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103" w:rsidRDefault="006C0EC4" w:rsidP="00857A51">
      <w:pPr>
        <w:pStyle w:val="Title"/>
        <w:spacing w:before="120" w:after="240"/>
        <w:rPr>
          <w:rFonts w:ascii="Tahoma" w:hAnsi="Tahoma" w:cs="Tahoma"/>
          <w:lang w:val="el-GR"/>
        </w:rPr>
      </w:pPr>
      <w:r>
        <w:rPr>
          <w:rFonts w:ascii="Times New Roman" w:hAnsi="Times New Roman"/>
          <w:noProof/>
          <w:sz w:val="24"/>
          <w:lang w:val="el-GR" w:eastAsia="el-GR"/>
        </w:rPr>
        <w:drawing>
          <wp:inline distT="0" distB="0" distL="0" distR="0">
            <wp:extent cx="981075" cy="1009650"/>
            <wp:effectExtent l="0" t="0" r="9525" b="0"/>
            <wp:docPr id="1" name="Picture 3" descr="Description: λογότυπο ελληνικό πλή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λογότυπο ελληνικό πλήρε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a:ln>
                      <a:noFill/>
                    </a:ln>
                  </pic:spPr>
                </pic:pic>
              </a:graphicData>
            </a:graphic>
          </wp:inline>
        </w:drawing>
      </w:r>
      <w:r>
        <w:rPr>
          <w:rFonts w:ascii="Times New Roman" w:hAnsi="Times New Roman"/>
          <w:noProof/>
          <w:sz w:val="24"/>
          <w:lang w:val="el-GR" w:eastAsia="el-GR"/>
        </w:rPr>
        <w:drawing>
          <wp:inline distT="0" distB="0" distL="0" distR="0">
            <wp:extent cx="4457700" cy="1085850"/>
            <wp:effectExtent l="0" t="0" r="0" b="0"/>
            <wp:docPr id="2" name="Picture 1" descr="Description: Logo ΕΠΕΕΔΒΜ-2012-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ΕΠΕΕΔΒΜ-2012-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1085850"/>
                    </a:xfrm>
                    <a:prstGeom prst="rect">
                      <a:avLst/>
                    </a:prstGeom>
                    <a:noFill/>
                    <a:ln>
                      <a:noFill/>
                    </a:ln>
                  </pic:spPr>
                </pic:pic>
              </a:graphicData>
            </a:graphic>
          </wp:inline>
        </w:drawing>
      </w:r>
    </w:p>
    <w:p w:rsidR="00404103" w:rsidRPr="009F3772" w:rsidRDefault="00404103" w:rsidP="001A4AF9">
      <w:pPr>
        <w:pStyle w:val="Title"/>
        <w:spacing w:before="120" w:after="240"/>
        <w:rPr>
          <w:rFonts w:ascii="Tahoma" w:hAnsi="Tahoma" w:cs="Tahoma"/>
          <w:lang w:val="el-GR"/>
        </w:rPr>
      </w:pPr>
      <w:r>
        <w:rPr>
          <w:rFonts w:ascii="Tahoma" w:hAnsi="Tahoma" w:cs="Tahoma"/>
          <w:lang w:val="el-GR"/>
        </w:rPr>
        <w:t>Διακήρυξη Διεθνούς</w:t>
      </w:r>
      <w:r w:rsidRPr="009F3772">
        <w:rPr>
          <w:rFonts w:ascii="Tahoma" w:hAnsi="Tahoma" w:cs="Tahoma"/>
          <w:lang w:val="el-GR"/>
        </w:rPr>
        <w:t xml:space="preserve"> Ανοικτού Διαγωνισμού</w:t>
      </w:r>
    </w:p>
    <w:p w:rsidR="00404103" w:rsidRPr="008F74BB" w:rsidRDefault="00404103" w:rsidP="001A4AF9">
      <w:pPr>
        <w:pStyle w:val="Style16ptCenteredAfter6pt"/>
        <w:spacing w:before="120" w:after="240"/>
        <w:rPr>
          <w:rFonts w:ascii="Tahoma" w:hAnsi="Tahoma" w:cs="Tahoma"/>
        </w:rPr>
      </w:pPr>
      <w:r w:rsidRPr="008F74BB">
        <w:rPr>
          <w:rFonts w:ascii="Tahoma" w:hAnsi="Tahoma" w:cs="Tahoma"/>
          <w:sz w:val="24"/>
        </w:rPr>
        <w:t>με τίτλο:</w:t>
      </w:r>
    </w:p>
    <w:p w:rsidR="00404103" w:rsidRPr="008F74BB" w:rsidRDefault="00404103" w:rsidP="001A4AF9">
      <w:pPr>
        <w:pStyle w:val="Style16ptBoldCentered"/>
        <w:spacing w:before="120" w:after="240"/>
        <w:rPr>
          <w:rFonts w:ascii="Tahoma" w:hAnsi="Tahoma" w:cs="Tahoma"/>
        </w:rPr>
      </w:pPr>
      <w:r w:rsidRPr="00DD3B55">
        <w:rPr>
          <w:rFonts w:ascii="Tahoma" w:hAnsi="Tahoma" w:cs="Tahoma"/>
          <w:sz w:val="28"/>
        </w:rPr>
        <w:t>«Προμήθεια εξοπλισμού για την ενίσχυση – αναβάθμιση κεντρικών πληροφοριακών υποδομών ΠΣΔ»</w:t>
      </w:r>
    </w:p>
    <w:p w:rsidR="00404103" w:rsidRPr="008F74BB" w:rsidRDefault="00404103" w:rsidP="001A4AF9">
      <w:pPr>
        <w:pStyle w:val="Style16ptCenteredAfter6pt"/>
        <w:spacing w:before="120" w:after="240"/>
        <w:rPr>
          <w:rFonts w:ascii="Tahoma" w:hAnsi="Tahoma" w:cs="Tahoma"/>
          <w:sz w:val="24"/>
        </w:rPr>
      </w:pPr>
      <w:r w:rsidRPr="008F74BB">
        <w:rPr>
          <w:rFonts w:ascii="Tahoma" w:hAnsi="Tahoma" w:cs="Tahoma"/>
          <w:sz w:val="24"/>
        </w:rPr>
        <w:t>στ</w:t>
      </w:r>
      <w:r>
        <w:rPr>
          <w:rFonts w:ascii="Tahoma" w:hAnsi="Tahoma" w:cs="Tahoma"/>
          <w:sz w:val="24"/>
        </w:rPr>
        <w:t>ο</w:t>
      </w:r>
      <w:r w:rsidRPr="008F74BB">
        <w:rPr>
          <w:rFonts w:ascii="Tahoma" w:hAnsi="Tahoma" w:cs="Tahoma"/>
          <w:sz w:val="24"/>
        </w:rPr>
        <w:t xml:space="preserve"> πλαίσι</w:t>
      </w:r>
      <w:r>
        <w:rPr>
          <w:rFonts w:ascii="Tahoma" w:hAnsi="Tahoma" w:cs="Tahoma"/>
          <w:sz w:val="24"/>
        </w:rPr>
        <w:t>ο</w:t>
      </w:r>
      <w:r w:rsidRPr="008F74BB">
        <w:rPr>
          <w:rFonts w:ascii="Tahoma" w:hAnsi="Tahoma" w:cs="Tahoma"/>
          <w:sz w:val="24"/>
        </w:rPr>
        <w:t xml:space="preserve"> του έργου:</w:t>
      </w:r>
    </w:p>
    <w:p w:rsidR="00404103" w:rsidRDefault="00404103" w:rsidP="001A4AF9">
      <w:pPr>
        <w:pStyle w:val="Style16ptBoldCentered"/>
        <w:spacing w:before="0" w:after="240"/>
        <w:rPr>
          <w:rFonts w:ascii="Tahoma" w:hAnsi="Tahoma" w:cs="Tahoma"/>
          <w:sz w:val="28"/>
          <w:szCs w:val="28"/>
        </w:rPr>
      </w:pPr>
      <w:bookmarkStart w:id="0" w:name="OLE_LINK2"/>
      <w:r w:rsidRPr="008F74BB">
        <w:rPr>
          <w:rFonts w:ascii="Tahoma" w:hAnsi="Tahoma" w:cs="Tahoma"/>
          <w:sz w:val="28"/>
          <w:szCs w:val="28"/>
        </w:rPr>
        <w:t>«Σ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Pr>
          <w:rFonts w:ascii="Tahoma" w:hAnsi="Tahoma" w:cs="Tahoma"/>
          <w:sz w:val="28"/>
          <w:szCs w:val="28"/>
        </w:rPr>
        <w:t>,</w:t>
      </w:r>
    </w:p>
    <w:p w:rsidR="00404103" w:rsidRPr="000038E2" w:rsidRDefault="00404103" w:rsidP="001A4AF9">
      <w:pPr>
        <w:pStyle w:val="Style16ptBoldCentered"/>
        <w:spacing w:before="0" w:after="240"/>
        <w:rPr>
          <w:rFonts w:ascii="Tahoma" w:hAnsi="Tahoma" w:cs="Tahoma"/>
          <w:sz w:val="24"/>
          <w:szCs w:val="28"/>
        </w:rPr>
      </w:pPr>
      <w:bookmarkStart w:id="1" w:name="_GoBack"/>
      <w:r w:rsidRPr="000038E2">
        <w:rPr>
          <w:rFonts w:ascii="Tahoma" w:hAnsi="Tahoma" w:cs="Tahoma"/>
          <w:sz w:val="24"/>
          <w:szCs w:val="28"/>
        </w:rPr>
        <w:t>Υποέργο 13 : «Προμήθεια κεντρικών πληροφοριακών υποδομών ΠΣΔ»</w:t>
      </w:r>
    </w:p>
    <w:bookmarkEnd w:id="1"/>
    <w:p w:rsidR="00404103" w:rsidRPr="005D4FCC" w:rsidRDefault="00404103" w:rsidP="001A4AF9">
      <w:pPr>
        <w:pStyle w:val="Style16ptBoldCentered"/>
        <w:spacing w:before="0" w:after="240"/>
        <w:rPr>
          <w:rFonts w:ascii="Tahoma" w:hAnsi="Tahoma" w:cs="Tahoma"/>
          <w:sz w:val="20"/>
          <w:szCs w:val="28"/>
        </w:rPr>
      </w:pPr>
      <w:r w:rsidRPr="005D4FCC">
        <w:rPr>
          <w:rFonts w:ascii="Tahoma" w:hAnsi="Tahoma" w:cs="Tahoma"/>
          <w:sz w:val="20"/>
          <w:szCs w:val="28"/>
        </w:rPr>
        <w:t>το οποίο είναι ενταγμένο στο Ε.Π «ΕΚΠΑΙΔΕΥΣΗ ΚΑΙ ΔΙΑ ΒΙΟΥ ΜΑΘΗΣΗ» που συγχρηματοδοτείται από την Ευρωπαϊκή Ένωση (Ευρωπαϊκό Κοινωνικό Ταμείο) και το Ελληνικό Δημόσιο στα πλαίσια του ΕΣΠΑ</w:t>
      </w:r>
    </w:p>
    <w:p w:rsidR="00404103" w:rsidRPr="005D4FCC" w:rsidRDefault="00404103" w:rsidP="001A4AF9">
      <w:pPr>
        <w:pStyle w:val="Style16ptBoldCentered"/>
        <w:spacing w:before="0" w:after="0"/>
        <w:rPr>
          <w:rFonts w:ascii="Tahoma" w:hAnsi="Tahoma" w:cs="Tahoma"/>
          <w:sz w:val="16"/>
          <w:szCs w:val="28"/>
        </w:rPr>
      </w:pPr>
      <w:r w:rsidRPr="005D4FCC">
        <w:rPr>
          <w:rFonts w:ascii="Tahoma" w:hAnsi="Tahoma" w:cs="Tahoma"/>
          <w:sz w:val="16"/>
          <w:szCs w:val="28"/>
        </w:rPr>
        <w:t>Απόφαση Ένταξης: 13275/27.7.2011, (ΑΔΑ: 4Α5Μ9-9ΟΗ)</w:t>
      </w:r>
    </w:p>
    <w:p w:rsidR="00404103" w:rsidRPr="005D4FCC" w:rsidRDefault="00404103" w:rsidP="001A4AF9">
      <w:pPr>
        <w:pStyle w:val="Style16ptBoldCentered"/>
        <w:spacing w:before="0" w:after="0"/>
        <w:rPr>
          <w:rFonts w:ascii="Tahoma" w:hAnsi="Tahoma" w:cs="Tahoma"/>
          <w:sz w:val="16"/>
          <w:szCs w:val="28"/>
        </w:rPr>
      </w:pPr>
      <w:r w:rsidRPr="005D4FCC">
        <w:rPr>
          <w:rFonts w:ascii="Tahoma" w:hAnsi="Tahoma" w:cs="Tahoma"/>
          <w:sz w:val="16"/>
          <w:szCs w:val="28"/>
        </w:rPr>
        <w:t>Τροποποίηση Απόφασης Ένταξης 5365/03.04.2012 (ΑΔΑ : Β4ΩΡ9-Η9Κ)</w:t>
      </w:r>
      <w:r>
        <w:rPr>
          <w:rFonts w:ascii="Tahoma" w:hAnsi="Tahoma" w:cs="Tahoma"/>
          <w:sz w:val="16"/>
          <w:szCs w:val="28"/>
        </w:rPr>
        <w:t xml:space="preserve"> </w:t>
      </w:r>
    </w:p>
    <w:p w:rsidR="00404103" w:rsidRPr="005D4FCC" w:rsidRDefault="00404103" w:rsidP="001A4AF9">
      <w:pPr>
        <w:pStyle w:val="Style16ptBoldCentered"/>
        <w:spacing w:before="0" w:after="0"/>
        <w:rPr>
          <w:rFonts w:ascii="Tahoma" w:hAnsi="Tahoma" w:cs="Tahoma"/>
          <w:sz w:val="16"/>
          <w:szCs w:val="28"/>
        </w:rPr>
      </w:pPr>
      <w:r w:rsidRPr="005D4FCC">
        <w:rPr>
          <w:rFonts w:ascii="Tahoma" w:hAnsi="Tahoma" w:cs="Tahoma"/>
          <w:sz w:val="16"/>
          <w:szCs w:val="28"/>
        </w:rPr>
        <w:t>(Ορθή Επανάληψη) Τροποποίησης της Απόφασης Ένταξης (5365/18.5.12 ΑΔΑ: Β49Σ9-ΤΔ9)</w:t>
      </w:r>
      <w:r>
        <w:rPr>
          <w:rFonts w:ascii="Tahoma" w:hAnsi="Tahoma" w:cs="Tahoma"/>
          <w:sz w:val="16"/>
          <w:szCs w:val="28"/>
        </w:rPr>
        <w:t xml:space="preserve"> </w:t>
      </w:r>
    </w:p>
    <w:p w:rsidR="00404103" w:rsidRPr="005D4FCC" w:rsidRDefault="00404103" w:rsidP="001A4AF9">
      <w:pPr>
        <w:pStyle w:val="Style16ptBoldCentered"/>
        <w:spacing w:before="0" w:after="0"/>
        <w:rPr>
          <w:rFonts w:ascii="Tahoma" w:hAnsi="Tahoma" w:cs="Tahoma"/>
          <w:sz w:val="16"/>
          <w:szCs w:val="28"/>
        </w:rPr>
      </w:pPr>
      <w:r w:rsidRPr="005D4FCC">
        <w:rPr>
          <w:rFonts w:ascii="Tahoma" w:hAnsi="Tahoma" w:cs="Tahoma"/>
          <w:sz w:val="16"/>
          <w:szCs w:val="28"/>
        </w:rPr>
        <w:t>Κωδικός ΟΠΣ: 355294</w:t>
      </w:r>
    </w:p>
    <w:p w:rsidR="00404103" w:rsidRPr="005D4FCC" w:rsidRDefault="00404103" w:rsidP="001A4AF9">
      <w:pPr>
        <w:pStyle w:val="Style16ptBoldCentered"/>
        <w:spacing w:before="0" w:after="0"/>
        <w:rPr>
          <w:rFonts w:ascii="Tahoma" w:hAnsi="Tahoma" w:cs="Tahoma"/>
          <w:sz w:val="16"/>
          <w:szCs w:val="28"/>
        </w:rPr>
      </w:pPr>
      <w:r w:rsidRPr="005D4FCC">
        <w:rPr>
          <w:rFonts w:ascii="Tahoma" w:hAnsi="Tahoma" w:cs="Tahoma"/>
          <w:sz w:val="16"/>
          <w:szCs w:val="28"/>
        </w:rPr>
        <w:t>Κωδ. ΣΑΕ: 2011ΣΕ24580103</w:t>
      </w:r>
    </w:p>
    <w:bookmarkEnd w:id="0"/>
    <w:p w:rsidR="00404103" w:rsidRPr="008F74BB" w:rsidRDefault="00404103" w:rsidP="001A4AF9">
      <w:pPr>
        <w:rPr>
          <w:rFonts w:ascii="Tahoma" w:hAnsi="Tahoma" w:cs="Tahoma"/>
        </w:rPr>
      </w:pPr>
    </w:p>
    <w:p w:rsidR="00404103" w:rsidRPr="008F74BB" w:rsidRDefault="00404103" w:rsidP="001A4AF9">
      <w:pPr>
        <w:rPr>
          <w:rFonts w:ascii="Tahoma" w:hAnsi="Tahoma" w:cs="Tahoma"/>
        </w:rPr>
      </w:pPr>
    </w:p>
    <w:p w:rsidR="00404103" w:rsidRPr="008F74BB" w:rsidRDefault="00404103" w:rsidP="001A4AF9">
      <w:pPr>
        <w:pStyle w:val="Style16ptBoldCentered"/>
        <w:rPr>
          <w:rFonts w:ascii="Tahoma" w:hAnsi="Tahoma" w:cs="Tahoma"/>
        </w:rPr>
      </w:pPr>
      <w:r w:rsidRPr="008F74BB">
        <w:rPr>
          <w:rFonts w:ascii="Tahoma" w:hAnsi="Tahoma" w:cs="Tahoma"/>
          <w:b w:val="0"/>
          <w:sz w:val="20"/>
        </w:rPr>
        <w:t>Αναθέτουσα Αρχή</w:t>
      </w:r>
      <w:r w:rsidRPr="008F74BB">
        <w:rPr>
          <w:rFonts w:ascii="Tahoma" w:hAnsi="Tahoma" w:cs="Tahoma"/>
        </w:rPr>
        <w:t xml:space="preserve"> </w:t>
      </w:r>
    </w:p>
    <w:p w:rsidR="00404103" w:rsidRPr="008F74BB" w:rsidRDefault="00404103" w:rsidP="001A4AF9">
      <w:pPr>
        <w:pStyle w:val="Style16ptBoldCentered"/>
        <w:rPr>
          <w:rFonts w:ascii="Tahoma" w:hAnsi="Tahoma" w:cs="Tahoma"/>
          <w:sz w:val="22"/>
        </w:rPr>
      </w:pPr>
      <w:r w:rsidRPr="008F74BB">
        <w:rPr>
          <w:rFonts w:ascii="Tahoma" w:hAnsi="Tahoma" w:cs="Tahoma"/>
          <w:sz w:val="22"/>
        </w:rPr>
        <w:t>Ινστιτούτο Τεχνολογίας Υπολογιστών και Εκδόσεων</w:t>
      </w:r>
      <w:r>
        <w:rPr>
          <w:rFonts w:ascii="Tahoma" w:hAnsi="Tahoma" w:cs="Tahoma"/>
          <w:sz w:val="22"/>
        </w:rPr>
        <w:t xml:space="preserve"> </w:t>
      </w:r>
      <w:r w:rsidRPr="008F74BB">
        <w:rPr>
          <w:rFonts w:ascii="Tahoma" w:hAnsi="Tahoma" w:cs="Tahoma"/>
          <w:sz w:val="22"/>
        </w:rPr>
        <w:t>“Διόφαντος”</w:t>
      </w:r>
    </w:p>
    <w:p w:rsidR="00404103" w:rsidRPr="008F74BB" w:rsidRDefault="00404103" w:rsidP="00D71936">
      <w:pPr>
        <w:rPr>
          <w:rFonts w:ascii="Tahoma" w:hAnsi="Tahoma" w:cs="Tahoma"/>
        </w:rPr>
      </w:pPr>
    </w:p>
    <w:p w:rsidR="00404103" w:rsidRDefault="00404103" w:rsidP="005B6F97">
      <w:pPr>
        <w:pStyle w:val="Style16ptBoldCentered"/>
        <w:rPr>
          <w:rFonts w:ascii="Tahoma" w:hAnsi="Tahoma" w:cs="Tahoma"/>
          <w:b w:val="0"/>
          <w:sz w:val="18"/>
        </w:rPr>
      </w:pPr>
    </w:p>
    <w:p w:rsidR="00404103" w:rsidRDefault="00404103" w:rsidP="005B6F97">
      <w:pPr>
        <w:pStyle w:val="Style16ptBoldCentered"/>
        <w:rPr>
          <w:rFonts w:ascii="Tahoma" w:hAnsi="Tahoma" w:cs="Tahoma"/>
          <w:b w:val="0"/>
          <w:sz w:val="18"/>
        </w:rPr>
      </w:pPr>
    </w:p>
    <w:p w:rsidR="00404103" w:rsidRDefault="00404103" w:rsidP="005B6F97">
      <w:pPr>
        <w:pStyle w:val="Style16ptBoldCentered"/>
        <w:rPr>
          <w:rFonts w:ascii="Tahoma" w:hAnsi="Tahoma" w:cs="Tahoma"/>
          <w:b w:val="0"/>
          <w:sz w:val="18"/>
        </w:rPr>
      </w:pPr>
    </w:p>
    <w:p w:rsidR="00404103" w:rsidRDefault="00404103" w:rsidP="005B6F97">
      <w:pPr>
        <w:pStyle w:val="Style16ptBoldCentered"/>
        <w:rPr>
          <w:rFonts w:ascii="Tahoma" w:hAnsi="Tahoma" w:cs="Tahoma"/>
          <w:b w:val="0"/>
          <w:sz w:val="18"/>
        </w:rPr>
      </w:pPr>
    </w:p>
    <w:p w:rsidR="00404103" w:rsidRDefault="00404103" w:rsidP="005B6F97">
      <w:pPr>
        <w:pStyle w:val="Style16ptBoldCentered"/>
        <w:rPr>
          <w:rFonts w:ascii="Tahoma" w:hAnsi="Tahoma" w:cs="Tahoma"/>
          <w:b w:val="0"/>
          <w:sz w:val="18"/>
        </w:rPr>
      </w:pPr>
    </w:p>
    <w:p w:rsidR="00404103" w:rsidRDefault="00404103" w:rsidP="005B6F97">
      <w:pPr>
        <w:pStyle w:val="Style16ptBoldCentered"/>
        <w:rPr>
          <w:rFonts w:ascii="Tahoma" w:hAnsi="Tahoma" w:cs="Tahoma"/>
          <w:b w:val="0"/>
          <w:sz w:val="18"/>
        </w:rPr>
      </w:pPr>
    </w:p>
    <w:p w:rsidR="00404103" w:rsidRDefault="00404103" w:rsidP="005B6F97">
      <w:pPr>
        <w:pStyle w:val="Style16ptBoldCentered"/>
        <w:rPr>
          <w:rFonts w:ascii="Tahoma" w:hAnsi="Tahoma" w:cs="Tahoma"/>
          <w:b w:val="0"/>
          <w:sz w:val="18"/>
        </w:rPr>
      </w:pPr>
    </w:p>
    <w:p w:rsidR="00404103" w:rsidRPr="008F74BB" w:rsidRDefault="00404103" w:rsidP="005B6F97">
      <w:pPr>
        <w:pStyle w:val="Style16ptBoldCentered"/>
        <w:rPr>
          <w:rFonts w:ascii="Tahoma" w:hAnsi="Tahoma" w:cs="Tahoma"/>
          <w:b w:val="0"/>
          <w:sz w:val="18"/>
        </w:rPr>
      </w:pPr>
    </w:p>
    <w:p w:rsidR="00404103" w:rsidRPr="008F74BB" w:rsidRDefault="00404103" w:rsidP="005B6F97">
      <w:pPr>
        <w:pStyle w:val="Style16ptBoldCentered"/>
        <w:rPr>
          <w:rFonts w:ascii="Tahoma" w:hAnsi="Tahoma" w:cs="Tahoma"/>
          <w:b w:val="0"/>
          <w:sz w:val="18"/>
        </w:rPr>
      </w:pPr>
    </w:p>
    <w:p w:rsidR="00404103" w:rsidRPr="008F74BB" w:rsidRDefault="00404103" w:rsidP="00224927">
      <w:pPr>
        <w:pStyle w:val="Style16ptBoldCentered"/>
        <w:jc w:val="both"/>
        <w:rPr>
          <w:rFonts w:ascii="Tahoma" w:hAnsi="Tahoma" w:cs="Tahoma"/>
          <w:b w:val="0"/>
          <w:sz w:val="18"/>
        </w:rPr>
      </w:pPr>
    </w:p>
    <w:p w:rsidR="00404103" w:rsidRPr="008F74BB" w:rsidRDefault="00404103" w:rsidP="001A4AF9">
      <w:pPr>
        <w:pStyle w:val="Style16ptBoldCentered"/>
        <w:rPr>
          <w:rFonts w:ascii="Tahoma" w:hAnsi="Tahoma" w:cs="Tahoma"/>
        </w:rPr>
      </w:pPr>
      <w:r w:rsidRPr="0015106B">
        <w:rPr>
          <w:rFonts w:ascii="Tahoma" w:hAnsi="Tahoma" w:cs="Tahoma"/>
          <w:sz w:val="18"/>
        </w:rPr>
        <w:t xml:space="preserve">Πάτρα, </w:t>
      </w:r>
      <w:r w:rsidR="007E7EF6" w:rsidRPr="0015106B">
        <w:rPr>
          <w:rFonts w:ascii="Tahoma" w:hAnsi="Tahoma" w:cs="Tahoma"/>
          <w:sz w:val="18"/>
        </w:rPr>
        <w:t>Ιανουάριος</w:t>
      </w:r>
      <w:r w:rsidR="006C0EC4" w:rsidRPr="0015106B">
        <w:rPr>
          <w:rFonts w:ascii="Tahoma" w:hAnsi="Tahoma" w:cs="Tahoma"/>
          <w:sz w:val="18"/>
        </w:rPr>
        <w:t xml:space="preserve"> </w:t>
      </w:r>
      <w:r w:rsidRPr="0015106B">
        <w:rPr>
          <w:rFonts w:ascii="Tahoma" w:hAnsi="Tahoma" w:cs="Tahoma"/>
          <w:sz w:val="18"/>
        </w:rPr>
        <w:t>201</w:t>
      </w:r>
      <w:r w:rsidR="007E7EF6" w:rsidRPr="0015106B">
        <w:rPr>
          <w:rFonts w:ascii="Tahoma" w:hAnsi="Tahoma" w:cs="Tahoma"/>
          <w:sz w:val="18"/>
        </w:rPr>
        <w:t>3</w:t>
      </w:r>
    </w:p>
    <w:p w:rsidR="00404103" w:rsidRPr="008F74BB" w:rsidRDefault="00404103" w:rsidP="00D71936">
      <w:pPr>
        <w:rPr>
          <w:rFonts w:ascii="Tahoma" w:hAnsi="Tahoma" w:cs="Tahoma"/>
        </w:rPr>
      </w:pPr>
      <w:r w:rsidRPr="008F74BB">
        <w:rPr>
          <w:rFonts w:ascii="Tahoma" w:hAnsi="Tahoma" w:cs="Tahoma"/>
        </w:rPr>
        <w:br w:type="page"/>
      </w:r>
    </w:p>
    <w:p w:rsidR="001D16E8" w:rsidRDefault="001D16E8">
      <w:pPr>
        <w:spacing w:before="0" w:after="0"/>
        <w:jc w:val="left"/>
        <w:rPr>
          <w:rFonts w:ascii="Tahoma" w:hAnsi="Tahoma" w:cs="Tahoma"/>
        </w:rPr>
      </w:pPr>
      <w:r>
        <w:rPr>
          <w:rFonts w:ascii="Tahoma" w:hAnsi="Tahoma" w:cs="Tahoma"/>
        </w:rPr>
        <w:lastRenderedPageBreak/>
        <w:br w:type="page"/>
      </w: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p>
    <w:p w:rsidR="00404103" w:rsidRPr="009F3772" w:rsidRDefault="00404103" w:rsidP="00D71936">
      <w:pPr>
        <w:pStyle w:val="Title"/>
        <w:rPr>
          <w:rFonts w:ascii="Tahoma" w:hAnsi="Tahoma" w:cs="Tahoma"/>
          <w:lang w:val="el-GR"/>
        </w:rPr>
      </w:pPr>
      <w:r w:rsidRPr="009F3772">
        <w:rPr>
          <w:rFonts w:ascii="Tahoma" w:hAnsi="Tahoma" w:cs="Tahoma"/>
          <w:lang w:val="el-GR"/>
        </w:rPr>
        <w:t>Όροι της Διακήρυξης</w:t>
      </w:r>
    </w:p>
    <w:p w:rsidR="001D16E8" w:rsidRDefault="001D16E8">
      <w:pPr>
        <w:spacing w:before="0" w:after="0"/>
        <w:jc w:val="left"/>
        <w:rPr>
          <w:rFonts w:ascii="Tahoma" w:hAnsi="Tahoma" w:cs="Tahoma"/>
          <w:b/>
          <w:bCs/>
          <w:kern w:val="28"/>
          <w:sz w:val="32"/>
          <w:szCs w:val="32"/>
        </w:rPr>
      </w:pPr>
      <w:r>
        <w:rPr>
          <w:rFonts w:ascii="Tahoma" w:hAnsi="Tahoma" w:cs="Tahoma"/>
        </w:rPr>
        <w:br w:type="page"/>
      </w:r>
    </w:p>
    <w:p w:rsidR="00404103" w:rsidRPr="009F3772" w:rsidRDefault="00404103" w:rsidP="001A4AF9">
      <w:pPr>
        <w:pStyle w:val="Title"/>
        <w:rPr>
          <w:rFonts w:ascii="Tahoma" w:hAnsi="Tahoma" w:cs="Tahoma"/>
          <w:lang w:val="el-GR"/>
        </w:rPr>
      </w:pPr>
      <w:r w:rsidRPr="009F3772">
        <w:rPr>
          <w:rFonts w:ascii="Tahoma" w:hAnsi="Tahoma" w:cs="Tahoma"/>
          <w:lang w:val="el-GR"/>
        </w:rPr>
        <w:lastRenderedPageBreak/>
        <w:br w:type="page"/>
      </w:r>
      <w:bookmarkStart w:id="2" w:name="_Toc139179901"/>
      <w:bookmarkStart w:id="3" w:name="_Toc9825205"/>
      <w:bookmarkStart w:id="4" w:name="_Toc9848739"/>
      <w:bookmarkStart w:id="5" w:name="_Toc9916488"/>
      <w:bookmarkStart w:id="6" w:name="_Toc9928641"/>
      <w:bookmarkStart w:id="7" w:name="_Toc9997308"/>
      <w:bookmarkStart w:id="8" w:name="_Toc9997556"/>
      <w:bookmarkStart w:id="9" w:name="_Toc9997896"/>
      <w:r w:rsidRPr="009F3772">
        <w:rPr>
          <w:rFonts w:ascii="Tahoma" w:hAnsi="Tahoma" w:cs="Tahoma"/>
          <w:lang w:val="el-GR"/>
        </w:rPr>
        <w:lastRenderedPageBreak/>
        <w:t>ΓΕΝΙΚΕΣ ΠΛΗΡΟΦΟΡΙΕΣ</w:t>
      </w:r>
      <w:bookmarkEnd w:id="2"/>
    </w:p>
    <w:p w:rsidR="00404103" w:rsidRPr="008F74BB" w:rsidRDefault="00404103" w:rsidP="001A4AF9">
      <w:pPr>
        <w:rPr>
          <w:rFonts w:ascii="Tahoma" w:hAnsi="Tahoma" w:cs="Tahoma"/>
        </w:rPr>
      </w:pPr>
      <w:bookmarkStart w:id="10" w:name="_Toc139179902"/>
    </w:p>
    <w:p w:rsidR="00404103" w:rsidRPr="008F74BB" w:rsidRDefault="00404103" w:rsidP="001A4AF9">
      <w:pPr>
        <w:pStyle w:val="Style16ptBoldCentered"/>
        <w:jc w:val="both"/>
        <w:rPr>
          <w:rFonts w:ascii="Tahoma" w:hAnsi="Tahoma" w:cs="Tahoma"/>
          <w:sz w:val="24"/>
        </w:rPr>
      </w:pPr>
      <w:r w:rsidRPr="008F74BB">
        <w:rPr>
          <w:rFonts w:ascii="Tahoma" w:hAnsi="Tahoma" w:cs="Tahoma"/>
          <w:sz w:val="24"/>
        </w:rPr>
        <w:t>Συνοπτικά στοιχεία Έργου</w:t>
      </w:r>
      <w:bookmarkEnd w:id="10"/>
      <w:r w:rsidRPr="008F74BB">
        <w:rPr>
          <w:rFonts w:ascii="Tahoma" w:hAnsi="Tahoma" w:cs="Tahoma"/>
          <w:sz w:val="24"/>
        </w:rPr>
        <w:t>:</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5477"/>
      </w:tblGrid>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rPr>
            </w:pPr>
            <w:r w:rsidRPr="008F74BB">
              <w:rPr>
                <w:rFonts w:ascii="Tahoma" w:hAnsi="Tahoma" w:cs="Tahoma"/>
                <w:b/>
              </w:rPr>
              <w:t>ΑΝΑΘΕΤΟΥΣΑ ΑΡΧΗ:</w:t>
            </w:r>
          </w:p>
        </w:tc>
        <w:tc>
          <w:tcPr>
            <w:tcW w:w="3223" w:type="pct"/>
            <w:vAlign w:val="center"/>
          </w:tcPr>
          <w:p w:rsidR="00404103" w:rsidRPr="003C26FD" w:rsidRDefault="00404103" w:rsidP="001A4AF9">
            <w:pPr>
              <w:ind w:right="155"/>
              <w:rPr>
                <w:rFonts w:ascii="Tahoma" w:hAnsi="Tahoma" w:cs="Tahoma"/>
              </w:rPr>
            </w:pPr>
            <w:r w:rsidRPr="008F74BB">
              <w:rPr>
                <w:rFonts w:ascii="Tahoma" w:hAnsi="Tahoma" w:cs="Tahoma"/>
              </w:rPr>
              <w:t>Ινστιτούτο Τεχνολογίας Υπολογιστών και Εκδόσεων</w:t>
            </w:r>
            <w:r w:rsidRPr="003C26FD">
              <w:rPr>
                <w:rFonts w:ascii="Tahoma" w:hAnsi="Tahoma" w:cs="Tahoma"/>
              </w:rPr>
              <w:t xml:space="preserve"> </w:t>
            </w:r>
            <w:r w:rsidRPr="008F74BB">
              <w:rPr>
                <w:rFonts w:ascii="Tahoma" w:hAnsi="Tahoma" w:cs="Tahoma"/>
              </w:rPr>
              <w:t>«Διόφαντος»</w:t>
            </w:r>
            <w:r w:rsidRPr="003C26FD">
              <w:rPr>
                <w:rFonts w:ascii="Tahoma" w:hAnsi="Tahoma" w:cs="Tahoma"/>
              </w:rPr>
              <w:t xml:space="preserve"> </w:t>
            </w:r>
            <w:r w:rsidRPr="008F74BB">
              <w:rPr>
                <w:rFonts w:ascii="Tahoma" w:hAnsi="Tahoma" w:cs="Tahoma"/>
              </w:rPr>
              <w:t>(ΙΤΥΕ</w:t>
            </w:r>
            <w:r w:rsidRPr="003C26FD">
              <w:rPr>
                <w:rFonts w:ascii="Tahoma" w:hAnsi="Tahoma" w:cs="Tahoma"/>
              </w:rPr>
              <w:t>)</w:t>
            </w:r>
          </w:p>
        </w:tc>
      </w:tr>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ΑΡ. ΠΡΩΤ./ΗΜΕΡΟΜΗΝΙΑ ΔΙΑΚΗΡΥΞΗΣ:</w:t>
            </w:r>
          </w:p>
        </w:tc>
        <w:tc>
          <w:tcPr>
            <w:tcW w:w="3223" w:type="pct"/>
            <w:vAlign w:val="center"/>
          </w:tcPr>
          <w:p w:rsidR="00404103" w:rsidRPr="002B5D22" w:rsidRDefault="00404103" w:rsidP="0015106B">
            <w:pPr>
              <w:ind w:right="155"/>
              <w:rPr>
                <w:rFonts w:ascii="Tahoma" w:hAnsi="Tahoma" w:cs="Tahoma"/>
                <w:b/>
              </w:rPr>
            </w:pPr>
            <w:r>
              <w:rPr>
                <w:rFonts w:ascii="Tahoma" w:hAnsi="Tahoma" w:cs="Tahoma"/>
                <w:b/>
              </w:rPr>
              <w:t>Π</w:t>
            </w:r>
            <w:r w:rsidR="0015106B">
              <w:rPr>
                <w:rFonts w:ascii="Tahoma" w:hAnsi="Tahoma" w:cs="Tahoma"/>
                <w:b/>
              </w:rPr>
              <w:t>67</w:t>
            </w:r>
            <w:r>
              <w:rPr>
                <w:rFonts w:ascii="Tahoma" w:hAnsi="Tahoma" w:cs="Tahoma"/>
                <w:b/>
              </w:rPr>
              <w:t xml:space="preserve">, </w:t>
            </w:r>
            <w:r w:rsidR="0015106B">
              <w:rPr>
                <w:rFonts w:ascii="Tahoma" w:hAnsi="Tahoma" w:cs="Tahoma"/>
                <w:b/>
              </w:rPr>
              <w:t>28</w:t>
            </w:r>
            <w:r>
              <w:rPr>
                <w:rFonts w:ascii="Tahoma" w:hAnsi="Tahoma" w:cs="Tahoma"/>
                <w:b/>
              </w:rPr>
              <w:t>/</w:t>
            </w:r>
            <w:r w:rsidR="0015106B">
              <w:rPr>
                <w:rFonts w:ascii="Tahoma" w:hAnsi="Tahoma" w:cs="Tahoma"/>
                <w:b/>
              </w:rPr>
              <w:t>01</w:t>
            </w:r>
            <w:r>
              <w:rPr>
                <w:rFonts w:ascii="Tahoma" w:hAnsi="Tahoma" w:cs="Tahoma"/>
                <w:b/>
              </w:rPr>
              <w:t>/201</w:t>
            </w:r>
            <w:r w:rsidR="0015106B">
              <w:rPr>
                <w:rFonts w:ascii="Tahoma" w:hAnsi="Tahoma" w:cs="Tahoma"/>
                <w:b/>
              </w:rPr>
              <w:t>3</w:t>
            </w:r>
          </w:p>
        </w:tc>
      </w:tr>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ΤΙΤΛΟΣ ΔΙΑΓΩΝΙΣΜΟΥ:</w:t>
            </w:r>
          </w:p>
        </w:tc>
        <w:tc>
          <w:tcPr>
            <w:tcW w:w="3223" w:type="pct"/>
            <w:vAlign w:val="center"/>
          </w:tcPr>
          <w:p w:rsidR="00404103" w:rsidRPr="00421AEE" w:rsidRDefault="00404103" w:rsidP="001A4AF9">
            <w:pPr>
              <w:pStyle w:val="TabletextCharCharChar"/>
              <w:ind w:right="155"/>
              <w:rPr>
                <w:rFonts w:cs="Tahoma"/>
                <w:sz w:val="18"/>
                <w:szCs w:val="18"/>
              </w:rPr>
            </w:pPr>
            <w:r>
              <w:rPr>
                <w:rFonts w:cs="Tahoma"/>
                <w:sz w:val="18"/>
                <w:szCs w:val="18"/>
              </w:rPr>
              <w:t>«</w:t>
            </w:r>
            <w:r w:rsidRPr="003F493A">
              <w:rPr>
                <w:rFonts w:cs="Tahoma"/>
                <w:sz w:val="18"/>
                <w:szCs w:val="18"/>
              </w:rPr>
              <w:t>Προμήθεια εξοπλισμού για την ενίσχυση – αναβάθμιση κεντρικών πληροφοριακών υποδομών ΠΣΔ</w:t>
            </w:r>
            <w:r>
              <w:rPr>
                <w:rFonts w:cs="Tahoma"/>
                <w:sz w:val="18"/>
                <w:szCs w:val="18"/>
              </w:rPr>
              <w:t>»</w:t>
            </w:r>
          </w:p>
        </w:tc>
      </w:tr>
      <w:tr w:rsidR="00404103" w:rsidRPr="008F74BB" w:rsidTr="001A4AF9">
        <w:trPr>
          <w:trHeight w:val="100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ΤΙΤΛΟΣ ΕΡΓΟΥ:</w:t>
            </w:r>
          </w:p>
        </w:tc>
        <w:tc>
          <w:tcPr>
            <w:tcW w:w="3223" w:type="pct"/>
            <w:vAlign w:val="center"/>
          </w:tcPr>
          <w:p w:rsidR="00404103" w:rsidRDefault="00404103" w:rsidP="001A4AF9">
            <w:pPr>
              <w:pStyle w:val="TabletextCharCharChar"/>
              <w:ind w:right="155"/>
              <w:rPr>
                <w:rFonts w:cs="Tahoma"/>
                <w:sz w:val="18"/>
                <w:szCs w:val="18"/>
              </w:rPr>
            </w:pPr>
            <w:r w:rsidRPr="00421AEE">
              <w:rPr>
                <w:rFonts w:cs="Tahoma"/>
                <w:sz w:val="18"/>
                <w:szCs w:val="18"/>
              </w:rPr>
              <w:t>«ΣΤΗΡΙΖΩ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p w:rsidR="00404103" w:rsidRPr="00421AEE" w:rsidRDefault="00404103" w:rsidP="001A4AF9">
            <w:pPr>
              <w:pStyle w:val="TabletextCharCharChar"/>
              <w:ind w:right="155"/>
              <w:rPr>
                <w:rFonts w:cs="Tahoma"/>
                <w:sz w:val="18"/>
                <w:szCs w:val="18"/>
              </w:rPr>
            </w:pPr>
            <w:r w:rsidRPr="006B7D65">
              <w:rPr>
                <w:rFonts w:cs="Tahoma"/>
                <w:sz w:val="18"/>
                <w:szCs w:val="18"/>
              </w:rPr>
              <w:t>Υποέργο 13 : «Προμήθεια κεντρικών πληροφοριακών υποδομών ΠΣΔ»</w:t>
            </w:r>
          </w:p>
        </w:tc>
      </w:tr>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ΦΟΡΕΑΣ ΓΙΑ ΤΟΝ ΟΠΟΙΟ ΠΡΟΟΡΙΖΕΤΑΙ ΤΟ ΕΡΓΟ:</w:t>
            </w:r>
          </w:p>
        </w:tc>
        <w:tc>
          <w:tcPr>
            <w:tcW w:w="3223" w:type="pct"/>
            <w:vAlign w:val="center"/>
          </w:tcPr>
          <w:p w:rsidR="00404103" w:rsidRPr="00421AEE" w:rsidRDefault="00404103" w:rsidP="001A4AF9">
            <w:pPr>
              <w:pStyle w:val="TabletextCharCharChar"/>
              <w:ind w:right="155"/>
              <w:rPr>
                <w:rFonts w:cs="Tahoma"/>
                <w:sz w:val="18"/>
                <w:szCs w:val="18"/>
              </w:rPr>
            </w:pPr>
            <w:r w:rsidRPr="00421AEE">
              <w:rPr>
                <w:rFonts w:cs="Tahoma"/>
                <w:sz w:val="18"/>
                <w:szCs w:val="18"/>
              </w:rPr>
              <w:t>Υπουργείο Παιδείας και Θρησκευμάτων</w:t>
            </w:r>
            <w:r>
              <w:rPr>
                <w:rFonts w:cs="Tahoma"/>
                <w:sz w:val="18"/>
                <w:szCs w:val="18"/>
              </w:rPr>
              <w:t>, Πολιτισμού και Αθλητισμού</w:t>
            </w:r>
            <w:r w:rsidRPr="00421AEE">
              <w:rPr>
                <w:rFonts w:cs="Tahoma"/>
                <w:sz w:val="18"/>
                <w:szCs w:val="18"/>
              </w:rPr>
              <w:t xml:space="preserve"> </w:t>
            </w:r>
          </w:p>
        </w:tc>
      </w:tr>
      <w:tr w:rsidR="00404103" w:rsidRPr="008F74BB" w:rsidTr="001A4AF9">
        <w:trPr>
          <w:trHeight w:val="334"/>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ΤΟΠΟΣ ΠΑΡΑΔΟΣΗΣ:</w:t>
            </w:r>
          </w:p>
        </w:tc>
        <w:tc>
          <w:tcPr>
            <w:tcW w:w="3223" w:type="pct"/>
            <w:vAlign w:val="center"/>
          </w:tcPr>
          <w:p w:rsidR="00404103" w:rsidRPr="00421AEE" w:rsidRDefault="00404103" w:rsidP="001A4AF9">
            <w:pPr>
              <w:pStyle w:val="TabletextCharCharChar"/>
              <w:ind w:right="155"/>
              <w:rPr>
                <w:rFonts w:cs="Tahoma"/>
                <w:sz w:val="18"/>
                <w:szCs w:val="18"/>
              </w:rPr>
            </w:pPr>
            <w:r>
              <w:rPr>
                <w:rFonts w:cs="Tahoma"/>
                <w:sz w:val="18"/>
                <w:szCs w:val="18"/>
              </w:rPr>
              <w:t>Πάτρα ή Αθήνα (θα οριστικοποιηθεί στην φάση υπογραφής της σύμβασης)</w:t>
            </w:r>
          </w:p>
        </w:tc>
      </w:tr>
      <w:tr w:rsidR="00404103" w:rsidRPr="008F74BB" w:rsidTr="001A4AF9">
        <w:trPr>
          <w:trHeight w:val="924"/>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ΕΙΔΟΣ ΣΥΜΒΑΣΗΣ:</w:t>
            </w:r>
          </w:p>
        </w:tc>
        <w:tc>
          <w:tcPr>
            <w:tcW w:w="3223" w:type="pct"/>
            <w:vAlign w:val="center"/>
          </w:tcPr>
          <w:p w:rsidR="00404103" w:rsidRPr="00AB607A" w:rsidRDefault="00404103" w:rsidP="001A4AF9">
            <w:pPr>
              <w:ind w:right="155"/>
              <w:rPr>
                <w:rFonts w:ascii="Tahoma" w:hAnsi="Tahoma" w:cs="Tahoma"/>
              </w:rPr>
            </w:pPr>
            <w:r w:rsidRPr="00DD3B55">
              <w:rPr>
                <w:rFonts w:ascii="Tahoma" w:hAnsi="Tahoma" w:cs="Tahoma"/>
              </w:rPr>
              <w:t xml:space="preserve">Ταξινόμηση κατά </w:t>
            </w:r>
            <w:r w:rsidRPr="00DD3B55">
              <w:rPr>
                <w:rFonts w:ascii="Tahoma" w:hAnsi="Tahoma" w:cs="Tahoma"/>
                <w:lang w:val="en-US"/>
              </w:rPr>
              <w:t>CPV</w:t>
            </w:r>
            <w:r w:rsidRPr="00DD3B55">
              <w:rPr>
                <w:rFonts w:ascii="Tahoma" w:hAnsi="Tahoma" w:cs="Tahoma"/>
              </w:rPr>
              <w:t>:</w:t>
            </w:r>
            <w:r w:rsidRPr="00DD3B55">
              <w:rPr>
                <w:rFonts w:ascii="Tahoma" w:hAnsi="Tahoma" w:cs="Tahoma"/>
                <w:b/>
              </w:rPr>
              <w:t xml:space="preserve"> 30211000</w:t>
            </w:r>
          </w:p>
          <w:p w:rsidR="00404103" w:rsidRPr="00421AEE" w:rsidRDefault="00404103" w:rsidP="001A4AF9">
            <w:pPr>
              <w:ind w:right="155"/>
              <w:rPr>
                <w:rFonts w:ascii="Tahoma" w:hAnsi="Tahoma" w:cs="Tahoma"/>
                <w:b/>
              </w:rPr>
            </w:pPr>
            <w:r w:rsidRPr="00DD3B55">
              <w:rPr>
                <w:rFonts w:ascii="Tahoma" w:hAnsi="Tahoma" w:cs="Tahoma"/>
                <w:b/>
              </w:rPr>
              <w:t>30211000-1 Προμήθεια και εγκατάσταση Εξοπλισμού Πληροφορικής, Λογισμικού και Παροχή Υπηρεσιών</w:t>
            </w:r>
          </w:p>
        </w:tc>
      </w:tr>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ΕΙΔΟΣ ΔΙΑΔΙΚΑΣΙΑΣ:</w:t>
            </w:r>
          </w:p>
        </w:tc>
        <w:tc>
          <w:tcPr>
            <w:tcW w:w="3223" w:type="pct"/>
            <w:vAlign w:val="center"/>
          </w:tcPr>
          <w:p w:rsidR="00404103" w:rsidRPr="00421AEE" w:rsidRDefault="00404103" w:rsidP="001A4AF9">
            <w:pPr>
              <w:ind w:right="155"/>
              <w:rPr>
                <w:rFonts w:ascii="Tahoma" w:hAnsi="Tahoma" w:cs="Tahoma"/>
              </w:rPr>
            </w:pPr>
            <w:r w:rsidRPr="00421AEE">
              <w:rPr>
                <w:rFonts w:ascii="Tahoma" w:hAnsi="Tahoma" w:cs="Tahoma"/>
              </w:rPr>
              <w:t xml:space="preserve">Ανοικτός </w:t>
            </w:r>
            <w:r w:rsidR="0032137A" w:rsidRPr="007E7EF6">
              <w:rPr>
                <w:rFonts w:ascii="Tahoma" w:hAnsi="Tahoma" w:cs="Tahoma"/>
              </w:rPr>
              <w:t>Διεθνής</w:t>
            </w:r>
            <w:r w:rsidR="0032137A">
              <w:rPr>
                <w:rFonts w:ascii="Tahoma" w:hAnsi="Tahoma" w:cs="Tahoma"/>
              </w:rPr>
              <w:t xml:space="preserve"> </w:t>
            </w:r>
            <w:r w:rsidRPr="00421AEE">
              <w:rPr>
                <w:rFonts w:ascii="Tahoma" w:hAnsi="Tahoma" w:cs="Tahoma"/>
              </w:rPr>
              <w:t xml:space="preserve">Διαγωνισμός με κριτήριο ανάθεσης την πλέον συμφέρουσα από οικονομική άποψη </w:t>
            </w:r>
            <w:r>
              <w:rPr>
                <w:rFonts w:ascii="Tahoma" w:hAnsi="Tahoma" w:cs="Tahoma"/>
              </w:rPr>
              <w:t>π</w:t>
            </w:r>
            <w:r w:rsidRPr="00421AEE">
              <w:rPr>
                <w:rFonts w:ascii="Tahoma" w:hAnsi="Tahoma" w:cs="Tahoma"/>
              </w:rPr>
              <w:t>ροσφορά</w:t>
            </w:r>
          </w:p>
        </w:tc>
      </w:tr>
      <w:tr w:rsidR="00404103" w:rsidRPr="008F74BB" w:rsidTr="001A4AF9">
        <w:trPr>
          <w:trHeight w:val="100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ΠΡΟΥΠΟΛΟΓΙΣΜΟΣ:</w:t>
            </w:r>
          </w:p>
        </w:tc>
        <w:tc>
          <w:tcPr>
            <w:tcW w:w="3223" w:type="pct"/>
            <w:vAlign w:val="center"/>
          </w:tcPr>
          <w:p w:rsidR="00404103" w:rsidRPr="00421AEE" w:rsidRDefault="00404103" w:rsidP="001A4AF9">
            <w:pPr>
              <w:ind w:right="155"/>
              <w:rPr>
                <w:rFonts w:ascii="Tahoma" w:hAnsi="Tahoma" w:cs="Tahoma"/>
              </w:rPr>
            </w:pPr>
            <w:r w:rsidRPr="00421AEE">
              <w:rPr>
                <w:rFonts w:ascii="Tahoma" w:hAnsi="Tahoma" w:cs="Tahoma"/>
              </w:rPr>
              <w:t xml:space="preserve">Ο προϋπολογισμός του Έργου που αποτελεί και το ανώτατο ποσό για την υποβολή προσφορών ανέρχεται σε </w:t>
            </w:r>
            <w:r w:rsidRPr="00421AEE">
              <w:rPr>
                <w:rFonts w:ascii="Tahoma" w:hAnsi="Tahoma" w:cs="Tahoma"/>
                <w:b/>
              </w:rPr>
              <w:t xml:space="preserve">€ </w:t>
            </w:r>
            <w:r>
              <w:rPr>
                <w:rFonts w:ascii="Tahoma" w:hAnsi="Tahoma" w:cs="Tahoma"/>
                <w:b/>
              </w:rPr>
              <w:t>1.067.371,13</w:t>
            </w:r>
            <w:r w:rsidRPr="00421AEE">
              <w:rPr>
                <w:rFonts w:ascii="Tahoma" w:hAnsi="Tahoma" w:cs="Tahoma"/>
                <w:b/>
              </w:rPr>
              <w:t xml:space="preserve"> συμπεριλαμβανομένου ΦΠΑ 23%</w:t>
            </w:r>
            <w:r w:rsidRPr="00421AEE">
              <w:rPr>
                <w:rFonts w:ascii="Tahoma" w:hAnsi="Tahoma" w:cs="Tahoma"/>
              </w:rPr>
              <w:t xml:space="preserve"> (προϋπολογισμός χωρίς ΦΠΑ: €</w:t>
            </w:r>
            <w:r w:rsidRPr="00DD3B55">
              <w:rPr>
                <w:rFonts w:ascii="Tahoma" w:hAnsi="Tahoma" w:cs="Tahoma"/>
              </w:rPr>
              <w:t xml:space="preserve"> 867.781,41  </w:t>
            </w:r>
            <w:r w:rsidRPr="00421AEE">
              <w:rPr>
                <w:rFonts w:ascii="Tahoma" w:hAnsi="Tahoma" w:cs="Tahoma"/>
              </w:rPr>
              <w:t>- ΦΠΑ: €</w:t>
            </w:r>
            <w:r>
              <w:rPr>
                <w:rFonts w:ascii="Tahoma" w:hAnsi="Tahoma" w:cs="Tahoma"/>
              </w:rPr>
              <w:t xml:space="preserve">  199.589,72</w:t>
            </w:r>
            <w:r w:rsidRPr="00421AEE">
              <w:rPr>
                <w:rFonts w:ascii="Tahoma" w:hAnsi="Tahoma" w:cs="Tahoma"/>
              </w:rPr>
              <w:t>)</w:t>
            </w:r>
          </w:p>
        </w:tc>
      </w:tr>
      <w:tr w:rsidR="00404103" w:rsidRPr="008F74BB" w:rsidTr="001A4AF9">
        <w:trPr>
          <w:trHeight w:val="774"/>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ΧΡΗΜΑΤΟΔΟΤΗΣΗ ΕΡΓΟΥ:</w:t>
            </w:r>
          </w:p>
        </w:tc>
        <w:tc>
          <w:tcPr>
            <w:tcW w:w="3223" w:type="pct"/>
            <w:vAlign w:val="center"/>
          </w:tcPr>
          <w:p w:rsidR="00404103" w:rsidRPr="00421AEE" w:rsidRDefault="00404103" w:rsidP="001A4AF9">
            <w:pPr>
              <w:ind w:right="155"/>
              <w:rPr>
                <w:rFonts w:ascii="Tahoma" w:hAnsi="Tahoma" w:cs="Tahoma"/>
              </w:rPr>
            </w:pPr>
            <w:r w:rsidRPr="00421AEE">
              <w:rPr>
                <w:rFonts w:ascii="Tahoma" w:hAnsi="Tahoma" w:cs="Tahoma"/>
              </w:rPr>
              <w:t>Επιχειρησιακό Πρόγραμμα «Εκπαίδευση &amp; Δια Βίου Μάθηση» του Εθνικού Στρατηγικού Πλαισίου Αναφοράς (ΕΣΠΑ 2007-2013)</w:t>
            </w:r>
          </w:p>
        </w:tc>
      </w:tr>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ΧΡΟΝΟΣ ΥΛΟΠΟΙΗΣΗΣ – ΔΙΑΡΚΕΙΑ ΕΡΓΟΥ:</w:t>
            </w:r>
          </w:p>
        </w:tc>
        <w:tc>
          <w:tcPr>
            <w:tcW w:w="3223" w:type="pct"/>
            <w:vAlign w:val="center"/>
          </w:tcPr>
          <w:p w:rsidR="00404103" w:rsidRPr="00421AEE" w:rsidRDefault="00404103" w:rsidP="001A4AF9">
            <w:pPr>
              <w:ind w:right="155"/>
              <w:rPr>
                <w:rFonts w:ascii="Tahoma" w:hAnsi="Tahoma" w:cs="Tahoma"/>
              </w:rPr>
            </w:pPr>
            <w:r>
              <w:rPr>
                <w:rFonts w:ascii="Tahoma" w:hAnsi="Tahoma" w:cs="Tahoma"/>
                <w:b/>
              </w:rPr>
              <w:t>Τέσσερις</w:t>
            </w:r>
            <w:r w:rsidRPr="00421AEE">
              <w:rPr>
                <w:rFonts w:ascii="Tahoma" w:hAnsi="Tahoma" w:cs="Tahoma"/>
                <w:b/>
              </w:rPr>
              <w:t xml:space="preserve"> (</w:t>
            </w:r>
            <w:r>
              <w:rPr>
                <w:rFonts w:ascii="Tahoma" w:hAnsi="Tahoma" w:cs="Tahoma"/>
                <w:b/>
              </w:rPr>
              <w:t>4</w:t>
            </w:r>
            <w:r w:rsidRPr="00421AEE">
              <w:rPr>
                <w:rFonts w:ascii="Tahoma" w:hAnsi="Tahoma" w:cs="Tahoma"/>
                <w:b/>
              </w:rPr>
              <w:t>) μήνες</w:t>
            </w:r>
            <w:r w:rsidRPr="00421AEE">
              <w:rPr>
                <w:rFonts w:ascii="Tahoma" w:hAnsi="Tahoma" w:cs="Tahoma"/>
              </w:rPr>
              <w:t xml:space="preserve"> από την υπογραφή της Σύμβασης</w:t>
            </w:r>
          </w:p>
        </w:tc>
      </w:tr>
      <w:tr w:rsidR="00404103" w:rsidRPr="008F74BB" w:rsidTr="001A4AF9">
        <w:trPr>
          <w:trHeight w:val="774"/>
          <w:jc w:val="center"/>
        </w:trPr>
        <w:tc>
          <w:tcPr>
            <w:tcW w:w="1777" w:type="pct"/>
            <w:vAlign w:val="center"/>
          </w:tcPr>
          <w:p w:rsidR="00404103" w:rsidRPr="008250B7" w:rsidRDefault="00404103" w:rsidP="001A4AF9">
            <w:pPr>
              <w:rPr>
                <w:rFonts w:ascii="Tahoma" w:hAnsi="Tahoma" w:cs="Tahoma"/>
                <w:b/>
              </w:rPr>
            </w:pPr>
            <w:r w:rsidRPr="008250B7">
              <w:rPr>
                <w:rFonts w:ascii="Tahoma" w:hAnsi="Tahoma" w:cs="Tahoma"/>
                <w:b/>
              </w:rPr>
              <w:t>ΠΡΟΘΕΣΜΙΑ ΓΙΑ ΥΠΟΒΟΛΗ ΔΙΕΥΚΡΙΝΙΣΕΩΝ ΕΠΙ ΤΩΝ ΟΡΩΝ ΤΗΣ ΔΙΑΚΗΡΥΞΗΣ</w:t>
            </w:r>
          </w:p>
        </w:tc>
        <w:tc>
          <w:tcPr>
            <w:tcW w:w="3223" w:type="pct"/>
            <w:vAlign w:val="center"/>
          </w:tcPr>
          <w:p w:rsidR="00404103" w:rsidRPr="003239B1" w:rsidRDefault="000C3386" w:rsidP="000C3386">
            <w:pPr>
              <w:ind w:right="155"/>
              <w:rPr>
                <w:rFonts w:ascii="Tahoma" w:hAnsi="Tahoma" w:cs="Tahoma"/>
                <w:b/>
              </w:rPr>
            </w:pPr>
            <w:r w:rsidRPr="003239B1">
              <w:rPr>
                <w:rFonts w:ascii="Tahoma" w:hAnsi="Tahoma" w:cs="Tahoma"/>
                <w:b/>
              </w:rPr>
              <w:t>27</w:t>
            </w:r>
            <w:r w:rsidR="00404103" w:rsidRPr="003239B1">
              <w:rPr>
                <w:rFonts w:ascii="Tahoma" w:hAnsi="Tahoma" w:cs="Tahoma"/>
                <w:b/>
                <w:lang w:val="en-US"/>
              </w:rPr>
              <w:t>/</w:t>
            </w:r>
            <w:r w:rsidR="00676676" w:rsidRPr="003239B1">
              <w:rPr>
                <w:rFonts w:ascii="Tahoma" w:hAnsi="Tahoma" w:cs="Tahoma"/>
                <w:b/>
                <w:lang w:val="en-US"/>
              </w:rPr>
              <w:t>0</w:t>
            </w:r>
            <w:r w:rsidR="00676676" w:rsidRPr="003239B1">
              <w:rPr>
                <w:rFonts w:ascii="Tahoma" w:hAnsi="Tahoma" w:cs="Tahoma"/>
                <w:b/>
              </w:rPr>
              <w:t>3</w:t>
            </w:r>
            <w:r w:rsidR="00404103" w:rsidRPr="003239B1">
              <w:rPr>
                <w:rFonts w:ascii="Tahoma" w:hAnsi="Tahoma" w:cs="Tahoma"/>
                <w:b/>
                <w:lang w:val="en-US"/>
              </w:rPr>
              <w:t>/201</w:t>
            </w:r>
            <w:r w:rsidR="007E7EF6" w:rsidRPr="003239B1">
              <w:rPr>
                <w:rFonts w:ascii="Tahoma" w:hAnsi="Tahoma" w:cs="Tahoma"/>
                <w:b/>
              </w:rPr>
              <w:t>3</w:t>
            </w:r>
            <w:r w:rsidR="00404103" w:rsidRPr="003239B1">
              <w:rPr>
                <w:rFonts w:ascii="Tahoma" w:hAnsi="Tahoma" w:cs="Tahoma"/>
                <w:b/>
              </w:rPr>
              <w:t xml:space="preserve">, ημέρα </w:t>
            </w:r>
            <w:r w:rsidR="00B52501" w:rsidRPr="003239B1">
              <w:rPr>
                <w:rFonts w:ascii="Tahoma" w:hAnsi="Tahoma" w:cs="Tahoma"/>
                <w:b/>
              </w:rPr>
              <w:t>Τ</w:t>
            </w:r>
            <w:r w:rsidRPr="003239B1">
              <w:rPr>
                <w:rFonts w:ascii="Tahoma" w:hAnsi="Tahoma" w:cs="Tahoma"/>
                <w:b/>
              </w:rPr>
              <w:t>ετάρτη</w:t>
            </w:r>
          </w:p>
        </w:tc>
      </w:tr>
      <w:tr w:rsidR="00404103" w:rsidRPr="008F74BB" w:rsidTr="001A4AF9">
        <w:trPr>
          <w:trHeight w:val="774"/>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ΚΑΤΑΛΗΚΤΙΚΗ ΗΜΕΡΟΜΗΝΙΑ ΚΑΙ ΩΡΑ ΥΠΟΒΟΛΗΣ ΠΡΟΣΦΟΡΩΝ:</w:t>
            </w:r>
          </w:p>
        </w:tc>
        <w:tc>
          <w:tcPr>
            <w:tcW w:w="3223" w:type="pct"/>
            <w:vAlign w:val="center"/>
          </w:tcPr>
          <w:p w:rsidR="00404103" w:rsidRPr="003239B1" w:rsidRDefault="000C3386" w:rsidP="000C3386">
            <w:pPr>
              <w:ind w:right="155"/>
              <w:rPr>
                <w:rFonts w:ascii="Tahoma" w:hAnsi="Tahoma" w:cs="Tahoma"/>
              </w:rPr>
            </w:pPr>
            <w:r w:rsidRPr="003239B1">
              <w:rPr>
                <w:rFonts w:ascii="Tahoma" w:hAnsi="Tahoma" w:cs="Tahoma"/>
                <w:b/>
              </w:rPr>
              <w:t>10</w:t>
            </w:r>
            <w:r w:rsidR="00404103" w:rsidRPr="003239B1">
              <w:rPr>
                <w:rFonts w:ascii="Tahoma" w:hAnsi="Tahoma" w:cs="Tahoma"/>
                <w:b/>
              </w:rPr>
              <w:t>/</w:t>
            </w:r>
            <w:r w:rsidR="00B52501" w:rsidRPr="003239B1">
              <w:rPr>
                <w:rFonts w:ascii="Tahoma" w:hAnsi="Tahoma" w:cs="Tahoma"/>
                <w:b/>
              </w:rPr>
              <w:t>04</w:t>
            </w:r>
            <w:r w:rsidR="00404103" w:rsidRPr="003239B1">
              <w:rPr>
                <w:rFonts w:ascii="Tahoma" w:hAnsi="Tahoma" w:cs="Tahoma"/>
                <w:b/>
              </w:rPr>
              <w:t>/201</w:t>
            </w:r>
            <w:r w:rsidR="007E7EF6" w:rsidRPr="003239B1">
              <w:rPr>
                <w:rFonts w:ascii="Tahoma" w:hAnsi="Tahoma" w:cs="Tahoma"/>
                <w:b/>
              </w:rPr>
              <w:t>3</w:t>
            </w:r>
            <w:r w:rsidR="00404103" w:rsidRPr="003239B1">
              <w:rPr>
                <w:rFonts w:ascii="Tahoma" w:hAnsi="Tahoma" w:cs="Tahoma"/>
                <w:b/>
              </w:rPr>
              <w:t xml:space="preserve"> ημέρα </w:t>
            </w:r>
            <w:r w:rsidR="00B52501" w:rsidRPr="003239B1">
              <w:rPr>
                <w:rFonts w:ascii="Tahoma" w:hAnsi="Tahoma" w:cs="Tahoma"/>
                <w:b/>
              </w:rPr>
              <w:t>Τ</w:t>
            </w:r>
            <w:r w:rsidRPr="003239B1">
              <w:rPr>
                <w:rFonts w:ascii="Tahoma" w:hAnsi="Tahoma" w:cs="Tahoma"/>
                <w:b/>
              </w:rPr>
              <w:t>ετάρτη</w:t>
            </w:r>
            <w:r w:rsidR="00404103" w:rsidRPr="003239B1">
              <w:rPr>
                <w:rFonts w:ascii="Tahoma" w:hAnsi="Tahoma" w:cs="Tahoma"/>
                <w:b/>
              </w:rPr>
              <w:t xml:space="preserve"> </w:t>
            </w:r>
            <w:r w:rsidRPr="003239B1">
              <w:rPr>
                <w:rFonts w:ascii="Tahoma" w:hAnsi="Tahoma" w:cs="Tahoma"/>
                <w:b/>
              </w:rPr>
              <w:t xml:space="preserve">και ώρα 13:00 </w:t>
            </w:r>
          </w:p>
        </w:tc>
      </w:tr>
      <w:tr w:rsidR="00404103" w:rsidRPr="008F74BB" w:rsidTr="001A4AF9">
        <w:trPr>
          <w:trHeight w:val="561"/>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ΤΟΠΟΣ ΚΑΤΑΘΕΣΗΣ ΠΡΟΣΦΟΡΩΝ:</w:t>
            </w:r>
          </w:p>
        </w:tc>
        <w:tc>
          <w:tcPr>
            <w:tcW w:w="3223" w:type="pct"/>
            <w:vAlign w:val="center"/>
          </w:tcPr>
          <w:p w:rsidR="00404103" w:rsidRPr="003239B1" w:rsidRDefault="00404103" w:rsidP="001A4AF9">
            <w:pPr>
              <w:ind w:right="155"/>
              <w:rPr>
                <w:rFonts w:ascii="Tahoma" w:hAnsi="Tahoma" w:cs="Tahoma"/>
              </w:rPr>
            </w:pPr>
            <w:r w:rsidRPr="003239B1">
              <w:rPr>
                <w:rFonts w:ascii="Tahoma" w:hAnsi="Tahoma" w:cs="Tahoma"/>
              </w:rPr>
              <w:t>Η έδρα του ΙΤΥΕ</w:t>
            </w:r>
          </w:p>
        </w:tc>
      </w:tr>
      <w:tr w:rsidR="00404103" w:rsidRPr="008F74BB" w:rsidTr="001A4AF9">
        <w:trPr>
          <w:trHeight w:val="789"/>
          <w:jc w:val="center"/>
        </w:trPr>
        <w:tc>
          <w:tcPr>
            <w:tcW w:w="1777" w:type="pct"/>
            <w:vAlign w:val="center"/>
          </w:tcPr>
          <w:p w:rsidR="00404103" w:rsidRPr="008F74BB" w:rsidRDefault="00404103" w:rsidP="001A4AF9">
            <w:pPr>
              <w:rPr>
                <w:rFonts w:ascii="Tahoma" w:hAnsi="Tahoma" w:cs="Tahoma"/>
                <w:b/>
              </w:rPr>
            </w:pPr>
            <w:r w:rsidRPr="008F74BB">
              <w:rPr>
                <w:rFonts w:ascii="Tahoma" w:hAnsi="Tahoma" w:cs="Tahoma"/>
                <w:b/>
              </w:rPr>
              <w:t>ΗΜΕΡΟΜΗΝΙΑ</w:t>
            </w:r>
            <w:r>
              <w:rPr>
                <w:rFonts w:ascii="Tahoma" w:hAnsi="Tahoma" w:cs="Tahoma"/>
                <w:b/>
              </w:rPr>
              <w:t>,</w:t>
            </w:r>
            <w:r w:rsidRPr="008F74BB">
              <w:rPr>
                <w:rFonts w:ascii="Tahoma" w:hAnsi="Tahoma" w:cs="Tahoma"/>
                <w:b/>
              </w:rPr>
              <w:t xml:space="preserve"> </w:t>
            </w:r>
            <w:r>
              <w:rPr>
                <w:rFonts w:ascii="Tahoma" w:hAnsi="Tahoma" w:cs="Tahoma"/>
                <w:b/>
              </w:rPr>
              <w:t>ΩΡ</w:t>
            </w:r>
            <w:r w:rsidRPr="008F74BB">
              <w:rPr>
                <w:rFonts w:ascii="Tahoma" w:hAnsi="Tahoma" w:cs="Tahoma"/>
                <w:b/>
              </w:rPr>
              <w:t>Α</w:t>
            </w:r>
            <w:r>
              <w:rPr>
                <w:rFonts w:ascii="Tahoma" w:hAnsi="Tahoma" w:cs="Tahoma"/>
                <w:b/>
              </w:rPr>
              <w:t xml:space="preserve"> και ΤΟΠΟΣ</w:t>
            </w:r>
            <w:r w:rsidRPr="008F74BB">
              <w:rPr>
                <w:rFonts w:ascii="Tahoma" w:hAnsi="Tahoma" w:cs="Tahoma"/>
                <w:b/>
              </w:rPr>
              <w:t xml:space="preserve"> ΑΠΟΣΦΡΑΓΙΣΗΣ ΠΡΟΣΦΟΡΩΝ:</w:t>
            </w:r>
          </w:p>
        </w:tc>
        <w:tc>
          <w:tcPr>
            <w:tcW w:w="3223" w:type="pct"/>
            <w:vAlign w:val="center"/>
          </w:tcPr>
          <w:p w:rsidR="00404103" w:rsidRPr="003239B1" w:rsidRDefault="000C3386" w:rsidP="000C3386">
            <w:pPr>
              <w:ind w:right="155"/>
              <w:rPr>
                <w:rFonts w:ascii="Tahoma" w:hAnsi="Tahoma" w:cs="Tahoma"/>
              </w:rPr>
            </w:pPr>
            <w:r w:rsidRPr="003239B1">
              <w:rPr>
                <w:rFonts w:ascii="Tahoma" w:hAnsi="Tahoma" w:cs="Tahoma"/>
                <w:b/>
              </w:rPr>
              <w:t>10</w:t>
            </w:r>
            <w:r w:rsidR="00B52501" w:rsidRPr="003239B1">
              <w:rPr>
                <w:rFonts w:ascii="Tahoma" w:hAnsi="Tahoma" w:cs="Tahoma"/>
                <w:b/>
              </w:rPr>
              <w:t>/04/2013 ημέρα Τ</w:t>
            </w:r>
            <w:r w:rsidRPr="003239B1">
              <w:rPr>
                <w:rFonts w:ascii="Tahoma" w:hAnsi="Tahoma" w:cs="Tahoma"/>
                <w:b/>
              </w:rPr>
              <w:t>ετάρτη</w:t>
            </w:r>
            <w:r w:rsidR="00B52501" w:rsidRPr="003239B1">
              <w:rPr>
                <w:rFonts w:ascii="Tahoma" w:hAnsi="Tahoma" w:cs="Tahoma"/>
                <w:b/>
              </w:rPr>
              <w:t xml:space="preserve"> </w:t>
            </w:r>
            <w:r w:rsidR="00404103" w:rsidRPr="003239B1">
              <w:rPr>
                <w:rFonts w:ascii="Tahoma" w:hAnsi="Tahoma" w:cs="Tahoma"/>
                <w:b/>
              </w:rPr>
              <w:t>και ώρα 14:00</w:t>
            </w:r>
            <w:r w:rsidRPr="003239B1">
              <w:rPr>
                <w:rFonts w:ascii="Tahoma" w:hAnsi="Tahoma" w:cs="Tahoma"/>
                <w:b/>
              </w:rPr>
              <w:t xml:space="preserve"> </w:t>
            </w:r>
          </w:p>
        </w:tc>
      </w:tr>
      <w:tr w:rsidR="00404103" w:rsidRPr="00817D37" w:rsidTr="001A4AF9">
        <w:trPr>
          <w:trHeight w:val="789"/>
          <w:jc w:val="center"/>
        </w:trPr>
        <w:tc>
          <w:tcPr>
            <w:tcW w:w="1777" w:type="pct"/>
            <w:vAlign w:val="center"/>
          </w:tcPr>
          <w:p w:rsidR="00404103" w:rsidRPr="004D21C5" w:rsidRDefault="00404103" w:rsidP="001A4AF9">
            <w:pPr>
              <w:rPr>
                <w:rFonts w:ascii="Tahoma" w:hAnsi="Tahoma" w:cs="Tahoma"/>
                <w:b/>
              </w:rPr>
            </w:pPr>
            <w:r>
              <w:rPr>
                <w:rFonts w:ascii="Tahoma" w:hAnsi="Tahoma" w:cs="Tahoma"/>
                <w:b/>
              </w:rPr>
              <w:lastRenderedPageBreak/>
              <w:t>ΗΜΕΡΟΜΗΝΙΑ</w:t>
            </w:r>
            <w:r w:rsidRPr="004D21C5">
              <w:rPr>
                <w:rFonts w:ascii="Tahoma" w:hAnsi="Tahoma" w:cs="Tahoma"/>
                <w:b/>
              </w:rPr>
              <w:t xml:space="preserve"> </w:t>
            </w:r>
            <w:r>
              <w:rPr>
                <w:rFonts w:ascii="Tahoma" w:hAnsi="Tahoma" w:cs="Tahoma"/>
                <w:b/>
              </w:rPr>
              <w:t xml:space="preserve">ΑΠΟΣΤΟΛΗΣ ΓΙΑ ΔΗΜΟΣΙΕΥΣΗ ΣΤΗΝ </w:t>
            </w:r>
            <w:r w:rsidRPr="004D21C5">
              <w:rPr>
                <w:rFonts w:ascii="Tahoma" w:hAnsi="Tahoma" w:cs="Tahoma"/>
                <w:b/>
              </w:rPr>
              <w:t xml:space="preserve"> Ε.Ε.Ε.Κ:</w:t>
            </w:r>
          </w:p>
        </w:tc>
        <w:tc>
          <w:tcPr>
            <w:tcW w:w="3223" w:type="pct"/>
            <w:vAlign w:val="center"/>
          </w:tcPr>
          <w:p w:rsidR="00404103" w:rsidRPr="004D21C5" w:rsidRDefault="009F4839" w:rsidP="00B52501">
            <w:pPr>
              <w:ind w:right="155"/>
              <w:rPr>
                <w:rFonts w:ascii="Tahoma" w:hAnsi="Tahoma" w:cs="Tahoma"/>
                <w:b/>
              </w:rPr>
            </w:pPr>
            <w:r w:rsidRPr="003239B1">
              <w:rPr>
                <w:rFonts w:ascii="Tahoma" w:hAnsi="Tahoma" w:cs="Tahoma"/>
                <w:b/>
              </w:rPr>
              <w:t>1</w:t>
            </w:r>
            <w:r w:rsidR="000C3386" w:rsidRPr="003239B1">
              <w:rPr>
                <w:rFonts w:ascii="Tahoma" w:hAnsi="Tahoma" w:cs="Tahoma"/>
                <w:b/>
              </w:rPr>
              <w:t>4</w:t>
            </w:r>
            <w:r w:rsidR="00404103" w:rsidRPr="003239B1">
              <w:rPr>
                <w:rFonts w:ascii="Tahoma" w:hAnsi="Tahoma" w:cs="Tahoma"/>
                <w:b/>
              </w:rPr>
              <w:t>/</w:t>
            </w:r>
            <w:r w:rsidR="00676676" w:rsidRPr="003239B1">
              <w:rPr>
                <w:rFonts w:ascii="Tahoma" w:hAnsi="Tahoma" w:cs="Tahoma"/>
                <w:b/>
              </w:rPr>
              <w:t>02</w:t>
            </w:r>
            <w:r w:rsidR="00404103" w:rsidRPr="003239B1">
              <w:rPr>
                <w:rFonts w:ascii="Tahoma" w:hAnsi="Tahoma" w:cs="Tahoma"/>
                <w:b/>
              </w:rPr>
              <w:t>/201</w:t>
            </w:r>
            <w:r w:rsidR="007E7EF6" w:rsidRPr="003239B1">
              <w:rPr>
                <w:rFonts w:ascii="Tahoma" w:hAnsi="Tahoma" w:cs="Tahoma"/>
                <w:b/>
              </w:rPr>
              <w:t>3</w:t>
            </w:r>
          </w:p>
        </w:tc>
      </w:tr>
    </w:tbl>
    <w:p w:rsidR="00404103" w:rsidRDefault="00404103" w:rsidP="00D71936">
      <w:pPr>
        <w:pStyle w:val="Title"/>
        <w:rPr>
          <w:rFonts w:ascii="Tahoma" w:hAnsi="Tahoma" w:cs="Tahoma"/>
        </w:rPr>
      </w:pPr>
      <w:r w:rsidRPr="008F74BB">
        <w:rPr>
          <w:rFonts w:ascii="Tahoma" w:hAnsi="Tahoma" w:cs="Tahoma"/>
        </w:rPr>
        <w:t xml:space="preserve"> </w:t>
      </w:r>
    </w:p>
    <w:p w:rsidR="00404103" w:rsidRDefault="00404103">
      <w:pPr>
        <w:spacing w:before="0" w:after="0"/>
        <w:jc w:val="left"/>
        <w:rPr>
          <w:rFonts w:ascii="Tahoma" w:hAnsi="Tahoma" w:cs="Tahoma"/>
          <w:b/>
          <w:bCs/>
          <w:kern w:val="28"/>
          <w:sz w:val="32"/>
          <w:szCs w:val="32"/>
          <w:lang w:val="en-US"/>
        </w:rPr>
      </w:pPr>
      <w:r>
        <w:rPr>
          <w:rFonts w:ascii="Tahoma" w:hAnsi="Tahoma" w:cs="Tahoma"/>
        </w:rPr>
        <w:br w:type="page"/>
      </w:r>
    </w:p>
    <w:p w:rsidR="00404103" w:rsidRPr="008F74BB" w:rsidRDefault="00404103" w:rsidP="00D71936">
      <w:pPr>
        <w:pStyle w:val="Title"/>
        <w:rPr>
          <w:rFonts w:ascii="Tahoma" w:hAnsi="Tahoma" w:cs="Tahoma"/>
        </w:rPr>
      </w:pPr>
      <w:r w:rsidRPr="008F74BB">
        <w:rPr>
          <w:rFonts w:ascii="Tahoma" w:hAnsi="Tahoma" w:cs="Tahoma"/>
        </w:rPr>
        <w:lastRenderedPageBreak/>
        <w:t>ΠΕΡΙΕΧΟΜΕΝΑ</w:t>
      </w:r>
      <w:bookmarkEnd w:id="3"/>
      <w:bookmarkEnd w:id="4"/>
      <w:bookmarkEnd w:id="5"/>
      <w:bookmarkEnd w:id="6"/>
      <w:bookmarkEnd w:id="7"/>
      <w:bookmarkEnd w:id="8"/>
      <w:bookmarkEnd w:id="9"/>
    </w:p>
    <w:p w:rsidR="00404103" w:rsidRPr="008F74BB" w:rsidRDefault="00404103" w:rsidP="00D71936">
      <w:pPr>
        <w:pStyle w:val="TOC1"/>
        <w:rPr>
          <w:rFonts w:ascii="Tahoma" w:hAnsi="Tahoma" w:cs="Tahoma"/>
        </w:rPr>
      </w:pPr>
      <w:bookmarkStart w:id="11" w:name="_Toc368807537"/>
    </w:p>
    <w:p w:rsidR="0049091B" w:rsidRDefault="00404103">
      <w:pPr>
        <w:pStyle w:val="TOC1"/>
        <w:tabs>
          <w:tab w:val="left" w:pos="482"/>
        </w:tabs>
        <w:rPr>
          <w:rFonts w:asciiTheme="minorHAnsi" w:eastAsiaTheme="minorEastAsia" w:hAnsiTheme="minorHAnsi" w:cstheme="minorBidi"/>
          <w:b w:val="0"/>
          <w:noProof/>
          <w:sz w:val="22"/>
          <w:szCs w:val="22"/>
          <w:lang w:val="en-GB" w:eastAsia="en-GB"/>
        </w:rPr>
      </w:pPr>
      <w:r>
        <w:rPr>
          <w:rFonts w:ascii="Tahoma" w:hAnsi="Tahoma" w:cs="Tahoma"/>
          <w:b w:val="0"/>
          <w:i/>
          <w:noProof/>
        </w:rPr>
        <w:fldChar w:fldCharType="begin"/>
      </w:r>
      <w:r>
        <w:rPr>
          <w:rFonts w:ascii="Tahoma" w:hAnsi="Tahoma" w:cs="Tahoma"/>
          <w:b w:val="0"/>
          <w:i/>
          <w:noProof/>
        </w:rPr>
        <w:instrText xml:space="preserve"> TOC \o "1-3" \h \z \u \t "Heading 9;3" </w:instrText>
      </w:r>
      <w:r>
        <w:rPr>
          <w:rFonts w:ascii="Tahoma" w:hAnsi="Tahoma" w:cs="Tahoma"/>
          <w:b w:val="0"/>
          <w:i/>
          <w:noProof/>
        </w:rPr>
        <w:fldChar w:fldCharType="separate"/>
      </w:r>
      <w:hyperlink w:anchor="_Toc348004368" w:history="1">
        <w:r w:rsidR="0049091B" w:rsidRPr="00FE68FF">
          <w:rPr>
            <w:rStyle w:val="Hyperlink"/>
            <w:noProof/>
          </w:rPr>
          <w:t>A.</w:t>
        </w:r>
        <w:r w:rsidR="0049091B">
          <w:rPr>
            <w:rFonts w:asciiTheme="minorHAnsi" w:eastAsiaTheme="minorEastAsia" w:hAnsiTheme="minorHAnsi" w:cstheme="minorBidi"/>
            <w:b w:val="0"/>
            <w:noProof/>
            <w:sz w:val="22"/>
            <w:szCs w:val="22"/>
            <w:lang w:val="en-GB" w:eastAsia="en-GB"/>
          </w:rPr>
          <w:tab/>
        </w:r>
        <w:r w:rsidR="0049091B" w:rsidRPr="00FE68FF">
          <w:rPr>
            <w:rStyle w:val="Hyperlink"/>
            <w:noProof/>
          </w:rPr>
          <w:t xml:space="preserve">ΚΕΦΑΛΑΙΟ Α: ΓΕΝΙΚΟΙ ΚΑΙ </w:t>
        </w:r>
        <w:r w:rsidR="0049091B" w:rsidRPr="00FE68FF">
          <w:rPr>
            <w:rStyle w:val="Hyperlink"/>
            <w:rFonts w:eastAsia="SimSun"/>
            <w:noProof/>
          </w:rPr>
          <w:t>ΕΙΔΙΚΟΙ</w:t>
        </w:r>
        <w:r w:rsidR="0049091B" w:rsidRPr="00FE68FF">
          <w:rPr>
            <w:rStyle w:val="Hyperlink"/>
            <w:noProof/>
          </w:rPr>
          <w:t xml:space="preserve"> ΟΡΟΙ ΔΙΑΓΩΝΙΣΜΟΥ</w:t>
        </w:r>
        <w:r w:rsidR="0049091B">
          <w:rPr>
            <w:noProof/>
            <w:webHidden/>
          </w:rPr>
          <w:tab/>
        </w:r>
        <w:r w:rsidR="0049091B">
          <w:rPr>
            <w:noProof/>
            <w:webHidden/>
          </w:rPr>
          <w:fldChar w:fldCharType="begin"/>
        </w:r>
        <w:r w:rsidR="0049091B">
          <w:rPr>
            <w:noProof/>
            <w:webHidden/>
          </w:rPr>
          <w:instrText xml:space="preserve"> PAGEREF _Toc348004368 \h </w:instrText>
        </w:r>
        <w:r w:rsidR="0049091B">
          <w:rPr>
            <w:noProof/>
            <w:webHidden/>
          </w:rPr>
        </w:r>
        <w:r w:rsidR="0049091B">
          <w:rPr>
            <w:noProof/>
            <w:webHidden/>
          </w:rPr>
          <w:fldChar w:fldCharType="separate"/>
        </w:r>
        <w:r w:rsidR="00FF22E4">
          <w:rPr>
            <w:noProof/>
            <w:webHidden/>
          </w:rPr>
          <w:t>11</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369" w:history="1">
        <w:r w:rsidR="0049091B" w:rsidRPr="00FE68FF">
          <w:rPr>
            <w:rStyle w:val="Hyperlink"/>
          </w:rPr>
          <w:t>A.1</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ΓΕΝΙΚΕΣ ΠΛΗΡΟΦΟΡΙΕΣ</w:t>
        </w:r>
        <w:r w:rsidR="0049091B">
          <w:rPr>
            <w:webHidden/>
          </w:rPr>
          <w:tab/>
        </w:r>
        <w:r w:rsidR="0049091B">
          <w:rPr>
            <w:webHidden/>
          </w:rPr>
          <w:fldChar w:fldCharType="begin"/>
        </w:r>
        <w:r w:rsidR="0049091B">
          <w:rPr>
            <w:webHidden/>
          </w:rPr>
          <w:instrText xml:space="preserve"> PAGEREF _Toc348004369 \h </w:instrText>
        </w:r>
        <w:r w:rsidR="0049091B">
          <w:rPr>
            <w:webHidden/>
          </w:rPr>
        </w:r>
        <w:r w:rsidR="0049091B">
          <w:rPr>
            <w:webHidden/>
          </w:rPr>
          <w:fldChar w:fldCharType="separate"/>
        </w:r>
        <w:r>
          <w:rPr>
            <w:webHidden/>
          </w:rPr>
          <w:t>11</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0" w:history="1">
        <w:r w:rsidR="0049091B" w:rsidRPr="00FE68FF">
          <w:rPr>
            <w:rStyle w:val="Hyperlink"/>
            <w:noProof/>
          </w:rPr>
          <w:t>A.1.1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Αντικείμενο Διαγωνισμού</w:t>
        </w:r>
        <w:r w:rsidR="0049091B">
          <w:rPr>
            <w:noProof/>
            <w:webHidden/>
          </w:rPr>
          <w:tab/>
        </w:r>
        <w:r w:rsidR="0049091B">
          <w:rPr>
            <w:noProof/>
            <w:webHidden/>
          </w:rPr>
          <w:fldChar w:fldCharType="begin"/>
        </w:r>
        <w:r w:rsidR="0049091B">
          <w:rPr>
            <w:noProof/>
            <w:webHidden/>
          </w:rPr>
          <w:instrText xml:space="preserve"> PAGEREF _Toc348004370 \h </w:instrText>
        </w:r>
        <w:r w:rsidR="0049091B">
          <w:rPr>
            <w:noProof/>
            <w:webHidden/>
          </w:rPr>
        </w:r>
        <w:r w:rsidR="0049091B">
          <w:rPr>
            <w:noProof/>
            <w:webHidden/>
          </w:rPr>
          <w:fldChar w:fldCharType="separate"/>
        </w:r>
        <w:r>
          <w:rPr>
            <w:noProof/>
            <w:webHidden/>
          </w:rPr>
          <w:t>11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1" w:history="1">
        <w:r w:rsidR="0049091B" w:rsidRPr="00FE68FF">
          <w:rPr>
            <w:rStyle w:val="Hyperlink"/>
            <w:noProof/>
          </w:rPr>
          <w:t>A.1.2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Προϋπολογισμός Έργου</w:t>
        </w:r>
        <w:r w:rsidR="0049091B">
          <w:rPr>
            <w:noProof/>
            <w:webHidden/>
          </w:rPr>
          <w:tab/>
        </w:r>
        <w:r w:rsidR="0049091B">
          <w:rPr>
            <w:noProof/>
            <w:webHidden/>
          </w:rPr>
          <w:fldChar w:fldCharType="begin"/>
        </w:r>
        <w:r w:rsidR="0049091B">
          <w:rPr>
            <w:noProof/>
            <w:webHidden/>
          </w:rPr>
          <w:instrText xml:space="preserve"> PAGEREF _Toc348004371 \h </w:instrText>
        </w:r>
        <w:r w:rsidR="0049091B">
          <w:rPr>
            <w:noProof/>
            <w:webHidden/>
          </w:rPr>
        </w:r>
        <w:r w:rsidR="0049091B">
          <w:rPr>
            <w:noProof/>
            <w:webHidden/>
          </w:rPr>
          <w:fldChar w:fldCharType="separate"/>
        </w:r>
        <w:r>
          <w:rPr>
            <w:noProof/>
            <w:webHidden/>
          </w:rPr>
          <w:t>11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2" w:history="1">
        <w:r w:rsidR="0049091B" w:rsidRPr="00FE68FF">
          <w:rPr>
            <w:rStyle w:val="Hyperlink"/>
            <w:noProof/>
          </w:rPr>
          <w:t>A.1.3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Διάρκεια υλοποίησης Έργου</w:t>
        </w:r>
        <w:r w:rsidR="0049091B">
          <w:rPr>
            <w:noProof/>
            <w:webHidden/>
          </w:rPr>
          <w:tab/>
        </w:r>
        <w:r w:rsidR="0049091B">
          <w:rPr>
            <w:noProof/>
            <w:webHidden/>
          </w:rPr>
          <w:fldChar w:fldCharType="begin"/>
        </w:r>
        <w:r w:rsidR="0049091B">
          <w:rPr>
            <w:noProof/>
            <w:webHidden/>
          </w:rPr>
          <w:instrText xml:space="preserve"> PAGEREF _Toc348004372 \h </w:instrText>
        </w:r>
        <w:r w:rsidR="0049091B">
          <w:rPr>
            <w:noProof/>
            <w:webHidden/>
          </w:rPr>
        </w:r>
        <w:r w:rsidR="0049091B">
          <w:rPr>
            <w:noProof/>
            <w:webHidden/>
          </w:rPr>
          <w:fldChar w:fldCharType="separate"/>
        </w:r>
        <w:r>
          <w:rPr>
            <w:noProof/>
            <w:webHidden/>
          </w:rPr>
          <w:t>12</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3" w:history="1">
        <w:r w:rsidR="0049091B" w:rsidRPr="00FE68FF">
          <w:rPr>
            <w:rStyle w:val="Hyperlink"/>
            <w:noProof/>
          </w:rPr>
          <w:t>A.1.4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Στοιχεία Αναθέτουσας Αρχής</w:t>
        </w:r>
        <w:r w:rsidR="0049091B">
          <w:rPr>
            <w:noProof/>
            <w:webHidden/>
          </w:rPr>
          <w:tab/>
        </w:r>
        <w:r w:rsidR="0049091B">
          <w:rPr>
            <w:noProof/>
            <w:webHidden/>
          </w:rPr>
          <w:fldChar w:fldCharType="begin"/>
        </w:r>
        <w:r w:rsidR="0049091B">
          <w:rPr>
            <w:noProof/>
            <w:webHidden/>
          </w:rPr>
          <w:instrText xml:space="preserve"> PAGEREF _Toc348004373 \h </w:instrText>
        </w:r>
        <w:r w:rsidR="0049091B">
          <w:rPr>
            <w:noProof/>
            <w:webHidden/>
          </w:rPr>
        </w:r>
        <w:r w:rsidR="0049091B">
          <w:rPr>
            <w:noProof/>
            <w:webHidden/>
          </w:rPr>
          <w:fldChar w:fldCharType="separate"/>
        </w:r>
        <w:r>
          <w:rPr>
            <w:noProof/>
            <w:webHidden/>
          </w:rPr>
          <w:t>12</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4" w:history="1">
        <w:r w:rsidR="0049091B" w:rsidRPr="00FE68FF">
          <w:rPr>
            <w:rStyle w:val="Hyperlink"/>
            <w:noProof/>
          </w:rPr>
          <w:t>A.1.5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Νομικό Πλαίσιο</w:t>
        </w:r>
        <w:r w:rsidR="0049091B">
          <w:rPr>
            <w:noProof/>
            <w:webHidden/>
          </w:rPr>
          <w:tab/>
        </w:r>
        <w:r w:rsidR="0049091B">
          <w:rPr>
            <w:noProof/>
            <w:webHidden/>
          </w:rPr>
          <w:fldChar w:fldCharType="begin"/>
        </w:r>
        <w:r w:rsidR="0049091B">
          <w:rPr>
            <w:noProof/>
            <w:webHidden/>
          </w:rPr>
          <w:instrText xml:space="preserve"> PAGEREF _Toc348004374 \h </w:instrText>
        </w:r>
        <w:r w:rsidR="0049091B">
          <w:rPr>
            <w:noProof/>
            <w:webHidden/>
          </w:rPr>
        </w:r>
        <w:r w:rsidR="0049091B">
          <w:rPr>
            <w:noProof/>
            <w:webHidden/>
          </w:rPr>
          <w:fldChar w:fldCharType="separate"/>
        </w:r>
        <w:r>
          <w:rPr>
            <w:noProof/>
            <w:webHidden/>
          </w:rPr>
          <w:t>13</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5" w:history="1">
        <w:r w:rsidR="0049091B" w:rsidRPr="00FE68FF">
          <w:rPr>
            <w:rStyle w:val="Hyperlink"/>
            <w:noProof/>
          </w:rPr>
          <w:t>A.1.6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Ημερομηνία Αποστολής της Προκήρυξης</w:t>
        </w:r>
        <w:r w:rsidR="0049091B">
          <w:rPr>
            <w:noProof/>
            <w:webHidden/>
          </w:rPr>
          <w:tab/>
        </w:r>
        <w:r w:rsidR="0049091B">
          <w:rPr>
            <w:noProof/>
            <w:webHidden/>
          </w:rPr>
          <w:fldChar w:fldCharType="begin"/>
        </w:r>
        <w:r w:rsidR="0049091B">
          <w:rPr>
            <w:noProof/>
            <w:webHidden/>
          </w:rPr>
          <w:instrText xml:space="preserve"> PAGEREF _Toc348004375 \h </w:instrText>
        </w:r>
        <w:r w:rsidR="0049091B">
          <w:rPr>
            <w:noProof/>
            <w:webHidden/>
          </w:rPr>
        </w:r>
        <w:r w:rsidR="0049091B">
          <w:rPr>
            <w:noProof/>
            <w:webHidden/>
          </w:rPr>
          <w:fldChar w:fldCharType="separate"/>
        </w:r>
        <w:r>
          <w:rPr>
            <w:noProof/>
            <w:webHidden/>
          </w:rPr>
          <w:t>14</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6" w:history="1">
        <w:r w:rsidR="0049091B" w:rsidRPr="00FE68FF">
          <w:rPr>
            <w:rStyle w:val="Hyperlink"/>
            <w:noProof/>
          </w:rPr>
          <w:t>A.1.7</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Τόπος και χρόνος υποβολής προσφορών</w:t>
        </w:r>
        <w:r w:rsidR="0049091B">
          <w:rPr>
            <w:noProof/>
            <w:webHidden/>
          </w:rPr>
          <w:tab/>
        </w:r>
        <w:r w:rsidR="0049091B">
          <w:rPr>
            <w:noProof/>
            <w:webHidden/>
          </w:rPr>
          <w:fldChar w:fldCharType="begin"/>
        </w:r>
        <w:r w:rsidR="0049091B">
          <w:rPr>
            <w:noProof/>
            <w:webHidden/>
          </w:rPr>
          <w:instrText xml:space="preserve"> PAGEREF _Toc348004376 \h </w:instrText>
        </w:r>
        <w:r w:rsidR="0049091B">
          <w:rPr>
            <w:noProof/>
            <w:webHidden/>
          </w:rPr>
        </w:r>
        <w:r w:rsidR="0049091B">
          <w:rPr>
            <w:noProof/>
            <w:webHidden/>
          </w:rPr>
          <w:fldChar w:fldCharType="separate"/>
        </w:r>
        <w:r>
          <w:rPr>
            <w:noProof/>
            <w:webHidden/>
          </w:rPr>
          <w:t>14</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7" w:history="1">
        <w:r w:rsidR="0049091B" w:rsidRPr="00FE68FF">
          <w:rPr>
            <w:rStyle w:val="Hyperlink"/>
            <w:noProof/>
          </w:rPr>
          <w:t>A.1.8</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Τρόπος Λήψης Εγγράφων του Διαγωνισμού</w:t>
        </w:r>
        <w:r w:rsidR="0049091B">
          <w:rPr>
            <w:noProof/>
            <w:webHidden/>
          </w:rPr>
          <w:tab/>
        </w:r>
        <w:r w:rsidR="0049091B">
          <w:rPr>
            <w:noProof/>
            <w:webHidden/>
          </w:rPr>
          <w:fldChar w:fldCharType="begin"/>
        </w:r>
        <w:r w:rsidR="0049091B">
          <w:rPr>
            <w:noProof/>
            <w:webHidden/>
          </w:rPr>
          <w:instrText xml:space="preserve"> PAGEREF _Toc348004377 \h </w:instrText>
        </w:r>
        <w:r w:rsidR="0049091B">
          <w:rPr>
            <w:noProof/>
            <w:webHidden/>
          </w:rPr>
        </w:r>
        <w:r w:rsidR="0049091B">
          <w:rPr>
            <w:noProof/>
            <w:webHidden/>
          </w:rPr>
          <w:fldChar w:fldCharType="separate"/>
        </w:r>
        <w:r>
          <w:rPr>
            <w:noProof/>
            <w:webHidden/>
          </w:rPr>
          <w:t>14</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78" w:history="1">
        <w:r w:rsidR="0049091B" w:rsidRPr="00FE68FF">
          <w:rPr>
            <w:rStyle w:val="Hyperlink"/>
            <w:noProof/>
          </w:rPr>
          <w:t>A.1.9</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Παροχή Διευκρινίσεων επί της Διακήρυξης</w:t>
        </w:r>
        <w:r w:rsidR="0049091B">
          <w:rPr>
            <w:noProof/>
            <w:webHidden/>
          </w:rPr>
          <w:tab/>
        </w:r>
        <w:r w:rsidR="0049091B">
          <w:rPr>
            <w:noProof/>
            <w:webHidden/>
          </w:rPr>
          <w:fldChar w:fldCharType="begin"/>
        </w:r>
        <w:r w:rsidR="0049091B">
          <w:rPr>
            <w:noProof/>
            <w:webHidden/>
          </w:rPr>
          <w:instrText xml:space="preserve"> PAGEREF _Toc348004378 \h </w:instrText>
        </w:r>
        <w:r w:rsidR="0049091B">
          <w:rPr>
            <w:noProof/>
            <w:webHidden/>
          </w:rPr>
        </w:r>
        <w:r w:rsidR="0049091B">
          <w:rPr>
            <w:noProof/>
            <w:webHidden/>
          </w:rPr>
          <w:fldChar w:fldCharType="separate"/>
        </w:r>
        <w:r>
          <w:rPr>
            <w:noProof/>
            <w:webHidden/>
          </w:rPr>
          <w:t>15</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379" w:history="1">
        <w:r w:rsidR="0049091B" w:rsidRPr="00FE68FF">
          <w:rPr>
            <w:rStyle w:val="Hyperlink"/>
          </w:rPr>
          <w:t>A.2</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ΔΙΚΑΙΩΜΑ ΣΥΜΜΕΤΟΧΗΣ - ΔΙΚΑΙΟΛΟΓΗΤΙΚΑ</w:t>
        </w:r>
        <w:r w:rsidR="0049091B">
          <w:rPr>
            <w:webHidden/>
          </w:rPr>
          <w:tab/>
        </w:r>
        <w:r w:rsidR="0049091B">
          <w:rPr>
            <w:webHidden/>
          </w:rPr>
          <w:fldChar w:fldCharType="begin"/>
        </w:r>
        <w:r w:rsidR="0049091B">
          <w:rPr>
            <w:webHidden/>
          </w:rPr>
          <w:instrText xml:space="preserve"> PAGEREF _Toc348004379 \h </w:instrText>
        </w:r>
        <w:r w:rsidR="0049091B">
          <w:rPr>
            <w:webHidden/>
          </w:rPr>
        </w:r>
        <w:r w:rsidR="0049091B">
          <w:rPr>
            <w:webHidden/>
          </w:rPr>
          <w:fldChar w:fldCharType="separate"/>
        </w:r>
        <w:r>
          <w:rPr>
            <w:webHidden/>
          </w:rPr>
          <w:t>15</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0" w:history="1">
        <w:r w:rsidR="0049091B" w:rsidRPr="00FE68FF">
          <w:rPr>
            <w:rStyle w:val="Hyperlink"/>
            <w:noProof/>
          </w:rPr>
          <w:t>A.2.1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Δικαίωμα Συμμετοχής</w:t>
        </w:r>
        <w:r w:rsidR="0049091B">
          <w:rPr>
            <w:noProof/>
            <w:webHidden/>
          </w:rPr>
          <w:tab/>
        </w:r>
        <w:r w:rsidR="0049091B">
          <w:rPr>
            <w:noProof/>
            <w:webHidden/>
          </w:rPr>
          <w:fldChar w:fldCharType="begin"/>
        </w:r>
        <w:r w:rsidR="0049091B">
          <w:rPr>
            <w:noProof/>
            <w:webHidden/>
          </w:rPr>
          <w:instrText xml:space="preserve"> PAGEREF _Toc348004380 \h </w:instrText>
        </w:r>
        <w:r w:rsidR="0049091B">
          <w:rPr>
            <w:noProof/>
            <w:webHidden/>
          </w:rPr>
        </w:r>
        <w:r w:rsidR="0049091B">
          <w:rPr>
            <w:noProof/>
            <w:webHidden/>
          </w:rPr>
          <w:fldChar w:fldCharType="separate"/>
        </w:r>
        <w:r>
          <w:rPr>
            <w:noProof/>
            <w:webHidden/>
          </w:rPr>
          <w:t>15</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1" w:history="1">
        <w:r w:rsidR="0049091B" w:rsidRPr="00FE68FF">
          <w:rPr>
            <w:rStyle w:val="Hyperlink"/>
            <w:noProof/>
          </w:rPr>
          <w:t>A.2.2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Δικαιολογητικά Συμμετοχής</w:t>
        </w:r>
        <w:r w:rsidR="0049091B">
          <w:rPr>
            <w:noProof/>
            <w:webHidden/>
          </w:rPr>
          <w:tab/>
        </w:r>
        <w:r w:rsidR="0049091B">
          <w:rPr>
            <w:noProof/>
            <w:webHidden/>
          </w:rPr>
          <w:fldChar w:fldCharType="begin"/>
        </w:r>
        <w:r w:rsidR="0049091B">
          <w:rPr>
            <w:noProof/>
            <w:webHidden/>
          </w:rPr>
          <w:instrText xml:space="preserve"> PAGEREF _Toc348004381 \h </w:instrText>
        </w:r>
        <w:r w:rsidR="0049091B">
          <w:rPr>
            <w:noProof/>
            <w:webHidden/>
          </w:rPr>
        </w:r>
        <w:r w:rsidR="0049091B">
          <w:rPr>
            <w:noProof/>
            <w:webHidden/>
          </w:rPr>
          <w:fldChar w:fldCharType="separate"/>
        </w:r>
        <w:r>
          <w:rPr>
            <w:noProof/>
            <w:webHidden/>
          </w:rPr>
          <w:t>16</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2" w:history="1">
        <w:r w:rsidR="0049091B" w:rsidRPr="00FE68FF">
          <w:rPr>
            <w:rStyle w:val="Hyperlink"/>
            <w:noProof/>
          </w:rPr>
          <w:t>A.2.3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Δικαιολογητικά κατά το στάδιο της κατακύρωσης</w:t>
        </w:r>
        <w:r w:rsidR="0049091B">
          <w:rPr>
            <w:noProof/>
            <w:webHidden/>
          </w:rPr>
          <w:tab/>
        </w:r>
        <w:r w:rsidR="0049091B">
          <w:rPr>
            <w:noProof/>
            <w:webHidden/>
          </w:rPr>
          <w:fldChar w:fldCharType="begin"/>
        </w:r>
        <w:r w:rsidR="0049091B">
          <w:rPr>
            <w:noProof/>
            <w:webHidden/>
          </w:rPr>
          <w:instrText xml:space="preserve"> PAGEREF _Toc348004382 \h </w:instrText>
        </w:r>
        <w:r w:rsidR="0049091B">
          <w:rPr>
            <w:noProof/>
            <w:webHidden/>
          </w:rPr>
        </w:r>
        <w:r w:rsidR="0049091B">
          <w:rPr>
            <w:noProof/>
            <w:webHidden/>
          </w:rPr>
          <w:fldChar w:fldCharType="separate"/>
        </w:r>
        <w:r>
          <w:rPr>
            <w:noProof/>
            <w:webHidden/>
          </w:rPr>
          <w:t>24</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383" w:history="1">
        <w:r w:rsidR="0049091B" w:rsidRPr="00FE68FF">
          <w:rPr>
            <w:rStyle w:val="Hyperlink"/>
          </w:rPr>
          <w:t>A.3</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ΚΑΤΑΡΤΙΣΗ – ΥΠΟΒΟΛΗ ΠΡΟΣΦΟΡΩΝ</w:t>
        </w:r>
        <w:r w:rsidR="0049091B">
          <w:rPr>
            <w:webHidden/>
          </w:rPr>
          <w:tab/>
        </w:r>
        <w:r w:rsidR="0049091B">
          <w:rPr>
            <w:webHidden/>
          </w:rPr>
          <w:fldChar w:fldCharType="begin"/>
        </w:r>
        <w:r w:rsidR="0049091B">
          <w:rPr>
            <w:webHidden/>
          </w:rPr>
          <w:instrText xml:space="preserve"> PAGEREF _Toc348004383 \h </w:instrText>
        </w:r>
        <w:r w:rsidR="0049091B">
          <w:rPr>
            <w:webHidden/>
          </w:rPr>
        </w:r>
        <w:r w:rsidR="0049091B">
          <w:rPr>
            <w:webHidden/>
          </w:rPr>
          <w:fldChar w:fldCharType="separate"/>
        </w:r>
        <w:r>
          <w:rPr>
            <w:webHidden/>
          </w:rPr>
          <w:t>27</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4" w:history="1">
        <w:r w:rsidR="0049091B" w:rsidRPr="00FE68FF">
          <w:rPr>
            <w:rStyle w:val="Hyperlink"/>
            <w:noProof/>
          </w:rPr>
          <w:t>A.3.1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Τρόπος Υποβολής Προσφορών</w:t>
        </w:r>
        <w:r w:rsidR="0049091B">
          <w:rPr>
            <w:noProof/>
            <w:webHidden/>
          </w:rPr>
          <w:tab/>
        </w:r>
        <w:r w:rsidR="0049091B">
          <w:rPr>
            <w:noProof/>
            <w:webHidden/>
          </w:rPr>
          <w:fldChar w:fldCharType="begin"/>
        </w:r>
        <w:r w:rsidR="0049091B">
          <w:rPr>
            <w:noProof/>
            <w:webHidden/>
          </w:rPr>
          <w:instrText xml:space="preserve"> PAGEREF _Toc348004384 \h </w:instrText>
        </w:r>
        <w:r w:rsidR="0049091B">
          <w:rPr>
            <w:noProof/>
            <w:webHidden/>
          </w:rPr>
        </w:r>
        <w:r w:rsidR="0049091B">
          <w:rPr>
            <w:noProof/>
            <w:webHidden/>
          </w:rPr>
          <w:fldChar w:fldCharType="separate"/>
        </w:r>
        <w:r>
          <w:rPr>
            <w:noProof/>
            <w:webHidden/>
          </w:rPr>
          <w:t>27</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5" w:history="1">
        <w:r w:rsidR="0049091B" w:rsidRPr="00FE68FF">
          <w:rPr>
            <w:rStyle w:val="Hyperlink"/>
            <w:noProof/>
          </w:rPr>
          <w:t>A.3.2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Περιεχόμενο Προσφορών</w:t>
        </w:r>
        <w:r w:rsidR="0049091B">
          <w:rPr>
            <w:noProof/>
            <w:webHidden/>
          </w:rPr>
          <w:tab/>
        </w:r>
        <w:r w:rsidR="0049091B">
          <w:rPr>
            <w:noProof/>
            <w:webHidden/>
          </w:rPr>
          <w:fldChar w:fldCharType="begin"/>
        </w:r>
        <w:r w:rsidR="0049091B">
          <w:rPr>
            <w:noProof/>
            <w:webHidden/>
          </w:rPr>
          <w:instrText xml:space="preserve"> PAGEREF _Toc348004385 \h </w:instrText>
        </w:r>
        <w:r w:rsidR="0049091B">
          <w:rPr>
            <w:noProof/>
            <w:webHidden/>
          </w:rPr>
        </w:r>
        <w:r w:rsidR="0049091B">
          <w:rPr>
            <w:noProof/>
            <w:webHidden/>
          </w:rPr>
          <w:fldChar w:fldCharType="separate"/>
        </w:r>
        <w:r>
          <w:rPr>
            <w:noProof/>
            <w:webHidden/>
          </w:rPr>
          <w:t>28</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6" w:history="1">
        <w:r w:rsidR="0049091B" w:rsidRPr="00FE68FF">
          <w:rPr>
            <w:rStyle w:val="Hyperlink"/>
            <w:noProof/>
          </w:rPr>
          <w:t>A.3.3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Περιεχόμενα φακέλου «Δικαιολογητικά Συμμετοχής»</w:t>
        </w:r>
        <w:r w:rsidR="0049091B">
          <w:rPr>
            <w:noProof/>
            <w:webHidden/>
          </w:rPr>
          <w:tab/>
        </w:r>
        <w:r w:rsidR="0049091B">
          <w:rPr>
            <w:noProof/>
            <w:webHidden/>
          </w:rPr>
          <w:fldChar w:fldCharType="begin"/>
        </w:r>
        <w:r w:rsidR="0049091B">
          <w:rPr>
            <w:noProof/>
            <w:webHidden/>
          </w:rPr>
          <w:instrText xml:space="preserve"> PAGEREF _Toc348004386 \h </w:instrText>
        </w:r>
        <w:r w:rsidR="0049091B">
          <w:rPr>
            <w:noProof/>
            <w:webHidden/>
          </w:rPr>
        </w:r>
        <w:r w:rsidR="0049091B">
          <w:rPr>
            <w:noProof/>
            <w:webHidden/>
          </w:rPr>
          <w:fldChar w:fldCharType="separate"/>
        </w:r>
        <w:r>
          <w:rPr>
            <w:noProof/>
            <w:webHidden/>
          </w:rPr>
          <w:t>30</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7" w:history="1">
        <w:r w:rsidR="0049091B" w:rsidRPr="00FE68FF">
          <w:rPr>
            <w:rStyle w:val="Hyperlink"/>
            <w:noProof/>
          </w:rPr>
          <w:t>A.3.4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Περιεχόμενα φακέλου «Τεχνικής Προσφοράς»</w:t>
        </w:r>
        <w:r w:rsidR="0049091B">
          <w:rPr>
            <w:noProof/>
            <w:webHidden/>
          </w:rPr>
          <w:tab/>
        </w:r>
        <w:r w:rsidR="0049091B">
          <w:rPr>
            <w:noProof/>
            <w:webHidden/>
          </w:rPr>
          <w:fldChar w:fldCharType="begin"/>
        </w:r>
        <w:r w:rsidR="0049091B">
          <w:rPr>
            <w:noProof/>
            <w:webHidden/>
          </w:rPr>
          <w:instrText xml:space="preserve"> PAGEREF _Toc348004387 \h </w:instrText>
        </w:r>
        <w:r w:rsidR="0049091B">
          <w:rPr>
            <w:noProof/>
            <w:webHidden/>
          </w:rPr>
        </w:r>
        <w:r w:rsidR="0049091B">
          <w:rPr>
            <w:noProof/>
            <w:webHidden/>
          </w:rPr>
          <w:fldChar w:fldCharType="separate"/>
        </w:r>
        <w:r>
          <w:rPr>
            <w:noProof/>
            <w:webHidden/>
          </w:rPr>
          <w:t>30</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8" w:history="1">
        <w:r w:rsidR="0049091B" w:rsidRPr="00FE68FF">
          <w:rPr>
            <w:rStyle w:val="Hyperlink"/>
            <w:noProof/>
          </w:rPr>
          <w:t>A.3.5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Περιεχόμενα φακέλου «Οικονομικής προσφοράς»</w:t>
        </w:r>
        <w:r w:rsidR="0049091B">
          <w:rPr>
            <w:noProof/>
            <w:webHidden/>
          </w:rPr>
          <w:tab/>
        </w:r>
        <w:r w:rsidR="0049091B">
          <w:rPr>
            <w:noProof/>
            <w:webHidden/>
          </w:rPr>
          <w:fldChar w:fldCharType="begin"/>
        </w:r>
        <w:r w:rsidR="0049091B">
          <w:rPr>
            <w:noProof/>
            <w:webHidden/>
          </w:rPr>
          <w:instrText xml:space="preserve"> PAGEREF _Toc348004388 \h </w:instrText>
        </w:r>
        <w:r w:rsidR="0049091B">
          <w:rPr>
            <w:noProof/>
            <w:webHidden/>
          </w:rPr>
        </w:r>
        <w:r w:rsidR="0049091B">
          <w:rPr>
            <w:noProof/>
            <w:webHidden/>
          </w:rPr>
          <w:fldChar w:fldCharType="separate"/>
        </w:r>
        <w:r>
          <w:rPr>
            <w:noProof/>
            <w:webHidden/>
          </w:rPr>
          <w:t>30</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89" w:history="1">
        <w:r w:rsidR="0049091B" w:rsidRPr="00FE68FF">
          <w:rPr>
            <w:rStyle w:val="Hyperlink"/>
            <w:noProof/>
          </w:rPr>
          <w:t>A.3.6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Ισχύς Προσφορών</w:t>
        </w:r>
        <w:r w:rsidR="0049091B">
          <w:rPr>
            <w:noProof/>
            <w:webHidden/>
          </w:rPr>
          <w:tab/>
        </w:r>
        <w:r w:rsidR="0049091B">
          <w:rPr>
            <w:noProof/>
            <w:webHidden/>
          </w:rPr>
          <w:fldChar w:fldCharType="begin"/>
        </w:r>
        <w:r w:rsidR="0049091B">
          <w:rPr>
            <w:noProof/>
            <w:webHidden/>
          </w:rPr>
          <w:instrText xml:space="preserve"> PAGEREF _Toc348004389 \h </w:instrText>
        </w:r>
        <w:r w:rsidR="0049091B">
          <w:rPr>
            <w:noProof/>
            <w:webHidden/>
          </w:rPr>
        </w:r>
        <w:r w:rsidR="0049091B">
          <w:rPr>
            <w:noProof/>
            <w:webHidden/>
          </w:rPr>
          <w:fldChar w:fldCharType="separate"/>
        </w:r>
        <w:r>
          <w:rPr>
            <w:noProof/>
            <w:webHidden/>
          </w:rPr>
          <w:t>30</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0" w:history="1">
        <w:r w:rsidR="0049091B" w:rsidRPr="00FE68FF">
          <w:rPr>
            <w:rStyle w:val="Hyperlink"/>
            <w:noProof/>
          </w:rPr>
          <w:t>A.3.7</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Εναλλακτικές Προτάσεις</w:t>
        </w:r>
        <w:r w:rsidR="0049091B">
          <w:rPr>
            <w:noProof/>
            <w:webHidden/>
          </w:rPr>
          <w:tab/>
        </w:r>
        <w:r w:rsidR="0049091B">
          <w:rPr>
            <w:noProof/>
            <w:webHidden/>
          </w:rPr>
          <w:fldChar w:fldCharType="begin"/>
        </w:r>
        <w:r w:rsidR="0049091B">
          <w:rPr>
            <w:noProof/>
            <w:webHidden/>
          </w:rPr>
          <w:instrText xml:space="preserve"> PAGEREF _Toc348004390 \h </w:instrText>
        </w:r>
        <w:r w:rsidR="0049091B">
          <w:rPr>
            <w:noProof/>
            <w:webHidden/>
          </w:rPr>
        </w:r>
        <w:r w:rsidR="0049091B">
          <w:rPr>
            <w:noProof/>
            <w:webHidden/>
          </w:rPr>
          <w:fldChar w:fldCharType="separate"/>
        </w:r>
        <w:r>
          <w:rPr>
            <w:noProof/>
            <w:webHidden/>
          </w:rPr>
          <w:t>31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1" w:history="1">
        <w:r w:rsidR="0049091B" w:rsidRPr="00FE68FF">
          <w:rPr>
            <w:rStyle w:val="Hyperlink"/>
            <w:noProof/>
          </w:rPr>
          <w:t>A.3.8</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Τιμές Προσφορών - Νόμισμα</w:t>
        </w:r>
        <w:r w:rsidR="0049091B">
          <w:rPr>
            <w:noProof/>
            <w:webHidden/>
          </w:rPr>
          <w:tab/>
        </w:r>
        <w:r w:rsidR="0049091B">
          <w:rPr>
            <w:noProof/>
            <w:webHidden/>
          </w:rPr>
          <w:fldChar w:fldCharType="begin"/>
        </w:r>
        <w:r w:rsidR="0049091B">
          <w:rPr>
            <w:noProof/>
            <w:webHidden/>
          </w:rPr>
          <w:instrText xml:space="preserve"> PAGEREF _Toc348004391 \h </w:instrText>
        </w:r>
        <w:r w:rsidR="0049091B">
          <w:rPr>
            <w:noProof/>
            <w:webHidden/>
          </w:rPr>
        </w:r>
        <w:r w:rsidR="0049091B">
          <w:rPr>
            <w:noProof/>
            <w:webHidden/>
          </w:rPr>
          <w:fldChar w:fldCharType="separate"/>
        </w:r>
        <w:r>
          <w:rPr>
            <w:noProof/>
            <w:webHidden/>
          </w:rPr>
          <w:t>31</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392" w:history="1">
        <w:r w:rsidR="0049091B" w:rsidRPr="00FE68FF">
          <w:rPr>
            <w:rStyle w:val="Hyperlink"/>
          </w:rPr>
          <w:t>A.4</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ΔΙΕΝΕΡΓΕΙΑ ΔΙΑΓΩΝΙΣΜΟΥ – ΑΞΙΟΛΟΓΗΣΗ ΠΡΟΣΦΟΡΩΝ</w:t>
        </w:r>
        <w:r w:rsidR="0049091B">
          <w:rPr>
            <w:webHidden/>
          </w:rPr>
          <w:tab/>
        </w:r>
        <w:r w:rsidR="0049091B">
          <w:rPr>
            <w:webHidden/>
          </w:rPr>
          <w:fldChar w:fldCharType="begin"/>
        </w:r>
        <w:r w:rsidR="0049091B">
          <w:rPr>
            <w:webHidden/>
          </w:rPr>
          <w:instrText xml:space="preserve"> PAGEREF _Toc348004392 \h </w:instrText>
        </w:r>
        <w:r w:rsidR="0049091B">
          <w:rPr>
            <w:webHidden/>
          </w:rPr>
        </w:r>
        <w:r w:rsidR="0049091B">
          <w:rPr>
            <w:webHidden/>
          </w:rPr>
          <w:fldChar w:fldCharType="separate"/>
        </w:r>
        <w:r>
          <w:rPr>
            <w:webHidden/>
          </w:rPr>
          <w:t>31</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3" w:history="1">
        <w:r w:rsidR="0049091B" w:rsidRPr="00FE68FF">
          <w:rPr>
            <w:rStyle w:val="Hyperlink"/>
            <w:noProof/>
          </w:rPr>
          <w:t>A.4.1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Διαδικασία Διενέργειας του Διαγωνισμού</w:t>
        </w:r>
        <w:r w:rsidR="0049091B">
          <w:rPr>
            <w:noProof/>
            <w:webHidden/>
          </w:rPr>
          <w:tab/>
        </w:r>
        <w:r w:rsidR="0049091B">
          <w:rPr>
            <w:noProof/>
            <w:webHidden/>
          </w:rPr>
          <w:fldChar w:fldCharType="begin"/>
        </w:r>
        <w:r w:rsidR="0049091B">
          <w:rPr>
            <w:noProof/>
            <w:webHidden/>
          </w:rPr>
          <w:instrText xml:space="preserve"> PAGEREF _Toc348004393 \h </w:instrText>
        </w:r>
        <w:r w:rsidR="0049091B">
          <w:rPr>
            <w:noProof/>
            <w:webHidden/>
          </w:rPr>
        </w:r>
        <w:r w:rsidR="0049091B">
          <w:rPr>
            <w:noProof/>
            <w:webHidden/>
          </w:rPr>
          <w:fldChar w:fldCharType="separate"/>
        </w:r>
        <w:r>
          <w:rPr>
            <w:noProof/>
            <w:webHidden/>
          </w:rPr>
          <w:t>31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4" w:history="1">
        <w:r w:rsidR="0049091B" w:rsidRPr="00FE68FF">
          <w:rPr>
            <w:rStyle w:val="Hyperlink"/>
            <w:noProof/>
          </w:rPr>
          <w:t>A.4.2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Απόρριψη προσφορών</w:t>
        </w:r>
        <w:r w:rsidR="0049091B">
          <w:rPr>
            <w:noProof/>
            <w:webHidden/>
          </w:rPr>
          <w:tab/>
        </w:r>
        <w:r w:rsidR="0049091B">
          <w:rPr>
            <w:noProof/>
            <w:webHidden/>
          </w:rPr>
          <w:fldChar w:fldCharType="begin"/>
        </w:r>
        <w:r w:rsidR="0049091B">
          <w:rPr>
            <w:noProof/>
            <w:webHidden/>
          </w:rPr>
          <w:instrText xml:space="preserve"> PAGEREF _Toc348004394 \h </w:instrText>
        </w:r>
        <w:r w:rsidR="0049091B">
          <w:rPr>
            <w:noProof/>
            <w:webHidden/>
          </w:rPr>
        </w:r>
        <w:r w:rsidR="0049091B">
          <w:rPr>
            <w:noProof/>
            <w:webHidden/>
          </w:rPr>
          <w:fldChar w:fldCharType="separate"/>
        </w:r>
        <w:r>
          <w:rPr>
            <w:noProof/>
            <w:webHidden/>
          </w:rPr>
          <w:t>33</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5" w:history="1">
        <w:r w:rsidR="0049091B" w:rsidRPr="00FE68FF">
          <w:rPr>
            <w:rStyle w:val="Hyperlink"/>
            <w:noProof/>
          </w:rPr>
          <w:t>A.4.3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Αποτελέσματα – Ματαίωση διαγωνισμού</w:t>
        </w:r>
        <w:r w:rsidR="0049091B">
          <w:rPr>
            <w:noProof/>
            <w:webHidden/>
          </w:rPr>
          <w:tab/>
        </w:r>
        <w:r w:rsidR="0049091B">
          <w:rPr>
            <w:noProof/>
            <w:webHidden/>
          </w:rPr>
          <w:fldChar w:fldCharType="begin"/>
        </w:r>
        <w:r w:rsidR="0049091B">
          <w:rPr>
            <w:noProof/>
            <w:webHidden/>
          </w:rPr>
          <w:instrText xml:space="preserve"> PAGEREF _Toc348004395 \h </w:instrText>
        </w:r>
        <w:r w:rsidR="0049091B">
          <w:rPr>
            <w:noProof/>
            <w:webHidden/>
          </w:rPr>
        </w:r>
        <w:r w:rsidR="0049091B">
          <w:rPr>
            <w:noProof/>
            <w:webHidden/>
          </w:rPr>
          <w:fldChar w:fldCharType="separate"/>
        </w:r>
        <w:r>
          <w:rPr>
            <w:noProof/>
            <w:webHidden/>
          </w:rPr>
          <w:t>34</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6" w:history="1">
        <w:r w:rsidR="0049091B" w:rsidRPr="00FE68FF">
          <w:rPr>
            <w:rStyle w:val="Hyperlink"/>
            <w:noProof/>
          </w:rPr>
          <w:t>A.4.4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Προσφυγές</w:t>
        </w:r>
        <w:r w:rsidR="0049091B">
          <w:rPr>
            <w:noProof/>
            <w:webHidden/>
          </w:rPr>
          <w:tab/>
        </w:r>
        <w:r w:rsidR="0049091B">
          <w:rPr>
            <w:noProof/>
            <w:webHidden/>
          </w:rPr>
          <w:fldChar w:fldCharType="begin"/>
        </w:r>
        <w:r w:rsidR="0049091B">
          <w:rPr>
            <w:noProof/>
            <w:webHidden/>
          </w:rPr>
          <w:instrText xml:space="preserve"> PAGEREF _Toc348004396 \h </w:instrText>
        </w:r>
        <w:r w:rsidR="0049091B">
          <w:rPr>
            <w:noProof/>
            <w:webHidden/>
          </w:rPr>
        </w:r>
        <w:r w:rsidR="0049091B">
          <w:rPr>
            <w:noProof/>
            <w:webHidden/>
          </w:rPr>
          <w:fldChar w:fldCharType="separate"/>
        </w:r>
        <w:r>
          <w:rPr>
            <w:noProof/>
            <w:webHidden/>
          </w:rPr>
          <w:t>34</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397" w:history="1">
        <w:r w:rsidR="0049091B" w:rsidRPr="00FE68FF">
          <w:rPr>
            <w:rStyle w:val="Hyperlink"/>
          </w:rPr>
          <w:t>A.5</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ΚΑΤΑΡΤΙΣΗ ΣΥΜΒΑΣΗΣ – ΓΕΝΙΚΟΙ ΟΡΟΙ ΣΥΜΒΑΣΗΣ</w:t>
        </w:r>
        <w:r w:rsidR="0049091B">
          <w:rPr>
            <w:webHidden/>
          </w:rPr>
          <w:tab/>
        </w:r>
        <w:r w:rsidR="0049091B">
          <w:rPr>
            <w:webHidden/>
          </w:rPr>
          <w:fldChar w:fldCharType="begin"/>
        </w:r>
        <w:r w:rsidR="0049091B">
          <w:rPr>
            <w:webHidden/>
          </w:rPr>
          <w:instrText xml:space="preserve"> PAGEREF _Toc348004397 \h </w:instrText>
        </w:r>
        <w:r w:rsidR="0049091B">
          <w:rPr>
            <w:webHidden/>
          </w:rPr>
        </w:r>
        <w:r w:rsidR="0049091B">
          <w:rPr>
            <w:webHidden/>
          </w:rPr>
          <w:fldChar w:fldCharType="separate"/>
        </w:r>
        <w:r>
          <w:rPr>
            <w:webHidden/>
          </w:rPr>
          <w:t>35</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8" w:history="1">
        <w:r w:rsidR="0049091B" w:rsidRPr="00FE68FF">
          <w:rPr>
            <w:rStyle w:val="Hyperlink"/>
            <w:noProof/>
          </w:rPr>
          <w:t>A.5.1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Κατάρτιση, υπογραφή, διάρκεια σύμβασης - Εγγυήσεις</w:t>
        </w:r>
        <w:r w:rsidR="0049091B">
          <w:rPr>
            <w:noProof/>
            <w:webHidden/>
          </w:rPr>
          <w:tab/>
        </w:r>
        <w:r w:rsidR="0049091B">
          <w:rPr>
            <w:noProof/>
            <w:webHidden/>
          </w:rPr>
          <w:fldChar w:fldCharType="begin"/>
        </w:r>
        <w:r w:rsidR="0049091B">
          <w:rPr>
            <w:noProof/>
            <w:webHidden/>
          </w:rPr>
          <w:instrText xml:space="preserve"> PAGEREF _Toc348004398 \h </w:instrText>
        </w:r>
        <w:r w:rsidR="0049091B">
          <w:rPr>
            <w:noProof/>
            <w:webHidden/>
          </w:rPr>
        </w:r>
        <w:r w:rsidR="0049091B">
          <w:rPr>
            <w:noProof/>
            <w:webHidden/>
          </w:rPr>
          <w:fldChar w:fldCharType="separate"/>
        </w:r>
        <w:r>
          <w:rPr>
            <w:noProof/>
            <w:webHidden/>
          </w:rPr>
          <w:t>35</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399" w:history="1">
        <w:r w:rsidR="0049091B" w:rsidRPr="00FE68FF">
          <w:rPr>
            <w:rStyle w:val="Hyperlink"/>
            <w:noProof/>
          </w:rPr>
          <w:t>A.5.2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Τρόπος πληρωμής – Κρατήσεις</w:t>
        </w:r>
        <w:r w:rsidR="0049091B">
          <w:rPr>
            <w:noProof/>
            <w:webHidden/>
          </w:rPr>
          <w:tab/>
        </w:r>
        <w:r w:rsidR="0049091B">
          <w:rPr>
            <w:noProof/>
            <w:webHidden/>
          </w:rPr>
          <w:fldChar w:fldCharType="begin"/>
        </w:r>
        <w:r w:rsidR="0049091B">
          <w:rPr>
            <w:noProof/>
            <w:webHidden/>
          </w:rPr>
          <w:instrText xml:space="preserve"> PAGEREF _Toc348004399 \h </w:instrText>
        </w:r>
        <w:r w:rsidR="0049091B">
          <w:rPr>
            <w:noProof/>
            <w:webHidden/>
          </w:rPr>
        </w:r>
        <w:r w:rsidR="0049091B">
          <w:rPr>
            <w:noProof/>
            <w:webHidden/>
          </w:rPr>
          <w:fldChar w:fldCharType="separate"/>
        </w:r>
        <w:r>
          <w:rPr>
            <w:noProof/>
            <w:webHidden/>
          </w:rPr>
          <w:t>36</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0" w:history="1">
        <w:r w:rsidR="0049091B" w:rsidRPr="00FE68FF">
          <w:rPr>
            <w:rStyle w:val="Hyperlink"/>
            <w:noProof/>
          </w:rPr>
          <w:t>A.5.3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Εκτελωνισμός - Φόροι - Δασμοί</w:t>
        </w:r>
        <w:r w:rsidR="0049091B">
          <w:rPr>
            <w:noProof/>
            <w:webHidden/>
          </w:rPr>
          <w:tab/>
        </w:r>
        <w:r w:rsidR="0049091B">
          <w:rPr>
            <w:noProof/>
            <w:webHidden/>
          </w:rPr>
          <w:fldChar w:fldCharType="begin"/>
        </w:r>
        <w:r w:rsidR="0049091B">
          <w:rPr>
            <w:noProof/>
            <w:webHidden/>
          </w:rPr>
          <w:instrText xml:space="preserve"> PAGEREF _Toc348004400 \h </w:instrText>
        </w:r>
        <w:r w:rsidR="0049091B">
          <w:rPr>
            <w:noProof/>
            <w:webHidden/>
          </w:rPr>
        </w:r>
        <w:r w:rsidR="0049091B">
          <w:rPr>
            <w:noProof/>
            <w:webHidden/>
          </w:rPr>
          <w:fldChar w:fldCharType="separate"/>
        </w:r>
        <w:r>
          <w:rPr>
            <w:noProof/>
            <w:webHidden/>
          </w:rPr>
          <w:t>37</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1" w:history="1">
        <w:r w:rsidR="0049091B" w:rsidRPr="00FE68FF">
          <w:rPr>
            <w:rStyle w:val="Hyperlink"/>
            <w:noProof/>
          </w:rPr>
          <w:t>A.5.4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Χρονοδιάγραμμα υλοποίησης</w:t>
        </w:r>
        <w:r w:rsidR="0049091B">
          <w:rPr>
            <w:noProof/>
            <w:webHidden/>
          </w:rPr>
          <w:tab/>
        </w:r>
        <w:r w:rsidR="0049091B">
          <w:rPr>
            <w:noProof/>
            <w:webHidden/>
          </w:rPr>
          <w:fldChar w:fldCharType="begin"/>
        </w:r>
        <w:r w:rsidR="0049091B">
          <w:rPr>
            <w:noProof/>
            <w:webHidden/>
          </w:rPr>
          <w:instrText xml:space="preserve"> PAGEREF _Toc348004401 \h </w:instrText>
        </w:r>
        <w:r w:rsidR="0049091B">
          <w:rPr>
            <w:noProof/>
            <w:webHidden/>
          </w:rPr>
        </w:r>
        <w:r w:rsidR="0049091B">
          <w:rPr>
            <w:noProof/>
            <w:webHidden/>
          </w:rPr>
          <w:fldChar w:fldCharType="separate"/>
        </w:r>
        <w:r>
          <w:rPr>
            <w:noProof/>
            <w:webHidden/>
          </w:rPr>
          <w:t>37</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2" w:history="1">
        <w:r w:rsidR="0049091B" w:rsidRPr="00FE68FF">
          <w:rPr>
            <w:rStyle w:val="Hyperlink"/>
            <w:noProof/>
          </w:rPr>
          <w:t>A.5.5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Τόπος Υλοποίησης - Παράδοσης Έργου</w:t>
        </w:r>
        <w:r w:rsidR="0049091B">
          <w:rPr>
            <w:noProof/>
            <w:webHidden/>
          </w:rPr>
          <w:tab/>
        </w:r>
        <w:r w:rsidR="0049091B">
          <w:rPr>
            <w:noProof/>
            <w:webHidden/>
          </w:rPr>
          <w:fldChar w:fldCharType="begin"/>
        </w:r>
        <w:r w:rsidR="0049091B">
          <w:rPr>
            <w:noProof/>
            <w:webHidden/>
          </w:rPr>
          <w:instrText xml:space="preserve"> PAGEREF _Toc348004402 \h </w:instrText>
        </w:r>
        <w:r w:rsidR="0049091B">
          <w:rPr>
            <w:noProof/>
            <w:webHidden/>
          </w:rPr>
        </w:r>
        <w:r w:rsidR="0049091B">
          <w:rPr>
            <w:noProof/>
            <w:webHidden/>
          </w:rPr>
          <w:fldChar w:fldCharType="separate"/>
        </w:r>
        <w:r>
          <w:rPr>
            <w:noProof/>
            <w:webHidden/>
          </w:rPr>
          <w:t>37</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3" w:history="1">
        <w:r w:rsidR="0049091B" w:rsidRPr="00FE68FF">
          <w:rPr>
            <w:rStyle w:val="Hyperlink"/>
            <w:noProof/>
          </w:rPr>
          <w:t>A.5.6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Παραλαβή Έργου - Περίοδος Εγγύησης</w:t>
        </w:r>
        <w:r w:rsidR="0049091B">
          <w:rPr>
            <w:noProof/>
            <w:webHidden/>
          </w:rPr>
          <w:tab/>
        </w:r>
        <w:r w:rsidR="0049091B">
          <w:rPr>
            <w:noProof/>
            <w:webHidden/>
          </w:rPr>
          <w:fldChar w:fldCharType="begin"/>
        </w:r>
        <w:r w:rsidR="0049091B">
          <w:rPr>
            <w:noProof/>
            <w:webHidden/>
          </w:rPr>
          <w:instrText xml:space="preserve"> PAGEREF _Toc348004403 \h </w:instrText>
        </w:r>
        <w:r w:rsidR="0049091B">
          <w:rPr>
            <w:noProof/>
            <w:webHidden/>
          </w:rPr>
        </w:r>
        <w:r w:rsidR="0049091B">
          <w:rPr>
            <w:noProof/>
            <w:webHidden/>
          </w:rPr>
          <w:fldChar w:fldCharType="separate"/>
        </w:r>
        <w:r>
          <w:rPr>
            <w:noProof/>
            <w:webHidden/>
          </w:rPr>
          <w:t>38</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4" w:history="1">
        <w:r w:rsidR="0049091B" w:rsidRPr="00FE68FF">
          <w:rPr>
            <w:rStyle w:val="Hyperlink"/>
            <w:noProof/>
          </w:rPr>
          <w:t>A.5.7</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Ποινικές Ρήτρες-Εκπτώσεις</w:t>
        </w:r>
        <w:r w:rsidR="0049091B">
          <w:rPr>
            <w:noProof/>
            <w:webHidden/>
          </w:rPr>
          <w:tab/>
        </w:r>
        <w:r w:rsidR="0049091B">
          <w:rPr>
            <w:noProof/>
            <w:webHidden/>
          </w:rPr>
          <w:fldChar w:fldCharType="begin"/>
        </w:r>
        <w:r w:rsidR="0049091B">
          <w:rPr>
            <w:noProof/>
            <w:webHidden/>
          </w:rPr>
          <w:instrText xml:space="preserve"> PAGEREF _Toc348004404 \h </w:instrText>
        </w:r>
        <w:r w:rsidR="0049091B">
          <w:rPr>
            <w:noProof/>
            <w:webHidden/>
          </w:rPr>
        </w:r>
        <w:r w:rsidR="0049091B">
          <w:rPr>
            <w:noProof/>
            <w:webHidden/>
          </w:rPr>
          <w:fldChar w:fldCharType="separate"/>
        </w:r>
        <w:r>
          <w:rPr>
            <w:noProof/>
            <w:webHidden/>
          </w:rPr>
          <w:t>39</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5" w:history="1">
        <w:r w:rsidR="0049091B" w:rsidRPr="00FE68FF">
          <w:rPr>
            <w:rStyle w:val="Hyperlink"/>
            <w:noProof/>
          </w:rPr>
          <w:t>A.5.8</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Υποχρεώσεις - Ευθύνες Ανάδοχου Οικονομικού Φορέα</w:t>
        </w:r>
        <w:r w:rsidR="0049091B">
          <w:rPr>
            <w:noProof/>
            <w:webHidden/>
          </w:rPr>
          <w:tab/>
        </w:r>
        <w:r w:rsidR="0049091B">
          <w:rPr>
            <w:noProof/>
            <w:webHidden/>
          </w:rPr>
          <w:fldChar w:fldCharType="begin"/>
        </w:r>
        <w:r w:rsidR="0049091B">
          <w:rPr>
            <w:noProof/>
            <w:webHidden/>
          </w:rPr>
          <w:instrText xml:space="preserve"> PAGEREF _Toc348004405 \h </w:instrText>
        </w:r>
        <w:r w:rsidR="0049091B">
          <w:rPr>
            <w:noProof/>
            <w:webHidden/>
          </w:rPr>
        </w:r>
        <w:r w:rsidR="0049091B">
          <w:rPr>
            <w:noProof/>
            <w:webHidden/>
          </w:rPr>
          <w:fldChar w:fldCharType="separate"/>
        </w:r>
        <w:r>
          <w:rPr>
            <w:noProof/>
            <w:webHidden/>
          </w:rPr>
          <w:t>39</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06" w:history="1">
        <w:r w:rsidR="0049091B" w:rsidRPr="00FE68FF">
          <w:rPr>
            <w:rStyle w:val="Hyperlink"/>
            <w:noProof/>
          </w:rPr>
          <w:t>A.5.9</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Υπεργολαβίες</w:t>
        </w:r>
        <w:r w:rsidR="0049091B">
          <w:rPr>
            <w:noProof/>
            <w:webHidden/>
          </w:rPr>
          <w:tab/>
        </w:r>
        <w:r w:rsidR="0049091B">
          <w:rPr>
            <w:noProof/>
            <w:webHidden/>
          </w:rPr>
          <w:fldChar w:fldCharType="begin"/>
        </w:r>
        <w:r w:rsidR="0049091B">
          <w:rPr>
            <w:noProof/>
            <w:webHidden/>
          </w:rPr>
          <w:instrText xml:space="preserve"> PAGEREF _Toc348004406 \h </w:instrText>
        </w:r>
        <w:r w:rsidR="0049091B">
          <w:rPr>
            <w:noProof/>
            <w:webHidden/>
          </w:rPr>
        </w:r>
        <w:r w:rsidR="0049091B">
          <w:rPr>
            <w:noProof/>
            <w:webHidden/>
          </w:rPr>
          <w:fldChar w:fldCharType="separate"/>
        </w:r>
        <w:r>
          <w:rPr>
            <w:noProof/>
            <w:webHidden/>
          </w:rPr>
          <w:t>40</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07" w:history="1">
        <w:r w:rsidR="0049091B" w:rsidRPr="00FE68FF">
          <w:rPr>
            <w:rStyle w:val="Hyperlink"/>
            <w:noProof/>
          </w:rPr>
          <w:t>A.5.10</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Εμπιστευτικότητα</w:t>
        </w:r>
        <w:r w:rsidR="0049091B">
          <w:rPr>
            <w:noProof/>
            <w:webHidden/>
          </w:rPr>
          <w:tab/>
        </w:r>
        <w:r w:rsidR="0049091B">
          <w:rPr>
            <w:noProof/>
            <w:webHidden/>
          </w:rPr>
          <w:fldChar w:fldCharType="begin"/>
        </w:r>
        <w:r w:rsidR="0049091B">
          <w:rPr>
            <w:noProof/>
            <w:webHidden/>
          </w:rPr>
          <w:instrText xml:space="preserve"> PAGEREF _Toc348004407 \h </w:instrText>
        </w:r>
        <w:r w:rsidR="0049091B">
          <w:rPr>
            <w:noProof/>
            <w:webHidden/>
          </w:rPr>
        </w:r>
        <w:r w:rsidR="0049091B">
          <w:rPr>
            <w:noProof/>
            <w:webHidden/>
          </w:rPr>
          <w:fldChar w:fldCharType="separate"/>
        </w:r>
        <w:r>
          <w:rPr>
            <w:noProof/>
            <w:webHidden/>
          </w:rPr>
          <w:t>40</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08" w:history="1">
        <w:r w:rsidR="0049091B" w:rsidRPr="00FE68FF">
          <w:rPr>
            <w:rStyle w:val="Hyperlink"/>
            <w:noProof/>
          </w:rPr>
          <w:t>A.5.11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Εφαρμοστέο Δίκαιο – Διαιτησία</w:t>
        </w:r>
        <w:r w:rsidR="0049091B">
          <w:rPr>
            <w:noProof/>
            <w:webHidden/>
          </w:rPr>
          <w:tab/>
        </w:r>
        <w:r w:rsidR="0049091B">
          <w:rPr>
            <w:noProof/>
            <w:webHidden/>
          </w:rPr>
          <w:fldChar w:fldCharType="begin"/>
        </w:r>
        <w:r w:rsidR="0049091B">
          <w:rPr>
            <w:noProof/>
            <w:webHidden/>
          </w:rPr>
          <w:instrText xml:space="preserve"> PAGEREF _Toc348004408 \h </w:instrText>
        </w:r>
        <w:r w:rsidR="0049091B">
          <w:rPr>
            <w:noProof/>
            <w:webHidden/>
          </w:rPr>
        </w:r>
        <w:r w:rsidR="0049091B">
          <w:rPr>
            <w:noProof/>
            <w:webHidden/>
          </w:rPr>
          <w:fldChar w:fldCharType="separate"/>
        </w:r>
        <w:r>
          <w:rPr>
            <w:noProof/>
            <w:webHidden/>
          </w:rPr>
          <w:t>41</w:t>
        </w:r>
        <w:r w:rsidR="0049091B">
          <w:rPr>
            <w:noProof/>
            <w:webHidden/>
          </w:rPr>
          <w:fldChar w:fldCharType="end"/>
        </w:r>
      </w:hyperlink>
    </w:p>
    <w:p w:rsidR="0049091B" w:rsidRDefault="00FF22E4">
      <w:pPr>
        <w:pStyle w:val="TOC1"/>
        <w:tabs>
          <w:tab w:val="left" w:pos="482"/>
        </w:tabs>
        <w:rPr>
          <w:rFonts w:asciiTheme="minorHAnsi" w:eastAsiaTheme="minorEastAsia" w:hAnsiTheme="minorHAnsi" w:cstheme="minorBidi"/>
          <w:b w:val="0"/>
          <w:noProof/>
          <w:sz w:val="22"/>
          <w:szCs w:val="22"/>
          <w:lang w:val="en-GB" w:eastAsia="en-GB"/>
        </w:rPr>
      </w:pPr>
      <w:hyperlink w:anchor="_Toc348004409" w:history="1">
        <w:r w:rsidR="0049091B" w:rsidRPr="00FE68FF">
          <w:rPr>
            <w:rStyle w:val="Hyperlink"/>
            <w:rFonts w:ascii="Tahoma" w:hAnsi="Tahoma"/>
            <w:noProof/>
          </w:rPr>
          <w:t>B.</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ΚΕΦΑΛΑΙΟ Β: ΣΥΝΤΑΞΗ ΤΕΧΝΙΚΗΣ &amp; ΟΙΚΟΝΟΜΙΚΗΣ ΠΡΟΣΦΟΡΑΣ</w:t>
        </w:r>
        <w:r w:rsidR="0049091B">
          <w:rPr>
            <w:noProof/>
            <w:webHidden/>
          </w:rPr>
          <w:tab/>
        </w:r>
        <w:r w:rsidR="0049091B">
          <w:rPr>
            <w:noProof/>
            <w:webHidden/>
          </w:rPr>
          <w:fldChar w:fldCharType="begin"/>
        </w:r>
        <w:r w:rsidR="0049091B">
          <w:rPr>
            <w:noProof/>
            <w:webHidden/>
          </w:rPr>
          <w:instrText xml:space="preserve"> PAGEREF _Toc348004409 \h </w:instrText>
        </w:r>
        <w:r w:rsidR="0049091B">
          <w:rPr>
            <w:noProof/>
            <w:webHidden/>
          </w:rPr>
        </w:r>
        <w:r w:rsidR="0049091B">
          <w:rPr>
            <w:noProof/>
            <w:webHidden/>
          </w:rPr>
          <w:fldChar w:fldCharType="separate"/>
        </w:r>
        <w:r>
          <w:rPr>
            <w:noProof/>
            <w:webHidden/>
          </w:rPr>
          <w:t>42</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10" w:history="1">
        <w:r w:rsidR="0049091B" w:rsidRPr="00FE68FF">
          <w:rPr>
            <w:rStyle w:val="Hyperlink"/>
          </w:rPr>
          <w:t>B.1</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Σύνταξη Τεχνικής Προσφοράς</w:t>
        </w:r>
        <w:r w:rsidR="0049091B">
          <w:rPr>
            <w:webHidden/>
          </w:rPr>
          <w:tab/>
        </w:r>
        <w:r w:rsidR="0049091B">
          <w:rPr>
            <w:webHidden/>
          </w:rPr>
          <w:fldChar w:fldCharType="begin"/>
        </w:r>
        <w:r w:rsidR="0049091B">
          <w:rPr>
            <w:webHidden/>
          </w:rPr>
          <w:instrText xml:space="preserve"> PAGEREF _Toc348004410 \h </w:instrText>
        </w:r>
        <w:r w:rsidR="0049091B">
          <w:rPr>
            <w:webHidden/>
          </w:rPr>
        </w:r>
        <w:r w:rsidR="0049091B">
          <w:rPr>
            <w:webHidden/>
          </w:rPr>
          <w:fldChar w:fldCharType="separate"/>
        </w:r>
        <w:r>
          <w:rPr>
            <w:webHidden/>
          </w:rPr>
          <w:t>42</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11" w:history="1">
        <w:r w:rsidR="0049091B" w:rsidRPr="00FE68FF">
          <w:rPr>
            <w:rStyle w:val="Hyperlink"/>
            <w:noProof/>
          </w:rPr>
          <w:t>B.1.1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Μέρος Α. Συνοπτική Περιγραφή</w:t>
        </w:r>
        <w:r w:rsidR="0049091B">
          <w:rPr>
            <w:noProof/>
            <w:webHidden/>
          </w:rPr>
          <w:tab/>
        </w:r>
        <w:r w:rsidR="0049091B">
          <w:rPr>
            <w:noProof/>
            <w:webHidden/>
          </w:rPr>
          <w:fldChar w:fldCharType="begin"/>
        </w:r>
        <w:r w:rsidR="0049091B">
          <w:rPr>
            <w:noProof/>
            <w:webHidden/>
          </w:rPr>
          <w:instrText xml:space="preserve"> PAGEREF _Toc348004411 \h </w:instrText>
        </w:r>
        <w:r w:rsidR="0049091B">
          <w:rPr>
            <w:noProof/>
            <w:webHidden/>
          </w:rPr>
        </w:r>
        <w:r w:rsidR="0049091B">
          <w:rPr>
            <w:noProof/>
            <w:webHidden/>
          </w:rPr>
          <w:fldChar w:fldCharType="separate"/>
        </w:r>
        <w:r>
          <w:rPr>
            <w:noProof/>
            <w:webHidden/>
          </w:rPr>
          <w:t>42</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12" w:history="1">
        <w:r w:rsidR="0049091B" w:rsidRPr="00FE68FF">
          <w:rPr>
            <w:rStyle w:val="Hyperlink"/>
            <w:noProof/>
          </w:rPr>
          <w:t>B.1.2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Μέρος Β. Προσφερόμενος Εξοπλισμός &amp; Λογισμικό</w:t>
        </w:r>
        <w:r w:rsidR="0049091B">
          <w:rPr>
            <w:noProof/>
            <w:webHidden/>
          </w:rPr>
          <w:tab/>
        </w:r>
        <w:r w:rsidR="0049091B">
          <w:rPr>
            <w:noProof/>
            <w:webHidden/>
          </w:rPr>
          <w:fldChar w:fldCharType="begin"/>
        </w:r>
        <w:r w:rsidR="0049091B">
          <w:rPr>
            <w:noProof/>
            <w:webHidden/>
          </w:rPr>
          <w:instrText xml:space="preserve"> PAGEREF _Toc348004412 \h </w:instrText>
        </w:r>
        <w:r w:rsidR="0049091B">
          <w:rPr>
            <w:noProof/>
            <w:webHidden/>
          </w:rPr>
        </w:r>
        <w:r w:rsidR="0049091B">
          <w:rPr>
            <w:noProof/>
            <w:webHidden/>
          </w:rPr>
          <w:fldChar w:fldCharType="separate"/>
        </w:r>
        <w:r>
          <w:rPr>
            <w:noProof/>
            <w:webHidden/>
          </w:rPr>
          <w:t>42</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13" w:history="1">
        <w:r w:rsidR="0049091B" w:rsidRPr="00FE68FF">
          <w:rPr>
            <w:rStyle w:val="Hyperlink"/>
          </w:rPr>
          <w:t>B.2</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Σύνταξη Οικονομικής προσφοράς</w:t>
        </w:r>
        <w:r w:rsidR="0049091B">
          <w:rPr>
            <w:webHidden/>
          </w:rPr>
          <w:tab/>
        </w:r>
        <w:r w:rsidR="0049091B">
          <w:rPr>
            <w:webHidden/>
          </w:rPr>
          <w:fldChar w:fldCharType="begin"/>
        </w:r>
        <w:r w:rsidR="0049091B">
          <w:rPr>
            <w:webHidden/>
          </w:rPr>
          <w:instrText xml:space="preserve"> PAGEREF _Toc348004413 \h </w:instrText>
        </w:r>
        <w:r w:rsidR="0049091B">
          <w:rPr>
            <w:webHidden/>
          </w:rPr>
        </w:r>
        <w:r w:rsidR="0049091B">
          <w:rPr>
            <w:webHidden/>
          </w:rPr>
          <w:fldChar w:fldCharType="separate"/>
        </w:r>
        <w:r>
          <w:rPr>
            <w:webHidden/>
          </w:rPr>
          <w:t>44</w:t>
        </w:r>
        <w:r w:rsidR="0049091B">
          <w:rPr>
            <w:webHidden/>
          </w:rPr>
          <w:fldChar w:fldCharType="end"/>
        </w:r>
      </w:hyperlink>
    </w:p>
    <w:p w:rsidR="0049091B" w:rsidRDefault="00FF22E4">
      <w:pPr>
        <w:pStyle w:val="TOC1"/>
        <w:tabs>
          <w:tab w:val="left" w:pos="482"/>
        </w:tabs>
        <w:rPr>
          <w:rFonts w:asciiTheme="minorHAnsi" w:eastAsiaTheme="minorEastAsia" w:hAnsiTheme="minorHAnsi" w:cstheme="minorBidi"/>
          <w:b w:val="0"/>
          <w:noProof/>
          <w:sz w:val="22"/>
          <w:szCs w:val="22"/>
          <w:lang w:val="en-GB" w:eastAsia="en-GB"/>
        </w:rPr>
      </w:pPr>
      <w:hyperlink w:anchor="_Toc348004414" w:history="1">
        <w:r w:rsidR="0049091B" w:rsidRPr="00FE68FF">
          <w:rPr>
            <w:rStyle w:val="Hyperlink"/>
            <w:rFonts w:ascii="Tahoma" w:hAnsi="Tahoma"/>
            <w:noProof/>
          </w:rPr>
          <w:t>C.</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ΚΕΦΑΛΑΙΟ Γ: ΑΞΙΟΛΟΓΗΣΗ ΠΡΟΣΦΟΡΩΝ</w:t>
        </w:r>
        <w:r w:rsidR="0049091B">
          <w:rPr>
            <w:noProof/>
            <w:webHidden/>
          </w:rPr>
          <w:tab/>
        </w:r>
        <w:r w:rsidR="0049091B">
          <w:rPr>
            <w:noProof/>
            <w:webHidden/>
          </w:rPr>
          <w:fldChar w:fldCharType="begin"/>
        </w:r>
        <w:r w:rsidR="0049091B">
          <w:rPr>
            <w:noProof/>
            <w:webHidden/>
          </w:rPr>
          <w:instrText xml:space="preserve"> PAGEREF _Toc348004414 \h </w:instrText>
        </w:r>
        <w:r w:rsidR="0049091B">
          <w:rPr>
            <w:noProof/>
            <w:webHidden/>
          </w:rPr>
        </w:r>
        <w:r w:rsidR="0049091B">
          <w:rPr>
            <w:noProof/>
            <w:webHidden/>
          </w:rPr>
          <w:fldChar w:fldCharType="separate"/>
        </w:r>
        <w:r>
          <w:rPr>
            <w:noProof/>
            <w:webHidden/>
          </w:rPr>
          <w:t>45</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15" w:history="1">
        <w:r w:rsidR="0049091B" w:rsidRPr="00FE68FF">
          <w:rPr>
            <w:rStyle w:val="Hyperlink"/>
          </w:rPr>
          <w:t>C.1</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Μέθοδος Αξιολόγησης</w:t>
        </w:r>
        <w:r w:rsidR="0049091B">
          <w:rPr>
            <w:webHidden/>
          </w:rPr>
          <w:tab/>
        </w:r>
        <w:r w:rsidR="0049091B">
          <w:rPr>
            <w:webHidden/>
          </w:rPr>
          <w:fldChar w:fldCharType="begin"/>
        </w:r>
        <w:r w:rsidR="0049091B">
          <w:rPr>
            <w:webHidden/>
          </w:rPr>
          <w:instrText xml:space="preserve"> PAGEREF _Toc348004415 \h </w:instrText>
        </w:r>
        <w:r w:rsidR="0049091B">
          <w:rPr>
            <w:webHidden/>
          </w:rPr>
        </w:r>
        <w:r w:rsidR="0049091B">
          <w:rPr>
            <w:webHidden/>
          </w:rPr>
          <w:fldChar w:fldCharType="separate"/>
        </w:r>
        <w:r>
          <w:rPr>
            <w:webHidden/>
          </w:rPr>
          <w:t>45</w:t>
        </w:r>
        <w:r w:rsidR="0049091B">
          <w:rPr>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16" w:history="1">
        <w:r w:rsidR="0049091B" w:rsidRPr="00FE68FF">
          <w:rPr>
            <w:rStyle w:val="Hyperlink"/>
          </w:rPr>
          <w:t>C.2</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Κριτήρια Αξιολόγησης και Συντελεστές Βάρους</w:t>
        </w:r>
        <w:r w:rsidR="0049091B">
          <w:rPr>
            <w:webHidden/>
          </w:rPr>
          <w:tab/>
        </w:r>
        <w:r w:rsidR="0049091B">
          <w:rPr>
            <w:webHidden/>
          </w:rPr>
          <w:fldChar w:fldCharType="begin"/>
        </w:r>
        <w:r w:rsidR="0049091B">
          <w:rPr>
            <w:webHidden/>
          </w:rPr>
          <w:instrText xml:space="preserve"> PAGEREF _Toc348004416 \h </w:instrText>
        </w:r>
        <w:r w:rsidR="0049091B">
          <w:rPr>
            <w:webHidden/>
          </w:rPr>
        </w:r>
        <w:r w:rsidR="0049091B">
          <w:rPr>
            <w:webHidden/>
          </w:rPr>
          <w:fldChar w:fldCharType="separate"/>
        </w:r>
        <w:r>
          <w:rPr>
            <w:webHidden/>
          </w:rPr>
          <w:t>45</w:t>
        </w:r>
        <w:r w:rsidR="0049091B">
          <w:rPr>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17" w:history="1">
        <w:r w:rsidR="0049091B" w:rsidRPr="00FE68FF">
          <w:rPr>
            <w:rStyle w:val="Hyperlink"/>
          </w:rPr>
          <w:t>C.3</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Διαδικασία Αξιολόγησης</w:t>
        </w:r>
        <w:r w:rsidR="0049091B">
          <w:rPr>
            <w:webHidden/>
          </w:rPr>
          <w:tab/>
        </w:r>
        <w:r w:rsidR="0049091B">
          <w:rPr>
            <w:webHidden/>
          </w:rPr>
          <w:fldChar w:fldCharType="begin"/>
        </w:r>
        <w:r w:rsidR="0049091B">
          <w:rPr>
            <w:webHidden/>
          </w:rPr>
          <w:instrText xml:space="preserve"> PAGEREF _Toc348004417 \h </w:instrText>
        </w:r>
        <w:r w:rsidR="0049091B">
          <w:rPr>
            <w:webHidden/>
          </w:rPr>
        </w:r>
        <w:r w:rsidR="0049091B">
          <w:rPr>
            <w:webHidden/>
          </w:rPr>
          <w:fldChar w:fldCharType="separate"/>
        </w:r>
        <w:r>
          <w:rPr>
            <w:webHidden/>
          </w:rPr>
          <w:t>46</w:t>
        </w:r>
        <w:r w:rsidR="0049091B">
          <w:rPr>
            <w:webHidden/>
          </w:rPr>
          <w:fldChar w:fldCharType="end"/>
        </w:r>
      </w:hyperlink>
    </w:p>
    <w:p w:rsidR="0049091B" w:rsidRDefault="00FF22E4">
      <w:pPr>
        <w:pStyle w:val="TOC1"/>
        <w:rPr>
          <w:rFonts w:asciiTheme="minorHAnsi" w:eastAsiaTheme="minorEastAsia" w:hAnsiTheme="minorHAnsi" w:cstheme="minorBidi"/>
          <w:b w:val="0"/>
          <w:noProof/>
          <w:sz w:val="22"/>
          <w:szCs w:val="22"/>
          <w:lang w:val="en-GB" w:eastAsia="en-GB"/>
        </w:rPr>
      </w:pPr>
      <w:hyperlink w:anchor="_Toc348004418" w:history="1">
        <w:r w:rsidR="0049091B" w:rsidRPr="00FE68FF">
          <w:rPr>
            <w:rStyle w:val="Hyperlink"/>
            <w:noProof/>
          </w:rPr>
          <w:t>ΚΕΦΑΛΑΙΟ Δ: ΤΕΧΝΙΚΕΣ ΠΡΟΔΙΑΓΡΑΦΕΣ</w:t>
        </w:r>
        <w:r w:rsidR="0049091B">
          <w:rPr>
            <w:noProof/>
            <w:webHidden/>
          </w:rPr>
          <w:tab/>
        </w:r>
        <w:r w:rsidR="0049091B">
          <w:rPr>
            <w:noProof/>
            <w:webHidden/>
          </w:rPr>
          <w:fldChar w:fldCharType="begin"/>
        </w:r>
        <w:r w:rsidR="0049091B">
          <w:rPr>
            <w:noProof/>
            <w:webHidden/>
          </w:rPr>
          <w:instrText xml:space="preserve"> PAGEREF _Toc348004418 \h </w:instrText>
        </w:r>
        <w:r w:rsidR="0049091B">
          <w:rPr>
            <w:noProof/>
            <w:webHidden/>
          </w:rPr>
        </w:r>
        <w:r w:rsidR="0049091B">
          <w:rPr>
            <w:noProof/>
            <w:webHidden/>
          </w:rPr>
          <w:fldChar w:fldCharType="separate"/>
        </w:r>
        <w:r>
          <w:rPr>
            <w:noProof/>
            <w:webHidden/>
          </w:rPr>
          <w:t>48</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19" w:history="1">
        <w:r w:rsidR="0049091B" w:rsidRPr="00FE68FF">
          <w:rPr>
            <w:rStyle w:val="Hyperlink"/>
          </w:rPr>
          <w:t>C.4</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Τεχνικές Απαιτήσεις</w:t>
        </w:r>
        <w:r w:rsidR="0049091B">
          <w:rPr>
            <w:webHidden/>
          </w:rPr>
          <w:tab/>
        </w:r>
        <w:r w:rsidR="0049091B">
          <w:rPr>
            <w:webHidden/>
          </w:rPr>
          <w:fldChar w:fldCharType="begin"/>
        </w:r>
        <w:r w:rsidR="0049091B">
          <w:rPr>
            <w:webHidden/>
          </w:rPr>
          <w:instrText xml:space="preserve"> PAGEREF _Toc348004419 \h </w:instrText>
        </w:r>
        <w:r w:rsidR="0049091B">
          <w:rPr>
            <w:webHidden/>
          </w:rPr>
        </w:r>
        <w:r w:rsidR="0049091B">
          <w:rPr>
            <w:webHidden/>
          </w:rPr>
          <w:fldChar w:fldCharType="separate"/>
        </w:r>
        <w:r>
          <w:rPr>
            <w:webHidden/>
          </w:rPr>
          <w:t>48</w:t>
        </w:r>
        <w:r w:rsidR="0049091B">
          <w:rPr>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20" w:history="1">
        <w:r w:rsidR="0049091B" w:rsidRPr="00FE68FF">
          <w:rPr>
            <w:rStyle w:val="Hyperlink"/>
          </w:rPr>
          <w:t>C.5</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Τεχνική περιγραφή του έργου</w:t>
        </w:r>
        <w:r w:rsidR="0049091B">
          <w:rPr>
            <w:webHidden/>
          </w:rPr>
          <w:tab/>
        </w:r>
        <w:r w:rsidR="0049091B">
          <w:rPr>
            <w:webHidden/>
          </w:rPr>
          <w:fldChar w:fldCharType="begin"/>
        </w:r>
        <w:r w:rsidR="0049091B">
          <w:rPr>
            <w:webHidden/>
          </w:rPr>
          <w:instrText xml:space="preserve"> PAGEREF _Toc348004420 \h </w:instrText>
        </w:r>
        <w:r w:rsidR="0049091B">
          <w:rPr>
            <w:webHidden/>
          </w:rPr>
        </w:r>
        <w:r w:rsidR="0049091B">
          <w:rPr>
            <w:webHidden/>
          </w:rPr>
          <w:fldChar w:fldCharType="separate"/>
        </w:r>
        <w:r>
          <w:rPr>
            <w:webHidden/>
          </w:rPr>
          <w:t>48</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1" w:history="1">
        <w:r w:rsidR="0049091B" w:rsidRPr="00FE68FF">
          <w:rPr>
            <w:rStyle w:val="Hyperlink"/>
            <w:noProof/>
          </w:rPr>
          <w:t>C.5.1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Εισαγωγή</w:t>
        </w:r>
        <w:r w:rsidR="0049091B">
          <w:rPr>
            <w:noProof/>
            <w:webHidden/>
          </w:rPr>
          <w:tab/>
        </w:r>
        <w:r w:rsidR="0049091B">
          <w:rPr>
            <w:noProof/>
            <w:webHidden/>
          </w:rPr>
          <w:fldChar w:fldCharType="begin"/>
        </w:r>
        <w:r w:rsidR="0049091B">
          <w:rPr>
            <w:noProof/>
            <w:webHidden/>
          </w:rPr>
          <w:instrText xml:space="preserve"> PAGEREF _Toc348004421 \h </w:instrText>
        </w:r>
        <w:r w:rsidR="0049091B">
          <w:rPr>
            <w:noProof/>
            <w:webHidden/>
          </w:rPr>
        </w:r>
        <w:r w:rsidR="0049091B">
          <w:rPr>
            <w:noProof/>
            <w:webHidden/>
          </w:rPr>
          <w:fldChar w:fldCharType="separate"/>
        </w:r>
        <w:r>
          <w:rPr>
            <w:noProof/>
            <w:webHidden/>
          </w:rPr>
          <w:t>48</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2" w:history="1">
        <w:r w:rsidR="0049091B" w:rsidRPr="00FE68FF">
          <w:rPr>
            <w:rStyle w:val="Hyperlink"/>
            <w:noProof/>
          </w:rPr>
          <w:t>C.5.2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Αντικείμενο της δράσης</w:t>
        </w:r>
        <w:r w:rsidR="0049091B">
          <w:rPr>
            <w:noProof/>
            <w:webHidden/>
          </w:rPr>
          <w:tab/>
        </w:r>
        <w:r w:rsidR="0049091B">
          <w:rPr>
            <w:noProof/>
            <w:webHidden/>
          </w:rPr>
          <w:fldChar w:fldCharType="begin"/>
        </w:r>
        <w:r w:rsidR="0049091B">
          <w:rPr>
            <w:noProof/>
            <w:webHidden/>
          </w:rPr>
          <w:instrText xml:space="preserve"> PAGEREF _Toc348004422 \h </w:instrText>
        </w:r>
        <w:r w:rsidR="0049091B">
          <w:rPr>
            <w:noProof/>
            <w:webHidden/>
          </w:rPr>
        </w:r>
        <w:r w:rsidR="0049091B">
          <w:rPr>
            <w:noProof/>
            <w:webHidden/>
          </w:rPr>
          <w:fldChar w:fldCharType="separate"/>
        </w:r>
        <w:r>
          <w:rPr>
            <w:noProof/>
            <w:webHidden/>
          </w:rPr>
          <w:t>49</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3" w:history="1">
        <w:r w:rsidR="0049091B" w:rsidRPr="00FE68FF">
          <w:rPr>
            <w:rStyle w:val="Hyperlink"/>
            <w:noProof/>
          </w:rPr>
          <w:t>C.5.3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Εξοπλισμός</w:t>
        </w:r>
        <w:r w:rsidR="0049091B">
          <w:rPr>
            <w:noProof/>
            <w:webHidden/>
          </w:rPr>
          <w:tab/>
        </w:r>
        <w:r w:rsidR="0049091B">
          <w:rPr>
            <w:noProof/>
            <w:webHidden/>
          </w:rPr>
          <w:fldChar w:fldCharType="begin"/>
        </w:r>
        <w:r w:rsidR="0049091B">
          <w:rPr>
            <w:noProof/>
            <w:webHidden/>
          </w:rPr>
          <w:instrText xml:space="preserve"> PAGEREF _Toc348004423 \h </w:instrText>
        </w:r>
        <w:r w:rsidR="0049091B">
          <w:rPr>
            <w:noProof/>
            <w:webHidden/>
          </w:rPr>
        </w:r>
        <w:r w:rsidR="0049091B">
          <w:rPr>
            <w:noProof/>
            <w:webHidden/>
          </w:rPr>
          <w:fldChar w:fldCharType="separate"/>
        </w:r>
        <w:r>
          <w:rPr>
            <w:noProof/>
            <w:webHidden/>
          </w:rPr>
          <w:t>49</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4" w:history="1">
        <w:r w:rsidR="0049091B" w:rsidRPr="00FE68FF">
          <w:rPr>
            <w:rStyle w:val="Hyperlink"/>
            <w:noProof/>
          </w:rPr>
          <w:t>C.5.4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Αρχιτεκτονική και εξοπλισμός</w:t>
        </w:r>
        <w:r w:rsidR="0049091B">
          <w:rPr>
            <w:noProof/>
            <w:webHidden/>
          </w:rPr>
          <w:tab/>
        </w:r>
        <w:r w:rsidR="0049091B">
          <w:rPr>
            <w:noProof/>
            <w:webHidden/>
          </w:rPr>
          <w:fldChar w:fldCharType="begin"/>
        </w:r>
        <w:r w:rsidR="0049091B">
          <w:rPr>
            <w:noProof/>
            <w:webHidden/>
          </w:rPr>
          <w:instrText xml:space="preserve"> PAGEREF _Toc348004424 \h </w:instrText>
        </w:r>
        <w:r w:rsidR="0049091B">
          <w:rPr>
            <w:noProof/>
            <w:webHidden/>
          </w:rPr>
        </w:r>
        <w:r w:rsidR="0049091B">
          <w:rPr>
            <w:noProof/>
            <w:webHidden/>
          </w:rPr>
          <w:fldChar w:fldCharType="separate"/>
        </w:r>
        <w:r>
          <w:rPr>
            <w:noProof/>
            <w:webHidden/>
          </w:rPr>
          <w:t>50</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5" w:history="1">
        <w:r w:rsidR="0049091B" w:rsidRPr="00FE68FF">
          <w:rPr>
            <w:rStyle w:val="Hyperlink"/>
            <w:noProof/>
          </w:rPr>
          <w:t>C.5.5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Υποδομή αποθήκευσης δεδομένων</w:t>
        </w:r>
        <w:r w:rsidR="0049091B">
          <w:rPr>
            <w:noProof/>
            <w:webHidden/>
          </w:rPr>
          <w:tab/>
        </w:r>
        <w:r w:rsidR="0049091B">
          <w:rPr>
            <w:noProof/>
            <w:webHidden/>
          </w:rPr>
          <w:fldChar w:fldCharType="begin"/>
        </w:r>
        <w:r w:rsidR="0049091B">
          <w:rPr>
            <w:noProof/>
            <w:webHidden/>
          </w:rPr>
          <w:instrText xml:space="preserve"> PAGEREF _Toc348004425 \h </w:instrText>
        </w:r>
        <w:r w:rsidR="0049091B">
          <w:rPr>
            <w:noProof/>
            <w:webHidden/>
          </w:rPr>
        </w:r>
        <w:r w:rsidR="0049091B">
          <w:rPr>
            <w:noProof/>
            <w:webHidden/>
          </w:rPr>
          <w:fldChar w:fldCharType="separate"/>
        </w:r>
        <w:r>
          <w:rPr>
            <w:noProof/>
            <w:webHidden/>
          </w:rPr>
          <w:t>51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6" w:history="1">
        <w:r w:rsidR="0049091B" w:rsidRPr="00FE68FF">
          <w:rPr>
            <w:rStyle w:val="Hyperlink"/>
            <w:noProof/>
          </w:rPr>
          <w:t>C.5.6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Κύριο σύστημα αποθήκευσης δεδομένων ( Primary SAN Storage)</w:t>
        </w:r>
        <w:r w:rsidR="0049091B">
          <w:rPr>
            <w:noProof/>
            <w:webHidden/>
          </w:rPr>
          <w:tab/>
        </w:r>
        <w:r w:rsidR="0049091B">
          <w:rPr>
            <w:noProof/>
            <w:webHidden/>
          </w:rPr>
          <w:fldChar w:fldCharType="begin"/>
        </w:r>
        <w:r w:rsidR="0049091B">
          <w:rPr>
            <w:noProof/>
            <w:webHidden/>
          </w:rPr>
          <w:instrText xml:space="preserve"> PAGEREF _Toc348004426 \h </w:instrText>
        </w:r>
        <w:r w:rsidR="0049091B">
          <w:rPr>
            <w:noProof/>
            <w:webHidden/>
          </w:rPr>
        </w:r>
        <w:r w:rsidR="0049091B">
          <w:rPr>
            <w:noProof/>
            <w:webHidden/>
          </w:rPr>
          <w:fldChar w:fldCharType="separate"/>
        </w:r>
        <w:r>
          <w:rPr>
            <w:noProof/>
            <w:webHidden/>
          </w:rPr>
          <w:t>51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7" w:history="1">
        <w:r w:rsidR="0049091B" w:rsidRPr="00FE68FF">
          <w:rPr>
            <w:rStyle w:val="Hyperlink"/>
            <w:noProof/>
          </w:rPr>
          <w:t>C.5.7</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Δευτερεύον σύστημα αποθήκευσης δεδομένων</w:t>
        </w:r>
        <w:r w:rsidR="0049091B">
          <w:rPr>
            <w:noProof/>
            <w:webHidden/>
          </w:rPr>
          <w:tab/>
        </w:r>
        <w:r w:rsidR="0049091B">
          <w:rPr>
            <w:noProof/>
            <w:webHidden/>
          </w:rPr>
          <w:fldChar w:fldCharType="begin"/>
        </w:r>
        <w:r w:rsidR="0049091B">
          <w:rPr>
            <w:noProof/>
            <w:webHidden/>
          </w:rPr>
          <w:instrText xml:space="preserve"> PAGEREF _Toc348004427 \h </w:instrText>
        </w:r>
        <w:r w:rsidR="0049091B">
          <w:rPr>
            <w:noProof/>
            <w:webHidden/>
          </w:rPr>
        </w:r>
        <w:r w:rsidR="0049091B">
          <w:rPr>
            <w:noProof/>
            <w:webHidden/>
          </w:rPr>
          <w:fldChar w:fldCharType="separate"/>
        </w:r>
        <w:r>
          <w:rPr>
            <w:noProof/>
            <w:webHidden/>
          </w:rPr>
          <w:t>51</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8" w:history="1">
        <w:r w:rsidR="0049091B" w:rsidRPr="00FE68FF">
          <w:rPr>
            <w:rStyle w:val="Hyperlink"/>
            <w:noProof/>
          </w:rPr>
          <w:t>C.5.8</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Σύστημα προστασίας δεδομένων και λήψης αντιγράφων ασφαλείας</w:t>
        </w:r>
        <w:r w:rsidR="0049091B">
          <w:rPr>
            <w:noProof/>
            <w:webHidden/>
          </w:rPr>
          <w:tab/>
        </w:r>
        <w:r w:rsidR="0049091B">
          <w:rPr>
            <w:noProof/>
            <w:webHidden/>
          </w:rPr>
          <w:fldChar w:fldCharType="begin"/>
        </w:r>
        <w:r w:rsidR="0049091B">
          <w:rPr>
            <w:noProof/>
            <w:webHidden/>
          </w:rPr>
          <w:instrText xml:space="preserve"> PAGEREF _Toc348004428 \h </w:instrText>
        </w:r>
        <w:r w:rsidR="0049091B">
          <w:rPr>
            <w:noProof/>
            <w:webHidden/>
          </w:rPr>
        </w:r>
        <w:r w:rsidR="0049091B">
          <w:rPr>
            <w:noProof/>
            <w:webHidden/>
          </w:rPr>
          <w:fldChar w:fldCharType="separate"/>
        </w:r>
        <w:r>
          <w:rPr>
            <w:noProof/>
            <w:webHidden/>
          </w:rPr>
          <w:t>52</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29" w:history="1">
        <w:r w:rsidR="0049091B" w:rsidRPr="00FE68FF">
          <w:rPr>
            <w:rStyle w:val="Hyperlink"/>
            <w:noProof/>
          </w:rPr>
          <w:t>C.5.9</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Υποδομή blade εξυπηρετητών</w:t>
        </w:r>
        <w:r w:rsidR="0049091B">
          <w:rPr>
            <w:noProof/>
            <w:webHidden/>
          </w:rPr>
          <w:tab/>
        </w:r>
        <w:r w:rsidR="0049091B">
          <w:rPr>
            <w:noProof/>
            <w:webHidden/>
          </w:rPr>
          <w:fldChar w:fldCharType="begin"/>
        </w:r>
        <w:r w:rsidR="0049091B">
          <w:rPr>
            <w:noProof/>
            <w:webHidden/>
          </w:rPr>
          <w:instrText xml:space="preserve"> PAGEREF _Toc348004429 \h </w:instrText>
        </w:r>
        <w:r w:rsidR="0049091B">
          <w:rPr>
            <w:noProof/>
            <w:webHidden/>
          </w:rPr>
        </w:r>
        <w:r w:rsidR="0049091B">
          <w:rPr>
            <w:noProof/>
            <w:webHidden/>
          </w:rPr>
          <w:fldChar w:fldCharType="separate"/>
        </w:r>
        <w:r>
          <w:rPr>
            <w:noProof/>
            <w:webHidden/>
          </w:rPr>
          <w:t>54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30" w:history="1">
        <w:r w:rsidR="0049091B" w:rsidRPr="00FE68FF">
          <w:rPr>
            <w:rStyle w:val="Hyperlink"/>
            <w:noProof/>
          </w:rPr>
          <w:t>C.5.10</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Εξυπηρετητής διαχείρισης</w:t>
        </w:r>
        <w:r w:rsidR="0049091B">
          <w:rPr>
            <w:noProof/>
            <w:webHidden/>
          </w:rPr>
          <w:tab/>
        </w:r>
        <w:r w:rsidR="0049091B">
          <w:rPr>
            <w:noProof/>
            <w:webHidden/>
          </w:rPr>
          <w:fldChar w:fldCharType="begin"/>
        </w:r>
        <w:r w:rsidR="0049091B">
          <w:rPr>
            <w:noProof/>
            <w:webHidden/>
          </w:rPr>
          <w:instrText xml:space="preserve"> PAGEREF _Toc348004430 \h </w:instrText>
        </w:r>
        <w:r w:rsidR="0049091B">
          <w:rPr>
            <w:noProof/>
            <w:webHidden/>
          </w:rPr>
        </w:r>
        <w:r w:rsidR="0049091B">
          <w:rPr>
            <w:noProof/>
            <w:webHidden/>
          </w:rPr>
          <w:fldChar w:fldCharType="separate"/>
        </w:r>
        <w:r>
          <w:rPr>
            <w:noProof/>
            <w:webHidden/>
          </w:rPr>
          <w:t>54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31" w:history="1">
        <w:r w:rsidR="0049091B" w:rsidRPr="00FE68FF">
          <w:rPr>
            <w:rStyle w:val="Hyperlink"/>
            <w:noProof/>
          </w:rPr>
          <w:t>C.5.11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Δικτυακή υποδομή</w:t>
        </w:r>
        <w:r w:rsidR="0049091B">
          <w:rPr>
            <w:noProof/>
            <w:webHidden/>
          </w:rPr>
          <w:tab/>
        </w:r>
        <w:r w:rsidR="0049091B">
          <w:rPr>
            <w:noProof/>
            <w:webHidden/>
          </w:rPr>
          <w:fldChar w:fldCharType="begin"/>
        </w:r>
        <w:r w:rsidR="0049091B">
          <w:rPr>
            <w:noProof/>
            <w:webHidden/>
          </w:rPr>
          <w:instrText xml:space="preserve"> PAGEREF _Toc348004431 \h </w:instrText>
        </w:r>
        <w:r w:rsidR="0049091B">
          <w:rPr>
            <w:noProof/>
            <w:webHidden/>
          </w:rPr>
        </w:r>
        <w:r w:rsidR="0049091B">
          <w:rPr>
            <w:noProof/>
            <w:webHidden/>
          </w:rPr>
          <w:fldChar w:fldCharType="separate"/>
        </w:r>
        <w:r>
          <w:rPr>
            <w:noProof/>
            <w:webHidden/>
          </w:rPr>
          <w:t>54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32" w:history="1">
        <w:r w:rsidR="0049091B" w:rsidRPr="00FE68FF">
          <w:rPr>
            <w:rStyle w:val="Hyperlink"/>
            <w:noProof/>
          </w:rPr>
          <w:t>C.5.12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Περιβάλλον Εικονοποίησης (Virtualization)</w:t>
        </w:r>
        <w:r w:rsidR="0049091B">
          <w:rPr>
            <w:noProof/>
            <w:webHidden/>
          </w:rPr>
          <w:tab/>
        </w:r>
        <w:r w:rsidR="0049091B">
          <w:rPr>
            <w:noProof/>
            <w:webHidden/>
          </w:rPr>
          <w:fldChar w:fldCharType="begin"/>
        </w:r>
        <w:r w:rsidR="0049091B">
          <w:rPr>
            <w:noProof/>
            <w:webHidden/>
          </w:rPr>
          <w:instrText xml:space="preserve"> PAGEREF _Toc348004432 \h </w:instrText>
        </w:r>
        <w:r w:rsidR="0049091B">
          <w:rPr>
            <w:noProof/>
            <w:webHidden/>
          </w:rPr>
        </w:r>
        <w:r w:rsidR="0049091B">
          <w:rPr>
            <w:noProof/>
            <w:webHidden/>
          </w:rPr>
          <w:fldChar w:fldCharType="separate"/>
        </w:r>
        <w:r>
          <w:rPr>
            <w:noProof/>
            <w:webHidden/>
          </w:rPr>
          <w:t>63</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33" w:history="1">
        <w:r w:rsidR="0049091B" w:rsidRPr="00FE68FF">
          <w:rPr>
            <w:rStyle w:val="Hyperlink"/>
            <w:noProof/>
          </w:rPr>
          <w:t>C.5.13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Υποστηρικτική Υποδομή</w:t>
        </w:r>
        <w:r w:rsidR="0049091B">
          <w:rPr>
            <w:noProof/>
            <w:webHidden/>
          </w:rPr>
          <w:tab/>
        </w:r>
        <w:r w:rsidR="0049091B">
          <w:rPr>
            <w:noProof/>
            <w:webHidden/>
          </w:rPr>
          <w:fldChar w:fldCharType="begin"/>
        </w:r>
        <w:r w:rsidR="0049091B">
          <w:rPr>
            <w:noProof/>
            <w:webHidden/>
          </w:rPr>
          <w:instrText xml:space="preserve"> PAGEREF _Toc348004433 \h </w:instrText>
        </w:r>
        <w:r w:rsidR="0049091B">
          <w:rPr>
            <w:noProof/>
            <w:webHidden/>
          </w:rPr>
        </w:r>
        <w:r w:rsidR="0049091B">
          <w:rPr>
            <w:noProof/>
            <w:webHidden/>
          </w:rPr>
          <w:fldChar w:fldCharType="separate"/>
        </w:r>
        <w:r>
          <w:rPr>
            <w:noProof/>
            <w:webHidden/>
          </w:rPr>
          <w:t>64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34" w:history="1">
        <w:r w:rsidR="0049091B" w:rsidRPr="00FE68FF">
          <w:rPr>
            <w:rStyle w:val="Hyperlink"/>
            <w:noProof/>
          </w:rPr>
          <w:t>C.5.14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Λογισμικό</w:t>
        </w:r>
        <w:r w:rsidR="0049091B">
          <w:rPr>
            <w:noProof/>
            <w:webHidden/>
          </w:rPr>
          <w:tab/>
        </w:r>
        <w:r w:rsidR="0049091B">
          <w:rPr>
            <w:noProof/>
            <w:webHidden/>
          </w:rPr>
          <w:fldChar w:fldCharType="begin"/>
        </w:r>
        <w:r w:rsidR="0049091B">
          <w:rPr>
            <w:noProof/>
            <w:webHidden/>
          </w:rPr>
          <w:instrText xml:space="preserve"> PAGEREF _Toc348004434 \h </w:instrText>
        </w:r>
        <w:r w:rsidR="0049091B">
          <w:rPr>
            <w:noProof/>
            <w:webHidden/>
          </w:rPr>
        </w:r>
        <w:r w:rsidR="0049091B">
          <w:rPr>
            <w:noProof/>
            <w:webHidden/>
          </w:rPr>
          <w:fldChar w:fldCharType="separate"/>
        </w:r>
        <w:r>
          <w:rPr>
            <w:noProof/>
            <w:webHidden/>
          </w:rPr>
          <w:t>65</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35" w:history="1">
        <w:r w:rsidR="0049091B" w:rsidRPr="00FE68FF">
          <w:rPr>
            <w:rStyle w:val="Hyperlink"/>
            <w:noProof/>
          </w:rPr>
          <w:t>C.5.15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Εξοπλισμός VοIP</w:t>
        </w:r>
        <w:r w:rsidR="0049091B">
          <w:rPr>
            <w:noProof/>
            <w:webHidden/>
          </w:rPr>
          <w:tab/>
        </w:r>
        <w:r w:rsidR="0049091B">
          <w:rPr>
            <w:noProof/>
            <w:webHidden/>
          </w:rPr>
          <w:fldChar w:fldCharType="begin"/>
        </w:r>
        <w:r w:rsidR="0049091B">
          <w:rPr>
            <w:noProof/>
            <w:webHidden/>
          </w:rPr>
          <w:instrText xml:space="preserve"> PAGEREF _Toc348004435 \h </w:instrText>
        </w:r>
        <w:r w:rsidR="0049091B">
          <w:rPr>
            <w:noProof/>
            <w:webHidden/>
          </w:rPr>
        </w:r>
        <w:r w:rsidR="0049091B">
          <w:rPr>
            <w:noProof/>
            <w:webHidden/>
          </w:rPr>
          <w:fldChar w:fldCharType="separate"/>
        </w:r>
        <w:r>
          <w:rPr>
            <w:noProof/>
            <w:webHidden/>
          </w:rPr>
          <w:t>67</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36" w:history="1">
        <w:r w:rsidR="0049091B" w:rsidRPr="00FE68FF">
          <w:rPr>
            <w:rStyle w:val="Hyperlink"/>
          </w:rPr>
          <w:t>C.6</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Υπηρεσίες</w:t>
        </w:r>
        <w:r w:rsidR="0049091B">
          <w:rPr>
            <w:webHidden/>
          </w:rPr>
          <w:tab/>
        </w:r>
        <w:r w:rsidR="0049091B">
          <w:rPr>
            <w:webHidden/>
          </w:rPr>
          <w:fldChar w:fldCharType="begin"/>
        </w:r>
        <w:r w:rsidR="0049091B">
          <w:rPr>
            <w:webHidden/>
          </w:rPr>
          <w:instrText xml:space="preserve"> PAGEREF _Toc348004436 \h </w:instrText>
        </w:r>
        <w:r w:rsidR="0049091B">
          <w:rPr>
            <w:webHidden/>
          </w:rPr>
        </w:r>
        <w:r w:rsidR="0049091B">
          <w:rPr>
            <w:webHidden/>
          </w:rPr>
          <w:fldChar w:fldCharType="separate"/>
        </w:r>
        <w:r>
          <w:rPr>
            <w:webHidden/>
          </w:rPr>
          <w:t>67</w:t>
        </w:r>
        <w:r w:rsidR="0049091B">
          <w:rPr>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37" w:history="1">
        <w:r w:rsidR="0049091B" w:rsidRPr="00FE68FF">
          <w:rPr>
            <w:rStyle w:val="Hyperlink"/>
            <w:noProof/>
          </w:rPr>
          <w:t>C.6.1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Εγκατάσταση της υποδομής</w:t>
        </w:r>
        <w:r w:rsidR="0049091B">
          <w:rPr>
            <w:noProof/>
            <w:webHidden/>
          </w:rPr>
          <w:tab/>
        </w:r>
        <w:r w:rsidR="0049091B">
          <w:rPr>
            <w:noProof/>
            <w:webHidden/>
          </w:rPr>
          <w:fldChar w:fldCharType="begin"/>
        </w:r>
        <w:r w:rsidR="0049091B">
          <w:rPr>
            <w:noProof/>
            <w:webHidden/>
          </w:rPr>
          <w:instrText xml:space="preserve"> PAGEREF _Toc348004437 \h </w:instrText>
        </w:r>
        <w:r w:rsidR="0049091B">
          <w:rPr>
            <w:noProof/>
            <w:webHidden/>
          </w:rPr>
        </w:r>
        <w:r w:rsidR="0049091B">
          <w:rPr>
            <w:noProof/>
            <w:webHidden/>
          </w:rPr>
          <w:fldChar w:fldCharType="separate"/>
        </w:r>
        <w:r>
          <w:rPr>
            <w:noProof/>
            <w:webHidden/>
          </w:rPr>
          <w:t>68</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38" w:history="1">
        <w:r w:rsidR="0049091B" w:rsidRPr="00FE68FF">
          <w:rPr>
            <w:rStyle w:val="Hyperlink"/>
            <w:noProof/>
          </w:rPr>
          <w:t>C.6.2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Υπηρεσίες εγκατάστασης και εκκίνησης</w:t>
        </w:r>
        <w:r w:rsidR="0049091B">
          <w:rPr>
            <w:noProof/>
            <w:webHidden/>
          </w:rPr>
          <w:tab/>
        </w:r>
        <w:r w:rsidR="0049091B">
          <w:rPr>
            <w:noProof/>
            <w:webHidden/>
          </w:rPr>
          <w:fldChar w:fldCharType="begin"/>
        </w:r>
        <w:r w:rsidR="0049091B">
          <w:rPr>
            <w:noProof/>
            <w:webHidden/>
          </w:rPr>
          <w:instrText xml:space="preserve"> PAGEREF _Toc348004438 \h </w:instrText>
        </w:r>
        <w:r w:rsidR="0049091B">
          <w:rPr>
            <w:noProof/>
            <w:webHidden/>
          </w:rPr>
        </w:r>
        <w:r w:rsidR="0049091B">
          <w:rPr>
            <w:noProof/>
            <w:webHidden/>
          </w:rPr>
          <w:fldChar w:fldCharType="separate"/>
        </w:r>
        <w:r>
          <w:rPr>
            <w:noProof/>
            <w:webHidden/>
          </w:rPr>
          <w:t>70</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39" w:history="1">
        <w:r w:rsidR="0049091B" w:rsidRPr="00FE68FF">
          <w:rPr>
            <w:rStyle w:val="Hyperlink"/>
            <w:noProof/>
          </w:rPr>
          <w:t>C.6.3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Υπηρεσίες εκπαίδευσης</w:t>
        </w:r>
        <w:r w:rsidR="0049091B">
          <w:rPr>
            <w:noProof/>
            <w:webHidden/>
          </w:rPr>
          <w:tab/>
        </w:r>
        <w:r w:rsidR="0049091B">
          <w:rPr>
            <w:noProof/>
            <w:webHidden/>
          </w:rPr>
          <w:fldChar w:fldCharType="begin"/>
        </w:r>
        <w:r w:rsidR="0049091B">
          <w:rPr>
            <w:noProof/>
            <w:webHidden/>
          </w:rPr>
          <w:instrText xml:space="preserve"> PAGEREF _Toc348004439 \h </w:instrText>
        </w:r>
        <w:r w:rsidR="0049091B">
          <w:rPr>
            <w:noProof/>
            <w:webHidden/>
          </w:rPr>
        </w:r>
        <w:r w:rsidR="0049091B">
          <w:rPr>
            <w:noProof/>
            <w:webHidden/>
          </w:rPr>
          <w:fldChar w:fldCharType="separate"/>
        </w:r>
        <w:r>
          <w:rPr>
            <w:noProof/>
            <w:webHidden/>
          </w:rPr>
          <w:t>72</w:t>
        </w:r>
        <w:r w:rsidR="0049091B">
          <w:rPr>
            <w:noProof/>
            <w:webHidden/>
          </w:rPr>
          <w:fldChar w:fldCharType="end"/>
        </w:r>
      </w:hyperlink>
    </w:p>
    <w:p w:rsidR="0049091B" w:rsidRDefault="00FF22E4">
      <w:pPr>
        <w:pStyle w:val="TOC3"/>
        <w:tabs>
          <w:tab w:val="left" w:pos="1200"/>
        </w:tabs>
        <w:rPr>
          <w:rFonts w:asciiTheme="minorHAnsi" w:eastAsiaTheme="minorEastAsia" w:hAnsiTheme="minorHAnsi" w:cstheme="minorBidi"/>
          <w:noProof/>
          <w:sz w:val="22"/>
          <w:szCs w:val="22"/>
          <w:lang w:val="en-GB" w:eastAsia="en-GB"/>
        </w:rPr>
      </w:pPr>
      <w:hyperlink w:anchor="_Toc348004440" w:history="1">
        <w:r w:rsidR="0049091B" w:rsidRPr="00FE68FF">
          <w:rPr>
            <w:rStyle w:val="Hyperlink"/>
            <w:noProof/>
          </w:rPr>
          <w:t>C.6.4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Υπηρεσίες εγγύησης και υποστήριξης.</w:t>
        </w:r>
        <w:r w:rsidR="0049091B">
          <w:rPr>
            <w:noProof/>
            <w:webHidden/>
          </w:rPr>
          <w:tab/>
        </w:r>
        <w:r w:rsidR="0049091B">
          <w:rPr>
            <w:noProof/>
            <w:webHidden/>
          </w:rPr>
          <w:fldChar w:fldCharType="begin"/>
        </w:r>
        <w:r w:rsidR="0049091B">
          <w:rPr>
            <w:noProof/>
            <w:webHidden/>
          </w:rPr>
          <w:instrText xml:space="preserve"> PAGEREF _Toc348004440 \h </w:instrText>
        </w:r>
        <w:r w:rsidR="0049091B">
          <w:rPr>
            <w:noProof/>
            <w:webHidden/>
          </w:rPr>
        </w:r>
        <w:r w:rsidR="0049091B">
          <w:rPr>
            <w:noProof/>
            <w:webHidden/>
          </w:rPr>
          <w:fldChar w:fldCharType="separate"/>
        </w:r>
        <w:r>
          <w:rPr>
            <w:noProof/>
            <w:webHidden/>
          </w:rPr>
          <w:t>73</w:t>
        </w:r>
        <w:r w:rsidR="0049091B">
          <w:rPr>
            <w:noProof/>
            <w:webHidden/>
          </w:rPr>
          <w:fldChar w:fldCharType="end"/>
        </w:r>
      </w:hyperlink>
    </w:p>
    <w:p w:rsidR="0049091B" w:rsidRDefault="00FF22E4">
      <w:pPr>
        <w:pStyle w:val="TOC1"/>
        <w:tabs>
          <w:tab w:val="left" w:pos="1920"/>
        </w:tabs>
        <w:rPr>
          <w:rFonts w:asciiTheme="minorHAnsi" w:eastAsiaTheme="minorEastAsia" w:hAnsiTheme="minorHAnsi" w:cstheme="minorBidi"/>
          <w:b w:val="0"/>
          <w:noProof/>
          <w:sz w:val="22"/>
          <w:szCs w:val="22"/>
          <w:lang w:val="en-GB" w:eastAsia="en-GB"/>
        </w:rPr>
      </w:pPr>
      <w:hyperlink w:anchor="_Toc348004441" w:history="1">
        <w:r w:rsidR="0049091B" w:rsidRPr="00FE68FF">
          <w:rPr>
            <w:rStyle w:val="Hyperlink"/>
            <w:rFonts w:ascii="Tahoma" w:hAnsi="Tahoma"/>
            <w:noProof/>
          </w:rPr>
          <w:t>ΠΑΡΑΡΤΗΜΑ I.</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Πίνακας Προσφερόμενου Εξοπλισμού Λογισμικού και Υπηρεσιών</w:t>
        </w:r>
        <w:r w:rsidR="0049091B">
          <w:rPr>
            <w:noProof/>
            <w:webHidden/>
          </w:rPr>
          <w:tab/>
        </w:r>
        <w:r w:rsidR="0049091B">
          <w:rPr>
            <w:noProof/>
            <w:webHidden/>
          </w:rPr>
          <w:fldChar w:fldCharType="begin"/>
        </w:r>
        <w:r w:rsidR="0049091B">
          <w:rPr>
            <w:noProof/>
            <w:webHidden/>
          </w:rPr>
          <w:instrText xml:space="preserve"> PAGEREF _Toc348004441 \h </w:instrText>
        </w:r>
        <w:r w:rsidR="0049091B">
          <w:rPr>
            <w:noProof/>
            <w:webHidden/>
          </w:rPr>
        </w:r>
        <w:r w:rsidR="0049091B">
          <w:rPr>
            <w:noProof/>
            <w:webHidden/>
          </w:rPr>
          <w:fldChar w:fldCharType="separate"/>
        </w:r>
        <w:r>
          <w:rPr>
            <w:noProof/>
            <w:webHidden/>
          </w:rPr>
          <w:t>75</w:t>
        </w:r>
        <w:r w:rsidR="0049091B">
          <w:rPr>
            <w:noProof/>
            <w:webHidden/>
          </w:rPr>
          <w:fldChar w:fldCharType="end"/>
        </w:r>
      </w:hyperlink>
    </w:p>
    <w:p w:rsidR="0049091B" w:rsidRDefault="00FF22E4">
      <w:pPr>
        <w:pStyle w:val="TOC1"/>
        <w:tabs>
          <w:tab w:val="left" w:pos="1920"/>
        </w:tabs>
        <w:rPr>
          <w:rFonts w:asciiTheme="minorHAnsi" w:eastAsiaTheme="minorEastAsia" w:hAnsiTheme="minorHAnsi" w:cstheme="minorBidi"/>
          <w:b w:val="0"/>
          <w:noProof/>
          <w:sz w:val="22"/>
          <w:szCs w:val="22"/>
          <w:lang w:val="en-GB" w:eastAsia="en-GB"/>
        </w:rPr>
      </w:pPr>
      <w:hyperlink w:anchor="_Toc348004442" w:history="1">
        <w:r w:rsidR="0049091B" w:rsidRPr="00FE68FF">
          <w:rPr>
            <w:rStyle w:val="Hyperlink"/>
            <w:rFonts w:ascii="Tahoma" w:hAnsi="Tahoma"/>
            <w:noProof/>
          </w:rPr>
          <w:t>ΠΑΡΑΡΤΗΜΑ II.</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Πίνακες Τεχνικών Χαρακτηριστικών &amp; Συμμόρφωσης</w:t>
        </w:r>
        <w:r w:rsidR="0049091B">
          <w:rPr>
            <w:noProof/>
            <w:webHidden/>
          </w:rPr>
          <w:tab/>
        </w:r>
        <w:r w:rsidR="0049091B">
          <w:rPr>
            <w:noProof/>
            <w:webHidden/>
          </w:rPr>
          <w:fldChar w:fldCharType="begin"/>
        </w:r>
        <w:r w:rsidR="0049091B">
          <w:rPr>
            <w:noProof/>
            <w:webHidden/>
          </w:rPr>
          <w:instrText xml:space="preserve"> PAGEREF _Toc348004442 \h </w:instrText>
        </w:r>
        <w:r w:rsidR="0049091B">
          <w:rPr>
            <w:noProof/>
            <w:webHidden/>
          </w:rPr>
        </w:r>
        <w:r w:rsidR="0049091B">
          <w:rPr>
            <w:noProof/>
            <w:webHidden/>
          </w:rPr>
          <w:fldChar w:fldCharType="separate"/>
        </w:r>
        <w:r>
          <w:rPr>
            <w:noProof/>
            <w:webHidden/>
          </w:rPr>
          <w:t>84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3" w:history="1">
        <w:r w:rsidR="0049091B" w:rsidRPr="00FE68FF">
          <w:rPr>
            <w:rStyle w:val="Hyperlink"/>
            <w:noProof/>
          </w:rPr>
          <w:t>ΠΤΧ 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Κύριο σύστημα αποθήκευσης δεδομένων ( Primary SAN Storage)</w:t>
        </w:r>
        <w:r w:rsidR="0049091B">
          <w:rPr>
            <w:noProof/>
            <w:webHidden/>
          </w:rPr>
          <w:tab/>
        </w:r>
        <w:r w:rsidR="0049091B">
          <w:rPr>
            <w:noProof/>
            <w:webHidden/>
          </w:rPr>
          <w:fldChar w:fldCharType="begin"/>
        </w:r>
        <w:r w:rsidR="0049091B">
          <w:rPr>
            <w:noProof/>
            <w:webHidden/>
          </w:rPr>
          <w:instrText xml:space="preserve"> PAGEREF _Toc348004443 \h </w:instrText>
        </w:r>
        <w:r w:rsidR="0049091B">
          <w:rPr>
            <w:noProof/>
            <w:webHidden/>
          </w:rPr>
        </w:r>
        <w:r w:rsidR="0049091B">
          <w:rPr>
            <w:noProof/>
            <w:webHidden/>
          </w:rPr>
          <w:fldChar w:fldCharType="separate"/>
        </w:r>
        <w:r>
          <w:rPr>
            <w:noProof/>
            <w:webHidden/>
          </w:rPr>
          <w:t>84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4" w:history="1">
        <w:r w:rsidR="0049091B" w:rsidRPr="00FE68FF">
          <w:rPr>
            <w:rStyle w:val="Hyperlink"/>
            <w:noProof/>
          </w:rPr>
          <w:t>ΠΤΧ 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Δευτερεύον σύστημα αποθήκευσης δεδομένων (Secondary SAN Storage)</w:t>
        </w:r>
        <w:r w:rsidR="0049091B">
          <w:rPr>
            <w:noProof/>
            <w:webHidden/>
          </w:rPr>
          <w:tab/>
        </w:r>
        <w:r w:rsidR="0049091B">
          <w:rPr>
            <w:noProof/>
            <w:webHidden/>
          </w:rPr>
          <w:fldChar w:fldCharType="begin"/>
        </w:r>
        <w:r w:rsidR="0049091B">
          <w:rPr>
            <w:noProof/>
            <w:webHidden/>
          </w:rPr>
          <w:instrText xml:space="preserve"> PAGEREF _Toc348004444 \h </w:instrText>
        </w:r>
        <w:r w:rsidR="0049091B">
          <w:rPr>
            <w:noProof/>
            <w:webHidden/>
          </w:rPr>
        </w:r>
        <w:r w:rsidR="0049091B">
          <w:rPr>
            <w:noProof/>
            <w:webHidden/>
          </w:rPr>
          <w:fldChar w:fldCharType="separate"/>
        </w:r>
        <w:r>
          <w:rPr>
            <w:noProof/>
            <w:webHidden/>
          </w:rPr>
          <w:t>104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5" w:history="1">
        <w:r w:rsidR="0049091B" w:rsidRPr="00FE68FF">
          <w:rPr>
            <w:rStyle w:val="Hyperlink"/>
            <w:noProof/>
          </w:rPr>
          <w:t>ΠΤΧ 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Μονάδα αποθήκευσης εφεδρικών αντιγράφων σε δίσκο (B2D).</w:t>
        </w:r>
        <w:r w:rsidR="0049091B">
          <w:rPr>
            <w:noProof/>
            <w:webHidden/>
          </w:rPr>
          <w:tab/>
        </w:r>
        <w:r w:rsidR="0049091B">
          <w:rPr>
            <w:noProof/>
            <w:webHidden/>
          </w:rPr>
          <w:fldChar w:fldCharType="begin"/>
        </w:r>
        <w:r w:rsidR="0049091B">
          <w:rPr>
            <w:noProof/>
            <w:webHidden/>
          </w:rPr>
          <w:instrText xml:space="preserve"> PAGEREF _Toc348004445 \h </w:instrText>
        </w:r>
        <w:r w:rsidR="0049091B">
          <w:rPr>
            <w:noProof/>
            <w:webHidden/>
          </w:rPr>
        </w:r>
        <w:r w:rsidR="0049091B">
          <w:rPr>
            <w:noProof/>
            <w:webHidden/>
          </w:rPr>
          <w:fldChar w:fldCharType="separate"/>
        </w:r>
        <w:r>
          <w:rPr>
            <w:noProof/>
            <w:webHidden/>
          </w:rPr>
          <w:t>122</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6" w:history="1">
        <w:r w:rsidR="0049091B" w:rsidRPr="00FE68FF">
          <w:rPr>
            <w:rStyle w:val="Hyperlink"/>
            <w:noProof/>
          </w:rPr>
          <w:t>ΠΤΧ 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Βιβλιοθήκη ταινιών - Τape Library</w:t>
        </w:r>
        <w:r w:rsidR="0049091B">
          <w:rPr>
            <w:noProof/>
            <w:webHidden/>
          </w:rPr>
          <w:tab/>
        </w:r>
        <w:r w:rsidR="0049091B">
          <w:rPr>
            <w:noProof/>
            <w:webHidden/>
          </w:rPr>
          <w:fldChar w:fldCharType="begin"/>
        </w:r>
        <w:r w:rsidR="0049091B">
          <w:rPr>
            <w:noProof/>
            <w:webHidden/>
          </w:rPr>
          <w:instrText xml:space="preserve"> PAGEREF _Toc348004446 \h </w:instrText>
        </w:r>
        <w:r w:rsidR="0049091B">
          <w:rPr>
            <w:noProof/>
            <w:webHidden/>
          </w:rPr>
        </w:r>
        <w:r w:rsidR="0049091B">
          <w:rPr>
            <w:noProof/>
            <w:webHidden/>
          </w:rPr>
          <w:fldChar w:fldCharType="separate"/>
        </w:r>
        <w:r>
          <w:rPr>
            <w:noProof/>
            <w:webHidden/>
          </w:rPr>
          <w:t>128</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7" w:history="1">
        <w:r w:rsidR="0049091B" w:rsidRPr="00FE68FF">
          <w:rPr>
            <w:rStyle w:val="Hyperlink"/>
            <w:noProof/>
          </w:rPr>
          <w:t>ΠΤΧ 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Λογισμικό προστασίας δεδομένων και λήψης αντιγράφων ασφαλείας.</w:t>
        </w:r>
        <w:r w:rsidR="0049091B">
          <w:rPr>
            <w:noProof/>
            <w:webHidden/>
          </w:rPr>
          <w:tab/>
        </w:r>
        <w:r w:rsidR="0049091B">
          <w:rPr>
            <w:noProof/>
            <w:webHidden/>
          </w:rPr>
          <w:fldChar w:fldCharType="begin"/>
        </w:r>
        <w:r w:rsidR="0049091B">
          <w:rPr>
            <w:noProof/>
            <w:webHidden/>
          </w:rPr>
          <w:instrText xml:space="preserve"> PAGEREF _Toc348004447 \h </w:instrText>
        </w:r>
        <w:r w:rsidR="0049091B">
          <w:rPr>
            <w:noProof/>
            <w:webHidden/>
          </w:rPr>
        </w:r>
        <w:r w:rsidR="0049091B">
          <w:rPr>
            <w:noProof/>
            <w:webHidden/>
          </w:rPr>
          <w:fldChar w:fldCharType="separate"/>
        </w:r>
        <w:r>
          <w:rPr>
            <w:noProof/>
            <w:webHidden/>
          </w:rPr>
          <w:t>133</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8" w:history="1">
        <w:r w:rsidR="0049091B" w:rsidRPr="00FE68FF">
          <w:rPr>
            <w:rStyle w:val="Hyperlink"/>
            <w:noProof/>
          </w:rPr>
          <w:t>ΠΤΧ 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Συγκρότημα εξυπηρετητών Blade</w:t>
        </w:r>
        <w:r w:rsidR="0049091B">
          <w:rPr>
            <w:noProof/>
            <w:webHidden/>
          </w:rPr>
          <w:tab/>
        </w:r>
        <w:r w:rsidR="0049091B">
          <w:rPr>
            <w:noProof/>
            <w:webHidden/>
          </w:rPr>
          <w:fldChar w:fldCharType="begin"/>
        </w:r>
        <w:r w:rsidR="0049091B">
          <w:rPr>
            <w:noProof/>
            <w:webHidden/>
          </w:rPr>
          <w:instrText xml:space="preserve"> PAGEREF _Toc348004448 \h </w:instrText>
        </w:r>
        <w:r w:rsidR="0049091B">
          <w:rPr>
            <w:noProof/>
            <w:webHidden/>
          </w:rPr>
        </w:r>
        <w:r w:rsidR="0049091B">
          <w:rPr>
            <w:noProof/>
            <w:webHidden/>
          </w:rPr>
          <w:fldChar w:fldCharType="separate"/>
        </w:r>
        <w:r>
          <w:rPr>
            <w:noProof/>
            <w:webHidden/>
          </w:rPr>
          <w:t>146</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49" w:history="1">
        <w:r w:rsidR="0049091B" w:rsidRPr="00FE68FF">
          <w:rPr>
            <w:rStyle w:val="Hyperlink"/>
            <w:noProof/>
          </w:rPr>
          <w:t>ΠΤΧ 7.</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Εξυπηρετητής Διαχείρισης</w:t>
        </w:r>
        <w:r w:rsidR="0049091B">
          <w:rPr>
            <w:noProof/>
            <w:webHidden/>
          </w:rPr>
          <w:tab/>
        </w:r>
        <w:r w:rsidR="0049091B">
          <w:rPr>
            <w:noProof/>
            <w:webHidden/>
          </w:rPr>
          <w:fldChar w:fldCharType="begin"/>
        </w:r>
        <w:r w:rsidR="0049091B">
          <w:rPr>
            <w:noProof/>
            <w:webHidden/>
          </w:rPr>
          <w:instrText xml:space="preserve"> PAGEREF _Toc348004449 \h </w:instrText>
        </w:r>
        <w:r w:rsidR="0049091B">
          <w:rPr>
            <w:noProof/>
            <w:webHidden/>
          </w:rPr>
        </w:r>
        <w:r w:rsidR="0049091B">
          <w:rPr>
            <w:noProof/>
            <w:webHidden/>
          </w:rPr>
          <w:fldChar w:fldCharType="separate"/>
        </w:r>
        <w:r>
          <w:rPr>
            <w:noProof/>
            <w:webHidden/>
          </w:rPr>
          <w:t>166</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0" w:history="1">
        <w:r w:rsidR="0049091B" w:rsidRPr="00FE68FF">
          <w:rPr>
            <w:rStyle w:val="Hyperlink"/>
            <w:noProof/>
          </w:rPr>
          <w:t>ΠΤΧ 8.</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Μεταγωγείς Επιπέδου Πρόσβασης (Top of Rack / End of Row - ToR/EoR)</w:t>
        </w:r>
        <w:r w:rsidR="0049091B">
          <w:rPr>
            <w:noProof/>
            <w:webHidden/>
          </w:rPr>
          <w:tab/>
        </w:r>
        <w:r w:rsidR="0049091B">
          <w:rPr>
            <w:noProof/>
            <w:webHidden/>
          </w:rPr>
          <w:fldChar w:fldCharType="begin"/>
        </w:r>
        <w:r w:rsidR="0049091B">
          <w:rPr>
            <w:noProof/>
            <w:webHidden/>
          </w:rPr>
          <w:instrText xml:space="preserve"> PAGEREF _Toc348004450 \h </w:instrText>
        </w:r>
        <w:r w:rsidR="0049091B">
          <w:rPr>
            <w:noProof/>
            <w:webHidden/>
          </w:rPr>
        </w:r>
        <w:r w:rsidR="0049091B">
          <w:rPr>
            <w:noProof/>
            <w:webHidden/>
          </w:rPr>
          <w:fldChar w:fldCharType="separate"/>
        </w:r>
        <w:r>
          <w:rPr>
            <w:noProof/>
            <w:webHidden/>
          </w:rPr>
          <w:t>173</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1" w:history="1">
        <w:r w:rsidR="0049091B" w:rsidRPr="00FE68FF">
          <w:rPr>
            <w:rStyle w:val="Hyperlink"/>
            <w:noProof/>
          </w:rPr>
          <w:t>ΠΤΧ 9.</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Μεταγωγείς Επιπέδου Συγκέντρωσης-Κορμού (Aggregation/Core switches)</w:t>
        </w:r>
        <w:r w:rsidR="0049091B">
          <w:rPr>
            <w:noProof/>
            <w:webHidden/>
          </w:rPr>
          <w:tab/>
        </w:r>
        <w:r w:rsidR="0049091B">
          <w:rPr>
            <w:noProof/>
            <w:webHidden/>
          </w:rPr>
          <w:fldChar w:fldCharType="begin"/>
        </w:r>
        <w:r w:rsidR="0049091B">
          <w:rPr>
            <w:noProof/>
            <w:webHidden/>
          </w:rPr>
          <w:instrText xml:space="preserve"> PAGEREF _Toc348004451 \h </w:instrText>
        </w:r>
        <w:r w:rsidR="0049091B">
          <w:rPr>
            <w:noProof/>
            <w:webHidden/>
          </w:rPr>
        </w:r>
        <w:r w:rsidR="0049091B">
          <w:rPr>
            <w:noProof/>
            <w:webHidden/>
          </w:rPr>
          <w:fldChar w:fldCharType="separate"/>
        </w:r>
        <w:r>
          <w:rPr>
            <w:noProof/>
            <w:webHidden/>
          </w:rPr>
          <w:t>179</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2" w:history="1">
        <w:r w:rsidR="0049091B" w:rsidRPr="00FE68FF">
          <w:rPr>
            <w:rStyle w:val="Hyperlink"/>
            <w:noProof/>
          </w:rPr>
          <w:t>ΠΤΧ 10.</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Μεταγωγείς SAN</w:t>
        </w:r>
        <w:r w:rsidR="0049091B">
          <w:rPr>
            <w:noProof/>
            <w:webHidden/>
          </w:rPr>
          <w:tab/>
        </w:r>
        <w:r w:rsidR="0049091B">
          <w:rPr>
            <w:noProof/>
            <w:webHidden/>
          </w:rPr>
          <w:fldChar w:fldCharType="begin"/>
        </w:r>
        <w:r w:rsidR="0049091B">
          <w:rPr>
            <w:noProof/>
            <w:webHidden/>
          </w:rPr>
          <w:instrText xml:space="preserve"> PAGEREF _Toc348004452 \h </w:instrText>
        </w:r>
        <w:r w:rsidR="0049091B">
          <w:rPr>
            <w:noProof/>
            <w:webHidden/>
          </w:rPr>
        </w:r>
        <w:r w:rsidR="0049091B">
          <w:rPr>
            <w:noProof/>
            <w:webHidden/>
          </w:rPr>
          <w:fldChar w:fldCharType="separate"/>
        </w:r>
        <w:r>
          <w:rPr>
            <w:noProof/>
            <w:webHidden/>
          </w:rPr>
          <w:t>187</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3" w:history="1">
        <w:r w:rsidR="0049091B" w:rsidRPr="00FE68FF">
          <w:rPr>
            <w:rStyle w:val="Hyperlink"/>
            <w:noProof/>
          </w:rPr>
          <w:t>ΠΤΧ 11.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Μεταγωγείς Διαχείρισης</w:t>
        </w:r>
        <w:r w:rsidR="0049091B">
          <w:rPr>
            <w:noProof/>
            <w:webHidden/>
          </w:rPr>
          <w:tab/>
        </w:r>
        <w:r w:rsidR="0049091B">
          <w:rPr>
            <w:noProof/>
            <w:webHidden/>
          </w:rPr>
          <w:fldChar w:fldCharType="begin"/>
        </w:r>
        <w:r w:rsidR="0049091B">
          <w:rPr>
            <w:noProof/>
            <w:webHidden/>
          </w:rPr>
          <w:instrText xml:space="preserve"> PAGEREF _Toc348004453 \h </w:instrText>
        </w:r>
        <w:r w:rsidR="0049091B">
          <w:rPr>
            <w:noProof/>
            <w:webHidden/>
          </w:rPr>
        </w:r>
        <w:r w:rsidR="0049091B">
          <w:rPr>
            <w:noProof/>
            <w:webHidden/>
          </w:rPr>
          <w:fldChar w:fldCharType="separate"/>
        </w:r>
        <w:r>
          <w:rPr>
            <w:noProof/>
            <w:webHidden/>
          </w:rPr>
          <w:t>191</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4" w:history="1">
        <w:r w:rsidR="0049091B" w:rsidRPr="00FE68FF">
          <w:rPr>
            <w:rStyle w:val="Hyperlink"/>
            <w:noProof/>
          </w:rPr>
          <w:t>ΠΤΧ 12.</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Περιβάλλον Εικονοποίησης (Virtualization)</w:t>
        </w:r>
        <w:r w:rsidR="0049091B">
          <w:rPr>
            <w:noProof/>
            <w:webHidden/>
          </w:rPr>
          <w:tab/>
        </w:r>
        <w:r w:rsidR="0049091B">
          <w:rPr>
            <w:noProof/>
            <w:webHidden/>
          </w:rPr>
          <w:fldChar w:fldCharType="begin"/>
        </w:r>
        <w:r w:rsidR="0049091B">
          <w:rPr>
            <w:noProof/>
            <w:webHidden/>
          </w:rPr>
          <w:instrText xml:space="preserve"> PAGEREF _Toc348004454 \h </w:instrText>
        </w:r>
        <w:r w:rsidR="0049091B">
          <w:rPr>
            <w:noProof/>
            <w:webHidden/>
          </w:rPr>
        </w:r>
        <w:r w:rsidR="0049091B">
          <w:rPr>
            <w:noProof/>
            <w:webHidden/>
          </w:rPr>
          <w:fldChar w:fldCharType="separate"/>
        </w:r>
        <w:r>
          <w:rPr>
            <w:noProof/>
            <w:webHidden/>
          </w:rPr>
          <w:t>195</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5" w:history="1">
        <w:r w:rsidR="0049091B" w:rsidRPr="00FE68FF">
          <w:rPr>
            <w:rStyle w:val="Hyperlink"/>
            <w:noProof/>
          </w:rPr>
          <w:t>ΠΤΧ 13.</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Ικρίωμα (Rack)</w:t>
        </w:r>
        <w:r w:rsidR="0049091B">
          <w:rPr>
            <w:noProof/>
            <w:webHidden/>
          </w:rPr>
          <w:tab/>
        </w:r>
        <w:r w:rsidR="0049091B">
          <w:rPr>
            <w:noProof/>
            <w:webHidden/>
          </w:rPr>
          <w:fldChar w:fldCharType="begin"/>
        </w:r>
        <w:r w:rsidR="0049091B">
          <w:rPr>
            <w:noProof/>
            <w:webHidden/>
          </w:rPr>
          <w:instrText xml:space="preserve"> PAGEREF _Toc348004455 \h </w:instrText>
        </w:r>
        <w:r w:rsidR="0049091B">
          <w:rPr>
            <w:noProof/>
            <w:webHidden/>
          </w:rPr>
        </w:r>
        <w:r w:rsidR="0049091B">
          <w:rPr>
            <w:noProof/>
            <w:webHidden/>
          </w:rPr>
          <w:fldChar w:fldCharType="separate"/>
        </w:r>
        <w:r>
          <w:rPr>
            <w:noProof/>
            <w:webHidden/>
          </w:rPr>
          <w:t>215</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6" w:history="1">
        <w:r w:rsidR="0049091B" w:rsidRPr="00FE68FF">
          <w:rPr>
            <w:rStyle w:val="Hyperlink"/>
            <w:noProof/>
          </w:rPr>
          <w:t>ΠΤΧ 14.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Σύστημα πληκτρολογίου/οθόνης διαχείρισης</w:t>
        </w:r>
        <w:r w:rsidR="0049091B">
          <w:rPr>
            <w:noProof/>
            <w:webHidden/>
          </w:rPr>
          <w:tab/>
        </w:r>
        <w:r w:rsidR="0049091B">
          <w:rPr>
            <w:noProof/>
            <w:webHidden/>
          </w:rPr>
          <w:fldChar w:fldCharType="begin"/>
        </w:r>
        <w:r w:rsidR="0049091B">
          <w:rPr>
            <w:noProof/>
            <w:webHidden/>
          </w:rPr>
          <w:instrText xml:space="preserve"> PAGEREF _Toc348004456 \h </w:instrText>
        </w:r>
        <w:r w:rsidR="0049091B">
          <w:rPr>
            <w:noProof/>
            <w:webHidden/>
          </w:rPr>
        </w:r>
        <w:r w:rsidR="0049091B">
          <w:rPr>
            <w:noProof/>
            <w:webHidden/>
          </w:rPr>
          <w:fldChar w:fldCharType="separate"/>
        </w:r>
        <w:r>
          <w:rPr>
            <w:noProof/>
            <w:webHidden/>
          </w:rPr>
          <w:t>219</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7" w:history="1">
        <w:r w:rsidR="0049091B" w:rsidRPr="00FE68FF">
          <w:rPr>
            <w:rStyle w:val="Hyperlink"/>
            <w:noProof/>
          </w:rPr>
          <w:t>ΠΤΧ 15.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Σύστημα εποπτείας χώρου και ελέγχου συνθηκών περιβάλλοντος</w:t>
        </w:r>
        <w:r w:rsidR="0049091B">
          <w:rPr>
            <w:noProof/>
            <w:webHidden/>
          </w:rPr>
          <w:tab/>
        </w:r>
        <w:r w:rsidR="0049091B">
          <w:rPr>
            <w:noProof/>
            <w:webHidden/>
          </w:rPr>
          <w:fldChar w:fldCharType="begin"/>
        </w:r>
        <w:r w:rsidR="0049091B">
          <w:rPr>
            <w:noProof/>
            <w:webHidden/>
          </w:rPr>
          <w:instrText xml:space="preserve"> PAGEREF _Toc348004457 \h </w:instrText>
        </w:r>
        <w:r w:rsidR="0049091B">
          <w:rPr>
            <w:noProof/>
            <w:webHidden/>
          </w:rPr>
        </w:r>
        <w:r w:rsidR="0049091B">
          <w:rPr>
            <w:noProof/>
            <w:webHidden/>
          </w:rPr>
          <w:fldChar w:fldCharType="separate"/>
        </w:r>
        <w:r>
          <w:rPr>
            <w:noProof/>
            <w:webHidden/>
          </w:rPr>
          <w:t>220</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8" w:history="1">
        <w:r w:rsidR="0049091B" w:rsidRPr="00FE68FF">
          <w:rPr>
            <w:rStyle w:val="Hyperlink"/>
            <w:noProof/>
          </w:rPr>
          <w:t>ΠΤΧ 16.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Λογισμικό RDBMS MySql Enterprise Edition</w:t>
        </w:r>
        <w:r w:rsidR="0049091B">
          <w:rPr>
            <w:noProof/>
            <w:webHidden/>
          </w:rPr>
          <w:tab/>
        </w:r>
        <w:r w:rsidR="0049091B">
          <w:rPr>
            <w:noProof/>
            <w:webHidden/>
          </w:rPr>
          <w:fldChar w:fldCharType="begin"/>
        </w:r>
        <w:r w:rsidR="0049091B">
          <w:rPr>
            <w:noProof/>
            <w:webHidden/>
          </w:rPr>
          <w:instrText xml:space="preserve"> PAGEREF _Toc348004458 \h </w:instrText>
        </w:r>
        <w:r w:rsidR="0049091B">
          <w:rPr>
            <w:noProof/>
            <w:webHidden/>
          </w:rPr>
        </w:r>
        <w:r w:rsidR="0049091B">
          <w:rPr>
            <w:noProof/>
            <w:webHidden/>
          </w:rPr>
          <w:fldChar w:fldCharType="separate"/>
        </w:r>
        <w:r>
          <w:rPr>
            <w:noProof/>
            <w:webHidden/>
          </w:rPr>
          <w:t>222</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59" w:history="1">
        <w:r w:rsidR="0049091B" w:rsidRPr="00FE68FF">
          <w:rPr>
            <w:rStyle w:val="Hyperlink"/>
            <w:noProof/>
          </w:rPr>
          <w:t>ΠΤΧ 17.</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Λογισμικό βάσεων δεδομένων RDBMS Microsoft SQL</w:t>
        </w:r>
        <w:r w:rsidR="0049091B">
          <w:rPr>
            <w:noProof/>
            <w:webHidden/>
          </w:rPr>
          <w:tab/>
        </w:r>
        <w:r w:rsidR="0049091B">
          <w:rPr>
            <w:noProof/>
            <w:webHidden/>
          </w:rPr>
          <w:fldChar w:fldCharType="begin"/>
        </w:r>
        <w:r w:rsidR="0049091B">
          <w:rPr>
            <w:noProof/>
            <w:webHidden/>
          </w:rPr>
          <w:instrText xml:space="preserve"> PAGEREF _Toc348004459 \h </w:instrText>
        </w:r>
        <w:r w:rsidR="0049091B">
          <w:rPr>
            <w:noProof/>
            <w:webHidden/>
          </w:rPr>
        </w:r>
        <w:r w:rsidR="0049091B">
          <w:rPr>
            <w:noProof/>
            <w:webHidden/>
          </w:rPr>
          <w:fldChar w:fldCharType="separate"/>
        </w:r>
        <w:r>
          <w:rPr>
            <w:noProof/>
            <w:webHidden/>
          </w:rPr>
          <w:t>224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0" w:history="1">
        <w:r w:rsidR="0049091B" w:rsidRPr="00FE68FF">
          <w:rPr>
            <w:rStyle w:val="Hyperlink"/>
            <w:noProof/>
          </w:rPr>
          <w:t>ΠΤΧ 18.</w:t>
        </w:r>
        <w:r w:rsidR="0049091B">
          <w:rPr>
            <w:rFonts w:asciiTheme="minorHAnsi" w:eastAsiaTheme="minorEastAsia" w:hAnsiTheme="minorHAnsi" w:cstheme="minorBidi"/>
            <w:noProof/>
            <w:sz w:val="22"/>
            <w:szCs w:val="22"/>
            <w:lang w:val="en-GB" w:eastAsia="en-GB"/>
          </w:rPr>
          <w:tab/>
        </w:r>
        <w:r w:rsidR="0049091B" w:rsidRPr="00FE68FF">
          <w:rPr>
            <w:rStyle w:val="Hyperlink"/>
            <w:bCs/>
            <w:noProof/>
          </w:rPr>
          <w:t xml:space="preserve">Λογισμικό </w:t>
        </w:r>
        <w:r w:rsidR="0049091B" w:rsidRPr="00FE68FF">
          <w:rPr>
            <w:rStyle w:val="Hyperlink"/>
            <w:noProof/>
          </w:rPr>
          <w:t>Εξυπηρετητή Βίντεο (Media Server)</w:t>
        </w:r>
        <w:r w:rsidR="0049091B">
          <w:rPr>
            <w:noProof/>
            <w:webHidden/>
          </w:rPr>
          <w:tab/>
        </w:r>
        <w:r w:rsidR="0049091B">
          <w:rPr>
            <w:noProof/>
            <w:webHidden/>
          </w:rPr>
          <w:fldChar w:fldCharType="begin"/>
        </w:r>
        <w:r w:rsidR="0049091B">
          <w:rPr>
            <w:noProof/>
            <w:webHidden/>
          </w:rPr>
          <w:instrText xml:space="preserve"> PAGEREF _Toc348004460 \h </w:instrText>
        </w:r>
        <w:r w:rsidR="0049091B">
          <w:rPr>
            <w:noProof/>
            <w:webHidden/>
          </w:rPr>
        </w:r>
        <w:r w:rsidR="0049091B">
          <w:rPr>
            <w:noProof/>
            <w:webHidden/>
          </w:rPr>
          <w:fldChar w:fldCharType="separate"/>
        </w:r>
        <w:r>
          <w:rPr>
            <w:noProof/>
            <w:webHidden/>
          </w:rPr>
          <w:t>226</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1" w:history="1">
        <w:r w:rsidR="0049091B" w:rsidRPr="00FE68FF">
          <w:rPr>
            <w:rStyle w:val="Hyperlink"/>
            <w:noProof/>
          </w:rPr>
          <w:t>ΠΤΧ 19.</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Λειτουργικό σύστημα Windows Server</w:t>
        </w:r>
        <w:r w:rsidR="0049091B">
          <w:rPr>
            <w:noProof/>
            <w:webHidden/>
          </w:rPr>
          <w:tab/>
        </w:r>
        <w:r w:rsidR="0049091B">
          <w:rPr>
            <w:noProof/>
            <w:webHidden/>
          </w:rPr>
          <w:fldChar w:fldCharType="begin"/>
        </w:r>
        <w:r w:rsidR="0049091B">
          <w:rPr>
            <w:noProof/>
            <w:webHidden/>
          </w:rPr>
          <w:instrText xml:space="preserve"> PAGEREF _Toc348004461 \h </w:instrText>
        </w:r>
        <w:r w:rsidR="0049091B">
          <w:rPr>
            <w:noProof/>
            <w:webHidden/>
          </w:rPr>
        </w:r>
        <w:r w:rsidR="0049091B">
          <w:rPr>
            <w:noProof/>
            <w:webHidden/>
          </w:rPr>
          <w:fldChar w:fldCharType="separate"/>
        </w:r>
        <w:r>
          <w:rPr>
            <w:noProof/>
            <w:webHidden/>
          </w:rPr>
          <w:t>234</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2" w:history="1">
        <w:r w:rsidR="0049091B" w:rsidRPr="00FE68FF">
          <w:rPr>
            <w:rStyle w:val="Hyperlink"/>
            <w:noProof/>
          </w:rPr>
          <w:t>ΠΤΧ 20.</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Λειτουργικό Σύστημα Linux Enterprise Edition</w:t>
        </w:r>
        <w:r w:rsidR="0049091B">
          <w:rPr>
            <w:noProof/>
            <w:webHidden/>
          </w:rPr>
          <w:tab/>
        </w:r>
        <w:r w:rsidR="0049091B">
          <w:rPr>
            <w:noProof/>
            <w:webHidden/>
          </w:rPr>
          <w:fldChar w:fldCharType="begin"/>
        </w:r>
        <w:r w:rsidR="0049091B">
          <w:rPr>
            <w:noProof/>
            <w:webHidden/>
          </w:rPr>
          <w:instrText xml:space="preserve"> PAGEREF _Toc348004462 \h </w:instrText>
        </w:r>
        <w:r w:rsidR="0049091B">
          <w:rPr>
            <w:noProof/>
            <w:webHidden/>
          </w:rPr>
        </w:r>
        <w:r w:rsidR="0049091B">
          <w:rPr>
            <w:noProof/>
            <w:webHidden/>
          </w:rPr>
          <w:fldChar w:fldCharType="separate"/>
        </w:r>
        <w:r>
          <w:rPr>
            <w:noProof/>
            <w:webHidden/>
          </w:rPr>
          <w:t>236</w:t>
        </w:r>
        <w:r w:rsidR="0049091B">
          <w:rPr>
            <w:noProof/>
            <w:webHidden/>
          </w:rPr>
          <w:fldChar w:fldCharType="end"/>
        </w:r>
      </w:hyperlink>
    </w:p>
    <w:p w:rsidR="0049091B" w:rsidRDefault="00FF22E4">
      <w:pPr>
        <w:pStyle w:val="TOC3"/>
        <w:tabs>
          <w:tab w:val="left" w:pos="1680"/>
        </w:tabs>
        <w:rPr>
          <w:rFonts w:asciiTheme="minorHAnsi" w:eastAsiaTheme="minorEastAsia" w:hAnsiTheme="minorHAnsi" w:cstheme="minorBidi"/>
          <w:noProof/>
          <w:sz w:val="22"/>
          <w:szCs w:val="22"/>
          <w:lang w:val="en-GB" w:eastAsia="en-GB"/>
        </w:rPr>
      </w:pPr>
      <w:hyperlink w:anchor="_Toc348004463" w:history="1">
        <w:r w:rsidR="0049091B" w:rsidRPr="00FE68FF">
          <w:rPr>
            <w:rStyle w:val="Hyperlink"/>
            <w:noProof/>
          </w:rPr>
          <w:t>ΠΤΧ 21.</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Λογισμικό Διαχείρισης Πακέτων Φιλοξενίας Εφαρμογών Web (Web Hosting Control Panel )</w:t>
        </w:r>
        <w:r w:rsidR="0049091B">
          <w:rPr>
            <w:noProof/>
            <w:webHidden/>
          </w:rPr>
          <w:tab/>
        </w:r>
        <w:r w:rsidR="0049091B">
          <w:rPr>
            <w:noProof/>
            <w:webHidden/>
          </w:rPr>
          <w:fldChar w:fldCharType="begin"/>
        </w:r>
        <w:r w:rsidR="0049091B">
          <w:rPr>
            <w:noProof/>
            <w:webHidden/>
          </w:rPr>
          <w:instrText xml:space="preserve"> PAGEREF _Toc348004463 \h </w:instrText>
        </w:r>
        <w:r w:rsidR="0049091B">
          <w:rPr>
            <w:noProof/>
            <w:webHidden/>
          </w:rPr>
        </w:r>
        <w:r w:rsidR="0049091B">
          <w:rPr>
            <w:noProof/>
            <w:webHidden/>
          </w:rPr>
          <w:fldChar w:fldCharType="separate"/>
        </w:r>
        <w:r>
          <w:rPr>
            <w:noProof/>
            <w:webHidden/>
          </w:rPr>
          <w:t>239</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4" w:history="1">
        <w:r w:rsidR="0049091B" w:rsidRPr="00FE68FF">
          <w:rPr>
            <w:rStyle w:val="Hyperlink"/>
            <w:noProof/>
            <w:lang w:eastAsia="el-GR"/>
          </w:rPr>
          <w:t>ΠΤΧ 22.</w:t>
        </w:r>
        <w:r w:rsidR="0049091B">
          <w:rPr>
            <w:rFonts w:asciiTheme="minorHAnsi" w:eastAsiaTheme="minorEastAsia" w:hAnsiTheme="minorHAnsi" w:cstheme="minorBidi"/>
            <w:noProof/>
            <w:sz w:val="22"/>
            <w:szCs w:val="22"/>
            <w:lang w:val="en-GB" w:eastAsia="en-GB"/>
          </w:rPr>
          <w:tab/>
        </w:r>
        <w:r w:rsidR="0049091B" w:rsidRPr="00FE68FF">
          <w:rPr>
            <w:rStyle w:val="Hyperlink"/>
            <w:noProof/>
            <w:lang w:eastAsia="el-GR"/>
          </w:rPr>
          <w:t>Πύλη Φωνής ( Voice Gateway)</w:t>
        </w:r>
        <w:r w:rsidR="0049091B">
          <w:rPr>
            <w:noProof/>
            <w:webHidden/>
          </w:rPr>
          <w:tab/>
        </w:r>
        <w:r w:rsidR="0049091B">
          <w:rPr>
            <w:noProof/>
            <w:webHidden/>
          </w:rPr>
          <w:fldChar w:fldCharType="begin"/>
        </w:r>
        <w:r w:rsidR="0049091B">
          <w:rPr>
            <w:noProof/>
            <w:webHidden/>
          </w:rPr>
          <w:instrText xml:space="preserve"> PAGEREF _Toc348004464 \h </w:instrText>
        </w:r>
        <w:r w:rsidR="0049091B">
          <w:rPr>
            <w:noProof/>
            <w:webHidden/>
          </w:rPr>
        </w:r>
        <w:r w:rsidR="0049091B">
          <w:rPr>
            <w:noProof/>
            <w:webHidden/>
          </w:rPr>
          <w:fldChar w:fldCharType="separate"/>
        </w:r>
        <w:r>
          <w:rPr>
            <w:noProof/>
            <w:webHidden/>
          </w:rPr>
          <w:t>250</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5" w:history="1">
        <w:r w:rsidR="0049091B" w:rsidRPr="00FE68FF">
          <w:rPr>
            <w:rStyle w:val="Hyperlink"/>
            <w:noProof/>
          </w:rPr>
          <w:t>ΠΤΧ 23.</w:t>
        </w:r>
        <w:r w:rsidR="0049091B">
          <w:rPr>
            <w:rFonts w:asciiTheme="minorHAnsi" w:eastAsiaTheme="minorEastAsia" w:hAnsiTheme="minorHAnsi" w:cstheme="minorBidi"/>
            <w:noProof/>
            <w:sz w:val="22"/>
            <w:szCs w:val="22"/>
            <w:lang w:val="en-GB" w:eastAsia="en-GB"/>
          </w:rPr>
          <w:tab/>
        </w:r>
        <w:r w:rsidR="0049091B" w:rsidRPr="00FE68FF">
          <w:rPr>
            <w:rStyle w:val="Hyperlink"/>
            <w:noProof/>
            <w:lang w:eastAsia="el-GR"/>
          </w:rPr>
          <w:t>Σύστημα συνοριακού ελεγκτή συνόδου VoIP (Session Border Controller)</w:t>
        </w:r>
        <w:r w:rsidR="0049091B">
          <w:rPr>
            <w:noProof/>
            <w:webHidden/>
          </w:rPr>
          <w:tab/>
        </w:r>
        <w:r w:rsidR="0049091B">
          <w:rPr>
            <w:noProof/>
            <w:webHidden/>
          </w:rPr>
          <w:fldChar w:fldCharType="begin"/>
        </w:r>
        <w:r w:rsidR="0049091B">
          <w:rPr>
            <w:noProof/>
            <w:webHidden/>
          </w:rPr>
          <w:instrText xml:space="preserve"> PAGEREF _Toc348004465 \h </w:instrText>
        </w:r>
        <w:r w:rsidR="0049091B">
          <w:rPr>
            <w:noProof/>
            <w:webHidden/>
          </w:rPr>
        </w:r>
        <w:r w:rsidR="0049091B">
          <w:rPr>
            <w:noProof/>
            <w:webHidden/>
          </w:rPr>
          <w:fldChar w:fldCharType="separate"/>
        </w:r>
        <w:r>
          <w:rPr>
            <w:noProof/>
            <w:webHidden/>
          </w:rPr>
          <w:t>255</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6" w:history="1">
        <w:r w:rsidR="0049091B" w:rsidRPr="00FE68FF">
          <w:rPr>
            <w:rStyle w:val="Hyperlink"/>
            <w:noProof/>
          </w:rPr>
          <w:t>ΠΤΧ 24.</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IP τηλεφωνική συσκευή</w:t>
        </w:r>
        <w:r w:rsidR="0049091B">
          <w:rPr>
            <w:noProof/>
            <w:webHidden/>
          </w:rPr>
          <w:tab/>
        </w:r>
        <w:r w:rsidR="0049091B">
          <w:rPr>
            <w:noProof/>
            <w:webHidden/>
          </w:rPr>
          <w:fldChar w:fldCharType="begin"/>
        </w:r>
        <w:r w:rsidR="0049091B">
          <w:rPr>
            <w:noProof/>
            <w:webHidden/>
          </w:rPr>
          <w:instrText xml:space="preserve"> PAGEREF _Toc348004466 \h </w:instrText>
        </w:r>
        <w:r w:rsidR="0049091B">
          <w:rPr>
            <w:noProof/>
            <w:webHidden/>
          </w:rPr>
        </w:r>
        <w:r w:rsidR="0049091B">
          <w:rPr>
            <w:noProof/>
            <w:webHidden/>
          </w:rPr>
          <w:fldChar w:fldCharType="separate"/>
        </w:r>
        <w:r>
          <w:rPr>
            <w:noProof/>
            <w:webHidden/>
          </w:rPr>
          <w:t>260</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7" w:history="1">
        <w:r w:rsidR="0049091B" w:rsidRPr="00FE68FF">
          <w:rPr>
            <w:rStyle w:val="Hyperlink"/>
            <w:noProof/>
          </w:rPr>
          <w:t>ΠΤΧ 25.</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Εγκατάσταση του εξοπλισμού</w:t>
        </w:r>
        <w:r w:rsidR="0049091B">
          <w:rPr>
            <w:noProof/>
            <w:webHidden/>
          </w:rPr>
          <w:tab/>
        </w:r>
        <w:r w:rsidR="0049091B">
          <w:rPr>
            <w:noProof/>
            <w:webHidden/>
          </w:rPr>
          <w:fldChar w:fldCharType="begin"/>
        </w:r>
        <w:r w:rsidR="0049091B">
          <w:rPr>
            <w:noProof/>
            <w:webHidden/>
          </w:rPr>
          <w:instrText xml:space="preserve"> PAGEREF _Toc348004467 \h </w:instrText>
        </w:r>
        <w:r w:rsidR="0049091B">
          <w:rPr>
            <w:noProof/>
            <w:webHidden/>
          </w:rPr>
        </w:r>
        <w:r w:rsidR="0049091B">
          <w:rPr>
            <w:noProof/>
            <w:webHidden/>
          </w:rPr>
          <w:fldChar w:fldCharType="separate"/>
        </w:r>
        <w:r>
          <w:rPr>
            <w:noProof/>
            <w:webHidden/>
          </w:rPr>
          <w:t>262</w:t>
        </w:r>
        <w:r w:rsidR="0049091B">
          <w:rPr>
            <w:noProof/>
            <w:webHidden/>
          </w:rPr>
          <w:fldChar w:fldCharType="end"/>
        </w:r>
      </w:hyperlink>
    </w:p>
    <w:p w:rsidR="0049091B" w:rsidRDefault="00FF22E4">
      <w:pPr>
        <w:pStyle w:val="TOC3"/>
        <w:tabs>
          <w:tab w:val="left" w:pos="1440"/>
        </w:tabs>
        <w:rPr>
          <w:rFonts w:asciiTheme="minorHAnsi" w:eastAsiaTheme="minorEastAsia" w:hAnsiTheme="minorHAnsi" w:cstheme="minorBidi"/>
          <w:noProof/>
          <w:sz w:val="22"/>
          <w:szCs w:val="22"/>
          <w:lang w:val="en-GB" w:eastAsia="en-GB"/>
        </w:rPr>
      </w:pPr>
      <w:hyperlink w:anchor="_Toc348004468" w:history="1">
        <w:r w:rsidR="0049091B" w:rsidRPr="00FE68FF">
          <w:rPr>
            <w:rStyle w:val="Hyperlink"/>
            <w:noProof/>
          </w:rPr>
          <w:t>ΠΤΧ 26.</w:t>
        </w:r>
        <w:r w:rsidR="0049091B">
          <w:rPr>
            <w:rFonts w:asciiTheme="minorHAnsi" w:eastAsiaTheme="minorEastAsia" w:hAnsiTheme="minorHAnsi" w:cstheme="minorBidi"/>
            <w:noProof/>
            <w:sz w:val="22"/>
            <w:szCs w:val="22"/>
            <w:lang w:val="en-GB" w:eastAsia="en-GB"/>
          </w:rPr>
          <w:tab/>
        </w:r>
        <w:r w:rsidR="0049091B" w:rsidRPr="00FE68FF">
          <w:rPr>
            <w:rStyle w:val="Hyperlink"/>
            <w:noProof/>
          </w:rPr>
          <w:t>Υπηρεσίες Εκπαίδευσης</w:t>
        </w:r>
        <w:r w:rsidR="0049091B">
          <w:rPr>
            <w:noProof/>
            <w:webHidden/>
          </w:rPr>
          <w:tab/>
        </w:r>
        <w:r w:rsidR="0049091B">
          <w:rPr>
            <w:noProof/>
            <w:webHidden/>
          </w:rPr>
          <w:fldChar w:fldCharType="begin"/>
        </w:r>
        <w:r w:rsidR="0049091B">
          <w:rPr>
            <w:noProof/>
            <w:webHidden/>
          </w:rPr>
          <w:instrText xml:space="preserve"> PAGEREF _Toc348004468 \h </w:instrText>
        </w:r>
        <w:r w:rsidR="0049091B">
          <w:rPr>
            <w:noProof/>
            <w:webHidden/>
          </w:rPr>
        </w:r>
        <w:r w:rsidR="0049091B">
          <w:rPr>
            <w:noProof/>
            <w:webHidden/>
          </w:rPr>
          <w:fldChar w:fldCharType="separate"/>
        </w:r>
        <w:r>
          <w:rPr>
            <w:noProof/>
            <w:webHidden/>
          </w:rPr>
          <w:t>266</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69" w:history="1">
        <w:r w:rsidR="0049091B" w:rsidRPr="00FE68FF">
          <w:rPr>
            <w:rStyle w:val="Hyperlink"/>
          </w:rPr>
          <w:t>Β. Πίνακες Συμμόρφωσης (ΠΣ)</w:t>
        </w:r>
        <w:r w:rsidR="0049091B">
          <w:rPr>
            <w:webHidden/>
          </w:rPr>
          <w:tab/>
        </w:r>
        <w:r w:rsidR="0049091B">
          <w:rPr>
            <w:webHidden/>
          </w:rPr>
          <w:fldChar w:fldCharType="begin"/>
        </w:r>
        <w:r w:rsidR="0049091B">
          <w:rPr>
            <w:webHidden/>
          </w:rPr>
          <w:instrText xml:space="preserve"> PAGEREF _Toc348004469 \h </w:instrText>
        </w:r>
        <w:r w:rsidR="0049091B">
          <w:rPr>
            <w:webHidden/>
          </w:rPr>
        </w:r>
        <w:r w:rsidR="0049091B">
          <w:rPr>
            <w:webHidden/>
          </w:rPr>
          <w:fldChar w:fldCharType="separate"/>
        </w:r>
        <w:r>
          <w:rPr>
            <w:webHidden/>
          </w:rPr>
          <w:t>270</w:t>
        </w:r>
        <w:r w:rsidR="0049091B">
          <w:rPr>
            <w:webHidden/>
          </w:rPr>
          <w:fldChar w:fldCharType="end"/>
        </w:r>
      </w:hyperlink>
    </w:p>
    <w:p w:rsidR="0049091B" w:rsidRDefault="00FF22E4">
      <w:pPr>
        <w:pStyle w:val="TOC1"/>
        <w:tabs>
          <w:tab w:val="left" w:pos="1920"/>
        </w:tabs>
        <w:rPr>
          <w:rFonts w:asciiTheme="minorHAnsi" w:eastAsiaTheme="minorEastAsia" w:hAnsiTheme="minorHAnsi" w:cstheme="minorBidi"/>
          <w:b w:val="0"/>
          <w:noProof/>
          <w:sz w:val="22"/>
          <w:szCs w:val="22"/>
          <w:lang w:val="en-GB" w:eastAsia="en-GB"/>
        </w:rPr>
      </w:pPr>
      <w:hyperlink w:anchor="_Toc348004470" w:history="1">
        <w:r w:rsidR="0049091B" w:rsidRPr="00FE68FF">
          <w:rPr>
            <w:rStyle w:val="Hyperlink"/>
            <w:rFonts w:ascii="Tahoma" w:hAnsi="Tahoma"/>
            <w:noProof/>
          </w:rPr>
          <w:t>ΠΑΡΑΡΤΗΜΑ III.</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Πίνακας Οικονομικής Προσφοράς</w:t>
        </w:r>
        <w:r w:rsidR="0049091B">
          <w:rPr>
            <w:noProof/>
            <w:webHidden/>
          </w:rPr>
          <w:tab/>
        </w:r>
        <w:r w:rsidR="0049091B">
          <w:rPr>
            <w:noProof/>
            <w:webHidden/>
          </w:rPr>
          <w:fldChar w:fldCharType="begin"/>
        </w:r>
        <w:r w:rsidR="0049091B">
          <w:rPr>
            <w:noProof/>
            <w:webHidden/>
          </w:rPr>
          <w:instrText xml:space="preserve"> PAGEREF _Toc348004470 \h </w:instrText>
        </w:r>
        <w:r w:rsidR="0049091B">
          <w:rPr>
            <w:noProof/>
            <w:webHidden/>
          </w:rPr>
        </w:r>
        <w:r w:rsidR="0049091B">
          <w:rPr>
            <w:noProof/>
            <w:webHidden/>
          </w:rPr>
          <w:fldChar w:fldCharType="separate"/>
        </w:r>
        <w:r>
          <w:rPr>
            <w:noProof/>
            <w:webHidden/>
          </w:rPr>
          <w:t>275</w:t>
        </w:r>
        <w:r w:rsidR="0049091B">
          <w:rPr>
            <w:noProof/>
            <w:webHidden/>
          </w:rPr>
          <w:fldChar w:fldCharType="end"/>
        </w:r>
      </w:hyperlink>
    </w:p>
    <w:p w:rsidR="0049091B" w:rsidRDefault="00FF22E4">
      <w:pPr>
        <w:pStyle w:val="TOC1"/>
        <w:tabs>
          <w:tab w:val="left" w:pos="1920"/>
        </w:tabs>
        <w:rPr>
          <w:rFonts w:asciiTheme="minorHAnsi" w:eastAsiaTheme="minorEastAsia" w:hAnsiTheme="minorHAnsi" w:cstheme="minorBidi"/>
          <w:b w:val="0"/>
          <w:noProof/>
          <w:sz w:val="22"/>
          <w:szCs w:val="22"/>
          <w:lang w:val="en-GB" w:eastAsia="en-GB"/>
        </w:rPr>
      </w:pPr>
      <w:hyperlink w:anchor="_Toc348004471" w:history="1">
        <w:r w:rsidR="0049091B" w:rsidRPr="00FE68FF">
          <w:rPr>
            <w:rStyle w:val="Hyperlink"/>
            <w:rFonts w:ascii="Tahoma" w:hAnsi="Tahoma"/>
            <w:noProof/>
          </w:rPr>
          <w:t>ΠΑΡΑΡΤΗΜΑ IV.</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Υποδείγματα</w:t>
        </w:r>
        <w:r w:rsidR="0049091B">
          <w:rPr>
            <w:noProof/>
            <w:webHidden/>
          </w:rPr>
          <w:tab/>
        </w:r>
        <w:r w:rsidR="0049091B">
          <w:rPr>
            <w:noProof/>
            <w:webHidden/>
          </w:rPr>
          <w:fldChar w:fldCharType="begin"/>
        </w:r>
        <w:r w:rsidR="0049091B">
          <w:rPr>
            <w:noProof/>
            <w:webHidden/>
          </w:rPr>
          <w:instrText xml:space="preserve"> PAGEREF _Toc348004471 \h </w:instrText>
        </w:r>
        <w:r w:rsidR="0049091B">
          <w:rPr>
            <w:noProof/>
            <w:webHidden/>
          </w:rPr>
        </w:r>
        <w:r w:rsidR="0049091B">
          <w:rPr>
            <w:noProof/>
            <w:webHidden/>
          </w:rPr>
          <w:fldChar w:fldCharType="separate"/>
        </w:r>
        <w:r>
          <w:rPr>
            <w:noProof/>
            <w:webHidden/>
          </w:rPr>
          <w:t>284</w:t>
        </w:r>
        <w:r w:rsidR="0049091B">
          <w:rPr>
            <w:noProof/>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72" w:history="1">
        <w:r w:rsidR="0049091B" w:rsidRPr="00FE68FF">
          <w:rPr>
            <w:rStyle w:val="Hyperlink"/>
          </w:rPr>
          <w:t>1.</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Αίτηση Συμμετοχής στον Διαγωνισμό</w:t>
        </w:r>
        <w:r w:rsidR="0049091B">
          <w:rPr>
            <w:webHidden/>
          </w:rPr>
          <w:tab/>
        </w:r>
        <w:r w:rsidR="0049091B">
          <w:rPr>
            <w:webHidden/>
          </w:rPr>
          <w:fldChar w:fldCharType="begin"/>
        </w:r>
        <w:r w:rsidR="0049091B">
          <w:rPr>
            <w:webHidden/>
          </w:rPr>
          <w:instrText xml:space="preserve"> PAGEREF _Toc348004472 \h </w:instrText>
        </w:r>
        <w:r w:rsidR="0049091B">
          <w:rPr>
            <w:webHidden/>
          </w:rPr>
        </w:r>
        <w:r w:rsidR="0049091B">
          <w:rPr>
            <w:webHidden/>
          </w:rPr>
          <w:fldChar w:fldCharType="separate"/>
        </w:r>
        <w:r>
          <w:rPr>
            <w:webHidden/>
          </w:rPr>
          <w:t>284</w:t>
        </w:r>
        <w:r w:rsidR="0049091B">
          <w:rPr>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73" w:history="1">
        <w:r w:rsidR="0049091B" w:rsidRPr="00FE68FF">
          <w:rPr>
            <w:rStyle w:val="Hyperlink"/>
          </w:rPr>
          <w:t>2.</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Υπόδειγμα Εγγύησης Συμμετοχής</w:t>
        </w:r>
        <w:r w:rsidR="0049091B">
          <w:rPr>
            <w:webHidden/>
          </w:rPr>
          <w:tab/>
        </w:r>
        <w:r w:rsidR="0049091B">
          <w:rPr>
            <w:webHidden/>
          </w:rPr>
          <w:fldChar w:fldCharType="begin"/>
        </w:r>
        <w:r w:rsidR="0049091B">
          <w:rPr>
            <w:webHidden/>
          </w:rPr>
          <w:instrText xml:space="preserve"> PAGEREF _Toc348004473 \h </w:instrText>
        </w:r>
        <w:r w:rsidR="0049091B">
          <w:rPr>
            <w:webHidden/>
          </w:rPr>
        </w:r>
        <w:r w:rsidR="0049091B">
          <w:rPr>
            <w:webHidden/>
          </w:rPr>
          <w:fldChar w:fldCharType="separate"/>
        </w:r>
        <w:r>
          <w:rPr>
            <w:webHidden/>
          </w:rPr>
          <w:t>286</w:t>
        </w:r>
        <w:r w:rsidR="0049091B">
          <w:rPr>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74" w:history="1">
        <w:r w:rsidR="0049091B" w:rsidRPr="00FE68FF">
          <w:rPr>
            <w:rStyle w:val="Hyperlink"/>
          </w:rPr>
          <w:t>3.</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Υπόδειγμα Εγγύησης Καλής Εκτέλεσης</w:t>
        </w:r>
        <w:r w:rsidR="0049091B">
          <w:rPr>
            <w:webHidden/>
          </w:rPr>
          <w:tab/>
        </w:r>
        <w:r w:rsidR="0049091B">
          <w:rPr>
            <w:webHidden/>
          </w:rPr>
          <w:fldChar w:fldCharType="begin"/>
        </w:r>
        <w:r w:rsidR="0049091B">
          <w:rPr>
            <w:webHidden/>
          </w:rPr>
          <w:instrText xml:space="preserve"> PAGEREF _Toc348004474 \h </w:instrText>
        </w:r>
        <w:r w:rsidR="0049091B">
          <w:rPr>
            <w:webHidden/>
          </w:rPr>
        </w:r>
        <w:r w:rsidR="0049091B">
          <w:rPr>
            <w:webHidden/>
          </w:rPr>
          <w:fldChar w:fldCharType="separate"/>
        </w:r>
        <w:r>
          <w:rPr>
            <w:webHidden/>
          </w:rPr>
          <w:t>287</w:t>
        </w:r>
        <w:r w:rsidR="0049091B">
          <w:rPr>
            <w:webHidden/>
          </w:rPr>
          <w:fldChar w:fldCharType="end"/>
        </w:r>
      </w:hyperlink>
    </w:p>
    <w:p w:rsidR="0049091B" w:rsidRDefault="00FF22E4">
      <w:pPr>
        <w:pStyle w:val="TOC2"/>
        <w:rPr>
          <w:rFonts w:asciiTheme="minorHAnsi" w:eastAsiaTheme="minorEastAsia" w:hAnsiTheme="minorHAnsi" w:cstheme="minorBidi"/>
          <w:b w:val="0"/>
          <w:i w:val="0"/>
          <w:sz w:val="22"/>
          <w:szCs w:val="22"/>
          <w:lang w:val="en-GB" w:eastAsia="en-GB"/>
        </w:rPr>
      </w:pPr>
      <w:hyperlink w:anchor="_Toc348004475" w:history="1">
        <w:r w:rsidR="0049091B" w:rsidRPr="00FE68FF">
          <w:rPr>
            <w:rStyle w:val="Hyperlink"/>
          </w:rPr>
          <w:t>4.</w:t>
        </w:r>
        <w:r w:rsidR="0049091B">
          <w:rPr>
            <w:rFonts w:asciiTheme="minorHAnsi" w:eastAsiaTheme="minorEastAsia" w:hAnsiTheme="minorHAnsi" w:cstheme="minorBidi"/>
            <w:b w:val="0"/>
            <w:i w:val="0"/>
            <w:sz w:val="22"/>
            <w:szCs w:val="22"/>
            <w:lang w:val="en-GB" w:eastAsia="en-GB"/>
          </w:rPr>
          <w:tab/>
        </w:r>
        <w:r w:rsidR="0049091B" w:rsidRPr="00FE68FF">
          <w:rPr>
            <w:rStyle w:val="Hyperlink"/>
          </w:rPr>
          <w:t>Υπόδειγμα Εγγύησης Προκαταβολής</w:t>
        </w:r>
        <w:r w:rsidR="0049091B">
          <w:rPr>
            <w:webHidden/>
          </w:rPr>
          <w:tab/>
        </w:r>
        <w:r w:rsidR="0049091B">
          <w:rPr>
            <w:webHidden/>
          </w:rPr>
          <w:fldChar w:fldCharType="begin"/>
        </w:r>
        <w:r w:rsidR="0049091B">
          <w:rPr>
            <w:webHidden/>
          </w:rPr>
          <w:instrText xml:space="preserve"> PAGEREF _Toc348004475 \h </w:instrText>
        </w:r>
        <w:r w:rsidR="0049091B">
          <w:rPr>
            <w:webHidden/>
          </w:rPr>
        </w:r>
        <w:r w:rsidR="0049091B">
          <w:rPr>
            <w:webHidden/>
          </w:rPr>
          <w:fldChar w:fldCharType="separate"/>
        </w:r>
        <w:r>
          <w:rPr>
            <w:webHidden/>
          </w:rPr>
          <w:t>288</w:t>
        </w:r>
        <w:r w:rsidR="0049091B">
          <w:rPr>
            <w:webHidden/>
          </w:rPr>
          <w:fldChar w:fldCharType="end"/>
        </w:r>
      </w:hyperlink>
    </w:p>
    <w:p w:rsidR="0049091B" w:rsidRDefault="00FF22E4">
      <w:pPr>
        <w:pStyle w:val="TOC1"/>
        <w:tabs>
          <w:tab w:val="left" w:pos="1920"/>
        </w:tabs>
        <w:rPr>
          <w:rFonts w:asciiTheme="minorHAnsi" w:eastAsiaTheme="minorEastAsia" w:hAnsiTheme="minorHAnsi" w:cstheme="minorBidi"/>
          <w:b w:val="0"/>
          <w:noProof/>
          <w:sz w:val="22"/>
          <w:szCs w:val="22"/>
          <w:lang w:val="en-GB" w:eastAsia="en-GB"/>
        </w:rPr>
      </w:pPr>
      <w:hyperlink w:anchor="_Toc348004476" w:history="1">
        <w:r w:rsidR="0049091B" w:rsidRPr="00FE68FF">
          <w:rPr>
            <w:rStyle w:val="Hyperlink"/>
            <w:rFonts w:ascii="Tahoma" w:hAnsi="Tahoma"/>
            <w:noProof/>
          </w:rPr>
          <w:t>ΠΑΡΑΡΤΗΜΑ V.</w:t>
        </w:r>
        <w:r w:rsidR="0049091B">
          <w:rPr>
            <w:rFonts w:asciiTheme="minorHAnsi" w:eastAsiaTheme="minorEastAsia" w:hAnsiTheme="minorHAnsi" w:cstheme="minorBidi"/>
            <w:b w:val="0"/>
            <w:noProof/>
            <w:sz w:val="22"/>
            <w:szCs w:val="22"/>
            <w:lang w:val="en-GB" w:eastAsia="en-GB"/>
          </w:rPr>
          <w:tab/>
        </w:r>
        <w:r w:rsidR="0049091B" w:rsidRPr="00FE68FF">
          <w:rPr>
            <w:rStyle w:val="Hyperlink"/>
            <w:rFonts w:ascii="Tahoma" w:hAnsi="Tahoma" w:cs="Tahoma"/>
            <w:noProof/>
          </w:rPr>
          <w:t>ΣΧΕΔΙΟ ΣΥΜΒΑΣΗΣ</w:t>
        </w:r>
        <w:r w:rsidR="0049091B">
          <w:rPr>
            <w:noProof/>
            <w:webHidden/>
          </w:rPr>
          <w:tab/>
        </w:r>
        <w:r w:rsidR="0049091B">
          <w:rPr>
            <w:noProof/>
            <w:webHidden/>
          </w:rPr>
          <w:fldChar w:fldCharType="begin"/>
        </w:r>
        <w:r w:rsidR="0049091B">
          <w:rPr>
            <w:noProof/>
            <w:webHidden/>
          </w:rPr>
          <w:instrText xml:space="preserve"> PAGEREF _Toc348004476 \h </w:instrText>
        </w:r>
        <w:r w:rsidR="0049091B">
          <w:rPr>
            <w:noProof/>
            <w:webHidden/>
          </w:rPr>
        </w:r>
        <w:r w:rsidR="0049091B">
          <w:rPr>
            <w:noProof/>
            <w:webHidden/>
          </w:rPr>
          <w:fldChar w:fldCharType="separate"/>
        </w:r>
        <w:r>
          <w:rPr>
            <w:noProof/>
            <w:webHidden/>
          </w:rPr>
          <w:t>289</w:t>
        </w:r>
        <w:r w:rsidR="0049091B">
          <w:rPr>
            <w:noProof/>
            <w:webHidden/>
          </w:rPr>
          <w:fldChar w:fldCharType="end"/>
        </w:r>
      </w:hyperlink>
    </w:p>
    <w:p w:rsidR="00404103" w:rsidRPr="008F74BB" w:rsidRDefault="00404103" w:rsidP="00D71936">
      <w:pPr>
        <w:pStyle w:val="TOC3"/>
        <w:rPr>
          <w:rFonts w:ascii="Tahoma" w:hAnsi="Tahoma" w:cs="Tahoma"/>
        </w:rPr>
      </w:pPr>
      <w:r>
        <w:rPr>
          <w:rFonts w:ascii="Tahoma" w:hAnsi="Tahoma" w:cs="Tahoma"/>
          <w:b/>
          <w:i/>
          <w:noProof/>
        </w:rPr>
        <w:fldChar w:fldCharType="end"/>
      </w:r>
    </w:p>
    <w:p w:rsidR="00404103" w:rsidRDefault="00404103">
      <w:pPr>
        <w:spacing w:before="0" w:after="0"/>
        <w:jc w:val="left"/>
        <w:rPr>
          <w:b/>
          <w:sz w:val="28"/>
        </w:rPr>
      </w:pPr>
      <w:r>
        <w:br w:type="page"/>
      </w:r>
    </w:p>
    <w:p w:rsidR="00404103" w:rsidRPr="001A6EAD" w:rsidRDefault="00404103" w:rsidP="001A6EAD">
      <w:pPr>
        <w:pStyle w:val="Heading1"/>
      </w:pPr>
      <w:r w:rsidRPr="009F3772">
        <w:lastRenderedPageBreak/>
        <w:br w:type="page"/>
      </w:r>
      <w:bookmarkStart w:id="12" w:name="_Toc448110511"/>
      <w:bookmarkStart w:id="13" w:name="_Toc12352056"/>
      <w:bookmarkStart w:id="14" w:name="_Ref137270316"/>
      <w:bookmarkStart w:id="15" w:name="_Ref173567334"/>
      <w:bookmarkStart w:id="16" w:name="_Toc338843140"/>
      <w:bookmarkStart w:id="17" w:name="_Toc348004368"/>
      <w:bookmarkStart w:id="18" w:name="_Toc368807566"/>
      <w:bookmarkStart w:id="19" w:name="_Toc13650686"/>
      <w:bookmarkEnd w:id="11"/>
      <w:r w:rsidRPr="001A6EAD">
        <w:lastRenderedPageBreak/>
        <w:t xml:space="preserve">ΚΕΦΑΛΑΙΟ Α: ΓΕΝΙΚΟΙ ΚΑΙ </w:t>
      </w:r>
      <w:r w:rsidRPr="001A6EAD">
        <w:rPr>
          <w:rFonts w:eastAsia="SimSun"/>
        </w:rPr>
        <w:t>ΕΙΔΙΚΟΙ</w:t>
      </w:r>
      <w:r w:rsidRPr="001A6EAD">
        <w:t xml:space="preserve"> ΟΡΟΙ ΔΙΑΓΩΝΙΣΜΟΥ</w:t>
      </w:r>
      <w:bookmarkEnd w:id="12"/>
      <w:bookmarkEnd w:id="13"/>
      <w:bookmarkEnd w:id="14"/>
      <w:bookmarkEnd w:id="15"/>
      <w:bookmarkEnd w:id="16"/>
      <w:bookmarkEnd w:id="17"/>
    </w:p>
    <w:p w:rsidR="00404103" w:rsidRPr="008F74BB" w:rsidRDefault="00404103" w:rsidP="001A6EAD">
      <w:pPr>
        <w:pStyle w:val="Heading2"/>
      </w:pPr>
      <w:bookmarkStart w:id="20" w:name="_Toc338843141"/>
      <w:bookmarkStart w:id="21" w:name="_Toc348004369"/>
      <w:bookmarkStart w:id="22" w:name="_Toc368807538"/>
      <w:bookmarkStart w:id="23" w:name="_Toc448110512"/>
      <w:bookmarkStart w:id="24" w:name="_Toc12352057"/>
      <w:r w:rsidRPr="00EC3C45">
        <w:t>ΓΕΝΙΚΕΣ</w:t>
      </w:r>
      <w:r w:rsidRPr="008F74BB">
        <w:t xml:space="preserve"> ΠΛΗΡΟΦΟΡΙΕΣ</w:t>
      </w:r>
      <w:bookmarkEnd w:id="20"/>
      <w:bookmarkEnd w:id="21"/>
    </w:p>
    <w:p w:rsidR="00404103" w:rsidRPr="008F74BB" w:rsidRDefault="00404103" w:rsidP="001A6EAD">
      <w:pPr>
        <w:pStyle w:val="Heading3"/>
      </w:pPr>
      <w:bookmarkStart w:id="25" w:name="_Toc338843142"/>
      <w:bookmarkStart w:id="26" w:name="_Toc348004370"/>
      <w:r w:rsidRPr="008F74BB">
        <w:t>Αντικείμενο Διαγωνισμού</w:t>
      </w:r>
      <w:bookmarkEnd w:id="22"/>
      <w:bookmarkEnd w:id="23"/>
      <w:bookmarkEnd w:id="24"/>
      <w:bookmarkEnd w:id="25"/>
      <w:bookmarkEnd w:id="26"/>
    </w:p>
    <w:p w:rsidR="00404103" w:rsidRPr="00DD3B55" w:rsidRDefault="00404103" w:rsidP="00AF6A8F">
      <w:pPr>
        <w:pStyle w:val="ListParagraph"/>
        <w:numPr>
          <w:ilvl w:val="0"/>
          <w:numId w:val="207"/>
        </w:numPr>
        <w:jc w:val="both"/>
        <w:rPr>
          <w:rFonts w:ascii="Tahoma" w:hAnsi="Tahoma" w:cs="Tahoma"/>
          <w:sz w:val="18"/>
          <w:szCs w:val="20"/>
        </w:rPr>
      </w:pPr>
      <w:r w:rsidRPr="00DD3B55">
        <w:rPr>
          <w:rStyle w:val="StyleBlack1"/>
          <w:rFonts w:ascii="Tahoma" w:hAnsi="Tahoma" w:cs="Tahoma"/>
          <w:sz w:val="18"/>
          <w:szCs w:val="20"/>
        </w:rPr>
        <w:t xml:space="preserve">Αντικείμενο της διακήρυξης είναι η </w:t>
      </w:r>
      <w:r w:rsidRPr="00DD3B55">
        <w:rPr>
          <w:rFonts w:ascii="Tahoma" w:hAnsi="Tahoma" w:cs="Tahoma"/>
          <w:sz w:val="18"/>
          <w:szCs w:val="20"/>
        </w:rPr>
        <w:t xml:space="preserve">προμήθεια και εγκατάσταση εξοπλισμού, λογισμικού και υπηρεσιών για τη δημιουργία του νέου κέντρου δεδομένων του ΠΣΔ. </w:t>
      </w:r>
    </w:p>
    <w:p w:rsidR="00404103" w:rsidRPr="00DD3B55" w:rsidRDefault="00404103" w:rsidP="007C4FFC">
      <w:pPr>
        <w:pStyle w:val="ListParagraph"/>
        <w:jc w:val="both"/>
        <w:rPr>
          <w:rFonts w:ascii="Tahoma" w:hAnsi="Tahoma" w:cs="Tahoma"/>
          <w:sz w:val="18"/>
          <w:szCs w:val="20"/>
        </w:rPr>
      </w:pPr>
      <w:r w:rsidRPr="00DD3B55">
        <w:rPr>
          <w:rFonts w:ascii="Tahoma" w:hAnsi="Tahoma" w:cs="Tahoma"/>
          <w:sz w:val="18"/>
          <w:szCs w:val="20"/>
        </w:rPr>
        <w:t>Συγκεκριμένα ζητείται:</w:t>
      </w:r>
    </w:p>
    <w:p w:rsidR="00404103" w:rsidRPr="00DD3B55" w:rsidRDefault="00404103" w:rsidP="00AF6A8F">
      <w:pPr>
        <w:pStyle w:val="ListParagraph"/>
        <w:numPr>
          <w:ilvl w:val="1"/>
          <w:numId w:val="207"/>
        </w:numPr>
        <w:jc w:val="both"/>
        <w:rPr>
          <w:rFonts w:ascii="Tahoma" w:hAnsi="Tahoma" w:cs="Tahoma"/>
          <w:sz w:val="18"/>
          <w:szCs w:val="20"/>
        </w:rPr>
      </w:pPr>
      <w:r w:rsidRPr="00DD3B55">
        <w:rPr>
          <w:rFonts w:ascii="Tahoma" w:hAnsi="Tahoma" w:cs="Tahoma"/>
          <w:sz w:val="18"/>
          <w:szCs w:val="20"/>
        </w:rPr>
        <w:t>Υποδομή αποθήκευσης δεδομένων</w:t>
      </w:r>
    </w:p>
    <w:p w:rsidR="00404103" w:rsidRPr="00DD3B55" w:rsidRDefault="00404103" w:rsidP="00AF6A8F">
      <w:pPr>
        <w:pStyle w:val="ListParagraph"/>
        <w:numPr>
          <w:ilvl w:val="1"/>
          <w:numId w:val="207"/>
        </w:numPr>
        <w:jc w:val="both"/>
        <w:rPr>
          <w:rFonts w:ascii="Tahoma" w:hAnsi="Tahoma" w:cs="Tahoma"/>
          <w:sz w:val="18"/>
          <w:szCs w:val="20"/>
        </w:rPr>
      </w:pPr>
      <w:r w:rsidRPr="00DD3B55">
        <w:rPr>
          <w:rFonts w:ascii="Tahoma" w:hAnsi="Tahoma" w:cs="Tahoma"/>
          <w:sz w:val="18"/>
          <w:szCs w:val="20"/>
        </w:rPr>
        <w:t>Υποδομή προστασίας δεδομένων (</w:t>
      </w:r>
      <w:r w:rsidRPr="00DD3B55">
        <w:rPr>
          <w:rFonts w:ascii="Tahoma" w:hAnsi="Tahoma" w:cs="Tahoma"/>
          <w:sz w:val="18"/>
          <w:szCs w:val="20"/>
          <w:lang w:val="en-US"/>
        </w:rPr>
        <w:t>backup</w:t>
      </w:r>
      <w:r w:rsidRPr="00DD3B55">
        <w:rPr>
          <w:rFonts w:ascii="Tahoma" w:hAnsi="Tahoma" w:cs="Tahoma"/>
          <w:sz w:val="18"/>
          <w:szCs w:val="20"/>
        </w:rPr>
        <w:t>)</w:t>
      </w:r>
    </w:p>
    <w:p w:rsidR="00404103" w:rsidRPr="00DD3B55" w:rsidRDefault="00404103" w:rsidP="00AF6A8F">
      <w:pPr>
        <w:pStyle w:val="ListParagraph"/>
        <w:numPr>
          <w:ilvl w:val="1"/>
          <w:numId w:val="207"/>
        </w:numPr>
        <w:jc w:val="both"/>
        <w:rPr>
          <w:rFonts w:ascii="Tahoma" w:hAnsi="Tahoma" w:cs="Tahoma"/>
          <w:sz w:val="18"/>
          <w:szCs w:val="20"/>
        </w:rPr>
      </w:pPr>
      <w:r w:rsidRPr="00DD3B55">
        <w:rPr>
          <w:rFonts w:ascii="Tahoma" w:hAnsi="Tahoma" w:cs="Tahoma"/>
          <w:sz w:val="18"/>
          <w:szCs w:val="20"/>
        </w:rPr>
        <w:t xml:space="preserve">Εξυπηρετητές τύπου </w:t>
      </w:r>
      <w:r w:rsidRPr="00DD3B55">
        <w:rPr>
          <w:rFonts w:ascii="Tahoma" w:hAnsi="Tahoma" w:cs="Tahoma"/>
          <w:sz w:val="18"/>
          <w:szCs w:val="20"/>
          <w:lang w:val="en-US"/>
        </w:rPr>
        <w:t>blade</w:t>
      </w:r>
    </w:p>
    <w:p w:rsidR="00404103" w:rsidRPr="00DD3B55" w:rsidRDefault="00404103" w:rsidP="00AF6A8F">
      <w:pPr>
        <w:pStyle w:val="ListParagraph"/>
        <w:numPr>
          <w:ilvl w:val="1"/>
          <w:numId w:val="207"/>
        </w:numPr>
        <w:jc w:val="both"/>
        <w:rPr>
          <w:rFonts w:ascii="Tahoma" w:hAnsi="Tahoma" w:cs="Tahoma"/>
          <w:sz w:val="18"/>
          <w:szCs w:val="20"/>
        </w:rPr>
      </w:pPr>
      <w:r w:rsidRPr="00DD3B55">
        <w:rPr>
          <w:rFonts w:ascii="Tahoma" w:hAnsi="Tahoma" w:cs="Tahoma"/>
          <w:sz w:val="18"/>
          <w:szCs w:val="20"/>
        </w:rPr>
        <w:t>Δικτυακός εξοπλισμός</w:t>
      </w:r>
    </w:p>
    <w:p w:rsidR="00404103" w:rsidRPr="00DD3B55" w:rsidRDefault="006C0EC4" w:rsidP="00AF6A8F">
      <w:pPr>
        <w:pStyle w:val="ListParagraph"/>
        <w:numPr>
          <w:ilvl w:val="1"/>
          <w:numId w:val="207"/>
        </w:numPr>
        <w:jc w:val="both"/>
        <w:rPr>
          <w:rFonts w:ascii="Tahoma" w:hAnsi="Tahoma" w:cs="Tahoma"/>
          <w:sz w:val="18"/>
          <w:szCs w:val="20"/>
        </w:rPr>
      </w:pPr>
      <w:r>
        <w:rPr>
          <w:rFonts w:ascii="Tahoma" w:hAnsi="Tahoma" w:cs="Tahoma"/>
          <w:sz w:val="18"/>
          <w:szCs w:val="20"/>
        </w:rPr>
        <w:t>Υ</w:t>
      </w:r>
      <w:r w:rsidR="00404103" w:rsidRPr="00DD3B55">
        <w:rPr>
          <w:rFonts w:ascii="Tahoma" w:hAnsi="Tahoma" w:cs="Tahoma"/>
          <w:sz w:val="18"/>
          <w:szCs w:val="20"/>
        </w:rPr>
        <w:t>ποστηρικτικός εξοπλισμός</w:t>
      </w:r>
    </w:p>
    <w:p w:rsidR="00404103" w:rsidRPr="00DD3B55" w:rsidRDefault="00404103" w:rsidP="00AF6A8F">
      <w:pPr>
        <w:pStyle w:val="ListParagraph"/>
        <w:numPr>
          <w:ilvl w:val="1"/>
          <w:numId w:val="207"/>
        </w:numPr>
        <w:jc w:val="both"/>
        <w:rPr>
          <w:rFonts w:ascii="Tahoma" w:hAnsi="Tahoma" w:cs="Tahoma"/>
          <w:sz w:val="18"/>
          <w:szCs w:val="20"/>
        </w:rPr>
      </w:pPr>
      <w:r w:rsidRPr="00DD3B55">
        <w:rPr>
          <w:rFonts w:ascii="Tahoma" w:hAnsi="Tahoma" w:cs="Tahoma"/>
          <w:sz w:val="18"/>
          <w:szCs w:val="20"/>
        </w:rPr>
        <w:t xml:space="preserve">Εξοπλισμός υπηρεσίας </w:t>
      </w:r>
      <w:r w:rsidRPr="00DD3B55">
        <w:rPr>
          <w:rFonts w:ascii="Tahoma" w:hAnsi="Tahoma" w:cs="Tahoma"/>
          <w:sz w:val="18"/>
          <w:szCs w:val="20"/>
          <w:lang w:val="en-US"/>
        </w:rPr>
        <w:t>VoiP</w:t>
      </w:r>
    </w:p>
    <w:p w:rsidR="00404103" w:rsidRPr="00DD3B55" w:rsidRDefault="00404103" w:rsidP="00AF6A8F">
      <w:pPr>
        <w:pStyle w:val="ListParagraph"/>
        <w:numPr>
          <w:ilvl w:val="1"/>
          <w:numId w:val="207"/>
        </w:numPr>
        <w:jc w:val="both"/>
        <w:rPr>
          <w:rFonts w:ascii="Tahoma" w:hAnsi="Tahoma" w:cs="Tahoma"/>
          <w:sz w:val="18"/>
          <w:szCs w:val="20"/>
        </w:rPr>
      </w:pPr>
      <w:r w:rsidRPr="00DD3B55">
        <w:rPr>
          <w:rFonts w:ascii="Tahoma" w:hAnsi="Tahoma" w:cs="Tahoma"/>
          <w:sz w:val="18"/>
          <w:szCs w:val="20"/>
        </w:rPr>
        <w:t>Λογισμικό</w:t>
      </w:r>
    </w:p>
    <w:p w:rsidR="00404103" w:rsidRPr="00DD3B55" w:rsidRDefault="00404103" w:rsidP="00AF6A8F">
      <w:pPr>
        <w:pStyle w:val="ListParagraph"/>
        <w:numPr>
          <w:ilvl w:val="2"/>
          <w:numId w:val="207"/>
        </w:numPr>
        <w:jc w:val="both"/>
        <w:rPr>
          <w:rFonts w:ascii="Tahoma" w:hAnsi="Tahoma" w:cs="Tahoma"/>
          <w:sz w:val="18"/>
          <w:szCs w:val="20"/>
        </w:rPr>
      </w:pPr>
      <w:r w:rsidRPr="00DD3B55">
        <w:rPr>
          <w:rFonts w:ascii="Tahoma" w:hAnsi="Tahoma" w:cs="Tahoma"/>
          <w:sz w:val="18"/>
          <w:szCs w:val="20"/>
        </w:rPr>
        <w:t>Λογισμικό προστασίας δεδομένων (</w:t>
      </w:r>
      <w:r w:rsidRPr="00DD3B55">
        <w:rPr>
          <w:rFonts w:ascii="Tahoma" w:hAnsi="Tahoma" w:cs="Tahoma"/>
          <w:sz w:val="18"/>
          <w:szCs w:val="20"/>
          <w:lang w:val="en-US"/>
        </w:rPr>
        <w:t>backup</w:t>
      </w:r>
      <w:r w:rsidRPr="00DD3B55">
        <w:rPr>
          <w:rFonts w:ascii="Tahoma" w:hAnsi="Tahoma" w:cs="Tahoma"/>
          <w:sz w:val="18"/>
          <w:szCs w:val="20"/>
        </w:rPr>
        <w:t>)</w:t>
      </w:r>
    </w:p>
    <w:p w:rsidR="00404103" w:rsidRPr="00DD3B55" w:rsidRDefault="00404103" w:rsidP="00AF6A8F">
      <w:pPr>
        <w:pStyle w:val="ListParagraph"/>
        <w:numPr>
          <w:ilvl w:val="2"/>
          <w:numId w:val="207"/>
        </w:numPr>
        <w:jc w:val="both"/>
        <w:rPr>
          <w:rFonts w:ascii="Tahoma" w:hAnsi="Tahoma" w:cs="Tahoma"/>
          <w:sz w:val="18"/>
          <w:szCs w:val="20"/>
        </w:rPr>
      </w:pPr>
      <w:r w:rsidRPr="00DD3B55">
        <w:rPr>
          <w:rFonts w:ascii="Tahoma" w:hAnsi="Tahoma" w:cs="Tahoma"/>
          <w:sz w:val="18"/>
          <w:szCs w:val="20"/>
        </w:rPr>
        <w:t>Λογισμικό Εικονοποίησης</w:t>
      </w:r>
    </w:p>
    <w:p w:rsidR="00404103" w:rsidRPr="00DD3B55" w:rsidRDefault="00404103" w:rsidP="00AF6A8F">
      <w:pPr>
        <w:pStyle w:val="ListParagraph"/>
        <w:numPr>
          <w:ilvl w:val="2"/>
          <w:numId w:val="207"/>
        </w:numPr>
        <w:jc w:val="both"/>
        <w:rPr>
          <w:rFonts w:ascii="Tahoma" w:hAnsi="Tahoma" w:cs="Tahoma"/>
          <w:sz w:val="18"/>
          <w:szCs w:val="20"/>
        </w:rPr>
      </w:pPr>
      <w:r w:rsidRPr="00DD3B55">
        <w:rPr>
          <w:rFonts w:ascii="Tahoma" w:hAnsi="Tahoma" w:cs="Tahoma"/>
          <w:sz w:val="18"/>
          <w:szCs w:val="20"/>
        </w:rPr>
        <w:t>Λειτουργικά συστήματα και λοιπό λογισμικό</w:t>
      </w:r>
    </w:p>
    <w:p w:rsidR="00404103" w:rsidRPr="00DD3B55" w:rsidRDefault="00404103" w:rsidP="00AF6A8F">
      <w:pPr>
        <w:pStyle w:val="ListParagraph"/>
        <w:numPr>
          <w:ilvl w:val="1"/>
          <w:numId w:val="207"/>
        </w:numPr>
        <w:jc w:val="both"/>
        <w:rPr>
          <w:rFonts w:ascii="Tahoma" w:hAnsi="Tahoma" w:cs="Tahoma"/>
          <w:sz w:val="18"/>
          <w:szCs w:val="20"/>
          <w:lang w:val="en-US"/>
        </w:rPr>
      </w:pPr>
      <w:r w:rsidRPr="00DD3B55">
        <w:rPr>
          <w:rFonts w:ascii="Tahoma" w:hAnsi="Tahoma" w:cs="Tahoma"/>
          <w:sz w:val="18"/>
          <w:szCs w:val="20"/>
        </w:rPr>
        <w:t xml:space="preserve">Υπηρεσίες </w:t>
      </w:r>
    </w:p>
    <w:p w:rsidR="00404103" w:rsidRPr="00DD3B55" w:rsidRDefault="00404103" w:rsidP="00AF6A8F">
      <w:pPr>
        <w:pStyle w:val="ListParagraph"/>
        <w:numPr>
          <w:ilvl w:val="2"/>
          <w:numId w:val="207"/>
        </w:numPr>
        <w:jc w:val="both"/>
        <w:rPr>
          <w:rFonts w:ascii="Tahoma" w:hAnsi="Tahoma" w:cs="Tahoma"/>
          <w:sz w:val="18"/>
          <w:szCs w:val="20"/>
          <w:lang w:val="en-US"/>
        </w:rPr>
      </w:pPr>
      <w:r w:rsidRPr="00DD3B55">
        <w:rPr>
          <w:rFonts w:ascii="Tahoma" w:hAnsi="Tahoma" w:cs="Tahoma"/>
          <w:sz w:val="18"/>
          <w:szCs w:val="20"/>
        </w:rPr>
        <w:t>Εγκατάστασης - Εκκίνησης</w:t>
      </w:r>
    </w:p>
    <w:p w:rsidR="00404103" w:rsidRPr="00DD3B55" w:rsidRDefault="006C0EC4" w:rsidP="00AF6A8F">
      <w:pPr>
        <w:pStyle w:val="ListParagraph"/>
        <w:numPr>
          <w:ilvl w:val="2"/>
          <w:numId w:val="207"/>
        </w:numPr>
        <w:jc w:val="both"/>
        <w:rPr>
          <w:rFonts w:ascii="Tahoma" w:hAnsi="Tahoma" w:cs="Tahoma"/>
          <w:sz w:val="18"/>
          <w:szCs w:val="20"/>
        </w:rPr>
      </w:pPr>
      <w:r>
        <w:rPr>
          <w:rFonts w:ascii="Tahoma" w:hAnsi="Tahoma" w:cs="Tahoma"/>
          <w:sz w:val="18"/>
          <w:szCs w:val="20"/>
        </w:rPr>
        <w:t>Ε</w:t>
      </w:r>
      <w:r w:rsidRPr="00DD3B55">
        <w:rPr>
          <w:rFonts w:ascii="Tahoma" w:hAnsi="Tahoma" w:cs="Tahoma"/>
          <w:sz w:val="18"/>
          <w:szCs w:val="20"/>
        </w:rPr>
        <w:t>κπαίδευσης</w:t>
      </w:r>
    </w:p>
    <w:p w:rsidR="00404103" w:rsidRPr="00DD3B55" w:rsidRDefault="00404103" w:rsidP="00AF6A8F">
      <w:pPr>
        <w:pStyle w:val="ListParagraph"/>
        <w:numPr>
          <w:ilvl w:val="2"/>
          <w:numId w:val="207"/>
        </w:numPr>
        <w:jc w:val="both"/>
        <w:rPr>
          <w:rFonts w:ascii="Tahoma" w:hAnsi="Tahoma" w:cs="Tahoma"/>
          <w:sz w:val="18"/>
          <w:szCs w:val="20"/>
        </w:rPr>
      </w:pPr>
      <w:r w:rsidRPr="00DD3B55">
        <w:rPr>
          <w:rFonts w:ascii="Tahoma" w:hAnsi="Tahoma" w:cs="Tahoma"/>
          <w:sz w:val="18"/>
          <w:szCs w:val="20"/>
        </w:rPr>
        <w:t>Υποστήριξης/Συντήρησης</w:t>
      </w:r>
    </w:p>
    <w:p w:rsidR="00404103" w:rsidRPr="00DD3B55" w:rsidRDefault="00404103" w:rsidP="007C4FFC">
      <w:pPr>
        <w:ind w:left="720"/>
        <w:rPr>
          <w:rFonts w:ascii="Tahoma" w:hAnsi="Tahoma" w:cs="Tahoma"/>
          <w:szCs w:val="20"/>
        </w:rPr>
      </w:pPr>
      <w:r w:rsidRPr="00DD3B55">
        <w:rPr>
          <w:rFonts w:ascii="Tahoma" w:hAnsi="Tahoma" w:cs="Tahoma"/>
          <w:szCs w:val="20"/>
        </w:rPr>
        <w:t xml:space="preserve">Αναλυτικά ο ζητούμενος εξοπλισμός καταγράφεται συγκεντρωτικά στο </w:t>
      </w:r>
      <w:r w:rsidR="00792EA1">
        <w:fldChar w:fldCharType="begin"/>
      </w:r>
      <w:r w:rsidR="00792EA1">
        <w:instrText xml:space="preserve"> REF _Ref334995152 \r \h  \* MERGEFORMAT </w:instrText>
      </w:r>
      <w:r w:rsidR="00792EA1">
        <w:fldChar w:fldCharType="separate"/>
      </w:r>
      <w:r w:rsidR="00FF22E4" w:rsidRPr="00FF22E4">
        <w:rPr>
          <w:rFonts w:ascii="Tahoma" w:hAnsi="Tahoma" w:cs="Tahoma"/>
          <w:szCs w:val="20"/>
        </w:rPr>
        <w:t>ΠΑΡΑΡΤΗΜΑ I</w:t>
      </w:r>
      <w:r w:rsidR="00792EA1">
        <w:fldChar w:fldCharType="end"/>
      </w:r>
      <w:r w:rsidRPr="00DD3B55">
        <w:rPr>
          <w:rFonts w:ascii="Tahoma" w:hAnsi="Tahoma" w:cs="Tahoma"/>
          <w:szCs w:val="20"/>
        </w:rPr>
        <w:t xml:space="preserve"> </w:t>
      </w:r>
      <w:r w:rsidR="00792EA1">
        <w:fldChar w:fldCharType="begin"/>
      </w:r>
      <w:r w:rsidR="00792EA1">
        <w:instrText xml:space="preserve"> REF _Ref334995152 \h  \* MERGEFORMAT </w:instrText>
      </w:r>
      <w:r w:rsidR="00792EA1">
        <w:fldChar w:fldCharType="separate"/>
      </w:r>
      <w:r w:rsidR="00FF22E4" w:rsidRPr="00FF22E4">
        <w:rPr>
          <w:rFonts w:ascii="Tahoma" w:hAnsi="Tahoma" w:cs="Tahoma"/>
          <w:szCs w:val="20"/>
        </w:rPr>
        <w:t xml:space="preserve">Πίνακας Προσφερόμενου Εξοπλισμού Λογισμικού και </w:t>
      </w:r>
      <w:r w:rsidR="00792EA1">
        <w:fldChar w:fldCharType="end"/>
      </w:r>
    </w:p>
    <w:p w:rsidR="00404103" w:rsidRPr="00DD3B55" w:rsidRDefault="00404103" w:rsidP="00AF6A8F">
      <w:pPr>
        <w:pStyle w:val="ListParagraph"/>
        <w:numPr>
          <w:ilvl w:val="0"/>
          <w:numId w:val="207"/>
        </w:numPr>
        <w:jc w:val="both"/>
        <w:rPr>
          <w:rFonts w:ascii="Tahoma" w:hAnsi="Tahoma" w:cs="Tahoma"/>
          <w:sz w:val="18"/>
        </w:rPr>
      </w:pPr>
      <w:r w:rsidRPr="00DD3B55">
        <w:rPr>
          <w:rFonts w:ascii="Tahoma" w:hAnsi="Tahoma" w:cs="Tahoma"/>
          <w:sz w:val="18"/>
          <w:szCs w:val="20"/>
        </w:rPr>
        <w:t xml:space="preserve">Ο ζητούμενος εξοπλισμός, τα λογισμικά και υπηρεσίες περιγράφονται αναλυτικά στο </w:t>
      </w:r>
      <w:r w:rsidRPr="00DD3B55">
        <w:rPr>
          <w:rFonts w:ascii="Tahoma" w:hAnsi="Tahoma" w:cs="Tahoma"/>
          <w:b/>
          <w:sz w:val="18"/>
        </w:rPr>
        <w:t>ΚΕΦΑΛΑΙΟ Δ: ΤΕΧΝΙΚΕΣ ΠΡΟΔΙΑΓΡΑΦΕΣ</w:t>
      </w:r>
      <w:r w:rsidRPr="00DD3B55">
        <w:rPr>
          <w:rFonts w:ascii="Tahoma" w:hAnsi="Tahoma" w:cs="Tahoma"/>
          <w:sz w:val="18"/>
        </w:rPr>
        <w:t xml:space="preserve"> της διακήρυξης και στον </w:t>
      </w:r>
      <w:r w:rsidR="00792EA1">
        <w:fldChar w:fldCharType="begin"/>
      </w:r>
      <w:r w:rsidR="00792EA1">
        <w:instrText xml:space="preserve"> REF _Ref334995152 \h  \* MERGEFORMAT </w:instrText>
      </w:r>
      <w:r w:rsidR="00792EA1">
        <w:fldChar w:fldCharType="separate"/>
      </w:r>
      <w:r w:rsidR="00FF22E4" w:rsidRPr="00FF22E4">
        <w:rPr>
          <w:rFonts w:ascii="Tahoma" w:hAnsi="Tahoma" w:cs="Tahoma"/>
          <w:sz w:val="18"/>
        </w:rPr>
        <w:t xml:space="preserve">Πίνακας Προσφερόμενου Εξοπλισμού Λογισμικού και </w:t>
      </w:r>
      <w:r w:rsidR="00792EA1">
        <w:fldChar w:fldCharType="end"/>
      </w:r>
      <w:r w:rsidRPr="00DD3B55">
        <w:rPr>
          <w:rFonts w:ascii="Tahoma" w:hAnsi="Tahoma" w:cs="Tahoma"/>
          <w:sz w:val="18"/>
        </w:rPr>
        <w:t xml:space="preserve"> (</w:t>
      </w:r>
      <w:r w:rsidR="00792EA1">
        <w:fldChar w:fldCharType="begin"/>
      </w:r>
      <w:r w:rsidR="00792EA1">
        <w:instrText xml:space="preserve"> REF _Ref334995152 \r \h  \* MERGEFORMAT </w:instrText>
      </w:r>
      <w:r w:rsidR="00792EA1">
        <w:fldChar w:fldCharType="separate"/>
      </w:r>
      <w:r w:rsidR="00FF22E4" w:rsidRPr="00FF22E4">
        <w:rPr>
          <w:rFonts w:ascii="Tahoma" w:hAnsi="Tahoma" w:cs="Tahoma"/>
          <w:sz w:val="18"/>
        </w:rPr>
        <w:t>ΠΑΡΑΡΤΗΜΑ I</w:t>
      </w:r>
      <w:r w:rsidR="00792EA1">
        <w:fldChar w:fldCharType="end"/>
      </w:r>
      <w:r w:rsidRPr="00DD3B55">
        <w:rPr>
          <w:rFonts w:ascii="Tahoma" w:hAnsi="Tahoma" w:cs="Tahoma"/>
          <w:sz w:val="18"/>
        </w:rPr>
        <w:t>)</w:t>
      </w:r>
    </w:p>
    <w:p w:rsidR="00404103" w:rsidRPr="00DD3B55" w:rsidRDefault="00404103" w:rsidP="00AF6A8F">
      <w:pPr>
        <w:pStyle w:val="ListParagraph"/>
        <w:numPr>
          <w:ilvl w:val="0"/>
          <w:numId w:val="207"/>
        </w:numPr>
        <w:jc w:val="both"/>
        <w:rPr>
          <w:rFonts w:ascii="Tahoma" w:hAnsi="Tahoma" w:cs="Tahoma"/>
          <w:sz w:val="18"/>
          <w:szCs w:val="20"/>
        </w:rPr>
      </w:pPr>
      <w:r w:rsidRPr="00DD3B55">
        <w:rPr>
          <w:rFonts w:ascii="Tahoma" w:hAnsi="Tahoma" w:cs="Tahoma"/>
          <w:sz w:val="18"/>
          <w:szCs w:val="20"/>
        </w:rPr>
        <w:t>Ο Χώρος του Κέντρου Δεδομένων θα είναι σε κτίριο στην Πάτρα ή την Αθήνα το οποίο θα υποδειχθεί κατά τη φάση της υπογραφής της σύμβασης.</w:t>
      </w:r>
    </w:p>
    <w:p w:rsidR="00404103" w:rsidRPr="00DD3B55" w:rsidRDefault="00404103" w:rsidP="00AF6A8F">
      <w:pPr>
        <w:pStyle w:val="ListParagraph"/>
        <w:numPr>
          <w:ilvl w:val="0"/>
          <w:numId w:val="207"/>
        </w:numPr>
        <w:jc w:val="both"/>
        <w:rPr>
          <w:rFonts w:ascii="Tahoma" w:hAnsi="Tahoma" w:cs="Tahoma"/>
          <w:sz w:val="18"/>
          <w:szCs w:val="20"/>
        </w:rPr>
      </w:pPr>
      <w:r w:rsidRPr="00DD3B55">
        <w:rPr>
          <w:rFonts w:ascii="Tahoma" w:hAnsi="Tahoma" w:cs="Tahoma"/>
          <w:sz w:val="18"/>
          <w:szCs w:val="20"/>
        </w:rPr>
        <w:t>Ο Αναθέτων φέρει την ευθύνη για την προετοιμασία της απαραίτητης υποδομής (δικτυακή υποδομή, ηλεκτρολογική εγκατάσταση, κλιματισμός) στο χώρο του Κέντρου Δεδομένων για την υποστήριξη των συστημάτων που θα εγκατασταθούν.</w:t>
      </w:r>
    </w:p>
    <w:p w:rsidR="00404103" w:rsidRPr="00DD3B55" w:rsidRDefault="00404103" w:rsidP="00AF6A8F">
      <w:pPr>
        <w:pStyle w:val="ListParagraph"/>
        <w:numPr>
          <w:ilvl w:val="0"/>
          <w:numId w:val="207"/>
        </w:numPr>
        <w:jc w:val="both"/>
        <w:rPr>
          <w:rStyle w:val="StyleBlack1"/>
          <w:rFonts w:ascii="Tahoma" w:hAnsi="Tahoma" w:cs="Tahoma"/>
          <w:sz w:val="18"/>
          <w:szCs w:val="20"/>
        </w:rPr>
      </w:pPr>
      <w:r w:rsidRPr="00DD3B55">
        <w:rPr>
          <w:rFonts w:ascii="Tahoma" w:hAnsi="Tahoma" w:cs="Tahoma"/>
          <w:sz w:val="18"/>
          <w:szCs w:val="20"/>
        </w:rPr>
        <w:t xml:space="preserve">Οι απαιτήσεις σχετικά με τον προμηθευόμενο εξοπλισμό και τα λογισμικά και την εκτέλεση του έργου για τον οικονομικό φορέα περιλαμβάνονται στο </w:t>
      </w:r>
      <w:r w:rsidRPr="00DD3B55">
        <w:rPr>
          <w:rFonts w:ascii="Tahoma" w:hAnsi="Tahoma" w:cs="Tahoma"/>
          <w:b/>
          <w:sz w:val="18"/>
          <w:szCs w:val="20"/>
        </w:rPr>
        <w:t>ΚΕΦΑΛΑΙΟ Δ: ΤΕΧΝΙΚΕΣ ΠΡΟΔΙΑΓΡΑΦΕΣ</w:t>
      </w:r>
      <w:r w:rsidRPr="00DD3B55">
        <w:rPr>
          <w:rFonts w:ascii="Tahoma" w:hAnsi="Tahoma" w:cs="Tahoma"/>
          <w:sz w:val="18"/>
          <w:szCs w:val="20"/>
        </w:rPr>
        <w:t xml:space="preserve"> της διακήρυξης</w:t>
      </w:r>
      <w:r w:rsidRPr="00DD3B55">
        <w:rPr>
          <w:rStyle w:val="StyleBlack1"/>
          <w:rFonts w:ascii="Tahoma" w:hAnsi="Tahoma" w:cs="Tahoma"/>
          <w:sz w:val="18"/>
          <w:szCs w:val="20"/>
        </w:rPr>
        <w:t>.</w:t>
      </w:r>
    </w:p>
    <w:p w:rsidR="00404103" w:rsidRPr="00DD3B55" w:rsidRDefault="00404103" w:rsidP="00AF6A8F">
      <w:pPr>
        <w:pStyle w:val="ListParagraph"/>
        <w:numPr>
          <w:ilvl w:val="0"/>
          <w:numId w:val="207"/>
        </w:numPr>
        <w:jc w:val="both"/>
        <w:rPr>
          <w:rFonts w:ascii="Tahoma" w:hAnsi="Tahoma" w:cs="Tahoma"/>
          <w:sz w:val="18"/>
          <w:szCs w:val="20"/>
        </w:rPr>
      </w:pPr>
      <w:r w:rsidRPr="00DD3B55">
        <w:rPr>
          <w:rFonts w:ascii="Tahoma" w:hAnsi="Tahoma" w:cs="Tahoma"/>
          <w:sz w:val="18"/>
          <w:szCs w:val="20"/>
        </w:rPr>
        <w:t>Ο τρόπος που θα γίνει η αξιολόγηση, περιγράφεται αναλυτικά στο ΚΕΦΑΛΑΙΟ Γ: ΑΞΙΟΛΟΓΗΣΗ ΠΡΟΣΦΟΡΩΝ.</w:t>
      </w:r>
    </w:p>
    <w:p w:rsidR="00404103" w:rsidRPr="00DD3B55" w:rsidRDefault="00404103" w:rsidP="00AF6A8F">
      <w:pPr>
        <w:pStyle w:val="ListParagraph"/>
        <w:numPr>
          <w:ilvl w:val="0"/>
          <w:numId w:val="207"/>
        </w:numPr>
        <w:jc w:val="both"/>
        <w:rPr>
          <w:rFonts w:ascii="Tahoma" w:hAnsi="Tahoma" w:cs="Tahoma"/>
          <w:sz w:val="18"/>
          <w:szCs w:val="20"/>
        </w:rPr>
      </w:pPr>
      <w:r w:rsidRPr="00DD3B55">
        <w:rPr>
          <w:rFonts w:ascii="Tahoma" w:hAnsi="Tahoma" w:cs="Tahoma"/>
          <w:sz w:val="18"/>
          <w:szCs w:val="20"/>
        </w:rPr>
        <w:t>ΔΕΝ γίνονται δεκτές προσφορές για μέρος του απαιτούμενου εξοπλισμού (ή του έργου).</w:t>
      </w:r>
    </w:p>
    <w:p w:rsidR="00404103" w:rsidRPr="00DD3B55" w:rsidRDefault="00404103" w:rsidP="00AF6A8F">
      <w:pPr>
        <w:pStyle w:val="ListParagraph"/>
        <w:numPr>
          <w:ilvl w:val="0"/>
          <w:numId w:val="207"/>
        </w:numPr>
        <w:jc w:val="both"/>
        <w:rPr>
          <w:rFonts w:ascii="Tahoma" w:hAnsi="Tahoma" w:cs="Tahoma"/>
          <w:szCs w:val="20"/>
        </w:rPr>
      </w:pPr>
      <w:r w:rsidRPr="00DD3B55">
        <w:rPr>
          <w:rFonts w:ascii="Tahoma" w:hAnsi="Tahoma" w:cs="Tahoma"/>
          <w:sz w:val="18"/>
          <w:szCs w:val="20"/>
        </w:rPr>
        <w:t>Η επίσημη γλώσσα του έργου είναι η Ελληνική. Τα κείμενα των Παραδοτέων θα είναι στην Ελληνική γλώσσα.</w:t>
      </w:r>
    </w:p>
    <w:p w:rsidR="00404103" w:rsidRPr="008F74BB" w:rsidRDefault="00404103" w:rsidP="001A6EAD">
      <w:pPr>
        <w:rPr>
          <w:rStyle w:val="StyleBlack1"/>
          <w:rFonts w:ascii="Tahoma" w:hAnsi="Tahoma" w:cs="Tahoma"/>
          <w:sz w:val="18"/>
        </w:rPr>
      </w:pPr>
    </w:p>
    <w:p w:rsidR="00404103" w:rsidRPr="00601917" w:rsidRDefault="00404103" w:rsidP="001A6EAD">
      <w:pPr>
        <w:pStyle w:val="Heading3"/>
      </w:pPr>
      <w:bookmarkStart w:id="27" w:name="_Toc368807539"/>
      <w:bookmarkStart w:id="28" w:name="_Toc448110513"/>
      <w:bookmarkStart w:id="29" w:name="_Toc12352058"/>
      <w:r w:rsidRPr="00F03C46">
        <w:rPr>
          <w:lang w:val="el-GR"/>
        </w:rPr>
        <w:t xml:space="preserve"> </w:t>
      </w:r>
      <w:bookmarkStart w:id="30" w:name="_Toc338843143"/>
      <w:bookmarkStart w:id="31" w:name="_Toc348004371"/>
      <w:r w:rsidRPr="00601917">
        <w:t>Προϋπολογισμός Έργου</w:t>
      </w:r>
      <w:bookmarkEnd w:id="30"/>
      <w:bookmarkEnd w:id="31"/>
    </w:p>
    <w:p w:rsidR="00404103" w:rsidRDefault="00404103" w:rsidP="00AF6A8F">
      <w:pPr>
        <w:numPr>
          <w:ilvl w:val="0"/>
          <w:numId w:val="230"/>
        </w:numPr>
        <w:rPr>
          <w:rFonts w:ascii="Tahoma" w:hAnsi="Tahoma" w:cs="Tahoma"/>
        </w:rPr>
      </w:pPr>
      <w:r w:rsidRPr="008F74BB">
        <w:rPr>
          <w:rFonts w:ascii="Tahoma" w:hAnsi="Tahoma" w:cs="Tahoma"/>
        </w:rPr>
        <w:t xml:space="preserve">Ο προϋπολογισμός του Έργου που αποτελεί και το ανώτατο ποσό για την υποβολή προσφορών ισούται με </w:t>
      </w:r>
      <w:r w:rsidRPr="00DD3B55">
        <w:rPr>
          <w:rFonts w:ascii="Tahoma" w:hAnsi="Tahoma" w:cs="Tahoma"/>
          <w:b/>
        </w:rPr>
        <w:t xml:space="preserve">€ 1.067.371,13 συμπεριλαμβανομένου ΦΠΑ 23% </w:t>
      </w:r>
      <w:r w:rsidRPr="00DD3B55">
        <w:rPr>
          <w:rFonts w:ascii="Tahoma" w:hAnsi="Tahoma" w:cs="Tahoma"/>
        </w:rPr>
        <w:t>(προϋπολογισμός χωρίς ΦΠΑ: € 867.781,41  - ΦΠΑ: €  199.589,72)</w:t>
      </w:r>
    </w:p>
    <w:p w:rsidR="00404103" w:rsidRPr="0023589E" w:rsidRDefault="00404103" w:rsidP="00AF6A8F">
      <w:pPr>
        <w:numPr>
          <w:ilvl w:val="0"/>
          <w:numId w:val="230"/>
        </w:numPr>
        <w:rPr>
          <w:rFonts w:ascii="Tahoma" w:hAnsi="Tahoma" w:cs="Tahoma"/>
        </w:rPr>
      </w:pPr>
      <w:r w:rsidRPr="001853E8">
        <w:rPr>
          <w:rFonts w:ascii="Tahoma" w:hAnsi="Tahoma" w:cs="Tahoma"/>
          <w:szCs w:val="20"/>
          <w:lang w:eastAsia="el-GR"/>
        </w:rPr>
        <w:t>Το Έργο υλοποιείται στο πλαίσιο της Πράξης “ΣΤΗΡΙΖΩ’’  (κωδ. ΟΠΣ 355294) που είναι ενταγμένη στο Ε.Π «Εκπαίδευση και Δια Βίου Μάθηση (ΕΣΠΑ) 2007 – 2013» (Άξονες Προτεραιότητας 01, 02 και 03), κατόπιν έκδοσης της υπ’ αριθμ. 13275/27.7.2011, (ΑΔΑ: 4Α5Μ9-9ΟΗ) Απόφασης Ένταξης, Τροποποίηση Απόφασης Ένταξης 5365/03.04.2012 (ΑΔΑ: Β4ΩΡ9-Η9Κ), Ορθή Επανάληψη Τροποποίησης της Απόφασης Ένταξ</w:t>
      </w:r>
      <w:r>
        <w:rPr>
          <w:rFonts w:ascii="Tahoma" w:hAnsi="Tahoma" w:cs="Tahoma"/>
          <w:szCs w:val="20"/>
          <w:lang w:eastAsia="el-GR"/>
        </w:rPr>
        <w:t>ης (5365/18.5.12 ΑΔΑ: Β49Σ9-ΤΔ9</w:t>
      </w:r>
      <w:r w:rsidRPr="001853E8">
        <w:rPr>
          <w:rFonts w:ascii="Tahoma" w:hAnsi="Tahoma" w:cs="Tahoma"/>
          <w:szCs w:val="20"/>
          <w:lang w:eastAsia="el-GR"/>
        </w:rPr>
        <w:t>), που συγχρηματοδοτείται από την Ευρωπαϊκή Ένωση (Ευρωπαϊκό Κοινωνικό Ταμείο) και το Ελληνικό Δημόσιο στ</w:t>
      </w:r>
      <w:r w:rsidRPr="001853E8">
        <w:rPr>
          <w:rFonts w:ascii="Tahoma" w:hAnsi="Tahoma" w:cs="Tahoma"/>
          <w:szCs w:val="20"/>
          <w:lang w:val="en-US" w:eastAsia="el-GR"/>
        </w:rPr>
        <w:t>o</w:t>
      </w:r>
      <w:r w:rsidRPr="001853E8">
        <w:rPr>
          <w:rFonts w:ascii="Tahoma" w:hAnsi="Tahoma" w:cs="Tahoma"/>
          <w:szCs w:val="20"/>
          <w:lang w:eastAsia="el-GR"/>
        </w:rPr>
        <w:t xml:space="preserve"> </w:t>
      </w:r>
      <w:r w:rsidR="0039406F" w:rsidRPr="001853E8">
        <w:rPr>
          <w:rFonts w:ascii="Tahoma" w:hAnsi="Tahoma" w:cs="Tahoma"/>
          <w:szCs w:val="20"/>
          <w:lang w:eastAsia="el-GR"/>
        </w:rPr>
        <w:t>πλαίσιο</w:t>
      </w:r>
      <w:r w:rsidRPr="001853E8">
        <w:rPr>
          <w:rFonts w:ascii="Tahoma" w:hAnsi="Tahoma" w:cs="Tahoma"/>
          <w:szCs w:val="20"/>
          <w:lang w:eastAsia="el-GR"/>
        </w:rPr>
        <w:t xml:space="preserve"> του </w:t>
      </w:r>
      <w:r w:rsidRPr="001853E8">
        <w:rPr>
          <w:rFonts w:ascii="Tahoma" w:hAnsi="Tahoma" w:cs="Tahoma"/>
          <w:szCs w:val="20"/>
          <w:lang w:eastAsia="el-GR"/>
        </w:rPr>
        <w:lastRenderedPageBreak/>
        <w:t>ΕΣΠΑ.. Οι δαπάνες της Πράξης θα βαρύνουν το Πρόγραμμα Δημοσίων Επενδύσεων, ΣΑΕ 2458, ενάριθμος κωδικός Πράξης 2011ΣΕ24580103</w:t>
      </w:r>
      <w:r w:rsidRPr="0023589E">
        <w:rPr>
          <w:rFonts w:ascii="Tahoma" w:hAnsi="Tahoma" w:cs="Tahoma"/>
          <w:szCs w:val="20"/>
          <w:lang w:eastAsia="el-GR"/>
        </w:rPr>
        <w:t>.</w:t>
      </w:r>
    </w:p>
    <w:p w:rsidR="00404103" w:rsidRPr="00601917" w:rsidRDefault="00404103" w:rsidP="001A6EAD">
      <w:pPr>
        <w:pStyle w:val="Heading3"/>
      </w:pPr>
      <w:bookmarkStart w:id="32" w:name="_Toc338843144"/>
      <w:bookmarkStart w:id="33" w:name="_Toc348004372"/>
      <w:r w:rsidRPr="00601917">
        <w:t>Διάρκεια υλοποίησης Έργου</w:t>
      </w:r>
      <w:bookmarkEnd w:id="32"/>
      <w:bookmarkEnd w:id="33"/>
    </w:p>
    <w:p w:rsidR="00404103" w:rsidRDefault="00404103" w:rsidP="001A6EAD">
      <w:pPr>
        <w:rPr>
          <w:rFonts w:ascii="Tahoma" w:hAnsi="Tahoma" w:cs="Tahoma"/>
        </w:rPr>
      </w:pPr>
      <w:r w:rsidRPr="00B4601C">
        <w:rPr>
          <w:rFonts w:ascii="Tahoma" w:hAnsi="Tahoma" w:cs="Tahoma"/>
        </w:rPr>
        <w:t>Η διάρκεια υλοποίησης του έργου, ορίζεται σε τέσσερις (4) μήνες από την υπογραφή της σύμβασης.</w:t>
      </w:r>
    </w:p>
    <w:p w:rsidR="00404103" w:rsidRPr="0000748C" w:rsidRDefault="00404103" w:rsidP="001A6EAD">
      <w:pPr>
        <w:rPr>
          <w:rFonts w:ascii="Tahoma" w:hAnsi="Tahoma" w:cs="Tahoma"/>
        </w:rPr>
      </w:pPr>
    </w:p>
    <w:p w:rsidR="00404103" w:rsidRPr="00601917" w:rsidRDefault="00404103" w:rsidP="001A6EAD">
      <w:pPr>
        <w:pStyle w:val="Heading3"/>
      </w:pPr>
      <w:bookmarkStart w:id="34" w:name="_Toc338843145"/>
      <w:bookmarkStart w:id="35" w:name="_Toc348004373"/>
      <w:r w:rsidRPr="00601917">
        <w:t>Στοιχεία Αναθέτουσας Αρχής</w:t>
      </w:r>
      <w:bookmarkEnd w:id="27"/>
      <w:bookmarkEnd w:id="28"/>
      <w:bookmarkEnd w:id="29"/>
      <w:bookmarkEnd w:id="34"/>
      <w:bookmarkEnd w:id="35"/>
    </w:p>
    <w:p w:rsidR="00404103" w:rsidRPr="008F74BB" w:rsidRDefault="00404103" w:rsidP="001A6EAD">
      <w:pPr>
        <w:rPr>
          <w:rFonts w:ascii="Tahoma" w:hAnsi="Tahoma" w:cs="Tahoma"/>
        </w:rPr>
      </w:pPr>
      <w:r w:rsidRPr="008F74BB">
        <w:rPr>
          <w:rFonts w:ascii="Tahoma" w:hAnsi="Tahoma" w:cs="Tahoma"/>
          <w:b/>
        </w:rPr>
        <w:t>Ι.</w:t>
      </w:r>
      <w:r w:rsidRPr="008F74BB">
        <w:rPr>
          <w:rFonts w:ascii="Tahoma" w:hAnsi="Tahoma" w:cs="Tahoma"/>
          <w:b/>
        </w:rPr>
        <w:tab/>
        <w:t>Αναθέτουσα αρχή είναι</w:t>
      </w:r>
      <w:r w:rsidRPr="008F74BB">
        <w:rPr>
          <w:rFonts w:ascii="Tahoma" w:hAnsi="Tahoma" w:cs="Tahoma"/>
        </w:rPr>
        <w:t xml:space="preserve"> </w:t>
      </w:r>
      <w:r w:rsidRPr="008F74BB">
        <w:rPr>
          <w:rFonts w:ascii="Tahoma" w:hAnsi="Tahoma" w:cs="Tahoma"/>
          <w:b/>
        </w:rPr>
        <w:t xml:space="preserve">το </w:t>
      </w:r>
      <w:r>
        <w:rPr>
          <w:rFonts w:ascii="Tahoma" w:hAnsi="Tahoma" w:cs="Tahoma"/>
          <w:b/>
        </w:rPr>
        <w:t xml:space="preserve">ΙΤΥΕ </w:t>
      </w:r>
      <w:r w:rsidRPr="008F74BB">
        <w:rPr>
          <w:rFonts w:ascii="Tahoma" w:hAnsi="Tahoma" w:cs="Tahoma"/>
          <w:b/>
        </w:rPr>
        <w:t>– «Διόφαντος».</w:t>
      </w:r>
    </w:p>
    <w:p w:rsidR="00404103" w:rsidRPr="008F74BB" w:rsidRDefault="00404103" w:rsidP="001A6EAD">
      <w:pPr>
        <w:ind w:firstLine="720"/>
        <w:rPr>
          <w:rStyle w:val="StyleBlack1"/>
          <w:rFonts w:ascii="Tahoma" w:hAnsi="Tahoma" w:cs="Tahoma"/>
          <w:sz w:val="18"/>
        </w:rPr>
      </w:pPr>
      <w:r w:rsidRPr="008F74BB">
        <w:rPr>
          <w:rStyle w:val="StyleBlack1"/>
          <w:rFonts w:ascii="Tahoma" w:hAnsi="Tahoma" w:cs="Tahoma"/>
          <w:sz w:val="18"/>
          <w:u w:val="single"/>
        </w:rPr>
        <w:t>Διεύθυνση έδρας του ΙΤΥΕ – «Διόφαντος»:</w:t>
      </w:r>
      <w:r w:rsidRPr="008F74BB">
        <w:rPr>
          <w:rStyle w:val="StyleBlack1"/>
          <w:rFonts w:ascii="Tahoma" w:hAnsi="Tahoma" w:cs="Tahoma"/>
          <w:sz w:val="18"/>
        </w:rPr>
        <w:t xml:space="preserve"> </w:t>
      </w:r>
    </w:p>
    <w:p w:rsidR="00404103" w:rsidRPr="008F74BB" w:rsidRDefault="00404103" w:rsidP="001A6EAD">
      <w:pPr>
        <w:ind w:left="720" w:firstLine="720"/>
        <w:rPr>
          <w:rStyle w:val="StyleBlack1"/>
          <w:rFonts w:ascii="Tahoma" w:hAnsi="Tahoma" w:cs="Tahoma"/>
          <w:sz w:val="18"/>
        </w:rPr>
      </w:pPr>
      <w:r w:rsidRPr="008F74BB">
        <w:rPr>
          <w:rStyle w:val="StyleBlack1"/>
          <w:rFonts w:ascii="Tahoma" w:hAnsi="Tahoma" w:cs="Tahoma"/>
          <w:sz w:val="18"/>
        </w:rPr>
        <w:t>Κτίριο «Δ. Μαρίτσας»,</w:t>
      </w:r>
    </w:p>
    <w:p w:rsidR="00404103" w:rsidRPr="008F74BB" w:rsidRDefault="00404103" w:rsidP="001A6EAD">
      <w:pPr>
        <w:ind w:left="720" w:firstLine="720"/>
        <w:rPr>
          <w:rStyle w:val="StyleBlack1"/>
          <w:rFonts w:ascii="Tahoma" w:hAnsi="Tahoma" w:cs="Tahoma"/>
          <w:sz w:val="18"/>
        </w:rPr>
      </w:pPr>
      <w:r w:rsidRPr="008F74BB">
        <w:rPr>
          <w:rStyle w:val="StyleBlack1"/>
          <w:rFonts w:ascii="Tahoma" w:hAnsi="Tahoma" w:cs="Tahoma"/>
          <w:sz w:val="18"/>
        </w:rPr>
        <w:t xml:space="preserve">Νίκου Καζαντζάκη, </w:t>
      </w:r>
    </w:p>
    <w:p w:rsidR="00404103" w:rsidRPr="008F74BB" w:rsidRDefault="00404103" w:rsidP="001A6EAD">
      <w:pPr>
        <w:ind w:left="720" w:firstLine="720"/>
        <w:rPr>
          <w:rStyle w:val="StyleBlack1"/>
          <w:rFonts w:ascii="Tahoma" w:hAnsi="Tahoma" w:cs="Tahoma"/>
          <w:sz w:val="18"/>
        </w:rPr>
      </w:pPr>
      <w:r>
        <w:rPr>
          <w:rStyle w:val="StyleBlack1"/>
          <w:rFonts w:ascii="Tahoma" w:hAnsi="Tahoma" w:cs="Tahoma"/>
          <w:sz w:val="18"/>
        </w:rPr>
        <w:t>Πανεπιστημιούπολη Πατρών, 265 0</w:t>
      </w:r>
      <w:r w:rsidRPr="00EC3ABF">
        <w:rPr>
          <w:rStyle w:val="StyleBlack1"/>
          <w:rFonts w:ascii="Tahoma" w:hAnsi="Tahoma" w:cs="Tahoma"/>
          <w:sz w:val="18"/>
        </w:rPr>
        <w:t>4</w:t>
      </w:r>
      <w:r w:rsidRPr="008F74BB">
        <w:rPr>
          <w:rStyle w:val="StyleBlack1"/>
          <w:rFonts w:ascii="Tahoma" w:hAnsi="Tahoma" w:cs="Tahoma"/>
          <w:sz w:val="18"/>
        </w:rPr>
        <w:t>, Ρίο Πατρών</w:t>
      </w:r>
    </w:p>
    <w:p w:rsidR="00404103" w:rsidRPr="008F74BB" w:rsidRDefault="00404103" w:rsidP="001A6EAD">
      <w:pPr>
        <w:ind w:left="720" w:firstLine="720"/>
        <w:rPr>
          <w:rFonts w:ascii="Tahoma" w:hAnsi="Tahoma" w:cs="Tahoma"/>
        </w:rPr>
      </w:pPr>
      <w:r w:rsidRPr="008F74BB">
        <w:rPr>
          <w:rFonts w:ascii="Tahoma" w:hAnsi="Tahoma" w:cs="Tahoma"/>
        </w:rPr>
        <w:t>Τηλέφωνο:</w:t>
      </w:r>
      <w:r w:rsidRPr="008F74BB">
        <w:rPr>
          <w:rFonts w:ascii="Tahoma" w:hAnsi="Tahoma" w:cs="Tahoma"/>
        </w:rPr>
        <w:tab/>
        <w:t>(2610) 960 300, 361</w:t>
      </w:r>
    </w:p>
    <w:p w:rsidR="00404103" w:rsidRPr="008F74BB" w:rsidRDefault="00404103" w:rsidP="001A6EAD">
      <w:pPr>
        <w:ind w:left="720" w:firstLine="720"/>
        <w:rPr>
          <w:rFonts w:ascii="Tahoma" w:hAnsi="Tahoma" w:cs="Tahoma"/>
        </w:rPr>
      </w:pPr>
      <w:r w:rsidRPr="008F74BB">
        <w:rPr>
          <w:rFonts w:ascii="Tahoma" w:hAnsi="Tahoma" w:cs="Tahoma"/>
          <w:lang w:val="en-US"/>
        </w:rPr>
        <w:t>Fax</w:t>
      </w:r>
      <w:r w:rsidRPr="008F74BB">
        <w:rPr>
          <w:rFonts w:ascii="Tahoma" w:hAnsi="Tahoma" w:cs="Tahoma"/>
        </w:rPr>
        <w:t>:</w:t>
      </w:r>
      <w:r w:rsidRPr="008F74BB">
        <w:rPr>
          <w:rFonts w:ascii="Tahoma" w:hAnsi="Tahoma" w:cs="Tahoma"/>
        </w:rPr>
        <w:tab/>
      </w:r>
      <w:r w:rsidRPr="008F74BB">
        <w:rPr>
          <w:rFonts w:ascii="Tahoma" w:hAnsi="Tahoma" w:cs="Tahoma"/>
        </w:rPr>
        <w:tab/>
        <w:t>(2610) 960 490</w:t>
      </w:r>
    </w:p>
    <w:p w:rsidR="00404103" w:rsidRPr="008F74BB" w:rsidRDefault="00404103" w:rsidP="001A6EAD">
      <w:pPr>
        <w:rPr>
          <w:rStyle w:val="StyleBlack1"/>
          <w:rFonts w:ascii="Tahoma" w:hAnsi="Tahoma" w:cs="Tahoma"/>
          <w:sz w:val="18"/>
        </w:rPr>
      </w:pPr>
    </w:p>
    <w:p w:rsidR="00404103" w:rsidRPr="008F74BB" w:rsidRDefault="00404103" w:rsidP="001A6EAD">
      <w:pPr>
        <w:rPr>
          <w:rStyle w:val="StyleBlack1"/>
          <w:rFonts w:ascii="Tahoma" w:hAnsi="Tahoma" w:cs="Tahoma"/>
          <w:sz w:val="18"/>
        </w:rPr>
      </w:pPr>
      <w:r w:rsidRPr="008F74BB">
        <w:rPr>
          <w:rStyle w:val="StyleBlack1"/>
          <w:rFonts w:ascii="Tahoma" w:hAnsi="Tahoma" w:cs="Tahoma"/>
          <w:b/>
          <w:sz w:val="18"/>
        </w:rPr>
        <w:t>II.</w:t>
      </w:r>
      <w:r w:rsidRPr="008F74BB">
        <w:rPr>
          <w:rStyle w:val="StyleBlack1"/>
          <w:rFonts w:ascii="Tahoma" w:hAnsi="Tahoma" w:cs="Tahoma"/>
          <w:b/>
          <w:sz w:val="18"/>
        </w:rPr>
        <w:tab/>
        <w:t>Ορισμοί:</w:t>
      </w:r>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r>
      <w:r w:rsidRPr="00332E9C">
        <w:rPr>
          <w:rStyle w:val="StyleBlack1"/>
          <w:rFonts w:ascii="Tahoma" w:hAnsi="Tahoma" w:cs="Tahoma"/>
          <w:sz w:val="18"/>
        </w:rPr>
        <w:t>Υ.ΠΑΙ.Θ.Π.Α</w:t>
      </w:r>
      <w:r w:rsidRPr="008F74BB">
        <w:rPr>
          <w:rStyle w:val="StyleBlack1"/>
          <w:rFonts w:ascii="Tahoma" w:hAnsi="Tahoma" w:cs="Tahoma"/>
          <w:sz w:val="18"/>
        </w:rPr>
        <w:t>: Υπουργείο Παιδείας και Θρησκευμάτων</w:t>
      </w:r>
      <w:r>
        <w:rPr>
          <w:rStyle w:val="StyleBlack1"/>
          <w:rFonts w:ascii="Tahoma" w:hAnsi="Tahoma" w:cs="Tahoma"/>
          <w:sz w:val="18"/>
        </w:rPr>
        <w:t>, Πολιτισμού και Αθλητισμού</w:t>
      </w:r>
      <w:r w:rsidRPr="008F74BB">
        <w:rPr>
          <w:rStyle w:val="StyleBlack1"/>
          <w:rFonts w:ascii="Tahoma" w:hAnsi="Tahoma" w:cs="Tahoma"/>
          <w:sz w:val="18"/>
        </w:rPr>
        <w:t>.</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 xml:space="preserve">ΔΣΔΕ: Διεύθυνση Σπουδών Δευτεροβάθμιας Εκπαίδευσης του </w:t>
      </w:r>
      <w:r w:rsidRPr="00332E9C">
        <w:rPr>
          <w:rFonts w:ascii="Tahoma" w:hAnsi="Tahoma" w:cs="Tahoma"/>
          <w:color w:val="000000"/>
        </w:rPr>
        <w:t xml:space="preserve">Υ.ΠΑΙ.Θ.Π.Α </w:t>
      </w:r>
      <w:r w:rsidRPr="008F74BB">
        <w:rPr>
          <w:rStyle w:val="StyleBlack1"/>
          <w:rFonts w:ascii="Tahoma" w:hAnsi="Tahoma" w:cs="Tahoma"/>
          <w:sz w:val="18"/>
        </w:rPr>
        <w:t>/ καθ’ ύλην αρμόδια Υπηρεσία.</w:t>
      </w:r>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ΕΕ: Ευρωπαϊκή Ένωση / ένωση των Ευρωπαϊκών Κοινοτήτων.</w:t>
      </w:r>
    </w:p>
    <w:p w:rsidR="00404103" w:rsidRDefault="00404103" w:rsidP="001A6EAD">
      <w:pPr>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ΕΚ</w:t>
      </w:r>
      <w:r>
        <w:rPr>
          <w:rStyle w:val="StyleBlack1"/>
          <w:rFonts w:ascii="Tahoma" w:hAnsi="Tahoma" w:cs="Tahoma"/>
          <w:sz w:val="18"/>
        </w:rPr>
        <w:t>Τ</w:t>
      </w:r>
      <w:r w:rsidRPr="008F74BB">
        <w:rPr>
          <w:rStyle w:val="StyleBlack1"/>
          <w:rFonts w:ascii="Tahoma" w:hAnsi="Tahoma" w:cs="Tahoma"/>
          <w:sz w:val="18"/>
        </w:rPr>
        <w:t>: Ευρωπαϊκ</w:t>
      </w:r>
      <w:r>
        <w:rPr>
          <w:rStyle w:val="StyleBlack1"/>
          <w:rFonts w:ascii="Tahoma" w:hAnsi="Tahoma" w:cs="Tahoma"/>
          <w:sz w:val="18"/>
        </w:rPr>
        <w:t>ό Κοινωνικό Ταμείο</w:t>
      </w:r>
    </w:p>
    <w:p w:rsidR="00404103" w:rsidRDefault="00404103" w:rsidP="001A6EAD">
      <w:pPr>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Ε</w:t>
      </w:r>
      <w:r>
        <w:rPr>
          <w:rStyle w:val="StyleBlack1"/>
          <w:rFonts w:ascii="Tahoma" w:hAnsi="Tahoma" w:cs="Tahoma"/>
          <w:sz w:val="18"/>
        </w:rPr>
        <w:t xml:space="preserve">ΣΠΑ </w:t>
      </w:r>
      <w:r w:rsidRPr="008F74BB">
        <w:rPr>
          <w:rStyle w:val="StyleBlack1"/>
          <w:rFonts w:ascii="Tahoma" w:hAnsi="Tahoma" w:cs="Tahoma"/>
          <w:sz w:val="18"/>
        </w:rPr>
        <w:t>: Ε</w:t>
      </w:r>
      <w:r>
        <w:rPr>
          <w:rStyle w:val="StyleBlack1"/>
          <w:rFonts w:ascii="Tahoma" w:hAnsi="Tahoma" w:cs="Tahoma"/>
          <w:sz w:val="18"/>
        </w:rPr>
        <w:t>θνικό Στρατηγικό Πλαίσιο Αναφοράς 2007-20013</w:t>
      </w:r>
    </w:p>
    <w:p w:rsidR="00404103" w:rsidRDefault="00404103" w:rsidP="00256BA7">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r>
      <w:r>
        <w:rPr>
          <w:rStyle w:val="StyleBlack1"/>
          <w:rFonts w:ascii="Tahoma" w:hAnsi="Tahoma" w:cs="Tahoma"/>
          <w:sz w:val="18"/>
        </w:rPr>
        <w:t xml:space="preserve">ΕΥΔ </w:t>
      </w:r>
      <w:r w:rsidRPr="00A86AFF">
        <w:rPr>
          <w:rFonts w:ascii="Tahoma" w:hAnsi="Tahoma" w:cs="Tahoma"/>
          <w:szCs w:val="20"/>
        </w:rPr>
        <w:t>ΕΠ</w:t>
      </w:r>
      <w:r>
        <w:rPr>
          <w:rFonts w:ascii="Tahoma" w:hAnsi="Tahoma" w:cs="Tahoma"/>
          <w:szCs w:val="20"/>
        </w:rPr>
        <w:t xml:space="preserve"> </w:t>
      </w:r>
      <w:r w:rsidRPr="001D34B7">
        <w:rPr>
          <w:rFonts w:ascii="Tahoma" w:hAnsi="Tahoma" w:cs="Tahoma"/>
          <w:szCs w:val="20"/>
        </w:rPr>
        <w:t>ΕΚΔιΒιΜ</w:t>
      </w:r>
      <w:r>
        <w:rPr>
          <w:rFonts w:ascii="Tahoma" w:hAnsi="Tahoma" w:cs="Tahoma"/>
          <w:szCs w:val="20"/>
        </w:rPr>
        <w:t>:</w:t>
      </w:r>
      <w:r w:rsidRPr="001D34B7">
        <w:rPr>
          <w:rFonts w:ascii="Tahoma" w:hAnsi="Tahoma" w:cs="Tahoma"/>
          <w:szCs w:val="20"/>
        </w:rPr>
        <w:t xml:space="preserve"> </w:t>
      </w:r>
      <w:r w:rsidRPr="008F74BB">
        <w:rPr>
          <w:rStyle w:val="StyleBlack1"/>
          <w:rFonts w:ascii="Tahoma" w:hAnsi="Tahoma" w:cs="Tahoma"/>
          <w:sz w:val="18"/>
        </w:rPr>
        <w:t xml:space="preserve"> </w:t>
      </w:r>
      <w:r>
        <w:rPr>
          <w:rStyle w:val="StyleBlack1"/>
          <w:rFonts w:ascii="Tahoma" w:hAnsi="Tahoma" w:cs="Tahoma"/>
          <w:sz w:val="18"/>
        </w:rPr>
        <w:t>Ειδική Υπηρεσία Διαχείρισης Επιχειρησιακού Προγράμματος «Εκπαίδευση και Δία Βίου Μάθηση»</w:t>
      </w:r>
    </w:p>
    <w:p w:rsidR="00404103" w:rsidRPr="008F74BB" w:rsidRDefault="00404103" w:rsidP="00256BA7">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ΕΕΕΚ: Επίσημη Εφημερίδα των Ευρωπαϊκών Κοινοτήτων / επίσημο έντυπο όπου δημοσιεύεται η Νομοθεσία, καθώς και διοικητικές πράξεις, ανακοινώσεις, προκηρύξεις κλπ, που έχουν νομικές ή άλλες δεσμεύσεις για τα κράτη μέλη ή αυτούς που αφορούν.</w:t>
      </w:r>
    </w:p>
    <w:p w:rsidR="00404103" w:rsidRPr="008F74BB" w:rsidRDefault="00404103" w:rsidP="00256BA7">
      <w:pPr>
        <w:ind w:left="720" w:hanging="720"/>
        <w:rPr>
          <w:rFonts w:ascii="Tahoma" w:hAnsi="Tahoma" w:cs="Tahoma"/>
        </w:rPr>
      </w:pPr>
      <w:r w:rsidRPr="00B4601C">
        <w:rPr>
          <w:rStyle w:val="StyleBlack1"/>
          <w:rFonts w:ascii="Tahoma" w:hAnsi="Tahoma" w:cs="Tahoma"/>
          <w:sz w:val="18"/>
        </w:rPr>
        <w:t>–</w:t>
      </w:r>
      <w:r w:rsidRPr="00B4601C">
        <w:rPr>
          <w:rStyle w:val="StyleBlack1"/>
          <w:rFonts w:ascii="Tahoma" w:hAnsi="Tahoma" w:cs="Tahoma"/>
          <w:sz w:val="18"/>
        </w:rPr>
        <w:tab/>
        <w:t xml:space="preserve">Έργο: το υπό ανάθεση </w:t>
      </w:r>
      <w:r w:rsidRPr="00B4601C">
        <w:rPr>
          <w:rFonts w:ascii="Tahoma" w:hAnsi="Tahoma" w:cs="Tahoma"/>
        </w:rPr>
        <w:t>έργο – «Προμήθεια εξοπλισμού για την ενίσχυση – αναβάθμιση κεντρικών πληροφοριακών υποδομών ΠΣΔ».</w:t>
      </w:r>
    </w:p>
    <w:p w:rsidR="00404103" w:rsidRDefault="00404103" w:rsidP="00256BA7">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Τεύχη του διαγωνισμού: τα τεύχη που εκδίδονται για τους ενδιαφερόμενους / υποψηφίους διαγωνιζόμενους από την αναθέτουσα Αρχή και περιέχουν τους όρους της Διακήρυξης, την περιγραφή του αντικειμένου και τις προϋποθέσεις με βάση τις οποίες διενεργείται ο διαγωνισμός.</w:t>
      </w:r>
    </w:p>
    <w:p w:rsidR="00404103" w:rsidRPr="008F74BB" w:rsidRDefault="00404103" w:rsidP="00256BA7">
      <w:pPr>
        <w:ind w:left="720" w:hanging="720"/>
        <w:rPr>
          <w:rStyle w:val="StyleBlack1"/>
          <w:rFonts w:ascii="Tahoma" w:hAnsi="Tahoma" w:cs="Tahoma"/>
          <w:sz w:val="18"/>
        </w:rPr>
      </w:pPr>
      <w:r>
        <w:rPr>
          <w:rStyle w:val="StyleBlack1"/>
          <w:rFonts w:ascii="Tahoma" w:hAnsi="Tahoma" w:cs="Tahoma"/>
          <w:sz w:val="18"/>
        </w:rPr>
        <w:t>-</w:t>
      </w:r>
      <w:r>
        <w:rPr>
          <w:rStyle w:val="StyleBlack1"/>
          <w:rFonts w:ascii="Tahoma" w:hAnsi="Tahoma" w:cs="Tahoma"/>
          <w:sz w:val="18"/>
        </w:rPr>
        <w:tab/>
      </w:r>
      <w:r w:rsidRPr="008F74BB">
        <w:rPr>
          <w:rStyle w:val="StyleBlack1"/>
          <w:rFonts w:ascii="Tahoma" w:hAnsi="Tahoma" w:cs="Tahoma"/>
          <w:sz w:val="18"/>
        </w:rPr>
        <w:t>ΝΠΔΔ και ΝΠΙΔ: Νομικό Πρόσωπο Δημοσίου Δικαίου και Νομικό Πρόσωπο Ιδιωτικού Δικαίου, σύμφωνα με το ελληνικό δίκαιο.</w:t>
      </w:r>
    </w:p>
    <w:p w:rsidR="00404103" w:rsidRPr="008F74BB" w:rsidRDefault="00404103" w:rsidP="00256BA7">
      <w:pPr>
        <w:ind w:left="720" w:hanging="720"/>
        <w:rPr>
          <w:rStyle w:val="StyleBlack1"/>
          <w:rFonts w:ascii="Tahoma" w:hAnsi="Tahoma" w:cs="Tahoma"/>
          <w:sz w:val="18"/>
        </w:rPr>
      </w:pPr>
      <w:r>
        <w:rPr>
          <w:rStyle w:val="StyleBlack1"/>
          <w:rFonts w:ascii="Tahoma" w:hAnsi="Tahoma" w:cs="Tahoma"/>
          <w:sz w:val="18"/>
        </w:rPr>
        <w:t>-</w:t>
      </w:r>
      <w:r>
        <w:rPr>
          <w:rStyle w:val="StyleBlack1"/>
          <w:rFonts w:ascii="Tahoma" w:hAnsi="Tahoma" w:cs="Tahoma"/>
          <w:sz w:val="18"/>
        </w:rPr>
        <w:tab/>
      </w:r>
      <w:r w:rsidRPr="008F74BB">
        <w:rPr>
          <w:rStyle w:val="StyleBlack1"/>
          <w:rFonts w:ascii="Tahoma" w:hAnsi="Tahoma" w:cs="Tahoma"/>
          <w:sz w:val="18"/>
        </w:rPr>
        <w:t xml:space="preserve">ΠΣΔ: Πανελλήνιο Σχολικό Δίκτυο. </w:t>
      </w:r>
    </w:p>
    <w:p w:rsidR="00404103" w:rsidRPr="00B4601C" w:rsidRDefault="00404103" w:rsidP="00256BA7">
      <w:pPr>
        <w:ind w:left="720" w:hanging="720"/>
        <w:rPr>
          <w:rFonts w:ascii="Tahoma" w:hAnsi="Tahoma" w:cs="Tahoma"/>
        </w:rPr>
      </w:pPr>
      <w:r>
        <w:rPr>
          <w:rFonts w:ascii="Tahoma" w:hAnsi="Tahoma" w:cs="Tahoma"/>
        </w:rPr>
        <w:t>-</w:t>
      </w:r>
      <w:r>
        <w:rPr>
          <w:rFonts w:ascii="Tahoma" w:hAnsi="Tahoma" w:cs="Tahoma"/>
        </w:rPr>
        <w:tab/>
      </w:r>
      <w:r w:rsidRPr="00B4601C">
        <w:rPr>
          <w:rFonts w:ascii="Tahoma" w:hAnsi="Tahoma" w:cs="Tahoma"/>
        </w:rPr>
        <w:t>Επιτροπή: Η Επιτροπή Διενέργειας του Διαγωνισμού (εκτός αν αναφέρεται ρητά άλλη Επιτροπή) που συστήνεται κάθε φορά με απόφαση του αρμοδίου οργάνου της Αναθέτουσας Αρχής και είναι αρμόδια για όλες τις απαιτούμενες ενέργειες μέχρι την κατακύρωση του διαγωνισμού.</w:t>
      </w:r>
    </w:p>
    <w:p w:rsidR="002137E0" w:rsidRPr="00792033" w:rsidRDefault="00404103" w:rsidP="006C0EC4">
      <w:pPr>
        <w:ind w:left="720" w:hanging="720"/>
        <w:rPr>
          <w:rFonts w:ascii="Tahoma" w:hAnsi="Tahoma" w:cs="Tahoma"/>
        </w:rPr>
      </w:pPr>
      <w:r w:rsidRPr="00B4601C">
        <w:rPr>
          <w:rFonts w:ascii="Tahoma" w:hAnsi="Tahoma" w:cs="Tahoma"/>
        </w:rPr>
        <w:t>-</w:t>
      </w:r>
      <w:r w:rsidRPr="00B4601C">
        <w:rPr>
          <w:rFonts w:ascii="Tahoma" w:hAnsi="Tahoma" w:cs="Tahoma"/>
        </w:rPr>
        <w:tab/>
        <w:t>ΕΠΠΕ: Επιτροπή Παρακολούθησης και Παραλαβής Έργου. Η ΕΠΠΕ συστήνεται κάθε φορά με απόφαση του αρμοδίου οργάνου της Αναθέτουσας Αρχής και είναι αρμόδια για όλες τις απαιτούμενες ενέργειες μετά την υπογραφή της σύμβασης.</w:t>
      </w:r>
    </w:p>
    <w:p w:rsidR="00404103" w:rsidRPr="006C0EC4" w:rsidRDefault="00404103" w:rsidP="006C0EC4">
      <w:pPr>
        <w:ind w:left="720" w:hanging="720"/>
        <w:rPr>
          <w:rFonts w:ascii="Tahoma" w:hAnsi="Tahoma" w:cs="Tahoma"/>
        </w:rPr>
      </w:pPr>
      <w:r w:rsidRPr="007E7EF6">
        <w:rPr>
          <w:rFonts w:ascii="Tahoma" w:hAnsi="Tahoma" w:cs="Tahoma"/>
        </w:rPr>
        <w:t xml:space="preserve">-      </w:t>
      </w:r>
      <w:r w:rsidR="006C0EC4" w:rsidRPr="007E7EF6">
        <w:rPr>
          <w:rFonts w:ascii="Tahoma" w:hAnsi="Tahoma" w:cs="Tahoma"/>
        </w:rPr>
        <w:t xml:space="preserve"> </w:t>
      </w:r>
      <w:r w:rsidR="00572217" w:rsidRPr="007E7EF6">
        <w:rPr>
          <w:rFonts w:ascii="Tahoma" w:hAnsi="Tahoma" w:cs="Tahoma"/>
        </w:rPr>
        <w:t xml:space="preserve"> </w:t>
      </w:r>
      <w:r w:rsidRPr="007E7EF6">
        <w:rPr>
          <w:rFonts w:ascii="Tahoma" w:hAnsi="Tahoma" w:cs="Tahoma"/>
        </w:rPr>
        <w:t>Υπεύθυνη Δήλωση: Η δήλωση του ν. 1599/1986, όπως εκάστοτε ισχύει, με νόμιμα θεωρημένο το γνήσιο της υπογραφής, πλην αν ορίζεται άλλως.</w:t>
      </w:r>
      <w:r w:rsidRPr="006C0EC4">
        <w:rPr>
          <w:rFonts w:ascii="Tahoma" w:hAnsi="Tahoma" w:cs="Tahoma"/>
        </w:rPr>
        <w:t xml:space="preserve"> </w:t>
      </w:r>
    </w:p>
    <w:p w:rsidR="00404103" w:rsidRDefault="00404103" w:rsidP="001A6EAD">
      <w:pPr>
        <w:ind w:left="720" w:hanging="720"/>
        <w:rPr>
          <w:rFonts w:ascii="Tahoma" w:hAnsi="Tahoma" w:cs="Tahoma"/>
        </w:rPr>
      </w:pPr>
    </w:p>
    <w:p w:rsidR="00404103" w:rsidRPr="00BA5228" w:rsidRDefault="00404103" w:rsidP="001A6EAD">
      <w:pPr>
        <w:ind w:left="720" w:hanging="720"/>
        <w:rPr>
          <w:rFonts w:ascii="Tahoma" w:hAnsi="Tahoma" w:cs="Tahoma"/>
          <w:color w:val="000000"/>
        </w:rPr>
      </w:pPr>
    </w:p>
    <w:p w:rsidR="00404103" w:rsidRPr="008F74BB" w:rsidRDefault="00404103" w:rsidP="001A6EAD">
      <w:pPr>
        <w:rPr>
          <w:rStyle w:val="StyleBlack1"/>
          <w:rFonts w:ascii="Tahoma" w:hAnsi="Tahoma" w:cs="Tahoma"/>
          <w:sz w:val="18"/>
        </w:rPr>
      </w:pPr>
    </w:p>
    <w:p w:rsidR="00404103" w:rsidRPr="008F74BB" w:rsidRDefault="00404103" w:rsidP="001A6EAD">
      <w:pPr>
        <w:rPr>
          <w:rStyle w:val="StyleBlack1"/>
          <w:rFonts w:ascii="Tahoma" w:hAnsi="Tahoma" w:cs="Tahoma"/>
          <w:sz w:val="18"/>
        </w:rPr>
      </w:pPr>
      <w:r w:rsidRPr="008F74BB">
        <w:rPr>
          <w:rStyle w:val="StyleBlack1"/>
          <w:rFonts w:ascii="Tahoma" w:hAnsi="Tahoma" w:cs="Tahoma"/>
          <w:b/>
          <w:sz w:val="18"/>
        </w:rPr>
        <w:t>III.</w:t>
      </w:r>
      <w:r w:rsidRPr="008F74BB">
        <w:rPr>
          <w:rStyle w:val="StyleBlack1"/>
          <w:rFonts w:ascii="Tahoma" w:hAnsi="Tahoma" w:cs="Tahoma"/>
          <w:b/>
          <w:sz w:val="18"/>
        </w:rPr>
        <w:tab/>
        <w:t>Στοιχεία της σύμβασης:</w:t>
      </w:r>
    </w:p>
    <w:p w:rsidR="00404103" w:rsidRPr="00B4601C" w:rsidRDefault="00404103" w:rsidP="001A6EAD">
      <w:pPr>
        <w:ind w:left="720" w:hanging="720"/>
        <w:rPr>
          <w:rStyle w:val="StyleBlack1"/>
          <w:rFonts w:ascii="Tahoma" w:hAnsi="Tahoma" w:cs="Tahoma"/>
          <w:sz w:val="18"/>
        </w:rPr>
      </w:pPr>
      <w:r w:rsidRPr="00B4601C">
        <w:rPr>
          <w:rStyle w:val="StyleBlack1"/>
          <w:rFonts w:ascii="Tahoma" w:hAnsi="Tahoma" w:cs="Tahoma"/>
          <w:sz w:val="18"/>
        </w:rPr>
        <w:t>–</w:t>
      </w:r>
      <w:r w:rsidRPr="00B4601C">
        <w:rPr>
          <w:rStyle w:val="StyleBlack1"/>
          <w:rFonts w:ascii="Tahoma" w:hAnsi="Tahoma" w:cs="Tahoma"/>
          <w:sz w:val="18"/>
        </w:rPr>
        <w:tab/>
        <w:t>Σύμβαση: το συμφωνητικό που θα υπογραφεί μεταξύ των συμβαλλομένων μερών για το προκηρυσσόμενο έργο με τίτλο «</w:t>
      </w:r>
      <w:r w:rsidRPr="00B4601C">
        <w:rPr>
          <w:rFonts w:ascii="Tahoma" w:hAnsi="Tahoma" w:cs="Tahoma"/>
          <w:color w:val="000000"/>
        </w:rPr>
        <w:t>Προμήθεια εξοπλισμού για την ενίσχυση – αναβάθμιση κεντρικών πληροφοριακών υποδομών ΠΣΔ</w:t>
      </w:r>
      <w:r w:rsidRPr="00B4601C">
        <w:rPr>
          <w:rStyle w:val="StyleBlack1"/>
          <w:rFonts w:ascii="Tahoma" w:hAnsi="Tahoma" w:cs="Tahoma"/>
          <w:sz w:val="18"/>
        </w:rPr>
        <w:t>», δηλαδή μεταξύ του ΙΤΥΕ ως Αναθέτουσας Αρχής και του Οικονομικού Φορέα του έργου που θα επιλεγεί.</w:t>
      </w:r>
    </w:p>
    <w:p w:rsidR="00404103" w:rsidRPr="008F74BB" w:rsidRDefault="00404103" w:rsidP="001A6EAD">
      <w:pPr>
        <w:ind w:left="720" w:hanging="720"/>
        <w:rPr>
          <w:rStyle w:val="StyleBlack1"/>
          <w:rFonts w:ascii="Tahoma" w:hAnsi="Tahoma" w:cs="Tahoma"/>
          <w:sz w:val="18"/>
        </w:rPr>
      </w:pPr>
      <w:r w:rsidRPr="00B4601C">
        <w:rPr>
          <w:rStyle w:val="StyleBlack1"/>
          <w:rFonts w:ascii="Tahoma" w:hAnsi="Tahoma" w:cs="Tahoma"/>
          <w:sz w:val="18"/>
        </w:rPr>
        <w:lastRenderedPageBreak/>
        <w:t>–</w:t>
      </w:r>
      <w:r w:rsidRPr="00B4601C">
        <w:rPr>
          <w:rStyle w:val="StyleBlack1"/>
          <w:rFonts w:ascii="Tahoma" w:hAnsi="Tahoma" w:cs="Tahoma"/>
          <w:sz w:val="18"/>
        </w:rPr>
        <w:tab/>
        <w:t xml:space="preserve">Αναθέτων/Αναθέτουσα Αρχή: το ΙΤΥΕ, με εντολή και για λογαριασμό του </w:t>
      </w:r>
      <w:r w:rsidRPr="00B4601C">
        <w:rPr>
          <w:rFonts w:ascii="Tahoma" w:hAnsi="Tahoma" w:cs="Tahoma"/>
          <w:color w:val="000000"/>
        </w:rPr>
        <w:t>Υ.ΠΑΙ.Θ.Π.Α</w:t>
      </w:r>
      <w:r w:rsidRPr="00B4601C">
        <w:rPr>
          <w:rStyle w:val="StyleBlack1"/>
          <w:rFonts w:ascii="Tahoma" w:hAnsi="Tahoma" w:cs="Tahoma"/>
          <w:sz w:val="18"/>
        </w:rPr>
        <w:t>, που θα</w:t>
      </w:r>
      <w:r w:rsidRPr="008F74BB">
        <w:rPr>
          <w:rStyle w:val="StyleBlack1"/>
          <w:rFonts w:ascii="Tahoma" w:hAnsi="Tahoma" w:cs="Tahoma"/>
          <w:sz w:val="18"/>
        </w:rPr>
        <w:t xml:space="preserve"> υπογράψει με τον Ανάδοχο την σύμβαση για την εκτέλεση του έργου.</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r>
      <w:r>
        <w:rPr>
          <w:rStyle w:val="StyleBlack1"/>
          <w:rFonts w:ascii="Tahoma" w:hAnsi="Tahoma" w:cs="Tahoma"/>
          <w:sz w:val="18"/>
        </w:rPr>
        <w:t>Οικονομικός Φορέας</w:t>
      </w:r>
      <w:r w:rsidRPr="008F74BB">
        <w:rPr>
          <w:rStyle w:val="StyleBlack1"/>
          <w:rFonts w:ascii="Tahoma" w:hAnsi="Tahoma" w:cs="Tahoma"/>
          <w:sz w:val="18"/>
        </w:rPr>
        <w:t>/Προμηθευτής: ο προκρινόμενος του διαγωνισμού που θα κληθεί να υπογράψει την σύμβαση και να εκτελέσει το έργο.</w:t>
      </w:r>
    </w:p>
    <w:p w:rsidR="00404103" w:rsidRPr="007F4B2F" w:rsidRDefault="00404103" w:rsidP="001A6EAD">
      <w:pPr>
        <w:ind w:left="720" w:hanging="720"/>
        <w:rPr>
          <w:rStyle w:val="StyleBlack1"/>
          <w:rFonts w:ascii="Tahoma" w:hAnsi="Tahoma" w:cs="Tahoma"/>
          <w:color w:val="FF0000"/>
          <w:sz w:val="18"/>
        </w:rPr>
      </w:pPr>
      <w:r w:rsidRPr="008F74BB">
        <w:rPr>
          <w:rStyle w:val="StyleBlack1"/>
          <w:rFonts w:ascii="Tahoma" w:hAnsi="Tahoma" w:cs="Tahoma"/>
          <w:sz w:val="18"/>
        </w:rPr>
        <w:t>–</w:t>
      </w:r>
      <w:r w:rsidRPr="008F74BB">
        <w:rPr>
          <w:rStyle w:val="StyleBlack1"/>
          <w:rFonts w:ascii="Tahoma" w:hAnsi="Tahoma" w:cs="Tahoma"/>
          <w:sz w:val="18"/>
        </w:rPr>
        <w:tab/>
        <w:t>Συμβατικά τεύχη: το τεύχος της σύμβασης μεταξύ της αναθέτουσας Αρχής με τον Ανάδοχο Οικονομικό φορέα του έργου και όλα τα τεύχη που την συνοδεύουν και την συμπληρώνουν και περιλαμβάνουν κατά σειρά ισχύος: α. τη σύμβαση, β. την προκήρυξη και το τεύχος με τους όρους της διακήρυξης, γ. την Οικονομική Προσφορά του Ανάδοχου οικονομικού φορέα και δ. την Τεχνική Προσφορά του Ανάδοχου οικονομικού φορέα.</w:t>
      </w:r>
      <w:r>
        <w:rPr>
          <w:rStyle w:val="StyleBlack1"/>
          <w:rFonts w:ascii="Tahoma" w:hAnsi="Tahoma" w:cs="Tahoma"/>
          <w:color w:val="FF0000"/>
          <w:sz w:val="18"/>
        </w:rPr>
        <w:t xml:space="preserve">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 xml:space="preserve">Επίσημη γλώσσα της σύμβασης είναι η ελληνική. Η παρούσα διακήρυξη, τα έντυπα της Τεχνικής και Οικονομικής Προσφοράς και η σύμβαση είναι συνταγμένα στην ελληνική γλώσσα. Όλα τα δικαιολογητικά και οι Προσφορές των διαγωνιζομένων / υποψηφίων Αναδόχων που θα υποβληθούν </w:t>
      </w:r>
      <w:r w:rsidRPr="00B4601C">
        <w:rPr>
          <w:rStyle w:val="StyleBlack1"/>
          <w:rFonts w:ascii="Tahoma" w:hAnsi="Tahoma" w:cs="Tahoma"/>
          <w:sz w:val="18"/>
        </w:rPr>
        <w:t>θα είναι συνταγμένα στην ελληνική γλώσσα, εκτός από τα τεχνικά φυλλάδια / εγχειρίδια που μπορεί να είναι στην αγγλική γλώσσα (σε ηλεκτρονική μορφή).</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Η σύμβαση θα καταρτιστεί με βάση τους όρους που περιλαμβάνονται στα τεύχη του διαγωνισμού και θα διέπεται από το Ελληνικό Δίκαιο. Για θέματα που δεν θα ρυθμίζονται από την σύμβαση θα έχουν εφαρμογή οι διατάξεις του Ελληνικού Δικαίου που ρυθμίζουν τα θέματα των προμηθειών του Δημοσίου και, όπου απαιτείται, αναλογική εφαρμογή οι διατάξεις των κοινοτικών Οδηγιών περί συμβάσεων δημοσίων προμηθειών, καθώς και των κοινοτικών Κανονισμών περί των πόρων των Ταμείων και της δημοσιονομικής διαχείρισης του κοινοτικού Προϋπολογισμού.</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 xml:space="preserve">Ως έναρξη της σύμβασης ορίζεται η ημερομηνία υπογραφής της μεταξύ των δύο συμβαλλομένων.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Ο προϋπολογισμός της εκτέλεσης του έργου συμπεριλαμβάνει και το ΦΠΑ. Τα επιμέρους στοιχεία του κόστους της σύμβασης, οι κρατήσεις και οι λοιπές οικονομικές επιβαρύνσεις της, καθώς επίσης ο τρόπος πληρωμής και τα λοιπά σχετικά στοιχεία και όροι, θα περιγράφονται στην ίδια την σύμβαση που θα υπογραφεί με τον Ανάδοχο οικονομικό φορέα.</w:t>
      </w:r>
    </w:p>
    <w:p w:rsidR="00404103" w:rsidRPr="008F74BB" w:rsidRDefault="00404103" w:rsidP="001A6EAD">
      <w:pPr>
        <w:rPr>
          <w:rFonts w:ascii="Tahoma" w:hAnsi="Tahoma" w:cs="Tahoma"/>
        </w:rPr>
      </w:pPr>
    </w:p>
    <w:p w:rsidR="00404103" w:rsidRPr="00601917" w:rsidRDefault="00404103" w:rsidP="001A6EAD">
      <w:pPr>
        <w:pStyle w:val="Heading3"/>
      </w:pPr>
      <w:bookmarkStart w:id="36" w:name="_Toc431609042"/>
      <w:bookmarkStart w:id="37" w:name="_Toc434902821"/>
      <w:bookmarkStart w:id="38" w:name="_Toc448110514"/>
      <w:bookmarkStart w:id="39" w:name="_Toc12352059"/>
      <w:bookmarkStart w:id="40" w:name="_Ref137270469"/>
      <w:r w:rsidRPr="00F03C46">
        <w:rPr>
          <w:lang w:val="el-GR"/>
        </w:rPr>
        <w:t xml:space="preserve"> </w:t>
      </w:r>
      <w:bookmarkStart w:id="41" w:name="_Toc338843146"/>
      <w:bookmarkStart w:id="42" w:name="_Toc348004374"/>
      <w:r w:rsidRPr="00601917">
        <w:t>Νομικό Πλαίσιο</w:t>
      </w:r>
      <w:bookmarkEnd w:id="41"/>
      <w:bookmarkEnd w:id="42"/>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Ο διαγωνισμός θα διενεργηθεί σύμφωνα με</w:t>
      </w:r>
      <w:r>
        <w:rPr>
          <w:rStyle w:val="StyleBlack1"/>
          <w:rFonts w:ascii="Tahoma" w:hAnsi="Tahoma" w:cs="Tahoma"/>
          <w:sz w:val="18"/>
        </w:rPr>
        <w:t xml:space="preserve"> τις διατάξεις</w:t>
      </w:r>
      <w:r w:rsidRPr="008F74BB">
        <w:rPr>
          <w:rStyle w:val="StyleBlack1"/>
          <w:rFonts w:ascii="Tahoma" w:hAnsi="Tahoma" w:cs="Tahoma"/>
          <w:sz w:val="18"/>
        </w:rPr>
        <w:t>:</w:t>
      </w:r>
    </w:p>
    <w:p w:rsidR="00404103" w:rsidRPr="00971A64" w:rsidRDefault="00404103" w:rsidP="00AF6A8F">
      <w:pPr>
        <w:numPr>
          <w:ilvl w:val="0"/>
          <w:numId w:val="218"/>
        </w:numPr>
        <w:spacing w:before="120" w:after="120"/>
        <w:ind w:left="714" w:hanging="357"/>
        <w:rPr>
          <w:rFonts w:ascii="Tahoma" w:hAnsi="Tahoma" w:cs="Tahoma"/>
          <w:szCs w:val="20"/>
        </w:rPr>
      </w:pPr>
      <w:r w:rsidRPr="00971A64">
        <w:rPr>
          <w:rFonts w:ascii="Tahoma" w:hAnsi="Tahoma" w:cs="Tahoma"/>
          <w:szCs w:val="20"/>
        </w:rPr>
        <w:t>της Οδηγίας 2004/18 του Ευρωπαϊκού Κοινοβουλίου και του Συμβουλίου της 31</w:t>
      </w:r>
      <w:r w:rsidRPr="00971A64">
        <w:rPr>
          <w:rFonts w:ascii="Tahoma" w:hAnsi="Tahoma" w:cs="Tahoma"/>
          <w:szCs w:val="20"/>
          <w:vertAlign w:val="superscript"/>
        </w:rPr>
        <w:t>ης</w:t>
      </w:r>
      <w:r w:rsidRPr="00971A64">
        <w:rPr>
          <w:rFonts w:ascii="Tahoma" w:hAnsi="Tahoma" w:cs="Tahoma"/>
          <w:szCs w:val="20"/>
        </w:rPr>
        <w:t xml:space="preserve"> Μαρτίου 2004 (Ε.Ε. </w:t>
      </w:r>
      <w:r w:rsidRPr="00971A64">
        <w:rPr>
          <w:rFonts w:ascii="Tahoma" w:hAnsi="Tahoma" w:cs="Tahoma"/>
          <w:szCs w:val="20"/>
          <w:lang w:val="en-US"/>
        </w:rPr>
        <w:t>L</w:t>
      </w:r>
      <w:r w:rsidRPr="00971A64">
        <w:rPr>
          <w:rFonts w:ascii="Tahoma" w:hAnsi="Tahoma" w:cs="Tahoma"/>
          <w:szCs w:val="20"/>
        </w:rPr>
        <w:t xml:space="preserve"> 134/30-4-2004), </w:t>
      </w:r>
    </w:p>
    <w:p w:rsidR="00404103" w:rsidRPr="00971A64" w:rsidRDefault="00404103" w:rsidP="00AF6A8F">
      <w:pPr>
        <w:numPr>
          <w:ilvl w:val="0"/>
          <w:numId w:val="218"/>
        </w:numPr>
        <w:spacing w:before="120" w:after="120"/>
        <w:ind w:left="714" w:hanging="357"/>
        <w:rPr>
          <w:rFonts w:ascii="Tahoma" w:hAnsi="Tahoma" w:cs="Tahoma"/>
          <w:szCs w:val="20"/>
        </w:rPr>
      </w:pPr>
      <w:r w:rsidRPr="00971A64">
        <w:rPr>
          <w:rFonts w:ascii="Tahoma" w:hAnsi="Tahoma" w:cs="Tahoma"/>
          <w:szCs w:val="20"/>
        </w:rPr>
        <w:t xml:space="preserve">του Π.Δ. 60/2007 (ΦΕΚ 64/Α/16-3-2007) με το οποίο προσαρμόστηκε η ελληνική νομοθεσία με την ανωτέρω Οδηγία, όπως αυτή έχει τροποποιηθεί με την Οδηγία 2005/51/ΕΚ (ΕΕ </w:t>
      </w:r>
      <w:r w:rsidRPr="00971A64">
        <w:rPr>
          <w:rFonts w:ascii="Tahoma" w:hAnsi="Tahoma" w:cs="Tahoma"/>
          <w:szCs w:val="20"/>
          <w:lang w:val="en-US"/>
        </w:rPr>
        <w:t>L</w:t>
      </w:r>
      <w:r w:rsidRPr="00971A64">
        <w:rPr>
          <w:rFonts w:ascii="Tahoma" w:hAnsi="Tahoma" w:cs="Tahoma"/>
          <w:szCs w:val="20"/>
        </w:rPr>
        <w:t xml:space="preserve"> 257/1-10-2005) της Επιτροπής και την Οδηγία 2005/75/ΕΚ (ΕΕ </w:t>
      </w:r>
      <w:r w:rsidRPr="00971A64">
        <w:rPr>
          <w:rFonts w:ascii="Tahoma" w:hAnsi="Tahoma" w:cs="Tahoma"/>
          <w:szCs w:val="20"/>
          <w:lang w:val="en-US"/>
        </w:rPr>
        <w:t>L</w:t>
      </w:r>
      <w:r w:rsidRPr="00971A64">
        <w:rPr>
          <w:rFonts w:ascii="Tahoma" w:hAnsi="Tahoma" w:cs="Tahoma"/>
          <w:szCs w:val="20"/>
        </w:rPr>
        <w:t xml:space="preserve"> 323/9-12-2005) του Ευρωπαϊκού Κοινοβουλίου και του Συμβουλίου της 16</w:t>
      </w:r>
      <w:r w:rsidRPr="00971A64">
        <w:rPr>
          <w:rFonts w:ascii="Tahoma" w:hAnsi="Tahoma" w:cs="Tahoma"/>
          <w:szCs w:val="20"/>
          <w:vertAlign w:val="superscript"/>
        </w:rPr>
        <w:t>ης</w:t>
      </w:r>
      <w:r w:rsidRPr="00971A64">
        <w:rPr>
          <w:rFonts w:ascii="Tahoma" w:hAnsi="Tahoma" w:cs="Tahoma"/>
          <w:szCs w:val="20"/>
        </w:rPr>
        <w:t xml:space="preserve"> Νοεμβρίου 2005,</w:t>
      </w:r>
    </w:p>
    <w:p w:rsidR="00404103" w:rsidRPr="007E7EF6" w:rsidRDefault="00404103" w:rsidP="00AF6A8F">
      <w:pPr>
        <w:numPr>
          <w:ilvl w:val="0"/>
          <w:numId w:val="218"/>
        </w:numPr>
        <w:spacing w:before="120" w:after="120"/>
        <w:ind w:left="714" w:hanging="357"/>
        <w:rPr>
          <w:rFonts w:ascii="Tahoma" w:hAnsi="Tahoma" w:cs="Tahoma"/>
          <w:szCs w:val="20"/>
        </w:rPr>
      </w:pPr>
      <w:r w:rsidRPr="00971A64">
        <w:rPr>
          <w:rFonts w:ascii="Tahoma" w:hAnsi="Tahoma" w:cs="Tahoma"/>
          <w:szCs w:val="20"/>
        </w:rPr>
        <w:t xml:space="preserve">του Π.Δ. 118/2007 «Κανονισμός Προμηθειών Δημοσίου» (ΦΕΚ Α’ /150/ 10.07.2007) συμπληρωματικά, όπου χωρεί και δεν έρχεται σε αντίθεση με την παρούσα Διακήρυξη για την παροχή </w:t>
      </w:r>
      <w:r w:rsidRPr="007E7EF6">
        <w:rPr>
          <w:rFonts w:ascii="Tahoma" w:hAnsi="Tahoma" w:cs="Tahoma"/>
          <w:szCs w:val="20"/>
        </w:rPr>
        <w:t xml:space="preserve">υπηρεσιών, </w:t>
      </w:r>
    </w:p>
    <w:p w:rsidR="00404103" w:rsidRPr="007E7EF6" w:rsidRDefault="00404103" w:rsidP="00AF6A8F">
      <w:pPr>
        <w:numPr>
          <w:ilvl w:val="0"/>
          <w:numId w:val="218"/>
        </w:numPr>
        <w:spacing w:before="120" w:after="120"/>
        <w:ind w:left="714" w:hanging="357"/>
        <w:rPr>
          <w:rFonts w:ascii="Tahoma" w:hAnsi="Tahoma" w:cs="Tahoma"/>
          <w:szCs w:val="20"/>
        </w:rPr>
      </w:pPr>
      <w:r w:rsidRPr="007E7EF6">
        <w:rPr>
          <w:rFonts w:ascii="Tahoma" w:hAnsi="Tahoma" w:cs="Tahoma"/>
          <w:szCs w:val="20"/>
        </w:rPr>
        <w:t>των άρθρων 82 έως 85 του Ν. 2362/95</w:t>
      </w:r>
      <w:r w:rsidR="00792EA1" w:rsidRPr="007E7EF6">
        <w:rPr>
          <w:rFonts w:ascii="Tahoma" w:hAnsi="Tahoma" w:cs="Tahoma"/>
          <w:szCs w:val="20"/>
        </w:rPr>
        <w:t xml:space="preserve"> (ΦΕΚ Α’ 247/95)</w:t>
      </w:r>
      <w:r w:rsidRPr="007E7EF6">
        <w:rPr>
          <w:rFonts w:ascii="Tahoma" w:hAnsi="Tahoma" w:cs="Tahoma"/>
          <w:szCs w:val="20"/>
        </w:rPr>
        <w:t xml:space="preserve">, του Ν. 2286/95 </w:t>
      </w:r>
      <w:r w:rsidR="00792EA1" w:rsidRPr="007E7EF6">
        <w:rPr>
          <w:rFonts w:ascii="Tahoma" w:hAnsi="Tahoma" w:cs="Tahoma"/>
          <w:szCs w:val="20"/>
        </w:rPr>
        <w:t xml:space="preserve">(ΦΕΚ Α’ 19/95) </w:t>
      </w:r>
      <w:r w:rsidRPr="007E7EF6">
        <w:rPr>
          <w:rFonts w:ascii="Tahoma" w:hAnsi="Tahoma" w:cs="Tahoma"/>
          <w:szCs w:val="20"/>
        </w:rPr>
        <w:t>και του Ν. 3886/10</w:t>
      </w:r>
      <w:r w:rsidR="00792EA1" w:rsidRPr="007E7EF6">
        <w:rPr>
          <w:rFonts w:ascii="Tahoma" w:hAnsi="Tahoma" w:cs="Tahoma"/>
          <w:szCs w:val="20"/>
        </w:rPr>
        <w:t xml:space="preserve"> (ΦΕΚ Α’ 173/10)</w:t>
      </w:r>
      <w:r w:rsidRPr="007E7EF6">
        <w:rPr>
          <w:rFonts w:ascii="Tahoma" w:hAnsi="Tahoma" w:cs="Tahoma"/>
          <w:szCs w:val="20"/>
        </w:rPr>
        <w:t xml:space="preserve">, όπως έχουν τροποποιηθεί και ισχύουν, </w:t>
      </w:r>
    </w:p>
    <w:p w:rsidR="0032137A" w:rsidRPr="007E7EF6" w:rsidRDefault="0032137A" w:rsidP="00AF6A8F">
      <w:pPr>
        <w:numPr>
          <w:ilvl w:val="0"/>
          <w:numId w:val="218"/>
        </w:numPr>
        <w:spacing w:before="120" w:after="120"/>
        <w:ind w:left="714" w:hanging="357"/>
        <w:rPr>
          <w:rFonts w:ascii="Tahoma" w:hAnsi="Tahoma" w:cs="Tahoma"/>
          <w:szCs w:val="20"/>
        </w:rPr>
      </w:pPr>
      <w:r w:rsidRPr="007E7EF6">
        <w:rPr>
          <w:rFonts w:ascii="Tahoma" w:hAnsi="Tahoma" w:cs="Tahoma"/>
          <w:szCs w:val="20"/>
        </w:rPr>
        <w:t xml:space="preserve">του Ν.4013/2011 (ΦΕΚ 204/Α/15.9.2011), του Ν.4072/2012 (ΦΕΚ 86/Α/11.4.2012) και 5.12.2012 ΠΝΠ (ΦΕΚ 237/Α/5.12.2012) </w:t>
      </w:r>
    </w:p>
    <w:p w:rsidR="00404103" w:rsidRPr="007E7EF6" w:rsidRDefault="00404103" w:rsidP="00AF6A8F">
      <w:pPr>
        <w:numPr>
          <w:ilvl w:val="0"/>
          <w:numId w:val="218"/>
        </w:numPr>
        <w:spacing w:before="120" w:after="120"/>
        <w:ind w:left="714" w:hanging="357"/>
        <w:rPr>
          <w:rFonts w:ascii="Tahoma" w:hAnsi="Tahoma" w:cs="Tahoma"/>
          <w:szCs w:val="20"/>
        </w:rPr>
      </w:pPr>
      <w:r w:rsidRPr="007E7EF6">
        <w:rPr>
          <w:rFonts w:ascii="Tahoma" w:hAnsi="Tahoma" w:cs="Tahoma"/>
          <w:szCs w:val="20"/>
        </w:rPr>
        <w:t xml:space="preserve">των Ευρωπαϊκών Κανονισμών (ΕΚ) αριθμ. 1081/2006 του Ευρωπαϊκού Κοινοβουλίου και του Συμβουλίου της 5ης Ιουλίου 2006, (ΕΚ) αριθμ. 1083/2006 του Συμβουλίου της 11ης Ιουλίου 2006, (ΕΚ) αριθμ. 1828/2006 της Επιτροπής της 8ης Δεκεμβρίου 2006, ως έχουν τροποποιηθεί και ισχύουν, </w:t>
      </w:r>
    </w:p>
    <w:p w:rsidR="00404103" w:rsidRPr="007E7EF6" w:rsidRDefault="00404103" w:rsidP="00AF6A8F">
      <w:pPr>
        <w:numPr>
          <w:ilvl w:val="0"/>
          <w:numId w:val="218"/>
        </w:numPr>
        <w:spacing w:before="120" w:after="120"/>
        <w:ind w:left="714" w:hanging="357"/>
        <w:rPr>
          <w:rFonts w:ascii="Tahoma" w:hAnsi="Tahoma" w:cs="Tahoma"/>
          <w:szCs w:val="20"/>
        </w:rPr>
      </w:pPr>
      <w:r w:rsidRPr="007E7EF6">
        <w:rPr>
          <w:rFonts w:ascii="Tahoma" w:hAnsi="Tahoma" w:cs="Tahoma"/>
          <w:szCs w:val="20"/>
        </w:rPr>
        <w:t>των Ν 3469/2006</w:t>
      </w:r>
      <w:r w:rsidR="00792EA1" w:rsidRPr="007E7EF6">
        <w:rPr>
          <w:rFonts w:ascii="Tahoma" w:hAnsi="Tahoma" w:cs="Tahoma"/>
          <w:szCs w:val="20"/>
        </w:rPr>
        <w:t xml:space="preserve"> (ΦΕΚ Α’ 131/06)</w:t>
      </w:r>
      <w:r w:rsidRPr="007E7EF6">
        <w:rPr>
          <w:rFonts w:ascii="Tahoma" w:hAnsi="Tahoma" w:cs="Tahoma"/>
          <w:szCs w:val="20"/>
        </w:rPr>
        <w:t>, 3548/2007</w:t>
      </w:r>
      <w:r w:rsidR="00792EA1" w:rsidRPr="007E7EF6">
        <w:rPr>
          <w:rFonts w:ascii="Tahoma" w:hAnsi="Tahoma" w:cs="Tahoma"/>
          <w:szCs w:val="20"/>
        </w:rPr>
        <w:t xml:space="preserve"> (ΦΕΚ Α’ 68/07)</w:t>
      </w:r>
      <w:r w:rsidRPr="007E7EF6">
        <w:rPr>
          <w:rFonts w:ascii="Tahoma" w:hAnsi="Tahoma" w:cs="Tahoma"/>
          <w:szCs w:val="20"/>
        </w:rPr>
        <w:t>, 3614/2007</w:t>
      </w:r>
      <w:r w:rsidR="00792EA1" w:rsidRPr="007E7EF6">
        <w:rPr>
          <w:rFonts w:ascii="Tahoma" w:hAnsi="Tahoma" w:cs="Tahoma"/>
          <w:szCs w:val="20"/>
        </w:rPr>
        <w:t xml:space="preserve"> (ΦΕΚ Α’ 267/07)</w:t>
      </w:r>
      <w:r w:rsidRPr="007E7EF6">
        <w:rPr>
          <w:rFonts w:ascii="Tahoma" w:hAnsi="Tahoma" w:cs="Tahoma"/>
          <w:szCs w:val="20"/>
        </w:rPr>
        <w:t>, 3861/2010</w:t>
      </w:r>
      <w:r w:rsidR="00792EA1" w:rsidRPr="007E7EF6">
        <w:rPr>
          <w:rFonts w:ascii="Tahoma" w:hAnsi="Tahoma" w:cs="Tahoma"/>
          <w:szCs w:val="20"/>
        </w:rPr>
        <w:t xml:space="preserve"> (ΦΕΚ Α’ 112/10)</w:t>
      </w:r>
      <w:r w:rsidRPr="007E7EF6">
        <w:rPr>
          <w:rFonts w:ascii="Tahoma" w:hAnsi="Tahoma" w:cs="Tahoma"/>
          <w:szCs w:val="20"/>
        </w:rPr>
        <w:t xml:space="preserve">, ως έχουν τροποποιηθεί και ισχύουν, </w:t>
      </w:r>
    </w:p>
    <w:p w:rsidR="00404103" w:rsidRPr="00971A64" w:rsidRDefault="00404103" w:rsidP="00AF6A8F">
      <w:pPr>
        <w:numPr>
          <w:ilvl w:val="0"/>
          <w:numId w:val="218"/>
        </w:numPr>
        <w:spacing w:before="120" w:after="120"/>
        <w:ind w:left="714" w:hanging="357"/>
        <w:rPr>
          <w:rFonts w:ascii="Tahoma" w:hAnsi="Tahoma" w:cs="Tahoma"/>
          <w:szCs w:val="20"/>
        </w:rPr>
      </w:pPr>
      <w:r w:rsidRPr="007E7EF6">
        <w:rPr>
          <w:rFonts w:ascii="Tahoma" w:hAnsi="Tahoma" w:cs="Tahoma"/>
          <w:szCs w:val="20"/>
        </w:rPr>
        <w:t>της με αριθμ. Ε (2007) 5528/09-11-2007 απόφασης της Επιτροπής των ΕΚ για την έγκριση του</w:t>
      </w:r>
      <w:r w:rsidRPr="00971A64">
        <w:rPr>
          <w:rFonts w:ascii="Tahoma" w:hAnsi="Tahoma" w:cs="Tahoma"/>
          <w:szCs w:val="20"/>
        </w:rPr>
        <w:t xml:space="preserve"> Επιχειρησιακού Προγράμματος «Διοικητική Μεταρρύθμιση 2007-2013», </w:t>
      </w:r>
    </w:p>
    <w:p w:rsidR="00404103" w:rsidRPr="00971A64" w:rsidRDefault="00404103" w:rsidP="00AF6A8F">
      <w:pPr>
        <w:numPr>
          <w:ilvl w:val="0"/>
          <w:numId w:val="218"/>
        </w:numPr>
        <w:spacing w:before="120" w:after="120"/>
        <w:ind w:left="714" w:hanging="357"/>
        <w:rPr>
          <w:rFonts w:ascii="Tahoma" w:hAnsi="Tahoma" w:cs="Tahoma"/>
          <w:szCs w:val="20"/>
        </w:rPr>
      </w:pPr>
      <w:r w:rsidRPr="00971A64">
        <w:rPr>
          <w:rFonts w:ascii="Tahoma" w:hAnsi="Tahoma" w:cs="Tahoma"/>
          <w:szCs w:val="20"/>
        </w:rPr>
        <w:t>της με αριθμ. 14053/ΕΥΣ/1749/27-03-2008 (ΦΕΚ 540/Β/27-03-2008) απόφασης του Υπουργού Οικονομίας και Οικονομικών για το Σύστημα Διαχείρισης και των με αριθμ. 43804/ΕΥΘΥ/2041/7-9-2009 (ΦΕΚ 1957/Β/09-09-2009), 28020/1212/30-06-2010 (ΦΕΚ 1088/Β/19-07-2010) και 18818/ΕΥΘΥ864/02-05-2011 (ΦΕΚ 1111/Β/03-06-2011) τροποποιήσεών της,</w:t>
      </w:r>
    </w:p>
    <w:p w:rsidR="00404103" w:rsidRPr="00971A64" w:rsidRDefault="00404103" w:rsidP="00AF6A8F">
      <w:pPr>
        <w:numPr>
          <w:ilvl w:val="0"/>
          <w:numId w:val="218"/>
        </w:numPr>
        <w:spacing w:before="120" w:after="120"/>
        <w:ind w:left="714" w:hanging="357"/>
        <w:rPr>
          <w:rFonts w:ascii="Tahoma" w:hAnsi="Tahoma" w:cs="Tahoma"/>
          <w:szCs w:val="20"/>
        </w:rPr>
      </w:pPr>
      <w:r w:rsidRPr="00971A64">
        <w:rPr>
          <w:rFonts w:ascii="Tahoma" w:hAnsi="Tahoma" w:cs="Tahoma"/>
          <w:szCs w:val="20"/>
        </w:rPr>
        <w:lastRenderedPageBreak/>
        <w:t>Του Εγχειριδίου Διαδικασιών Διαχείρισης και Ελέγχου Συγχρηματοδοτούμενων Πράξεων του Υπουργείου Οικονομίας και Οικονομικών, όπως έχει τροποποιηθεί και ισχύει,</w:t>
      </w:r>
    </w:p>
    <w:p w:rsidR="00404103" w:rsidRPr="001508F9" w:rsidRDefault="00404103" w:rsidP="00AF6A8F">
      <w:pPr>
        <w:numPr>
          <w:ilvl w:val="0"/>
          <w:numId w:val="218"/>
        </w:numPr>
        <w:spacing w:before="120" w:after="120"/>
        <w:ind w:left="714" w:hanging="357"/>
        <w:rPr>
          <w:rFonts w:cs="Tahoma"/>
          <w:sz w:val="20"/>
          <w:szCs w:val="20"/>
        </w:rPr>
      </w:pPr>
      <w:r w:rsidRPr="00971A64">
        <w:rPr>
          <w:rFonts w:ascii="Tahoma" w:hAnsi="Tahoma" w:cs="Tahoma"/>
          <w:szCs w:val="20"/>
        </w:rPr>
        <w:t>Της απόφασης ένταξης του έργου με αρ. πρωτ. 13275/27.7.2011 (Αρ. Πρωτ. ΙΤΥΕ : 2115/2.8.2011) (ΑΔΑ: 4Α5Μ9-9ΟΗ) Τροποποίηση Απόφασης Ένταξης 5365/03.04.2012 (ΑΔΑ : Β4ΩΡ9-Η9Κ)  (Ορθή Επανάληψη) Τροποποίησης της Απόφασης Ένταξης (5365/18.5.12 ΑΔΑ: Β49Σ9-ΤΔ9)</w:t>
      </w:r>
    </w:p>
    <w:p w:rsidR="00404103" w:rsidRPr="003E01F8" w:rsidRDefault="00404103" w:rsidP="00AF6A8F">
      <w:pPr>
        <w:numPr>
          <w:ilvl w:val="0"/>
          <w:numId w:val="218"/>
        </w:numPr>
        <w:spacing w:before="120" w:after="120"/>
        <w:ind w:left="714" w:hanging="357"/>
        <w:rPr>
          <w:rFonts w:ascii="Tahoma" w:hAnsi="Tahoma" w:cs="Tahoma"/>
          <w:szCs w:val="20"/>
        </w:rPr>
      </w:pPr>
      <w:r w:rsidRPr="00971A64">
        <w:rPr>
          <w:rFonts w:ascii="Tahoma" w:hAnsi="Tahoma" w:cs="Tahoma"/>
          <w:szCs w:val="20"/>
        </w:rPr>
        <w:t xml:space="preserve">Του </w:t>
      </w:r>
      <w:r w:rsidRPr="003E01F8">
        <w:rPr>
          <w:rFonts w:ascii="Tahoma" w:hAnsi="Tahoma" w:cs="Tahoma"/>
          <w:szCs w:val="20"/>
        </w:rPr>
        <w:t>νομικού πλαισίου ίδρυσης και λειτουργίας του ΙΤΥΕ (Αναθέτουσα Αρχή).</w:t>
      </w:r>
    </w:p>
    <w:p w:rsidR="009118D1" w:rsidRPr="003E01F8" w:rsidRDefault="00404103" w:rsidP="00AF6A8F">
      <w:pPr>
        <w:numPr>
          <w:ilvl w:val="0"/>
          <w:numId w:val="218"/>
        </w:numPr>
        <w:spacing w:before="120" w:after="120"/>
        <w:ind w:left="714" w:hanging="357"/>
        <w:rPr>
          <w:rFonts w:ascii="Tahoma" w:hAnsi="Tahoma" w:cs="Tahoma"/>
          <w:szCs w:val="20"/>
        </w:rPr>
      </w:pPr>
      <w:r w:rsidRPr="003E01F8">
        <w:rPr>
          <w:rFonts w:ascii="Tahoma" w:hAnsi="Tahoma" w:cs="Tahoma"/>
          <w:szCs w:val="20"/>
        </w:rPr>
        <w:t xml:space="preserve">Της υπ. αριθμ. </w:t>
      </w:r>
      <w:r w:rsidR="007E7EF6" w:rsidRPr="003E01F8">
        <w:rPr>
          <w:rFonts w:ascii="Tahoma" w:hAnsi="Tahoma" w:cs="Tahoma"/>
          <w:szCs w:val="20"/>
        </w:rPr>
        <w:t>1501/22.1.</w:t>
      </w:r>
      <w:r w:rsidRPr="003E01F8">
        <w:rPr>
          <w:rFonts w:ascii="Tahoma" w:hAnsi="Tahoma" w:cs="Tahoma"/>
          <w:szCs w:val="20"/>
        </w:rPr>
        <w:t>201</w:t>
      </w:r>
      <w:r w:rsidR="007E7EF6" w:rsidRPr="003E01F8">
        <w:rPr>
          <w:rFonts w:ascii="Tahoma" w:hAnsi="Tahoma" w:cs="Tahoma"/>
          <w:szCs w:val="20"/>
        </w:rPr>
        <w:t>3</w:t>
      </w:r>
      <w:r w:rsidRPr="003E01F8">
        <w:rPr>
          <w:rFonts w:ascii="Tahoma" w:hAnsi="Tahoma" w:cs="Tahoma"/>
          <w:szCs w:val="20"/>
        </w:rPr>
        <w:t xml:space="preserve"> </w:t>
      </w:r>
      <w:r w:rsidR="007E7EF6" w:rsidRPr="003E01F8">
        <w:rPr>
          <w:rFonts w:ascii="Tahoma" w:hAnsi="Tahoma" w:cs="Tahoma"/>
          <w:szCs w:val="20"/>
        </w:rPr>
        <w:t xml:space="preserve">(Αρ. Πρωτ. ΙΤΥΕ : 297/25.1.2013) </w:t>
      </w:r>
      <w:r w:rsidRPr="003E01F8">
        <w:rPr>
          <w:rFonts w:ascii="Tahoma" w:hAnsi="Tahoma" w:cs="Tahoma"/>
          <w:szCs w:val="20"/>
        </w:rPr>
        <w:t xml:space="preserve">προέγκρισης της ΕΥΔ </w:t>
      </w:r>
      <w:r w:rsidR="009118D1" w:rsidRPr="003E01F8">
        <w:rPr>
          <w:rFonts w:ascii="Tahoma" w:hAnsi="Tahoma" w:cs="Tahoma"/>
          <w:szCs w:val="20"/>
        </w:rPr>
        <w:t>ΕΠ ΕΚΔιΒιΜ</w:t>
      </w:r>
      <w:r w:rsidRPr="003E01F8">
        <w:rPr>
          <w:rFonts w:ascii="Tahoma" w:hAnsi="Tahoma" w:cs="Tahoma"/>
          <w:szCs w:val="20"/>
        </w:rPr>
        <w:t xml:space="preserve"> για τη διενέργεια του παρόντος Δημόσιου Διαγωνισμού</w:t>
      </w:r>
    </w:p>
    <w:p w:rsidR="00404103" w:rsidRPr="003E01F8" w:rsidRDefault="009118D1" w:rsidP="00AF6A8F">
      <w:pPr>
        <w:numPr>
          <w:ilvl w:val="0"/>
          <w:numId w:val="218"/>
        </w:numPr>
        <w:spacing w:before="120" w:after="120"/>
        <w:ind w:left="714" w:hanging="357"/>
        <w:rPr>
          <w:rFonts w:ascii="Tahoma" w:hAnsi="Tahoma" w:cs="Tahoma"/>
          <w:szCs w:val="20"/>
        </w:rPr>
      </w:pPr>
      <w:r w:rsidRPr="003E01F8">
        <w:rPr>
          <w:rFonts w:ascii="Tahoma" w:hAnsi="Tahoma" w:cs="Tahoma"/>
          <w:szCs w:val="20"/>
        </w:rPr>
        <w:t>Της υπ. αριθμ. Π</w:t>
      </w:r>
      <w:r w:rsidR="007E7EF6" w:rsidRPr="003E01F8">
        <w:rPr>
          <w:rFonts w:ascii="Tahoma" w:hAnsi="Tahoma" w:cs="Tahoma"/>
          <w:szCs w:val="20"/>
        </w:rPr>
        <w:t>67/28.1.</w:t>
      </w:r>
      <w:r w:rsidRPr="003E01F8">
        <w:rPr>
          <w:rFonts w:ascii="Tahoma" w:hAnsi="Tahoma" w:cs="Tahoma"/>
          <w:szCs w:val="20"/>
        </w:rPr>
        <w:t>201</w:t>
      </w:r>
      <w:r w:rsidR="007E7EF6" w:rsidRPr="003E01F8">
        <w:rPr>
          <w:rFonts w:ascii="Tahoma" w:hAnsi="Tahoma" w:cs="Tahoma"/>
          <w:szCs w:val="20"/>
        </w:rPr>
        <w:t>3</w:t>
      </w:r>
      <w:r w:rsidRPr="003E01F8">
        <w:rPr>
          <w:rFonts w:ascii="Tahoma" w:hAnsi="Tahoma" w:cs="Tahoma"/>
          <w:szCs w:val="20"/>
        </w:rPr>
        <w:t xml:space="preserve"> απόφασης της Αναθέτουσας Αρχής για τη διενέργεια του παρόντος Δημόσιου Διαγωνισμού</w:t>
      </w:r>
      <w:r w:rsidR="00404103" w:rsidRPr="003E01F8">
        <w:rPr>
          <w:rFonts w:ascii="Tahoma" w:hAnsi="Tahoma" w:cs="Tahoma"/>
          <w:szCs w:val="20"/>
        </w:rPr>
        <w:t>.</w:t>
      </w:r>
    </w:p>
    <w:p w:rsidR="00404103" w:rsidRPr="003E01F8" w:rsidRDefault="00404103" w:rsidP="001A6EAD">
      <w:pPr>
        <w:pStyle w:val="Heading3"/>
      </w:pPr>
      <w:bookmarkStart w:id="43" w:name="_Toc338843147"/>
      <w:bookmarkStart w:id="44" w:name="_Toc348004375"/>
      <w:r w:rsidRPr="003E01F8">
        <w:t>Ημερομηνία Αποστολής της Προκήρυξης</w:t>
      </w:r>
      <w:bookmarkEnd w:id="36"/>
      <w:bookmarkEnd w:id="37"/>
      <w:bookmarkEnd w:id="38"/>
      <w:bookmarkEnd w:id="39"/>
      <w:bookmarkEnd w:id="40"/>
      <w:bookmarkEnd w:id="43"/>
      <w:bookmarkEnd w:id="44"/>
    </w:p>
    <w:p w:rsidR="00404103" w:rsidRPr="003E01F8" w:rsidRDefault="00404103" w:rsidP="001A6EAD">
      <w:pPr>
        <w:spacing w:before="120" w:after="120"/>
        <w:rPr>
          <w:rFonts w:ascii="Tahoma" w:hAnsi="Tahoma" w:cs="Tahoma"/>
          <w:szCs w:val="20"/>
          <w:u w:val="single"/>
          <w:shd w:val="clear" w:color="auto" w:fill="FF0000"/>
        </w:rPr>
      </w:pPr>
      <w:r w:rsidRPr="003E01F8">
        <w:rPr>
          <w:rFonts w:ascii="Tahoma" w:hAnsi="Tahoma" w:cs="Tahoma"/>
          <w:szCs w:val="20"/>
        </w:rPr>
        <w:t xml:space="preserve">Περίληψη της παρούσας Διακήρυξης: </w:t>
      </w:r>
    </w:p>
    <w:p w:rsidR="00404103" w:rsidRPr="003E01F8" w:rsidRDefault="00404103" w:rsidP="00AF6A8F">
      <w:pPr>
        <w:numPr>
          <w:ilvl w:val="0"/>
          <w:numId w:val="219"/>
        </w:numPr>
        <w:spacing w:before="0" w:after="120"/>
        <w:ind w:left="714" w:hanging="357"/>
        <w:rPr>
          <w:rFonts w:ascii="Tahoma" w:hAnsi="Tahoma" w:cs="Tahoma"/>
          <w:szCs w:val="20"/>
        </w:rPr>
      </w:pPr>
      <w:r w:rsidRPr="003E01F8">
        <w:rPr>
          <w:rFonts w:ascii="Tahoma" w:hAnsi="Tahoma" w:cs="Tahoma"/>
          <w:b/>
          <w:szCs w:val="20"/>
        </w:rPr>
        <w:t>εστάλη για δημοσίευση</w:t>
      </w:r>
      <w:r w:rsidRPr="003E01F8">
        <w:rPr>
          <w:rFonts w:ascii="Tahoma" w:hAnsi="Tahoma" w:cs="Tahoma"/>
          <w:szCs w:val="20"/>
        </w:rPr>
        <w:t xml:space="preserve"> στην Υπηρεσία Επισήμων Εκδόσεων των Ευρωπαϊκών Κοινοτήτων στις </w:t>
      </w:r>
      <w:r w:rsidR="009F4839" w:rsidRPr="003E01F8">
        <w:rPr>
          <w:rFonts w:ascii="Tahoma" w:hAnsi="Tahoma" w:cs="Tahoma"/>
          <w:szCs w:val="20"/>
        </w:rPr>
        <w:t>1</w:t>
      </w:r>
      <w:r w:rsidR="002A67A7" w:rsidRPr="003E01F8">
        <w:rPr>
          <w:rFonts w:ascii="Tahoma" w:hAnsi="Tahoma" w:cs="Tahoma"/>
          <w:szCs w:val="20"/>
        </w:rPr>
        <w:t>4</w:t>
      </w:r>
      <w:r w:rsidRPr="003E01F8">
        <w:rPr>
          <w:rFonts w:ascii="Tahoma" w:hAnsi="Tahoma" w:cs="Tahoma"/>
          <w:szCs w:val="20"/>
        </w:rPr>
        <w:t>/</w:t>
      </w:r>
      <w:r w:rsidR="00B52501" w:rsidRPr="003E01F8">
        <w:rPr>
          <w:rFonts w:ascii="Tahoma" w:hAnsi="Tahoma" w:cs="Tahoma"/>
          <w:szCs w:val="20"/>
        </w:rPr>
        <w:t>02</w:t>
      </w:r>
      <w:r w:rsidRPr="003E01F8">
        <w:rPr>
          <w:rFonts w:ascii="Tahoma" w:hAnsi="Tahoma" w:cs="Tahoma"/>
          <w:szCs w:val="20"/>
        </w:rPr>
        <w:t>/201</w:t>
      </w:r>
      <w:r w:rsidR="007E7EF6" w:rsidRPr="003E01F8">
        <w:rPr>
          <w:rFonts w:ascii="Tahoma" w:hAnsi="Tahoma" w:cs="Tahoma"/>
          <w:szCs w:val="20"/>
        </w:rPr>
        <w:t>3</w:t>
      </w:r>
    </w:p>
    <w:p w:rsidR="00404103" w:rsidRPr="003E01F8" w:rsidRDefault="00B52501" w:rsidP="00AF6A8F">
      <w:pPr>
        <w:numPr>
          <w:ilvl w:val="0"/>
          <w:numId w:val="219"/>
        </w:numPr>
        <w:spacing w:before="0" w:after="120"/>
        <w:ind w:left="714" w:hanging="357"/>
        <w:rPr>
          <w:rFonts w:ascii="Tahoma" w:hAnsi="Tahoma" w:cs="Tahoma"/>
          <w:szCs w:val="20"/>
        </w:rPr>
      </w:pPr>
      <w:r w:rsidRPr="003E01F8">
        <w:rPr>
          <w:rFonts w:ascii="Tahoma" w:hAnsi="Tahoma" w:cs="Tahoma"/>
          <w:b/>
          <w:szCs w:val="20"/>
        </w:rPr>
        <w:t>εστάλη για δημοσίευση</w:t>
      </w:r>
      <w:r w:rsidR="00404103" w:rsidRPr="003E01F8">
        <w:rPr>
          <w:rFonts w:ascii="Tahoma" w:hAnsi="Tahoma" w:cs="Tahoma"/>
          <w:b/>
          <w:szCs w:val="20"/>
        </w:rPr>
        <w:t xml:space="preserve"> </w:t>
      </w:r>
      <w:r w:rsidR="00404103" w:rsidRPr="003E01F8">
        <w:rPr>
          <w:rFonts w:ascii="Tahoma" w:hAnsi="Tahoma" w:cs="Tahoma"/>
          <w:szCs w:val="20"/>
        </w:rPr>
        <w:t xml:space="preserve">στο «Τεύχος Δημοσίων Διακηρύξεων και Συμβάσεων» της Εφημερίδας της Κυβέρνησης στις </w:t>
      </w:r>
      <w:r w:rsidR="009F4839" w:rsidRPr="003E01F8">
        <w:rPr>
          <w:rFonts w:ascii="Tahoma" w:hAnsi="Tahoma" w:cs="Tahoma"/>
          <w:szCs w:val="20"/>
        </w:rPr>
        <w:t>1</w:t>
      </w:r>
      <w:r w:rsidR="002A67A7" w:rsidRPr="003E01F8">
        <w:rPr>
          <w:rFonts w:ascii="Tahoma" w:hAnsi="Tahoma" w:cs="Tahoma"/>
          <w:szCs w:val="20"/>
        </w:rPr>
        <w:t>4</w:t>
      </w:r>
      <w:r w:rsidR="00404103" w:rsidRPr="003E01F8">
        <w:rPr>
          <w:rFonts w:ascii="Tahoma" w:hAnsi="Tahoma" w:cs="Tahoma"/>
          <w:szCs w:val="20"/>
        </w:rPr>
        <w:t>/</w:t>
      </w:r>
      <w:r w:rsidRPr="003E01F8">
        <w:rPr>
          <w:rFonts w:ascii="Tahoma" w:hAnsi="Tahoma" w:cs="Tahoma"/>
          <w:szCs w:val="20"/>
        </w:rPr>
        <w:t>02</w:t>
      </w:r>
      <w:r w:rsidR="00404103" w:rsidRPr="003E01F8">
        <w:rPr>
          <w:rFonts w:ascii="Tahoma" w:hAnsi="Tahoma" w:cs="Tahoma"/>
          <w:szCs w:val="20"/>
        </w:rPr>
        <w:t>/201</w:t>
      </w:r>
      <w:r w:rsidR="007E7EF6" w:rsidRPr="003E01F8">
        <w:rPr>
          <w:rFonts w:ascii="Tahoma" w:hAnsi="Tahoma" w:cs="Tahoma"/>
          <w:szCs w:val="20"/>
        </w:rPr>
        <w:t>3</w:t>
      </w:r>
    </w:p>
    <w:p w:rsidR="00404103" w:rsidRPr="003E01F8" w:rsidRDefault="00B52501" w:rsidP="00AF6A8F">
      <w:pPr>
        <w:numPr>
          <w:ilvl w:val="0"/>
          <w:numId w:val="219"/>
        </w:numPr>
        <w:spacing w:before="0" w:after="120"/>
        <w:ind w:left="714" w:hanging="357"/>
        <w:rPr>
          <w:rFonts w:ascii="Tahoma" w:hAnsi="Tahoma" w:cs="Tahoma"/>
          <w:szCs w:val="20"/>
        </w:rPr>
      </w:pPr>
      <w:r w:rsidRPr="003E01F8">
        <w:rPr>
          <w:rFonts w:ascii="Tahoma" w:hAnsi="Tahoma" w:cs="Tahoma"/>
          <w:b/>
          <w:szCs w:val="20"/>
        </w:rPr>
        <w:t>εστάλη για δημοσίευση</w:t>
      </w:r>
      <w:r w:rsidR="00404103" w:rsidRPr="003E01F8">
        <w:rPr>
          <w:rFonts w:ascii="Tahoma" w:hAnsi="Tahoma" w:cs="Tahoma"/>
          <w:szCs w:val="20"/>
        </w:rPr>
        <w:t xml:space="preserve"> στον ελληνικό τύπο και ειδικότερα στις πανελλήνιας κυκλοφορίας εφημερίδες  </w:t>
      </w:r>
      <w:r w:rsidRPr="003E01F8">
        <w:rPr>
          <w:rFonts w:ascii="Tahoma" w:hAnsi="Tahoma" w:cs="Tahoma"/>
          <w:szCs w:val="20"/>
        </w:rPr>
        <w:t>ΝΑΥΤΕΜΠΟΡΙΚΗ</w:t>
      </w:r>
      <w:r w:rsidR="00404103" w:rsidRPr="003E01F8">
        <w:rPr>
          <w:rFonts w:ascii="Tahoma" w:hAnsi="Tahoma" w:cs="Tahoma"/>
          <w:szCs w:val="20"/>
        </w:rPr>
        <w:t xml:space="preserve"> και </w:t>
      </w:r>
      <w:r w:rsidRPr="003E01F8">
        <w:rPr>
          <w:rFonts w:ascii="Tahoma" w:hAnsi="Tahoma" w:cs="Tahoma"/>
          <w:szCs w:val="20"/>
        </w:rPr>
        <w:t>ΔΗΜΟΠΡΑΣΙΩΝ &amp; ΠΛΕΙΣΤΗΡΙΑΣΜΩΝ</w:t>
      </w:r>
      <w:r w:rsidR="00404103" w:rsidRPr="003E01F8">
        <w:rPr>
          <w:rFonts w:ascii="Tahoma" w:hAnsi="Tahoma" w:cs="Tahoma"/>
          <w:szCs w:val="20"/>
        </w:rPr>
        <w:t xml:space="preserve">, καθώς και στην τοπική εφημερίδα </w:t>
      </w:r>
      <w:r w:rsidRPr="003E01F8">
        <w:rPr>
          <w:rFonts w:ascii="Tahoma" w:hAnsi="Tahoma" w:cs="Tahoma"/>
          <w:szCs w:val="20"/>
        </w:rPr>
        <w:t>‘ΓΝΩΜΗ’</w:t>
      </w:r>
    </w:p>
    <w:p w:rsidR="00404103" w:rsidRPr="003E01F8" w:rsidRDefault="00404103" w:rsidP="00AF6A8F">
      <w:pPr>
        <w:numPr>
          <w:ilvl w:val="0"/>
          <w:numId w:val="219"/>
        </w:numPr>
        <w:spacing w:before="0" w:after="120"/>
        <w:ind w:left="714" w:hanging="357"/>
        <w:rPr>
          <w:rFonts w:ascii="Tahoma" w:hAnsi="Tahoma" w:cs="Tahoma"/>
          <w:szCs w:val="20"/>
        </w:rPr>
      </w:pPr>
      <w:r w:rsidRPr="003E01F8">
        <w:rPr>
          <w:rFonts w:ascii="Tahoma" w:hAnsi="Tahoma" w:cs="Tahoma"/>
          <w:b/>
          <w:szCs w:val="20"/>
        </w:rPr>
        <w:t xml:space="preserve">αναρτήθηκε </w:t>
      </w:r>
      <w:r w:rsidRPr="003E01F8">
        <w:rPr>
          <w:rFonts w:ascii="Tahoma" w:hAnsi="Tahoma" w:cs="Tahoma"/>
          <w:szCs w:val="20"/>
        </w:rPr>
        <w:t>στο διαδίκτυο στο πρόγραμμα «ΔΙΑΥΓΕΙΑ».</w:t>
      </w:r>
    </w:p>
    <w:p w:rsidR="00404103" w:rsidRPr="008F74BB" w:rsidRDefault="00404103" w:rsidP="001A6EAD">
      <w:pPr>
        <w:pStyle w:val="ListBullet2"/>
        <w:numPr>
          <w:ilvl w:val="0"/>
          <w:numId w:val="0"/>
        </w:numPr>
        <w:spacing w:after="60"/>
        <w:ind w:left="284"/>
        <w:rPr>
          <w:rFonts w:ascii="Tahoma" w:hAnsi="Tahoma" w:cs="Tahoma"/>
          <w:lang w:val="el-GR"/>
        </w:rPr>
      </w:pPr>
      <w:r w:rsidRPr="003E01F8">
        <w:rPr>
          <w:rFonts w:ascii="Tahoma" w:hAnsi="Tahoma" w:cs="Tahoma"/>
          <w:lang w:val="el-GR"/>
        </w:rPr>
        <w:t xml:space="preserve">Καταχωρήθηκε επίσης και στο διαδίκτυο, στη διεύθυνση: </w:t>
      </w:r>
      <w:hyperlink r:id="rId11" w:history="1">
        <w:r w:rsidRPr="003E01F8">
          <w:rPr>
            <w:rStyle w:val="Hyperlink"/>
            <w:lang w:val="el-GR"/>
          </w:rPr>
          <w:t>http://www.cti.gr/tenders</w:t>
        </w:r>
      </w:hyperlink>
      <w:r w:rsidRPr="003E01F8">
        <w:rPr>
          <w:rFonts w:ascii="Tahoma" w:hAnsi="Tahoma" w:cs="Tahoma"/>
          <w:lang w:val="el-GR"/>
        </w:rPr>
        <w:t xml:space="preserve"> στις </w:t>
      </w:r>
      <w:r w:rsidR="009F4839" w:rsidRPr="003E01F8">
        <w:rPr>
          <w:rFonts w:ascii="Tahoma" w:hAnsi="Tahoma" w:cs="Tahoma"/>
          <w:szCs w:val="20"/>
          <w:lang w:val="el-GR"/>
        </w:rPr>
        <w:t>1</w:t>
      </w:r>
      <w:r w:rsidR="002A67A7" w:rsidRPr="003E01F8">
        <w:rPr>
          <w:rFonts w:ascii="Tahoma" w:hAnsi="Tahoma" w:cs="Tahoma"/>
          <w:szCs w:val="20"/>
          <w:lang w:val="el-GR"/>
        </w:rPr>
        <w:t>4</w:t>
      </w:r>
      <w:r w:rsidR="007E7EF6" w:rsidRPr="003E01F8">
        <w:rPr>
          <w:rFonts w:ascii="Tahoma" w:hAnsi="Tahoma" w:cs="Tahoma"/>
          <w:szCs w:val="20"/>
          <w:lang w:val="el-GR"/>
        </w:rPr>
        <w:t>/</w:t>
      </w:r>
      <w:r w:rsidR="00B52501" w:rsidRPr="003E01F8">
        <w:rPr>
          <w:rFonts w:ascii="Tahoma" w:hAnsi="Tahoma" w:cs="Tahoma"/>
          <w:szCs w:val="20"/>
          <w:lang w:val="el-GR"/>
        </w:rPr>
        <w:t>02</w:t>
      </w:r>
      <w:r w:rsidR="007E7EF6" w:rsidRPr="003E01F8">
        <w:rPr>
          <w:rFonts w:ascii="Tahoma" w:hAnsi="Tahoma" w:cs="Tahoma"/>
          <w:szCs w:val="20"/>
          <w:lang w:val="el-GR"/>
        </w:rPr>
        <w:t>/2013</w:t>
      </w:r>
      <w:r w:rsidRPr="003E01F8">
        <w:rPr>
          <w:rFonts w:ascii="Tahoma" w:hAnsi="Tahoma" w:cs="Tahoma"/>
          <w:lang w:val="el-GR"/>
        </w:rPr>
        <w:t xml:space="preserve"> και αναρτήθηκε στον πίνακα ανακοινώσεων, στην είσοδο του ΙΤΥΕ.</w:t>
      </w:r>
    </w:p>
    <w:p w:rsidR="00404103" w:rsidRPr="008F74BB" w:rsidRDefault="00404103" w:rsidP="001A6EAD">
      <w:pPr>
        <w:rPr>
          <w:rFonts w:ascii="Tahoma" w:hAnsi="Tahoma" w:cs="Tahoma"/>
        </w:rPr>
      </w:pPr>
    </w:p>
    <w:p w:rsidR="00404103" w:rsidRPr="003E01F8" w:rsidRDefault="00404103" w:rsidP="001A6EAD">
      <w:pPr>
        <w:pStyle w:val="Heading3"/>
      </w:pPr>
      <w:bookmarkStart w:id="45" w:name="_Toc338843148"/>
      <w:bookmarkStart w:id="46" w:name="_Toc348004376"/>
      <w:bookmarkStart w:id="47" w:name="_Toc431609043"/>
      <w:bookmarkStart w:id="48" w:name="_Toc434902822"/>
      <w:bookmarkStart w:id="49" w:name="_Toc448110515"/>
      <w:bookmarkStart w:id="50" w:name="_Toc12352060"/>
      <w:r w:rsidRPr="00601917">
        <w:t xml:space="preserve">Τόπος και </w:t>
      </w:r>
      <w:r w:rsidRPr="003E01F8">
        <w:t>χρόνος υποβολής προσφορών</w:t>
      </w:r>
      <w:bookmarkEnd w:id="45"/>
      <w:bookmarkEnd w:id="46"/>
    </w:p>
    <w:p w:rsidR="00404103" w:rsidRPr="008F74BB" w:rsidRDefault="00404103" w:rsidP="001A6EAD">
      <w:pPr>
        <w:ind w:left="720" w:hanging="720"/>
        <w:rPr>
          <w:rStyle w:val="StyleBlack1"/>
          <w:rFonts w:ascii="Tahoma" w:hAnsi="Tahoma" w:cs="Tahoma"/>
          <w:sz w:val="18"/>
        </w:rPr>
      </w:pPr>
      <w:r w:rsidRPr="003E01F8">
        <w:rPr>
          <w:rStyle w:val="StyleBlack1"/>
          <w:rFonts w:ascii="Tahoma" w:hAnsi="Tahoma" w:cs="Tahoma"/>
          <w:sz w:val="18"/>
        </w:rPr>
        <w:t>1.</w:t>
      </w:r>
      <w:r w:rsidRPr="003E01F8">
        <w:rPr>
          <w:rStyle w:val="StyleBlack1"/>
          <w:rFonts w:ascii="Tahoma" w:hAnsi="Tahoma" w:cs="Tahoma"/>
          <w:sz w:val="18"/>
        </w:rPr>
        <w:tab/>
        <w:t xml:space="preserve">Οι υποψήφιοι Οικονομικοί Φορείς πρέπει να υποβάλουν τις προσφορές τους, σύμφωνα με τα οριζόμενα στην παρούσα Διακήρυξη το αργότερο μέχρι τις </w:t>
      </w:r>
      <w:r w:rsidR="002A67A7" w:rsidRPr="003E01F8">
        <w:rPr>
          <w:rStyle w:val="StyleBlack1"/>
          <w:rFonts w:ascii="Tahoma" w:hAnsi="Tahoma" w:cs="Tahoma"/>
          <w:b/>
          <w:sz w:val="18"/>
        </w:rPr>
        <w:t>10</w:t>
      </w:r>
      <w:r w:rsidRPr="003E01F8">
        <w:rPr>
          <w:rStyle w:val="StyleBlack1"/>
          <w:rFonts w:ascii="Tahoma" w:hAnsi="Tahoma" w:cs="Tahoma"/>
          <w:b/>
          <w:sz w:val="18"/>
        </w:rPr>
        <w:t>/</w:t>
      </w:r>
      <w:r w:rsidR="00B52501" w:rsidRPr="003E01F8">
        <w:rPr>
          <w:rStyle w:val="StyleBlack1"/>
          <w:rFonts w:ascii="Tahoma" w:hAnsi="Tahoma" w:cs="Tahoma"/>
          <w:b/>
          <w:sz w:val="18"/>
        </w:rPr>
        <w:t>04</w:t>
      </w:r>
      <w:r w:rsidRPr="003E01F8">
        <w:rPr>
          <w:rStyle w:val="StyleBlack1"/>
          <w:rFonts w:ascii="Tahoma" w:hAnsi="Tahoma" w:cs="Tahoma"/>
          <w:b/>
          <w:sz w:val="18"/>
        </w:rPr>
        <w:t>/201</w:t>
      </w:r>
      <w:r w:rsidR="007E7EF6" w:rsidRPr="003E01F8">
        <w:rPr>
          <w:rStyle w:val="StyleBlack1"/>
          <w:rFonts w:ascii="Tahoma" w:hAnsi="Tahoma" w:cs="Tahoma"/>
          <w:b/>
          <w:sz w:val="18"/>
        </w:rPr>
        <w:t>3</w:t>
      </w:r>
      <w:r w:rsidRPr="003E01F8">
        <w:rPr>
          <w:rStyle w:val="StyleBlack1"/>
          <w:rFonts w:ascii="Tahoma" w:hAnsi="Tahoma" w:cs="Tahoma"/>
          <w:b/>
          <w:sz w:val="18"/>
        </w:rPr>
        <w:t xml:space="preserve"> και ώρα 13:00μμ</w:t>
      </w:r>
      <w:r w:rsidRPr="003E01F8">
        <w:rPr>
          <w:rStyle w:val="StyleBlack1"/>
          <w:rFonts w:ascii="Tahoma" w:hAnsi="Tahoma" w:cs="Tahoma"/>
          <w:sz w:val="18"/>
        </w:rPr>
        <w:t xml:space="preserve"> </w:t>
      </w:r>
      <w:r w:rsidRPr="003E01F8">
        <w:rPr>
          <w:rFonts w:ascii="Tahoma" w:hAnsi="Tahoma" w:cs="Tahoma"/>
        </w:rPr>
        <w:t xml:space="preserve">(ημερομηνία η οποία απέχει </w:t>
      </w:r>
      <w:r w:rsidR="009F4839" w:rsidRPr="003E01F8">
        <w:rPr>
          <w:rFonts w:ascii="Tahoma" w:hAnsi="Tahoma" w:cs="Tahoma"/>
        </w:rPr>
        <w:t>55</w:t>
      </w:r>
      <w:r w:rsidRPr="003E01F8">
        <w:rPr>
          <w:rFonts w:ascii="Tahoma" w:hAnsi="Tahoma" w:cs="Tahoma"/>
        </w:rPr>
        <w:t xml:space="preserve"> ημέρες από την ημερομηνία αποστολής της προκήρυξης για δημοσίευση στην επίσημη εφημερίδα της ΕΕ),</w:t>
      </w:r>
      <w:r w:rsidRPr="003E01F8">
        <w:rPr>
          <w:rFonts w:ascii="Tahoma" w:hAnsi="Tahoma" w:cs="Tahoma"/>
          <w:b/>
        </w:rPr>
        <w:t xml:space="preserve"> </w:t>
      </w:r>
      <w:r w:rsidRPr="003E01F8">
        <w:rPr>
          <w:rStyle w:val="StyleBlack1"/>
          <w:rFonts w:ascii="Tahoma" w:hAnsi="Tahoma" w:cs="Tahoma"/>
          <w:sz w:val="18"/>
        </w:rPr>
        <w:t>στην έδρα της Αναθέτουσας Αρχής (Κτίριο «Δ. Μαρίτσας», Ν. Καζαντζάκη, Πανεπιστημιούπολη Πατρίων, Ρίο), υπόψη κου</w:t>
      </w:r>
      <w:r w:rsidRPr="00F75F13">
        <w:rPr>
          <w:rStyle w:val="StyleBlack1"/>
          <w:rFonts w:ascii="Tahoma" w:hAnsi="Tahoma" w:cs="Tahoma"/>
          <w:sz w:val="18"/>
        </w:rPr>
        <w:t xml:space="preserve"> Μ. Παρασκευά</w:t>
      </w:r>
      <w:r w:rsidRPr="00971A64">
        <w:rPr>
          <w:rStyle w:val="StyleBlack1"/>
          <w:rFonts w:cs="Tahoma"/>
          <w:sz w:val="18"/>
        </w:rPr>
        <w:t>.</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Προσφορές που θα κατατεθούν μετά την παραπάνω ημερομηνία και ώρα, δεν αποσφραγίζονται αλλά επιστρέφονται ως εκπρόθεσμες.</w:t>
      </w:r>
    </w:p>
    <w:p w:rsidR="00404103" w:rsidRPr="008F74BB" w:rsidRDefault="00404103" w:rsidP="001A6EAD">
      <w:pPr>
        <w:rPr>
          <w:rFonts w:ascii="Tahoma" w:hAnsi="Tahoma" w:cs="Tahoma"/>
        </w:rPr>
      </w:pPr>
    </w:p>
    <w:p w:rsidR="00404103" w:rsidRPr="00601917" w:rsidRDefault="00404103" w:rsidP="001A6EAD">
      <w:pPr>
        <w:pStyle w:val="Heading3"/>
      </w:pPr>
      <w:r w:rsidRPr="00F03C46">
        <w:rPr>
          <w:lang w:val="el-GR"/>
        </w:rPr>
        <w:t xml:space="preserve"> </w:t>
      </w:r>
      <w:bookmarkStart w:id="51" w:name="_Toc338843149"/>
      <w:bookmarkStart w:id="52" w:name="_Toc348004377"/>
      <w:r w:rsidRPr="00601917">
        <w:t>Τρόπος Λήψης Εγγράφων του Διαγωνισμού</w:t>
      </w:r>
      <w:bookmarkEnd w:id="47"/>
      <w:bookmarkEnd w:id="48"/>
      <w:bookmarkEnd w:id="49"/>
      <w:bookmarkEnd w:id="50"/>
      <w:bookmarkEnd w:id="51"/>
      <w:bookmarkEnd w:id="52"/>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 xml:space="preserve">Κάθε ενδιαφερόμενος μπορεί να απευθύνεται στην Αναθέτουσα Αρχή και να παραλαμβάνει το πλήρες κείμενο της </w:t>
      </w:r>
      <w:r w:rsidRPr="003E01F8">
        <w:rPr>
          <w:rStyle w:val="StyleBlack1"/>
          <w:rFonts w:ascii="Tahoma" w:hAnsi="Tahoma" w:cs="Tahoma"/>
          <w:sz w:val="18"/>
        </w:rPr>
        <w:t>Διακήρυξης κατά τη διάρκεια των εργάσιμων ημερών και μέσα στο ωράριο εργασίας της Αναθέτουσας Αρχής.</w:t>
      </w:r>
      <w:r w:rsidRPr="003E01F8">
        <w:rPr>
          <w:b/>
          <w:sz w:val="20"/>
        </w:rPr>
        <w:t xml:space="preserve"> </w:t>
      </w:r>
      <w:r w:rsidRPr="003E01F8">
        <w:rPr>
          <w:b/>
        </w:rPr>
        <w:t xml:space="preserve">Η καταληκτική προθεσμία για τη λήψη των εγγράφων του Διαγωνισμού είναι η </w:t>
      </w:r>
      <w:r w:rsidR="002A67A7" w:rsidRPr="003E01F8">
        <w:rPr>
          <w:b/>
        </w:rPr>
        <w:t>04</w:t>
      </w:r>
      <w:r w:rsidRPr="003E01F8">
        <w:rPr>
          <w:b/>
        </w:rPr>
        <w:t>/</w:t>
      </w:r>
      <w:r w:rsidR="00B52501" w:rsidRPr="003E01F8">
        <w:rPr>
          <w:b/>
        </w:rPr>
        <w:t>04</w:t>
      </w:r>
      <w:r w:rsidRPr="003E01F8">
        <w:rPr>
          <w:b/>
        </w:rPr>
        <w:t>/201</w:t>
      </w:r>
      <w:r w:rsidR="007E7EF6" w:rsidRPr="003E01F8">
        <w:rPr>
          <w:b/>
        </w:rPr>
        <w:t>3</w:t>
      </w:r>
      <w:r w:rsidRPr="003E01F8">
        <w:rPr>
          <w:b/>
        </w:rPr>
        <w:t>, ημέρα</w:t>
      </w:r>
      <w:r w:rsidRPr="00971A64">
        <w:rPr>
          <w:b/>
        </w:rPr>
        <w:t xml:space="preserve"> </w:t>
      </w:r>
      <w:r w:rsidR="002A67A7">
        <w:rPr>
          <w:b/>
        </w:rPr>
        <w:t>Πέμπτη</w:t>
      </w:r>
      <w:r w:rsidRPr="00971A64">
        <w:rPr>
          <w:b/>
        </w:rPr>
        <w:t xml:space="preserve"> και ώρα </w:t>
      </w:r>
      <w:r w:rsidR="002A67A7">
        <w:rPr>
          <w:b/>
        </w:rPr>
        <w:t>17</w:t>
      </w:r>
      <w:r w:rsidR="002A67A7" w:rsidRPr="002A67A7">
        <w:rPr>
          <w:b/>
        </w:rPr>
        <w:t>:00</w:t>
      </w:r>
      <w:r w:rsidR="00B52501">
        <w:rPr>
          <w:b/>
        </w:rPr>
        <w:t xml:space="preserve"> μ.μ.</w:t>
      </w:r>
      <w:r w:rsidRPr="00971A64">
        <w:rPr>
          <w:b/>
        </w:rPr>
        <w:t>, δηλαδή έξι (6) μέρες πριν την ημερομηνία λήξης υποβολής Προσφορών</w:t>
      </w:r>
      <w:r w:rsidRPr="00895CB2">
        <w:rPr>
          <w:b/>
          <w:sz w:val="20"/>
        </w:rPr>
        <w:t>.</w:t>
      </w:r>
    </w:p>
    <w:p w:rsidR="00404103" w:rsidRPr="007E7EF6" w:rsidRDefault="00404103" w:rsidP="001A6EAD">
      <w:pPr>
        <w:ind w:left="720" w:hanging="720"/>
        <w:rPr>
          <w:rStyle w:val="StyleBlack1"/>
          <w:rFonts w:ascii="Tahoma" w:hAnsi="Tahoma" w:cs="Tahoma"/>
          <w:sz w:val="18"/>
        </w:rPr>
      </w:pPr>
      <w:r w:rsidRPr="005B5D59">
        <w:rPr>
          <w:rStyle w:val="StyleBlack1"/>
          <w:rFonts w:ascii="Tahoma" w:hAnsi="Tahoma" w:cs="Tahoma"/>
          <w:sz w:val="18"/>
        </w:rPr>
        <w:t>2.</w:t>
      </w:r>
      <w:r w:rsidRPr="005B5D59">
        <w:rPr>
          <w:rStyle w:val="StyleBlack1"/>
          <w:rFonts w:ascii="Tahoma" w:hAnsi="Tahoma" w:cs="Tahoma"/>
          <w:sz w:val="18"/>
        </w:rPr>
        <w:tab/>
        <w:t>Η διάθεση της Διακήρυξης γίνεται</w:t>
      </w:r>
      <w:r w:rsidR="009118D1" w:rsidRPr="007E7EF6">
        <w:rPr>
          <w:rStyle w:val="StyleBlack1"/>
          <w:rFonts w:ascii="Tahoma" w:hAnsi="Tahoma" w:cs="Tahoma"/>
          <w:sz w:val="18"/>
        </w:rPr>
        <w:t>, χωρίς αντίτιμο,</w:t>
      </w:r>
      <w:r w:rsidRPr="007E7EF6">
        <w:rPr>
          <w:rStyle w:val="StyleBlack1"/>
          <w:rFonts w:ascii="Tahoma" w:hAnsi="Tahoma" w:cs="Tahoma"/>
          <w:sz w:val="18"/>
        </w:rPr>
        <w:t xml:space="preserve"> από την έδρα της Αναθέτουσας Αρχής και η παραλαβή της γίνεται αυτοπροσώπως ή μέσω ταχυμεταφοράς, στη τελευταία δε περίπτωση κατόπιν εγγράφου αιτήματος του ενδιαφερόμενου με οποιοδήποτε ηλεκτρονικό ή μη τρόπο. </w:t>
      </w:r>
    </w:p>
    <w:p w:rsidR="00404103" w:rsidRPr="008F74BB" w:rsidRDefault="00404103" w:rsidP="001A6EAD">
      <w:pPr>
        <w:ind w:left="720"/>
        <w:rPr>
          <w:rStyle w:val="StyleBlack1"/>
          <w:rFonts w:ascii="Tahoma" w:hAnsi="Tahoma" w:cs="Tahoma"/>
          <w:sz w:val="18"/>
        </w:rPr>
      </w:pPr>
      <w:r w:rsidRPr="007E7EF6">
        <w:rPr>
          <w:rStyle w:val="StyleBlack1"/>
          <w:rFonts w:ascii="Tahoma" w:hAnsi="Tahoma" w:cs="Tahoma"/>
          <w:sz w:val="18"/>
        </w:rPr>
        <w:t>Στην δεύτερη περίπτωση παραλαβής της Διακήρυξης</w:t>
      </w:r>
      <w:r w:rsidRPr="008F74BB">
        <w:rPr>
          <w:rStyle w:val="StyleBlack1"/>
          <w:rFonts w:ascii="Tahoma" w:hAnsi="Tahoma" w:cs="Tahoma"/>
          <w:sz w:val="18"/>
        </w:rPr>
        <w:t>, η Αναθέτουσα Αρχή δεν έχει καμία απολύτως ευθύνη για την έγκαιρη και σωστή παράδοσή της.</w:t>
      </w:r>
    </w:p>
    <w:p w:rsidR="00404103" w:rsidRPr="00971A64"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Οι παραλήπτες της Διακήρυξης θα πρέπει να συμπληρώνουν σχετικό έντυπο με τα στοιχεία των ενδιαφερομένων (όπως επωνυμία, διεύθυνση, τηλέφωνο, φαξ, διεύθυνση ηλεκτρονικού ταχυδρομείου), έτσι ώστε η Αναθέτουσα Αρχή να έχει στη διάθεση της πλήρη κατάλογο όσων παρέλαβαν τη διακήρυξη, για την περίπτωση που θα ήθελε να τους αποστείλει τυχόν συμπληρωματικά έγγραφα ή διευκρινίσεις πάνω στους όρους της.</w:t>
      </w:r>
      <w:r>
        <w:rPr>
          <w:rStyle w:val="StyleBlack1"/>
          <w:rFonts w:ascii="Tahoma" w:hAnsi="Tahoma" w:cs="Tahoma"/>
          <w:sz w:val="18"/>
        </w:rPr>
        <w:t xml:space="preserve">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lastRenderedPageBreak/>
        <w:t>4.</w:t>
      </w:r>
      <w:r w:rsidRPr="008F74BB">
        <w:rPr>
          <w:rStyle w:val="StyleBlack1"/>
          <w:rFonts w:ascii="Tahoma" w:hAnsi="Tahoma" w:cs="Tahoma"/>
          <w:sz w:val="18"/>
        </w:rPr>
        <w:tab/>
        <w:t xml:space="preserve">Οι παραλήπτες της Διακήρυξης υποχρεούνται μέσα σε δύο (2) εργάσιμες ημέρες από την παραλαβή της, να την ελέγξουν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εγγράφως στην Αναθέτουσα Αρχή και να ζητήσουν νέο πλήρες αντίγραφο. Σε περίπτωση που δεν τηρηθεί η παραπάνω διαδικασία, ενστάσεις κατά της νομιμότητας του διαγωνισμού με το αιτιολογικό της μη πληρότητας του παρεληφθέντος αντιγράφου θα απορρίπτονται ως απαράδεκτες. </w:t>
      </w:r>
    </w:p>
    <w:p w:rsidR="00404103" w:rsidRPr="00971A64" w:rsidRDefault="00404103" w:rsidP="001A6EAD">
      <w:pPr>
        <w:ind w:left="720" w:hanging="720"/>
        <w:rPr>
          <w:rStyle w:val="StyleBlack1"/>
          <w:rFonts w:ascii="Tahoma" w:hAnsi="Tahoma"/>
          <w:sz w:val="18"/>
        </w:rPr>
      </w:pPr>
      <w:r w:rsidRPr="008F74BB">
        <w:rPr>
          <w:rStyle w:val="StyleBlack1"/>
          <w:rFonts w:ascii="Tahoma" w:hAnsi="Tahoma" w:cs="Tahoma"/>
          <w:sz w:val="18"/>
        </w:rPr>
        <w:t>5.</w:t>
      </w:r>
      <w:r w:rsidRPr="008F74BB">
        <w:rPr>
          <w:rStyle w:val="StyleBlack1"/>
          <w:rFonts w:ascii="Tahoma" w:hAnsi="Tahoma" w:cs="Tahoma"/>
          <w:sz w:val="18"/>
        </w:rPr>
        <w:tab/>
        <w:t xml:space="preserve">Προς διευκόλυνση των ενδιαφερομένων, το πλήρες κείμενο της Διακήρυξης διατίθεται και σε ηλεκτρονική μορφή μέσω του διαδικτύου </w:t>
      </w:r>
      <w:r>
        <w:rPr>
          <w:rStyle w:val="StyleBlack1"/>
          <w:rFonts w:ascii="Tahoma" w:hAnsi="Tahoma" w:cs="Tahoma"/>
          <w:sz w:val="18"/>
        </w:rPr>
        <w:t xml:space="preserve">στην διεύθυνση </w:t>
      </w:r>
      <w:hyperlink r:id="rId12" w:history="1">
        <w:r w:rsidRPr="00971A64">
          <w:rPr>
            <w:rStyle w:val="Hyperlink"/>
            <w:rFonts w:ascii="Tahoma" w:hAnsi="Tahoma" w:cs="Tahoma"/>
            <w:lang w:val="en-US"/>
          </w:rPr>
          <w:t>http</w:t>
        </w:r>
        <w:r w:rsidRPr="001D34B7">
          <w:rPr>
            <w:rStyle w:val="Hyperlink"/>
            <w:rFonts w:ascii="Tahoma" w:hAnsi="Tahoma" w:cs="Tahoma"/>
          </w:rPr>
          <w:t>://</w:t>
        </w:r>
        <w:r w:rsidRPr="00971A64">
          <w:rPr>
            <w:rStyle w:val="Hyperlink"/>
            <w:rFonts w:ascii="Tahoma" w:hAnsi="Tahoma" w:cs="Tahoma"/>
            <w:lang w:val="en-US"/>
          </w:rPr>
          <w:t>www</w:t>
        </w:r>
        <w:r w:rsidRPr="001D34B7">
          <w:rPr>
            <w:rStyle w:val="Hyperlink"/>
            <w:rFonts w:ascii="Tahoma" w:hAnsi="Tahoma" w:cs="Tahoma"/>
          </w:rPr>
          <w:t>.</w:t>
        </w:r>
        <w:r w:rsidRPr="00971A64">
          <w:rPr>
            <w:rStyle w:val="Hyperlink"/>
            <w:rFonts w:ascii="Tahoma" w:hAnsi="Tahoma" w:cs="Tahoma"/>
            <w:lang w:val="en-US"/>
          </w:rPr>
          <w:t>cti</w:t>
        </w:r>
        <w:r w:rsidRPr="001D34B7">
          <w:rPr>
            <w:rStyle w:val="Hyperlink"/>
            <w:rFonts w:ascii="Tahoma" w:hAnsi="Tahoma" w:cs="Tahoma"/>
          </w:rPr>
          <w:t>.</w:t>
        </w:r>
        <w:r w:rsidRPr="00971A64">
          <w:rPr>
            <w:rStyle w:val="Hyperlink"/>
            <w:rFonts w:ascii="Tahoma" w:hAnsi="Tahoma" w:cs="Tahoma"/>
            <w:lang w:val="en-US"/>
          </w:rPr>
          <w:t>gr</w:t>
        </w:r>
        <w:r w:rsidRPr="001D34B7">
          <w:rPr>
            <w:rStyle w:val="Hyperlink"/>
            <w:rFonts w:ascii="Tahoma" w:hAnsi="Tahoma" w:cs="Tahoma"/>
          </w:rPr>
          <w:t>/</w:t>
        </w:r>
        <w:r w:rsidRPr="00971A64">
          <w:rPr>
            <w:rStyle w:val="Hyperlink"/>
            <w:rFonts w:ascii="Tahoma" w:hAnsi="Tahoma" w:cs="Tahoma"/>
            <w:lang w:val="en-US"/>
          </w:rPr>
          <w:t>tenders</w:t>
        </w:r>
      </w:hyperlink>
      <w:r w:rsidRPr="008F74BB">
        <w:rPr>
          <w:rStyle w:val="StyleBlack1"/>
          <w:rFonts w:ascii="Tahoma" w:hAnsi="Tahoma" w:cs="Tahoma"/>
          <w:sz w:val="18"/>
        </w:rPr>
        <w:t>. Η Αναθέτουσα Αρχή αν και καταβάλει κάθε σχετική προσπάθεια, δεν μπορεί σε καμία περίπτωση να εγγυηθεί την ορθότητα, πληρότητα και την ακρίβεια των κειμένων που βρίσκονται στις ηλεκτρονικές της σελίδες (</w:t>
      </w:r>
      <w:r w:rsidRPr="00971A64">
        <w:rPr>
          <w:rStyle w:val="StyleBlack1"/>
          <w:rFonts w:ascii="Tahoma" w:hAnsi="Tahoma" w:cs="Tahoma"/>
          <w:sz w:val="18"/>
        </w:rPr>
        <w:t>Web</w:t>
      </w:r>
      <w:r w:rsidRPr="008F74BB">
        <w:rPr>
          <w:rStyle w:val="StyleBlack1"/>
          <w:rFonts w:ascii="Tahoma" w:hAnsi="Tahoma" w:cs="Tahoma"/>
          <w:sz w:val="18"/>
        </w:rPr>
        <w:t xml:space="preserve"> </w:t>
      </w:r>
      <w:r w:rsidRPr="00971A64">
        <w:rPr>
          <w:rStyle w:val="StyleBlack1"/>
          <w:rFonts w:ascii="Tahoma" w:hAnsi="Tahoma" w:cs="Tahoma"/>
          <w:sz w:val="18"/>
        </w:rPr>
        <w:t>site</w:t>
      </w:r>
      <w:r w:rsidRPr="008F74BB">
        <w:rPr>
          <w:rStyle w:val="StyleBlack1"/>
          <w:rFonts w:ascii="Tahoma" w:hAnsi="Tahoma" w:cs="Tahoma"/>
          <w:sz w:val="18"/>
        </w:rPr>
        <w:t>) λόγω μη πλήρους προστασίας (αντικειμενικώς) του διαδικτύου.</w:t>
      </w:r>
      <w:r>
        <w:rPr>
          <w:rStyle w:val="StyleBlack1"/>
          <w:rFonts w:ascii="Tahoma" w:hAnsi="Tahoma" w:cs="Tahoma"/>
          <w:sz w:val="18"/>
        </w:rPr>
        <w:t xml:space="preserve"> </w:t>
      </w:r>
      <w:r w:rsidRPr="00971A64">
        <w:rPr>
          <w:rStyle w:val="StyleBlack1"/>
          <w:rFonts w:ascii="Tahoma" w:hAnsi="Tahoma" w:cs="Tahoma"/>
          <w:sz w:val="18"/>
        </w:rPr>
        <w:t>Οι ενδιαφερόμενοι που παραλαμβάνουν τη Διακήρυξη σε ηλεκτρονική μορφή οφείλουν να κοινοποιήσουν τα στοιχεία τους στο ITYΕ (συμπληρώνοντας την τυποποιημένη φόρμα, που έχει αναρτηθεί για το σκοπό αυτό μαζί με το τεύχος της Διακήρυξης και αποστέλλοντάς την μέσω ηλεκτρονικού ταχυδρομείου), έτσι ώστε να μπορούν να τους αποστέλλονται τυχόν συμπληρωματικά έγγραφα ή διευκρινίσεις επί της Διακήρυξης. To ΙΤΥΕ, αν και καταβάλλει κάθε σχετική προσπάθεια, δεν μπορεί σε καμία περίπτωση να εγγυηθεί την ορθότητα, πληρότητα και την ακρίβεια των κειμένων που βρίσκονται στις ηλεκτρονικές σελίδες (web sites).</w:t>
      </w:r>
    </w:p>
    <w:p w:rsidR="00404103" w:rsidRPr="008F74BB" w:rsidRDefault="00404103" w:rsidP="001A6EAD">
      <w:pPr>
        <w:ind w:left="720" w:hanging="720"/>
        <w:rPr>
          <w:rStyle w:val="StyleBlack1"/>
          <w:rFonts w:ascii="Tahoma" w:hAnsi="Tahoma" w:cs="Tahoma"/>
          <w:sz w:val="18"/>
        </w:rPr>
      </w:pPr>
    </w:p>
    <w:p w:rsidR="00404103" w:rsidRPr="00601917" w:rsidRDefault="00404103" w:rsidP="001A6EAD">
      <w:pPr>
        <w:pStyle w:val="Heading3"/>
      </w:pPr>
      <w:bookmarkStart w:id="53" w:name="_Toc368807542"/>
      <w:bookmarkStart w:id="54" w:name="_Toc448110516"/>
      <w:bookmarkStart w:id="55" w:name="_Toc12352061"/>
      <w:r w:rsidRPr="00F03C46">
        <w:rPr>
          <w:lang w:val="el-GR"/>
        </w:rPr>
        <w:t xml:space="preserve"> </w:t>
      </w:r>
      <w:bookmarkStart w:id="56" w:name="_Toc338843150"/>
      <w:bookmarkStart w:id="57" w:name="_Toc348004378"/>
      <w:r w:rsidRPr="00601917">
        <w:t>Παροχή Διευκρινίσεων επί της Διακήρυξης</w:t>
      </w:r>
      <w:bookmarkEnd w:id="56"/>
      <w:bookmarkEnd w:id="57"/>
    </w:p>
    <w:p w:rsidR="00404103" w:rsidRPr="003E01F8" w:rsidRDefault="00404103" w:rsidP="001A6EAD">
      <w:pPr>
        <w:pStyle w:val="ListBullet2"/>
        <w:numPr>
          <w:ilvl w:val="0"/>
          <w:numId w:val="0"/>
        </w:numPr>
        <w:spacing w:after="60"/>
        <w:ind w:left="284"/>
        <w:rPr>
          <w:rFonts w:ascii="Tahoma" w:hAnsi="Tahoma" w:cs="Tahoma"/>
          <w:lang w:val="el-GR"/>
        </w:rPr>
      </w:pPr>
      <w:r w:rsidRPr="003E01F8">
        <w:rPr>
          <w:rFonts w:ascii="Tahoma" w:hAnsi="Tahoma" w:cs="Tahoma"/>
          <w:lang w:val="el-GR"/>
        </w:rPr>
        <w:t xml:space="preserve">Οι υποψήφιοι Ανάδοχοι μπορούν να ζητήσουν γραπτώς (με επιστολή ή τηλεομοιοτυπία) συμπληρωματικές πληροφορίες ή διευκρινίσεις για το περιεχόμενο της παρούσας Διακήρυξης μέχρι </w:t>
      </w:r>
      <w:r w:rsidR="00676676" w:rsidRPr="003E01F8">
        <w:rPr>
          <w:rFonts w:ascii="Tahoma" w:hAnsi="Tahoma" w:cs="Tahoma"/>
          <w:b/>
          <w:lang w:val="el-GR"/>
        </w:rPr>
        <w:t>2</w:t>
      </w:r>
      <w:r w:rsidR="002A67A7" w:rsidRPr="003E01F8">
        <w:rPr>
          <w:rFonts w:ascii="Tahoma" w:hAnsi="Tahoma" w:cs="Tahoma"/>
          <w:b/>
          <w:lang w:val="el-GR"/>
        </w:rPr>
        <w:t>7</w:t>
      </w:r>
      <w:r w:rsidRPr="003E01F8">
        <w:rPr>
          <w:rFonts w:ascii="Tahoma" w:hAnsi="Tahoma" w:cs="Tahoma"/>
          <w:b/>
          <w:lang w:val="el-GR"/>
        </w:rPr>
        <w:t>/</w:t>
      </w:r>
      <w:r w:rsidR="00676676" w:rsidRPr="003E01F8">
        <w:rPr>
          <w:rFonts w:ascii="Tahoma" w:hAnsi="Tahoma" w:cs="Tahoma"/>
          <w:b/>
          <w:lang w:val="el-GR"/>
        </w:rPr>
        <w:t>03</w:t>
      </w:r>
      <w:r w:rsidRPr="003E01F8">
        <w:rPr>
          <w:rFonts w:ascii="Tahoma" w:hAnsi="Tahoma" w:cs="Tahoma"/>
          <w:b/>
          <w:lang w:val="el-GR"/>
        </w:rPr>
        <w:t>/201</w:t>
      </w:r>
      <w:r w:rsidR="007E7EF6" w:rsidRPr="003E01F8">
        <w:rPr>
          <w:rFonts w:ascii="Tahoma" w:hAnsi="Tahoma" w:cs="Tahoma"/>
          <w:b/>
          <w:lang w:val="el-GR"/>
        </w:rPr>
        <w:t>3</w:t>
      </w:r>
      <w:r w:rsidRPr="003E01F8">
        <w:rPr>
          <w:rFonts w:ascii="Tahoma" w:hAnsi="Tahoma" w:cs="Tahoma"/>
          <w:b/>
          <w:lang w:val="el-GR"/>
        </w:rPr>
        <w:t xml:space="preserve">, ημέρα </w:t>
      </w:r>
      <w:r w:rsidR="00676676" w:rsidRPr="003E01F8">
        <w:rPr>
          <w:rFonts w:ascii="Tahoma" w:hAnsi="Tahoma" w:cs="Tahoma"/>
          <w:b/>
          <w:lang w:val="el-GR"/>
        </w:rPr>
        <w:t>Τ</w:t>
      </w:r>
      <w:r w:rsidR="002A67A7" w:rsidRPr="003E01F8">
        <w:rPr>
          <w:rFonts w:ascii="Tahoma" w:hAnsi="Tahoma" w:cs="Tahoma"/>
          <w:b/>
          <w:lang w:val="el-GR"/>
        </w:rPr>
        <w:t>ετάρτη</w:t>
      </w:r>
      <w:r w:rsidRPr="003E01F8">
        <w:rPr>
          <w:rFonts w:ascii="Tahoma" w:hAnsi="Tahoma" w:cs="Tahoma"/>
          <w:b/>
          <w:lang w:val="el-GR"/>
        </w:rPr>
        <w:t xml:space="preserve"> και ώρα </w:t>
      </w:r>
      <w:r w:rsidR="002A67A7" w:rsidRPr="003E01F8">
        <w:rPr>
          <w:rFonts w:ascii="Tahoma" w:hAnsi="Tahoma" w:cs="Tahoma"/>
          <w:b/>
          <w:lang w:val="el-GR"/>
        </w:rPr>
        <w:t>17:00</w:t>
      </w:r>
      <w:r w:rsidR="00676676" w:rsidRPr="003E01F8">
        <w:rPr>
          <w:rFonts w:ascii="Tahoma" w:hAnsi="Tahoma" w:cs="Tahoma"/>
          <w:b/>
          <w:lang w:val="el-GR"/>
        </w:rPr>
        <w:t xml:space="preserve"> μ.μ.</w:t>
      </w:r>
      <w:r w:rsidRPr="003E01F8">
        <w:rPr>
          <w:rFonts w:ascii="Tahoma" w:hAnsi="Tahoma" w:cs="Tahoma"/>
          <w:lang w:val="el-GR"/>
        </w:rPr>
        <w:t xml:space="preserve"> </w:t>
      </w:r>
    </w:p>
    <w:p w:rsidR="00404103" w:rsidRPr="003E01F8" w:rsidRDefault="00404103" w:rsidP="001A6EAD">
      <w:pPr>
        <w:pStyle w:val="ListBullet2"/>
        <w:numPr>
          <w:ilvl w:val="0"/>
          <w:numId w:val="0"/>
        </w:numPr>
        <w:spacing w:after="60"/>
        <w:ind w:left="284"/>
        <w:rPr>
          <w:rFonts w:ascii="Tahoma" w:hAnsi="Tahoma" w:cs="Tahoma"/>
          <w:lang w:val="el-GR"/>
        </w:rPr>
      </w:pPr>
      <w:r w:rsidRPr="003E01F8">
        <w:rPr>
          <w:rFonts w:ascii="Tahoma" w:hAnsi="Tahoma" w:cs="Tahoma"/>
          <w:lang w:val="el-GR"/>
        </w:rPr>
        <w:t>Οι αιτήσεις παροχής διευκρινίσεων για τα έγγραφα στοιχεία του διαγωνισμού θα πρέπει να απευθύνονται γραπτά στα γραφεία του ΙΤΥΕ στο Ρίο, Ν. Καζαντζάκη, ΤΚ 265 04, τηλ: +30 2610 960 300, υπόψη: «Γραμματεία ΙΤΥΕ».</w:t>
      </w:r>
    </w:p>
    <w:p w:rsidR="00404103" w:rsidRPr="0091395E" w:rsidRDefault="00404103" w:rsidP="001A6EAD">
      <w:pPr>
        <w:pStyle w:val="ListBullet2"/>
        <w:numPr>
          <w:ilvl w:val="0"/>
          <w:numId w:val="0"/>
        </w:numPr>
        <w:spacing w:after="60"/>
        <w:ind w:left="284"/>
        <w:rPr>
          <w:rFonts w:ascii="Tahoma" w:hAnsi="Tahoma" w:cs="Tahoma"/>
          <w:lang w:val="el-GR"/>
        </w:rPr>
      </w:pPr>
      <w:r w:rsidRPr="003E01F8">
        <w:rPr>
          <w:rFonts w:ascii="Tahoma" w:hAnsi="Tahoma" w:cs="Tahoma"/>
          <w:lang w:val="el-GR"/>
        </w:rPr>
        <w:t>Το ΙΤΥΕ θα απαντήσει σε όλες τις διευκρινίσεις που θα ζητηθούν εντός</w:t>
      </w:r>
      <w:r w:rsidRPr="0091395E">
        <w:rPr>
          <w:rFonts w:ascii="Tahoma" w:hAnsi="Tahoma" w:cs="Tahoma"/>
          <w:lang w:val="el-GR"/>
        </w:rPr>
        <w:t xml:space="preserve"> του ανωτέρω διαστήματος από όσους έχουν παραλάβει τη Διακήρυξη, το αργότερο έξι (6) ημέρες πριν από την ημερομηνία που έχει οριστεί για την υποβολή των Προσφορών. Οι διευκρινιστικές απαντήσεις θα αναρτηθούν επίσης και στο Διαδίκτυο, στο ίδιο σημείο με τη Διακήρυξη.</w:t>
      </w:r>
    </w:p>
    <w:p w:rsidR="00404103" w:rsidRPr="0091395E" w:rsidRDefault="00404103" w:rsidP="001A6EAD">
      <w:pPr>
        <w:pStyle w:val="ListBullet2"/>
        <w:numPr>
          <w:ilvl w:val="0"/>
          <w:numId w:val="0"/>
        </w:numPr>
        <w:spacing w:after="60"/>
        <w:ind w:left="284"/>
        <w:rPr>
          <w:rFonts w:ascii="Tahoma" w:hAnsi="Tahoma" w:cs="Tahoma"/>
          <w:lang w:val="el-GR"/>
        </w:rPr>
      </w:pPr>
      <w:r w:rsidRPr="0091395E">
        <w:rPr>
          <w:rFonts w:ascii="Tahoma" w:hAnsi="Tahoma" w:cs="Tahoma"/>
          <w:lang w:val="el-GR"/>
        </w:rPr>
        <w:t xml:space="preserve">Κανένας υποψήφιος Ανάδοχος δεν μπορεί σε οποιαδήποτε περίπτωση να επικαλεστεί προφορικές απαντήσεις εκ μέρους του ΙΤΥΕ. </w:t>
      </w:r>
    </w:p>
    <w:p w:rsidR="00404103" w:rsidRPr="0091395E" w:rsidRDefault="00404103" w:rsidP="001A6EAD">
      <w:pPr>
        <w:pStyle w:val="ListBullet2"/>
        <w:numPr>
          <w:ilvl w:val="0"/>
          <w:numId w:val="0"/>
        </w:numPr>
        <w:spacing w:after="60"/>
        <w:ind w:left="284"/>
        <w:rPr>
          <w:rFonts w:ascii="Tahoma" w:hAnsi="Tahoma" w:cs="Tahoma"/>
          <w:sz w:val="20"/>
          <w:szCs w:val="20"/>
          <w:lang w:val="el-GR"/>
        </w:rPr>
      </w:pPr>
      <w:r w:rsidRPr="0091395E">
        <w:rPr>
          <w:rFonts w:ascii="Tahoma" w:hAnsi="Tahoma" w:cs="Tahoma"/>
          <w:lang w:val="el-GR"/>
        </w:rPr>
        <w:t xml:space="preserve">Προς διευκόλυνση της διαδικασίας, η υποβολή των ερωτήσεων μπορεί να γίνει και με ηλεκτρονικό ταχυδρομείο (e-mail) προς τη διεύθυνση: </w:t>
      </w:r>
      <w:r w:rsidRPr="0091395E">
        <w:rPr>
          <w:rFonts w:ascii="Tahoma" w:hAnsi="Tahoma" w:cs="Tahoma"/>
        </w:rPr>
        <w:t>nts</w:t>
      </w:r>
      <w:r w:rsidRPr="0091395E">
        <w:rPr>
          <w:rFonts w:ascii="Tahoma" w:hAnsi="Tahoma" w:cs="Tahoma"/>
          <w:lang w:val="el-GR"/>
        </w:rPr>
        <w:t>@cti.gr, χωρίς όμως η δυνατότητα αυτή να απαλλάσσει τους υποψηφίους από την υποχρέωση να υποβάλλουν τα ερωτήματα και γραπτώς (με επιστολή ή τηλεομοιοτυπία) μέσα στην προθεσμία που ορίζεται παραπάνω. Το ΙΤΥE δεν θα απαντήσει σε ερωτήματα που θα έχουν υποβληθεί μόνο με ηλεκτρονικό ταχυδρομείο.</w:t>
      </w:r>
    </w:p>
    <w:p w:rsidR="00404103" w:rsidRPr="008F74BB" w:rsidRDefault="00404103" w:rsidP="001A6EAD">
      <w:pPr>
        <w:tabs>
          <w:tab w:val="left" w:pos="567"/>
        </w:tabs>
        <w:ind w:left="709" w:hanging="720"/>
        <w:rPr>
          <w:rStyle w:val="StyleBlack1"/>
          <w:rFonts w:ascii="Tahoma" w:hAnsi="Tahoma" w:cs="Tahoma"/>
          <w:sz w:val="18"/>
        </w:rPr>
      </w:pPr>
    </w:p>
    <w:p w:rsidR="00404103" w:rsidRPr="008F74BB" w:rsidRDefault="00404103" w:rsidP="001A6EAD">
      <w:pPr>
        <w:pStyle w:val="Heading2"/>
      </w:pPr>
      <w:bookmarkStart w:id="58" w:name="_Toc338843151"/>
      <w:bookmarkStart w:id="59" w:name="_Toc348004379"/>
      <w:r w:rsidRPr="008F74BB">
        <w:t>ΔΙΚΑΙΩΜΑ ΣΥΜΜΕΤΟΧΗΣ - ΔΙΚΑΙΟΛΟΓΗΤΙΚΑ</w:t>
      </w:r>
      <w:bookmarkEnd w:id="58"/>
      <w:bookmarkEnd w:id="59"/>
    </w:p>
    <w:p w:rsidR="00404103" w:rsidRPr="008F74BB" w:rsidRDefault="00404103" w:rsidP="001A6EAD">
      <w:pPr>
        <w:pStyle w:val="Heading3"/>
      </w:pPr>
      <w:bookmarkStart w:id="60" w:name="_Toc338843152"/>
      <w:bookmarkStart w:id="61" w:name="_Toc348004380"/>
      <w:r w:rsidRPr="008F74BB">
        <w:t>Δικαίωμα Συμμετοχής</w:t>
      </w:r>
      <w:bookmarkEnd w:id="53"/>
      <w:bookmarkEnd w:id="54"/>
      <w:bookmarkEnd w:id="55"/>
      <w:bookmarkEnd w:id="60"/>
      <w:bookmarkEnd w:id="61"/>
    </w:p>
    <w:p w:rsidR="00404103" w:rsidRPr="00DC5325" w:rsidRDefault="00404103" w:rsidP="001A6EAD">
      <w:pPr>
        <w:pStyle w:val="StyleTimesNewRoman12ptLinespacingsingle"/>
        <w:spacing w:before="100" w:beforeAutospacing="1" w:after="100" w:afterAutospacing="1"/>
        <w:rPr>
          <w:rFonts w:cs="Tahoma"/>
          <w:sz w:val="18"/>
          <w:szCs w:val="18"/>
        </w:rPr>
      </w:pPr>
      <w:r w:rsidRPr="00DC5325">
        <w:rPr>
          <w:rStyle w:val="StyleBlack1"/>
          <w:rFonts w:cs="Tahoma"/>
          <w:sz w:val="18"/>
          <w:szCs w:val="18"/>
        </w:rPr>
        <w:t>1.</w:t>
      </w:r>
      <w:r w:rsidRPr="00DC5325">
        <w:rPr>
          <w:rStyle w:val="StyleBlack1"/>
          <w:rFonts w:cs="Tahoma"/>
          <w:sz w:val="18"/>
          <w:szCs w:val="18"/>
        </w:rPr>
        <w:tab/>
      </w:r>
      <w:r w:rsidRPr="00DC5325">
        <w:rPr>
          <w:rFonts w:cs="Tahoma"/>
          <w:sz w:val="18"/>
          <w:szCs w:val="18"/>
        </w:rPr>
        <w:t>Δικαίωμα συμμετοχής στο Διαγωνισμό έχουν φυσικά ή νομικά πρόσωπα ή συμπράξεις αυτών που:</w:t>
      </w:r>
    </w:p>
    <w:p w:rsidR="00404103" w:rsidRPr="00DC5325" w:rsidRDefault="00404103" w:rsidP="00AF6A8F">
      <w:pPr>
        <w:numPr>
          <w:ilvl w:val="0"/>
          <w:numId w:val="221"/>
        </w:numPr>
        <w:spacing w:before="100" w:beforeAutospacing="1" w:after="100" w:afterAutospacing="1"/>
        <w:rPr>
          <w:rFonts w:ascii="Tahoma" w:hAnsi="Tahoma" w:cs="Tahoma"/>
        </w:rPr>
      </w:pPr>
      <w:r w:rsidRPr="00DC5325">
        <w:rPr>
          <w:rFonts w:ascii="Tahoma" w:hAnsi="Tahoma" w:cs="Tahoma"/>
        </w:rPr>
        <w:t xml:space="preserve">είναι εγκατεστημένα στα κράτη – μέλη της Ευρωπαϊκής Ένωσης (Ε.Ε.) ή </w:t>
      </w:r>
    </w:p>
    <w:p w:rsidR="00404103" w:rsidRPr="00DC5325" w:rsidRDefault="00404103" w:rsidP="00AF6A8F">
      <w:pPr>
        <w:numPr>
          <w:ilvl w:val="0"/>
          <w:numId w:val="221"/>
        </w:numPr>
        <w:spacing w:before="100" w:beforeAutospacing="1" w:after="100" w:afterAutospacing="1"/>
        <w:rPr>
          <w:rFonts w:ascii="Tahoma" w:hAnsi="Tahoma" w:cs="Tahoma"/>
        </w:rPr>
      </w:pPr>
      <w:r w:rsidRPr="00DC5325">
        <w:rPr>
          <w:rFonts w:ascii="Tahoma" w:hAnsi="Tahoma" w:cs="Tahoma"/>
        </w:rPr>
        <w:t xml:space="preserve">είναι εγκατεστημένα στα κράτη – μέλη της Συμφωνίας για τον Ευρωπαϊκό Οικονομικό Χώρο (ΕΟΧ) ή </w:t>
      </w:r>
    </w:p>
    <w:p w:rsidR="00404103" w:rsidRPr="00DC5325" w:rsidRDefault="00404103" w:rsidP="00AF6A8F">
      <w:pPr>
        <w:numPr>
          <w:ilvl w:val="0"/>
          <w:numId w:val="221"/>
        </w:numPr>
        <w:spacing w:before="100" w:beforeAutospacing="1" w:after="100" w:afterAutospacing="1"/>
        <w:rPr>
          <w:rFonts w:ascii="Tahoma" w:hAnsi="Tahoma" w:cs="Tahoma"/>
        </w:rPr>
      </w:pPr>
      <w:r w:rsidRPr="00DC5325">
        <w:rPr>
          <w:rFonts w:ascii="Tahoma" w:hAnsi="Tahoma" w:cs="Tahoma"/>
        </w:rPr>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Ν. 2513/97 (ΦΕΚ Α΄139), υπό τον όρο ότι η σύμβαση καλύπτεται από την Σ.Δ.Σ. – ή </w:t>
      </w:r>
    </w:p>
    <w:p w:rsidR="00404103" w:rsidRPr="00DC5325" w:rsidRDefault="00404103" w:rsidP="00AF6A8F">
      <w:pPr>
        <w:numPr>
          <w:ilvl w:val="0"/>
          <w:numId w:val="221"/>
        </w:numPr>
        <w:spacing w:before="100" w:beforeAutospacing="1" w:after="100" w:afterAutospacing="1"/>
        <w:rPr>
          <w:rFonts w:ascii="Tahoma" w:hAnsi="Tahoma" w:cs="Tahoma"/>
        </w:rPr>
      </w:pPr>
      <w:r w:rsidRPr="00DC5325">
        <w:rPr>
          <w:rFonts w:ascii="Tahoma" w:hAnsi="Tahoma" w:cs="Tahoma"/>
        </w:rPr>
        <w:t>είναι εγκατεστημένα σε τρίτες χώρες που έχουν συνάψει ευρωπαϊκές συμφωνίες με την Ε.Ε. ή</w:t>
      </w:r>
    </w:p>
    <w:p w:rsidR="00404103" w:rsidRPr="00DC5325" w:rsidRDefault="00404103" w:rsidP="00AF6A8F">
      <w:pPr>
        <w:numPr>
          <w:ilvl w:val="0"/>
          <w:numId w:val="221"/>
        </w:numPr>
        <w:spacing w:before="100" w:beforeAutospacing="1" w:after="100" w:afterAutospacing="1"/>
        <w:rPr>
          <w:rFonts w:ascii="Tahoma" w:hAnsi="Tahoma" w:cs="Tahoma"/>
          <w:lang w:eastAsia="el-GR"/>
        </w:rPr>
      </w:pPr>
      <w:r w:rsidRPr="00DC5325">
        <w:rPr>
          <w:rFonts w:ascii="Tahoma" w:hAnsi="Tahoma" w:cs="Tahoma"/>
        </w:rPr>
        <w:t xml:space="preserve">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w:t>
      </w:r>
      <w:r w:rsidRPr="00DC5325">
        <w:rPr>
          <w:rFonts w:ascii="Tahoma" w:hAnsi="Tahoma" w:cs="Tahoma"/>
        </w:rPr>
        <w:lastRenderedPageBreak/>
        <w:t>Ε.Ε. και έχουν την κεντρική τους διοίκηση ή την κύρια εγκατάστασή τους ή την έδρα τους στο εσωτερικό μιας εκ των ανωτέρω χωρών</w:t>
      </w:r>
    </w:p>
    <w:p w:rsidR="00404103" w:rsidRPr="00DC5325" w:rsidRDefault="00404103" w:rsidP="001A6EAD">
      <w:pPr>
        <w:pStyle w:val="StyleTimesNewRoman12ptLinespacingsingle"/>
        <w:spacing w:before="100" w:beforeAutospacing="1" w:after="100" w:afterAutospacing="1"/>
        <w:rPr>
          <w:rFonts w:cs="Tahoma"/>
          <w:sz w:val="18"/>
          <w:szCs w:val="18"/>
        </w:rPr>
      </w:pPr>
      <w:r w:rsidRPr="00DC5325">
        <w:rPr>
          <w:rFonts w:cs="Tahoma"/>
          <w:sz w:val="18"/>
          <w:szCs w:val="18"/>
        </w:rPr>
        <w:t>Και τα οποία:</w:t>
      </w:r>
    </w:p>
    <w:p w:rsidR="00404103" w:rsidRPr="00DC5325" w:rsidRDefault="00404103" w:rsidP="00AF6A8F">
      <w:pPr>
        <w:numPr>
          <w:ilvl w:val="0"/>
          <w:numId w:val="221"/>
        </w:numPr>
        <w:spacing w:before="100" w:beforeAutospacing="1" w:after="100" w:afterAutospacing="1"/>
        <w:rPr>
          <w:rFonts w:ascii="Tahoma" w:hAnsi="Tahoma" w:cs="Tahoma"/>
        </w:rPr>
      </w:pPr>
      <w:r w:rsidRPr="00DC5325">
        <w:rPr>
          <w:rFonts w:ascii="Tahoma" w:hAnsi="Tahoma" w:cs="Tahoma"/>
        </w:rPr>
        <w:t>πληρούν τους όρους που καθορίζονται στις κατωτέρω παραγράφους Δικαιολογητικά Συμμετοχής και Ελάχιστες Προϋποθέσεις Συμμετοχής.</w:t>
      </w:r>
    </w:p>
    <w:p w:rsidR="00404103" w:rsidRDefault="00404103" w:rsidP="00AF6A8F">
      <w:pPr>
        <w:numPr>
          <w:ilvl w:val="0"/>
          <w:numId w:val="233"/>
        </w:numPr>
        <w:spacing w:before="100" w:beforeAutospacing="1" w:after="100" w:afterAutospacing="1"/>
        <w:rPr>
          <w:rStyle w:val="StyleBlack1"/>
          <w:rFonts w:ascii="Tahoma" w:hAnsi="Tahoma" w:cs="Tahoma"/>
          <w:color w:val="auto"/>
          <w:sz w:val="18"/>
        </w:rPr>
      </w:pPr>
      <w:r w:rsidRPr="00DC5325">
        <w:rPr>
          <w:rStyle w:val="StyleBlack1"/>
          <w:rFonts w:ascii="Tahoma" w:hAnsi="Tahoma" w:cs="Tahoma"/>
          <w:color w:val="auto"/>
          <w:sz w:val="18"/>
        </w:rPr>
        <w:t xml:space="preserve">Οι υποψήφιοι οικονομικοί φορείς θα πρέπει να είναι πιστοποιημένοι για τις προσφερόμενες υπηρεσίες από αναγνωρισμένο Οργανισμό / Ινστιτούτο Πιστοποίησης κατά </w:t>
      </w:r>
      <w:r w:rsidRPr="00DC5325">
        <w:rPr>
          <w:rStyle w:val="StyleBlack1"/>
          <w:rFonts w:ascii="Tahoma" w:hAnsi="Tahoma" w:cs="Tahoma"/>
          <w:color w:val="auto"/>
          <w:sz w:val="18"/>
          <w:lang w:val="en-US"/>
        </w:rPr>
        <w:t>ISO</w:t>
      </w:r>
      <w:r w:rsidRPr="00DC5325">
        <w:rPr>
          <w:rStyle w:val="StyleBlack1"/>
          <w:rFonts w:ascii="Tahoma" w:hAnsi="Tahoma" w:cs="Tahoma"/>
          <w:color w:val="auto"/>
          <w:sz w:val="18"/>
        </w:rPr>
        <w:t xml:space="preserve"> ή ισοδύναμο πρότυπο πιστοποίησης.</w:t>
      </w:r>
    </w:p>
    <w:p w:rsidR="00404103" w:rsidRPr="00DC5325" w:rsidRDefault="00404103" w:rsidP="001A6EAD">
      <w:pPr>
        <w:spacing w:before="100" w:beforeAutospacing="1" w:after="100" w:afterAutospacing="1"/>
        <w:ind w:left="720"/>
        <w:rPr>
          <w:rFonts w:ascii="Tahoma" w:hAnsi="Tahoma" w:cs="Tahoma"/>
          <w:lang w:eastAsia="el-GR"/>
        </w:rPr>
      </w:pPr>
      <w:r w:rsidRPr="00DC5325">
        <w:rPr>
          <w:rFonts w:ascii="Tahoma" w:hAnsi="Tahoma" w:cs="Tahoma"/>
          <w:lang w:eastAsia="el-GR"/>
        </w:rPr>
        <w:t xml:space="preserve">Η ένωση προσώπων υποβάλλει κοινή Προσφορά, η οποία υπογράφεται υποχρεωτικά, είτε από όλα τα πρόσωπα που αποτελούν την ένωση, είτε από εκπρόσωπό τους </w:t>
      </w:r>
      <w:r w:rsidRPr="00DC5325">
        <w:rPr>
          <w:rFonts w:ascii="Tahoma" w:hAnsi="Tahoma" w:cs="Tahoma"/>
          <w:u w:val="single"/>
          <w:lang w:eastAsia="el-GR"/>
        </w:rPr>
        <w:t>εξουσιοδοτημένο με συμβολαιογραφική πράξη</w:t>
      </w:r>
      <w:r w:rsidRPr="00DC5325">
        <w:rPr>
          <w:rFonts w:ascii="Tahoma" w:hAnsi="Tahoma" w:cs="Tahoma"/>
          <w:lang w:eastAsia="el-GR"/>
        </w:rPr>
        <w:t>. Στην Προσφορά απαραιτήτως πρέπει να προσδιορίζεται η έκταση και το είδος της συμμετοχής του κάθε μέλους της ένωσης. Με την υποβολή της Προσφοράς κάθε μέλος της ένωσης ευθύνεται εις ολόκληρο. Σε περίπτωση κατακύρωσης ή ανάθεσης του Έργου,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404103" w:rsidRPr="00DC5325" w:rsidRDefault="00404103" w:rsidP="001A6EAD">
      <w:pPr>
        <w:spacing w:before="100" w:beforeAutospacing="1" w:after="100" w:afterAutospacing="1"/>
        <w:ind w:left="720"/>
        <w:rPr>
          <w:rFonts w:ascii="Tahoma" w:hAnsi="Tahoma" w:cs="Tahoma"/>
        </w:rPr>
      </w:pPr>
      <w:r w:rsidRPr="00DC5325">
        <w:rPr>
          <w:rFonts w:ascii="Tahoma" w:hAnsi="Tahoma" w:cs="Tahoma"/>
          <w:lang w:eastAsia="el-GR"/>
        </w:rPr>
        <w:t xml:space="preserve">Οι υποψήφιοι ή προσφέροντες, που προέρχονται από άλλα κράτη μέλη της Ε.Ε., και σύμφωνα με τη νομοθεσία του κράτους στο οποίο είναι εγκατεστημένοι έχουν το δικαίωμα να παρέχουν συγκεκριμένη υπηρεσία, δεν θα απορρίπτονται για το λόγο ότι θα έπρεπε σύμφωνα με την ελληνική νομοθεσία να είναι φυσικά ή νομικά πρόσωπα. </w:t>
      </w:r>
    </w:p>
    <w:p w:rsidR="00404103" w:rsidRPr="008F74BB" w:rsidRDefault="00404103" w:rsidP="001A6EAD">
      <w:pPr>
        <w:rPr>
          <w:rStyle w:val="StyleBlack1"/>
          <w:rFonts w:ascii="Tahoma" w:hAnsi="Tahoma" w:cs="Tahoma"/>
          <w:sz w:val="18"/>
        </w:rPr>
      </w:pPr>
    </w:p>
    <w:p w:rsidR="00404103" w:rsidRPr="00601917" w:rsidRDefault="00404103" w:rsidP="001A6EAD">
      <w:pPr>
        <w:pStyle w:val="Heading3"/>
      </w:pPr>
      <w:bookmarkStart w:id="62" w:name="_Toc368807543"/>
      <w:bookmarkStart w:id="63" w:name="_Toc448110517"/>
      <w:bookmarkStart w:id="64" w:name="_Toc12352062"/>
      <w:bookmarkStart w:id="65" w:name="_Ref137271194"/>
      <w:bookmarkStart w:id="66" w:name="_Ref152127166"/>
      <w:bookmarkStart w:id="67" w:name="_Toc338843153"/>
      <w:bookmarkStart w:id="68" w:name="_Toc348004381"/>
      <w:r w:rsidRPr="00601917">
        <w:t>Δικαιολογητικά Συμμετοχής</w:t>
      </w:r>
      <w:bookmarkEnd w:id="62"/>
      <w:bookmarkEnd w:id="63"/>
      <w:bookmarkEnd w:id="64"/>
      <w:bookmarkEnd w:id="65"/>
      <w:bookmarkEnd w:id="66"/>
      <w:bookmarkEnd w:id="67"/>
      <w:bookmarkEnd w:id="68"/>
    </w:p>
    <w:p w:rsidR="00404103" w:rsidRPr="00DC5325" w:rsidRDefault="00404103" w:rsidP="001A6EAD">
      <w:pPr>
        <w:pStyle w:val="StyleTimesNewRoman12ptLinespacingsingle"/>
        <w:spacing w:before="100" w:beforeAutospacing="1" w:after="100" w:afterAutospacing="1"/>
        <w:rPr>
          <w:rFonts w:cs="Tahoma"/>
          <w:sz w:val="18"/>
          <w:szCs w:val="18"/>
        </w:rPr>
      </w:pPr>
      <w:r w:rsidRPr="00DC5325">
        <w:rPr>
          <w:rFonts w:cs="Tahoma"/>
          <w:sz w:val="18"/>
          <w:szCs w:val="18"/>
        </w:rPr>
        <w:t>Οι υποψήφιοι Ανάδοχοι οφείλουν να καταθέσουν υποχρεωτικά μαζί με την Προσφορά τους έγγραφο υποβολής Προσφοράς (που θα βρίσκεται έξω από τον φάκελο της Προσφοράς για πρωτοκόλλησή του) με το οποίο θα δηλώνεται η ισχύς της Προσφοράς, σύμφωνα με τα κατωτέρω αναφερόμενα, και το οποίο θα υπογράφεται από τον νόμιμο εκπρόσωπο του υποψηφίου Αναδόχου ή όλων των υποψηφίων Αναδόχων σε περίπτωση ένωσης (ή νόμιμα εξουσιοδοτημένου εκπροσώπου τους).</w:t>
      </w:r>
    </w:p>
    <w:p w:rsidR="00404103" w:rsidRPr="00DC5325" w:rsidRDefault="00404103" w:rsidP="001A6EAD">
      <w:pPr>
        <w:pStyle w:val="StyleTimesNewRoman12ptLinespacingsingle"/>
        <w:spacing w:before="100" w:beforeAutospacing="1" w:after="100" w:afterAutospacing="1"/>
        <w:rPr>
          <w:rFonts w:cs="Tahoma"/>
          <w:sz w:val="18"/>
          <w:szCs w:val="18"/>
        </w:rPr>
      </w:pPr>
      <w:r w:rsidRPr="00DC5325">
        <w:rPr>
          <w:rFonts w:cs="Tahoma"/>
          <w:sz w:val="18"/>
          <w:szCs w:val="18"/>
        </w:rPr>
        <w:t xml:space="preserve">Επίσης, οι υποψήφιοι Ανάδοχοι οφείλουν να καταθέσουν τα ακόλουθα κατά περίπτωση δικαιολογητικά Συμμετοχής, τα οποία θα πρέπει να συμπεριλάβουν στο «Φάκελο Δικαιολογητικών Συμμετοχής», λαμβάνοντας υπόψη τις ακόλουθες επεξηγήσεις/οδηγίες: </w:t>
      </w:r>
    </w:p>
    <w:p w:rsidR="00404103" w:rsidRPr="00072522" w:rsidRDefault="00404103" w:rsidP="001A6EAD">
      <w:pPr>
        <w:pStyle w:val="Heading4"/>
      </w:pPr>
      <w:bookmarkStart w:id="69" w:name="_Toc329004889"/>
      <w:r>
        <w:t>Περιεχόμενα Φακέλου Δικαιολογητικών Συμμετοχής</w:t>
      </w:r>
    </w:p>
    <w:p w:rsidR="00404103" w:rsidRPr="008250B7" w:rsidRDefault="00404103" w:rsidP="001A6EAD">
      <w:pPr>
        <w:pStyle w:val="StyleTimesNewRoman12ptLinespacingsingle"/>
        <w:spacing w:before="100" w:beforeAutospacing="1" w:after="100" w:afterAutospacing="1"/>
        <w:rPr>
          <w:rFonts w:cs="Tahoma"/>
          <w:b/>
          <w:sz w:val="18"/>
          <w:szCs w:val="18"/>
        </w:rPr>
      </w:pPr>
      <w:r w:rsidRPr="008250B7">
        <w:rPr>
          <w:rFonts w:cs="Tahoma"/>
          <w:b/>
          <w:sz w:val="18"/>
          <w:szCs w:val="18"/>
        </w:rPr>
        <w:t>Ο φάκελος «ΔΙΚΑΙΟΛΟΓΗΤΙΚΑ ΣΥΜΜΕΤΟΧΗΣ» υποχρεωτικά περιλαμβάνει:</w:t>
      </w:r>
      <w:bookmarkEnd w:id="69"/>
    </w:p>
    <w:p w:rsidR="00404103" w:rsidRPr="008250B7" w:rsidRDefault="00404103" w:rsidP="001A6EAD">
      <w:pPr>
        <w:spacing w:before="120" w:after="120" w:line="360" w:lineRule="auto"/>
        <w:ind w:left="122"/>
        <w:rPr>
          <w:rFonts w:ascii="Tahoma" w:eastAsia="Arial Unicode MS" w:hAnsi="Tahoma" w:cs="Tahoma"/>
          <w:b/>
          <w:szCs w:val="20"/>
        </w:rPr>
      </w:pPr>
      <w:r w:rsidRPr="008250B7">
        <w:rPr>
          <w:rFonts w:ascii="Tahoma" w:eastAsia="Arial Unicode MS" w:hAnsi="Tahoma" w:cs="Tahoma"/>
          <w:b/>
          <w:szCs w:val="20"/>
        </w:rPr>
        <w:t>Α. Φυσικά και Νομικά πρόσωπα, ημεδαπά και αλλοδαπά, Συνεταιρισμοί</w:t>
      </w:r>
    </w:p>
    <w:tbl>
      <w:tblPr>
        <w:tblW w:w="482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18"/>
        <w:gridCol w:w="8007"/>
      </w:tblGrid>
      <w:tr w:rsidR="00404103" w:rsidRPr="0032149F" w:rsidTr="001A6EAD">
        <w:trPr>
          <w:trHeight w:val="495"/>
          <w:tblHeader/>
        </w:trPr>
        <w:tc>
          <w:tcPr>
            <w:tcW w:w="304" w:type="pct"/>
            <w:shd w:val="clear" w:color="auto" w:fill="E6E6E6"/>
            <w:tcMar>
              <w:top w:w="20" w:type="dxa"/>
              <w:left w:w="20" w:type="dxa"/>
              <w:bottom w:w="0" w:type="dxa"/>
              <w:right w:w="20" w:type="dxa"/>
            </w:tcMar>
          </w:tcPr>
          <w:p w:rsidR="00404103" w:rsidRPr="0032149F" w:rsidRDefault="00404103" w:rsidP="001A6EAD">
            <w:pPr>
              <w:pStyle w:val="SmallLetters"/>
              <w:spacing w:before="120" w:after="120" w:line="360" w:lineRule="auto"/>
              <w:jc w:val="both"/>
              <w:rPr>
                <w:rFonts w:ascii="Tahoma" w:eastAsia="Arial Unicode MS" w:hAnsi="Tahoma" w:cs="Tahoma"/>
                <w:bCs/>
              </w:rPr>
            </w:pPr>
            <w:r w:rsidRPr="0032149F">
              <w:rPr>
                <w:rFonts w:ascii="Tahoma" w:eastAsia="Arial Unicode MS" w:hAnsi="Tahoma" w:cs="Tahoma"/>
                <w:bCs/>
              </w:rPr>
              <w:t>Α/Α</w:t>
            </w:r>
          </w:p>
        </w:tc>
        <w:tc>
          <w:tcPr>
            <w:tcW w:w="4696" w:type="pct"/>
            <w:shd w:val="clear" w:color="auto" w:fill="E6E6E6"/>
            <w:tcMar>
              <w:top w:w="20" w:type="dxa"/>
              <w:left w:w="20" w:type="dxa"/>
              <w:bottom w:w="0" w:type="dxa"/>
              <w:right w:w="20" w:type="dxa"/>
            </w:tcMar>
            <w:vAlign w:val="center"/>
          </w:tcPr>
          <w:p w:rsidR="00404103" w:rsidRPr="0032149F" w:rsidRDefault="00404103" w:rsidP="001A6EAD">
            <w:pPr>
              <w:spacing w:before="120" w:after="120" w:line="360" w:lineRule="auto"/>
              <w:ind w:left="122"/>
              <w:rPr>
                <w:rFonts w:ascii="Tahoma" w:eastAsia="Arial Unicode MS" w:hAnsi="Tahoma" w:cs="Tahoma"/>
                <w:b/>
              </w:rPr>
            </w:pPr>
            <w:r w:rsidRPr="0032149F">
              <w:rPr>
                <w:rFonts w:ascii="Tahoma" w:eastAsia="Arial Unicode MS" w:hAnsi="Tahoma" w:cs="Tahoma"/>
                <w:b/>
              </w:rPr>
              <w:t>ΠΕΡΙΓΡΑΦΗ ΔΙΚΑΙΟΛΟΓΗΤΙΚΟΥ</w:t>
            </w:r>
          </w:p>
        </w:tc>
      </w:tr>
      <w:tr w:rsidR="00404103" w:rsidRPr="0032149F" w:rsidTr="001A6EAD">
        <w:trPr>
          <w:trHeight w:val="274"/>
        </w:trPr>
        <w:tc>
          <w:tcPr>
            <w:tcW w:w="304" w:type="pct"/>
            <w:shd w:val="clear" w:color="C0C0C0" w:fill="auto"/>
            <w:tcMar>
              <w:top w:w="20" w:type="dxa"/>
              <w:left w:w="20" w:type="dxa"/>
              <w:bottom w:w="0" w:type="dxa"/>
              <w:right w:w="20" w:type="dxa"/>
            </w:tcMa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t>1.</w:t>
            </w:r>
          </w:p>
        </w:tc>
        <w:tc>
          <w:tcPr>
            <w:tcW w:w="4696" w:type="pct"/>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122" w:right="265"/>
              <w:rPr>
                <w:rFonts w:ascii="Tahoma" w:hAnsi="Tahoma" w:cs="Tahoma"/>
              </w:rPr>
            </w:pPr>
            <w:r w:rsidRPr="0032149F">
              <w:rPr>
                <w:rFonts w:ascii="Tahoma" w:hAnsi="Tahoma" w:cs="Tahoma"/>
              </w:rPr>
              <w:t xml:space="preserve">Εγγυητική Επιστολή Συμμετοχής σύμφωνα με τα κατωτέρω οριζόμενα. Η εγγύηση συμμετοχής πρέπει να ισχύει για τουλάχιστον ένα μήνα (1) μετά την λήξη του χρόνου ισχύος της </w:t>
            </w:r>
            <w:r w:rsidRPr="0032149F">
              <w:rPr>
                <w:rFonts w:ascii="Tahoma" w:hAnsi="Tahoma" w:cs="Tahoma"/>
              </w:rPr>
              <w:lastRenderedPageBreak/>
              <w:t>Προσφοράς.</w:t>
            </w:r>
          </w:p>
        </w:tc>
      </w:tr>
      <w:tr w:rsidR="00404103" w:rsidRPr="0032149F" w:rsidTr="001A6EAD">
        <w:trPr>
          <w:trHeight w:val="274"/>
        </w:trPr>
        <w:tc>
          <w:tcPr>
            <w:tcW w:w="304" w:type="pct"/>
            <w:shd w:val="clear" w:color="C0C0C0" w:fill="auto"/>
            <w:tcMar>
              <w:top w:w="20" w:type="dxa"/>
              <w:left w:w="20" w:type="dxa"/>
              <w:bottom w:w="0" w:type="dxa"/>
              <w:right w:w="20" w:type="dxa"/>
            </w:tcMa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lastRenderedPageBreak/>
              <w:t>2.</w:t>
            </w:r>
          </w:p>
        </w:tc>
        <w:tc>
          <w:tcPr>
            <w:tcW w:w="4696" w:type="pct"/>
            <w:shd w:val="clear" w:color="C0C0C0" w:fill="auto"/>
            <w:tcMar>
              <w:top w:w="20" w:type="dxa"/>
              <w:left w:w="20" w:type="dxa"/>
              <w:bottom w:w="0" w:type="dxa"/>
              <w:right w:w="20" w:type="dxa"/>
            </w:tcMar>
            <w:vAlign w:val="center"/>
          </w:tcPr>
          <w:p w:rsidR="00404103" w:rsidRPr="007E7EF6" w:rsidRDefault="00404103" w:rsidP="001A6EAD">
            <w:pPr>
              <w:spacing w:before="120" w:after="120" w:line="360" w:lineRule="auto"/>
              <w:ind w:left="191" w:right="263"/>
              <w:rPr>
                <w:rFonts w:ascii="Tahoma" w:hAnsi="Tahoma" w:cs="Tahoma"/>
              </w:rPr>
            </w:pPr>
            <w:r w:rsidRPr="007E7EF6">
              <w:rPr>
                <w:rFonts w:ascii="Tahoma" w:hAnsi="Tahoma" w:cs="Tahoma"/>
              </w:rPr>
              <w:t>Υπεύθυνες δηλώσεις, στις οποίες να αναγράφονται τα στοιχεία του παρόντος Διαγωνισμού και επιπλέον</w:t>
            </w:r>
          </w:p>
          <w:p w:rsidR="00404103" w:rsidRPr="009118D1" w:rsidRDefault="00404103" w:rsidP="001A6EAD">
            <w:pPr>
              <w:spacing w:before="120" w:after="120" w:line="360" w:lineRule="auto"/>
              <w:ind w:left="49" w:right="263"/>
              <w:rPr>
                <w:rFonts w:ascii="Tahoma" w:hAnsi="Tahoma" w:cs="Tahoma"/>
              </w:rPr>
            </w:pPr>
            <w:r w:rsidRPr="007E7EF6">
              <w:rPr>
                <w:rFonts w:ascii="Tahoma" w:hAnsi="Tahoma" w:cs="Tahoma"/>
              </w:rPr>
              <w:t>Α. Ο Υποψήφιος</w:t>
            </w:r>
            <w:r w:rsidRPr="009118D1">
              <w:rPr>
                <w:rFonts w:ascii="Tahoma" w:hAnsi="Tahoma" w:cs="Tahoma"/>
              </w:rPr>
              <w:t xml:space="preserve"> Ανάδοχος να δηλώνει ότι μέχρι και την ημέρα υποβολής της προσφοράς του:</w:t>
            </w:r>
          </w:p>
          <w:p w:rsidR="00404103" w:rsidRPr="009118D1" w:rsidRDefault="00404103" w:rsidP="001A6EAD">
            <w:pPr>
              <w:pStyle w:val="1"/>
              <w:tabs>
                <w:tab w:val="left" w:pos="787"/>
              </w:tabs>
              <w:spacing w:before="120" w:after="120" w:line="240" w:lineRule="auto"/>
              <w:ind w:left="787" w:right="405"/>
              <w:jc w:val="both"/>
              <w:rPr>
                <w:rFonts w:ascii="Tahoma" w:hAnsi="Tahoma" w:cs="Tahoma"/>
                <w:sz w:val="18"/>
                <w:szCs w:val="18"/>
              </w:rPr>
            </w:pPr>
            <w:r w:rsidRPr="009118D1">
              <w:rPr>
                <w:rFonts w:ascii="Tahoma" w:hAnsi="Tahoma" w:cs="Tahoma"/>
                <w:sz w:val="18"/>
                <w:szCs w:val="18"/>
              </w:rPr>
              <w:t xml:space="preserve">i. δεν έχει αποκλεισθεί από διαγωνισμούς του Δημοσίου, δεν έχει κηρυχθεί έκπτωτος, είναι συνεπής στην εκπλήρωση των συμβατικών του υποχρεώσεων, όσο και των υποχρεώσεών του προς τις Υπηρεσίες του Δημοσίου Τομέα </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ii. συνέταξε την Προσφορά σύμφωνα με τους όρους της παρούσας Διακήρυξης, των οποίων έλαβε γνώση και τους οποίους αποδέχεται ανεπιφύλακτα, και τα στοιχεία που αναφέρονται στην Προσφορά του είναι ακριβή</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iii. η υποβαλλόμενη Προσφορά καλύπτει το σύνολο του προκηρυσσόμενου έργου</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iv.</w:t>
            </w:r>
            <w:r w:rsidR="00BF0A15">
              <w:rPr>
                <w:rFonts w:ascii="Tahoma" w:hAnsi="Tahoma" w:cs="Tahoma"/>
                <w:sz w:val="18"/>
                <w:szCs w:val="18"/>
              </w:rPr>
              <w:t xml:space="preserve"> </w:t>
            </w:r>
            <w:r w:rsidRPr="0040743F">
              <w:rPr>
                <w:rFonts w:ascii="Tahoma" w:hAnsi="Tahoma" w:cs="Tahoma"/>
                <w:sz w:val="18"/>
                <w:szCs w:val="18"/>
              </w:rPr>
              <w:t>παραιτείται από κάθε δικαίωμα αποζημίωσής του που θα απορρέει από οποιαδήποτε απόφαση της Αναθέτουσας Αρχής, ιδίως λόγω αναβολής ή ακύρωσης του διαγωνισμού ή της υπαναχώρησής της</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v. δεν έχει κριθεί ποτέ από αρμόδιο όργανο ένοχος ψευδών δηλώσεων, κατά την παροχή πληροφοριών που του ζητήθηκε από τις Αναθέτουσες Αρχές σχετικά με την ανταπόκρισή του σε κριτήρια ποιοτικής επιλογής του</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vi. δεν έχει διαπράξει σοβαρό επαγγελματικό παράπτωμα συναφές με το αντικείμενο του διαγωνισμού ή σε σχέση με την επαγγελματική του ιδιότητα που αποδεδειγμένως διαπιστώθηκε με οποιοδήποτε μέσο διαθέτει η Αναθέτουσα Αρχή</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vii. δεν τελεί υπό κατάσταση σύγκρουσης συμφερόντων και ούτε θα υποβάλει στο μέλλον Προσφορά σε διαγωνισμό που μπορεί να τους οδηγήσει σε κατάσταση σύγκρουσης συμφερόντων, για παράδειγμα: υποβολή Προσφοράς σε έργο στο οποίο έχει συμμετάσχει άμεσα ή έμμεσα στην διαδικασία σύνταξης των σχετικών τεχνικών προδιαγραφών, με βάση το άρθρο 94 του Κανονισμού 1605/02 του Συμβουλίου</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viii. σε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ix. δεν τελεί υπό πτώχευση, εκκαθάριση, παύση εργασιών, αναγκαστική διαχείριση, πτωχευτικό συμβιβασμό ή άλλη ανάλογη κατάσταση και επίσης ότι δεν έχει κινηθεί εναντίον του διαδικασία κήρυξης σε πτώχευση, εκκαθάρισης, αναγκαστικής διαχείρισης, πτωχευτικού συμβιβασμού ή άλλη ανάλογη διαδικασία</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x. δεν τελεί υπό κοινή εκκαθάριση του κ.ν. 2190/1920, όπως εκάστοτε ισχύει, ή άλλες ανάλογες καταστάσεις (μόνο για αλλοδαπά νομικά πρόσωπα) και, επίσης, ότι δεν τελεί υπό διαδικασία έκδοσης απόφασης κοινής εκκαθάρισης των ανωτέρω νομοθετημάτων ή υπό άλλες ανάλογες καταστάσεις (μόνο για αλλοδαπά νομικά πρόσωπα)</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xi. είναι φορολογικά και ασφαλιστικά ενήμερος ως προς τις υποχρεώσεις του που αφορούν τις εισφορές κοινωνικής ασφάλισης (κύριας και επικουρικής) και ως προς τις φορολογικές υποχρεώσεις του</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 xml:space="preserve">xii. είναι εγγεγραμμένος στο οικείο Επιμελητήριο/επαγγελματικό μητρώο ή για τα αλλοδαπά πρόσωπα ότι είναι εγγεγραμμένοι στα μητρώα του οικείου Επιμελητηρίου ή σε ισοδύναμες επαγγελματικές οργανώσεις </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 xml:space="preserve">xiii. έλαβε σαφή γνώση του εύρους, τόσο ποσοτικά όσο και ποιοτικά, του αντικειμένου του Έργου </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xiv. θα διατηρήσει εμπιστευτικά και θα χρησιμοποιήσει μόνο για τους σκοπούς του διαγωνισμού τα στοιχεία και τις πληροφορίες των υπολοίπων Προσφορών που τυχόν θα τεθούν υπόψη του σύμφωνα με τα οριζόμενα στην Διακήρυξη και αποτελούν, κατά δήλωση των συντακτών τους, εμπορικό ή επιχειρηματικό απόρρητο</w:t>
            </w:r>
          </w:p>
          <w:p w:rsidR="00404103" w:rsidRPr="0040743F" w:rsidRDefault="00404103" w:rsidP="001A6EAD">
            <w:pPr>
              <w:pStyle w:val="1"/>
              <w:tabs>
                <w:tab w:val="left" w:pos="787"/>
              </w:tabs>
              <w:spacing w:before="120" w:after="120" w:line="240" w:lineRule="auto"/>
              <w:ind w:left="787" w:right="405"/>
              <w:jc w:val="both"/>
              <w:rPr>
                <w:rFonts w:ascii="Tahoma" w:hAnsi="Tahoma" w:cs="Tahoma"/>
                <w:sz w:val="18"/>
                <w:szCs w:val="18"/>
              </w:rPr>
            </w:pPr>
            <w:r w:rsidRPr="0040743F">
              <w:rPr>
                <w:rFonts w:ascii="Tahoma" w:hAnsi="Tahoma" w:cs="Tahoma"/>
                <w:sz w:val="18"/>
                <w:szCs w:val="18"/>
              </w:rPr>
              <w:t>xv. δεν συντρέχουν λόγοι αποκλεισμού στο πρόσωπό του από τους αναφερόμενους στο άρθρ. 43 παρ. 1 του ΠΔ 60/2007.</w:t>
            </w:r>
          </w:p>
          <w:p w:rsidR="00404103" w:rsidRPr="009118D1" w:rsidRDefault="00BF0A15" w:rsidP="0040743F">
            <w:pPr>
              <w:tabs>
                <w:tab w:val="right" w:leader="dot" w:pos="7846"/>
              </w:tabs>
              <w:autoSpaceDE w:val="0"/>
              <w:autoSpaceDN w:val="0"/>
              <w:adjustRightInd w:val="0"/>
              <w:ind w:left="600" w:right="263"/>
              <w:rPr>
                <w:rFonts w:ascii="Tahoma" w:hAnsi="Tahoma" w:cs="Tahoma"/>
                <w:b/>
              </w:rPr>
            </w:pPr>
            <w:r w:rsidRPr="00BF0A15">
              <w:rPr>
                <w:rFonts w:ascii="Tahoma" w:hAnsi="Tahoma" w:cs="Tahoma"/>
                <w:b/>
              </w:rPr>
              <w:t xml:space="preserve">Στις ανωτέρω περιπτώσεις v, vi, ix, x, xi και τελευταία περίπτωση (xv), η Υπεύθυνη Δήλωση φέρει ημερομηνία εντός των τελευταίων τριάντα ημερολογιακών ημερών προ της καταληκτικής ημέρας υποβολής των </w:t>
            </w:r>
            <w:r w:rsidRPr="00BF0A15">
              <w:rPr>
                <w:rFonts w:ascii="Tahoma" w:hAnsi="Tahoma" w:cs="Tahoma"/>
                <w:b/>
              </w:rPr>
              <w:lastRenderedPageBreak/>
              <w:t>προσφορών και δεν απαιτείται βεβαίωση του γνησίου της υπογραφής</w:t>
            </w:r>
            <w:r w:rsidR="00404103" w:rsidRPr="00BF0A15">
              <w:rPr>
                <w:rFonts w:ascii="Tahoma" w:hAnsi="Tahoma" w:cs="Tahoma"/>
                <w:b/>
              </w:rPr>
              <w:t>.</w:t>
            </w:r>
          </w:p>
          <w:p w:rsidR="00404103" w:rsidRPr="009118D1" w:rsidRDefault="00404103" w:rsidP="001A6EAD">
            <w:pPr>
              <w:pStyle w:val="1"/>
              <w:tabs>
                <w:tab w:val="left" w:pos="787"/>
              </w:tabs>
              <w:spacing w:before="120" w:after="120" w:line="240" w:lineRule="auto"/>
              <w:ind w:left="787" w:right="405"/>
              <w:jc w:val="both"/>
              <w:rPr>
                <w:rFonts w:ascii="Tahoma" w:hAnsi="Tahoma" w:cs="Tahoma"/>
                <w:b/>
                <w:sz w:val="18"/>
                <w:szCs w:val="18"/>
              </w:rPr>
            </w:pPr>
            <w:r w:rsidRPr="009118D1">
              <w:rPr>
                <w:rFonts w:ascii="Tahoma" w:hAnsi="Tahoma" w:cs="Tahoma"/>
                <w:b/>
                <w:sz w:val="18"/>
                <w:szCs w:val="18"/>
              </w:rPr>
              <w:t xml:space="preserve"> </w:t>
            </w:r>
          </w:p>
          <w:p w:rsidR="00404103" w:rsidRPr="009118D1" w:rsidRDefault="00404103" w:rsidP="001A6EAD">
            <w:pPr>
              <w:spacing w:before="120" w:after="120" w:line="360" w:lineRule="auto"/>
              <w:ind w:left="191" w:right="263"/>
              <w:rPr>
                <w:rFonts w:ascii="Tahoma" w:hAnsi="Tahoma" w:cs="Tahoma"/>
              </w:rPr>
            </w:pPr>
            <w:r w:rsidRPr="009118D1">
              <w:rPr>
                <w:rFonts w:ascii="Tahoma" w:hAnsi="Tahoma" w:cs="Tahoma"/>
              </w:rPr>
              <w:t>Β. Ο/οι νόμιμος/οι εκπρόσωπος/οι του υποψηφίου αναδόχου (σημ.: εφόσον πρόκειται για Ο.Ε. και Ε.Ε. και οι ομόρρυθμοι εταίροι και διαχειριστές αυτών, εφόσον πρόκειται για Ε.Π.Ε. οι διαχειριστές αυτής, εφόσον πρόκειται για Α.Ε., ο Πρόε</w:t>
            </w:r>
            <w:r w:rsidRPr="0040743F">
              <w:rPr>
                <w:rFonts w:ascii="Tahoma" w:hAnsi="Tahoma" w:cs="Tahoma"/>
              </w:rPr>
              <w:t xml:space="preserve">δρος και ο Διευθύνων Σύμβουλος αυτής, οι νόμιμοι εκπρόσωποι κάθε άλλου νομικού προσώπου), καθώς και στην περίπτωση που ο </w:t>
            </w:r>
            <w:r w:rsidRPr="009118D1">
              <w:rPr>
                <w:rFonts w:ascii="Tahoma" w:hAnsi="Tahoma" w:cs="Tahoma"/>
              </w:rPr>
              <w:t>υποψήφιος ανάδοχος είναι φυσικό πρόσωπο δηλώνουν ότι μέχρι και την ημέρα υποβολής της προσφοράς τους:</w:t>
            </w:r>
          </w:p>
          <w:p w:rsidR="00404103" w:rsidRPr="0040743F" w:rsidRDefault="00404103" w:rsidP="00AF6A8F">
            <w:pPr>
              <w:pStyle w:val="ListParagraph"/>
              <w:numPr>
                <w:ilvl w:val="0"/>
                <w:numId w:val="225"/>
              </w:numPr>
              <w:spacing w:before="120" w:after="120" w:line="360" w:lineRule="auto"/>
              <w:ind w:right="263"/>
              <w:jc w:val="both"/>
              <w:rPr>
                <w:rFonts w:ascii="Tahoma" w:hAnsi="Tahoma" w:cs="Tahoma"/>
                <w:sz w:val="18"/>
                <w:szCs w:val="18"/>
              </w:rPr>
            </w:pPr>
            <w:r w:rsidRPr="0040743F">
              <w:rPr>
                <w:rFonts w:ascii="Tahoma" w:hAnsi="Tahoma" w:cs="Tahoma"/>
                <w:sz w:val="18"/>
                <w:szCs w:val="18"/>
              </w:rPr>
              <w:t>δεν έχουν καταδικασθεί με αμετάκλητη απόφαση για κάποιο από τα αδικήματα της παραγράφου 1 του άρθρου 43 του ΠΔ 60/2007, ήτοι:</w:t>
            </w:r>
          </w:p>
          <w:p w:rsidR="00404103" w:rsidRPr="0040743F" w:rsidRDefault="00404103" w:rsidP="001A6EAD">
            <w:pPr>
              <w:pStyle w:val="1"/>
              <w:tabs>
                <w:tab w:val="left" w:pos="787"/>
              </w:tabs>
              <w:spacing w:before="120" w:after="120" w:line="240" w:lineRule="auto"/>
              <w:ind w:left="1440" w:right="405"/>
              <w:jc w:val="both"/>
              <w:rPr>
                <w:rFonts w:ascii="Tahoma" w:hAnsi="Tahoma" w:cs="Tahoma"/>
                <w:sz w:val="18"/>
                <w:szCs w:val="18"/>
              </w:rPr>
            </w:pPr>
            <w:r w:rsidRPr="0040743F">
              <w:rPr>
                <w:rFonts w:ascii="Tahoma" w:hAnsi="Tahoma" w:cs="Tahoma"/>
                <w:sz w:val="18"/>
                <w:szCs w:val="18"/>
              </w:rPr>
              <w:t>α) συμμετοχή σε εγκληματική οργάνωση, όπως αυτή ορίζεται στο άρθρο 2 παράγραφος 1 της κοινής δράσης της 98/773/ΔΕΥ του Συμβουλίου</w:t>
            </w:r>
          </w:p>
          <w:p w:rsidR="00404103" w:rsidRPr="00EA634A" w:rsidRDefault="00404103" w:rsidP="001A6EAD">
            <w:pPr>
              <w:pStyle w:val="1"/>
              <w:tabs>
                <w:tab w:val="left" w:pos="787"/>
              </w:tabs>
              <w:spacing w:before="120" w:after="120" w:line="240" w:lineRule="auto"/>
              <w:ind w:left="1440" w:right="405"/>
              <w:jc w:val="both"/>
              <w:rPr>
                <w:rFonts w:ascii="Tahoma" w:hAnsi="Tahoma" w:cs="Tahoma"/>
                <w:sz w:val="18"/>
                <w:szCs w:val="18"/>
              </w:rPr>
            </w:pPr>
            <w:r w:rsidRPr="00EA634A">
              <w:rPr>
                <w:rFonts w:ascii="Tahoma" w:hAnsi="Tahoma" w:cs="Tahoma"/>
                <w:sz w:val="18"/>
                <w:szCs w:val="18"/>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404103" w:rsidRPr="00EA634A" w:rsidRDefault="00404103" w:rsidP="001A6EAD">
            <w:pPr>
              <w:pStyle w:val="1"/>
              <w:tabs>
                <w:tab w:val="left" w:pos="787"/>
              </w:tabs>
              <w:spacing w:before="120" w:after="120" w:line="240" w:lineRule="auto"/>
              <w:ind w:left="1440" w:right="405"/>
              <w:jc w:val="both"/>
              <w:rPr>
                <w:rFonts w:ascii="Tahoma" w:hAnsi="Tahoma" w:cs="Tahoma"/>
                <w:sz w:val="18"/>
                <w:szCs w:val="18"/>
              </w:rPr>
            </w:pPr>
            <w:r w:rsidRPr="00EA634A">
              <w:rPr>
                <w:rFonts w:ascii="Tahoma" w:hAnsi="Tahoma" w:cs="Tahoma"/>
                <w:sz w:val="18"/>
                <w:szCs w:val="18"/>
              </w:rPr>
              <w:t>γ) απάτη, κατά την έννοια του άρθρου 1 της σύμβασης σχετικά με την προστασία των οικονομικών συμφερόντων των Ευρωπαϊκών Κοινοτήτων</w:t>
            </w:r>
          </w:p>
          <w:p w:rsidR="00404103" w:rsidRPr="00FF3ED0" w:rsidRDefault="00404103" w:rsidP="001A6EAD">
            <w:pPr>
              <w:pStyle w:val="1"/>
              <w:tabs>
                <w:tab w:val="left" w:pos="787"/>
              </w:tabs>
              <w:spacing w:before="120" w:after="120" w:line="240" w:lineRule="auto"/>
              <w:ind w:left="1440" w:right="405"/>
              <w:jc w:val="both"/>
              <w:rPr>
                <w:rFonts w:ascii="Tahoma" w:hAnsi="Tahoma" w:cs="Tahoma"/>
                <w:sz w:val="18"/>
                <w:szCs w:val="18"/>
              </w:rPr>
            </w:pPr>
            <w:r w:rsidRPr="00EA634A">
              <w:rPr>
                <w:rFonts w:ascii="Tahoma" w:hAnsi="Tahoma" w:cs="Tahoma"/>
                <w:sz w:val="18"/>
                <w:szCs w:val="18"/>
              </w:rPr>
              <w:t>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w:t>
            </w:r>
            <w:r w:rsidRPr="00FF3ED0">
              <w:rPr>
                <w:rFonts w:ascii="Tahoma" w:hAnsi="Tahoma" w:cs="Tahoma"/>
                <w:sz w:val="18"/>
                <w:szCs w:val="18"/>
              </w:rPr>
              <w:t>πό παράνομες δραστηριότητες</w:t>
            </w:r>
          </w:p>
          <w:p w:rsidR="00404103" w:rsidRPr="007075EF" w:rsidRDefault="00404103" w:rsidP="001A6EAD">
            <w:pPr>
              <w:pStyle w:val="1"/>
              <w:tabs>
                <w:tab w:val="left" w:pos="787"/>
              </w:tabs>
              <w:spacing w:before="120" w:after="120" w:line="240" w:lineRule="auto"/>
              <w:ind w:left="1440" w:right="405"/>
              <w:jc w:val="both"/>
              <w:rPr>
                <w:rFonts w:ascii="Tahoma" w:hAnsi="Tahoma" w:cs="Tahoma"/>
                <w:sz w:val="18"/>
                <w:szCs w:val="18"/>
              </w:rPr>
            </w:pPr>
          </w:p>
          <w:p w:rsidR="00404103" w:rsidRPr="0039406F" w:rsidRDefault="00404103" w:rsidP="00AF6A8F">
            <w:pPr>
              <w:pStyle w:val="1"/>
              <w:numPr>
                <w:ilvl w:val="0"/>
                <w:numId w:val="222"/>
              </w:numPr>
              <w:spacing w:before="120" w:after="120" w:line="360" w:lineRule="auto"/>
              <w:ind w:left="645" w:right="263" w:hanging="283"/>
              <w:jc w:val="both"/>
              <w:rPr>
                <w:rFonts w:ascii="Tahoma" w:hAnsi="Tahoma" w:cs="Tahoma"/>
                <w:sz w:val="18"/>
                <w:szCs w:val="18"/>
              </w:rPr>
            </w:pPr>
            <w:r w:rsidRPr="007075EF">
              <w:rPr>
                <w:rFonts w:ascii="Tahoma" w:hAnsi="Tahoma" w:cs="Tahoma"/>
                <w:sz w:val="18"/>
                <w:szCs w:val="18"/>
              </w:rPr>
              <w:t>δεν έχουν καταδικασθεί με αμετάκλητη απόφαση για κάποιο από τα αδικήματα της υπεξαίρεσης, της απάτης, της εκβίασης,</w:t>
            </w:r>
            <w:r w:rsidRPr="0039406F">
              <w:rPr>
                <w:rFonts w:ascii="Tahoma" w:hAnsi="Tahoma" w:cs="Tahoma"/>
                <w:sz w:val="18"/>
                <w:szCs w:val="18"/>
              </w:rPr>
              <w:t xml:space="preserve"> της πλαστογραφίας, της ψευδορκίας, της δωροδοκίας και της δόλιας χρεοκοπίας</w:t>
            </w:r>
          </w:p>
          <w:p w:rsidR="00404103" w:rsidRPr="00A649F9" w:rsidRDefault="00404103" w:rsidP="00AF6A8F">
            <w:pPr>
              <w:pStyle w:val="1"/>
              <w:numPr>
                <w:ilvl w:val="0"/>
                <w:numId w:val="222"/>
              </w:numPr>
              <w:spacing w:before="120" w:after="120" w:line="360" w:lineRule="auto"/>
              <w:ind w:left="645" w:right="263" w:hanging="283"/>
              <w:jc w:val="both"/>
              <w:rPr>
                <w:rFonts w:ascii="Tahoma" w:hAnsi="Tahoma" w:cs="Tahoma"/>
                <w:sz w:val="18"/>
                <w:szCs w:val="18"/>
              </w:rPr>
            </w:pPr>
            <w:r w:rsidRPr="00A649F9">
              <w:rPr>
                <w:rFonts w:ascii="Tahoma" w:hAnsi="Tahoma" w:cs="Tahoma"/>
                <w:sz w:val="18"/>
                <w:szCs w:val="18"/>
              </w:rPr>
              <w:t>δεν έχουν καταδικαστεί με αμετάκλητη απόφαση για κάποιο από τα αδικήματα του αγορανομικού κώδικα σχετικό με την άσκηση της  επαγγελματικής δραστηριότητας</w:t>
            </w:r>
          </w:p>
        </w:tc>
      </w:tr>
      <w:tr w:rsidR="00404103" w:rsidRPr="0032149F" w:rsidTr="001A6EAD">
        <w:trPr>
          <w:trHeight w:val="274"/>
        </w:trPr>
        <w:tc>
          <w:tcPr>
            <w:tcW w:w="304" w:type="pct"/>
            <w:shd w:val="clear" w:color="C0C0C0" w:fill="auto"/>
            <w:tcMar>
              <w:top w:w="20" w:type="dxa"/>
              <w:left w:w="20" w:type="dxa"/>
              <w:bottom w:w="0" w:type="dxa"/>
              <w:right w:w="20" w:type="dxa"/>
            </w:tcMa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lastRenderedPageBreak/>
              <w:t>3.</w:t>
            </w:r>
          </w:p>
        </w:tc>
        <w:tc>
          <w:tcPr>
            <w:tcW w:w="4696" w:type="pct"/>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49" w:right="263"/>
              <w:rPr>
                <w:rFonts w:ascii="Tahoma" w:hAnsi="Tahoma" w:cs="Tahoma"/>
              </w:rPr>
            </w:pPr>
            <w:r w:rsidRPr="0032149F">
              <w:rPr>
                <w:rFonts w:ascii="Tahoma" w:hAnsi="Tahoma" w:cs="Tahoma"/>
              </w:rPr>
              <w:t>Παραστατικό εκπροσώπησης προς εκείνον που υποβάλει την Προσφορά, εφόσον ο υποψήφιος Ανάδοχος υποβάλει την Προσφορά του μέσω Αντιπροσώπου.</w:t>
            </w:r>
          </w:p>
        </w:tc>
      </w:tr>
      <w:tr w:rsidR="00404103" w:rsidRPr="0032149F" w:rsidTr="001A6EAD">
        <w:trPr>
          <w:trHeight w:val="274"/>
        </w:trPr>
        <w:tc>
          <w:tcPr>
            <w:tcW w:w="304" w:type="pct"/>
            <w:shd w:val="clear" w:color="C0C0C0" w:fill="auto"/>
            <w:tcMar>
              <w:top w:w="20" w:type="dxa"/>
              <w:left w:w="20" w:type="dxa"/>
              <w:bottom w:w="0" w:type="dxa"/>
              <w:right w:w="20" w:type="dxa"/>
            </w:tcMar>
          </w:tcPr>
          <w:p w:rsidR="00404103" w:rsidRPr="001853E8"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1853E8">
              <w:rPr>
                <w:rFonts w:cs="Tahoma"/>
                <w:sz w:val="18"/>
                <w:szCs w:val="18"/>
              </w:rPr>
              <w:t>4.</w:t>
            </w:r>
          </w:p>
        </w:tc>
        <w:tc>
          <w:tcPr>
            <w:tcW w:w="4696" w:type="pct"/>
            <w:shd w:val="clear" w:color="C0C0C0" w:fill="auto"/>
            <w:tcMar>
              <w:top w:w="20" w:type="dxa"/>
              <w:left w:w="20" w:type="dxa"/>
              <w:bottom w:w="0" w:type="dxa"/>
              <w:right w:w="20" w:type="dxa"/>
            </w:tcMar>
            <w:vAlign w:val="center"/>
          </w:tcPr>
          <w:p w:rsidR="00404103" w:rsidRPr="001853E8" w:rsidRDefault="00404103" w:rsidP="001853E8">
            <w:pPr>
              <w:ind w:left="49" w:right="121"/>
              <w:rPr>
                <w:rFonts w:ascii="Tahoma" w:hAnsi="Tahoma" w:cs="Tahoma"/>
              </w:rPr>
            </w:pPr>
            <w:r w:rsidRPr="001853E8">
              <w:rPr>
                <w:rFonts w:ascii="Tahoma" w:hAnsi="Tahoma" w:cs="Tahoma"/>
              </w:rPr>
              <w:t>Βεβαίωση/σεις κατασκευαστή/ών από την /τις οποία/ες θα αποδεικνύεται ότι ο υπό προμήθεια εξοπλισμός διατίθεται στον υποψήφιο ανάδοχο από εξουσιοδοτημένο  αντιπρόσωπο /συνεργάτη/ μεταπωλητή της κατασκευάστριας εταιρείας</w:t>
            </w:r>
            <w:r>
              <w:rPr>
                <w:rFonts w:ascii="Tahoma" w:hAnsi="Tahoma" w:cs="Tahoma"/>
              </w:rPr>
              <w:t>.</w:t>
            </w:r>
            <w:r w:rsidRPr="001853E8">
              <w:rPr>
                <w:rFonts w:ascii="Tahoma" w:hAnsi="Tahoma" w:cs="Tahoma"/>
              </w:rPr>
              <w:t xml:space="preserve">  </w:t>
            </w:r>
          </w:p>
          <w:p w:rsidR="00404103" w:rsidRPr="000254D4" w:rsidRDefault="00404103" w:rsidP="00AF6A8F">
            <w:pPr>
              <w:pStyle w:val="ListParagraph"/>
              <w:numPr>
                <w:ilvl w:val="0"/>
                <w:numId w:val="236"/>
              </w:numPr>
              <w:ind w:right="121"/>
              <w:rPr>
                <w:rFonts w:ascii="Tahoma" w:hAnsi="Tahoma" w:cs="Tahoma"/>
                <w:sz w:val="18"/>
                <w:szCs w:val="18"/>
              </w:rPr>
            </w:pPr>
            <w:r w:rsidRPr="000254D4">
              <w:rPr>
                <w:rFonts w:ascii="Tahoma" w:hAnsi="Tahoma" w:cs="Tahoma"/>
                <w:sz w:val="18"/>
                <w:szCs w:val="18"/>
              </w:rPr>
              <w:t>Από τις βεβαιώσεις που θα κατατεθούν θα προκύπτει ότι ο εξουσιοδοτημένος αντιπρόσωπος /συνεργάτης/ μεταπωλητής της κατασκευάστριας εταιρείας, θα διαθέσει στον υποψήφιο ανάδοχο  τον εξοπλισμό &amp; λογισμικό που περιλαμβάνεται στην προσφορά.</w:t>
            </w:r>
          </w:p>
          <w:p w:rsidR="00404103" w:rsidRPr="000254D4" w:rsidRDefault="00404103" w:rsidP="00AF6A8F">
            <w:pPr>
              <w:pStyle w:val="ListParagraph"/>
              <w:numPr>
                <w:ilvl w:val="0"/>
                <w:numId w:val="236"/>
              </w:numPr>
              <w:ind w:right="121"/>
              <w:rPr>
                <w:rFonts w:ascii="Tahoma" w:hAnsi="Tahoma" w:cs="Tahoma"/>
              </w:rPr>
            </w:pPr>
            <w:r w:rsidRPr="000254D4">
              <w:rPr>
                <w:rFonts w:ascii="Tahoma" w:hAnsi="Tahoma" w:cs="Tahoma"/>
                <w:sz w:val="18"/>
                <w:szCs w:val="18"/>
              </w:rPr>
              <w:t>Η βεβαίωση (βεβαιώσεις) αυτή μπορεί να παρέχεται και από επίσημο αντιπρόσωπο του κάθε κατασκευαστή  στην Ελλάδα. Στην περίπτωση αυτή  θα δηλώνεται επίσης η ακριβής σχέση του αντιπροσώπου με τον κατασκευαστή παρέχοντας και τη σχετική τεκμηρίωση.</w:t>
            </w:r>
          </w:p>
        </w:tc>
      </w:tr>
      <w:tr w:rsidR="00404103" w:rsidRPr="0032149F" w:rsidTr="001A6EAD">
        <w:trPr>
          <w:trHeight w:val="274"/>
        </w:trPr>
        <w:tc>
          <w:tcPr>
            <w:tcW w:w="304" w:type="pct"/>
            <w:shd w:val="clear" w:color="C0C0C0" w:fill="auto"/>
            <w:tcMar>
              <w:top w:w="20" w:type="dxa"/>
              <w:left w:w="20" w:type="dxa"/>
              <w:bottom w:w="0" w:type="dxa"/>
              <w:right w:w="20" w:type="dxa"/>
            </w:tcMa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Pr>
                <w:rFonts w:cs="Tahoma"/>
                <w:sz w:val="18"/>
                <w:szCs w:val="18"/>
              </w:rPr>
              <w:t>5</w:t>
            </w:r>
            <w:r w:rsidRPr="0032149F">
              <w:rPr>
                <w:rFonts w:cs="Tahoma"/>
                <w:sz w:val="18"/>
                <w:szCs w:val="18"/>
              </w:rPr>
              <w:t>.</w:t>
            </w:r>
          </w:p>
        </w:tc>
        <w:tc>
          <w:tcPr>
            <w:tcW w:w="4696" w:type="pct"/>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49" w:right="405"/>
              <w:contextualSpacing/>
              <w:rPr>
                <w:rFonts w:ascii="Tahoma" w:hAnsi="Tahoma" w:cs="Tahoma"/>
              </w:rPr>
            </w:pPr>
            <w:r w:rsidRPr="0032149F">
              <w:rPr>
                <w:rFonts w:ascii="Tahoma" w:hAnsi="Tahoma" w:cs="Tahoma"/>
              </w:rPr>
              <w:t xml:space="preserve">Α) Τα </w:t>
            </w:r>
            <w:r w:rsidRPr="0032149F">
              <w:rPr>
                <w:rFonts w:ascii="Tahoma" w:hAnsi="Tahoma" w:cs="Tahoma"/>
                <w:b/>
              </w:rPr>
              <w:t>νομικά πρόσωπα</w:t>
            </w:r>
            <w:r w:rsidRPr="0032149F">
              <w:rPr>
                <w:rFonts w:ascii="Tahoma" w:hAnsi="Tahoma" w:cs="Tahoma"/>
              </w:rPr>
              <w:t xml:space="preserve"> θα καταθέσουν τα δικαιολογητικά σύστασής τους, και συγκεκριμένα:</w:t>
            </w:r>
          </w:p>
          <w:p w:rsidR="00404103" w:rsidRPr="0032149F" w:rsidRDefault="00404103" w:rsidP="001A6EAD">
            <w:pPr>
              <w:spacing w:before="120" w:after="120" w:line="360" w:lineRule="auto"/>
              <w:ind w:left="191" w:right="405"/>
              <w:contextualSpacing/>
              <w:rPr>
                <w:rFonts w:ascii="Tahoma" w:hAnsi="Tahoma" w:cs="Tahoma"/>
              </w:rPr>
            </w:pPr>
            <w:r w:rsidRPr="0032149F">
              <w:rPr>
                <w:rFonts w:ascii="Tahoma" w:hAnsi="Tahoma" w:cs="Tahoma"/>
                <w:u w:val="single"/>
              </w:rPr>
              <w:t>Εάν ο προσφέρων είναι Α.Ε. και Ε.Π.Ε</w:t>
            </w:r>
            <w:r w:rsidRPr="0032149F">
              <w:rPr>
                <w:rFonts w:ascii="Tahoma" w:hAnsi="Tahoma" w:cs="Tahoma"/>
              </w:rPr>
              <w:t xml:space="preserve">. πρέπει να προσκομίσει: </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 xml:space="preserve">ΦΕΚ σύστασης, </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Έναρξη Επιτηδεύματος από την αντίστοιχη Δημόσια Οικονομική Υπηρεσία και τις μεταβολές του,</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 xml:space="preserve">Επικυρωμένο αντίγραφο του καταστατικού με τα ΦΕΚ στα οποία έχουν δημοσιευτεί </w:t>
            </w:r>
            <w:r w:rsidRPr="0032149F">
              <w:rPr>
                <w:rFonts w:ascii="Tahoma" w:hAnsi="Tahoma" w:cs="Tahoma"/>
                <w:sz w:val="18"/>
                <w:szCs w:val="18"/>
              </w:rPr>
              <w:lastRenderedPageBreak/>
              <w:t xml:space="preserve">όλες οι μέχρι σήμερα τροποποιήσεις αυτού ή επικυρωμένο αντίγραφο κωδικοποιημένου καταστατικού (εφόσον υπάρχει), </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Πιστοποιητικό αρμόδιας δικαστικής ή διοικητικής αρχής περί τροποποιήσεων καταστατικού / μη λύσης της εταιρίας, το οποίο πρέπει να έχει εκδοθεί το πολύ τρεις (3) μήνες πριν από την ημερομηνία υποβολής Προσφορών,</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 xml:space="preserve">ΦΕΚ στο οποίο έχει δημοσιευτεί το πρακτικό ΔΣ εκπροσώπησης του νομικού προσώπου, </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Πρακτικό Δ.Σ.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συγκεκριμένο άτομο, ως αντίκλητος,</w:t>
            </w:r>
          </w:p>
          <w:p w:rsidR="00404103" w:rsidRPr="0032149F" w:rsidRDefault="00404103" w:rsidP="00AF6A8F">
            <w:pPr>
              <w:pStyle w:val="1"/>
              <w:numPr>
                <w:ilvl w:val="0"/>
                <w:numId w:val="223"/>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Βεβαίωση Νομαρχιακής Αυτοδιοίκησης (προκειμένου για Α.Ε.) ή πιστοποιητικό Πρωτοδικείου (προκειμένου για Ε.Π.Ε.) περί τροποποιήσεων του καταστατικού / μη λύσης της εταιρίας, το οποίο πρέπει να έχει εκδοθεί το πολύ τρεις (3) μήνες πριν από την ημερομηνία υποβολής Προσφορών.</w:t>
            </w:r>
          </w:p>
          <w:p w:rsidR="00404103" w:rsidRPr="0032149F" w:rsidRDefault="00404103" w:rsidP="001A6EAD">
            <w:pPr>
              <w:pStyle w:val="1"/>
              <w:spacing w:before="120" w:after="120" w:line="360" w:lineRule="auto"/>
              <w:ind w:left="78" w:right="405"/>
              <w:jc w:val="both"/>
              <w:rPr>
                <w:rFonts w:ascii="Tahoma" w:hAnsi="Tahoma" w:cs="Tahoma"/>
                <w:sz w:val="18"/>
                <w:szCs w:val="18"/>
              </w:rPr>
            </w:pPr>
            <w:r w:rsidRPr="0032149F">
              <w:rPr>
                <w:rFonts w:ascii="Tahoma" w:hAnsi="Tahoma" w:cs="Tahoma"/>
                <w:sz w:val="18"/>
                <w:szCs w:val="18"/>
                <w:u w:val="single"/>
                <w:lang w:eastAsia="en-US"/>
              </w:rPr>
              <w:t>Εάν ο προσφέρων είναι Ο.Ε, Ε.Ε.</w:t>
            </w:r>
            <w:r w:rsidRPr="0032149F">
              <w:rPr>
                <w:rFonts w:ascii="Tahoma" w:hAnsi="Tahoma" w:cs="Tahoma"/>
                <w:sz w:val="18"/>
                <w:szCs w:val="18"/>
              </w:rPr>
              <w:t xml:space="preserve"> πρέπει να προσκομίζει: </w:t>
            </w:r>
          </w:p>
          <w:p w:rsidR="00404103" w:rsidRPr="0032149F" w:rsidRDefault="00404103" w:rsidP="00AF6A8F">
            <w:pPr>
              <w:pStyle w:val="1"/>
              <w:numPr>
                <w:ilvl w:val="0"/>
                <w:numId w:val="226"/>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 xml:space="preserve">Επικυρωμένο αντίγραφο του καταστατικού με όλα τα μέχρι σήμερα τροποποιητικά. </w:t>
            </w:r>
          </w:p>
          <w:p w:rsidR="00404103" w:rsidRPr="0032149F" w:rsidRDefault="00404103" w:rsidP="00AF6A8F">
            <w:pPr>
              <w:pStyle w:val="1"/>
              <w:numPr>
                <w:ilvl w:val="0"/>
                <w:numId w:val="226"/>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Πιστοποιητικό από το αρμόδιο Πρωτοδικείο περί των τροποποιήσεων του καταστατικού.</w:t>
            </w:r>
          </w:p>
          <w:p w:rsidR="00404103" w:rsidRPr="0032149F" w:rsidRDefault="00404103" w:rsidP="00AF6A8F">
            <w:pPr>
              <w:pStyle w:val="1"/>
              <w:numPr>
                <w:ilvl w:val="0"/>
                <w:numId w:val="226"/>
              </w:numPr>
              <w:tabs>
                <w:tab w:val="left" w:pos="787"/>
              </w:tabs>
              <w:spacing w:before="120" w:after="120" w:line="240" w:lineRule="auto"/>
              <w:ind w:left="782" w:right="405" w:hanging="425"/>
              <w:jc w:val="both"/>
              <w:rPr>
                <w:rFonts w:ascii="Tahoma" w:hAnsi="Tahoma" w:cs="Tahoma"/>
                <w:i/>
                <w:sz w:val="18"/>
                <w:szCs w:val="18"/>
              </w:rPr>
            </w:pPr>
            <w:r w:rsidRPr="0032149F">
              <w:rPr>
                <w:rFonts w:ascii="Tahoma" w:hAnsi="Tahoma" w:cs="Tahoma"/>
                <w:sz w:val="18"/>
                <w:szCs w:val="18"/>
              </w:rPr>
              <w:t>Έναρξη επιτηδεύματος από την αντίστοιχη Δημόσια Οικονομική Υπηρεσία και τις μεταβολές του.</w:t>
            </w:r>
          </w:p>
          <w:p w:rsidR="00404103" w:rsidRPr="0032149F" w:rsidRDefault="00404103" w:rsidP="001A6EAD">
            <w:pPr>
              <w:spacing w:before="120" w:after="120" w:line="360" w:lineRule="auto"/>
              <w:ind w:right="405"/>
              <w:rPr>
                <w:rFonts w:ascii="Tahoma" w:hAnsi="Tahoma" w:cs="Tahoma"/>
              </w:rPr>
            </w:pPr>
            <w:r w:rsidRPr="0032149F">
              <w:rPr>
                <w:rFonts w:ascii="Tahoma" w:hAnsi="Tahoma" w:cs="Tahoma"/>
              </w:rPr>
              <w:t xml:space="preserve"> Β) Τα φυσικά πρόσωπα, θα καταθέσουν:</w:t>
            </w:r>
          </w:p>
          <w:p w:rsidR="00404103" w:rsidRPr="0032149F" w:rsidRDefault="00404103" w:rsidP="00AF6A8F">
            <w:pPr>
              <w:numPr>
                <w:ilvl w:val="0"/>
                <w:numId w:val="227"/>
              </w:numPr>
              <w:tabs>
                <w:tab w:val="left" w:pos="787"/>
              </w:tabs>
              <w:spacing w:before="0" w:after="0" w:line="360" w:lineRule="auto"/>
              <w:ind w:left="787" w:right="403" w:hanging="425"/>
              <w:rPr>
                <w:rFonts w:ascii="Tahoma" w:hAnsi="Tahoma" w:cs="Tahoma"/>
                <w:i/>
              </w:rPr>
            </w:pPr>
            <w:r w:rsidRPr="0032149F">
              <w:rPr>
                <w:rFonts w:ascii="Tahoma" w:hAnsi="Tahoma" w:cs="Tahoma"/>
              </w:rPr>
              <w:t>Έναρξη Επιτηδεύματος από την αντίστοιχη Δημόσια Οικονομική Υπηρεσία και τις μεταβολές του.</w:t>
            </w:r>
          </w:p>
          <w:p w:rsidR="00404103" w:rsidRPr="0032149F" w:rsidRDefault="00404103" w:rsidP="0040743F">
            <w:pPr>
              <w:pStyle w:val="1"/>
              <w:tabs>
                <w:tab w:val="left" w:pos="787"/>
              </w:tabs>
              <w:spacing w:after="0" w:line="240" w:lineRule="auto"/>
              <w:ind w:left="0" w:right="403"/>
              <w:jc w:val="both"/>
              <w:rPr>
                <w:rFonts w:ascii="Tahoma" w:hAnsi="Tahoma" w:cs="Tahoma"/>
                <w:sz w:val="18"/>
                <w:szCs w:val="18"/>
              </w:rPr>
            </w:pPr>
            <w:r>
              <w:rPr>
                <w:rFonts w:ascii="Tahoma" w:hAnsi="Tahoma" w:cs="Tahoma"/>
                <w:sz w:val="18"/>
                <w:szCs w:val="18"/>
              </w:rPr>
              <w:t xml:space="preserve"> </w:t>
            </w:r>
            <w:r w:rsidRPr="0032149F">
              <w:rPr>
                <w:rFonts w:ascii="Tahoma" w:hAnsi="Tahoma" w:cs="Tahoma"/>
                <w:sz w:val="18"/>
                <w:szCs w:val="18"/>
              </w:rPr>
              <w:t>Σε περίπτωση εγκατάστασής τους στην αλλοδαπή, τα δικαιολογητικά των παραπάνω εδαφίων 3 και 4 εκδίδονται με βάση την ισχύουσα νομοθεσία της χώρας που είναι εγκατεστημένοι, από την οποία και εκδίδεται το σχετικό πιστοποιητικό.</w:t>
            </w:r>
          </w:p>
        </w:tc>
      </w:tr>
    </w:tbl>
    <w:p w:rsidR="00404103" w:rsidRPr="00DC5325" w:rsidRDefault="00404103" w:rsidP="001A6EAD">
      <w:pPr>
        <w:spacing w:before="120" w:after="120" w:line="360" w:lineRule="auto"/>
        <w:ind w:left="122"/>
        <w:rPr>
          <w:rFonts w:ascii="Tahoma" w:eastAsia="Arial Unicode MS" w:hAnsi="Tahoma" w:cs="Tahoma"/>
          <w:sz w:val="20"/>
          <w:szCs w:val="20"/>
        </w:rPr>
      </w:pPr>
      <w:r w:rsidRPr="00DC5325">
        <w:rPr>
          <w:rFonts w:ascii="Tahoma" w:eastAsia="Arial Unicode MS" w:hAnsi="Tahoma" w:cs="Tahoma"/>
          <w:b/>
          <w:sz w:val="20"/>
          <w:szCs w:val="20"/>
        </w:rPr>
        <w:lastRenderedPageBreak/>
        <w:t>B. Οι Ενώσεις / Κοινοπραξίες Οικονομικών Φορέων</w:t>
      </w:r>
    </w:p>
    <w:tbl>
      <w:tblPr>
        <w:tblW w:w="482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13"/>
        <w:gridCol w:w="8012"/>
      </w:tblGrid>
      <w:tr w:rsidR="00404103" w:rsidRPr="0032149F" w:rsidTr="001A6EAD">
        <w:trPr>
          <w:trHeight w:val="495"/>
          <w:tblHeader/>
        </w:trPr>
        <w:tc>
          <w:tcPr>
            <w:tcW w:w="301" w:type="pct"/>
            <w:shd w:val="clear" w:color="auto" w:fill="E6E6E6"/>
            <w:tcMar>
              <w:top w:w="20" w:type="dxa"/>
              <w:left w:w="20" w:type="dxa"/>
              <w:bottom w:w="0" w:type="dxa"/>
              <w:right w:w="20" w:type="dxa"/>
            </w:tcMar>
            <w:vAlign w:val="center"/>
          </w:tcPr>
          <w:p w:rsidR="00404103" w:rsidRPr="0032149F" w:rsidRDefault="00404103" w:rsidP="001A6EAD">
            <w:pPr>
              <w:spacing w:before="120" w:after="120" w:line="360" w:lineRule="auto"/>
              <w:ind w:left="122"/>
              <w:rPr>
                <w:rFonts w:ascii="Tahoma" w:eastAsia="Arial Unicode MS" w:hAnsi="Tahoma" w:cs="Tahoma"/>
                <w:b/>
              </w:rPr>
            </w:pPr>
            <w:r w:rsidRPr="0032149F">
              <w:rPr>
                <w:rFonts w:ascii="Tahoma" w:eastAsia="Arial Unicode MS" w:hAnsi="Tahoma" w:cs="Tahoma"/>
                <w:b/>
              </w:rPr>
              <w:t>Α/Α</w:t>
            </w:r>
          </w:p>
        </w:tc>
        <w:tc>
          <w:tcPr>
            <w:tcW w:w="4699" w:type="pct"/>
            <w:shd w:val="clear" w:color="auto" w:fill="E6E6E6"/>
            <w:tcMar>
              <w:top w:w="20" w:type="dxa"/>
              <w:left w:w="20" w:type="dxa"/>
              <w:bottom w:w="0" w:type="dxa"/>
              <w:right w:w="20" w:type="dxa"/>
            </w:tcMar>
            <w:vAlign w:val="center"/>
          </w:tcPr>
          <w:p w:rsidR="00404103" w:rsidRPr="0032149F" w:rsidRDefault="00404103" w:rsidP="001A6EAD">
            <w:pPr>
              <w:spacing w:before="120" w:after="120" w:line="360" w:lineRule="auto"/>
              <w:ind w:left="122"/>
              <w:rPr>
                <w:rFonts w:ascii="Tahoma" w:eastAsia="Arial Unicode MS" w:hAnsi="Tahoma" w:cs="Tahoma"/>
                <w:b/>
              </w:rPr>
            </w:pPr>
            <w:r w:rsidRPr="0032149F">
              <w:rPr>
                <w:rFonts w:ascii="Tahoma" w:eastAsia="Arial Unicode MS" w:hAnsi="Tahoma" w:cs="Tahoma"/>
                <w:b/>
              </w:rPr>
              <w:t>ΠΕΡΙΓΡΑΦΗ ΔΙΚΑΙΟΛΟΓΗΤΙΚΟΥ</w:t>
            </w:r>
          </w:p>
        </w:tc>
      </w:tr>
      <w:tr w:rsidR="00404103" w:rsidRPr="0032149F" w:rsidTr="001A6EAD">
        <w:trPr>
          <w:trHeight w:val="274"/>
        </w:trPr>
        <w:tc>
          <w:tcPr>
            <w:tcW w:w="301" w:type="pct"/>
            <w:shd w:val="clear" w:color="C0C0C0" w:fill="auto"/>
            <w:tcMar>
              <w:top w:w="20" w:type="dxa"/>
              <w:left w:w="20" w:type="dxa"/>
              <w:bottom w:w="0" w:type="dxa"/>
              <w:right w:w="20" w:type="dxa"/>
            </w:tcMar>
          </w:tcPr>
          <w:p w:rsidR="00404103" w:rsidRPr="0032149F" w:rsidRDefault="00404103" w:rsidP="001A6EAD">
            <w:pPr>
              <w:spacing w:before="120" w:after="120" w:line="360" w:lineRule="auto"/>
              <w:rPr>
                <w:rFonts w:ascii="Tahoma" w:hAnsi="Tahoma" w:cs="Tahoma"/>
              </w:rPr>
            </w:pPr>
            <w:r w:rsidRPr="0032149F">
              <w:rPr>
                <w:rFonts w:ascii="Tahoma" w:hAnsi="Tahoma" w:cs="Tahoma"/>
              </w:rPr>
              <w:t>1.</w:t>
            </w:r>
          </w:p>
        </w:tc>
        <w:tc>
          <w:tcPr>
            <w:tcW w:w="4699" w:type="pct"/>
            <w:shd w:val="clear" w:color="C0C0C0" w:fill="auto"/>
            <w:tcMar>
              <w:top w:w="20" w:type="dxa"/>
              <w:left w:w="20" w:type="dxa"/>
              <w:bottom w:w="0" w:type="dxa"/>
              <w:right w:w="20" w:type="dxa"/>
            </w:tcMar>
            <w:vAlign w:val="center"/>
          </w:tcPr>
          <w:p w:rsidR="00404103" w:rsidRPr="0032149F" w:rsidRDefault="00404103" w:rsidP="001A6EAD">
            <w:pPr>
              <w:pStyle w:val="1"/>
              <w:tabs>
                <w:tab w:val="left" w:pos="787"/>
              </w:tabs>
              <w:spacing w:before="120" w:after="120" w:line="240" w:lineRule="auto"/>
              <w:ind w:left="54" w:right="405"/>
              <w:jc w:val="both"/>
              <w:rPr>
                <w:rFonts w:ascii="Tahoma" w:hAnsi="Tahoma" w:cs="Tahoma"/>
                <w:sz w:val="18"/>
                <w:szCs w:val="18"/>
              </w:rPr>
            </w:pPr>
            <w:r w:rsidRPr="0032149F">
              <w:rPr>
                <w:rFonts w:ascii="Tahoma" w:hAnsi="Tahoma" w:cs="Tahoma"/>
                <w:sz w:val="18"/>
                <w:szCs w:val="18"/>
              </w:rPr>
              <w:t xml:space="preserve">Εγγυητική Επιστολή Συμμετοχής σύμφωνα με τα κατωτέρω οριζόμενα. Η εγγύηση συμμετοχής πρέπει να ισχύει για τουλάχιστον ένα μήνα (1) μετά την λήξη του χρόνου ισχύος της Προσφοράς. </w:t>
            </w:r>
          </w:p>
        </w:tc>
      </w:tr>
      <w:tr w:rsidR="00404103" w:rsidRPr="0032149F" w:rsidTr="001A6EAD">
        <w:trPr>
          <w:trHeight w:val="274"/>
        </w:trPr>
        <w:tc>
          <w:tcPr>
            <w:tcW w:w="301" w:type="pct"/>
            <w:shd w:val="clear" w:color="C0C0C0" w:fill="auto"/>
            <w:tcMar>
              <w:top w:w="20" w:type="dxa"/>
              <w:left w:w="20" w:type="dxa"/>
              <w:bottom w:w="0" w:type="dxa"/>
              <w:right w:w="20" w:type="dxa"/>
            </w:tcMar>
          </w:tcPr>
          <w:p w:rsidR="00404103" w:rsidRPr="0032149F" w:rsidRDefault="00404103" w:rsidP="001A6EAD">
            <w:pPr>
              <w:spacing w:before="120" w:after="120" w:line="360" w:lineRule="auto"/>
              <w:rPr>
                <w:rFonts w:ascii="Tahoma" w:hAnsi="Tahoma" w:cs="Tahoma"/>
              </w:rPr>
            </w:pPr>
            <w:r w:rsidRPr="0032149F">
              <w:rPr>
                <w:rFonts w:ascii="Tahoma" w:hAnsi="Tahoma" w:cs="Tahoma"/>
              </w:rPr>
              <w:t>2.</w:t>
            </w:r>
          </w:p>
        </w:tc>
        <w:tc>
          <w:tcPr>
            <w:tcW w:w="4699" w:type="pct"/>
            <w:shd w:val="clear" w:color="C0C0C0" w:fill="auto"/>
            <w:tcMar>
              <w:top w:w="20" w:type="dxa"/>
              <w:left w:w="20" w:type="dxa"/>
              <w:bottom w:w="0" w:type="dxa"/>
              <w:right w:w="20" w:type="dxa"/>
            </w:tcMar>
            <w:vAlign w:val="center"/>
          </w:tcPr>
          <w:p w:rsidR="00404103" w:rsidRPr="0032149F" w:rsidRDefault="00404103" w:rsidP="001A6EAD">
            <w:pPr>
              <w:pStyle w:val="1"/>
              <w:tabs>
                <w:tab w:val="left" w:pos="787"/>
              </w:tabs>
              <w:spacing w:before="120" w:after="120" w:line="240" w:lineRule="auto"/>
              <w:ind w:left="54" w:right="405"/>
              <w:jc w:val="both"/>
              <w:rPr>
                <w:rFonts w:ascii="Tahoma" w:hAnsi="Tahoma" w:cs="Tahoma"/>
                <w:sz w:val="18"/>
                <w:szCs w:val="18"/>
              </w:rPr>
            </w:pPr>
            <w:r w:rsidRPr="0032149F">
              <w:rPr>
                <w:rFonts w:ascii="Tahoma" w:hAnsi="Tahoma" w:cs="Tahoma"/>
                <w:sz w:val="18"/>
                <w:szCs w:val="18"/>
              </w:rPr>
              <w:t>Για κάθε μέλος της Ένωσης πρέπει να κατατεθούν:</w:t>
            </w:r>
          </w:p>
          <w:p w:rsidR="00404103" w:rsidRPr="0032149F" w:rsidRDefault="00404103" w:rsidP="001A6EAD">
            <w:pPr>
              <w:pStyle w:val="1"/>
              <w:tabs>
                <w:tab w:val="left" w:pos="787"/>
              </w:tabs>
              <w:spacing w:before="120" w:after="120" w:line="240" w:lineRule="auto"/>
              <w:ind w:left="196" w:right="405"/>
              <w:jc w:val="both"/>
              <w:rPr>
                <w:rFonts w:ascii="Tahoma" w:hAnsi="Tahoma" w:cs="Tahoma"/>
                <w:sz w:val="18"/>
                <w:szCs w:val="18"/>
              </w:rPr>
            </w:pPr>
            <w:r w:rsidRPr="0032149F">
              <w:rPr>
                <w:rFonts w:ascii="Tahoma" w:hAnsi="Tahoma" w:cs="Tahoma"/>
                <w:sz w:val="18"/>
                <w:szCs w:val="18"/>
              </w:rPr>
              <w:t>Α) οι Υπεύθυνες Δηλώσεις της ανωτέρω περίπτωσης Α.2 της παραγράφου Α.2.2.1.</w:t>
            </w:r>
          </w:p>
          <w:p w:rsidR="00404103" w:rsidRPr="0032149F" w:rsidRDefault="00404103" w:rsidP="001A6EAD">
            <w:pPr>
              <w:pStyle w:val="1"/>
              <w:tabs>
                <w:tab w:val="left" w:pos="787"/>
              </w:tabs>
              <w:spacing w:before="120" w:after="120" w:line="240" w:lineRule="auto"/>
              <w:ind w:left="196" w:right="405"/>
              <w:jc w:val="both"/>
              <w:rPr>
                <w:rFonts w:ascii="Tahoma" w:hAnsi="Tahoma" w:cs="Tahoma"/>
                <w:sz w:val="18"/>
                <w:szCs w:val="18"/>
              </w:rPr>
            </w:pPr>
            <w:r w:rsidRPr="0032149F">
              <w:rPr>
                <w:rFonts w:ascii="Tahoma" w:hAnsi="Tahoma" w:cs="Tahoma"/>
                <w:sz w:val="18"/>
                <w:szCs w:val="18"/>
              </w:rPr>
              <w:t xml:space="preserve">Β) τα Δικαιολογητικά της ανωτέρω </w:t>
            </w:r>
            <w:r w:rsidRPr="00F75F13">
              <w:rPr>
                <w:rFonts w:ascii="Tahoma" w:hAnsi="Tahoma" w:cs="Tahoma"/>
                <w:sz w:val="18"/>
                <w:szCs w:val="18"/>
              </w:rPr>
              <w:t>περίπτωσης Α.5 της</w:t>
            </w:r>
            <w:r w:rsidRPr="0032149F">
              <w:rPr>
                <w:rFonts w:ascii="Tahoma" w:hAnsi="Tahoma" w:cs="Tahoma"/>
                <w:sz w:val="18"/>
                <w:szCs w:val="18"/>
              </w:rPr>
              <w:t xml:space="preserve"> παραγράφου Α.2.2.1 </w:t>
            </w:r>
          </w:p>
          <w:p w:rsidR="00404103" w:rsidRPr="0032149F" w:rsidRDefault="00404103" w:rsidP="001A6EAD">
            <w:pPr>
              <w:pStyle w:val="1"/>
              <w:tabs>
                <w:tab w:val="left" w:pos="787"/>
              </w:tabs>
              <w:spacing w:before="120" w:after="120" w:line="240" w:lineRule="auto"/>
              <w:ind w:left="196" w:right="405"/>
              <w:jc w:val="both"/>
              <w:rPr>
                <w:rFonts w:ascii="Tahoma" w:hAnsi="Tahoma" w:cs="Tahoma"/>
                <w:sz w:val="18"/>
                <w:szCs w:val="18"/>
              </w:rPr>
            </w:pPr>
            <w:r w:rsidRPr="0032149F">
              <w:rPr>
                <w:rFonts w:ascii="Tahoma" w:hAnsi="Tahoma" w:cs="Tahoma"/>
                <w:sz w:val="18"/>
                <w:szCs w:val="18"/>
              </w:rPr>
              <w:t>(δικαιολογητικά σύστασής τους).</w:t>
            </w:r>
          </w:p>
        </w:tc>
      </w:tr>
      <w:tr w:rsidR="00404103" w:rsidRPr="0032149F" w:rsidTr="001A6EAD">
        <w:trPr>
          <w:trHeight w:val="274"/>
        </w:trPr>
        <w:tc>
          <w:tcPr>
            <w:tcW w:w="301" w:type="pct"/>
            <w:shd w:val="clear" w:color="C0C0C0" w:fill="auto"/>
            <w:tcMar>
              <w:top w:w="20" w:type="dxa"/>
              <w:left w:w="20" w:type="dxa"/>
              <w:bottom w:w="0" w:type="dxa"/>
              <w:right w:w="20" w:type="dxa"/>
            </w:tcMar>
          </w:tcPr>
          <w:p w:rsidR="00404103" w:rsidRPr="0032149F" w:rsidRDefault="00404103" w:rsidP="001A6EAD">
            <w:pPr>
              <w:spacing w:before="120" w:after="120" w:line="360" w:lineRule="auto"/>
              <w:rPr>
                <w:rFonts w:ascii="Tahoma" w:hAnsi="Tahoma" w:cs="Tahoma"/>
              </w:rPr>
            </w:pPr>
            <w:r w:rsidRPr="0032149F">
              <w:rPr>
                <w:rFonts w:ascii="Tahoma" w:hAnsi="Tahoma" w:cs="Tahoma"/>
              </w:rPr>
              <w:t>3.</w:t>
            </w:r>
          </w:p>
        </w:tc>
        <w:tc>
          <w:tcPr>
            <w:tcW w:w="4699" w:type="pct"/>
            <w:shd w:val="clear" w:color="C0C0C0" w:fill="auto"/>
            <w:tcMar>
              <w:top w:w="20" w:type="dxa"/>
              <w:left w:w="20" w:type="dxa"/>
              <w:bottom w:w="0" w:type="dxa"/>
              <w:right w:w="20" w:type="dxa"/>
            </w:tcMar>
            <w:vAlign w:val="center"/>
          </w:tcPr>
          <w:p w:rsidR="00404103" w:rsidRPr="0032149F" w:rsidRDefault="00404103" w:rsidP="001A6EAD">
            <w:pPr>
              <w:pStyle w:val="1"/>
              <w:tabs>
                <w:tab w:val="left" w:pos="787"/>
              </w:tabs>
              <w:spacing w:before="120" w:after="120" w:line="240" w:lineRule="auto"/>
              <w:ind w:left="0" w:right="405"/>
              <w:jc w:val="both"/>
              <w:rPr>
                <w:rFonts w:ascii="Tahoma" w:hAnsi="Tahoma" w:cs="Tahoma"/>
                <w:sz w:val="18"/>
                <w:szCs w:val="18"/>
              </w:rPr>
            </w:pPr>
            <w:r>
              <w:rPr>
                <w:rFonts w:ascii="Tahoma" w:hAnsi="Tahoma" w:cs="Tahoma"/>
                <w:sz w:val="18"/>
                <w:szCs w:val="18"/>
              </w:rPr>
              <w:t xml:space="preserve"> </w:t>
            </w:r>
            <w:r w:rsidRPr="0032149F">
              <w:rPr>
                <w:rFonts w:ascii="Tahoma" w:hAnsi="Tahoma" w:cs="Tahoma"/>
                <w:sz w:val="18"/>
                <w:szCs w:val="18"/>
              </w:rPr>
              <w:t xml:space="preserve">Συμφωνητικό μεταξύ των μελών της Ένωσης / Κοινοπραξίας: </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 xml:space="preserve">να συστήνεται η Ένωση/ Κοινοπραξία, </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να δηλώνουν από κοινού ότι αναλαμβάνουν εις ολόκληρο την ευθύνη για την εκπλήρωση του Έργου,</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 xml:space="preserve">να αναγράφεται και να οριοθετείται με σαφήνεια το μέρος του Έργου που αναλαμβάνει κάθε Μέλος της Ένωσης/ Κοινοπραξίας στο σύνολο της Προσφοράς, </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να δηλώνεται ένα μέλος ως υπεύθυνο για το συντονισμό και τη διοίκηση όλων των Μελών της Ένωσης/ Κοινοπραξίας (leader),</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 xml:space="preserve">να ορίζεται με συμβολαιογραφικό έγγραφο κοινός εκπρόσωπος της Ένωσης/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w:t>
            </w:r>
            <w:r w:rsidRPr="0032149F">
              <w:rPr>
                <w:rFonts w:ascii="Tahoma" w:hAnsi="Tahoma" w:cs="Tahoma"/>
                <w:sz w:val="18"/>
                <w:szCs w:val="18"/>
              </w:rPr>
              <w:lastRenderedPageBreak/>
              <w:t>Αρχής.</w:t>
            </w:r>
          </w:p>
        </w:tc>
      </w:tr>
      <w:tr w:rsidR="00404103" w:rsidRPr="0032149F" w:rsidTr="001A6EAD">
        <w:trPr>
          <w:trHeight w:val="274"/>
        </w:trPr>
        <w:tc>
          <w:tcPr>
            <w:tcW w:w="301" w:type="pct"/>
            <w:shd w:val="clear" w:color="C0C0C0" w:fill="auto"/>
            <w:tcMar>
              <w:top w:w="20" w:type="dxa"/>
              <w:left w:w="20" w:type="dxa"/>
              <w:bottom w:w="0" w:type="dxa"/>
              <w:right w:w="20" w:type="dxa"/>
            </w:tcMar>
          </w:tcPr>
          <w:p w:rsidR="00404103" w:rsidRPr="0032149F" w:rsidRDefault="00404103" w:rsidP="001A6EAD">
            <w:pPr>
              <w:spacing w:before="120" w:after="120" w:line="360" w:lineRule="auto"/>
              <w:rPr>
                <w:rFonts w:ascii="Tahoma" w:hAnsi="Tahoma" w:cs="Tahoma"/>
              </w:rPr>
            </w:pPr>
            <w:r w:rsidRPr="0032149F">
              <w:rPr>
                <w:rFonts w:ascii="Tahoma" w:hAnsi="Tahoma" w:cs="Tahoma"/>
              </w:rPr>
              <w:lastRenderedPageBreak/>
              <w:t>4.</w:t>
            </w:r>
          </w:p>
        </w:tc>
        <w:tc>
          <w:tcPr>
            <w:tcW w:w="4699" w:type="pct"/>
            <w:shd w:val="clear" w:color="C0C0C0" w:fill="auto"/>
            <w:tcMar>
              <w:top w:w="20" w:type="dxa"/>
              <w:left w:w="20" w:type="dxa"/>
              <w:bottom w:w="0" w:type="dxa"/>
              <w:right w:w="20" w:type="dxa"/>
            </w:tcMar>
            <w:vAlign w:val="center"/>
          </w:tcPr>
          <w:p w:rsidR="00404103" w:rsidRPr="0032149F" w:rsidRDefault="00404103" w:rsidP="001A6EAD">
            <w:pPr>
              <w:pStyle w:val="1"/>
              <w:tabs>
                <w:tab w:val="left" w:pos="787"/>
              </w:tabs>
              <w:spacing w:before="120" w:after="120" w:line="240" w:lineRule="auto"/>
              <w:ind w:left="54" w:right="405"/>
              <w:jc w:val="both"/>
              <w:rPr>
                <w:rFonts w:ascii="Tahoma" w:hAnsi="Tahoma" w:cs="Tahoma"/>
                <w:sz w:val="18"/>
                <w:szCs w:val="18"/>
              </w:rPr>
            </w:pPr>
            <w:r w:rsidRPr="0032149F">
              <w:rPr>
                <w:rFonts w:ascii="Tahoma" w:hAnsi="Tahoma" w:cs="Tahoma"/>
                <w:sz w:val="18"/>
                <w:szCs w:val="18"/>
              </w:rPr>
              <w:t>Πράξη του αρμόδιου οργάνου κάθε μέλους της Ένωσης / Κοινοπραξίας από το οποίο να προκύπτει η έγκρισή του για τη συμμετοχή του μέλους:</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στην Ένωση / Κοινοπραξία, και</w:t>
            </w:r>
          </w:p>
          <w:p w:rsidR="00404103" w:rsidRPr="0032149F" w:rsidRDefault="00404103" w:rsidP="00AF6A8F">
            <w:pPr>
              <w:pStyle w:val="1"/>
              <w:numPr>
                <w:ilvl w:val="0"/>
                <w:numId w:val="231"/>
              </w:numPr>
              <w:tabs>
                <w:tab w:val="left" w:pos="787"/>
              </w:tabs>
              <w:spacing w:before="120" w:after="120" w:line="240" w:lineRule="auto"/>
              <w:ind w:right="405"/>
              <w:jc w:val="both"/>
              <w:rPr>
                <w:rFonts w:ascii="Tahoma" w:hAnsi="Tahoma" w:cs="Tahoma"/>
                <w:sz w:val="18"/>
                <w:szCs w:val="18"/>
              </w:rPr>
            </w:pPr>
            <w:r w:rsidRPr="0032149F">
              <w:rPr>
                <w:rFonts w:ascii="Tahoma" w:hAnsi="Tahoma" w:cs="Tahoma"/>
                <w:sz w:val="18"/>
                <w:szCs w:val="18"/>
              </w:rPr>
              <w:t>στο Διαγωνισμό.</w:t>
            </w:r>
          </w:p>
        </w:tc>
      </w:tr>
    </w:tbl>
    <w:p w:rsidR="00404103" w:rsidRPr="00072522" w:rsidRDefault="00404103" w:rsidP="00AF6A8F">
      <w:pPr>
        <w:pStyle w:val="1"/>
        <w:numPr>
          <w:ilvl w:val="0"/>
          <w:numId w:val="224"/>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Η ένωση οικονομικών φορέων υποβάλλει κοινή Προσφορά, η οποία υπογράφεται υποχρεωτικά, είτε από όλα τα μέλη που αποτελούν την ένωση, είτε από εκπρόσωπό τους εξουσιοδοτημένο με συμβολαιογραφική πράξη. Στην Προσφορά απαραιτήτως πρέπει να προσδιορίζεται η έκταση και το είδος της συμμετοχής του κάθε μέλους της ένωσης.</w:t>
      </w:r>
    </w:p>
    <w:p w:rsidR="00404103" w:rsidRPr="00072522" w:rsidRDefault="00404103" w:rsidP="00AF6A8F">
      <w:pPr>
        <w:pStyle w:val="1"/>
        <w:numPr>
          <w:ilvl w:val="0"/>
          <w:numId w:val="224"/>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Με την υποβολή της Προσφοράς, κάθε μέλος της ένωσης ευθύνεται εις ολόκληρο. Σε περίπτωση κατακύρωσης ή ανάθεσης της σύμβασης, η ευθύνη αυτή εξακολουθεί μέχρι πλήρους εκτέλεσης της σύμβασης.</w:t>
      </w:r>
    </w:p>
    <w:p w:rsidR="00404103" w:rsidRDefault="00404103" w:rsidP="00AF6A8F">
      <w:pPr>
        <w:pStyle w:val="1"/>
        <w:numPr>
          <w:ilvl w:val="0"/>
          <w:numId w:val="224"/>
        </w:numPr>
        <w:spacing w:before="120" w:after="120" w:line="240" w:lineRule="auto"/>
        <w:ind w:left="714" w:hanging="357"/>
        <w:contextualSpacing w:val="0"/>
        <w:jc w:val="both"/>
        <w:rPr>
          <w:rFonts w:ascii="Verdana" w:hAnsi="Verdana" w:cs="Tahoma"/>
          <w:sz w:val="20"/>
          <w:szCs w:val="20"/>
        </w:rPr>
      </w:pPr>
      <w:r w:rsidRPr="00072522">
        <w:rPr>
          <w:rFonts w:ascii="Tahoma" w:hAnsi="Tahoma" w:cs="Tahoma"/>
          <w:sz w:val="18"/>
          <w:szCs w:val="20"/>
        </w:rPr>
        <w:t>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404103" w:rsidRDefault="00404103" w:rsidP="001A6EAD">
      <w:pPr>
        <w:spacing w:before="120" w:after="120" w:line="360" w:lineRule="auto"/>
        <w:rPr>
          <w:rFonts w:cs="Tahoma"/>
          <w:sz w:val="20"/>
          <w:szCs w:val="20"/>
        </w:rPr>
      </w:pPr>
    </w:p>
    <w:p w:rsidR="00404103" w:rsidRDefault="00404103" w:rsidP="001A6EAD">
      <w:pPr>
        <w:pStyle w:val="Heading4"/>
        <w:rPr>
          <w:sz w:val="20"/>
        </w:rPr>
      </w:pPr>
      <w:bookmarkStart w:id="70" w:name="_Toc262727959"/>
      <w:bookmarkStart w:id="71" w:name="_Toc329004890"/>
      <w:r w:rsidRPr="00332F4A">
        <w:rPr>
          <w:sz w:val="20"/>
        </w:rPr>
        <w:t>Παραστατικό Εκπροσώπησης</w:t>
      </w:r>
      <w:bookmarkEnd w:id="70"/>
      <w:bookmarkEnd w:id="71"/>
      <w:r w:rsidRPr="00332F4A">
        <w:rPr>
          <w:sz w:val="20"/>
        </w:rPr>
        <w:t xml:space="preserve"> </w:t>
      </w:r>
    </w:p>
    <w:p w:rsidR="00404103" w:rsidRPr="00072522" w:rsidRDefault="00404103" w:rsidP="001A6EAD">
      <w:pPr>
        <w:spacing w:before="120" w:after="120"/>
        <w:rPr>
          <w:rFonts w:ascii="Tahoma" w:hAnsi="Tahoma" w:cs="Tahoma"/>
          <w:szCs w:val="20"/>
        </w:rPr>
      </w:pPr>
      <w:r w:rsidRPr="00072522">
        <w:rPr>
          <w:rFonts w:ascii="Tahoma" w:hAnsi="Tahoma" w:cs="Tahoma"/>
          <w:szCs w:val="20"/>
        </w:rPr>
        <w:t>Το Παραστατικό εκπροσώπησης προς εκείνον που υποβάλει την Προσφορά, εφόσον ο υποψήφιος Ανάδοχος υποβάλει την Προσφορά του μέσω Αντιπροσώπου που δεν είναι νόμιμος εκπρόσωπός του, θα πρέπει να είναι:</w:t>
      </w:r>
    </w:p>
    <w:p w:rsidR="00404103" w:rsidRPr="00072522" w:rsidRDefault="00404103" w:rsidP="00AF6A8F">
      <w:pPr>
        <w:pStyle w:val="1"/>
        <w:numPr>
          <w:ilvl w:val="0"/>
          <w:numId w:val="224"/>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Φυσικά πρόσωπα: πληρεξούσιο προς εκείνον που υποβάλλει την Προσφορά, είτε απλή εξουσιοδότηση με θεωρημένο το γνήσιο της υπογραφής,</w:t>
      </w:r>
    </w:p>
    <w:p w:rsidR="00404103" w:rsidRPr="00072522" w:rsidRDefault="00404103" w:rsidP="00AF6A8F">
      <w:pPr>
        <w:pStyle w:val="1"/>
        <w:numPr>
          <w:ilvl w:val="0"/>
          <w:numId w:val="224"/>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Α.Ε., Συνεταιρισμοί: απόφαση ΔΣ εκπροσώπησης για τον εν λόγω διαγωνισμό ή πληρεξούσιο εκπροσώπησης από τον υποψήφιο ανάδοχο ή τον νόμιμο εκπρόσωπό του.</w:t>
      </w:r>
    </w:p>
    <w:p w:rsidR="00404103" w:rsidRPr="00072522" w:rsidRDefault="00404103" w:rsidP="00AF6A8F">
      <w:pPr>
        <w:pStyle w:val="1"/>
        <w:numPr>
          <w:ilvl w:val="0"/>
          <w:numId w:val="224"/>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Ο.Ε, Ε.Ε., Ε.Π.Ε.: Εταιρικό Ορισμού του Διαχειριστή και απλή εξουσιοδότηση με θεωρημένο το γνήσιο της υπογραφής ή πληρεξούσιο εκπροσώπησης,</w:t>
      </w:r>
    </w:p>
    <w:p w:rsidR="00404103" w:rsidRPr="005D7D11" w:rsidRDefault="00404103" w:rsidP="00AF6A8F">
      <w:pPr>
        <w:pStyle w:val="1"/>
        <w:numPr>
          <w:ilvl w:val="0"/>
          <w:numId w:val="224"/>
        </w:numPr>
        <w:spacing w:before="120" w:after="120" w:line="240" w:lineRule="auto"/>
        <w:ind w:left="714" w:hanging="357"/>
        <w:contextualSpacing w:val="0"/>
        <w:jc w:val="both"/>
      </w:pPr>
      <w:r w:rsidRPr="00072522">
        <w:rPr>
          <w:rFonts w:ascii="Tahoma" w:hAnsi="Tahoma" w:cs="Tahoma"/>
          <w:sz w:val="18"/>
          <w:szCs w:val="20"/>
        </w:rPr>
        <w:t>Ενώσεις προσώπων: Τα οριζόμενα στην παράγραφο Α.2.2.1 περίπτωση Β.3 της Διακήρυξης.</w:t>
      </w:r>
    </w:p>
    <w:p w:rsidR="00404103" w:rsidRDefault="00404103" w:rsidP="001A6EAD">
      <w:pPr>
        <w:pStyle w:val="1"/>
        <w:spacing w:before="120" w:after="120" w:line="360" w:lineRule="auto"/>
        <w:ind w:left="360"/>
        <w:jc w:val="both"/>
      </w:pPr>
    </w:p>
    <w:p w:rsidR="00404103" w:rsidRDefault="00404103" w:rsidP="001A6EAD">
      <w:pPr>
        <w:pStyle w:val="Heading4"/>
        <w:rPr>
          <w:sz w:val="20"/>
        </w:rPr>
      </w:pPr>
      <w:bookmarkStart w:id="72" w:name="_Toc262727960"/>
      <w:bookmarkStart w:id="73" w:name="_Toc329004891"/>
      <w:r>
        <w:rPr>
          <w:sz w:val="20"/>
        </w:rPr>
        <w:t xml:space="preserve"> </w:t>
      </w:r>
      <w:r w:rsidRPr="00332F4A">
        <w:rPr>
          <w:sz w:val="20"/>
        </w:rPr>
        <w:t>Ένορκη βεβαίωση</w:t>
      </w:r>
      <w:bookmarkEnd w:id="72"/>
      <w:bookmarkEnd w:id="73"/>
    </w:p>
    <w:p w:rsidR="00404103" w:rsidRPr="00072522" w:rsidRDefault="00404103" w:rsidP="001A6EAD">
      <w:pPr>
        <w:spacing w:before="120" w:after="120"/>
        <w:rPr>
          <w:rFonts w:ascii="Tahoma" w:hAnsi="Tahoma" w:cs="Tahoma"/>
          <w:szCs w:val="20"/>
        </w:rPr>
      </w:pPr>
      <w:r w:rsidRPr="00072522">
        <w:rPr>
          <w:rFonts w:ascii="Tahoma" w:hAnsi="Tahoma" w:cs="Tahoma"/>
          <w:szCs w:val="20"/>
        </w:rPr>
        <w:t>Εάν σε κάποια χώρα δεν εκδίδονται τα παραπάνω πιστοποιητικά ή έγγραφα, ή δεν καλύπτουν όλες τις παραπάνω περιπτώσεις, πρέπει, επί ποινή αποκλεισμού, να αντικατασταθούν από ένορκη βεβαίωση του διαγωνιζομένου ή στα κράτη μέλη που δεν προβλέπεται ένορκη βεβαίωση από υπεύθυνη δήλωση ενώπιον αρμόδιας δικαστικής ή διοικητικής αρχής, συμβολαιογράφου ή αρμόδιου επαγγελματικού οργανισμού του κράτους καταγωγής ή προέλευσης.</w:t>
      </w:r>
    </w:p>
    <w:p w:rsidR="00404103" w:rsidRDefault="00404103" w:rsidP="001A6EAD">
      <w:pPr>
        <w:ind w:left="1004" w:hanging="284"/>
        <w:rPr>
          <w:rStyle w:val="StyleBlack1"/>
          <w:rFonts w:ascii="Tahoma" w:hAnsi="Tahoma" w:cs="Tahoma"/>
          <w:sz w:val="18"/>
        </w:rPr>
      </w:pPr>
    </w:p>
    <w:p w:rsidR="00404103" w:rsidRPr="008F74BB" w:rsidRDefault="00404103" w:rsidP="001A6EAD">
      <w:pPr>
        <w:ind w:left="1004" w:hanging="284"/>
        <w:rPr>
          <w:rStyle w:val="StyleBlack1"/>
          <w:rFonts w:ascii="Tahoma" w:hAnsi="Tahoma" w:cs="Tahoma"/>
          <w:sz w:val="18"/>
        </w:rPr>
      </w:pPr>
    </w:p>
    <w:p w:rsidR="00404103" w:rsidRPr="008250B7" w:rsidRDefault="00404103" w:rsidP="001A6EAD">
      <w:pPr>
        <w:pStyle w:val="Heading4"/>
        <w:rPr>
          <w:sz w:val="20"/>
        </w:rPr>
      </w:pPr>
      <w:bookmarkStart w:id="74" w:name="_Toc368807549"/>
      <w:bookmarkStart w:id="75" w:name="_Toc448110525"/>
      <w:bookmarkStart w:id="76" w:name="_Toc12352070"/>
      <w:bookmarkStart w:id="77" w:name="_Ref137270326"/>
      <w:r w:rsidRPr="008250B7">
        <w:rPr>
          <w:sz w:val="20"/>
        </w:rPr>
        <w:t>Εγγύηση Συμμετοχής</w:t>
      </w:r>
    </w:p>
    <w:p w:rsidR="00404103" w:rsidRPr="00072522" w:rsidRDefault="00404103" w:rsidP="001A6EAD">
      <w:pPr>
        <w:ind w:left="720" w:hanging="720"/>
        <w:rPr>
          <w:rStyle w:val="StyleBlack1"/>
          <w:rFonts w:ascii="Tahoma" w:hAnsi="Tahoma" w:cs="Tahoma"/>
          <w:sz w:val="18"/>
        </w:rPr>
      </w:pPr>
      <w:r>
        <w:rPr>
          <w:rStyle w:val="StyleBlack1"/>
          <w:rFonts w:ascii="Tahoma" w:hAnsi="Tahoma" w:cs="Tahoma"/>
          <w:sz w:val="18"/>
        </w:rPr>
        <w:t>1.</w:t>
      </w:r>
      <w:r w:rsidRPr="008F74BB">
        <w:rPr>
          <w:rStyle w:val="StyleBlack1"/>
          <w:rFonts w:ascii="Tahoma" w:hAnsi="Tahoma" w:cs="Tahoma"/>
          <w:sz w:val="18"/>
        </w:rPr>
        <w:tab/>
        <w:t xml:space="preserve">Κάθε προσφορά αυτών που συμμετέχουν στο διαγωνισμό πρέπει υποχρεωτικά και με ποινή </w:t>
      </w:r>
      <w:r w:rsidRPr="00072522">
        <w:rPr>
          <w:rStyle w:val="StyleBlack1"/>
          <w:rFonts w:ascii="Tahoma" w:hAnsi="Tahoma" w:cs="Tahoma"/>
          <w:sz w:val="18"/>
        </w:rPr>
        <w:t xml:space="preserve">αποκλεισμού να συνοδεύεται από Εγγυητική Επιστολή Συμμετοχής της οποίας το ποσό θα πρέπει να καλύπτει ποσοστό 5% της συνολικής προϋπολογισθείσας αξίας (συμπεριλαμβανομένου του Φ.Π.Α.), δηλαδή το ποσό της εγγυητικής επιστολής συμμετοχής πρέπει να είναι τουλάχιστον </w:t>
      </w:r>
      <w:r w:rsidRPr="00072522">
        <w:rPr>
          <w:rFonts w:ascii="Tahoma" w:hAnsi="Tahoma" w:cs="Tahoma"/>
          <w:b/>
        </w:rPr>
        <w:t>53.368,56   Ευρώ</w:t>
      </w:r>
      <w:r w:rsidRPr="00072522">
        <w:rPr>
          <w:rStyle w:val="StyleBlack1"/>
          <w:rFonts w:ascii="Tahoma" w:hAnsi="Tahoma" w:cs="Tahoma"/>
          <w:sz w:val="18"/>
        </w:rPr>
        <w:t xml:space="preserve">. </w:t>
      </w:r>
      <w:r w:rsidRPr="00072522">
        <w:rPr>
          <w:rFonts w:ascii="Tahoma" w:hAnsi="Tahoma" w:cs="Tahoma"/>
        </w:rPr>
        <w:t xml:space="preserve">Η εγγύηση συμμετοχής πρέπει να έχει χρονική ισχύ </w:t>
      </w:r>
      <w:r w:rsidRPr="00072522">
        <w:rPr>
          <w:rFonts w:ascii="Tahoma" w:hAnsi="Tahoma" w:cs="Tahoma"/>
          <w:b/>
        </w:rPr>
        <w:t>ένα (1) τουλάχιστον μήνα</w:t>
      </w:r>
      <w:r w:rsidRPr="00072522">
        <w:rPr>
          <w:rFonts w:ascii="Tahoma" w:hAnsi="Tahoma" w:cs="Tahoma"/>
        </w:rPr>
        <w:t xml:space="preserve"> μετά τον </w:t>
      </w:r>
      <w:r w:rsidRPr="00072522">
        <w:rPr>
          <w:rFonts w:ascii="Tahoma" w:hAnsi="Tahoma" w:cs="Tahoma"/>
        </w:rPr>
        <w:lastRenderedPageBreak/>
        <w:t xml:space="preserve">χρόνο λήξης της προσφοράς (δηλ. </w:t>
      </w:r>
      <w:r w:rsidRPr="00072522">
        <w:rPr>
          <w:rFonts w:ascii="Tahoma" w:hAnsi="Tahoma" w:cs="Tahoma"/>
          <w:b/>
        </w:rPr>
        <w:t>επτά (7) μήνες</w:t>
      </w:r>
      <w:r w:rsidRPr="00072522">
        <w:rPr>
          <w:rStyle w:val="StyleBlack1"/>
          <w:rFonts w:ascii="Tahoma" w:hAnsi="Tahoma" w:cs="Tahoma"/>
          <w:sz w:val="18"/>
        </w:rPr>
        <w:t xml:space="preserve"> από την επόμενη μέρα της διενέργειας του διαγωνισμού), και επιστρέφεται σ' αυτόν μεν που κατακυρώθηκε ο διαγωνισμός μετά την κατάθεση της εγγύησης Καλής Εκτέλεσης και μέσα σε πέντε (5) ημέρες από την υπογραφή της σύμβασης, στους δε λοιπούς υποψηφίους μέσα σε πέντε (5) εργάσιμες ημέρες από την ημερομηνία οριστικής ανακοίνωσης της κατακύρωσης.</w:t>
      </w:r>
    </w:p>
    <w:p w:rsidR="00404103" w:rsidRPr="00072522" w:rsidRDefault="00404103" w:rsidP="001A6EAD">
      <w:pPr>
        <w:ind w:left="720" w:hanging="720"/>
        <w:rPr>
          <w:rStyle w:val="StyleBlack1"/>
          <w:rFonts w:ascii="Tahoma" w:hAnsi="Tahoma" w:cs="Tahoma"/>
          <w:sz w:val="18"/>
        </w:rPr>
      </w:pPr>
      <w:r w:rsidRPr="00072522">
        <w:rPr>
          <w:rStyle w:val="StyleBlack1"/>
          <w:rFonts w:ascii="Tahoma" w:hAnsi="Tahoma" w:cs="Tahoma"/>
          <w:sz w:val="18"/>
        </w:rPr>
        <w:t>2.</w:t>
      </w:r>
      <w:r w:rsidRPr="00072522">
        <w:rPr>
          <w:rStyle w:val="StyleBlack1"/>
          <w:rFonts w:ascii="Tahoma" w:hAnsi="Tahoma" w:cs="Tahoma"/>
          <w:sz w:val="18"/>
        </w:rPr>
        <w:tab/>
        <w:t xml:space="preserve">Οι εγγυήσεις θα πρέπει να είναι συμπληρωμένες σύμφωνα με το υπόδειγμα του Παραρτήματος </w:t>
      </w:r>
      <w:r w:rsidRPr="00072522">
        <w:rPr>
          <w:rStyle w:val="StyleBlack1"/>
          <w:rFonts w:ascii="Tahoma" w:hAnsi="Tahoma" w:cs="Tahoma"/>
          <w:sz w:val="18"/>
          <w:lang w:val="en-US"/>
        </w:rPr>
        <w:t>I</w:t>
      </w:r>
      <w:r w:rsidRPr="00072522">
        <w:rPr>
          <w:rStyle w:val="StyleBlack1"/>
          <w:rFonts w:ascii="Tahoma" w:hAnsi="Tahoma" w:cs="Tahoma"/>
          <w:sz w:val="18"/>
        </w:rPr>
        <w:t>V της παρούσας.</w:t>
      </w:r>
    </w:p>
    <w:p w:rsidR="00404103" w:rsidRPr="00072522" w:rsidRDefault="00404103" w:rsidP="001A6EAD">
      <w:pPr>
        <w:ind w:left="720" w:hanging="720"/>
        <w:rPr>
          <w:rStyle w:val="StyleBlack1"/>
          <w:rFonts w:ascii="Tahoma" w:hAnsi="Tahoma" w:cs="Tahoma"/>
          <w:sz w:val="18"/>
        </w:rPr>
      </w:pPr>
      <w:r w:rsidRPr="00072522">
        <w:rPr>
          <w:rStyle w:val="StyleBlack1"/>
          <w:rFonts w:ascii="Tahoma" w:hAnsi="Tahoma" w:cs="Tahoma"/>
          <w:sz w:val="18"/>
        </w:rPr>
        <w:t xml:space="preserve">3. </w:t>
      </w:r>
      <w:r w:rsidRPr="00072522">
        <w:rPr>
          <w:rStyle w:val="StyleBlack1"/>
          <w:rFonts w:ascii="Tahoma" w:hAnsi="Tahoma" w:cs="Tahoma"/>
          <w:sz w:val="18"/>
        </w:rPr>
        <w:tab/>
        <w:t>Στην περίπτωση ένωσης οικονομικών φορέων οι εγγυήσεις περιλαμβάνουν και όρο ότι η εγγύηση καλύπτει τις υποχρεώσεις όλων των μελών της ένωσης.</w:t>
      </w:r>
    </w:p>
    <w:p w:rsidR="00404103" w:rsidRDefault="00404103" w:rsidP="001A6EAD">
      <w:pPr>
        <w:ind w:left="720" w:hanging="720"/>
        <w:rPr>
          <w:rFonts w:ascii="Tahoma" w:hAnsi="Tahoma" w:cs="Tahoma"/>
          <w:color w:val="000000"/>
        </w:rPr>
      </w:pPr>
      <w:r w:rsidRPr="00072522">
        <w:rPr>
          <w:rFonts w:ascii="Tahoma" w:hAnsi="Tahoma" w:cs="Tahoma"/>
          <w:color w:val="000000"/>
        </w:rPr>
        <w:t xml:space="preserve">4. </w:t>
      </w:r>
      <w:r w:rsidRPr="00072522">
        <w:rPr>
          <w:rFonts w:ascii="Tahoma" w:hAnsi="Tahoma" w:cs="Tahoma"/>
          <w:color w:val="000000"/>
        </w:rPr>
        <w:tab/>
      </w:r>
      <w:r>
        <w:rPr>
          <w:rFonts w:ascii="Tahoma" w:hAnsi="Tahoma" w:cs="Tahoma"/>
          <w:color w:val="000000"/>
        </w:rPr>
        <w:t xml:space="preserve">Στις </w:t>
      </w:r>
      <w:r w:rsidRPr="00EB5363">
        <w:rPr>
          <w:rFonts w:ascii="Tahoma" w:hAnsi="Tahoma" w:cs="Tahoma"/>
          <w:color w:val="000000"/>
        </w:rPr>
        <w:t xml:space="preserve">περιπτώσεις που ο συμμετέχων υποβάλλει ψευδή ή ανακριβή υπεύθυνη δήλωση ή ο υπόχρεος προς τούτο προσφέρων δεν προσκομίσει εγκαίρως και προσηκόντως κατά το στάδιο της κατακύρωσης ένα </w:t>
      </w:r>
      <w:r>
        <w:rPr>
          <w:rFonts w:ascii="Tahoma" w:hAnsi="Tahoma" w:cs="Tahoma"/>
          <w:color w:val="000000"/>
        </w:rPr>
        <w:t>ή</w:t>
      </w:r>
      <w:r w:rsidRPr="00EB5363">
        <w:rPr>
          <w:rFonts w:ascii="Tahoma" w:hAnsi="Tahoma" w:cs="Tahoma"/>
          <w:color w:val="000000"/>
        </w:rPr>
        <w:t xml:space="preserve"> περισσότερα από τα έγγραφα και δικαιολογητικά που προβλέπονται στο άρθρο Α.2.3 της παρούσας, καταπίπτει η εγγύηση συμμετοχής του</w:t>
      </w:r>
      <w:r w:rsidRPr="00072522">
        <w:rPr>
          <w:rFonts w:ascii="Tahoma" w:hAnsi="Tahoma" w:cs="Tahoma"/>
          <w:color w:val="000000"/>
        </w:rPr>
        <w:t>.</w:t>
      </w:r>
      <w:r>
        <w:rPr>
          <w:rFonts w:ascii="Tahoma" w:hAnsi="Tahoma" w:cs="Tahoma"/>
          <w:color w:val="000000"/>
        </w:rPr>
        <w:t xml:space="preserve"> </w:t>
      </w:r>
    </w:p>
    <w:p w:rsidR="00404103" w:rsidRPr="00072522" w:rsidRDefault="00404103" w:rsidP="001A6EAD">
      <w:pPr>
        <w:spacing w:before="120" w:after="120"/>
        <w:rPr>
          <w:rFonts w:ascii="Tahoma" w:hAnsi="Tahoma" w:cs="Tahoma"/>
          <w:szCs w:val="20"/>
        </w:rPr>
      </w:pPr>
      <w:r w:rsidRPr="00072522">
        <w:rPr>
          <w:rFonts w:ascii="Tahoma" w:hAnsi="Tahoma" w:cs="Tahoma"/>
          <w:szCs w:val="20"/>
        </w:rPr>
        <w:t>Οι Εγγυητικές Επιστολές Συμμετοχής εκδίδονται από αναγνωρισμένο τραπεζικό ή πιστωτικό ίδρυμα ή άλλο νομικό πρόσωπο που λειτουργεί νόμιμα στην Ελλάδα ή σε άλλο κράτος-μέλος της ΕΕ και του ΕΟΧ, και έχουν σύμφωνα με τη νομοθεσία των κρατών-μελών αυτό το δικαίωμα. Οι εγγυήσεις μπορούν επίσης να προέρχονται και από τραπεζικό ή πιστωτικό ίδρυμα που λειτουργεί νόμιμα σε χώρα-μέρος διμερούς ή πολυμερούς συμφωνίας με την ΕΕ ή χώρα που έχει υπογράψει και κυρώσει τη συμφωνία για τις Δημόσιες Συμβάσεις και έχει το σχετικό δικαίωμα έκδοσης εγγυήσεων.</w:t>
      </w:r>
    </w:p>
    <w:p w:rsidR="00404103" w:rsidRPr="00072522" w:rsidRDefault="00404103" w:rsidP="00AF6A8F">
      <w:pPr>
        <w:pStyle w:val="1"/>
        <w:numPr>
          <w:ilvl w:val="0"/>
          <w:numId w:val="228"/>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404103" w:rsidRPr="00072522" w:rsidRDefault="00404103" w:rsidP="00AF6A8F">
      <w:pPr>
        <w:pStyle w:val="1"/>
        <w:numPr>
          <w:ilvl w:val="0"/>
          <w:numId w:val="228"/>
        </w:numPr>
        <w:spacing w:before="120" w:after="120" w:line="240" w:lineRule="auto"/>
        <w:ind w:left="714" w:hanging="357"/>
        <w:contextualSpacing w:val="0"/>
        <w:jc w:val="both"/>
        <w:rPr>
          <w:rFonts w:ascii="Tahoma" w:hAnsi="Tahoma" w:cs="Tahoma"/>
          <w:sz w:val="18"/>
          <w:szCs w:val="20"/>
        </w:rPr>
      </w:pPr>
      <w:r w:rsidRPr="00072522">
        <w:rPr>
          <w:rFonts w:ascii="Tahoma" w:hAnsi="Tahoma" w:cs="Tahoma"/>
          <w:sz w:val="18"/>
          <w:szCs w:val="20"/>
        </w:rPr>
        <w:t>Οι Εγγυητικές Επιστολές Συμμετοχής πρέπει να είναι σύμφωνες με το συνημμένο υπόδειγμα (</w:t>
      </w:r>
      <w:r>
        <w:rPr>
          <w:rFonts w:ascii="Tahoma" w:hAnsi="Tahoma" w:cs="Tahoma"/>
          <w:sz w:val="18"/>
          <w:szCs w:val="20"/>
        </w:rPr>
        <w:t xml:space="preserve">ΠΑΡΑΡΤΗΜΑ </w:t>
      </w:r>
      <w:r>
        <w:rPr>
          <w:rFonts w:ascii="Tahoma" w:hAnsi="Tahoma" w:cs="Tahoma"/>
          <w:sz w:val="18"/>
          <w:szCs w:val="20"/>
          <w:lang w:val="en-US"/>
        </w:rPr>
        <w:t>IV</w:t>
      </w:r>
      <w:r w:rsidRPr="00072522">
        <w:rPr>
          <w:rFonts w:ascii="Tahoma" w:hAnsi="Tahoma" w:cs="Tahoma"/>
          <w:sz w:val="18"/>
          <w:szCs w:val="20"/>
        </w:rPr>
        <w:t xml:space="preserve"> της παρούσας Διακήρυξης) και να αναγράφουν το ποσό της εγγύησης ολογράφως και αριθμητικώς.</w:t>
      </w:r>
    </w:p>
    <w:p w:rsidR="00404103" w:rsidRDefault="00404103" w:rsidP="001A6EAD">
      <w:pPr>
        <w:spacing w:before="120" w:after="120"/>
        <w:rPr>
          <w:rFonts w:cs="Tahoma"/>
          <w:sz w:val="20"/>
          <w:szCs w:val="20"/>
        </w:rPr>
      </w:pPr>
      <w:r w:rsidRPr="00072522">
        <w:rPr>
          <w:rFonts w:ascii="Tahoma" w:hAnsi="Tahoma" w:cs="Tahoma"/>
          <w:szCs w:val="20"/>
        </w:rPr>
        <w:t>Σε περίπτωση που ο υποψήφιος Ανάδοχος, στον οποίο θα κατακυρωθεί το Έργο, αρνηθεί να υπογράψει εμπροθέσμως τη Σύμβαση ή να καταθέσει προ της υπογραφής της Σύμβασης Εγγυητική Επιστολή Καλής Εκτέλεσης, ή να εκπληρώσει εμπρόθεσμα οποιαδήποτε άλλη υποχρέωσή του, που απορρέει από τη συμμετοχή του στο Διαγωνισμό, κηρύσσεται έκπτωτος, οπότε η Εγγύηση Συμμετοχής καταπίπτει αυτοδικαίως υπέρ της Αναθέτουσας Αρχής  μετά την έκδοση σχετικής απόφασης.</w:t>
      </w:r>
      <w:r w:rsidRPr="00332F4A">
        <w:rPr>
          <w:rFonts w:cs="Tahoma"/>
          <w:sz w:val="20"/>
          <w:szCs w:val="20"/>
        </w:rPr>
        <w:t xml:space="preserve"> </w:t>
      </w:r>
    </w:p>
    <w:p w:rsidR="00404103" w:rsidRPr="008F74BB" w:rsidRDefault="00404103" w:rsidP="001A6EAD">
      <w:pPr>
        <w:ind w:left="720" w:hanging="720"/>
        <w:rPr>
          <w:rFonts w:ascii="Tahoma" w:hAnsi="Tahoma" w:cs="Tahoma"/>
          <w:color w:val="000000"/>
        </w:rPr>
      </w:pPr>
    </w:p>
    <w:p w:rsidR="00404103" w:rsidRPr="008250B7" w:rsidRDefault="00404103" w:rsidP="001A6EAD">
      <w:pPr>
        <w:pStyle w:val="Heading4"/>
        <w:rPr>
          <w:sz w:val="20"/>
        </w:rPr>
      </w:pPr>
      <w:r w:rsidRPr="008250B7">
        <w:rPr>
          <w:sz w:val="20"/>
        </w:rPr>
        <w:t>Ελάχιστες προϋποθέσεις συμμετοχής</w:t>
      </w:r>
    </w:p>
    <w:p w:rsidR="00404103" w:rsidRPr="00072522" w:rsidRDefault="00404103" w:rsidP="001A6EAD">
      <w:pPr>
        <w:spacing w:before="120" w:after="120"/>
        <w:rPr>
          <w:rFonts w:ascii="Tahoma" w:hAnsi="Tahoma" w:cs="Tahoma"/>
        </w:rPr>
      </w:pPr>
      <w:r w:rsidRPr="00072522">
        <w:rPr>
          <w:rFonts w:ascii="Tahoma" w:hAnsi="Tahoma" w:cs="Tahoma"/>
          <w:b/>
          <w:bCs/>
        </w:rPr>
        <w:t xml:space="preserve">Επιπλέον </w:t>
      </w:r>
      <w:r w:rsidRPr="00072522">
        <w:rPr>
          <w:rFonts w:ascii="Tahoma" w:hAnsi="Tahoma" w:cs="Tahoma"/>
        </w:rPr>
        <w:t xml:space="preserve">των ανωτέρω κατά περίπτωση δικαιολογητικών συμμετοχής, </w:t>
      </w:r>
      <w:r w:rsidRPr="00072522">
        <w:rPr>
          <w:rFonts w:ascii="Tahoma" w:hAnsi="Tahoma" w:cs="Tahoma"/>
          <w:b/>
          <w:bCs/>
        </w:rPr>
        <w:t xml:space="preserve">όλοι οι υποψήφιοι θα πρέπει να </w:t>
      </w:r>
      <w:r w:rsidRPr="00072522">
        <w:rPr>
          <w:rFonts w:ascii="Tahoma" w:hAnsi="Tahoma" w:cs="Tahoma"/>
        </w:rPr>
        <w:t xml:space="preserve">πληρούν, </w:t>
      </w:r>
      <w:r w:rsidRPr="00072522">
        <w:rPr>
          <w:rFonts w:ascii="Tahoma" w:hAnsi="Tahoma" w:cs="Tahoma"/>
          <w:b/>
          <w:bCs/>
        </w:rPr>
        <w:t>επί ποινή αποκλεισμού</w:t>
      </w:r>
      <w:r w:rsidRPr="00072522">
        <w:rPr>
          <w:rFonts w:ascii="Tahoma" w:hAnsi="Tahoma" w:cs="Tahoma"/>
        </w:rPr>
        <w:t>, τις παρακάτω ελάχιστες προϋποθέσεις συμμετοχής στο Διαγωνισμό, τις οποίες πρέπει να τεκμηριώνουν επαρκώς με έγγραφα ή/και πιστοποιητικά</w:t>
      </w:r>
      <w:r w:rsidRPr="00072522">
        <w:rPr>
          <w:rFonts w:ascii="Tahoma" w:hAnsi="Tahoma" w:cs="Tahoma"/>
          <w:b/>
          <w:bCs/>
        </w:rPr>
        <w:t xml:space="preserve"> που θα υποβάλλουν,</w:t>
      </w:r>
      <w:r w:rsidRPr="00072522">
        <w:rPr>
          <w:rFonts w:ascii="Tahoma" w:hAnsi="Tahoma" w:cs="Tahoma"/>
        </w:rPr>
        <w:t xml:space="preserve"> εντός του «Φακέλου Δικαιολογητικών» :</w:t>
      </w:r>
    </w:p>
    <w:p w:rsidR="00404103" w:rsidRPr="008F74BB" w:rsidRDefault="00404103" w:rsidP="001A6EAD">
      <w:pPr>
        <w:rPr>
          <w:rFonts w:ascii="Tahoma" w:hAnsi="Tahoma" w:cs="Tahoma"/>
        </w:rPr>
      </w:pPr>
    </w:p>
    <w:tbl>
      <w:tblPr>
        <w:tblW w:w="4954" w:type="pct"/>
        <w:tblLayout w:type="fixed"/>
        <w:tblLook w:val="01E0" w:firstRow="1" w:lastRow="1" w:firstColumn="1" w:lastColumn="1" w:noHBand="0" w:noVBand="0"/>
      </w:tblPr>
      <w:tblGrid>
        <w:gridCol w:w="512"/>
        <w:gridCol w:w="551"/>
        <w:gridCol w:w="7857"/>
      </w:tblGrid>
      <w:tr w:rsidR="00404103" w:rsidRPr="008F74BB" w:rsidTr="001A6EAD">
        <w:tc>
          <w:tcPr>
            <w:tcW w:w="287" w:type="pct"/>
            <w:shd w:val="clear" w:color="auto" w:fill="E6E6E6"/>
          </w:tcPr>
          <w:p w:rsidR="00404103" w:rsidRPr="008F74BB" w:rsidRDefault="00404103" w:rsidP="001A6EAD">
            <w:pPr>
              <w:rPr>
                <w:rFonts w:ascii="Tahoma" w:hAnsi="Tahoma" w:cs="Tahoma"/>
              </w:rPr>
            </w:pPr>
            <w:r w:rsidRPr="008F74BB">
              <w:rPr>
                <w:rFonts w:ascii="Tahoma" w:hAnsi="Tahoma" w:cs="Tahoma"/>
              </w:rPr>
              <w:t>1.</w:t>
            </w:r>
          </w:p>
        </w:tc>
        <w:tc>
          <w:tcPr>
            <w:tcW w:w="4713" w:type="pct"/>
            <w:gridSpan w:val="2"/>
            <w:shd w:val="clear" w:color="auto" w:fill="E6E6E6"/>
          </w:tcPr>
          <w:p w:rsidR="00404103" w:rsidRPr="008F74BB" w:rsidRDefault="00404103" w:rsidP="001A6EAD">
            <w:pPr>
              <w:rPr>
                <w:rFonts w:ascii="Tahoma" w:hAnsi="Tahoma" w:cs="Tahoma"/>
              </w:rPr>
            </w:pPr>
            <w:r w:rsidRPr="008F74BB">
              <w:rPr>
                <w:rFonts w:ascii="Tahoma" w:hAnsi="Tahoma" w:cs="Tahoma"/>
              </w:rPr>
              <w:t>Ότι διαθέτει την κατάλληλη οργάνωση, δομή και μέσα, ώστε να ανταπεξέλθει επιτυχώς στις απαιτήσεις του υπό ανάθεση Έργου.</w:t>
            </w:r>
          </w:p>
          <w:p w:rsidR="00404103" w:rsidRPr="008F74BB" w:rsidRDefault="00404103" w:rsidP="001A6EAD">
            <w:pPr>
              <w:rPr>
                <w:rFonts w:ascii="Tahoma" w:hAnsi="Tahoma" w:cs="Tahoma"/>
              </w:rPr>
            </w:pPr>
            <w:r w:rsidRPr="008F74BB">
              <w:rPr>
                <w:rFonts w:ascii="Tahoma" w:hAnsi="Tahoma" w:cs="Tahoma"/>
              </w:rPr>
              <w:t>Ο υποψήφιος</w:t>
            </w:r>
            <w:r>
              <w:rPr>
                <w:rFonts w:ascii="Tahoma" w:hAnsi="Tahoma" w:cs="Tahoma"/>
              </w:rPr>
              <w:t xml:space="preserve"> Οικονομικός Φορέας</w:t>
            </w:r>
            <w:r w:rsidRPr="008F74BB">
              <w:rPr>
                <w:rFonts w:ascii="Tahoma" w:hAnsi="Tahoma" w:cs="Tahoma"/>
              </w:rPr>
              <w:t xml:space="preserve"> οφείλει να αποδείξει την ανωτέρω ελάχιστη προϋπόθεση συμμετοχής, καταθέτοντας τα ακόλουθα στοιχεία τεκμηρίωσης: </w:t>
            </w:r>
          </w:p>
        </w:tc>
      </w:tr>
      <w:tr w:rsidR="00404103" w:rsidRPr="008F74BB" w:rsidTr="001A6EAD">
        <w:trPr>
          <w:trHeight w:val="567"/>
        </w:trPr>
        <w:tc>
          <w:tcPr>
            <w:tcW w:w="287" w:type="pct"/>
          </w:tcPr>
          <w:p w:rsidR="00404103" w:rsidRPr="008F74BB" w:rsidRDefault="00404103" w:rsidP="001A6EAD">
            <w:pPr>
              <w:rPr>
                <w:rFonts w:ascii="Tahoma" w:hAnsi="Tahoma" w:cs="Tahoma"/>
              </w:rPr>
            </w:pPr>
          </w:p>
        </w:tc>
        <w:tc>
          <w:tcPr>
            <w:tcW w:w="309" w:type="pct"/>
          </w:tcPr>
          <w:p w:rsidR="00404103" w:rsidRPr="008F74BB" w:rsidRDefault="00404103" w:rsidP="001A6EAD">
            <w:pPr>
              <w:rPr>
                <w:rFonts w:ascii="Tahoma" w:hAnsi="Tahoma" w:cs="Tahoma"/>
              </w:rPr>
            </w:pPr>
          </w:p>
        </w:tc>
        <w:tc>
          <w:tcPr>
            <w:tcW w:w="4404" w:type="pct"/>
            <w:vAlign w:val="center"/>
          </w:tcPr>
          <w:p w:rsidR="00404103" w:rsidRPr="008F74BB" w:rsidRDefault="00404103" w:rsidP="001A6EAD">
            <w:pPr>
              <w:rPr>
                <w:rFonts w:ascii="Tahoma" w:hAnsi="Tahoma" w:cs="Tahoma"/>
                <w:lang w:eastAsia="el-GR"/>
              </w:rPr>
            </w:pPr>
            <w:r w:rsidRPr="008F74BB">
              <w:rPr>
                <w:rFonts w:ascii="Tahoma" w:hAnsi="Tahoma" w:cs="Tahoma"/>
                <w:lang w:eastAsia="el-GR"/>
              </w:rPr>
              <w:t>Αναλυτική παρουσίαση των κάτωθι χαρακτηριστικών του υποψήφιου</w:t>
            </w:r>
            <w:r>
              <w:rPr>
                <w:rFonts w:ascii="Tahoma" w:hAnsi="Tahoma" w:cs="Tahoma"/>
                <w:lang w:eastAsia="el-GR"/>
              </w:rPr>
              <w:t xml:space="preserve"> Οικονομικού Φορέα</w:t>
            </w:r>
            <w:r w:rsidRPr="008F74BB">
              <w:rPr>
                <w:rFonts w:ascii="Tahoma" w:hAnsi="Tahoma" w:cs="Tahoma"/>
                <w:lang w:eastAsia="el-GR"/>
              </w:rPr>
              <w:t>:</w:t>
            </w:r>
          </w:p>
          <w:p w:rsidR="00404103" w:rsidRPr="008F74BB" w:rsidRDefault="00404103" w:rsidP="001A6EAD">
            <w:pPr>
              <w:rPr>
                <w:rFonts w:ascii="Tahoma" w:hAnsi="Tahoma" w:cs="Tahoma"/>
              </w:rPr>
            </w:pPr>
            <w:r w:rsidRPr="008F74BB">
              <w:rPr>
                <w:rFonts w:ascii="Tahoma" w:hAnsi="Tahoma" w:cs="Tahoma"/>
              </w:rPr>
              <w:t>- επιχειρηματική δομή,</w:t>
            </w:r>
          </w:p>
          <w:p w:rsidR="00404103" w:rsidRPr="008F74BB" w:rsidRDefault="00404103" w:rsidP="001A6EAD">
            <w:pPr>
              <w:rPr>
                <w:rFonts w:ascii="Tahoma" w:hAnsi="Tahoma" w:cs="Tahoma"/>
              </w:rPr>
            </w:pPr>
            <w:r w:rsidRPr="008F74BB">
              <w:rPr>
                <w:rFonts w:ascii="Tahoma" w:hAnsi="Tahoma" w:cs="Tahoma"/>
              </w:rPr>
              <w:t>- τομείς δραστηριότητας,</w:t>
            </w:r>
          </w:p>
          <w:p w:rsidR="00404103" w:rsidRPr="008F74BB" w:rsidRDefault="00404103" w:rsidP="001A6EAD">
            <w:pPr>
              <w:rPr>
                <w:rFonts w:ascii="Tahoma" w:hAnsi="Tahoma" w:cs="Tahoma"/>
                <w:b/>
              </w:rPr>
            </w:pPr>
            <w:r w:rsidRPr="008F74BB">
              <w:rPr>
                <w:rFonts w:ascii="Tahoma" w:hAnsi="Tahoma" w:cs="Tahoma"/>
              </w:rPr>
              <w:t>- προϊόντα και υπηρεσίες,</w:t>
            </w:r>
          </w:p>
          <w:p w:rsidR="00404103" w:rsidRPr="008F74BB" w:rsidRDefault="00404103" w:rsidP="001A6EAD">
            <w:pPr>
              <w:rPr>
                <w:rFonts w:ascii="Tahoma" w:hAnsi="Tahoma" w:cs="Tahoma"/>
                <w:b/>
              </w:rPr>
            </w:pPr>
            <w:r w:rsidRPr="008F74BB">
              <w:rPr>
                <w:rFonts w:ascii="Tahoma" w:hAnsi="Tahoma" w:cs="Tahoma"/>
              </w:rPr>
              <w:t>- εγκαταστάσεις και εξοπλισμό.</w:t>
            </w:r>
          </w:p>
          <w:p w:rsidR="00404103" w:rsidRPr="008F74BB" w:rsidRDefault="00404103" w:rsidP="001A6EAD">
            <w:pPr>
              <w:rPr>
                <w:rFonts w:ascii="Tahoma" w:hAnsi="Tahoma" w:cs="Tahoma"/>
                <w:lang w:eastAsia="el-GR"/>
              </w:rPr>
            </w:pPr>
            <w:r w:rsidRPr="008F74BB">
              <w:rPr>
                <w:rFonts w:ascii="Tahoma" w:hAnsi="Tahoma" w:cs="Tahoma"/>
                <w:lang w:eastAsia="el-GR"/>
              </w:rPr>
              <w:t>Τα στοιχεία σχετικά με την επιχειρηματική δομή του υποψηφίου θα πρέπει να περιλαμβάνουν και το προσωπικό ανά κατηγορία και την τεχνική του υποδομή. Έμφαση θα πρέπει να δοθεί στην περιγραφή μηχανισμών και δομών όπως πιστοποίηση προσωπικού και υπηρεσιών σε θέματα που εμπλέκονται άμεσα στην υλοποίηση του έργου.</w:t>
            </w:r>
            <w:r>
              <w:rPr>
                <w:rFonts w:ascii="Tahoma" w:hAnsi="Tahoma" w:cs="Tahoma"/>
                <w:lang w:eastAsia="el-GR"/>
              </w:rPr>
              <w:t xml:space="preserve"> </w:t>
            </w:r>
          </w:p>
        </w:tc>
      </w:tr>
      <w:tr w:rsidR="00404103" w:rsidRPr="008F74BB" w:rsidTr="001A6EAD">
        <w:trPr>
          <w:trHeight w:val="1991"/>
        </w:trPr>
        <w:tc>
          <w:tcPr>
            <w:tcW w:w="287" w:type="pct"/>
            <w:shd w:val="clear" w:color="auto" w:fill="E6E6E6"/>
          </w:tcPr>
          <w:p w:rsidR="00404103" w:rsidRPr="008F74BB" w:rsidRDefault="00404103" w:rsidP="001A6EAD">
            <w:pPr>
              <w:rPr>
                <w:rFonts w:ascii="Tahoma" w:hAnsi="Tahoma" w:cs="Tahoma"/>
              </w:rPr>
            </w:pPr>
            <w:r w:rsidRPr="008F74BB">
              <w:rPr>
                <w:rFonts w:ascii="Tahoma" w:hAnsi="Tahoma" w:cs="Tahoma"/>
              </w:rPr>
              <w:lastRenderedPageBreak/>
              <w:t>2</w:t>
            </w:r>
          </w:p>
        </w:tc>
        <w:tc>
          <w:tcPr>
            <w:tcW w:w="4713" w:type="pct"/>
            <w:gridSpan w:val="2"/>
            <w:shd w:val="clear" w:color="auto" w:fill="E6E6E6"/>
          </w:tcPr>
          <w:p w:rsidR="00404103" w:rsidRPr="00BF0A15" w:rsidRDefault="00404103" w:rsidP="001A6EAD">
            <w:pPr>
              <w:rPr>
                <w:rFonts w:ascii="Tahoma" w:hAnsi="Tahoma" w:cs="Tahoma"/>
              </w:rPr>
            </w:pPr>
            <w:r w:rsidRPr="00BF0A15">
              <w:rPr>
                <w:rFonts w:ascii="Tahoma" w:hAnsi="Tahoma" w:cs="Tahoma"/>
              </w:rPr>
              <w:t xml:space="preserve">Ότι έχει συνολικό ύψος κύκλου εργασιών των </w:t>
            </w:r>
            <w:r w:rsidRPr="00BF0A15">
              <w:rPr>
                <w:rFonts w:ascii="Tahoma" w:hAnsi="Tahoma" w:cs="Tahoma"/>
                <w:u w:val="single"/>
              </w:rPr>
              <w:t>τριών (3) τελευταίων διαχειριστικών χρήσεων</w:t>
            </w:r>
            <w:r w:rsidRPr="00BF0A15">
              <w:rPr>
                <w:rFonts w:ascii="Tahoma" w:hAnsi="Tahoma" w:cs="Tahoma"/>
              </w:rPr>
              <w:t xml:space="preserve"> (2009-2010-2011) μεγαλύτερο από το </w:t>
            </w:r>
            <w:r w:rsidRPr="00BF0A15">
              <w:rPr>
                <w:rFonts w:ascii="Tahoma" w:hAnsi="Tahoma" w:cs="Tahoma"/>
                <w:b/>
              </w:rPr>
              <w:t>300%</w:t>
            </w:r>
            <w:r w:rsidRPr="00BF0A15">
              <w:rPr>
                <w:rFonts w:ascii="Tahoma" w:hAnsi="Tahoma" w:cs="Tahoma"/>
              </w:rPr>
              <w:t xml:space="preserve"> του προϋπολογισμού </w:t>
            </w:r>
            <w:r w:rsidR="00A649F9" w:rsidRPr="00BF0A15">
              <w:rPr>
                <w:rFonts w:ascii="Tahoma" w:hAnsi="Tahoma" w:cs="Tahoma"/>
              </w:rPr>
              <w:t xml:space="preserve">(συμπεριλαμβανομένου του ΦΠΑ) </w:t>
            </w:r>
            <w:r w:rsidRPr="00BF0A15">
              <w:rPr>
                <w:rFonts w:ascii="Tahoma" w:hAnsi="Tahoma" w:cs="Tahoma"/>
              </w:rPr>
              <w:t xml:space="preserve">του υπό ανάθεση Έργου. Σε περίπτωση που ο υποψήφιος Οικονομικός Φορέας δραστηριοποιείται για χρονικό διάστημα μικρότερο των τριών διαχειριστικών χρήσεων, τότε το συνολικό ύψος κύκλου εργασιών για όσες διαχειριστικές χρήσεις δραστηριοποιείται, θα πρέπει να είναι μεγαλύτερο από το 300% </w:t>
            </w:r>
            <w:r w:rsidR="00A649F9" w:rsidRPr="00BF0A15">
              <w:rPr>
                <w:rFonts w:ascii="Tahoma" w:hAnsi="Tahoma" w:cs="Tahoma"/>
              </w:rPr>
              <w:t xml:space="preserve">(συμπεριλαμβανομένου του ΦΠΑ) </w:t>
            </w:r>
            <w:r w:rsidRPr="00BF0A15">
              <w:rPr>
                <w:rFonts w:ascii="Tahoma" w:hAnsi="Tahoma" w:cs="Tahoma"/>
              </w:rPr>
              <w:t>του προϋπολογισμού του Έργου.</w:t>
            </w:r>
          </w:p>
          <w:p w:rsidR="00404103" w:rsidRPr="00BF0A15" w:rsidRDefault="00404103" w:rsidP="001A6EAD">
            <w:pPr>
              <w:rPr>
                <w:rFonts w:ascii="Tahoma" w:hAnsi="Tahoma" w:cs="Tahoma"/>
              </w:rPr>
            </w:pPr>
            <w:r w:rsidRPr="00BF0A15">
              <w:rPr>
                <w:rFonts w:ascii="Tahoma" w:hAnsi="Tahoma" w:cs="Tahoma"/>
              </w:rPr>
              <w:t>Ο υποψήφιος Οικονομικός Φορέας οφείλει να αποδείξει την ανωτέρω ελάχιστη προϋπόθεση συμμετοχής, καταθέτοντας τα ακόλουθα στοιχεία τεκμηρίωσης:</w:t>
            </w:r>
          </w:p>
        </w:tc>
      </w:tr>
      <w:tr w:rsidR="00404103" w:rsidRPr="008F74BB" w:rsidTr="001A6EAD">
        <w:trPr>
          <w:trHeight w:val="2122"/>
        </w:trPr>
        <w:tc>
          <w:tcPr>
            <w:tcW w:w="287" w:type="pct"/>
          </w:tcPr>
          <w:p w:rsidR="00404103" w:rsidRPr="008F74BB" w:rsidRDefault="00404103" w:rsidP="001A6EAD">
            <w:pPr>
              <w:rPr>
                <w:rFonts w:ascii="Tahoma" w:hAnsi="Tahoma" w:cs="Tahoma"/>
              </w:rPr>
            </w:pPr>
          </w:p>
        </w:tc>
        <w:tc>
          <w:tcPr>
            <w:tcW w:w="309" w:type="pct"/>
          </w:tcPr>
          <w:p w:rsidR="00404103" w:rsidRPr="008F74BB" w:rsidRDefault="00404103" w:rsidP="001A6EAD">
            <w:pPr>
              <w:rPr>
                <w:rFonts w:ascii="Tahoma" w:hAnsi="Tahoma" w:cs="Tahoma"/>
              </w:rPr>
            </w:pPr>
            <w:r w:rsidRPr="008F74BB">
              <w:rPr>
                <w:rFonts w:ascii="Tahoma" w:hAnsi="Tahoma" w:cs="Tahoma"/>
              </w:rPr>
              <w:t>2.1</w:t>
            </w:r>
          </w:p>
        </w:tc>
        <w:tc>
          <w:tcPr>
            <w:tcW w:w="4404" w:type="pct"/>
            <w:vAlign w:val="center"/>
          </w:tcPr>
          <w:p w:rsidR="00404103" w:rsidRPr="00BF0A15" w:rsidRDefault="00404103" w:rsidP="001A6EAD">
            <w:pPr>
              <w:rPr>
                <w:rFonts w:ascii="Tahoma" w:hAnsi="Tahoma" w:cs="Tahoma"/>
                <w:lang w:eastAsia="el-GR"/>
              </w:rPr>
            </w:pPr>
            <w:r w:rsidRPr="00BF0A15">
              <w:rPr>
                <w:rFonts w:ascii="Tahoma" w:hAnsi="Tahoma" w:cs="Tahoma"/>
                <w:lang w:eastAsia="el-GR"/>
              </w:rPr>
              <w:t xml:space="preserve">- Αντίγραφα ή αποσπάσματα Ισολογισμών των </w:t>
            </w:r>
            <w:r w:rsidRPr="00BF0A15">
              <w:rPr>
                <w:rFonts w:ascii="Tahoma" w:hAnsi="Tahoma" w:cs="Tahoma"/>
                <w:u w:val="single"/>
                <w:lang w:eastAsia="el-GR"/>
              </w:rPr>
              <w:t>τελευταίων τριών (3) διαχειριστικών χρήσεων</w:t>
            </w:r>
            <w:r w:rsidR="00E6029B">
              <w:rPr>
                <w:rFonts w:ascii="Tahoma" w:hAnsi="Tahoma" w:cs="Tahoma"/>
                <w:u w:val="single"/>
                <w:lang w:eastAsia="el-GR"/>
              </w:rPr>
              <w:t xml:space="preserve"> (2009-2010-2011)</w:t>
            </w:r>
            <w:r w:rsidRPr="00BF0A15">
              <w:rPr>
                <w:rFonts w:ascii="Tahoma" w:hAnsi="Tahoma" w:cs="Tahoma"/>
                <w:lang w:eastAsia="el-GR"/>
              </w:rPr>
              <w:t>, σε περίπτωση που υποχρεούται στην έκδοση Ισολογισμών</w:t>
            </w:r>
          </w:p>
          <w:p w:rsidR="00404103" w:rsidRPr="00BF0A15" w:rsidRDefault="00404103" w:rsidP="001A6EAD">
            <w:pPr>
              <w:rPr>
                <w:rFonts w:ascii="Tahoma" w:hAnsi="Tahoma" w:cs="Tahoma"/>
                <w:lang w:eastAsia="el-GR"/>
              </w:rPr>
            </w:pPr>
            <w:r w:rsidRPr="00BF0A15">
              <w:rPr>
                <w:rFonts w:ascii="Tahoma" w:hAnsi="Tahoma" w:cs="Tahoma"/>
                <w:lang w:eastAsia="el-GR"/>
              </w:rPr>
              <w:t>ή</w:t>
            </w:r>
          </w:p>
          <w:p w:rsidR="00404103" w:rsidRPr="003E01F8" w:rsidRDefault="00404103" w:rsidP="001A6EAD">
            <w:pPr>
              <w:rPr>
                <w:rFonts w:ascii="Tahoma" w:hAnsi="Tahoma" w:cs="Tahoma"/>
                <w:color w:val="FF0000"/>
                <w:lang w:eastAsia="el-GR"/>
              </w:rPr>
            </w:pPr>
            <w:r w:rsidRPr="003E01F8">
              <w:rPr>
                <w:rFonts w:ascii="Tahoma" w:hAnsi="Tahoma" w:cs="Tahoma"/>
                <w:lang w:eastAsia="el-GR"/>
              </w:rPr>
              <w:t>Υπεύθυνη δήλωση του συνολικού ύψους του ετήσιου κύκλου εργασιών</w:t>
            </w:r>
            <w:r w:rsidR="00E6029B" w:rsidRPr="003E01F8">
              <w:rPr>
                <w:rFonts w:ascii="Tahoma" w:hAnsi="Tahoma" w:cs="Tahoma"/>
                <w:lang w:eastAsia="el-GR"/>
              </w:rPr>
              <w:t xml:space="preserve"> και αντίγραφα των υποβληθέντων σχετικών φορολογικών εντύπων Ε3 και Ε5 της ανωτέρω τριετίας</w:t>
            </w:r>
            <w:r w:rsidRPr="003E01F8">
              <w:rPr>
                <w:rFonts w:ascii="Tahoma" w:hAnsi="Tahoma" w:cs="Tahoma"/>
                <w:lang w:eastAsia="el-GR"/>
              </w:rPr>
              <w:t xml:space="preserve">, σε περίπτωση που δεν υποχρεούται στην έκδοση Ισολογισμών. </w:t>
            </w:r>
          </w:p>
          <w:p w:rsidR="00404103" w:rsidRPr="003E01F8" w:rsidRDefault="00404103" w:rsidP="001A6EAD">
            <w:pPr>
              <w:rPr>
                <w:rFonts w:ascii="Tahoma" w:hAnsi="Tahoma" w:cs="Tahoma"/>
                <w:lang w:eastAsia="el-GR"/>
              </w:rPr>
            </w:pPr>
            <w:r w:rsidRPr="003E01F8">
              <w:rPr>
                <w:rFonts w:ascii="Tahoma" w:hAnsi="Tahoma" w:cs="Tahoma"/>
                <w:lang w:eastAsia="el-GR"/>
              </w:rPr>
              <w:t>- Αναφορά του ύψους του συνολικού κύκλου εργασιών.</w:t>
            </w:r>
          </w:p>
          <w:p w:rsidR="00404103" w:rsidRPr="00BF0A15" w:rsidRDefault="00404103" w:rsidP="001A6EAD">
            <w:pPr>
              <w:rPr>
                <w:rFonts w:ascii="Tahoma" w:hAnsi="Tahoma" w:cs="Tahoma"/>
                <w:lang w:eastAsia="el-GR"/>
              </w:rPr>
            </w:pPr>
            <w:r w:rsidRPr="003E01F8">
              <w:rPr>
                <w:rFonts w:ascii="Tahoma" w:hAnsi="Tahoma" w:cs="Tahoma"/>
                <w:lang w:eastAsia="el-GR"/>
              </w:rPr>
              <w:t>- Αναφορά του ύψους του κύκλου εργασιών που αφορά</w:t>
            </w:r>
            <w:r w:rsidRPr="00BF0A15">
              <w:rPr>
                <w:rFonts w:ascii="Tahoma" w:hAnsi="Tahoma" w:cs="Tahoma"/>
                <w:lang w:eastAsia="el-GR"/>
              </w:rPr>
              <w:t xml:space="preserve"> στην εκτέλεση έργων συναφών προς το αντικείμενο της παρούσας διακήρυξης.</w:t>
            </w:r>
          </w:p>
        </w:tc>
      </w:tr>
      <w:tr w:rsidR="00404103" w:rsidRPr="008F74BB" w:rsidTr="001A6EAD">
        <w:tc>
          <w:tcPr>
            <w:tcW w:w="287" w:type="pct"/>
            <w:shd w:val="clear" w:color="auto" w:fill="E6E6E6"/>
          </w:tcPr>
          <w:p w:rsidR="00404103" w:rsidRPr="008F74BB" w:rsidRDefault="00404103" w:rsidP="001A6EAD">
            <w:pPr>
              <w:rPr>
                <w:rFonts w:ascii="Tahoma" w:hAnsi="Tahoma" w:cs="Tahoma"/>
              </w:rPr>
            </w:pPr>
            <w:r w:rsidRPr="008F74BB">
              <w:rPr>
                <w:rFonts w:ascii="Tahoma" w:hAnsi="Tahoma" w:cs="Tahoma"/>
              </w:rPr>
              <w:t>3</w:t>
            </w:r>
          </w:p>
        </w:tc>
        <w:tc>
          <w:tcPr>
            <w:tcW w:w="4713" w:type="pct"/>
            <w:gridSpan w:val="2"/>
            <w:shd w:val="clear" w:color="auto" w:fill="E6E6E6"/>
          </w:tcPr>
          <w:p w:rsidR="00404103" w:rsidRPr="008F74BB" w:rsidRDefault="00404103" w:rsidP="001A6EAD">
            <w:pPr>
              <w:rPr>
                <w:rFonts w:cs="Tahoma"/>
              </w:rPr>
            </w:pPr>
            <w:r>
              <w:rPr>
                <w:rFonts w:ascii="Tahoma" w:hAnsi="Tahoma" w:cs="Tahoma"/>
              </w:rPr>
              <w:t>Να έχει αποδεδ</w:t>
            </w:r>
            <w:r w:rsidRPr="00B4601C">
              <w:rPr>
                <w:rFonts w:ascii="Tahoma" w:hAnsi="Tahoma" w:cs="Tahoma"/>
              </w:rPr>
              <w:t>ειγμένη εμπειρία, στον σχεδιασμό και υλοποίηση διαδικτυακών πληροφοριακών</w:t>
            </w:r>
            <w:r w:rsidRPr="00B4601C">
              <w:rPr>
                <w:rFonts w:cs="Tahoma"/>
              </w:rPr>
              <w:t xml:space="preserve"> </w:t>
            </w:r>
            <w:r w:rsidRPr="00B4601C">
              <w:rPr>
                <w:rFonts w:ascii="Tahoma" w:hAnsi="Tahoma" w:cs="Tahoma"/>
              </w:rPr>
              <w:t>συστημάτων</w:t>
            </w:r>
            <w:r w:rsidRPr="00B4601C">
              <w:rPr>
                <w:rFonts w:cs="Tahoma"/>
              </w:rPr>
              <w:t>.</w:t>
            </w:r>
          </w:p>
          <w:p w:rsidR="00404103" w:rsidRPr="008F74BB" w:rsidRDefault="00404103" w:rsidP="001A6EAD">
            <w:pPr>
              <w:rPr>
                <w:rFonts w:ascii="Tahoma" w:hAnsi="Tahoma" w:cs="Tahoma"/>
              </w:rPr>
            </w:pPr>
            <w:r w:rsidRPr="008F74BB">
              <w:rPr>
                <w:rFonts w:ascii="Tahoma" w:hAnsi="Tahoma" w:cs="Tahoma"/>
              </w:rPr>
              <w:t>Ο υποψήφιος</w:t>
            </w:r>
            <w:r>
              <w:rPr>
                <w:rFonts w:ascii="Tahoma" w:hAnsi="Tahoma" w:cs="Tahoma"/>
              </w:rPr>
              <w:t xml:space="preserve"> Οικονομικός Φορέας</w:t>
            </w:r>
            <w:r w:rsidRPr="008F74BB">
              <w:rPr>
                <w:rFonts w:ascii="Tahoma" w:hAnsi="Tahoma" w:cs="Tahoma"/>
              </w:rPr>
              <w:t xml:space="preserve"> </w:t>
            </w:r>
            <w:r>
              <w:rPr>
                <w:rFonts w:ascii="Tahoma" w:hAnsi="Tahoma" w:cs="Tahoma"/>
              </w:rPr>
              <w:t>Οικονομικός Φορέας</w:t>
            </w:r>
            <w:r w:rsidRPr="008F74BB">
              <w:rPr>
                <w:rFonts w:ascii="Tahoma" w:hAnsi="Tahoma" w:cs="Tahoma"/>
              </w:rPr>
              <w:t xml:space="preserve"> οφείλει να αποδείξει την ανωτέρω ελάχιστη προϋπόθεση συμμετοχής, καταθέτοντας τα ακόλουθα στοιχεία τεκμηρίωσης:</w:t>
            </w:r>
          </w:p>
        </w:tc>
      </w:tr>
      <w:tr w:rsidR="00404103" w:rsidRPr="008F74BB" w:rsidTr="001A6EAD">
        <w:tc>
          <w:tcPr>
            <w:tcW w:w="287" w:type="pct"/>
          </w:tcPr>
          <w:p w:rsidR="00404103" w:rsidRPr="008F74BB" w:rsidRDefault="00404103" w:rsidP="001A6EAD">
            <w:pPr>
              <w:rPr>
                <w:rFonts w:ascii="Tahoma" w:hAnsi="Tahoma" w:cs="Tahoma"/>
              </w:rPr>
            </w:pPr>
          </w:p>
        </w:tc>
        <w:tc>
          <w:tcPr>
            <w:tcW w:w="309" w:type="pct"/>
          </w:tcPr>
          <w:p w:rsidR="00404103" w:rsidRPr="008F74BB" w:rsidRDefault="00404103" w:rsidP="001A6EAD">
            <w:pPr>
              <w:rPr>
                <w:rFonts w:ascii="Tahoma" w:hAnsi="Tahoma" w:cs="Tahoma"/>
                <w:b/>
              </w:rPr>
            </w:pPr>
            <w:r w:rsidRPr="008F74BB">
              <w:rPr>
                <w:rFonts w:ascii="Tahoma" w:hAnsi="Tahoma" w:cs="Tahoma"/>
                <w:lang w:eastAsia="el-GR"/>
              </w:rPr>
              <w:t>3.1</w:t>
            </w:r>
          </w:p>
        </w:tc>
        <w:tc>
          <w:tcPr>
            <w:tcW w:w="4404" w:type="pct"/>
          </w:tcPr>
          <w:p w:rsidR="00404103" w:rsidRPr="00B4601C" w:rsidRDefault="00404103" w:rsidP="001A6EAD">
            <w:pPr>
              <w:rPr>
                <w:rFonts w:ascii="Tahoma" w:hAnsi="Tahoma" w:cs="Tahoma"/>
                <w:lang w:eastAsia="el-GR"/>
              </w:rPr>
            </w:pPr>
            <w:r w:rsidRPr="008F74BB">
              <w:rPr>
                <w:rFonts w:ascii="Tahoma" w:hAnsi="Tahoma" w:cs="Tahoma"/>
                <w:lang w:eastAsia="el-GR"/>
              </w:rPr>
              <w:t xml:space="preserve">Κατάλογο των κυριότερων έργων που εκτέλεσε </w:t>
            </w:r>
            <w:r w:rsidRPr="00B4601C">
              <w:rPr>
                <w:rFonts w:ascii="Tahoma" w:hAnsi="Tahoma" w:cs="Tahoma"/>
                <w:lang w:eastAsia="el-GR"/>
              </w:rPr>
              <w:t xml:space="preserve">κατά τα </w:t>
            </w:r>
            <w:r w:rsidR="00A649F9" w:rsidRPr="005A4C89">
              <w:rPr>
                <w:rFonts w:ascii="Tahoma" w:hAnsi="Tahoma" w:cs="Tahoma"/>
                <w:lang w:eastAsia="el-GR"/>
              </w:rPr>
              <w:t>πέντε</w:t>
            </w:r>
            <w:r w:rsidRPr="005A4C89">
              <w:rPr>
                <w:rFonts w:ascii="Tahoma" w:hAnsi="Tahoma" w:cs="Tahoma"/>
                <w:lang w:eastAsia="el-GR"/>
              </w:rPr>
              <w:t xml:space="preserve"> (5) τελευταία</w:t>
            </w:r>
            <w:r w:rsidRPr="00B4601C">
              <w:rPr>
                <w:rFonts w:ascii="Tahoma" w:hAnsi="Tahoma" w:cs="Tahoma"/>
                <w:lang w:eastAsia="el-GR"/>
              </w:rPr>
              <w:t xml:space="preserve"> έτη, ιδίως δε των ανάλογων με το αντικείμενο του υπό ανάθεση Έργου.</w:t>
            </w:r>
          </w:p>
          <w:p w:rsidR="00404103" w:rsidRPr="008F74BB" w:rsidRDefault="00404103" w:rsidP="001A6EAD">
            <w:pPr>
              <w:rPr>
                <w:rFonts w:ascii="Tahoma" w:hAnsi="Tahoma" w:cs="Tahoma"/>
                <w:lang w:eastAsia="el-GR"/>
              </w:rPr>
            </w:pPr>
            <w:r w:rsidRPr="008F74BB">
              <w:rPr>
                <w:rFonts w:ascii="Tahoma" w:hAnsi="Tahoma" w:cs="Tahoma"/>
                <w:lang w:eastAsia="el-GR"/>
              </w:rPr>
              <w:t>Εάν ο Αναθέτων είναι δημόσιος φορέας ως αποδεικτικό στοιχείο υποβάλλεται πιστοποιητικό που συντάσσεται ή θεωρείται από την αρμόδια δημόσια αρχή ή πρωτόκολλο παραλαβής.</w:t>
            </w:r>
          </w:p>
          <w:p w:rsidR="00404103" w:rsidRPr="00245472" w:rsidRDefault="00404103" w:rsidP="001A6EAD">
            <w:pPr>
              <w:rPr>
                <w:rFonts w:ascii="Tahoma" w:hAnsi="Tahoma" w:cs="Tahoma"/>
                <w:lang w:eastAsia="el-GR"/>
              </w:rPr>
            </w:pPr>
            <w:r w:rsidRPr="00245472">
              <w:rPr>
                <w:rFonts w:ascii="Tahoma" w:hAnsi="Tahoma" w:cs="Tahoma"/>
                <w:lang w:eastAsia="el-GR"/>
              </w:rPr>
              <w:t xml:space="preserve">Εάν ο Αναθέτων είναι ιδιώτης, ως αποδεικτικό στοιχείο υποβάλλεται </w:t>
            </w:r>
            <w:r w:rsidRPr="00245472">
              <w:rPr>
                <w:rFonts w:ascii="Tahoma" w:hAnsi="Tahoma" w:cs="Tahoma"/>
                <w:sz w:val="20"/>
                <w:szCs w:val="20"/>
              </w:rPr>
              <w:t>βεβαίωση του λήπτη των υπηρεσιών ή του αγοραστή ή, εφόσον τούτο δεν είναι δυνατόν, απλή δήλωση του προσφέροντα οικονομικού φορέα.</w:t>
            </w:r>
            <w:r w:rsidRPr="00245472">
              <w:rPr>
                <w:rFonts w:ascii="Tahoma" w:hAnsi="Tahoma" w:cs="Tahoma"/>
                <w:lang w:eastAsia="el-GR"/>
              </w:rPr>
              <w:t xml:space="preserve"> </w:t>
            </w:r>
          </w:p>
          <w:p w:rsidR="00404103" w:rsidRDefault="00404103" w:rsidP="001A6EAD">
            <w:pPr>
              <w:rPr>
                <w:rFonts w:ascii="Tahoma" w:hAnsi="Tahoma" w:cs="Tahoma"/>
                <w:lang w:eastAsia="el-GR"/>
              </w:rPr>
            </w:pPr>
            <w:r w:rsidRPr="008F74BB">
              <w:rPr>
                <w:rFonts w:ascii="Tahoma" w:hAnsi="Tahoma" w:cs="Tahoma"/>
                <w:lang w:eastAsia="el-GR"/>
              </w:rPr>
              <w:t>Ο Κατάλογος Έργων πρέπει να έχει την εξής μορφή:</w:t>
            </w:r>
          </w:p>
          <w:p w:rsidR="00404103" w:rsidRPr="008F74BB" w:rsidRDefault="00404103" w:rsidP="001A6EAD">
            <w:pPr>
              <w:rPr>
                <w:rFonts w:ascii="Tahoma" w:hAnsi="Tahoma" w:cs="Tahoma"/>
                <w:lang w:eastAsia="el-GR"/>
              </w:rPr>
            </w:pPr>
          </w:p>
          <w:tbl>
            <w:tblPr>
              <w:tblW w:w="7836"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301"/>
              <w:gridCol w:w="2081"/>
              <w:gridCol w:w="1352"/>
              <w:gridCol w:w="1218"/>
              <w:gridCol w:w="1338"/>
            </w:tblGrid>
            <w:tr w:rsidR="00404103" w:rsidRPr="008F74BB" w:rsidTr="001A6EAD">
              <w:trPr>
                <w:jc w:val="center"/>
              </w:trPr>
              <w:tc>
                <w:tcPr>
                  <w:tcW w:w="348" w:type="pct"/>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8F74BB" w:rsidRDefault="00404103" w:rsidP="001A6EAD">
                  <w:pPr>
                    <w:pStyle w:val="SmallLetters"/>
                    <w:rPr>
                      <w:rFonts w:ascii="Tahoma" w:eastAsia="Arial Unicode MS" w:hAnsi="Tahoma" w:cs="Tahoma"/>
                      <w:sz w:val="16"/>
                    </w:rPr>
                  </w:pPr>
                  <w:r w:rsidRPr="008F74BB">
                    <w:rPr>
                      <w:rFonts w:ascii="Tahoma" w:eastAsia="Arial Unicode MS" w:hAnsi="Tahoma" w:cs="Tahoma"/>
                      <w:sz w:val="16"/>
                    </w:rPr>
                    <w:t>Α/Α</w:t>
                  </w:r>
                </w:p>
              </w:tc>
              <w:tc>
                <w:tcPr>
                  <w:tcW w:w="830" w:type="pct"/>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8F74BB" w:rsidRDefault="00404103" w:rsidP="001A6EAD">
                  <w:pPr>
                    <w:pStyle w:val="SmallLetters"/>
                    <w:rPr>
                      <w:rFonts w:ascii="Tahoma" w:eastAsia="Arial Unicode MS" w:hAnsi="Tahoma" w:cs="Tahoma"/>
                      <w:sz w:val="16"/>
                    </w:rPr>
                  </w:pPr>
                  <w:r w:rsidRPr="008F74BB">
                    <w:rPr>
                      <w:rFonts w:ascii="Tahoma" w:eastAsia="Arial Unicode MS" w:hAnsi="Tahoma" w:cs="Tahoma"/>
                      <w:sz w:val="16"/>
                    </w:rPr>
                    <w:t>ΑΝΑΘΕ</w:t>
                  </w:r>
                  <w:r>
                    <w:rPr>
                      <w:rFonts w:ascii="Tahoma" w:eastAsia="Arial Unicode MS" w:hAnsi="Tahoma" w:cs="Tahoma"/>
                      <w:sz w:val="16"/>
                    </w:rPr>
                    <w:t>Τ</w:t>
                  </w:r>
                  <w:r w:rsidRPr="008F74BB">
                    <w:rPr>
                      <w:rFonts w:ascii="Tahoma" w:eastAsia="Arial Unicode MS" w:hAnsi="Tahoma" w:cs="Tahoma"/>
                      <w:sz w:val="16"/>
                    </w:rPr>
                    <w:t>ΩΝ</w:t>
                  </w:r>
                </w:p>
              </w:tc>
              <w:tc>
                <w:tcPr>
                  <w:tcW w:w="1328" w:type="pct"/>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8F74BB" w:rsidRDefault="00404103" w:rsidP="001A6EAD">
                  <w:pPr>
                    <w:pStyle w:val="SmallLetters"/>
                    <w:rPr>
                      <w:rFonts w:ascii="Tahoma" w:eastAsia="Arial Unicode MS" w:hAnsi="Tahoma" w:cs="Tahoma"/>
                      <w:sz w:val="16"/>
                    </w:rPr>
                  </w:pPr>
                  <w:r w:rsidRPr="008F74BB">
                    <w:rPr>
                      <w:rFonts w:ascii="Tahoma" w:eastAsia="Arial Unicode MS" w:hAnsi="Tahoma" w:cs="Tahoma"/>
                      <w:sz w:val="16"/>
                    </w:rPr>
                    <w:t>ΣΥΝΤΟΜΗ</w:t>
                  </w:r>
                  <w:r>
                    <w:rPr>
                      <w:rFonts w:ascii="Tahoma" w:eastAsia="Arial Unicode MS" w:hAnsi="Tahoma" w:cs="Tahoma"/>
                      <w:sz w:val="16"/>
                    </w:rPr>
                    <w:t xml:space="preserve"> </w:t>
                  </w:r>
                  <w:r w:rsidRPr="008F74BB">
                    <w:rPr>
                      <w:rFonts w:ascii="Tahoma" w:eastAsia="Arial Unicode MS" w:hAnsi="Tahoma" w:cs="Tahoma"/>
                      <w:sz w:val="16"/>
                    </w:rPr>
                    <w:t>ΠΕΡΙΓΡΑΦΗ Τ</w:t>
                  </w:r>
                  <w:r>
                    <w:rPr>
                      <w:rFonts w:ascii="Tahoma" w:eastAsia="Arial Unicode MS" w:hAnsi="Tahoma" w:cs="Tahoma"/>
                      <w:sz w:val="16"/>
                      <w:lang w:val="en-US"/>
                    </w:rPr>
                    <w:t>O</w:t>
                  </w:r>
                  <w:r w:rsidRPr="008F74BB">
                    <w:rPr>
                      <w:rFonts w:ascii="Tahoma" w:eastAsia="Arial Unicode MS" w:hAnsi="Tahoma" w:cs="Tahoma"/>
                      <w:sz w:val="16"/>
                    </w:rPr>
                    <w:t>Υ ΕΡΓ</w:t>
                  </w:r>
                  <w:r>
                    <w:rPr>
                      <w:rFonts w:ascii="Tahoma" w:eastAsia="Arial Unicode MS" w:hAnsi="Tahoma" w:cs="Tahoma"/>
                      <w:sz w:val="16"/>
                    </w:rPr>
                    <w:t>Ο</w:t>
                  </w:r>
                  <w:r w:rsidRPr="008F74BB">
                    <w:rPr>
                      <w:rFonts w:ascii="Tahoma" w:eastAsia="Arial Unicode MS" w:hAnsi="Tahoma" w:cs="Tahoma"/>
                      <w:sz w:val="16"/>
                    </w:rPr>
                    <w:t>Υ</w:t>
                  </w:r>
                </w:p>
              </w:tc>
              <w:tc>
                <w:tcPr>
                  <w:tcW w:w="863" w:type="pct"/>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8F74BB" w:rsidRDefault="00404103" w:rsidP="001A6EAD">
                  <w:pPr>
                    <w:pStyle w:val="SmallLetters"/>
                    <w:rPr>
                      <w:rFonts w:ascii="Tahoma" w:eastAsia="Arial Unicode MS" w:hAnsi="Tahoma" w:cs="Tahoma"/>
                      <w:sz w:val="16"/>
                    </w:rPr>
                  </w:pPr>
                  <w:r w:rsidRPr="008F74BB">
                    <w:rPr>
                      <w:rFonts w:ascii="Tahoma" w:eastAsia="Arial Unicode MS" w:hAnsi="Tahoma" w:cs="Tahoma"/>
                      <w:sz w:val="16"/>
                    </w:rPr>
                    <w:t>ΔΙΑΡΚΕΙ</w:t>
                  </w:r>
                  <w:r>
                    <w:rPr>
                      <w:rFonts w:ascii="Tahoma" w:eastAsia="Arial Unicode MS" w:hAnsi="Tahoma" w:cs="Tahoma"/>
                      <w:sz w:val="16"/>
                    </w:rPr>
                    <w:t>Α</w:t>
                  </w:r>
                  <w:r w:rsidRPr="008F74BB">
                    <w:rPr>
                      <w:rFonts w:ascii="Tahoma" w:eastAsia="Arial Unicode MS" w:hAnsi="Tahoma" w:cs="Tahoma"/>
                      <w:sz w:val="16"/>
                    </w:rPr>
                    <w:t xml:space="preserve"> </w:t>
                  </w:r>
                  <w:r>
                    <w:rPr>
                      <w:rFonts w:ascii="Tahoma" w:eastAsia="Arial Unicode MS" w:hAnsi="Tahoma" w:cs="Tahoma"/>
                      <w:sz w:val="16"/>
                    </w:rPr>
                    <w:t>ΕΚΤΕΛ</w:t>
                  </w:r>
                  <w:r w:rsidRPr="008F74BB">
                    <w:rPr>
                      <w:rFonts w:ascii="Tahoma" w:eastAsia="Arial Unicode MS" w:hAnsi="Tahoma" w:cs="Tahoma"/>
                      <w:sz w:val="16"/>
                    </w:rPr>
                    <w:t>ΕΣΗΣ ΕΡΓΟΥ</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8F74BB" w:rsidRDefault="00404103" w:rsidP="001A6EAD">
                  <w:pPr>
                    <w:pStyle w:val="SmallLetters"/>
                    <w:rPr>
                      <w:rFonts w:ascii="Tahoma" w:eastAsia="Arial Unicode MS" w:hAnsi="Tahoma" w:cs="Tahoma"/>
                      <w:sz w:val="16"/>
                    </w:rPr>
                  </w:pPr>
                  <w:r w:rsidRPr="008F74BB">
                    <w:rPr>
                      <w:rFonts w:ascii="Tahoma" w:eastAsia="Arial Unicode MS" w:hAnsi="Tahoma" w:cs="Tahoma"/>
                      <w:sz w:val="16"/>
                    </w:rPr>
                    <w:t>ΠΡΟΫΠΟ</w:t>
                  </w:r>
                  <w:r>
                    <w:rPr>
                      <w:rFonts w:ascii="Tahoma" w:eastAsia="Arial Unicode MS" w:hAnsi="Tahoma" w:cs="Tahoma"/>
                      <w:sz w:val="16"/>
                    </w:rPr>
                    <w:t>Λ</w:t>
                  </w:r>
                  <w:r w:rsidRPr="008F74BB">
                    <w:rPr>
                      <w:rFonts w:ascii="Tahoma" w:eastAsia="Arial Unicode MS" w:hAnsi="Tahoma" w:cs="Tahoma"/>
                      <w:sz w:val="16"/>
                    </w:rPr>
                    <w:t>ΟΓ</w:t>
                  </w:r>
                  <w:r>
                    <w:rPr>
                      <w:rFonts w:ascii="Tahoma" w:eastAsia="Arial Unicode MS" w:hAnsi="Tahoma" w:cs="Tahoma"/>
                      <w:sz w:val="16"/>
                    </w:rPr>
                    <w:t>Ι</w:t>
                  </w:r>
                  <w:r w:rsidRPr="008F74BB">
                    <w:rPr>
                      <w:rFonts w:ascii="Tahoma" w:eastAsia="Arial Unicode MS" w:hAnsi="Tahoma" w:cs="Tahoma"/>
                      <w:sz w:val="16"/>
                    </w:rPr>
                    <w:t>ΣΜΟΣ</w:t>
                  </w:r>
                </w:p>
              </w:tc>
              <w:tc>
                <w:tcPr>
                  <w:tcW w:w="854" w:type="pct"/>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8F74BB" w:rsidRDefault="00404103" w:rsidP="001A6EAD">
                  <w:pPr>
                    <w:pStyle w:val="SmallLetters"/>
                    <w:rPr>
                      <w:rFonts w:ascii="Tahoma" w:eastAsia="Arial Unicode MS" w:hAnsi="Tahoma" w:cs="Tahoma"/>
                      <w:sz w:val="16"/>
                    </w:rPr>
                  </w:pPr>
                  <w:r>
                    <w:rPr>
                      <w:rFonts w:ascii="Tahoma" w:eastAsia="Arial Unicode MS" w:hAnsi="Tahoma" w:cs="Tahoma"/>
                      <w:sz w:val="16"/>
                    </w:rPr>
                    <w:t>ΚΑΤΑΣΤΑΣΗ</w:t>
                  </w:r>
                  <w:r w:rsidRPr="008F74BB">
                    <w:rPr>
                      <w:rFonts w:ascii="Tahoma" w:eastAsia="Arial Unicode MS" w:hAnsi="Tahoma" w:cs="Tahoma"/>
                      <w:sz w:val="16"/>
                    </w:rPr>
                    <w:t>*</w:t>
                  </w:r>
                </w:p>
              </w:tc>
            </w:tr>
            <w:tr w:rsidR="00404103" w:rsidRPr="008F74BB" w:rsidTr="001A6EAD">
              <w:trPr>
                <w:jc w:val="center"/>
              </w:trPr>
              <w:tc>
                <w:tcPr>
                  <w:tcW w:w="348" w:type="pct"/>
                  <w:tcBorders>
                    <w:top w:val="single" w:sz="4" w:space="0" w:color="auto"/>
                    <w:left w:val="single" w:sz="4" w:space="0" w:color="auto"/>
                    <w:bottom w:val="single" w:sz="4" w:space="0" w:color="auto"/>
                    <w:right w:val="single" w:sz="4" w:space="0" w:color="auto"/>
                  </w:tcBorders>
                  <w:vAlign w:val="center"/>
                </w:tcPr>
                <w:p w:rsidR="00404103" w:rsidRPr="008F74BB" w:rsidRDefault="00404103" w:rsidP="001A6EAD">
                  <w:pPr>
                    <w:rPr>
                      <w:rFonts w:ascii="Tahoma" w:hAnsi="Tahoma" w:cs="Tahoma"/>
                    </w:rPr>
                  </w:pPr>
                </w:p>
              </w:tc>
              <w:tc>
                <w:tcPr>
                  <w:tcW w:w="830" w:type="pct"/>
                  <w:tcBorders>
                    <w:top w:val="single" w:sz="4" w:space="0" w:color="auto"/>
                    <w:left w:val="single" w:sz="4" w:space="0" w:color="auto"/>
                    <w:bottom w:val="single" w:sz="4" w:space="0" w:color="auto"/>
                    <w:right w:val="single" w:sz="4" w:space="0" w:color="auto"/>
                  </w:tcBorders>
                  <w:vAlign w:val="center"/>
                </w:tcPr>
                <w:p w:rsidR="00404103" w:rsidRPr="008F74BB" w:rsidRDefault="00404103" w:rsidP="001A6EAD">
                  <w:pPr>
                    <w:rPr>
                      <w:rFonts w:ascii="Tahoma" w:hAnsi="Tahoma" w:cs="Tahoma"/>
                    </w:rPr>
                  </w:pPr>
                </w:p>
              </w:tc>
              <w:tc>
                <w:tcPr>
                  <w:tcW w:w="1328" w:type="pct"/>
                  <w:tcBorders>
                    <w:top w:val="single" w:sz="4" w:space="0" w:color="auto"/>
                    <w:left w:val="single" w:sz="4" w:space="0" w:color="auto"/>
                    <w:bottom w:val="single" w:sz="4" w:space="0" w:color="auto"/>
                    <w:right w:val="single" w:sz="4" w:space="0" w:color="auto"/>
                  </w:tcBorders>
                  <w:vAlign w:val="center"/>
                </w:tcPr>
                <w:p w:rsidR="00404103" w:rsidRPr="008F74BB" w:rsidRDefault="00404103" w:rsidP="001A6EAD">
                  <w:pPr>
                    <w:rPr>
                      <w:rFonts w:ascii="Tahoma" w:hAnsi="Tahoma" w:cs="Tahoma"/>
                    </w:rPr>
                  </w:pPr>
                </w:p>
              </w:tc>
              <w:tc>
                <w:tcPr>
                  <w:tcW w:w="863" w:type="pct"/>
                  <w:tcBorders>
                    <w:top w:val="single" w:sz="4" w:space="0" w:color="auto"/>
                    <w:left w:val="single" w:sz="4" w:space="0" w:color="auto"/>
                    <w:bottom w:val="single" w:sz="4" w:space="0" w:color="auto"/>
                    <w:right w:val="single" w:sz="4" w:space="0" w:color="auto"/>
                  </w:tcBorders>
                  <w:vAlign w:val="center"/>
                </w:tcPr>
                <w:p w:rsidR="00404103" w:rsidRPr="008F74BB" w:rsidRDefault="00404103" w:rsidP="001A6EAD">
                  <w:pPr>
                    <w:rPr>
                      <w:rFonts w:ascii="Tahoma" w:hAnsi="Tahoma" w:cs="Tahoma"/>
                    </w:rPr>
                  </w:pPr>
                </w:p>
              </w:tc>
              <w:tc>
                <w:tcPr>
                  <w:tcW w:w="777" w:type="pct"/>
                  <w:tcBorders>
                    <w:top w:val="single" w:sz="4" w:space="0" w:color="auto"/>
                    <w:left w:val="single" w:sz="4" w:space="0" w:color="auto"/>
                    <w:bottom w:val="single" w:sz="4" w:space="0" w:color="auto"/>
                    <w:right w:val="single" w:sz="4" w:space="0" w:color="auto"/>
                  </w:tcBorders>
                  <w:vAlign w:val="center"/>
                </w:tcPr>
                <w:p w:rsidR="00404103" w:rsidRPr="008F74BB" w:rsidRDefault="00404103" w:rsidP="001A6EAD">
                  <w:pPr>
                    <w:rPr>
                      <w:rFonts w:ascii="Tahoma" w:hAnsi="Tahoma" w:cs="Tahoma"/>
                    </w:rPr>
                  </w:pPr>
                </w:p>
              </w:tc>
              <w:tc>
                <w:tcPr>
                  <w:tcW w:w="854" w:type="pct"/>
                  <w:tcBorders>
                    <w:top w:val="single" w:sz="4" w:space="0" w:color="auto"/>
                    <w:left w:val="single" w:sz="4" w:space="0" w:color="auto"/>
                    <w:bottom w:val="single" w:sz="4" w:space="0" w:color="auto"/>
                    <w:right w:val="single" w:sz="4" w:space="0" w:color="auto"/>
                  </w:tcBorders>
                  <w:vAlign w:val="center"/>
                </w:tcPr>
                <w:p w:rsidR="00404103" w:rsidRPr="008F74BB" w:rsidRDefault="00404103" w:rsidP="001A6EAD">
                  <w:pPr>
                    <w:rPr>
                      <w:rFonts w:ascii="Tahoma" w:hAnsi="Tahoma" w:cs="Tahoma"/>
                    </w:rPr>
                  </w:pPr>
                </w:p>
              </w:tc>
            </w:tr>
          </w:tbl>
          <w:p w:rsidR="00404103" w:rsidRPr="008F74BB" w:rsidRDefault="00404103" w:rsidP="001A6EAD">
            <w:pPr>
              <w:rPr>
                <w:rFonts w:ascii="Tahoma" w:hAnsi="Tahoma" w:cs="Tahoma"/>
                <w:lang w:eastAsia="el-GR"/>
              </w:rPr>
            </w:pPr>
            <w:r w:rsidRPr="008F74BB">
              <w:rPr>
                <w:rFonts w:ascii="Tahoma" w:hAnsi="Tahoma" w:cs="Tahoma"/>
                <w:lang w:eastAsia="el-GR"/>
              </w:rPr>
              <w:t xml:space="preserve"> </w:t>
            </w:r>
            <w:r w:rsidRPr="008F74BB">
              <w:rPr>
                <w:rFonts w:ascii="Tahoma" w:hAnsi="Tahoma" w:cs="Tahoma"/>
                <w:sz w:val="16"/>
                <w:lang w:eastAsia="el-GR"/>
              </w:rPr>
              <w:t xml:space="preserve">* </w:t>
            </w:r>
            <w:r>
              <w:rPr>
                <w:rFonts w:ascii="Tahoma" w:hAnsi="Tahoma" w:cs="Tahoma"/>
                <w:sz w:val="16"/>
                <w:lang w:eastAsia="el-GR"/>
              </w:rPr>
              <w:t>Κατάσταση</w:t>
            </w:r>
            <w:r w:rsidRPr="008F74BB">
              <w:rPr>
                <w:rFonts w:ascii="Tahoma" w:hAnsi="Tahoma" w:cs="Tahoma"/>
                <w:sz w:val="16"/>
                <w:lang w:eastAsia="el-GR"/>
              </w:rPr>
              <w:t>: ολοκληρωμένο επιτυχώς / σε παραγωγική λειτουργία</w:t>
            </w:r>
          </w:p>
          <w:p w:rsidR="00404103" w:rsidRPr="008F74BB" w:rsidRDefault="00404103" w:rsidP="001A6EAD">
            <w:pPr>
              <w:rPr>
                <w:rFonts w:ascii="Tahoma" w:hAnsi="Tahoma" w:cs="Tahoma"/>
                <w:b/>
                <w:lang w:eastAsia="el-GR"/>
              </w:rPr>
            </w:pPr>
            <w:r w:rsidRPr="008F74BB">
              <w:rPr>
                <w:rFonts w:ascii="Tahoma" w:hAnsi="Tahoma" w:cs="Tahoma"/>
                <w:lang w:eastAsia="el-GR"/>
              </w:rPr>
              <w:t>Από τα παραπάνω έργα, ένα τουλάχιστον παρόμοιο με το αντικείμενο του υπό ανάθεση Έργου, το οποίο έχει ολοκληρωθεί επιτυχώς από τον υποψήφιο Ανάδοχο οικονομικό φορέα, θα πρέπει να παρουσιαστεί αναλυτικά.</w:t>
            </w:r>
          </w:p>
        </w:tc>
      </w:tr>
    </w:tbl>
    <w:p w:rsidR="00404103" w:rsidRPr="008F74BB" w:rsidRDefault="00404103" w:rsidP="001A6EAD">
      <w:pPr>
        <w:rPr>
          <w:rFonts w:ascii="Tahoma" w:hAnsi="Tahoma" w:cs="Tahoma"/>
          <w:lang w:eastAsia="el-GR"/>
        </w:rPr>
      </w:pPr>
    </w:p>
    <w:p w:rsidR="00404103" w:rsidRPr="008F74BB" w:rsidRDefault="00404103" w:rsidP="001A6EAD">
      <w:pPr>
        <w:rPr>
          <w:rFonts w:ascii="Tahoma" w:hAnsi="Tahoma" w:cs="Tahoma"/>
        </w:rPr>
      </w:pPr>
      <w:r w:rsidRPr="008F74BB">
        <w:rPr>
          <w:rFonts w:ascii="Tahoma" w:hAnsi="Tahoma" w:cs="Tahoma"/>
          <w:b/>
          <w:u w:val="single"/>
        </w:rPr>
        <w:t>ΔΙΕΥΚΡΙΝΗΣΕΙΣ:</w:t>
      </w:r>
    </w:p>
    <w:p w:rsidR="00404103" w:rsidRPr="008F74BB" w:rsidRDefault="00404103" w:rsidP="00AF6A8F">
      <w:pPr>
        <w:numPr>
          <w:ilvl w:val="0"/>
          <w:numId w:val="12"/>
        </w:numPr>
        <w:rPr>
          <w:rStyle w:val="StyleBlack1"/>
          <w:rFonts w:ascii="Tahoma" w:hAnsi="Tahoma" w:cs="Tahoma"/>
          <w:i/>
          <w:sz w:val="18"/>
        </w:rPr>
      </w:pPr>
      <w:r w:rsidRPr="008F74BB">
        <w:rPr>
          <w:rStyle w:val="StyleBlack1"/>
          <w:rFonts w:ascii="Tahoma" w:hAnsi="Tahoma" w:cs="Tahoma"/>
          <w:i/>
          <w:sz w:val="18"/>
        </w:rPr>
        <w:t>Η αρμόδια Επιτροπή δύναται να ζητήσει από τον Υποψήφιο Ανάδοχο οικονομικό φορέα διευκρινήσεις επί των ανωτέρω στοιχείων τεκμηρίωσης.</w:t>
      </w:r>
    </w:p>
    <w:p w:rsidR="00404103" w:rsidRPr="008F74BB" w:rsidRDefault="00404103" w:rsidP="00AF6A8F">
      <w:pPr>
        <w:numPr>
          <w:ilvl w:val="0"/>
          <w:numId w:val="12"/>
        </w:numPr>
        <w:rPr>
          <w:rStyle w:val="StyleBlack1"/>
          <w:rFonts w:ascii="Tahoma" w:hAnsi="Tahoma" w:cs="Tahoma"/>
          <w:i/>
          <w:color w:val="auto"/>
          <w:sz w:val="18"/>
        </w:rPr>
      </w:pPr>
      <w:r w:rsidRPr="008F74BB">
        <w:rPr>
          <w:rStyle w:val="StyleBlack1"/>
          <w:rFonts w:ascii="Tahoma" w:hAnsi="Tahoma" w:cs="Tahoma"/>
          <w:i/>
          <w:sz w:val="18"/>
        </w:rPr>
        <w:t>Ο υποψήφιος</w:t>
      </w:r>
      <w:r>
        <w:rPr>
          <w:rStyle w:val="StyleBlack1"/>
          <w:rFonts w:ascii="Tahoma" w:hAnsi="Tahoma" w:cs="Tahoma"/>
          <w:i/>
          <w:sz w:val="18"/>
        </w:rPr>
        <w:t xml:space="preserve"> Οικονομικός Φορέας</w:t>
      </w:r>
      <w:r w:rsidRPr="008F74BB">
        <w:rPr>
          <w:rStyle w:val="StyleBlack1"/>
          <w:rFonts w:ascii="Tahoma" w:hAnsi="Tahoma" w:cs="Tahoma"/>
          <w:i/>
          <w:sz w:val="18"/>
        </w:rPr>
        <w:t xml:space="preserve"> μπορεί να υποβάλλει εκτός των ανωτέρω στοιχείων τεκμηρίωσης και κάθε άλλο στοιχείο τεκμηρίωσης της επάρκειάς του.</w:t>
      </w:r>
    </w:p>
    <w:p w:rsidR="00404103" w:rsidRPr="008F74BB" w:rsidRDefault="00404103" w:rsidP="00AF6A8F">
      <w:pPr>
        <w:numPr>
          <w:ilvl w:val="0"/>
          <w:numId w:val="12"/>
        </w:numPr>
        <w:rPr>
          <w:rStyle w:val="StyleBlack1"/>
          <w:rFonts w:ascii="Tahoma" w:hAnsi="Tahoma" w:cs="Tahoma"/>
          <w:i/>
          <w:color w:val="auto"/>
          <w:sz w:val="18"/>
        </w:rPr>
      </w:pPr>
      <w:r w:rsidRPr="008F74BB">
        <w:rPr>
          <w:rStyle w:val="StyleBlack1"/>
          <w:rFonts w:ascii="Tahoma" w:hAnsi="Tahoma" w:cs="Tahoma"/>
          <w:i/>
          <w:sz w:val="18"/>
        </w:rPr>
        <w:t>Σε περίπτωση που ο υποψήφιος</w:t>
      </w:r>
      <w:r>
        <w:rPr>
          <w:rStyle w:val="StyleBlack1"/>
          <w:rFonts w:ascii="Tahoma" w:hAnsi="Tahoma" w:cs="Tahoma"/>
          <w:i/>
          <w:sz w:val="18"/>
        </w:rPr>
        <w:t xml:space="preserve"> Οικονομικός Φορέας</w:t>
      </w:r>
      <w:r w:rsidRPr="008F74BB">
        <w:rPr>
          <w:rStyle w:val="StyleBlack1"/>
          <w:rFonts w:ascii="Tahoma" w:hAnsi="Tahoma" w:cs="Tahoma"/>
          <w:i/>
          <w:sz w:val="18"/>
        </w:rPr>
        <w:t xml:space="preserve"> αποτελεί Ένωση / Κοινοπραξία:</w:t>
      </w:r>
    </w:p>
    <w:p w:rsidR="00404103" w:rsidRPr="008F74BB" w:rsidRDefault="00404103" w:rsidP="001A6EAD">
      <w:pPr>
        <w:ind w:left="1440" w:hanging="360"/>
        <w:rPr>
          <w:rStyle w:val="StyleBlack1"/>
          <w:rFonts w:ascii="Tahoma" w:hAnsi="Tahoma" w:cs="Tahoma"/>
          <w:i/>
          <w:color w:val="auto"/>
          <w:sz w:val="18"/>
        </w:rPr>
      </w:pPr>
      <w:r w:rsidRPr="008F74BB">
        <w:rPr>
          <w:rStyle w:val="StyleBlack1"/>
          <w:rFonts w:ascii="Tahoma" w:hAnsi="Tahoma" w:cs="Tahoma"/>
          <w:i/>
          <w:sz w:val="18"/>
        </w:rPr>
        <w:t>-</w:t>
      </w:r>
      <w:r w:rsidRPr="008F74BB">
        <w:rPr>
          <w:rStyle w:val="StyleBlack1"/>
          <w:rFonts w:ascii="Tahoma" w:hAnsi="Tahoma" w:cs="Tahoma"/>
          <w:i/>
          <w:sz w:val="18"/>
        </w:rPr>
        <w:tab/>
        <w:t>τα απαιτούμενα στην παρούσα παράγραφο πρέπει να υποβάλλονται χωριστά για κάθε Μέλος της Ένωσης / Κοινοπραξίας</w:t>
      </w:r>
    </w:p>
    <w:p w:rsidR="00404103" w:rsidRPr="008F74BB" w:rsidRDefault="00404103" w:rsidP="001A6EAD">
      <w:pPr>
        <w:ind w:left="1440" w:hanging="360"/>
        <w:rPr>
          <w:rFonts w:ascii="Tahoma" w:hAnsi="Tahoma" w:cs="Tahoma"/>
          <w:i/>
        </w:rPr>
      </w:pPr>
      <w:r w:rsidRPr="008F74BB">
        <w:rPr>
          <w:rStyle w:val="StyleBlack1"/>
          <w:rFonts w:ascii="Tahoma" w:hAnsi="Tahoma" w:cs="Tahoma"/>
          <w:i/>
          <w:sz w:val="18"/>
        </w:rPr>
        <w:t>-</w:t>
      </w:r>
      <w:r w:rsidRPr="008F74BB">
        <w:rPr>
          <w:rStyle w:val="StyleBlack1"/>
          <w:rFonts w:ascii="Tahoma" w:hAnsi="Tahoma" w:cs="Tahoma"/>
          <w:i/>
          <w:sz w:val="18"/>
        </w:rPr>
        <w:tab/>
        <w:t>επιτρέπεται η μερική κάλυψη των προϋποθέσεων από τα Μέλη της, αρκεί όμως συνολικά να καλύπτονται όλες και το τμήμα του έργου που θα αναλάβει να υλοποιήσει το κάθε Μέλος να έχει άμεση σχέση με το έργο βάσει του οποίου (ή των οποίων) θα κριθεί ότι καλύπτονται οι προϋποθέσεις συμμετοχής.</w:t>
      </w:r>
    </w:p>
    <w:p w:rsidR="00404103" w:rsidRPr="009208F8" w:rsidRDefault="00404103" w:rsidP="00AF6A8F">
      <w:pPr>
        <w:numPr>
          <w:ilvl w:val="0"/>
          <w:numId w:val="12"/>
        </w:numPr>
        <w:rPr>
          <w:rStyle w:val="StyleBlack1"/>
          <w:rFonts w:ascii="Tahoma" w:hAnsi="Tahoma" w:cs="Tahoma"/>
          <w:i/>
          <w:color w:val="auto"/>
          <w:sz w:val="18"/>
        </w:rPr>
      </w:pPr>
      <w:r w:rsidRPr="008F74BB">
        <w:rPr>
          <w:rStyle w:val="StyleBlack1"/>
          <w:rFonts w:ascii="Tahoma" w:hAnsi="Tahoma" w:cs="Tahoma"/>
          <w:i/>
          <w:sz w:val="18"/>
        </w:rPr>
        <w:lastRenderedPageBreak/>
        <w:t>Αν ο υποψήφιος</w:t>
      </w:r>
      <w:r>
        <w:rPr>
          <w:rStyle w:val="StyleBlack1"/>
          <w:rFonts w:ascii="Tahoma" w:hAnsi="Tahoma" w:cs="Tahoma"/>
          <w:i/>
          <w:sz w:val="18"/>
        </w:rPr>
        <w:t xml:space="preserve"> Οικονομικός Φορέας</w:t>
      </w:r>
      <w:r w:rsidRPr="008F74BB">
        <w:rPr>
          <w:rStyle w:val="StyleBlack1"/>
          <w:rFonts w:ascii="Tahoma" w:hAnsi="Tahoma" w:cs="Tahoma"/>
          <w:i/>
          <w:sz w:val="18"/>
        </w:rPr>
        <w:t xml:space="preserve"> δραστηριοποιείται για χρονικό διάστημα μικρότερο των 3 διαχειριστικών χρήσεων, καταθέτει τα στοιχεία τεκμηρίωσης της χρηματοοικονομικής του ικανότητας για το χρονικό διάστημα της λειτουργίας του.</w:t>
      </w:r>
    </w:p>
    <w:p w:rsidR="00404103" w:rsidRPr="008F74BB" w:rsidRDefault="00404103" w:rsidP="001A6EAD">
      <w:pPr>
        <w:ind w:left="720" w:hanging="720"/>
        <w:rPr>
          <w:rFonts w:ascii="Tahoma" w:hAnsi="Tahoma" w:cs="Tahoma"/>
          <w:color w:val="000000"/>
        </w:rPr>
      </w:pPr>
    </w:p>
    <w:p w:rsidR="00404103" w:rsidRPr="008250B7" w:rsidRDefault="00404103" w:rsidP="001A6EAD">
      <w:pPr>
        <w:pStyle w:val="Heading4"/>
        <w:rPr>
          <w:sz w:val="20"/>
        </w:rPr>
      </w:pPr>
      <w:r w:rsidRPr="008250B7">
        <w:rPr>
          <w:sz w:val="20"/>
        </w:rPr>
        <w:t xml:space="preserve"> Λοιπές Υποχρεώσεις / Διευκρινίσεις</w:t>
      </w:r>
    </w:p>
    <w:p w:rsidR="00404103" w:rsidRPr="00D050E1" w:rsidRDefault="00404103" w:rsidP="001A6EAD">
      <w:pPr>
        <w:ind w:left="993" w:hanging="426"/>
        <w:rPr>
          <w:rFonts w:ascii="Tahoma" w:hAnsi="Tahoma" w:cs="Tahoma"/>
        </w:rPr>
      </w:pPr>
      <w:r w:rsidRPr="00D050E1">
        <w:rPr>
          <w:rFonts w:ascii="Tahoma" w:hAnsi="Tahoma" w:cs="Tahoma"/>
        </w:rPr>
        <w:t>1.</w:t>
      </w:r>
      <w:r w:rsidRPr="00D050E1">
        <w:rPr>
          <w:rFonts w:ascii="Tahoma" w:hAnsi="Tahoma" w:cs="Tahoma"/>
        </w:rPr>
        <w:tab/>
        <w:t xml:space="preserve">Υποχρεώσεις σχετικά με την υποβολή των </w:t>
      </w:r>
      <w:r w:rsidRPr="00D050E1">
        <w:rPr>
          <w:rFonts w:ascii="Tahoma" w:hAnsi="Tahoma" w:cs="Tahoma"/>
          <w:b/>
        </w:rPr>
        <w:t>Δικαιολογητικών Συμμετοχής</w:t>
      </w:r>
      <w:r w:rsidRPr="00D050E1">
        <w:rPr>
          <w:rFonts w:ascii="Tahoma" w:hAnsi="Tahoma" w:cs="Tahoma"/>
        </w:rPr>
        <w:t>:</w:t>
      </w:r>
    </w:p>
    <w:p w:rsidR="00404103" w:rsidRPr="00D050E1" w:rsidRDefault="00404103" w:rsidP="001A6EAD">
      <w:pPr>
        <w:ind w:left="993" w:hanging="426"/>
        <w:rPr>
          <w:rFonts w:ascii="Tahoma" w:hAnsi="Tahoma" w:cs="Tahoma"/>
          <w:color w:val="000000"/>
        </w:rPr>
      </w:pPr>
      <w:r w:rsidRPr="00D050E1">
        <w:rPr>
          <w:rFonts w:ascii="Tahoma" w:hAnsi="Tahoma" w:cs="Tahoma"/>
          <w:color w:val="000000"/>
        </w:rPr>
        <w:t xml:space="preserve">- </w:t>
      </w:r>
      <w:r>
        <w:rPr>
          <w:rFonts w:ascii="Tahoma" w:hAnsi="Tahoma" w:cs="Tahoma"/>
          <w:color w:val="000000"/>
        </w:rPr>
        <w:t xml:space="preserve">  </w:t>
      </w:r>
      <w:r w:rsidRPr="00D050E1">
        <w:rPr>
          <w:rFonts w:ascii="Tahoma" w:hAnsi="Tahoma" w:cs="Tahoma"/>
          <w:color w:val="000000"/>
        </w:rPr>
        <w:t>Σύμφωνα με τις διατάξεις του άρθρ. 12 παρ. 5 ΠΔ 118/2007 υποβληθέν εκ των υστέρων δικαιολογητικό δεν μπορεί να καλύψει την κατά το χρόνο υποβολής της προσφοράς έλλειψη δικαιολογητικού απαιτούμενου από τη Διακήρυξη.</w:t>
      </w:r>
    </w:p>
    <w:p w:rsidR="00404103" w:rsidRPr="008D0FDD" w:rsidRDefault="00404103" w:rsidP="001A6EAD">
      <w:pPr>
        <w:ind w:left="993" w:hanging="426"/>
        <w:rPr>
          <w:rFonts w:ascii="Tahoma" w:hAnsi="Tahoma" w:cs="Tahoma"/>
          <w:iCs/>
        </w:rPr>
      </w:pPr>
      <w:r w:rsidRPr="008F74BB">
        <w:rPr>
          <w:rFonts w:ascii="Tahoma" w:hAnsi="Tahoma" w:cs="Tahoma"/>
        </w:rPr>
        <w:t>-</w:t>
      </w:r>
      <w:r w:rsidRPr="008F74BB">
        <w:rPr>
          <w:rFonts w:ascii="Tahoma" w:hAnsi="Tahoma" w:cs="Tahoma"/>
        </w:rPr>
        <w:tab/>
      </w:r>
      <w:r w:rsidRPr="008D0FDD">
        <w:rPr>
          <w:rFonts w:ascii="Tahoma" w:hAnsi="Tahoma" w:cs="Tahoma"/>
          <w:iCs/>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404103" w:rsidRPr="0023589E" w:rsidRDefault="00404103" w:rsidP="001A6EAD">
      <w:pPr>
        <w:ind w:left="993" w:hanging="426"/>
        <w:rPr>
          <w:rFonts w:ascii="Tahoma" w:hAnsi="Tahoma" w:cs="Tahoma"/>
          <w:iCs/>
        </w:rPr>
      </w:pPr>
      <w:r>
        <w:rPr>
          <w:rFonts w:ascii="Tahoma" w:hAnsi="Tahoma" w:cs="Tahoma"/>
        </w:rPr>
        <w:t xml:space="preserve"> </w:t>
      </w:r>
      <w:r w:rsidRPr="008D0FDD">
        <w:rPr>
          <w:rFonts w:ascii="Tahoma" w:hAnsi="Tahoma" w:cs="Tahoma"/>
        </w:rPr>
        <w:t xml:space="preserve"> </w:t>
      </w:r>
      <w:r>
        <w:rPr>
          <w:rFonts w:ascii="Tahoma" w:hAnsi="Tahoma" w:cs="Tahoma"/>
        </w:rPr>
        <w:tab/>
      </w:r>
      <w:r w:rsidRPr="0023589E">
        <w:rPr>
          <w:rFonts w:ascii="Tahoma" w:hAnsi="Tahoma" w:cs="Tahoma"/>
        </w:rPr>
        <w:t xml:space="preserve">Ειδικότερα, </w:t>
      </w:r>
      <w:r w:rsidRPr="0023589E">
        <w:rPr>
          <w:rFonts w:ascii="Tahoma" w:hAnsi="Tahoma" w:cs="Tahoma"/>
          <w:iCs/>
        </w:rPr>
        <w:t>τα δημόσια έγγραφα που αφορούν αλλοδαπό οικονομικό φορέα και που θα κατατεθούν από τους διαγωνιζόμενους στην παρούσα διαδικασία, θα είναι νόμιμα επικυρωμένα, είτε από το αρμόδιο Προξενείο της χώρας του διαγωνιζόμενου, είτε με την επίθεση της σφραγίδας «Apostile» σύμφωνα με την συνθήκη της Χάγης της 05.10.1961 -που κυρώθηκε με το Ν. 1497/84-, ώστε να πιστοποιείται η γνησιότητά τους. Η επίσημη μετάφραση των εν λόγω εγγράφων στην ελληνική γλώσσα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w:t>
      </w:r>
    </w:p>
    <w:p w:rsidR="00404103" w:rsidRPr="0023589E" w:rsidRDefault="00404103" w:rsidP="001A6EAD">
      <w:pPr>
        <w:ind w:left="993"/>
      </w:pPr>
      <w:r w:rsidRPr="0023589E">
        <w:rPr>
          <w:rFonts w:ascii="Tahoma" w:hAnsi="Tahoma" w:cs="Tahoma"/>
          <w:iCs/>
        </w:rPr>
        <w:t>Ξενόγλωσσα έγγραφα πρέπει να συνοδεύονται από επίσημη μετάφραση στην ελληνική γλώσσα, η οποία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w:t>
      </w:r>
    </w:p>
    <w:p w:rsidR="00404103" w:rsidRPr="008F74BB" w:rsidRDefault="00404103" w:rsidP="001A6EAD">
      <w:pPr>
        <w:ind w:left="993" w:hanging="426"/>
        <w:rPr>
          <w:rFonts w:ascii="Tahoma" w:hAnsi="Tahoma" w:cs="Tahoma"/>
          <w:color w:val="000000"/>
        </w:rPr>
      </w:pPr>
      <w:r w:rsidRPr="0023589E">
        <w:rPr>
          <w:rFonts w:ascii="Tahoma" w:hAnsi="Tahoma" w:cs="Tahoma"/>
          <w:color w:val="000000"/>
        </w:rPr>
        <w:t xml:space="preserve">- </w:t>
      </w:r>
      <w:r w:rsidRPr="0023589E">
        <w:rPr>
          <w:rFonts w:ascii="Tahoma" w:hAnsi="Tahoma" w:cs="Tahoma"/>
          <w:color w:val="000000"/>
        </w:rPr>
        <w:tab/>
      </w:r>
      <w:r w:rsidRPr="0023589E">
        <w:rPr>
          <w:rFonts w:ascii="Tahoma" w:hAnsi="Tahoma" w:cs="Tahoma"/>
        </w:rPr>
        <w:t>Όλα τα αναφερόμενα δικαιολογητικά</w:t>
      </w:r>
      <w:r w:rsidRPr="008F74BB">
        <w:rPr>
          <w:rFonts w:ascii="Tahoma" w:hAnsi="Tahoma" w:cs="Tahoma"/>
        </w:rPr>
        <w:t>, πρέπει να υποβληθούν σε πρωτότυπα ή σε νόμιμα επικυρωμένα αντίγραφα και ό</w:t>
      </w:r>
      <w:r w:rsidRPr="008F74BB">
        <w:rPr>
          <w:rFonts w:ascii="Tahoma" w:hAnsi="Tahoma" w:cs="Tahoma"/>
          <w:color w:val="000000"/>
        </w:rPr>
        <w:t>λες οι Υπεύθυνες Δηλώσεις πρέπει να φέρουν τον τύπο της παρ. 4 του άρθρου 8 του ν. 1599/1986 (Α’75), όπως εκάστοτε ισχύει και να έχουν θεώρηση του γνησίου της υπογραφής.</w:t>
      </w:r>
    </w:p>
    <w:p w:rsidR="00404103" w:rsidRPr="009F3772" w:rsidRDefault="00404103" w:rsidP="001A6EAD">
      <w:pPr>
        <w:pStyle w:val="HTMLPreformatted"/>
        <w:spacing w:before="150" w:after="150"/>
        <w:ind w:left="993" w:hanging="426"/>
        <w:jc w:val="both"/>
        <w:rPr>
          <w:rFonts w:ascii="Tahoma" w:hAnsi="Tahoma" w:cs="Tahoma"/>
          <w:sz w:val="18"/>
          <w:szCs w:val="18"/>
          <w:lang w:val="el-GR"/>
        </w:rPr>
      </w:pPr>
      <w:r w:rsidRPr="009F3772">
        <w:rPr>
          <w:rFonts w:ascii="Tahoma" w:hAnsi="Tahoma" w:cs="Tahoma"/>
          <w:lang w:val="el-GR"/>
        </w:rPr>
        <w:t xml:space="preserve">- </w:t>
      </w:r>
      <w:r w:rsidRPr="009F3772">
        <w:rPr>
          <w:rFonts w:ascii="Tahoma" w:hAnsi="Tahoma" w:cs="Tahoma"/>
          <w:lang w:val="el-GR"/>
        </w:rPr>
        <w:tab/>
      </w:r>
      <w:r w:rsidRPr="009F3772">
        <w:rPr>
          <w:rFonts w:ascii="Tahoma" w:hAnsi="Tahoma" w:cs="Tahoma"/>
          <w:lang w:val="el-GR"/>
        </w:rPr>
        <w:tab/>
      </w:r>
      <w:r w:rsidRPr="009F3772">
        <w:rPr>
          <w:rFonts w:ascii="Tahoma" w:hAnsi="Tahoma" w:cs="Tahoma"/>
          <w:color w:val="000000"/>
          <w:sz w:val="18"/>
          <w:szCs w:val="18"/>
          <w:lang w:val="el-GR"/>
        </w:rPr>
        <w:t xml:space="preserve">Εάν σε κάποια Χώρα ή περιφέρεια βεβαιώνεται από οποιαδήποτε αρχή της ότι δεν εκδίδονται τα παραπάνω έγγραφα ή πιστοποιητικά, ή δεν καλύπτουν όλες τις ως άνω αναφερόμενες περιπτώσεις,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προμηθευτής. </w:t>
      </w:r>
      <w:r w:rsidRPr="009F3772">
        <w:rPr>
          <w:rFonts w:ascii="Tahoma" w:hAnsi="Tahoma" w:cs="Tahoma"/>
          <w:sz w:val="18"/>
          <w:szCs w:val="18"/>
          <w:lang w:val="el-GR"/>
        </w:rPr>
        <w:t>Στην κατά τα άνω ένορκη βεβαίωση ή υπεύθυνη δήλωση θα δηλώνεται ότι στην συγκεκριμένη χώρα ή περιφέρεια δεν εκδίδονται τα συγκεκριμένα έγγραφα και ότι δεν συντρέχουν στο συγκεκριμένο πρόσωπο οι ανωτέρω νομικές καταστάσεις.</w:t>
      </w:r>
    </w:p>
    <w:p w:rsidR="00404103" w:rsidRPr="008F74BB" w:rsidRDefault="00404103" w:rsidP="001A6EAD">
      <w:pPr>
        <w:ind w:left="1004" w:hanging="284"/>
        <w:rPr>
          <w:rFonts w:ascii="Tahoma" w:hAnsi="Tahoma" w:cs="Tahoma"/>
        </w:rPr>
      </w:pPr>
    </w:p>
    <w:p w:rsidR="00404103" w:rsidRPr="008F74BB" w:rsidRDefault="00404103" w:rsidP="001A6EAD">
      <w:pPr>
        <w:rPr>
          <w:rFonts w:ascii="Tahoma" w:hAnsi="Tahoma" w:cs="Tahoma"/>
        </w:rPr>
      </w:pPr>
      <w:r w:rsidRPr="008F74BB">
        <w:rPr>
          <w:rFonts w:ascii="Tahoma" w:hAnsi="Tahoma" w:cs="Tahoma"/>
        </w:rPr>
        <w:t>2.</w:t>
      </w:r>
      <w:r w:rsidRPr="008F74BB">
        <w:rPr>
          <w:rFonts w:ascii="Tahoma" w:hAnsi="Tahoma" w:cs="Tahoma"/>
        </w:rPr>
        <w:tab/>
        <w:t xml:space="preserve">Υποχρεώσεις / διευκρινήσεις σχετικά με </w:t>
      </w:r>
      <w:r w:rsidRPr="008F74BB">
        <w:rPr>
          <w:rFonts w:ascii="Tahoma" w:hAnsi="Tahoma" w:cs="Tahoma"/>
          <w:b/>
        </w:rPr>
        <w:t>Ένωση/Κοινοπραξία</w:t>
      </w:r>
      <w:r w:rsidRPr="008F74BB">
        <w:rPr>
          <w:rFonts w:ascii="Tahoma" w:hAnsi="Tahoma" w:cs="Tahoma"/>
        </w:rPr>
        <w:t>:</w:t>
      </w:r>
    </w:p>
    <w:p w:rsidR="00404103" w:rsidRPr="009F3772" w:rsidRDefault="00404103" w:rsidP="001A6EAD">
      <w:pPr>
        <w:pStyle w:val="HTMLPreformatted"/>
        <w:spacing w:before="150" w:after="150"/>
        <w:ind w:left="993" w:hanging="426"/>
        <w:jc w:val="both"/>
        <w:rPr>
          <w:rFonts w:ascii="Tahoma" w:hAnsi="Tahoma" w:cs="Tahoma"/>
          <w:color w:val="000000"/>
          <w:sz w:val="18"/>
          <w:szCs w:val="18"/>
          <w:lang w:val="el-GR"/>
        </w:rPr>
      </w:pPr>
      <w:r w:rsidRPr="009F3772">
        <w:rPr>
          <w:rFonts w:ascii="Tahoma" w:hAnsi="Tahoma" w:cs="Tahoma"/>
          <w:color w:val="000000"/>
          <w:sz w:val="18"/>
          <w:szCs w:val="18"/>
          <w:lang w:val="el-GR"/>
        </w:rPr>
        <w:t>-</w:t>
      </w:r>
      <w:r w:rsidRPr="009F3772">
        <w:rPr>
          <w:rFonts w:ascii="Tahoma" w:hAnsi="Tahoma" w:cs="Tahoma"/>
          <w:color w:val="000000"/>
          <w:sz w:val="18"/>
          <w:szCs w:val="18"/>
          <w:lang w:val="el-GR"/>
        </w:rPr>
        <w:tab/>
      </w:r>
      <w:r w:rsidRPr="009F3772">
        <w:rPr>
          <w:rFonts w:ascii="Tahoma" w:hAnsi="Tahoma" w:cs="Tahoma"/>
          <w:color w:val="000000"/>
          <w:sz w:val="18"/>
          <w:szCs w:val="18"/>
          <w:lang w:val="el-GR"/>
        </w:rPr>
        <w:tab/>
        <w:t>Η Ένωση/Κοινοπραξία δεν υποχρεούται από την Αναθέτουσα Αρχή να περιβληθεί ιδιαίτερη νομική μορφή προκειμένου να υποβάλει Προσφορά. Ωστόσο στην περίπτωση που της ανατεθεί το Έργο, είναι δυνατόν να υποχρεωθεί από την Αναθέτουσα Αρχή να περιβληθεί ορισμένη νομική μορφή, στο βαθμό που αυτό είναι αναγκαίο για την ικανοποιητική εκτέλεση της Σύμβασης.</w:t>
      </w:r>
    </w:p>
    <w:p w:rsidR="00404103" w:rsidRPr="009F3772" w:rsidRDefault="00404103" w:rsidP="001A6EAD">
      <w:pPr>
        <w:pStyle w:val="HTMLPreformatted"/>
        <w:spacing w:before="150" w:after="150"/>
        <w:ind w:left="993" w:hanging="426"/>
        <w:jc w:val="both"/>
        <w:rPr>
          <w:rFonts w:ascii="Tahoma" w:hAnsi="Tahoma" w:cs="Tahoma"/>
          <w:color w:val="000000"/>
          <w:sz w:val="18"/>
          <w:szCs w:val="18"/>
          <w:lang w:val="el-GR"/>
        </w:rPr>
      </w:pPr>
      <w:r w:rsidRPr="009F3772">
        <w:rPr>
          <w:rFonts w:ascii="Tahoma" w:hAnsi="Tahoma" w:cs="Tahoma"/>
          <w:color w:val="000000"/>
          <w:sz w:val="18"/>
          <w:szCs w:val="18"/>
          <w:lang w:val="el-GR"/>
        </w:rPr>
        <w:t xml:space="preserve"> -</w:t>
      </w:r>
      <w:r w:rsidRPr="009F3772">
        <w:rPr>
          <w:rFonts w:ascii="Tahoma" w:hAnsi="Tahoma" w:cs="Tahoma"/>
          <w:color w:val="000000"/>
          <w:sz w:val="18"/>
          <w:szCs w:val="18"/>
          <w:lang w:val="el-GR"/>
        </w:rPr>
        <w:tab/>
        <w:t xml:space="preserve"> Η ένωση προμηθευτών υποβάλλει κοινή προσφορά, η οποία υπογράφεται υποχρεωτικά, είτε από όλους τους προμηθευτές που αποτελούν την ένωση, είτε από εκπρόσωπο τους εξουσιοδοτημένο με συμβολαιογραφική πράξη. Στην προσφορά απαραιτήτως πρέπει να προσδιορίζεται η έκταση και το είδος της συμμετοχής του κάθε μέλους της ένωσης προμηθευτών. Σε περίπτωση ένωσης/κοινοπραξίας, επιτρέπεται η μερική κάλυψη των προϋποθέσεων από τα μέλη της, αρκεί συνολικά να καλύπτονται όλες. Σε κάθε περίπτωση πρέπει να υπάρχει σαφής και πλήρης τεκμηρίωση της πλήρωσης των προϋποθέσεων.</w:t>
      </w:r>
    </w:p>
    <w:p w:rsidR="00404103" w:rsidRPr="009F3772" w:rsidRDefault="00404103" w:rsidP="001A6EAD">
      <w:pPr>
        <w:pStyle w:val="HTMLPreformatted"/>
        <w:spacing w:before="150" w:after="150"/>
        <w:ind w:left="993" w:hanging="426"/>
        <w:jc w:val="both"/>
        <w:rPr>
          <w:rFonts w:ascii="Tahoma" w:hAnsi="Tahoma" w:cs="Tahoma"/>
          <w:color w:val="000000"/>
          <w:sz w:val="18"/>
          <w:szCs w:val="18"/>
          <w:lang w:val="el-GR"/>
        </w:rPr>
      </w:pPr>
      <w:r w:rsidRPr="009F3772">
        <w:rPr>
          <w:rFonts w:ascii="Tahoma" w:hAnsi="Tahoma" w:cs="Tahoma"/>
          <w:color w:val="000000"/>
          <w:sz w:val="18"/>
          <w:szCs w:val="18"/>
          <w:lang w:val="el-GR"/>
        </w:rPr>
        <w:t xml:space="preserve">- </w:t>
      </w:r>
      <w:r w:rsidRPr="009F3772">
        <w:rPr>
          <w:rFonts w:ascii="Tahoma" w:hAnsi="Tahoma" w:cs="Tahoma"/>
          <w:color w:val="000000"/>
          <w:sz w:val="18"/>
          <w:szCs w:val="18"/>
          <w:lang w:val="el-GR"/>
        </w:rPr>
        <w:tab/>
      </w:r>
      <w:r w:rsidRPr="009F3772">
        <w:rPr>
          <w:rFonts w:ascii="Tahoma" w:hAnsi="Tahoma" w:cs="Tahoma"/>
          <w:color w:val="000000"/>
          <w:sz w:val="18"/>
          <w:szCs w:val="18"/>
          <w:lang w:val="el-GR"/>
        </w:rPr>
        <w:tab/>
        <w:t xml:space="preserve">Με την υποβολή της προσφοράς, κάθε μέλος της ένωσης ευθύνεται εις ολόκληρο. Σε περίπτωση κατακύρωσης ή ανάθεσης της προμήθειας,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w:t>
      </w:r>
      <w:r w:rsidRPr="009F3772">
        <w:rPr>
          <w:rFonts w:ascii="Tahoma" w:hAnsi="Tahoma" w:cs="Tahoma"/>
          <w:color w:val="000000"/>
          <w:sz w:val="18"/>
          <w:szCs w:val="18"/>
          <w:lang w:val="el-GR"/>
        </w:rPr>
        <w:lastRenderedPageBreak/>
        <w:t>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της Αναθέτουσας Αρχής οργάνου, ύστερα από γνωμοδότηση του αρμόδιου οργάνου.</w:t>
      </w:r>
    </w:p>
    <w:p w:rsidR="00404103" w:rsidRPr="009F3772" w:rsidRDefault="00404103" w:rsidP="001A6EAD">
      <w:pPr>
        <w:pStyle w:val="HTMLPreformatted"/>
        <w:spacing w:before="150" w:after="150"/>
        <w:ind w:left="993" w:hanging="426"/>
        <w:jc w:val="both"/>
        <w:rPr>
          <w:rFonts w:ascii="Tahoma" w:hAnsi="Tahoma" w:cs="Tahoma"/>
          <w:color w:val="000000"/>
          <w:sz w:val="18"/>
          <w:szCs w:val="18"/>
          <w:lang w:val="el-GR"/>
        </w:rPr>
      </w:pPr>
      <w:r w:rsidRPr="009F3772">
        <w:rPr>
          <w:rFonts w:ascii="Tahoma" w:hAnsi="Tahoma" w:cs="Tahoma"/>
          <w:color w:val="000000"/>
          <w:sz w:val="18"/>
          <w:szCs w:val="18"/>
          <w:lang w:val="el-GR"/>
        </w:rPr>
        <w:t xml:space="preserve">- </w:t>
      </w:r>
      <w:r w:rsidRPr="009F3772">
        <w:rPr>
          <w:rFonts w:ascii="Tahoma" w:hAnsi="Tahoma" w:cs="Tahoma"/>
          <w:color w:val="000000"/>
          <w:sz w:val="18"/>
          <w:szCs w:val="18"/>
          <w:lang w:val="el-GR"/>
        </w:rPr>
        <w:tab/>
        <w:t>Η μη οφειλόμενη σε ανικανότητα (για οποιοδήποτε λόγο) ή ανωτέρα βία μεταβολή της σύνθεσης των προσώπων που απαρτίζουν την ένωση προσώπων ή την κοινοπραξία κλπ που έλαβε μέρος στον διαγωνισμό και υπέβαλε προσφορά, ισοδυναμεί με υπαίτια, εκ μέρους του διαγωνιζόμενου, απόσυρση της προσφοράς του και αποκλεισμό του από την περαιτέρω διαδικασία του διαγωνισμού. Στην περίπτωση αυτή καταπίπτει η εγγυητική επιστολή συμμετοχής, ενώ δεν αποκλείεται αξίωση αποκατάστασης κάθε άλλης ζημίας που ενδέχεται να υποστεί η Αναθέτουσα Αρχή από την ως άνω μεταβολή της σύνθεσης του διαγωνιζομένου.</w:t>
      </w:r>
    </w:p>
    <w:p w:rsidR="00404103" w:rsidRPr="008F74BB" w:rsidRDefault="00404103" w:rsidP="001A6EAD">
      <w:pPr>
        <w:rPr>
          <w:rFonts w:ascii="Tahoma" w:hAnsi="Tahoma" w:cs="Tahoma"/>
        </w:rPr>
      </w:pPr>
      <w:r w:rsidRPr="008F74BB">
        <w:rPr>
          <w:rFonts w:ascii="Tahoma" w:hAnsi="Tahoma" w:cs="Tahoma"/>
        </w:rPr>
        <w:t>3.</w:t>
      </w:r>
      <w:r w:rsidRPr="008F74BB">
        <w:rPr>
          <w:rFonts w:ascii="Tahoma" w:hAnsi="Tahoma" w:cs="Tahoma"/>
        </w:rPr>
        <w:tab/>
        <w:t xml:space="preserve">Υποχρεώσεις / διευκρινήσεις σχετικά με </w:t>
      </w:r>
      <w:r w:rsidRPr="008F74BB">
        <w:rPr>
          <w:rFonts w:ascii="Tahoma" w:hAnsi="Tahoma" w:cs="Tahoma"/>
          <w:b/>
        </w:rPr>
        <w:t>Υπεργολάβους</w:t>
      </w:r>
      <w:r w:rsidRPr="008F74BB">
        <w:rPr>
          <w:rFonts w:ascii="Tahoma" w:hAnsi="Tahoma" w:cs="Tahoma"/>
        </w:rPr>
        <w:t xml:space="preserve"> :</w:t>
      </w:r>
    </w:p>
    <w:p w:rsidR="00404103" w:rsidRPr="008F74BB" w:rsidRDefault="00404103" w:rsidP="001A6EAD">
      <w:pPr>
        <w:widowControl w:val="0"/>
        <w:autoSpaceDE w:val="0"/>
        <w:autoSpaceDN w:val="0"/>
        <w:adjustRightInd w:val="0"/>
        <w:spacing w:before="120"/>
        <w:ind w:left="993" w:hanging="993"/>
        <w:rPr>
          <w:rFonts w:ascii="Tahoma" w:hAnsi="Tahoma" w:cs="Tahoma"/>
          <w:color w:val="000000"/>
        </w:rPr>
      </w:pPr>
      <w:r w:rsidRPr="008F74BB">
        <w:rPr>
          <w:rFonts w:ascii="Tahoma" w:hAnsi="Tahoma" w:cs="Tahoma"/>
        </w:rPr>
        <w:tab/>
        <w:t>Ο υποψήφιος</w:t>
      </w:r>
      <w:r>
        <w:rPr>
          <w:rFonts w:ascii="Tahoma" w:hAnsi="Tahoma" w:cs="Tahoma"/>
        </w:rPr>
        <w:t xml:space="preserve"> Οικονομικός Φορέας</w:t>
      </w:r>
      <w:r w:rsidRPr="008F74BB">
        <w:rPr>
          <w:rFonts w:ascii="Tahoma" w:hAnsi="Tahoma" w:cs="Tahoma"/>
        </w:rPr>
        <w:t xml:space="preserve"> θα πρέπει να αναφέρει ρητά στην προσφορά του τις υπηρεσίες που αναλαμβάνουν τυχόν υπεργολάβοι. Ο υποψήφιος</w:t>
      </w:r>
      <w:r>
        <w:rPr>
          <w:rFonts w:ascii="Tahoma" w:hAnsi="Tahoma" w:cs="Tahoma"/>
        </w:rPr>
        <w:t xml:space="preserve"> Οικονομικός Φορέας</w:t>
      </w:r>
      <w:r w:rsidRPr="008F74BB">
        <w:rPr>
          <w:rFonts w:ascii="Tahoma" w:hAnsi="Tahoma" w:cs="Tahoma"/>
        </w:rPr>
        <w:t xml:space="preserve"> θα πρέπει να παρουσιάσει τα χαρακτηριστικά του υπεργολάβου καθώς και την εμπειρία του, παρά το γεγονός ότι η εμπειρία του υπεργολάβου δεν υποκαθιστά την τυχόν καθ' ολοκληρίαν ή κατά μεγάλο μέρος ελλείπουσα εμπειρία την οποία πρέπει να διαθέτει ο Υποψήφιος</w:t>
      </w:r>
      <w:r>
        <w:rPr>
          <w:rFonts w:ascii="Tahoma" w:hAnsi="Tahoma" w:cs="Tahoma"/>
        </w:rPr>
        <w:t xml:space="preserve"> Οικονομικός Φορέας</w:t>
      </w:r>
      <w:r w:rsidRPr="008F74BB">
        <w:rPr>
          <w:rFonts w:ascii="Tahoma" w:hAnsi="Tahoma" w:cs="Tahoma"/>
        </w:rPr>
        <w:t>. Ο υποψήφιος θα πρέπει να επισυνάψει επιπλέον, για κάθε ένα από τους δηλούμενους υπεργολάβους του, υπεύθυνη δήλωση με θεώρηση του γνησίου της υπογραφής του Υπεργολάβου, στην οποία να αναφέρεται ότι ο Υπεργολάβος έχει λάβει γνώση των όρων του διαγωνισμού, τους οποίους αποδέχεται και της εργασίας που θα του ανατεθεί, την οποία αναλαμβάνει να εκτελέσει σε περίπτωση που ο υποψήφιος ανακηρυχθεί ως</w:t>
      </w:r>
      <w:r>
        <w:rPr>
          <w:rFonts w:ascii="Tahoma" w:hAnsi="Tahoma" w:cs="Tahoma"/>
        </w:rPr>
        <w:t xml:space="preserve"> Οικονομικός Φορέας</w:t>
      </w:r>
      <w:r w:rsidRPr="008F74BB">
        <w:rPr>
          <w:rFonts w:ascii="Tahoma" w:hAnsi="Tahoma" w:cs="Tahoma"/>
        </w:rPr>
        <w:t xml:space="preserve"> του έργου. </w:t>
      </w:r>
    </w:p>
    <w:p w:rsidR="00404103" w:rsidRDefault="00404103" w:rsidP="001A6EAD">
      <w:pPr>
        <w:ind w:left="1080"/>
        <w:rPr>
          <w:rStyle w:val="StyleBlack1"/>
          <w:rFonts w:ascii="Tahoma" w:hAnsi="Tahoma" w:cs="Tahoma"/>
          <w:i/>
          <w:sz w:val="18"/>
        </w:rPr>
      </w:pPr>
    </w:p>
    <w:p w:rsidR="00404103" w:rsidRPr="00E81CE0" w:rsidRDefault="00404103" w:rsidP="001A6EAD">
      <w:pPr>
        <w:pStyle w:val="Heading3"/>
        <w:rPr>
          <w:lang w:val="el-GR"/>
        </w:rPr>
      </w:pPr>
      <w:bookmarkStart w:id="78" w:name="_Toc338843154"/>
      <w:bookmarkStart w:id="79" w:name="_Toc348004382"/>
      <w:r w:rsidRPr="00E81CE0">
        <w:rPr>
          <w:lang w:val="el-GR"/>
        </w:rPr>
        <w:t>Δικαιολογητικά κατά το στάδιο της κατακύρωσης</w:t>
      </w:r>
      <w:bookmarkEnd w:id="78"/>
      <w:bookmarkEnd w:id="79"/>
    </w:p>
    <w:p w:rsidR="00404103" w:rsidRDefault="00404103" w:rsidP="001A6EAD">
      <w:pPr>
        <w:ind w:left="720"/>
        <w:rPr>
          <w:rFonts w:ascii="Tahoma" w:hAnsi="Tahoma" w:cs="Tahoma"/>
        </w:rPr>
      </w:pPr>
      <w:r w:rsidRPr="008F74BB">
        <w:rPr>
          <w:rFonts w:ascii="Tahoma" w:hAnsi="Tahoma" w:cs="Tahoma"/>
        </w:rPr>
        <w:t xml:space="preserve">Μετά την αξιολόγηση των προσφορών, ο προσφέρων στον οποίο πρόκειται να γίνει η κατακύρωση, εντός προθεσμίας είκοσι (20) ημερών από την κοινοποίηση της σχετικής έγγραφης </w:t>
      </w:r>
      <w:r w:rsidRPr="008F74BB">
        <w:rPr>
          <w:rFonts w:ascii="Tahoma" w:hAnsi="Tahoma" w:cs="Tahoma"/>
          <w:color w:val="000000"/>
        </w:rPr>
        <w:t>ειδοποίησης</w:t>
      </w:r>
      <w:r w:rsidRPr="008F74BB">
        <w:rPr>
          <w:rFonts w:ascii="Tahoma" w:hAnsi="Tahoma" w:cs="Tahoma"/>
        </w:rPr>
        <w:t xml:space="preserve"> σ’ αυτόν, με βεβαίωση παραλαβής, οφείλει να υποβάλει, σε σφραγισμένο φάκελο τα εξής έγγραφα και δικαιολογητικά (που υποβάλλονται σε ένα πρωτότυπο και ένα αντίγραφο), τα οποία αποσφραγίζονται και ελέγχονται κατά τη διαδικασία που προβλέπεται στον άρθρο 19 παρ. 6 του ΠΔ 118/2007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10"/>
        <w:gridCol w:w="8317"/>
      </w:tblGrid>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t>1.</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Απόσπασμα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καθώς και ε) φυσικά πρόσωπα, στα οποία θα κατακυρωθεί το έργο δεν έχουν καταδικαστεί με αμετάκλητη δικαστική απόφαση για αδίκημα σχετικό με την άσκηση της επαγγελματικής τους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ήτοι:</w:t>
            </w:r>
          </w:p>
          <w:p w:rsidR="00404103" w:rsidRPr="0032149F" w:rsidRDefault="00404103" w:rsidP="001A6EAD">
            <w:pPr>
              <w:pStyle w:val="greek-items"/>
              <w:tabs>
                <w:tab w:val="clear" w:pos="426"/>
              </w:tabs>
              <w:spacing w:before="120" w:line="360" w:lineRule="auto"/>
              <w:ind w:left="86" w:right="124" w:firstLine="0"/>
              <w:rPr>
                <w:rFonts w:ascii="Tahoma" w:hAnsi="Tahoma" w:cs="Tahoma"/>
                <w:sz w:val="18"/>
              </w:rPr>
            </w:pPr>
            <w:r w:rsidRPr="0032149F">
              <w:rPr>
                <w:rFonts w:ascii="Tahoma" w:hAnsi="Tahoma" w:cs="Tahoma"/>
                <w:sz w:val="18"/>
              </w:rPr>
              <w:t>Α) συμμετοχή σε εγκληματική οργάνωση, όπως αυτή ορίζεται στο άρθρο 2 παράγραφος 1 της κοινής δράσης της 98/773/ΔΕΥ του Συμβουλίου</w:t>
            </w:r>
          </w:p>
          <w:p w:rsidR="00404103" w:rsidRPr="0032149F" w:rsidRDefault="00404103" w:rsidP="001A6EAD">
            <w:pPr>
              <w:pStyle w:val="greek-items"/>
              <w:tabs>
                <w:tab w:val="clear" w:pos="426"/>
              </w:tabs>
              <w:spacing w:before="120" w:line="360" w:lineRule="auto"/>
              <w:ind w:left="86" w:right="124" w:firstLine="0"/>
              <w:rPr>
                <w:rFonts w:ascii="Tahoma" w:hAnsi="Tahoma" w:cs="Tahoma"/>
                <w:sz w:val="18"/>
              </w:rPr>
            </w:pPr>
            <w:r w:rsidRPr="0032149F">
              <w:rPr>
                <w:rFonts w:ascii="Tahoma" w:hAnsi="Tahoma" w:cs="Tahoma"/>
                <w:sz w:val="18"/>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404103" w:rsidRPr="0032149F" w:rsidRDefault="00404103" w:rsidP="001A6EAD">
            <w:pPr>
              <w:pStyle w:val="greek-items"/>
              <w:tabs>
                <w:tab w:val="clear" w:pos="426"/>
              </w:tabs>
              <w:spacing w:before="120" w:line="360" w:lineRule="auto"/>
              <w:ind w:left="86" w:right="124" w:firstLine="0"/>
              <w:rPr>
                <w:rFonts w:ascii="Tahoma" w:hAnsi="Tahoma" w:cs="Tahoma"/>
                <w:sz w:val="18"/>
              </w:rPr>
            </w:pPr>
            <w:r w:rsidRPr="0032149F">
              <w:rPr>
                <w:rFonts w:ascii="Tahoma" w:hAnsi="Tahoma" w:cs="Tahoma"/>
                <w:sz w:val="18"/>
              </w:rPr>
              <w:t>Γ) απάτη, κατά την έννοια του άρθρου 1 της σύμβασης σχετικά με την προστασία των οικονομικών συμφερόντων των Ευρωπαϊκών Κοινοτήτων</w:t>
            </w:r>
          </w:p>
          <w:p w:rsidR="00404103" w:rsidRPr="0032149F" w:rsidRDefault="00404103" w:rsidP="001A6EAD">
            <w:pPr>
              <w:pStyle w:val="greek-items"/>
              <w:tabs>
                <w:tab w:val="clear" w:pos="426"/>
              </w:tabs>
              <w:spacing w:before="120" w:line="360" w:lineRule="auto"/>
              <w:ind w:left="86" w:right="124" w:firstLine="0"/>
              <w:rPr>
                <w:rFonts w:ascii="Tahoma" w:hAnsi="Tahoma" w:cs="Tahoma"/>
                <w:sz w:val="18"/>
              </w:rPr>
            </w:pPr>
            <w:r w:rsidRPr="0032149F">
              <w:rPr>
                <w:rFonts w:ascii="Tahoma" w:hAnsi="Tahoma" w:cs="Tahoma"/>
                <w:sz w:val="18"/>
              </w:rPr>
              <w:t xml:space="preserve">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w:t>
            </w:r>
            <w:r w:rsidRPr="0032149F">
              <w:rPr>
                <w:rFonts w:ascii="Tahoma" w:hAnsi="Tahoma" w:cs="Tahoma"/>
                <w:sz w:val="18"/>
              </w:rPr>
              <w:lastRenderedPageBreak/>
              <w:t>χρηματοπιστωτικού συστήματος για την νομιμοποίηση εσόδων από παράνομες δραστηριότητες</w:t>
            </w:r>
          </w:p>
          <w:p w:rsidR="00404103" w:rsidRPr="0032149F" w:rsidRDefault="00404103" w:rsidP="001A6EAD">
            <w:pPr>
              <w:pStyle w:val="greek-items"/>
              <w:tabs>
                <w:tab w:val="clear" w:pos="426"/>
              </w:tabs>
              <w:spacing w:before="120" w:line="360" w:lineRule="auto"/>
              <w:ind w:left="86" w:right="124" w:firstLine="0"/>
              <w:rPr>
                <w:rFonts w:ascii="Tahoma" w:hAnsi="Tahoma" w:cs="Tahoma"/>
                <w:sz w:val="18"/>
              </w:rPr>
            </w:pPr>
            <w:r w:rsidRPr="0032149F">
              <w:rPr>
                <w:rFonts w:ascii="Tahoma" w:hAnsi="Tahoma" w:cs="Tahoma"/>
                <w:sz w:val="18"/>
              </w:rPr>
              <w:t xml:space="preserve">Το απόσπασμα αυτό πρέπει να έχει εκδοθεί το πολύ τρεις (3) μήνες πριν από την ημερομηνία κοινοποίησης της ως άνω έγγραφης ειδοποίησης. </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lastRenderedPageBreak/>
              <w:t>2.</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 xml:space="preserve">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ως άνω έγγραφης ειδοποίησης. </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t>3.</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ως άνω έγγραφης ειδοποίησης. </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t>4.</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Πιστοποιητικό αρμόδιας δικαστικής ή διοικητικής Αρχής, από το οποίο να προκύπτει ότι ο υποψήφιος Ανάδοχος δεν τελεί υπό αναγκαστική διαχείριση, παύση εργασιών, πτωχευτικό συμβιβασμό ή άλλη ανάλογη κατάσταση. Το πιστοποιητικό αυτό πρέπει να έχει εκδοθεί το πολύ έξι (6) μήνες πριν από την ημερομηνία κοινοποίησης της ως άνω έγγραφης ειδοποίησης του Διαγωνισμού.</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t>5.</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Πιστοποιητικό αρμόδιας δικαστικής ή διοικητικής Αρχής, από το οποίο να προκύπτει ότι δεν έχει κινηθεί εναντίον του διαδικασία κήρυξης σε αναγκαστική διαχείριση, πτωχευτικό συμβιβασμό ή άλλη ανάλογη διαδικασία. Το πιστοποιητικό αυτό πρέπει να έχει εκδοθεί το πολύ έξι (6) μήνες πριν από την ημερομηνία κοινοποίησης της ως άνω έγγραφης ειδοποίησης.</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57" w:firstLine="0"/>
              <w:jc w:val="center"/>
              <w:rPr>
                <w:rFonts w:cs="Tahoma"/>
                <w:sz w:val="18"/>
                <w:szCs w:val="18"/>
              </w:rPr>
            </w:pPr>
            <w:r w:rsidRPr="0032149F">
              <w:rPr>
                <w:rFonts w:cs="Tahoma"/>
                <w:sz w:val="18"/>
                <w:szCs w:val="18"/>
              </w:rPr>
              <w:t>6.</w:t>
            </w:r>
          </w:p>
        </w:tc>
        <w:tc>
          <w:tcPr>
            <w:tcW w:w="8317" w:type="dxa"/>
            <w:shd w:val="clear" w:color="C0C0C0" w:fill="auto"/>
            <w:tcMar>
              <w:top w:w="20" w:type="dxa"/>
              <w:left w:w="20" w:type="dxa"/>
              <w:bottom w:w="0" w:type="dxa"/>
              <w:right w:w="20" w:type="dxa"/>
            </w:tcMar>
            <w:vAlign w:val="center"/>
          </w:tcPr>
          <w:p w:rsidR="00404103" w:rsidRDefault="00404103" w:rsidP="001A6EAD">
            <w:pPr>
              <w:autoSpaceDE w:val="0"/>
              <w:autoSpaceDN w:val="0"/>
              <w:adjustRightInd w:val="0"/>
              <w:spacing w:before="120" w:after="120" w:line="360" w:lineRule="auto"/>
              <w:ind w:left="87" w:right="197"/>
              <w:rPr>
                <w:rFonts w:ascii="Tahoma" w:hAnsi="Tahoma" w:cs="Tahoma"/>
              </w:rPr>
            </w:pPr>
            <w:r w:rsidRPr="0032149F">
              <w:rPr>
                <w:rFonts w:ascii="Tahoma" w:hAnsi="Tahoma" w:cs="Tahoma"/>
              </w:rPr>
              <w:t xml:space="preserve">Πιστοποιητικό αρμόδιας δικαστικής ή διοικητικής αρχής, από το οποίο να προκύπτει ότι ο υποψήφιος Ανάδοχος δεν τελεί υπό κοινή εκκαθάριση του </w:t>
            </w:r>
            <w:r w:rsidRPr="0032149F">
              <w:rPr>
                <w:rFonts w:ascii="Tahoma" w:hAnsi="Tahoma" w:cs="Tahoma"/>
                <w:lang w:val="en-US"/>
              </w:rPr>
              <w:t>K</w:t>
            </w:r>
            <w:r w:rsidRPr="0032149F">
              <w:rPr>
                <w:rFonts w:ascii="Tahoma" w:hAnsi="Tahoma" w:cs="Tahoma"/>
              </w:rPr>
              <w:t xml:space="preserve">αν. 2190/1920, όπως εκάστοτε ισχύει, ή άλλες ανάλογες καταστάσεις (μόνο για αλλοδαπά νομικά πρόσωπα) και, επίσης, ότι δεν τελεί υπό διαδικασία έκδοσης απόφασης κοινής εκκαθάρισης των ανωτέρω νομοθετημάτων ή υπό άλλες ανάλογες καταστάσεις (μόνο για αλλοδαπά νομικά πρόσωπα). </w:t>
            </w:r>
          </w:p>
          <w:p w:rsidR="00404103" w:rsidRPr="0032149F" w:rsidRDefault="00404103" w:rsidP="001A6EAD">
            <w:pPr>
              <w:autoSpaceDE w:val="0"/>
              <w:autoSpaceDN w:val="0"/>
              <w:adjustRightInd w:val="0"/>
              <w:spacing w:before="120" w:after="120" w:line="360" w:lineRule="auto"/>
              <w:ind w:left="87" w:right="197"/>
              <w:rPr>
                <w:rFonts w:ascii="Tahoma" w:hAnsi="Tahoma" w:cs="Tahoma"/>
              </w:rPr>
            </w:pPr>
            <w:r w:rsidRPr="0032149F">
              <w:rPr>
                <w:rFonts w:ascii="Tahoma" w:hAnsi="Tahoma" w:cs="Tahoma"/>
              </w:rPr>
              <w:t xml:space="preserve">Επί ημεδαπών ανωνύμων εταιρειών τα προαναφερόμενα πιστοποιητικά της εκκαθάρισης, εκδίδονται, όσον αφορά στην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A.E., σύμφωνα με τις διατάξεις των άρθρων 7α.1.ια΄ και 7β.12 του Καν. 2190/1920, όπως εκάστοτε ισχύει. Επί ημεδαπών εταιρειών περιορισμένης ευθύνης και προσωπικών εταιρειών (Ο.Ε. και Ε.Ε.) το πιστοποιητικό της εκκαθάρισης, εκδίδεται από το αρμόδιο τμήμα του Πρωτοδικείου της έδρας της συμμετέχουσας στον διαγωνισμό επιχείρησης. </w:t>
            </w:r>
          </w:p>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Το πιστοποιητικό αυτό πρέπει να έχει εκδοθεί το πολύ έξι (6) μήνες πριν από την ημερομηνία κοινοποίησης της ως άνω έγγραφης ειδοποίησης.</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0" w:firstLine="0"/>
              <w:jc w:val="center"/>
              <w:rPr>
                <w:rFonts w:cs="Tahoma"/>
                <w:sz w:val="18"/>
                <w:szCs w:val="18"/>
              </w:rPr>
            </w:pPr>
            <w:r w:rsidRPr="0032149F">
              <w:rPr>
                <w:rFonts w:cs="Tahoma"/>
                <w:sz w:val="18"/>
                <w:szCs w:val="18"/>
              </w:rPr>
              <w:t>7.</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autoSpaceDE w:val="0"/>
              <w:autoSpaceDN w:val="0"/>
              <w:adjustRightInd w:val="0"/>
              <w:spacing w:before="120" w:after="120" w:line="360" w:lineRule="auto"/>
              <w:ind w:left="87" w:right="197"/>
              <w:rPr>
                <w:rFonts w:ascii="Tahoma" w:hAnsi="Tahoma" w:cs="Tahoma"/>
              </w:rPr>
            </w:pPr>
            <w:r w:rsidRPr="0032149F">
              <w:rPr>
                <w:rFonts w:ascii="Tahoma" w:hAnsi="Tahoma" w:cs="Tahoma"/>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w:t>
            </w:r>
            <w:r w:rsidRPr="0032149F">
              <w:rPr>
                <w:rFonts w:ascii="Tahoma" w:hAnsi="Tahoma" w:cs="Tahoma"/>
              </w:rPr>
              <w:lastRenderedPageBreak/>
              <w:t xml:space="preserve">παραμένει εγγεγραμμένος μέχρι την κοινοποίηση της ως άνω έγγραφης ειδοποίησης. </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114" w:firstLine="0"/>
              <w:jc w:val="center"/>
              <w:rPr>
                <w:rFonts w:cs="Tahoma"/>
                <w:sz w:val="18"/>
                <w:szCs w:val="18"/>
              </w:rPr>
            </w:pPr>
            <w:r w:rsidRPr="0032149F">
              <w:rPr>
                <w:rFonts w:cs="Tahoma"/>
                <w:sz w:val="18"/>
                <w:szCs w:val="18"/>
              </w:rPr>
              <w:lastRenderedPageBreak/>
              <w:t>8.</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 xml:space="preserve">Υπεύθυνη δήλωση, στην οποία ο υποψήφιος Ανάδοχος θα δηλώνει όλους τους οργανισμούς κοινωνικής ασφάλισης (τόσο της κύριας όσο και της επικουρικής ασφάλισης) στους οποίους οφείλει να καταβάλει εισφορές για το απασχολούμενο από αυτόν προσωπικό. </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114" w:firstLine="0"/>
              <w:jc w:val="center"/>
              <w:rPr>
                <w:rFonts w:cs="Tahoma"/>
                <w:sz w:val="18"/>
                <w:szCs w:val="18"/>
              </w:rPr>
            </w:pPr>
            <w:r w:rsidRPr="0032149F">
              <w:rPr>
                <w:rFonts w:cs="Tahoma"/>
                <w:sz w:val="18"/>
                <w:szCs w:val="18"/>
              </w:rPr>
              <w:t>9.</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κατά την ημερομηνία κοινοποίησης της πρόσκλησης υποβολής των δικαιολογητικών κατακύρωσης του Διαγωνισμού. </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114" w:firstLine="0"/>
              <w:jc w:val="center"/>
              <w:rPr>
                <w:rFonts w:cs="Tahoma"/>
                <w:sz w:val="18"/>
                <w:szCs w:val="18"/>
              </w:rPr>
            </w:pPr>
            <w:r w:rsidRPr="0032149F">
              <w:rPr>
                <w:rFonts w:cs="Tahoma"/>
                <w:sz w:val="18"/>
                <w:szCs w:val="18"/>
              </w:rPr>
              <w:t>10.</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rPr>
            </w:pPr>
            <w:r w:rsidRPr="0032149F">
              <w:rPr>
                <w:rFonts w:ascii="Tahoma" w:hAnsi="Tahoma" w:cs="Tahoma"/>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πρόσκλησης υποβολής των δικαιολογητικών κατακύρωσης του Διαγωνισμού.</w:t>
            </w:r>
          </w:p>
        </w:tc>
      </w:tr>
      <w:tr w:rsidR="00404103" w:rsidRPr="0032149F" w:rsidTr="001A6EAD">
        <w:trPr>
          <w:trHeight w:val="274"/>
        </w:trPr>
        <w:tc>
          <w:tcPr>
            <w:tcW w:w="510" w:type="dxa"/>
            <w:shd w:val="clear" w:color="C0C0C0" w:fill="auto"/>
            <w:tcMar>
              <w:top w:w="20" w:type="dxa"/>
              <w:left w:w="20" w:type="dxa"/>
              <w:bottom w:w="0" w:type="dxa"/>
              <w:right w:w="20" w:type="dxa"/>
            </w:tcMar>
            <w:vAlign w:val="center"/>
          </w:tcPr>
          <w:p w:rsidR="00404103" w:rsidRPr="0032149F" w:rsidRDefault="00404103" w:rsidP="001A6EAD">
            <w:pPr>
              <w:pStyle w:val="NumCharCharCharCharCharCharCharCharChar"/>
              <w:tabs>
                <w:tab w:val="clear" w:pos="1119"/>
              </w:tabs>
              <w:spacing w:before="120" w:after="120" w:line="360" w:lineRule="auto"/>
              <w:ind w:left="114" w:firstLine="0"/>
              <w:jc w:val="center"/>
              <w:rPr>
                <w:rFonts w:cs="Tahoma"/>
                <w:sz w:val="18"/>
                <w:szCs w:val="18"/>
              </w:rPr>
            </w:pPr>
            <w:r w:rsidRPr="0032149F">
              <w:rPr>
                <w:rFonts w:cs="Tahoma"/>
                <w:sz w:val="18"/>
                <w:szCs w:val="18"/>
              </w:rPr>
              <w:t>11</w:t>
            </w:r>
          </w:p>
        </w:tc>
        <w:tc>
          <w:tcPr>
            <w:tcW w:w="8317" w:type="dxa"/>
            <w:shd w:val="clear" w:color="C0C0C0" w:fill="auto"/>
            <w:tcMar>
              <w:top w:w="20" w:type="dxa"/>
              <w:left w:w="20" w:type="dxa"/>
              <w:bottom w:w="0" w:type="dxa"/>
              <w:right w:w="20" w:type="dxa"/>
            </w:tcMar>
            <w:vAlign w:val="center"/>
          </w:tcPr>
          <w:p w:rsidR="00404103" w:rsidRPr="0032149F" w:rsidRDefault="00404103" w:rsidP="001A6EAD">
            <w:pPr>
              <w:spacing w:before="120" w:after="120" w:line="360" w:lineRule="auto"/>
              <w:ind w:left="87" w:right="197"/>
              <w:rPr>
                <w:rFonts w:ascii="Tahoma" w:hAnsi="Tahoma" w:cs="Tahoma"/>
                <w:bCs/>
              </w:rPr>
            </w:pPr>
            <w:r w:rsidRPr="0032149F">
              <w:rPr>
                <w:rFonts w:ascii="Tahoma" w:hAnsi="Tahoma" w:cs="Tahoma"/>
              </w:rPr>
              <w:t>Έγγραφο παροχής ειδικής πληρεξουσιότητας προς τυχόν τρίτο που υποβάλει τον Φάκελο Δικαιολογητικών Κατακύρωσης</w:t>
            </w:r>
            <w:r w:rsidRPr="0032149F">
              <w:rPr>
                <w:rFonts w:ascii="Tahoma" w:hAnsi="Tahoma" w:cs="Tahoma"/>
                <w:bCs/>
              </w:rPr>
              <w:t>.</w:t>
            </w:r>
          </w:p>
        </w:tc>
      </w:tr>
    </w:tbl>
    <w:p w:rsidR="00404103" w:rsidRPr="0032149F" w:rsidRDefault="00404103" w:rsidP="001A6EAD">
      <w:pPr>
        <w:pStyle w:val="a"/>
        <w:tabs>
          <w:tab w:val="clear" w:pos="1418"/>
        </w:tabs>
        <w:spacing w:after="120" w:line="360" w:lineRule="auto"/>
        <w:rPr>
          <w:rFonts w:ascii="Tahoma" w:hAnsi="Tahoma" w:cs="Tahoma"/>
          <w:sz w:val="18"/>
        </w:rPr>
      </w:pPr>
      <w:r w:rsidRPr="0032149F">
        <w:rPr>
          <w:rFonts w:ascii="Tahoma" w:hAnsi="Tahoma" w:cs="Tahoma"/>
          <w:sz w:val="18"/>
          <w:szCs w:val="20"/>
        </w:rPr>
        <w:t xml:space="preserve">Σε περίπτωση εγκατάστασής τους στην αλλοδαπή, τα δικαιολογητικά των παραπάνω εδαφίων εκδίδονται με βάση την ισχύουσα νομοθεσία της χώρας που είναι εγκατεστημένοι, από την οποία και εκδίδεται το σχετικό πιστοποιητικό. </w:t>
      </w:r>
      <w:r w:rsidRPr="0032149F">
        <w:rPr>
          <w:rFonts w:ascii="Tahoma" w:hAnsi="Tahoma" w:cs="Tahoma"/>
          <w:sz w:val="18"/>
        </w:rPr>
        <w:t>Για αλλοδαπά φυσικά ή νομικά πρόσωπα, εφόσον δεν εκδίδονται τα προαναφερόμενα δικαιολογητικά, προσκομίζονται ισοδύναμα έγγραφα που προβλέπονται από το δίκαιο ή που εκδίδονται από τις αρμόδιες δικαστικές ή διοικητικές αρχή της χώρας καταγωγής ή προέλευσης των προσώπων αυτών.</w:t>
      </w:r>
    </w:p>
    <w:p w:rsidR="00404103" w:rsidRPr="0091395E" w:rsidRDefault="00404103" w:rsidP="0091395E">
      <w:pPr>
        <w:pStyle w:val="a"/>
        <w:tabs>
          <w:tab w:val="clear" w:pos="1418"/>
        </w:tabs>
        <w:spacing w:after="120" w:line="360" w:lineRule="auto"/>
        <w:rPr>
          <w:rFonts w:ascii="Tahoma" w:hAnsi="Tahoma" w:cs="Tahoma"/>
          <w:sz w:val="18"/>
        </w:rPr>
      </w:pPr>
      <w:r w:rsidRPr="0091395E">
        <w:rPr>
          <w:rFonts w:ascii="Tahoma" w:hAnsi="Tahoma" w:cs="Tahoma"/>
          <w:sz w:val="18"/>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δύναται να αντικατασταθούν αυτά, από υπεύθυνη δήλωση του προμηθευτή που γίνεται ενώπιον δικαστικής ή διοικητικής αρχής ή συμβολαιογράφου της χώρας εγκατάστασης. Στην κατά τα άνω υπεύθυνη δήλωση θα δηλώνεται ότι στην συγκεκριμένη χώρα δεν εκδίδονται τα συγκεκριμένα έγγραφα και ότι δεν συντρέχουν στο συγκεκριμένο πρόσωπο οι ανωτέρω νομικές καταστάσεις.</w:t>
      </w:r>
    </w:p>
    <w:p w:rsidR="00404103" w:rsidRPr="0032149F" w:rsidRDefault="00404103" w:rsidP="001A6EAD">
      <w:pPr>
        <w:pStyle w:val="a"/>
        <w:tabs>
          <w:tab w:val="clear" w:pos="1418"/>
        </w:tabs>
        <w:spacing w:after="120" w:line="360" w:lineRule="auto"/>
        <w:rPr>
          <w:rFonts w:ascii="Tahoma" w:hAnsi="Tahoma" w:cs="Tahoma"/>
          <w:sz w:val="18"/>
          <w:szCs w:val="20"/>
        </w:rPr>
      </w:pPr>
      <w:r w:rsidRPr="0032149F">
        <w:rPr>
          <w:rFonts w:ascii="Tahoma" w:hAnsi="Tahoma" w:cs="Tahoma"/>
          <w:sz w:val="18"/>
          <w:szCs w:val="20"/>
        </w:rPr>
        <w:t>Η μη έγκαιρη και προσήκουσα υποβολή των Δικαιολογητικών κατακύρωσης συνιστά λόγο αποκλεισμού του προσφέροντος, κήρυξης έκπτωτου και κατάπτωσης της Εγγυητικής Επιστολής Συμμετοχής του. Σε αυτή την περίπτωση η Αναθέτουσα Αρχή καλεί τον επόμενο σε σειρά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404103" w:rsidRPr="0032149F" w:rsidRDefault="00404103" w:rsidP="001A6EAD">
      <w:pPr>
        <w:pStyle w:val="a"/>
        <w:tabs>
          <w:tab w:val="clear" w:pos="1418"/>
        </w:tabs>
        <w:spacing w:after="120" w:line="360" w:lineRule="auto"/>
        <w:rPr>
          <w:rFonts w:ascii="Tahoma" w:hAnsi="Tahoma" w:cs="Tahoma"/>
          <w:sz w:val="18"/>
          <w:szCs w:val="20"/>
        </w:rPr>
      </w:pPr>
      <w:r w:rsidRPr="0032149F">
        <w:rPr>
          <w:rFonts w:ascii="Tahoma" w:hAnsi="Tahoma" w:cs="Tahoma"/>
          <w:sz w:val="18"/>
          <w:szCs w:val="20"/>
        </w:rPr>
        <w:t>Η Αναθέτουσα Αρχή δύναται να καλέσει τους υποψηφίους να συμπληρώσουν τυπικές ελλείψεις των ήδη υποβληθέντων δικαιολογητικών. Σε καμία περίπτωση δεν επιτρέπεται η μετά τη λήξη της προθεσμίας κατάθεσης των Προσφορών υποβολή ελλειπόντων δικαιολογητικών. Ρητά επισημαίνεται ότι σύμφωνα με τις διατάξεις του άρθρ. 12 παρ. 5 ΠΔ 118/2007 υποβληθέν εκ των υστέρων δικαιολογητικό δεν μπορεί να καλύψει την κατά το χρόνο υποβολής της προσφοράς έλλειψη δικαιολογητικού απαιτούμενου από τη Διακήρυξη.</w:t>
      </w:r>
    </w:p>
    <w:p w:rsidR="00404103" w:rsidRPr="0032149F" w:rsidRDefault="00404103" w:rsidP="001A6EAD">
      <w:pPr>
        <w:pStyle w:val="a"/>
        <w:tabs>
          <w:tab w:val="clear" w:pos="1418"/>
        </w:tabs>
        <w:spacing w:after="120" w:line="360" w:lineRule="auto"/>
        <w:rPr>
          <w:rFonts w:ascii="Tahoma" w:hAnsi="Tahoma" w:cs="Tahoma"/>
          <w:sz w:val="18"/>
          <w:szCs w:val="20"/>
        </w:rPr>
      </w:pPr>
      <w:r w:rsidRPr="0032149F">
        <w:rPr>
          <w:rFonts w:ascii="Tahoma" w:hAnsi="Tahoma" w:cs="Tahoma"/>
          <w:sz w:val="18"/>
          <w:szCs w:val="20"/>
        </w:rPr>
        <w:lastRenderedPageBreak/>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404103" w:rsidRPr="0032149F" w:rsidRDefault="00404103" w:rsidP="001A6EAD">
      <w:pPr>
        <w:spacing w:before="120" w:after="120" w:line="360" w:lineRule="auto"/>
        <w:rPr>
          <w:rFonts w:ascii="Tahoma" w:hAnsi="Tahoma" w:cs="Tahoma"/>
        </w:rPr>
      </w:pPr>
      <w:r w:rsidRPr="0032149F">
        <w:rPr>
          <w:rFonts w:ascii="Tahoma" w:hAnsi="Tahoma" w:cs="Tahoma"/>
        </w:rPr>
        <w:t xml:space="preserve">Σε περίπτωση που ορισμένα από τα πιο πάνω δικαιολογητικά δεν εκδίδονται ή δεν καλύπτουν στο σύνολό τους όλες τις πιο πάνω περιπτώσεις, </w:t>
      </w:r>
      <w:r w:rsidRPr="0032149F">
        <w:rPr>
          <w:rFonts w:ascii="Tahoma" w:hAnsi="Tahoma" w:cs="Tahoma"/>
          <w:b/>
        </w:rPr>
        <w:t>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w:t>
      </w:r>
      <w:r w:rsidRPr="0032149F">
        <w:rPr>
          <w:rFonts w:ascii="Tahoma" w:hAnsi="Tahoma" w:cs="Tahoma"/>
        </w:rPr>
        <w:t xml:space="preserve"> Η Ένορκη αυτή Βεβαίωση θα υποβληθεί υποχρεωτικά εντός του «Φακέλου Δικαιολογητικών Κατακύρωσης». Αν στη χώρα του υποψήφιου Αναδόχου δεν προβλέπεται ένορκη δήλωση, προσκομίζεται υπεύθυνη δήλωση ενώπιον δικαστικής ή διοικητικής αρχής, συμβολαιογράφου ή αρμόδιου επαγγελματικού οργανισμού.</w:t>
      </w:r>
    </w:p>
    <w:p w:rsidR="00404103" w:rsidRPr="004A68EA" w:rsidRDefault="00404103" w:rsidP="001A6EAD">
      <w:pPr>
        <w:spacing w:before="120" w:after="120" w:line="360" w:lineRule="auto"/>
        <w:rPr>
          <w:rFonts w:ascii="Tahoma" w:hAnsi="Tahoma" w:cs="Tahoma"/>
          <w:szCs w:val="20"/>
        </w:rPr>
      </w:pPr>
      <w:r w:rsidRPr="004A68EA">
        <w:rPr>
          <w:rFonts w:ascii="Tahoma" w:hAnsi="Tahoma" w:cs="Tahoma"/>
          <w:b/>
          <w:szCs w:val="20"/>
        </w:rPr>
        <w:t xml:space="preserve">Για τα φυσικά πρόσωπα, </w:t>
      </w:r>
      <w:r w:rsidRPr="004A68EA">
        <w:rPr>
          <w:rFonts w:ascii="Tahoma" w:hAnsi="Tahoma" w:cs="Tahoma"/>
          <w:szCs w:val="20"/>
        </w:rPr>
        <w:t xml:space="preserve">αναφορικά με τα δικαιολογητικά κατακύρωσης, απαιτείται επιπλέον η προσκόμιση Βεβαίωσης Έναρξης Εργασιών Φυσικού Προσώπου Επιτηδευματία. </w:t>
      </w:r>
      <w:bookmarkStart w:id="80" w:name="_Toc205288281"/>
      <w:bookmarkStart w:id="81" w:name="_Toc214379745"/>
    </w:p>
    <w:p w:rsidR="00404103" w:rsidRPr="00AB607A" w:rsidRDefault="00404103" w:rsidP="001A6EAD">
      <w:pPr>
        <w:spacing w:before="120" w:after="120" w:line="360" w:lineRule="auto"/>
        <w:jc w:val="left"/>
        <w:rPr>
          <w:rFonts w:ascii="Tahoma" w:hAnsi="Tahoma" w:cs="Tahoma"/>
          <w:szCs w:val="20"/>
        </w:rPr>
      </w:pPr>
      <w:bookmarkStart w:id="82" w:name="_Toc219104781"/>
      <w:bookmarkStart w:id="83" w:name="_Toc219264716"/>
      <w:bookmarkStart w:id="84" w:name="_Toc219265019"/>
    </w:p>
    <w:p w:rsidR="00404103" w:rsidRPr="004A68EA" w:rsidRDefault="00404103" w:rsidP="001A6EAD">
      <w:pPr>
        <w:spacing w:before="120" w:after="120" w:line="360" w:lineRule="auto"/>
        <w:jc w:val="left"/>
        <w:rPr>
          <w:rFonts w:ascii="Tahoma" w:hAnsi="Tahoma" w:cs="Tahoma"/>
          <w:szCs w:val="20"/>
        </w:rPr>
      </w:pPr>
      <w:r w:rsidRPr="004A68EA">
        <w:rPr>
          <w:rFonts w:ascii="Tahoma" w:hAnsi="Tahoma" w:cs="Tahoma"/>
          <w:szCs w:val="20"/>
        </w:rPr>
        <w:t xml:space="preserve">Για τις </w:t>
      </w:r>
      <w:r w:rsidRPr="004A68EA">
        <w:rPr>
          <w:rFonts w:ascii="Tahoma" w:hAnsi="Tahoma" w:cs="Tahoma"/>
          <w:b/>
          <w:szCs w:val="20"/>
        </w:rPr>
        <w:t>Ενώσεις / Κοινοπραξίες</w:t>
      </w:r>
      <w:bookmarkEnd w:id="80"/>
      <w:bookmarkEnd w:id="81"/>
      <w:r w:rsidRPr="004A68EA">
        <w:rPr>
          <w:rFonts w:ascii="Tahoma" w:hAnsi="Tahoma" w:cs="Tahoma"/>
          <w:b/>
          <w:szCs w:val="20"/>
        </w:rPr>
        <w:t>:</w:t>
      </w:r>
      <w:bookmarkEnd w:id="82"/>
      <w:bookmarkEnd w:id="83"/>
      <w:bookmarkEnd w:id="84"/>
      <w:r w:rsidRPr="004A68EA">
        <w:rPr>
          <w:rFonts w:ascii="Tahoma" w:hAnsi="Tahoma" w:cs="Tahoma"/>
          <w:szCs w:val="20"/>
        </w:rPr>
        <w:t xml:space="preserve"> </w:t>
      </w:r>
    </w:p>
    <w:p w:rsidR="00404103" w:rsidRPr="004A68EA" w:rsidRDefault="00404103" w:rsidP="001A6EAD">
      <w:pPr>
        <w:spacing w:before="120" w:after="120"/>
        <w:ind w:left="284"/>
        <w:rPr>
          <w:rFonts w:ascii="Tahoma" w:hAnsi="Tahoma" w:cs="Tahoma"/>
          <w:szCs w:val="20"/>
        </w:rPr>
      </w:pPr>
      <w:bookmarkStart w:id="85" w:name="_Toc219104782"/>
      <w:bookmarkStart w:id="86" w:name="_Toc219264717"/>
      <w:bookmarkStart w:id="87" w:name="_Toc219265020"/>
      <w:r w:rsidRPr="004A68EA">
        <w:rPr>
          <w:rFonts w:ascii="Tahoma" w:hAnsi="Tahoma" w:cs="Tahoma"/>
          <w:szCs w:val="20"/>
        </w:rPr>
        <w:t>Α. Για κάθε Μέλος της Ένωσης/Κοινοπραξίας πρέπει να κατατεθούν όλα τα Δικαιολογητικά.</w:t>
      </w:r>
      <w:bookmarkEnd w:id="85"/>
      <w:bookmarkEnd w:id="86"/>
      <w:bookmarkEnd w:id="87"/>
    </w:p>
    <w:p w:rsidR="00404103" w:rsidRPr="004A68EA" w:rsidRDefault="00404103" w:rsidP="001A6EAD">
      <w:pPr>
        <w:spacing w:before="120" w:after="120"/>
        <w:ind w:left="284"/>
        <w:rPr>
          <w:rFonts w:ascii="Tahoma" w:hAnsi="Tahoma" w:cs="Tahoma"/>
          <w:szCs w:val="20"/>
        </w:rPr>
      </w:pPr>
      <w:r w:rsidRPr="004A68EA">
        <w:rPr>
          <w:rFonts w:ascii="Tahoma" w:hAnsi="Tahoma" w:cs="Tahoma"/>
          <w:szCs w:val="20"/>
        </w:rPr>
        <w:t>Β. Η Ένωση/ Κοινοπραξία δεν υποχρεούται να περιβληθεί ιδιαίτερη νομική μορφή προκειμένου να υποβάλει Προσφορά. Ωστόσο στην περίπτωση που της ανατεθεί το Έργο, είναι δυνατόν να υποχρεωθεί προς τούτο από την Αναθέτουσα Αρχή.</w:t>
      </w:r>
      <w:r w:rsidRPr="004A68EA">
        <w:rPr>
          <w:rFonts w:ascii="Tahoma" w:hAnsi="Tahoma" w:cs="Tahoma"/>
          <w:color w:val="000000"/>
          <w:szCs w:val="20"/>
        </w:rPr>
        <w:t xml:space="preserve"> Επισημαίνεται ότι κάθε διαγωνιζόμενος, φυσικό ή νομικό πρόσωπο, </w:t>
      </w:r>
      <w:r w:rsidRPr="004A68EA">
        <w:rPr>
          <w:rFonts w:ascii="Tahoma" w:hAnsi="Tahoma" w:cs="Tahoma"/>
          <w:szCs w:val="20"/>
        </w:rPr>
        <w:t xml:space="preserve">δεν μπορεί να μετέχει σε περισσότερες από μια Προσφορά. </w:t>
      </w:r>
    </w:p>
    <w:p w:rsidR="00404103" w:rsidRPr="004A68EA" w:rsidRDefault="00404103" w:rsidP="001A6EAD">
      <w:pPr>
        <w:pStyle w:val="a"/>
        <w:tabs>
          <w:tab w:val="clear" w:pos="1418"/>
        </w:tabs>
        <w:spacing w:after="120"/>
        <w:rPr>
          <w:rFonts w:ascii="Tahoma" w:hAnsi="Tahoma" w:cs="Tahoma"/>
          <w:sz w:val="18"/>
        </w:rPr>
      </w:pPr>
      <w:r w:rsidRPr="004A68EA">
        <w:rPr>
          <w:rFonts w:ascii="Tahoma" w:hAnsi="Tahoma" w:cs="Tahoma"/>
          <w:sz w:val="18"/>
        </w:rPr>
        <w:t>Εφόσον από την προσκόμιση των νομιμοποιητικών εγγράφων για τη λειτουργία του νομικού προσώπου στον φάκελο των δικαιολογητικών συμμετοχής έχει υπάρξει οποιαδήποτε αλλαγή ή τροποποίηση, ο Ανάδοχος υποχρεούται να προσκομίσει με τα Δικαιολογητικά Κατακύρωσης τα σχετικά έγγραφα (π.χ. την τελευταία τροποποίηση του καταστατικού, το νέο Δ.Σ. κ.α.).</w:t>
      </w:r>
    </w:p>
    <w:p w:rsidR="00404103" w:rsidRPr="008F74BB" w:rsidRDefault="00404103" w:rsidP="001A6EAD">
      <w:pPr>
        <w:ind w:left="720" w:hanging="720"/>
        <w:rPr>
          <w:rFonts w:ascii="Tahoma" w:hAnsi="Tahoma" w:cs="Tahoma"/>
        </w:rPr>
      </w:pPr>
    </w:p>
    <w:p w:rsidR="00404103" w:rsidRPr="008F74BB" w:rsidRDefault="00404103" w:rsidP="001A6EAD">
      <w:pPr>
        <w:pStyle w:val="Heading2"/>
      </w:pPr>
      <w:bookmarkStart w:id="88" w:name="_Toc338843155"/>
      <w:bookmarkStart w:id="89" w:name="_Toc348004383"/>
      <w:r w:rsidRPr="008F74BB">
        <w:t>ΚΑΤΑΡΤΙΣΗ – ΥΠΟΒΟΛΗ ΠΡΟΣΦΟΡΩΝ</w:t>
      </w:r>
      <w:bookmarkEnd w:id="88"/>
      <w:bookmarkEnd w:id="89"/>
    </w:p>
    <w:p w:rsidR="00404103" w:rsidRPr="008F74BB" w:rsidRDefault="00404103" w:rsidP="001A6EAD">
      <w:pPr>
        <w:pStyle w:val="Heading3"/>
      </w:pPr>
      <w:bookmarkStart w:id="90" w:name="_Toc146601969"/>
      <w:bookmarkStart w:id="91" w:name="_Toc338843156"/>
      <w:bookmarkStart w:id="92" w:name="_Toc348004384"/>
      <w:bookmarkEnd w:id="74"/>
      <w:bookmarkEnd w:id="75"/>
      <w:bookmarkEnd w:id="76"/>
      <w:bookmarkEnd w:id="77"/>
      <w:r w:rsidRPr="008F74BB">
        <w:t>Τρόπος Υποβολής Προσφορών</w:t>
      </w:r>
      <w:bookmarkEnd w:id="90"/>
      <w:bookmarkEnd w:id="91"/>
      <w:bookmarkEnd w:id="92"/>
    </w:p>
    <w:p w:rsidR="00404103" w:rsidRPr="008F74BB" w:rsidRDefault="00404103" w:rsidP="001A6EAD">
      <w:pPr>
        <w:ind w:left="720" w:hanging="720"/>
        <w:rPr>
          <w:rFonts w:ascii="Tahoma" w:hAnsi="Tahoma" w:cs="Tahoma"/>
        </w:rPr>
      </w:pPr>
      <w:r w:rsidRPr="008F74BB">
        <w:rPr>
          <w:rFonts w:ascii="Tahoma" w:hAnsi="Tahoma" w:cs="Tahoma"/>
        </w:rPr>
        <w:t>1.</w:t>
      </w:r>
      <w:r w:rsidRPr="008F74BB">
        <w:rPr>
          <w:rFonts w:ascii="Tahoma" w:hAnsi="Tahoma" w:cs="Tahoma"/>
        </w:rPr>
        <w:tab/>
        <w:t>Με την υποβολή της Προσφοράς θεωρείται ότι ο υποψήφιος</w:t>
      </w:r>
      <w:r>
        <w:rPr>
          <w:rFonts w:ascii="Tahoma" w:hAnsi="Tahoma" w:cs="Tahoma"/>
        </w:rPr>
        <w:t xml:space="preserve"> Οικονομικός Φορέας</w:t>
      </w:r>
      <w:r w:rsidRPr="008F74BB">
        <w:rPr>
          <w:rFonts w:ascii="Tahoma" w:hAnsi="Tahoma" w:cs="Tahoma"/>
        </w:rPr>
        <w:t xml:space="preserve">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αυτοπροσώπως ή με ειδικά προς τούτο εξουσιοδοτημένο εκπρόσωπό τους, είτε αποστέλλοντάς την ταχυδρομικά με συστημένη επιστολή ή ιδιωτικό ταχυδρομείο (</w:t>
      </w:r>
      <w:r w:rsidRPr="008F74BB">
        <w:rPr>
          <w:rFonts w:ascii="Tahoma" w:hAnsi="Tahoma" w:cs="Tahoma"/>
          <w:lang w:val="en-US"/>
        </w:rPr>
        <w:t>courier</w:t>
      </w:r>
      <w:r w:rsidRPr="008F74BB">
        <w:rPr>
          <w:rFonts w:ascii="Tahoma" w:hAnsi="Tahoma" w:cs="Tahoma"/>
        </w:rPr>
        <w:t>) στην έδρα της Αναθέτουσας Αρχής.</w:t>
      </w:r>
    </w:p>
    <w:p w:rsidR="00404103" w:rsidRPr="0032149F" w:rsidRDefault="00404103" w:rsidP="001A6EAD">
      <w:pPr>
        <w:ind w:left="720" w:hanging="720"/>
        <w:rPr>
          <w:rFonts w:ascii="Tahoma" w:hAnsi="Tahoma" w:cs="Tahoma"/>
        </w:rPr>
      </w:pPr>
      <w:r w:rsidRPr="008F74BB">
        <w:rPr>
          <w:rFonts w:ascii="Tahoma" w:hAnsi="Tahoma" w:cs="Tahoma"/>
        </w:rPr>
        <w:t>2.</w:t>
      </w:r>
      <w:r w:rsidRPr="008F74BB">
        <w:rPr>
          <w:rFonts w:ascii="Tahoma" w:hAnsi="Tahoma" w:cs="Tahoma"/>
        </w:rPr>
        <w:tab/>
      </w:r>
      <w:r w:rsidRPr="0032149F">
        <w:rPr>
          <w:rFonts w:ascii="Tahoma" w:hAnsi="Tahoma" w:cs="Tahoma"/>
          <w:b/>
        </w:rPr>
        <w:t xml:space="preserve">Στην περίπτωση της ταχυδρομικής αποστολής, οι προσφορές παραλαμβάνονται με απόδειξη, με την απαραίτητη όμως προϋπόθεση ότι θα περιέρχονται στην Αναθέτουσα Αρχή μέχρι την προηγουμένη της ημερομηνίας διενέργειας του διαγωνισμού, άλλως θα απορρίπτονται ως εκπρόθεσμες </w:t>
      </w:r>
      <w:r w:rsidRPr="0032149F">
        <w:rPr>
          <w:rFonts w:ascii="Tahoma" w:hAnsi="Tahoma" w:cs="Tahoma"/>
        </w:rPr>
        <w:t>(</w:t>
      </w:r>
      <w:r w:rsidRPr="0032149F">
        <w:rPr>
          <w:rFonts w:ascii="Tahoma" w:hAnsi="Tahoma" w:cs="Tahoma"/>
          <w:u w:val="single"/>
        </w:rPr>
        <w:t>Ημερομηνία υποβολής της προσφοράς θεωρείται η ημερομηνία υποβολής της στο μέσο που θα την αποστείλει στην αναθέτουσα αρχή</w:t>
      </w:r>
      <w:r w:rsidRPr="0032149F">
        <w:rPr>
          <w:rFonts w:ascii="Tahoma" w:hAnsi="Tahoma" w:cs="Tahoma"/>
        </w:rPr>
        <w:t>).</w:t>
      </w:r>
      <w:r w:rsidRPr="0032149F">
        <w:rPr>
          <w:rFonts w:ascii="Tahoma" w:hAnsi="Tahoma" w:cs="Tahoma"/>
          <w:b/>
        </w:rPr>
        <w:t>.</w:t>
      </w:r>
      <w:r w:rsidRPr="0032149F">
        <w:rPr>
          <w:rFonts w:ascii="Tahoma" w:hAnsi="Tahoma" w:cs="Tahoma"/>
        </w:rPr>
        <w:t xml:space="preserve"> </w:t>
      </w:r>
    </w:p>
    <w:p w:rsidR="00404103" w:rsidRPr="008F74BB" w:rsidRDefault="00404103" w:rsidP="001A6EAD">
      <w:pPr>
        <w:ind w:left="720" w:hanging="720"/>
        <w:rPr>
          <w:rFonts w:ascii="Tahoma" w:hAnsi="Tahoma" w:cs="Tahoma"/>
        </w:rPr>
      </w:pPr>
      <w:r w:rsidRPr="008F74BB">
        <w:rPr>
          <w:rFonts w:ascii="Tahoma" w:hAnsi="Tahoma" w:cs="Tahoma"/>
        </w:rPr>
        <w:t>3.</w:t>
      </w:r>
      <w:r w:rsidRPr="008F74BB">
        <w:rPr>
          <w:rFonts w:ascii="Tahoma" w:hAnsi="Tahoma" w:cs="Tahoma"/>
        </w:rPr>
        <w:tab/>
        <w:t xml:space="preserve">Δε θα ληφθούν υπόψη προσφορές που είτε υποβλήθηκαν μετά από την καθορισμένη ημερομηνία και ώρα είτε ταχυδρομήθηκαν έγκαιρα, αλλά δεν έφθασαν στην Αναθέτουσα Αρχή έγκαιρα. </w:t>
      </w:r>
    </w:p>
    <w:p w:rsidR="00404103" w:rsidRPr="003E01F8" w:rsidRDefault="00404103" w:rsidP="001A6EAD">
      <w:pPr>
        <w:ind w:left="720" w:hanging="720"/>
        <w:rPr>
          <w:rFonts w:ascii="Tahoma" w:hAnsi="Tahoma" w:cs="Tahoma"/>
        </w:rPr>
      </w:pPr>
      <w:r w:rsidRPr="008F74BB">
        <w:rPr>
          <w:rFonts w:ascii="Tahoma" w:hAnsi="Tahoma" w:cs="Tahoma"/>
        </w:rPr>
        <w:t>4.</w:t>
      </w:r>
      <w:r w:rsidRPr="008F74BB">
        <w:rPr>
          <w:rFonts w:ascii="Tahoma" w:hAnsi="Tahoma" w:cs="Tahoma"/>
        </w:rPr>
        <w:tab/>
        <w:t xml:space="preserve">Η Αναθέτουσα Αρχή ουδεμία ευθύνη φέρει για τη μη εμπρόθεσμη παραλαβή της Προσφοράς ή για το περιεχόμενο των φακέλων που τη </w:t>
      </w:r>
      <w:r w:rsidRPr="003E01F8">
        <w:rPr>
          <w:rFonts w:ascii="Tahoma" w:hAnsi="Tahoma" w:cs="Tahoma"/>
        </w:rPr>
        <w:t>συνοδεύουν.</w:t>
      </w:r>
    </w:p>
    <w:p w:rsidR="00404103" w:rsidRPr="003235CC" w:rsidRDefault="00404103" w:rsidP="001A6EAD">
      <w:pPr>
        <w:ind w:left="720" w:hanging="720"/>
        <w:rPr>
          <w:rFonts w:ascii="Tahoma" w:hAnsi="Tahoma" w:cs="Tahoma"/>
        </w:rPr>
      </w:pPr>
      <w:r w:rsidRPr="003E01F8">
        <w:rPr>
          <w:rFonts w:ascii="Tahoma" w:hAnsi="Tahoma" w:cs="Tahoma"/>
        </w:rPr>
        <w:t xml:space="preserve">5.    </w:t>
      </w:r>
      <w:r w:rsidRPr="003E01F8">
        <w:rPr>
          <w:rFonts w:ascii="Tahoma" w:hAnsi="Tahoma" w:cs="Tahoma"/>
        </w:rPr>
        <w:tab/>
        <w:t xml:space="preserve">Η προθεσμία υποβολής Προσφορών λήγει την </w:t>
      </w:r>
      <w:r w:rsidR="002A67A7" w:rsidRPr="003E01F8">
        <w:rPr>
          <w:rFonts w:ascii="Tahoma" w:hAnsi="Tahoma" w:cs="Tahoma"/>
          <w:b/>
        </w:rPr>
        <w:t>10</w:t>
      </w:r>
      <w:r w:rsidR="00676676" w:rsidRPr="003E01F8">
        <w:rPr>
          <w:rFonts w:ascii="Tahoma" w:hAnsi="Tahoma" w:cs="Tahoma"/>
          <w:b/>
        </w:rPr>
        <w:t>/04</w:t>
      </w:r>
      <w:r w:rsidRPr="003E01F8">
        <w:rPr>
          <w:rFonts w:ascii="Tahoma" w:hAnsi="Tahoma" w:cs="Tahoma"/>
          <w:b/>
        </w:rPr>
        <w:t>/201</w:t>
      </w:r>
      <w:r w:rsidR="00E6029B" w:rsidRPr="003E01F8">
        <w:rPr>
          <w:rFonts w:ascii="Tahoma" w:hAnsi="Tahoma" w:cs="Tahoma"/>
          <w:b/>
        </w:rPr>
        <w:t>3</w:t>
      </w:r>
      <w:r w:rsidRPr="003E01F8">
        <w:rPr>
          <w:rFonts w:ascii="Tahoma" w:hAnsi="Tahoma" w:cs="Tahoma"/>
          <w:b/>
        </w:rPr>
        <w:t xml:space="preserve">, ημέρα </w:t>
      </w:r>
      <w:r w:rsidR="002A67A7" w:rsidRPr="003E01F8">
        <w:rPr>
          <w:rFonts w:ascii="Tahoma" w:hAnsi="Tahoma" w:cs="Tahoma"/>
          <w:b/>
        </w:rPr>
        <w:t>Τετάρτη</w:t>
      </w:r>
      <w:r w:rsidRPr="003E01F8">
        <w:rPr>
          <w:rFonts w:ascii="Tahoma" w:hAnsi="Tahoma" w:cs="Tahoma"/>
          <w:b/>
        </w:rPr>
        <w:t xml:space="preserve"> και ώρα </w:t>
      </w:r>
      <w:r w:rsidR="00173426" w:rsidRPr="003E01F8">
        <w:rPr>
          <w:rFonts w:ascii="Tahoma" w:hAnsi="Tahoma" w:cs="Tahoma"/>
          <w:b/>
        </w:rPr>
        <w:t xml:space="preserve">13:00 μ.μ </w:t>
      </w:r>
      <w:r w:rsidRPr="003E01F8">
        <w:rPr>
          <w:rFonts w:ascii="Tahoma" w:hAnsi="Tahoma" w:cs="Tahoma"/>
        </w:rPr>
        <w:t xml:space="preserve">Οι Προσφορές κατατίθενται από τους εκπροσώπους των διαγωνιζομένων επί αποδείξει. Οι Προσφορές αποστέλλονται ή προσκομίζονται στο </w:t>
      </w:r>
      <w:r w:rsidRPr="003E01F8">
        <w:rPr>
          <w:rFonts w:ascii="Tahoma" w:hAnsi="Tahoma" w:cs="Tahoma"/>
          <w:b/>
        </w:rPr>
        <w:t>Πρωτόκολλο</w:t>
      </w:r>
      <w:r w:rsidRPr="003E01F8">
        <w:rPr>
          <w:rFonts w:ascii="Tahoma" w:hAnsi="Tahoma" w:cs="Tahoma"/>
        </w:rPr>
        <w:t xml:space="preserve"> </w:t>
      </w:r>
      <w:r w:rsidRPr="003E01F8">
        <w:rPr>
          <w:rFonts w:ascii="Tahoma" w:hAnsi="Tahoma" w:cs="Tahoma"/>
          <w:b/>
        </w:rPr>
        <w:t>του</w:t>
      </w:r>
      <w:r w:rsidRPr="003E01F8">
        <w:rPr>
          <w:rFonts w:ascii="Tahoma" w:hAnsi="Tahoma" w:cs="Tahoma"/>
        </w:rPr>
        <w:t xml:space="preserve"> </w:t>
      </w:r>
      <w:r w:rsidRPr="003E01F8">
        <w:rPr>
          <w:rFonts w:ascii="Tahoma" w:hAnsi="Tahoma" w:cs="Tahoma"/>
          <w:b/>
        </w:rPr>
        <w:t>ΙΤΥΕ, Κτίριο «Δ. Μαρίτσας», Νίκου Καζαντζάκη, Πανεπιστημιούπολη Πατρών, Τ.Κ. 26 504,</w:t>
      </w:r>
      <w:r w:rsidRPr="003235CC">
        <w:rPr>
          <w:rFonts w:ascii="Tahoma" w:hAnsi="Tahoma" w:cs="Tahoma"/>
          <w:b/>
        </w:rPr>
        <w:t xml:space="preserve"> Ρίο και ώρες </w:t>
      </w:r>
      <w:r>
        <w:rPr>
          <w:rFonts w:ascii="Tahoma" w:hAnsi="Tahoma" w:cs="Tahoma"/>
          <w:b/>
        </w:rPr>
        <w:t>09:00 π.μ</w:t>
      </w:r>
      <w:r w:rsidRPr="003235CC">
        <w:rPr>
          <w:rFonts w:ascii="Tahoma" w:hAnsi="Tahoma" w:cs="Tahoma"/>
          <w:b/>
        </w:rPr>
        <w:t xml:space="preserve"> – </w:t>
      </w:r>
      <w:r>
        <w:rPr>
          <w:rFonts w:ascii="Tahoma" w:hAnsi="Tahoma" w:cs="Tahoma"/>
          <w:b/>
        </w:rPr>
        <w:t xml:space="preserve">17:00 </w:t>
      </w:r>
      <w:r>
        <w:rPr>
          <w:rFonts w:ascii="Tahoma" w:hAnsi="Tahoma" w:cs="Tahoma"/>
          <w:b/>
        </w:rPr>
        <w:lastRenderedPageBreak/>
        <w:t>μμ</w:t>
      </w:r>
      <w:r w:rsidRPr="003235CC">
        <w:rPr>
          <w:rFonts w:ascii="Tahoma" w:hAnsi="Tahoma" w:cs="Tahoma"/>
          <w:b/>
        </w:rPr>
        <w:t>.,</w:t>
      </w:r>
      <w:r w:rsidRPr="003235CC">
        <w:rPr>
          <w:rFonts w:ascii="Tahoma" w:hAnsi="Tahoma" w:cs="Tahoma"/>
        </w:rPr>
        <w:t xml:space="preserve"> με τη μορφή ενός ενιαίου και σφραγισμένου φακέλου ή ενιαίου περιβλήματος. Κατά την υποβολή τους οι Προσφορές θα συνοδεύονται και από έγγραφο υποβολής για πρωτοκόλλησή τους. Προσφορές που πρωτοκολλούνται μετά την παραπάνω ημερομηνία και ώρα δεν λαμβάνονται υπόψη. Η ημερομηνία αυτή αποδεικνύεται μόνο από το πρωτόκολλο εισερχομένων του ΙΤΥΕ.</w:t>
      </w:r>
    </w:p>
    <w:p w:rsidR="00404103" w:rsidRPr="00AB607A" w:rsidRDefault="00404103" w:rsidP="001A6EAD">
      <w:pPr>
        <w:ind w:left="720" w:hanging="720"/>
        <w:rPr>
          <w:rFonts w:ascii="Tahoma" w:hAnsi="Tahoma" w:cs="Tahoma"/>
        </w:rPr>
      </w:pPr>
    </w:p>
    <w:p w:rsidR="00404103" w:rsidRDefault="00404103" w:rsidP="001A6EAD">
      <w:pPr>
        <w:ind w:left="720" w:hanging="720"/>
        <w:rPr>
          <w:rFonts w:ascii="Tahoma" w:hAnsi="Tahoma" w:cs="Tahoma"/>
        </w:rPr>
      </w:pPr>
      <w:r>
        <w:rPr>
          <w:rFonts w:ascii="Tahoma" w:hAnsi="Tahoma" w:cs="Tahoma"/>
        </w:rPr>
        <w:t xml:space="preserve">  </w:t>
      </w:r>
    </w:p>
    <w:p w:rsidR="00404103" w:rsidRPr="000D3290" w:rsidRDefault="00404103" w:rsidP="001A6EAD">
      <w:pPr>
        <w:pStyle w:val="Heading3"/>
        <w:rPr>
          <w:lang w:val="el-GR"/>
        </w:rPr>
      </w:pPr>
      <w:bookmarkStart w:id="93" w:name="_Toc146601970"/>
      <w:bookmarkStart w:id="94" w:name="_Toc338843157"/>
      <w:bookmarkStart w:id="95" w:name="_Toc348004385"/>
      <w:r w:rsidRPr="000D3290">
        <w:rPr>
          <w:lang w:val="el-GR"/>
        </w:rPr>
        <w:t>Περιεχόμενο Προσφορών</w:t>
      </w:r>
      <w:bookmarkEnd w:id="93"/>
      <w:bookmarkEnd w:id="94"/>
      <w:bookmarkEnd w:id="95"/>
      <w:r w:rsidRPr="000D3290">
        <w:rPr>
          <w:lang w:val="el-GR"/>
        </w:rPr>
        <w:t xml:space="preserve"> </w:t>
      </w:r>
    </w:p>
    <w:p w:rsidR="00404103" w:rsidRPr="008F74BB" w:rsidRDefault="00404103" w:rsidP="001A6EAD">
      <w:pPr>
        <w:ind w:left="720" w:hanging="720"/>
        <w:rPr>
          <w:rFonts w:ascii="Tahoma" w:hAnsi="Tahoma" w:cs="Tahoma"/>
        </w:rPr>
      </w:pPr>
      <w:r w:rsidRPr="008F74BB">
        <w:rPr>
          <w:rFonts w:ascii="Tahoma" w:hAnsi="Tahoma" w:cs="Tahoma"/>
        </w:rPr>
        <w:t>1.</w:t>
      </w:r>
      <w:r w:rsidRPr="008F74BB">
        <w:rPr>
          <w:rFonts w:ascii="Tahoma" w:hAnsi="Tahoma" w:cs="Tahoma"/>
        </w:rPr>
        <w:tab/>
        <w:t>Οι Προσφορές συντάσσονται σύμφωνα με τους όρους της παρούσας Διακήρυξης. Οι Προσφορές κατατίθενται σε δύο αντίγραφα μέσα σε ενιαίο σφραγισμένο φάκελο που πρέπει να περιλαμβάνει όλα όσα καθορίζονται στην παρούσα Διακήρυξη.</w:t>
      </w:r>
    </w:p>
    <w:p w:rsidR="00404103" w:rsidRDefault="00404103" w:rsidP="001A6EAD">
      <w:pPr>
        <w:ind w:left="720" w:hanging="720"/>
        <w:rPr>
          <w:rFonts w:ascii="Tahoma" w:hAnsi="Tahoma" w:cs="Tahoma"/>
        </w:rPr>
      </w:pPr>
      <w:r w:rsidRPr="008F74BB">
        <w:rPr>
          <w:rFonts w:ascii="Tahoma" w:hAnsi="Tahoma" w:cs="Tahoma"/>
        </w:rPr>
        <w:t>2.</w:t>
      </w:r>
      <w:r w:rsidRPr="008F74BB">
        <w:rPr>
          <w:rFonts w:ascii="Tahoma" w:hAnsi="Tahoma" w:cs="Tahoma"/>
        </w:rPr>
        <w:tab/>
        <w:t>Ο ενιαίος σφραγισμένος φάκελος περιέχει τρεις επί μέρους, ανεξάρτητους, σφραγισμένους φακέλους, δηλαδή:</w:t>
      </w:r>
    </w:p>
    <w:p w:rsidR="00404103" w:rsidRDefault="00404103" w:rsidP="001A6EAD">
      <w:pPr>
        <w:ind w:left="720" w:hanging="720"/>
        <w:rPr>
          <w:rFonts w:ascii="Tahoma" w:hAnsi="Tahoma" w:cs="Tahoma"/>
        </w:rPr>
      </w:pPr>
    </w:p>
    <w:p w:rsidR="00F659E2" w:rsidRPr="00AB607A" w:rsidRDefault="00F659E2" w:rsidP="001A6EAD">
      <w:pPr>
        <w:ind w:left="720" w:hanging="720"/>
        <w:rPr>
          <w:rFonts w:ascii="Tahoma" w:hAnsi="Tahoma" w:cs="Tahom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404103" w:rsidRPr="008F74BB" w:rsidTr="001A6EAD">
        <w:tc>
          <w:tcPr>
            <w:tcW w:w="7938" w:type="dxa"/>
          </w:tcPr>
          <w:p w:rsidR="00404103" w:rsidRPr="008F74BB" w:rsidRDefault="00404103" w:rsidP="001A6EAD">
            <w:pPr>
              <w:rPr>
                <w:rFonts w:ascii="Tahoma" w:hAnsi="Tahoma" w:cs="Tahoma"/>
              </w:rPr>
            </w:pPr>
            <w:r w:rsidRPr="008F74BB">
              <w:rPr>
                <w:rFonts w:ascii="Tahoma" w:hAnsi="Tahoma" w:cs="Tahoma"/>
                <w:b/>
              </w:rPr>
              <w:t>Α. «Φάκελος Δικαιολογητικών»</w:t>
            </w:r>
            <w:r w:rsidRPr="008F74BB">
              <w:rPr>
                <w:rFonts w:ascii="Tahoma" w:hAnsi="Tahoma" w:cs="Tahoma"/>
              </w:rPr>
              <w:t>, ο οποίος περιέχει τα νομιμοποιητικά στοιχεία και άλλα απαραίτητα δικαιολογητικά, τα οποία προσδιορίζονται στην παράγραφο Α.2.2 της διακήρυξης. Τα δικαιολογητικά θα πρέπει να είναι ταξινομημένα μέσα στον Φάκελο, με τη σειρά που ζητούνται στις αντίστοιχες παραγράφους.</w:t>
            </w:r>
          </w:p>
        </w:tc>
      </w:tr>
      <w:tr w:rsidR="00404103" w:rsidRPr="008F74BB" w:rsidTr="001A6EAD">
        <w:tc>
          <w:tcPr>
            <w:tcW w:w="7938" w:type="dxa"/>
          </w:tcPr>
          <w:p w:rsidR="00404103" w:rsidRPr="008F74BB" w:rsidRDefault="00404103" w:rsidP="001A6EAD">
            <w:pPr>
              <w:rPr>
                <w:rFonts w:ascii="Tahoma" w:hAnsi="Tahoma" w:cs="Tahoma"/>
              </w:rPr>
            </w:pPr>
            <w:r w:rsidRPr="008F74BB">
              <w:rPr>
                <w:rFonts w:ascii="Tahoma" w:hAnsi="Tahoma" w:cs="Tahoma"/>
                <w:b/>
              </w:rPr>
              <w:t>Β. «Φάκελος Τεχνικής Προσφοράς»</w:t>
            </w:r>
            <w:r w:rsidRPr="008F74BB">
              <w:rPr>
                <w:rFonts w:ascii="Tahoma" w:hAnsi="Tahoma" w:cs="Tahoma"/>
              </w:rPr>
              <w:t>, ο οποίος περιέχει τα στοιχεία της Τεχνικής Προσφοράς του υποψήφιου</w:t>
            </w:r>
            <w:r>
              <w:rPr>
                <w:rFonts w:ascii="Tahoma" w:hAnsi="Tahoma" w:cs="Tahoma"/>
              </w:rPr>
              <w:t xml:space="preserve"> Οικονομικού Φορέα</w:t>
            </w:r>
            <w:r w:rsidRPr="008F74BB">
              <w:rPr>
                <w:rFonts w:ascii="Tahoma" w:hAnsi="Tahoma" w:cs="Tahoma"/>
              </w:rPr>
              <w:t>, όπως αυτά απαιτούνται από την παρούσα διακήρυξη.</w:t>
            </w:r>
          </w:p>
        </w:tc>
      </w:tr>
      <w:tr w:rsidR="00404103" w:rsidRPr="008F74BB" w:rsidTr="001A6EAD">
        <w:tc>
          <w:tcPr>
            <w:tcW w:w="7938" w:type="dxa"/>
          </w:tcPr>
          <w:p w:rsidR="00404103" w:rsidRPr="008F74BB" w:rsidRDefault="00404103" w:rsidP="001A6EAD">
            <w:pPr>
              <w:rPr>
                <w:rFonts w:ascii="Tahoma" w:hAnsi="Tahoma" w:cs="Tahoma"/>
              </w:rPr>
            </w:pPr>
            <w:r w:rsidRPr="008F74BB">
              <w:rPr>
                <w:rFonts w:ascii="Tahoma" w:hAnsi="Tahoma" w:cs="Tahoma"/>
                <w:b/>
              </w:rPr>
              <w:t>Γ. «Φάκελος Οικονομικής Προσφοράς»</w:t>
            </w:r>
            <w:r w:rsidRPr="008F74BB">
              <w:rPr>
                <w:rFonts w:ascii="Tahoma" w:hAnsi="Tahoma" w:cs="Tahoma"/>
              </w:rPr>
              <w:t>, ο οποίος περιέχει τα στοιχεία της Οικονομικής Προσφοράς του υποψήφιου</w:t>
            </w:r>
            <w:r>
              <w:rPr>
                <w:rFonts w:ascii="Tahoma" w:hAnsi="Tahoma" w:cs="Tahoma"/>
              </w:rPr>
              <w:t xml:space="preserve"> Οικονομικού Φορέα</w:t>
            </w:r>
            <w:r w:rsidRPr="008F74BB">
              <w:rPr>
                <w:rFonts w:ascii="Tahoma" w:hAnsi="Tahoma" w:cs="Tahoma"/>
              </w:rPr>
              <w:t xml:space="preserve">, όπως αυτά απαιτούνται από την παρούσα διακήρυξη. </w:t>
            </w:r>
          </w:p>
        </w:tc>
      </w:tr>
    </w:tbl>
    <w:p w:rsidR="00404103" w:rsidRPr="008F74BB" w:rsidRDefault="00404103" w:rsidP="001A6EAD">
      <w:pPr>
        <w:rPr>
          <w:rFonts w:ascii="Tahoma" w:hAnsi="Tahoma" w:cs="Tahoma"/>
        </w:rPr>
      </w:pPr>
    </w:p>
    <w:p w:rsidR="00404103" w:rsidRPr="008F74BB" w:rsidRDefault="00404103" w:rsidP="001A6EAD">
      <w:pPr>
        <w:rPr>
          <w:rFonts w:ascii="Tahoma" w:hAnsi="Tahoma" w:cs="Tahoma"/>
        </w:rPr>
      </w:pPr>
      <w:r w:rsidRPr="008F74BB">
        <w:rPr>
          <w:rFonts w:ascii="Tahoma" w:hAnsi="Tahoma" w:cs="Tahoma"/>
        </w:rPr>
        <w:t>2.</w:t>
      </w:r>
      <w:r w:rsidRPr="008F74BB">
        <w:rPr>
          <w:rFonts w:ascii="Tahoma" w:hAnsi="Tahoma" w:cs="Tahoma"/>
        </w:rPr>
        <w:tab/>
        <w:t>Οι ανωτέρω Φάκελοι θα υποβληθούν ως εξής:</w:t>
      </w:r>
    </w:p>
    <w:tbl>
      <w:tblPr>
        <w:tblW w:w="0" w:type="auto"/>
        <w:tblInd w:w="959" w:type="dxa"/>
        <w:tblLook w:val="01E0" w:firstRow="1" w:lastRow="1" w:firstColumn="1" w:lastColumn="1" w:noHBand="0" w:noVBand="0"/>
      </w:tblPr>
      <w:tblGrid>
        <w:gridCol w:w="7938"/>
      </w:tblGrid>
      <w:tr w:rsidR="00404103" w:rsidRPr="008F74BB" w:rsidTr="001A6EAD">
        <w:tc>
          <w:tcPr>
            <w:tcW w:w="7938" w:type="dxa"/>
            <w:tcBorders>
              <w:top w:val="single" w:sz="4" w:space="0" w:color="auto"/>
              <w:left w:val="single" w:sz="4" w:space="0" w:color="auto"/>
              <w:bottom w:val="single" w:sz="4" w:space="0" w:color="auto"/>
              <w:right w:val="single" w:sz="4" w:space="0" w:color="auto"/>
            </w:tcBorders>
          </w:tcPr>
          <w:p w:rsidR="00404103" w:rsidRPr="008F74BB" w:rsidRDefault="00404103" w:rsidP="001A6EAD">
            <w:pPr>
              <w:rPr>
                <w:rFonts w:ascii="Tahoma" w:hAnsi="Tahoma" w:cs="Tahoma"/>
              </w:rPr>
            </w:pPr>
            <w:r w:rsidRPr="008F74BB">
              <w:rPr>
                <w:rFonts w:ascii="Tahoma" w:hAnsi="Tahoma" w:cs="Tahoma"/>
                <w:b/>
              </w:rPr>
              <w:t>Δικαιολογητικά συμμετοχής</w:t>
            </w:r>
            <w:r w:rsidRPr="008F74BB">
              <w:rPr>
                <w:rFonts w:ascii="Tahoma" w:hAnsi="Tahoma" w:cs="Tahoma"/>
              </w:rPr>
              <w:t>:</w:t>
            </w:r>
          </w:p>
          <w:p w:rsidR="00404103" w:rsidRPr="008F74BB" w:rsidRDefault="00404103" w:rsidP="001A6EAD">
            <w:pPr>
              <w:spacing w:before="0"/>
              <w:rPr>
                <w:rFonts w:ascii="Tahoma" w:hAnsi="Tahoma" w:cs="Tahoma"/>
              </w:rPr>
            </w:pPr>
            <w:r w:rsidRPr="008F74BB">
              <w:rPr>
                <w:rFonts w:ascii="Tahoma" w:hAnsi="Tahoma" w:cs="Tahoma"/>
              </w:rPr>
              <w:t xml:space="preserve">- ένα (1) πρωτότυπο </w:t>
            </w:r>
          </w:p>
          <w:p w:rsidR="00404103" w:rsidRPr="008F74BB" w:rsidRDefault="00404103" w:rsidP="001A6EAD">
            <w:pPr>
              <w:spacing w:before="0"/>
              <w:rPr>
                <w:rFonts w:ascii="Tahoma" w:hAnsi="Tahoma" w:cs="Tahoma"/>
              </w:rPr>
            </w:pPr>
            <w:r w:rsidRPr="008F74BB">
              <w:rPr>
                <w:rFonts w:ascii="Tahoma" w:hAnsi="Tahoma" w:cs="Tahoma"/>
              </w:rPr>
              <w:t xml:space="preserve">- ένα (1) επίσημο ακριβές αντίγραφο, </w:t>
            </w:r>
          </w:p>
          <w:p w:rsidR="00404103" w:rsidRPr="008F74BB" w:rsidRDefault="00404103" w:rsidP="001A6EAD">
            <w:pPr>
              <w:spacing w:before="0"/>
              <w:rPr>
                <w:rFonts w:ascii="Tahoma" w:hAnsi="Tahoma" w:cs="Tahoma"/>
              </w:rPr>
            </w:pPr>
            <w:r w:rsidRPr="008F74BB">
              <w:rPr>
                <w:rFonts w:ascii="Tahoma" w:hAnsi="Tahoma" w:cs="Tahoma"/>
              </w:rPr>
              <w:t xml:space="preserve">που θα περιλαμβάνονται στον σφραγισμένο φάκελο Δικαιολογητικών. </w:t>
            </w:r>
          </w:p>
        </w:tc>
      </w:tr>
      <w:tr w:rsidR="00404103" w:rsidRPr="008F74BB" w:rsidTr="001A6EAD">
        <w:tc>
          <w:tcPr>
            <w:tcW w:w="7938" w:type="dxa"/>
            <w:tcBorders>
              <w:top w:val="single" w:sz="4" w:space="0" w:color="auto"/>
              <w:left w:val="single" w:sz="4" w:space="0" w:color="auto"/>
              <w:bottom w:val="single" w:sz="4" w:space="0" w:color="auto"/>
              <w:right w:val="single" w:sz="4" w:space="0" w:color="auto"/>
            </w:tcBorders>
          </w:tcPr>
          <w:p w:rsidR="00404103" w:rsidRPr="008F74BB" w:rsidRDefault="00404103" w:rsidP="001A6EAD">
            <w:pPr>
              <w:rPr>
                <w:rFonts w:ascii="Tahoma" w:hAnsi="Tahoma" w:cs="Tahoma"/>
              </w:rPr>
            </w:pPr>
            <w:r w:rsidRPr="008F74BB">
              <w:rPr>
                <w:rFonts w:ascii="Tahoma" w:hAnsi="Tahoma" w:cs="Tahoma"/>
                <w:b/>
              </w:rPr>
              <w:t>Τεχνική Προσφορά</w:t>
            </w:r>
            <w:r w:rsidRPr="008F74BB">
              <w:rPr>
                <w:rFonts w:ascii="Tahoma" w:hAnsi="Tahoma" w:cs="Tahoma"/>
              </w:rPr>
              <w:t>:</w:t>
            </w:r>
          </w:p>
          <w:p w:rsidR="00404103" w:rsidRPr="008F74BB" w:rsidRDefault="00404103" w:rsidP="001A6EAD">
            <w:pPr>
              <w:spacing w:after="0"/>
              <w:rPr>
                <w:rFonts w:ascii="Tahoma" w:hAnsi="Tahoma" w:cs="Tahoma"/>
              </w:rPr>
            </w:pPr>
            <w:r w:rsidRPr="008F74BB">
              <w:rPr>
                <w:rFonts w:ascii="Tahoma" w:hAnsi="Tahoma" w:cs="Tahoma"/>
              </w:rPr>
              <w:t xml:space="preserve">- ένα (1) πρωτότυπο </w:t>
            </w:r>
          </w:p>
          <w:p w:rsidR="00404103" w:rsidRPr="008F74BB" w:rsidRDefault="00404103" w:rsidP="001A6EAD">
            <w:pPr>
              <w:spacing w:after="0"/>
              <w:rPr>
                <w:rFonts w:ascii="Tahoma" w:hAnsi="Tahoma" w:cs="Tahoma"/>
              </w:rPr>
            </w:pPr>
            <w:r w:rsidRPr="008F74BB">
              <w:rPr>
                <w:rFonts w:ascii="Tahoma" w:hAnsi="Tahoma" w:cs="Tahoma"/>
              </w:rPr>
              <w:t xml:space="preserve">- ένα (1) </w:t>
            </w:r>
            <w:r>
              <w:rPr>
                <w:rFonts w:ascii="Tahoma" w:hAnsi="Tahoma" w:cs="Tahoma"/>
              </w:rPr>
              <w:t xml:space="preserve">επίσημο ακριβές αντίγραφο, </w:t>
            </w:r>
          </w:p>
          <w:p w:rsidR="00404103" w:rsidRPr="008F74BB" w:rsidRDefault="00404103" w:rsidP="001A6EAD">
            <w:pPr>
              <w:spacing w:after="0"/>
              <w:rPr>
                <w:rFonts w:ascii="Tahoma" w:hAnsi="Tahoma" w:cs="Tahoma"/>
              </w:rPr>
            </w:pPr>
            <w:r w:rsidRPr="008F74BB">
              <w:rPr>
                <w:rFonts w:ascii="Tahoma" w:hAnsi="Tahoma" w:cs="Tahoma"/>
              </w:rPr>
              <w:t>-</w:t>
            </w:r>
            <w:r>
              <w:rPr>
                <w:rFonts w:ascii="Tahoma" w:hAnsi="Tahoma" w:cs="Tahoma"/>
              </w:rPr>
              <w:t xml:space="preserve"> </w:t>
            </w:r>
            <w:r w:rsidRPr="008F74BB">
              <w:rPr>
                <w:rFonts w:ascii="Tahoma" w:hAnsi="Tahoma" w:cs="Tahoma"/>
              </w:rPr>
              <w:t xml:space="preserve">ένα (1) πλήρες </w:t>
            </w:r>
            <w:r w:rsidRPr="004360F8">
              <w:rPr>
                <w:rFonts w:ascii="Tahoma" w:hAnsi="Tahoma" w:cs="Tahoma"/>
              </w:rPr>
              <w:t>ηλεκτρονικό αρχείο</w:t>
            </w:r>
            <w:r w:rsidRPr="006220ED">
              <w:rPr>
                <w:rFonts w:ascii="Tahoma" w:hAnsi="Tahoma" w:cs="Tahoma"/>
                <w:color w:val="FF0000"/>
              </w:rPr>
              <w:t xml:space="preserve"> </w:t>
            </w:r>
            <w:r w:rsidRPr="008F74BB">
              <w:rPr>
                <w:rFonts w:ascii="Tahoma" w:hAnsi="Tahoma" w:cs="Tahoma"/>
              </w:rPr>
              <w:t>σε μη επανεγγράψιμο μέσο (</w:t>
            </w:r>
            <w:r w:rsidRPr="008F74BB">
              <w:rPr>
                <w:rFonts w:ascii="Tahoma" w:hAnsi="Tahoma" w:cs="Tahoma"/>
                <w:lang w:val="en-US"/>
              </w:rPr>
              <w:t>CD</w:t>
            </w:r>
            <w:r w:rsidRPr="008F74BB">
              <w:rPr>
                <w:rFonts w:ascii="Tahoma" w:hAnsi="Tahoma" w:cs="Tahoma"/>
              </w:rPr>
              <w:t>/</w:t>
            </w:r>
            <w:r w:rsidRPr="008F74BB">
              <w:rPr>
                <w:rFonts w:ascii="Tahoma" w:hAnsi="Tahoma" w:cs="Tahoma"/>
                <w:lang w:val="en-US"/>
              </w:rPr>
              <w:t>DVD</w:t>
            </w:r>
            <w:r w:rsidRPr="008F74BB">
              <w:rPr>
                <w:rFonts w:ascii="Tahoma" w:hAnsi="Tahoma" w:cs="Tahoma"/>
              </w:rPr>
              <w:t xml:space="preserve">), </w:t>
            </w:r>
            <w:r w:rsidRPr="004360F8">
              <w:rPr>
                <w:rFonts w:ascii="Tahoma" w:hAnsi="Tahoma" w:cs="Tahoma"/>
                <w:b/>
                <w:u w:val="single"/>
              </w:rPr>
              <w:t>συμπεριλαμβανομένου</w:t>
            </w:r>
            <w:r>
              <w:rPr>
                <w:rFonts w:ascii="Tahoma" w:hAnsi="Tahoma" w:cs="Tahoma"/>
                <w:b/>
              </w:rPr>
              <w:t xml:space="preserve"> </w:t>
            </w:r>
            <w:r w:rsidRPr="008F74BB">
              <w:rPr>
                <w:rFonts w:ascii="Tahoma" w:hAnsi="Tahoma" w:cs="Tahoma"/>
              </w:rPr>
              <w:t xml:space="preserve">των τεχνικών φυλλαδίων, </w:t>
            </w:r>
          </w:p>
          <w:p w:rsidR="00404103" w:rsidRPr="008F74BB" w:rsidRDefault="00404103" w:rsidP="001A6EAD">
            <w:pPr>
              <w:spacing w:after="0"/>
              <w:rPr>
                <w:rFonts w:ascii="Tahoma" w:hAnsi="Tahoma" w:cs="Tahoma"/>
              </w:rPr>
            </w:pPr>
            <w:r w:rsidRPr="008F74BB">
              <w:rPr>
                <w:rFonts w:ascii="Tahoma" w:hAnsi="Tahoma" w:cs="Tahoma"/>
              </w:rPr>
              <w:t xml:space="preserve">που θα περιλαμβάνονται στον σφραγισμένο φάκελο Τεχνικής Προσφοράς. </w:t>
            </w:r>
          </w:p>
          <w:p w:rsidR="00404103" w:rsidRPr="008F74BB" w:rsidRDefault="00404103" w:rsidP="001A6EAD">
            <w:pPr>
              <w:spacing w:after="0"/>
              <w:rPr>
                <w:rFonts w:ascii="Tahoma" w:hAnsi="Tahoma" w:cs="Tahoma"/>
              </w:rPr>
            </w:pPr>
            <w:r w:rsidRPr="008F74BB">
              <w:rPr>
                <w:rFonts w:ascii="Tahoma" w:hAnsi="Tahoma" w:cs="Tahoma"/>
                <w:i/>
                <w:u w:val="single"/>
              </w:rPr>
              <w:t>Σημείωση 1</w:t>
            </w:r>
            <w:r w:rsidRPr="008F74BB">
              <w:rPr>
                <w:rFonts w:ascii="Tahoma" w:hAnsi="Tahoma" w:cs="Tahoma"/>
                <w:i/>
              </w:rPr>
              <w:t>: Σε περίπτωση που το σύνολο ή μέρος των τεχνικών φυλλαδίων είναι δυνατό να συμπεριληφθούν σε CD/</w:t>
            </w:r>
            <w:r w:rsidRPr="008F74BB">
              <w:rPr>
                <w:rFonts w:ascii="Tahoma" w:hAnsi="Tahoma" w:cs="Tahoma"/>
                <w:i/>
                <w:lang w:val="en-US"/>
              </w:rPr>
              <w:t>DVD</w:t>
            </w:r>
            <w:r w:rsidRPr="008F74BB">
              <w:rPr>
                <w:rFonts w:ascii="Tahoma" w:hAnsi="Tahoma" w:cs="Tahoma"/>
                <w:i/>
              </w:rPr>
              <w:t>, τότε δεν είναι αναγκαίο να υποβληθούν έντυπα στο αντίγραφο της Τεχνικής Προσφοράς.</w:t>
            </w:r>
          </w:p>
          <w:p w:rsidR="00404103" w:rsidRDefault="00404103" w:rsidP="001A6EAD">
            <w:pPr>
              <w:spacing w:after="0"/>
              <w:rPr>
                <w:rFonts w:ascii="Tahoma" w:hAnsi="Tahoma" w:cs="Tahoma"/>
                <w:i/>
              </w:rPr>
            </w:pPr>
            <w:r w:rsidRPr="008F74BB">
              <w:rPr>
                <w:rFonts w:ascii="Tahoma" w:hAnsi="Tahoma" w:cs="Tahoma"/>
                <w:i/>
                <w:u w:val="single"/>
              </w:rPr>
              <w:t>Σημείωση 2</w:t>
            </w:r>
            <w:r w:rsidRPr="008F74BB">
              <w:rPr>
                <w:rFonts w:ascii="Tahoma" w:hAnsi="Tahoma" w:cs="Tahoma"/>
                <w:i/>
              </w:rPr>
              <w:t>: Είναι ιδιαίτερα επιθυμητό ο σφραγισμένος φάκελος Τεχνικής Προσφοράς να έχει μέγιστες διαστάσεις πλάτους 60 εκατοστών και μήκους 80 εκατοστών.</w:t>
            </w:r>
          </w:p>
          <w:p w:rsidR="00404103" w:rsidRPr="008A681F" w:rsidRDefault="00404103" w:rsidP="001A6EAD">
            <w:pPr>
              <w:spacing w:after="0"/>
              <w:rPr>
                <w:rFonts w:ascii="Tahoma" w:hAnsi="Tahoma" w:cs="Tahoma"/>
              </w:rPr>
            </w:pPr>
            <w:r w:rsidRPr="004360F8">
              <w:rPr>
                <w:rFonts w:ascii="Tahoma" w:hAnsi="Tahoma" w:cs="Tahoma"/>
                <w:i/>
                <w:u w:val="single"/>
              </w:rPr>
              <w:t xml:space="preserve">Σημείωση </w:t>
            </w:r>
            <w:r>
              <w:rPr>
                <w:rFonts w:ascii="Tahoma" w:hAnsi="Tahoma" w:cs="Tahoma"/>
                <w:i/>
                <w:u w:val="single"/>
              </w:rPr>
              <w:t>3</w:t>
            </w:r>
            <w:r w:rsidRPr="004360F8">
              <w:rPr>
                <w:rFonts w:ascii="Tahoma" w:hAnsi="Tahoma" w:cs="Tahoma"/>
                <w:i/>
              </w:rPr>
              <w:t>: Είναι ιδιαίτερα επιθυμητό</w:t>
            </w:r>
            <w:r>
              <w:rPr>
                <w:rFonts w:ascii="Tahoma" w:hAnsi="Tahoma" w:cs="Tahoma"/>
                <w:i/>
              </w:rPr>
              <w:t>,</w:t>
            </w:r>
            <w:r w:rsidRPr="004360F8">
              <w:rPr>
                <w:rFonts w:ascii="Tahoma" w:hAnsi="Tahoma" w:cs="Tahoma"/>
                <w:i/>
              </w:rPr>
              <w:t xml:space="preserve"> </w:t>
            </w:r>
            <w:r>
              <w:rPr>
                <w:rFonts w:ascii="Tahoma" w:hAnsi="Tahoma" w:cs="Tahoma"/>
                <w:i/>
              </w:rPr>
              <w:t xml:space="preserve">στο ηλεκτρονικό αρχείο, οι συμπληρωμένι Πίνακες Τεχνικών Χαρακτηριστικών και Συμμόρφωσης να είναι </w:t>
            </w:r>
            <w:r w:rsidRPr="00A50247">
              <w:rPr>
                <w:rFonts w:ascii="Tahoma" w:hAnsi="Tahoma" w:cs="Tahoma"/>
                <w:b/>
                <w:i/>
                <w:u w:val="single"/>
              </w:rPr>
              <w:t>και</w:t>
            </w:r>
            <w:r>
              <w:rPr>
                <w:rFonts w:ascii="Tahoma" w:hAnsi="Tahoma" w:cs="Tahoma"/>
                <w:i/>
              </w:rPr>
              <w:t xml:space="preserve"> σε επεξεργάσιμη μορφή (π.χ αρχεία τύπου .</w:t>
            </w:r>
            <w:r>
              <w:rPr>
                <w:rFonts w:ascii="Tahoma" w:hAnsi="Tahoma" w:cs="Tahoma"/>
                <w:i/>
                <w:lang w:val="en-US"/>
              </w:rPr>
              <w:t>doc</w:t>
            </w:r>
            <w:r w:rsidRPr="008A681F">
              <w:rPr>
                <w:rFonts w:ascii="Tahoma" w:hAnsi="Tahoma" w:cs="Tahoma"/>
                <w:i/>
              </w:rPr>
              <w:t>)</w:t>
            </w:r>
            <w:r>
              <w:rPr>
                <w:rFonts w:ascii="Tahoma" w:hAnsi="Tahoma" w:cs="Tahoma"/>
                <w:i/>
              </w:rPr>
              <w:t>, προς διευκόλυνση της αρμόδιας Επιτροπής</w:t>
            </w:r>
            <w:r w:rsidRPr="008A681F">
              <w:rPr>
                <w:rFonts w:ascii="Tahoma" w:hAnsi="Tahoma" w:cs="Tahoma"/>
                <w:i/>
              </w:rPr>
              <w:t>.</w:t>
            </w:r>
          </w:p>
        </w:tc>
      </w:tr>
      <w:tr w:rsidR="00404103" w:rsidRPr="008F74BB" w:rsidTr="001A6EAD">
        <w:tc>
          <w:tcPr>
            <w:tcW w:w="7938" w:type="dxa"/>
            <w:tcBorders>
              <w:top w:val="single" w:sz="4" w:space="0" w:color="auto"/>
              <w:left w:val="single" w:sz="4" w:space="0" w:color="auto"/>
              <w:bottom w:val="single" w:sz="4" w:space="0" w:color="auto"/>
              <w:right w:val="single" w:sz="4" w:space="0" w:color="auto"/>
            </w:tcBorders>
          </w:tcPr>
          <w:p w:rsidR="00404103" w:rsidRPr="008F74BB" w:rsidRDefault="00404103" w:rsidP="001A6EAD">
            <w:pPr>
              <w:rPr>
                <w:rFonts w:ascii="Tahoma" w:hAnsi="Tahoma" w:cs="Tahoma"/>
              </w:rPr>
            </w:pPr>
            <w:r w:rsidRPr="008F74BB">
              <w:rPr>
                <w:rFonts w:ascii="Tahoma" w:hAnsi="Tahoma" w:cs="Tahoma"/>
                <w:b/>
              </w:rPr>
              <w:t>Οικονομική Προσφορά</w:t>
            </w:r>
            <w:r w:rsidRPr="008F74BB">
              <w:rPr>
                <w:rFonts w:ascii="Tahoma" w:hAnsi="Tahoma" w:cs="Tahoma"/>
              </w:rPr>
              <w:t xml:space="preserve">: </w:t>
            </w:r>
          </w:p>
          <w:p w:rsidR="00404103" w:rsidRPr="008F74BB" w:rsidRDefault="00404103" w:rsidP="001A6EAD">
            <w:pPr>
              <w:spacing w:after="0"/>
              <w:rPr>
                <w:rFonts w:ascii="Tahoma" w:hAnsi="Tahoma" w:cs="Tahoma"/>
              </w:rPr>
            </w:pPr>
            <w:r w:rsidRPr="008F74BB">
              <w:rPr>
                <w:rFonts w:ascii="Tahoma" w:hAnsi="Tahoma" w:cs="Tahoma"/>
              </w:rPr>
              <w:t xml:space="preserve">- ένα (1) πρωτότυπο </w:t>
            </w:r>
          </w:p>
          <w:p w:rsidR="00404103" w:rsidRPr="008F74BB" w:rsidRDefault="00404103" w:rsidP="001A6EAD">
            <w:pPr>
              <w:spacing w:after="0"/>
              <w:rPr>
                <w:rFonts w:ascii="Tahoma" w:hAnsi="Tahoma" w:cs="Tahoma"/>
              </w:rPr>
            </w:pPr>
            <w:r w:rsidRPr="008F74BB">
              <w:rPr>
                <w:rFonts w:ascii="Tahoma" w:hAnsi="Tahoma" w:cs="Tahoma"/>
              </w:rPr>
              <w:t xml:space="preserve">- ένα (1) επίσημο ακριβές αντίγραφο, </w:t>
            </w:r>
          </w:p>
          <w:p w:rsidR="00404103" w:rsidRPr="008F74BB" w:rsidRDefault="00404103" w:rsidP="001A6EAD">
            <w:pPr>
              <w:spacing w:after="0"/>
              <w:rPr>
                <w:rFonts w:ascii="Tahoma" w:hAnsi="Tahoma" w:cs="Tahoma"/>
              </w:rPr>
            </w:pPr>
            <w:r w:rsidRPr="008F74BB">
              <w:rPr>
                <w:rFonts w:ascii="Tahoma" w:hAnsi="Tahoma" w:cs="Tahoma"/>
              </w:rPr>
              <w:t>- ένα (1) πλήρες ηλεκτρονικό αρχείο σε μη επανεγγράψιμο μέσο (CD/</w:t>
            </w:r>
            <w:r w:rsidRPr="008F74BB">
              <w:rPr>
                <w:rFonts w:ascii="Tahoma" w:hAnsi="Tahoma" w:cs="Tahoma"/>
                <w:lang w:val="en-US"/>
              </w:rPr>
              <w:t>DVD</w:t>
            </w:r>
            <w:r w:rsidRPr="008F74BB">
              <w:rPr>
                <w:rFonts w:ascii="Tahoma" w:hAnsi="Tahoma" w:cs="Tahoma"/>
              </w:rPr>
              <w:t xml:space="preserve">) </w:t>
            </w:r>
          </w:p>
          <w:p w:rsidR="00404103" w:rsidRPr="008F74BB" w:rsidRDefault="00404103" w:rsidP="001A6EAD">
            <w:pPr>
              <w:spacing w:after="0"/>
              <w:rPr>
                <w:rFonts w:ascii="Tahoma" w:hAnsi="Tahoma" w:cs="Tahoma"/>
              </w:rPr>
            </w:pPr>
            <w:r w:rsidRPr="008F74BB">
              <w:rPr>
                <w:rFonts w:ascii="Tahoma" w:hAnsi="Tahoma" w:cs="Tahoma"/>
              </w:rPr>
              <w:t>που θα περιλαμβάνονται στον σφραγισμένο φάκελο Οικονομικής Προσφοράς.</w:t>
            </w:r>
          </w:p>
        </w:tc>
      </w:tr>
    </w:tbl>
    <w:p w:rsidR="008322DE" w:rsidRDefault="008322DE" w:rsidP="001A6EAD">
      <w:pPr>
        <w:rPr>
          <w:rFonts w:ascii="Tahoma" w:hAnsi="Tahoma" w:cs="Tahoma"/>
        </w:rPr>
      </w:pPr>
    </w:p>
    <w:p w:rsidR="008322DE" w:rsidRDefault="008322DE">
      <w:pPr>
        <w:spacing w:before="0" w:after="0"/>
        <w:jc w:val="left"/>
        <w:rPr>
          <w:rFonts w:ascii="Tahoma" w:hAnsi="Tahoma" w:cs="Tahoma"/>
        </w:rPr>
      </w:pPr>
      <w:r>
        <w:rPr>
          <w:rFonts w:ascii="Tahoma" w:hAnsi="Tahoma" w:cs="Tahoma"/>
        </w:rPr>
        <w:br w:type="page"/>
      </w:r>
    </w:p>
    <w:p w:rsidR="00404103" w:rsidRDefault="00404103" w:rsidP="001A6EAD">
      <w:pPr>
        <w:rPr>
          <w:rFonts w:ascii="Tahoma" w:hAnsi="Tahoma" w:cs="Tahoma"/>
        </w:rPr>
      </w:pPr>
    </w:p>
    <w:p w:rsidR="00404103" w:rsidRDefault="00404103" w:rsidP="001A6EAD">
      <w:pPr>
        <w:rPr>
          <w:rFonts w:ascii="Tahoma" w:hAnsi="Tahoma" w:cs="Tahoma"/>
        </w:rPr>
      </w:pPr>
      <w:r w:rsidRPr="008F74BB">
        <w:rPr>
          <w:rFonts w:ascii="Tahoma" w:hAnsi="Tahoma" w:cs="Tahoma"/>
        </w:rPr>
        <w:t>3.</w:t>
      </w:r>
      <w:r w:rsidRPr="008F74BB">
        <w:rPr>
          <w:rFonts w:ascii="Tahoma" w:hAnsi="Tahoma" w:cs="Tahoma"/>
        </w:rPr>
        <w:tab/>
        <w:t>Ο ενιαίος σφραγισμένος φάκελος πρέπει να φέρει την ένδειξη:</w:t>
      </w:r>
    </w:p>
    <w:p w:rsidR="00404103" w:rsidRPr="008F74BB" w:rsidRDefault="00404103" w:rsidP="001A6EAD">
      <w:pPr>
        <w:rPr>
          <w:rFonts w:ascii="Tahoma" w:hAnsi="Tahoma" w:cs="Tahoma"/>
        </w:rPr>
      </w:pPr>
    </w:p>
    <w:tbl>
      <w:tblPr>
        <w:tblW w:w="0" w:type="auto"/>
        <w:tblInd w:w="7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189"/>
      </w:tblGrid>
      <w:tr w:rsidR="00404103" w:rsidRPr="008F74BB" w:rsidTr="001A6EAD">
        <w:trPr>
          <w:trHeight w:val="619"/>
        </w:trPr>
        <w:tc>
          <w:tcPr>
            <w:tcW w:w="8189" w:type="dxa"/>
          </w:tcPr>
          <w:p w:rsidR="00404103" w:rsidRPr="008F74BB" w:rsidRDefault="00404103" w:rsidP="001A6EAD">
            <w:pPr>
              <w:ind w:left="720" w:firstLine="720"/>
              <w:rPr>
                <w:rFonts w:ascii="Tahoma" w:hAnsi="Tahoma" w:cs="Tahoma"/>
                <w:color w:val="000000"/>
              </w:rPr>
            </w:pPr>
            <w:r w:rsidRPr="008F74BB">
              <w:rPr>
                <w:rFonts w:ascii="Tahoma" w:hAnsi="Tahoma" w:cs="Tahoma"/>
                <w:b/>
              </w:rPr>
              <w:t>ΦΑΚΕΛΟΣ ΠΡΟΣΦΟΡΑΣ ΓΙΑ ΤΟΝ ΔΙΑΓΩΝΙΣΜΟ:</w:t>
            </w:r>
          </w:p>
          <w:p w:rsidR="00404103" w:rsidRPr="004360F8"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rPr>
            </w:pPr>
            <w:r w:rsidRPr="004360F8">
              <w:rPr>
                <w:rFonts w:ascii="Tahoma" w:hAnsi="Tahoma" w:cs="Tahoma"/>
                <w:b/>
              </w:rPr>
              <w:t>«Προμήθεια εξοπλισμού για την ενίσχυση – αναβάθμιση κεντρικών πληροφοριακών υποδομών ΠΣΔ»</w:t>
            </w:r>
          </w:p>
          <w:p w:rsidR="00404103" w:rsidRPr="008F74BB"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rPr>
            </w:pPr>
            <w:r w:rsidRPr="004360F8">
              <w:rPr>
                <w:rFonts w:ascii="Tahoma" w:hAnsi="Tahoma" w:cs="Tahoma"/>
              </w:rPr>
              <w:t>στο πλαίσιο του έργου</w:t>
            </w:r>
            <w:r w:rsidRPr="008F74BB">
              <w:rPr>
                <w:rFonts w:ascii="Tahoma" w:hAnsi="Tahoma" w:cs="Tahoma"/>
              </w:rPr>
              <w:t>:</w:t>
            </w:r>
          </w:p>
          <w:p w:rsidR="00404103"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8F74BB">
              <w:rPr>
                <w:rFonts w:ascii="Tahoma" w:hAnsi="Tahoma" w:cs="Tahoma"/>
                <w:b/>
                <w:bCs/>
              </w:rPr>
              <w:t>«</w:t>
            </w:r>
            <w:r w:rsidRPr="008F74BB">
              <w:rPr>
                <w:rFonts w:ascii="Tahoma" w:hAnsi="Tahoma" w:cs="Tahoma"/>
                <w:b/>
              </w:rPr>
              <w:t>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sidRPr="008F74BB">
              <w:rPr>
                <w:rFonts w:ascii="Tahoma" w:hAnsi="Tahoma" w:cs="Tahoma"/>
                <w:b/>
                <w:bCs/>
              </w:rPr>
              <w:t>»</w:t>
            </w:r>
            <w:r>
              <w:rPr>
                <w:rFonts w:ascii="Tahoma" w:hAnsi="Tahoma" w:cs="Tahoma"/>
                <w:b/>
                <w:bCs/>
              </w:rPr>
              <w:t xml:space="preserve">, </w:t>
            </w:r>
          </w:p>
          <w:p w:rsidR="00404103" w:rsidRPr="008F74BB"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Pr>
                <w:rFonts w:ascii="Tahoma" w:hAnsi="Tahoma" w:cs="Tahoma"/>
                <w:b/>
                <w:bCs/>
              </w:rPr>
              <w:t>Υποέργο 13 «</w:t>
            </w:r>
            <w:r w:rsidRPr="005B28DB">
              <w:rPr>
                <w:rFonts w:ascii="Tahoma" w:hAnsi="Tahoma" w:cs="Tahoma"/>
                <w:b/>
                <w:bCs/>
              </w:rPr>
              <w:t>Προμήθεια κεντρικών πληροφοριακών υποδομών ΠΣΔ</w:t>
            </w:r>
            <w:r>
              <w:rPr>
                <w:rFonts w:ascii="Tahoma" w:hAnsi="Tahoma" w:cs="Tahoma"/>
                <w:b/>
                <w:bCs/>
              </w:rPr>
              <w:t>»</w:t>
            </w:r>
          </w:p>
          <w:p w:rsidR="00404103" w:rsidRPr="003E01F8"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8F74BB">
              <w:rPr>
                <w:rFonts w:ascii="Tahoma" w:hAnsi="Tahoma" w:cs="Tahoma"/>
                <w:bCs/>
              </w:rPr>
              <w:t>Αναθέτουσα Αρχή:</w:t>
            </w:r>
            <w:r w:rsidRPr="008F74BB">
              <w:rPr>
                <w:rFonts w:ascii="Tahoma" w:hAnsi="Tahoma" w:cs="Tahoma"/>
                <w:b/>
                <w:bCs/>
              </w:rPr>
              <w:t xml:space="preserve"> Ινστιτούτο Τεχνολογίας </w:t>
            </w:r>
            <w:r w:rsidRPr="003E01F8">
              <w:rPr>
                <w:rFonts w:ascii="Tahoma" w:hAnsi="Tahoma" w:cs="Tahoma"/>
                <w:b/>
                <w:bCs/>
              </w:rPr>
              <w:t>Υπολογιστών και Εκδόσεων «ΔΙΟΦΑΝΤΟΣ»</w:t>
            </w:r>
          </w:p>
          <w:p w:rsidR="00404103" w:rsidRPr="00EC3ABF"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3E01F8">
              <w:rPr>
                <w:rFonts w:ascii="Tahoma" w:hAnsi="Tahoma" w:cs="Tahoma"/>
                <w:bCs/>
              </w:rPr>
              <w:t>Ημερομηνία Διενέργειας Διαγωνισμού:</w:t>
            </w:r>
            <w:r w:rsidRPr="003E01F8">
              <w:rPr>
                <w:rFonts w:ascii="Tahoma" w:hAnsi="Tahoma" w:cs="Tahoma"/>
                <w:b/>
                <w:bCs/>
              </w:rPr>
              <w:t xml:space="preserve"> </w:t>
            </w:r>
            <w:r w:rsidR="002A67A7" w:rsidRPr="003E01F8">
              <w:rPr>
                <w:rFonts w:ascii="Tahoma" w:hAnsi="Tahoma" w:cs="Tahoma"/>
                <w:b/>
                <w:bCs/>
              </w:rPr>
              <w:t>10</w:t>
            </w:r>
            <w:r w:rsidRPr="003E01F8">
              <w:rPr>
                <w:rFonts w:ascii="Tahoma" w:hAnsi="Tahoma" w:cs="Tahoma"/>
                <w:b/>
                <w:bCs/>
              </w:rPr>
              <w:t>/</w:t>
            </w:r>
            <w:r w:rsidR="00676676" w:rsidRPr="003E01F8">
              <w:rPr>
                <w:rFonts w:ascii="Tahoma" w:hAnsi="Tahoma" w:cs="Tahoma"/>
                <w:b/>
                <w:bCs/>
              </w:rPr>
              <w:t>04</w:t>
            </w:r>
            <w:r w:rsidRPr="003E01F8">
              <w:rPr>
                <w:rFonts w:ascii="Tahoma" w:hAnsi="Tahoma" w:cs="Tahoma"/>
                <w:b/>
                <w:bCs/>
              </w:rPr>
              <w:t>/201</w:t>
            </w:r>
            <w:r w:rsidR="00E6029B" w:rsidRPr="003E01F8">
              <w:rPr>
                <w:rFonts w:ascii="Tahoma" w:hAnsi="Tahoma" w:cs="Tahoma"/>
                <w:b/>
                <w:bCs/>
              </w:rPr>
              <w:t>3</w:t>
            </w:r>
          </w:p>
          <w:p w:rsidR="00404103" w:rsidRPr="008F74BB" w:rsidRDefault="00404103"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8F74BB">
              <w:rPr>
                <w:rFonts w:ascii="Tahoma" w:hAnsi="Tahoma" w:cs="Tahoma"/>
                <w:b/>
                <w:bCs/>
              </w:rPr>
              <w:t>«Να μην ανοιχθεί από την ταχυδρομική υπηρεσία ή το πρωτόκολλο»</w:t>
            </w:r>
          </w:p>
        </w:tc>
      </w:tr>
    </w:tbl>
    <w:p w:rsidR="00404103" w:rsidRPr="008F74BB" w:rsidRDefault="00404103" w:rsidP="001A6EAD">
      <w:pPr>
        <w:ind w:firstLine="720"/>
        <w:rPr>
          <w:rStyle w:val="StyleBlack1"/>
          <w:rFonts w:ascii="Tahoma" w:hAnsi="Tahoma" w:cs="Tahoma"/>
          <w:sz w:val="18"/>
        </w:rPr>
      </w:pPr>
      <w:r w:rsidRPr="008F74BB">
        <w:rPr>
          <w:rStyle w:val="StyleBlack1"/>
          <w:rFonts w:ascii="Tahoma" w:hAnsi="Tahoma" w:cs="Tahoma"/>
          <w:sz w:val="18"/>
        </w:rPr>
        <w:t xml:space="preserve">και </w:t>
      </w:r>
      <w:r w:rsidRPr="008F74BB">
        <w:rPr>
          <w:rStyle w:val="StyleBlack1"/>
          <w:rFonts w:ascii="Tahoma" w:hAnsi="Tahoma" w:cs="Tahoma"/>
          <w:b/>
          <w:sz w:val="18"/>
          <w:u w:val="single"/>
        </w:rPr>
        <w:t>θα αναφέρει και τα στοιχεία του αποστολέα</w:t>
      </w:r>
      <w:r w:rsidRPr="008F74BB">
        <w:rPr>
          <w:rStyle w:val="StyleBlack1"/>
          <w:rFonts w:ascii="Tahoma" w:hAnsi="Tahoma" w:cs="Tahoma"/>
          <w:sz w:val="18"/>
        </w:rPr>
        <w:t>.</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4.</w:t>
      </w:r>
      <w:r w:rsidRPr="008F74BB">
        <w:rPr>
          <w:rStyle w:val="StyleBlack1"/>
          <w:rFonts w:cs="Tahoma"/>
          <w:sz w:val="18"/>
        </w:rPr>
        <w:tab/>
        <w:t>Όλοι οι επιμέρους φάκελοι και τα CD/</w:t>
      </w:r>
      <w:r w:rsidRPr="008F74BB">
        <w:rPr>
          <w:rStyle w:val="StyleBlack1"/>
          <w:rFonts w:cs="Tahoma"/>
          <w:sz w:val="18"/>
          <w:lang w:val="en-US"/>
        </w:rPr>
        <w:t>DVD</w:t>
      </w:r>
      <w:r w:rsidRPr="008F74BB">
        <w:rPr>
          <w:rStyle w:val="StyleBlack1"/>
          <w:rFonts w:cs="Tahoma"/>
          <w:sz w:val="18"/>
        </w:rPr>
        <w:t>s πρέπει να αναγράφουν την επωνυμία και διεύθυνση, αριθμό τηλεφώνου, φαξ και τυχόν διεύθυνση ηλεκτρονικού ταχυδρομείου του υποψήφιου Ανάδοχου, τον τίτλο του Διαγωνισμού και τον τίτλο του φακέλου.</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5.</w:t>
      </w:r>
      <w:r w:rsidRPr="008F74BB">
        <w:rPr>
          <w:rStyle w:val="StyleBlack1"/>
          <w:rFonts w:cs="Tahoma"/>
          <w:sz w:val="18"/>
        </w:rPr>
        <w:tab/>
        <w:t>Σε περίπτωση Ένωσης/Κοινοπραξίας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6.</w:t>
      </w:r>
      <w:r w:rsidRPr="008F74BB">
        <w:rPr>
          <w:rStyle w:val="StyleBlack1"/>
          <w:rFonts w:cs="Tahoma"/>
          <w:sz w:val="18"/>
        </w:rPr>
        <w:tab/>
        <w:t xml:space="preserve">Απαγορεύεται η χρήση αυτοκόλλητων φακέλων που είναι δυνατόν να αποσφραγιστούν και να επανασφραγιστούν χωρίς να αφήσουν ίχνη. </w:t>
      </w:r>
    </w:p>
    <w:p w:rsidR="00404103" w:rsidRPr="008F74BB" w:rsidRDefault="00404103" w:rsidP="001A6EAD">
      <w:pPr>
        <w:pStyle w:val="TenderText"/>
        <w:rPr>
          <w:rStyle w:val="StyleBlack1"/>
          <w:rFonts w:cs="Tahoma"/>
          <w:sz w:val="18"/>
        </w:rPr>
      </w:pPr>
      <w:r w:rsidRPr="008F74BB">
        <w:rPr>
          <w:rStyle w:val="StyleBlack1"/>
          <w:rFonts w:cs="Tahoma"/>
          <w:sz w:val="18"/>
        </w:rPr>
        <w:t>7.</w:t>
      </w:r>
      <w:r w:rsidRPr="008F74BB">
        <w:rPr>
          <w:rStyle w:val="StyleBlack1"/>
          <w:rFonts w:cs="Tahoma"/>
          <w:sz w:val="18"/>
        </w:rPr>
        <w:tab/>
        <w:t xml:space="preserve">Οι προσφορές υποβάλλονται στην Ελληνική γλώσσα, με εξαίρεση τα συνημμένα στην Τεχνική </w:t>
      </w:r>
      <w:r>
        <w:rPr>
          <w:rStyle w:val="StyleBlack1"/>
          <w:rFonts w:cs="Tahoma"/>
          <w:sz w:val="18"/>
        </w:rPr>
        <w:tab/>
      </w:r>
      <w:r w:rsidRPr="008F74BB">
        <w:rPr>
          <w:rStyle w:val="StyleBlack1"/>
          <w:rFonts w:cs="Tahoma"/>
          <w:sz w:val="18"/>
        </w:rPr>
        <w:t xml:space="preserve">Προσφορά έντυπα, σχέδια και λοιπά τεχνικά στοιχεία που μπορούν να είναι στην </w:t>
      </w:r>
      <w:r w:rsidRPr="008F74BB">
        <w:rPr>
          <w:rStyle w:val="StyleBlack1"/>
          <w:rFonts w:cs="Tahoma"/>
          <w:sz w:val="18"/>
        </w:rPr>
        <w:tab/>
        <w:t>Αγγλική γλώσσα.</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8.</w:t>
      </w:r>
      <w:r w:rsidRPr="008F74BB">
        <w:rPr>
          <w:rStyle w:val="StyleBlack1"/>
          <w:rFonts w:cs="Tahoma"/>
          <w:sz w:val="18"/>
        </w:rPr>
        <w:tab/>
        <w:t>Σε ένα από τα αντίτυπα που ορίζεται ως πρωτότυπο και σε κάθε σελίδα του, πρέπει να αναγράφεται ευκρινώς η λέξη “ΠΡΩΤΟΤΥΠΟ” και να μονογράφεται από τον υποψήφιο Ανάδοχο. Το περιεχόμενο του πρωτοτύπου είναι επικρατέστερο από τα άλλα αντίτυπα, σε περίπτωση ασυμφωνίας αυτών με το πρωτότυπο.</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9.</w:t>
      </w:r>
      <w:r w:rsidRPr="008F74BB">
        <w:rPr>
          <w:rStyle w:val="StyleBlack1"/>
          <w:rFonts w:cs="Tahoma"/>
          <w:sz w:val="18"/>
        </w:rPr>
        <w:tab/>
        <w:t xml:space="preserve">Για την εύκολη σύγκριση των προσφορών πρέπει να τηρηθεί στη σύνταξή τους, η τάξη και η σειρά των όρων της Διακήρυξης. </w:t>
      </w:r>
    </w:p>
    <w:p w:rsidR="00404103" w:rsidRPr="008F74BB" w:rsidRDefault="00404103" w:rsidP="001A6EAD">
      <w:pPr>
        <w:pStyle w:val="TenderText"/>
        <w:ind w:left="720" w:hanging="720"/>
        <w:rPr>
          <w:rFonts w:cs="Tahoma"/>
          <w:noProof w:val="0"/>
          <w:szCs w:val="18"/>
        </w:rPr>
      </w:pPr>
      <w:r w:rsidRPr="008F74BB">
        <w:rPr>
          <w:rStyle w:val="StyleBlack1"/>
          <w:rFonts w:cs="Tahoma"/>
          <w:sz w:val="18"/>
        </w:rPr>
        <w:t>10.</w:t>
      </w:r>
      <w:r w:rsidRPr="008F74BB">
        <w:rPr>
          <w:rStyle w:val="StyleBlack1"/>
          <w:rFonts w:cs="Tahoma"/>
          <w:sz w:val="18"/>
        </w:rPr>
        <w:tab/>
        <w:t>Οι αναγραφόμενοι κωδικοί εξοπλισμού στην προσφορά δεσμεύουν τους προσφέροντες και θα ενσωματωθούν στην σύμβαση προμήθειας εξοπλισμού. Οπωσδήποτε πρέπει ν' αποφευχθεί παραπομπή σε γενικούς ή ειδικούς όρους πωλήσεως του διαγωνιζομένου.</w:t>
      </w:r>
    </w:p>
    <w:p w:rsidR="00404103" w:rsidRPr="008F74BB" w:rsidRDefault="00404103" w:rsidP="001A6EAD">
      <w:pPr>
        <w:pStyle w:val="TenderText"/>
        <w:ind w:left="720" w:hanging="720"/>
        <w:rPr>
          <w:rFonts w:cs="Tahoma"/>
          <w:noProof w:val="0"/>
          <w:szCs w:val="18"/>
        </w:rPr>
      </w:pPr>
      <w:r w:rsidRPr="008F74BB">
        <w:rPr>
          <w:rStyle w:val="StyleBlack1"/>
          <w:rFonts w:cs="Tahoma"/>
          <w:sz w:val="18"/>
        </w:rPr>
        <w:t>11.</w:t>
      </w:r>
      <w:r w:rsidRPr="008F74BB">
        <w:rPr>
          <w:rStyle w:val="StyleBlack1"/>
          <w:rFonts w:cs="Tahoma"/>
          <w:sz w:val="18"/>
        </w:rPr>
        <w:tab/>
        <w:t xml:space="preserve">Οι απαντήσεις σε όλα τα ερωτήματα της διακήρυξης πρέπει να είναι σαφείς. Δεν επιτρέπονται ασαφείς απαντήσεις της μορφής “ελήφθη υπόψη” (NOTED), συμφωνούμε και αποδεχόμεθα, (COMPLIED) κ.τ.λ.. Παραπομπές </w:t>
      </w:r>
      <w:r>
        <w:rPr>
          <w:rStyle w:val="StyleBlack1"/>
          <w:rFonts w:cs="Tahoma"/>
          <w:sz w:val="18"/>
        </w:rPr>
        <w:t>σε τεχνικά έντυπα ή εκδόσεις των</w:t>
      </w:r>
      <w:r w:rsidRPr="008F74BB">
        <w:rPr>
          <w:rStyle w:val="StyleBlack1"/>
          <w:rFonts w:cs="Tahoma"/>
          <w:sz w:val="18"/>
        </w:rPr>
        <w:t xml:space="preserve"> Κατασκευαστικών Οίκων επιτρέπονται εφόσον προσαρτώνται στην προσφορά και εφόσον δίνεται ο συγκεκριμένος αριθμός παραγράφου και σελίδας.</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12.</w:t>
      </w:r>
      <w:r w:rsidRPr="008F74BB">
        <w:rPr>
          <w:rStyle w:val="StyleBlack1"/>
          <w:rFonts w:cs="Tahoma"/>
          <w:sz w:val="18"/>
        </w:rPr>
        <w:tab/>
        <w:t xml:space="preserve">Οι προσφορές πρέπει να είναι δακτυλογραφημένες και δεν πρέπει να φέρουν ξυσίματα, σβησίματα, διαγραφές, προσθήκες κλπ. Εάν υπάρχει στην Προσφορά οποιαδήποτε διόρθωση, πρέπει να είναι καθαρογραμμένη και μονογραμμένη από τον υποψήφιο Ανάδοχο. Όλες οι διορθώσεις θα πρέπει να αναφέρονται ανακεφαλαιωτικά στην αρχή της Προσφοράς. Η Επιτροπή προσυπογράφει το ανακεφαλαιωτικό φύλλο με τις τυχόν, διορθώσεις και τις αναφέρει στο συντασσόμενο πρακτικό, ώστε να αποδεικνύεται αδιαφιλονίκητα ότι προϋπήρχαν της ημερομηνίας αποσφράγισης. </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13.</w:t>
      </w:r>
      <w:r w:rsidRPr="008F74BB">
        <w:rPr>
          <w:rStyle w:val="StyleBlack1"/>
          <w:rFonts w:cs="Tahoma"/>
          <w:sz w:val="18"/>
        </w:rPr>
        <w:tab/>
        <w:t>Σε περίπτωση που στο περιεχόμενο της Προσφοράς χρησιμοποιούνται συντομογραφίες (abbreviations), για τη δήλωση τεχνικών ή άλλων εννοιών, είναι υποχρεωτικό για τον υποψήφιο Ανάδοχο να αναφέρει σε συνοδευτικό πίνακα την επεξήγησή τους.</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14.</w:t>
      </w:r>
      <w:r w:rsidRPr="008F74BB">
        <w:rPr>
          <w:rStyle w:val="StyleBlack1"/>
          <w:rFonts w:cs="Tahoma"/>
          <w:sz w:val="18"/>
        </w:rPr>
        <w:tab/>
        <w:t>Με την υποβολή της Προσφοράς θεωρείται βέβαιο, ότι ο υποψήφιος</w:t>
      </w:r>
      <w:r>
        <w:rPr>
          <w:rStyle w:val="StyleBlack1"/>
          <w:rFonts w:cs="Tahoma"/>
          <w:sz w:val="18"/>
        </w:rPr>
        <w:t xml:space="preserve"> Οικονομικός Φορέας</w:t>
      </w:r>
      <w:r w:rsidRPr="008F74BB">
        <w:rPr>
          <w:rStyle w:val="StyleBlack1"/>
          <w:rFonts w:cs="Tahoma"/>
          <w:sz w:val="18"/>
        </w:rPr>
        <w:t xml:space="preserve"> είναι απολύτως ενήμερος από κάθε πλευρά των τοπικών συνθηκών εκτέλεσης του Έργου, των πηγών προέλευσης των πάσης φύσης υλικών, ειδών εξοπλισμού κλπ. και ότι έχει μελετήσει όλα τα στοιχεία που περιλαμβάνονται στο φάκελο Διαγωνισμού. </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lastRenderedPageBreak/>
        <w:t>15.</w:t>
      </w:r>
      <w:r w:rsidRPr="008F74BB">
        <w:rPr>
          <w:rStyle w:val="StyleBlack1"/>
          <w:rFonts w:cs="Tahoma"/>
          <w:sz w:val="18"/>
        </w:rPr>
        <w:tab/>
        <w:t>Αντιπροσφορά ή τροποποίηση της Προσφοράς ή πρόταση που κατά την κρίση της Επιτροπής εξομοιώνεται με αντιπροσφορά είναι απαράδεκτη και δεν λαμβάνεται υπόψη.</w:t>
      </w:r>
    </w:p>
    <w:p w:rsidR="00404103" w:rsidRPr="008F74BB" w:rsidRDefault="00404103" w:rsidP="001A6EAD">
      <w:pPr>
        <w:pStyle w:val="TenderText"/>
        <w:ind w:left="720" w:hanging="720"/>
        <w:rPr>
          <w:rStyle w:val="StyleBlack1"/>
          <w:rFonts w:cs="Tahoma"/>
          <w:sz w:val="18"/>
        </w:rPr>
      </w:pPr>
      <w:r w:rsidRPr="008F74BB">
        <w:rPr>
          <w:rStyle w:val="StyleBlack1"/>
          <w:rFonts w:cs="Tahoma"/>
          <w:sz w:val="18"/>
        </w:rPr>
        <w:t>16.</w:t>
      </w:r>
      <w:r w:rsidRPr="008F74BB">
        <w:rPr>
          <w:rStyle w:val="StyleBlack1"/>
          <w:rFonts w:cs="Tahoma"/>
          <w:sz w:val="18"/>
        </w:rPr>
        <w:tab/>
        <w:t xml:space="preserve">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 </w:t>
      </w:r>
    </w:p>
    <w:p w:rsidR="00404103" w:rsidRPr="008F74BB" w:rsidRDefault="00404103" w:rsidP="001A6EAD">
      <w:pPr>
        <w:ind w:left="720" w:hanging="720"/>
        <w:rPr>
          <w:rStyle w:val="StyleBlack1"/>
          <w:rFonts w:ascii="Tahoma" w:hAnsi="Tahoma" w:cs="Tahoma"/>
          <w:sz w:val="18"/>
        </w:rPr>
      </w:pPr>
      <w:r w:rsidRPr="008F74BB">
        <w:rPr>
          <w:rFonts w:ascii="Tahoma" w:hAnsi="Tahoma" w:cs="Tahoma"/>
        </w:rPr>
        <w:t>17.</w:t>
      </w:r>
      <w:r w:rsidRPr="008F74BB">
        <w:rPr>
          <w:rFonts w:ascii="Tahoma" w:hAnsi="Tahoma" w:cs="Tahoma"/>
        </w:rPr>
        <w:tab/>
        <w:t>Οι διευκρινίσεις των υποψηφίων Αναδόχων πρέπει να δίνονται γραπτά, εφόσον ζητηθούν, σε χρόνο που θα ορίζει η αρμόδια Επιτροπή.</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 xml:space="preserve">18. </w:t>
      </w:r>
      <w:r w:rsidRPr="008F74BB">
        <w:rPr>
          <w:rStyle w:val="StyleBlack1"/>
          <w:rFonts w:ascii="Tahoma" w:hAnsi="Tahoma" w:cs="Tahoma"/>
          <w:sz w:val="18"/>
        </w:rPr>
        <w:tab/>
        <w:t xml:space="preserve">Προσφορά που, κατά την κρίση της Επιτροπής, περιέχει γενικές και ασαφείς απαντήσεις ή έχει διορθώσεις που την καθιστούν ασαφή, θα απορρίπτεται.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19.</w:t>
      </w:r>
      <w:r w:rsidRPr="008F74BB">
        <w:rPr>
          <w:rStyle w:val="StyleBlack1"/>
          <w:rFonts w:ascii="Tahoma" w:hAnsi="Tahoma" w:cs="Tahoma"/>
          <w:sz w:val="18"/>
        </w:rPr>
        <w:tab/>
        <w:t>Ο προσφέρων υποχρεούται να συμπληρώσει ο ίδιος, πέρα από τις κατά παράγραφο απαντήσεις, και τους σχετικούς συνοδευτικούς πίνακες και παραρτήματα της διακήρυξης, σύμφωνα με τις κατά περίπτωση οδηγίες.</w:t>
      </w:r>
    </w:p>
    <w:p w:rsidR="00404103" w:rsidRPr="009F3772" w:rsidRDefault="00404103" w:rsidP="001A6EAD">
      <w:pPr>
        <w:pStyle w:val="HTMLPreformatted"/>
        <w:spacing w:before="150" w:after="150"/>
        <w:ind w:left="720" w:hanging="720"/>
        <w:jc w:val="both"/>
        <w:rPr>
          <w:rStyle w:val="StyleBlack1"/>
          <w:rFonts w:ascii="Tahoma" w:hAnsi="Tahoma" w:cs="Tahoma"/>
          <w:sz w:val="18"/>
          <w:lang w:val="el-GR"/>
        </w:rPr>
      </w:pPr>
      <w:r w:rsidRPr="009F3772">
        <w:rPr>
          <w:rStyle w:val="StyleBlack1"/>
          <w:rFonts w:ascii="Tahoma" w:hAnsi="Tahoma" w:cs="Tahoma"/>
          <w:sz w:val="18"/>
          <w:lang w:val="el-GR"/>
        </w:rPr>
        <w:t>20.</w:t>
      </w:r>
      <w:r w:rsidRPr="009F3772">
        <w:rPr>
          <w:rStyle w:val="StyleBlack1"/>
          <w:rFonts w:ascii="Tahoma" w:hAnsi="Tahoma" w:cs="Tahoma"/>
          <w:sz w:val="18"/>
          <w:lang w:val="el-GR"/>
        </w:rPr>
        <w:tab/>
      </w:r>
      <w:r w:rsidRPr="009F3772">
        <w:rPr>
          <w:rFonts w:ascii="Tahoma" w:hAnsi="Tahoma" w:cs="Tahoma"/>
          <w:color w:val="000000"/>
          <w:sz w:val="18"/>
          <w:szCs w:val="18"/>
          <w:lang w:val="el-GR"/>
        </w:rPr>
        <w:t xml:space="preserve">Ο προσφέρων θεωρείται ότι αποδέχεται πλήρως και ανεπιφυλάκτως όλους τους όρους της διακήρυξης ή πρόσκλησης και δεν δύναται, με την προσφορά του ή με οιονδήποτε άλλο τρόπο, να αποκρούσει, ευθέως ή εμμέσως, τους ανωτέρω όρους. Όροι της διακήρυξης που </w:t>
      </w:r>
      <w:r w:rsidRPr="009F3772">
        <w:rPr>
          <w:rStyle w:val="StyleBlack1"/>
          <w:rFonts w:ascii="Tahoma" w:hAnsi="Tahoma" w:cs="Tahoma"/>
          <w:sz w:val="18"/>
          <w:lang w:val="el-GR"/>
        </w:rPr>
        <w:t>ρητά αποκρούονται ή τροποποιούνται με την προσφορά μπορεί να αποτελέσουν αρνητικό στοιχείο, όταν θα κριθεί η προσφορά, ή και λόγο πλήρους απορρίψεως αυτής, κατά την ελεύθερη κρίση του ΙΤΥΕ.</w:t>
      </w:r>
    </w:p>
    <w:p w:rsidR="00404103" w:rsidRPr="009F3772" w:rsidRDefault="00404103" w:rsidP="001A6EAD">
      <w:pPr>
        <w:pStyle w:val="HTMLPreformatted"/>
        <w:spacing w:before="150" w:after="150"/>
        <w:ind w:left="709" w:hanging="709"/>
        <w:jc w:val="both"/>
        <w:rPr>
          <w:rFonts w:ascii="Tahoma" w:hAnsi="Tahoma" w:cs="Tahoma"/>
          <w:color w:val="000000"/>
          <w:sz w:val="18"/>
          <w:szCs w:val="18"/>
          <w:lang w:val="el-GR"/>
        </w:rPr>
      </w:pPr>
      <w:r w:rsidRPr="009F3772">
        <w:rPr>
          <w:rStyle w:val="StyleBlack1"/>
          <w:rFonts w:ascii="Tahoma" w:hAnsi="Tahoma" w:cs="Tahoma"/>
          <w:sz w:val="18"/>
          <w:lang w:val="el-GR"/>
        </w:rPr>
        <w:t xml:space="preserve">21. </w:t>
      </w:r>
      <w:r w:rsidRPr="009F3772">
        <w:rPr>
          <w:rStyle w:val="StyleBlack1"/>
          <w:rFonts w:ascii="Tahoma" w:hAnsi="Tahoma" w:cs="Tahoma"/>
          <w:sz w:val="18"/>
          <w:lang w:val="el-GR"/>
        </w:rPr>
        <w:tab/>
      </w:r>
      <w:r w:rsidRPr="009F3772">
        <w:rPr>
          <w:rFonts w:ascii="Tahoma" w:hAnsi="Tahoma" w:cs="Tahoma"/>
          <w:color w:val="000000"/>
          <w:sz w:val="18"/>
          <w:szCs w:val="18"/>
          <w:lang w:val="el-GR"/>
        </w:rPr>
        <w:t>Μετά την κατάθεση της προσφοράς, επί νομίμως υποβληθέντων δικαιολογητικών οι διαγωνιζόμενοι παρέχουν διευκρινίσεις μόνο όταν αυτές ζητούνται από αρμόδιο όργανο είτε κατά την ενώπιον του διαδικασία, είτε κατόπιν εγγράφου της Αναθέτουσας Αρχής, μετά την σχετική γνωμοδότηση του οργάνου. Από τις διευκρινίσεις, οι οποίες παρέχονται, σύμφωνα με τα παραπάνω, λαμβάνονται υπόψη μόνο εκείνες που αναφέρονται στα σημεία για τα οποία υποβλήθηκε σχετικό αίτημα από το αρμόδιο όργανο.</w:t>
      </w:r>
    </w:p>
    <w:p w:rsidR="00404103" w:rsidRPr="00601917" w:rsidRDefault="00404103" w:rsidP="001A6EAD">
      <w:pPr>
        <w:pStyle w:val="Heading3"/>
      </w:pPr>
      <w:bookmarkStart w:id="96" w:name="_Toc338843158"/>
      <w:bookmarkStart w:id="97" w:name="_Toc348004386"/>
      <w:r w:rsidRPr="00601917">
        <w:t>Περιεχόμενα φακέλου «Δικαιολογητικά Συμμετοχής»</w:t>
      </w:r>
      <w:bookmarkEnd w:id="96"/>
      <w:bookmarkEnd w:id="97"/>
    </w:p>
    <w:p w:rsidR="00404103" w:rsidRPr="008F74BB" w:rsidRDefault="00404103" w:rsidP="001A6EAD">
      <w:pPr>
        <w:rPr>
          <w:rFonts w:ascii="Tahoma" w:hAnsi="Tahoma" w:cs="Tahoma"/>
        </w:rPr>
      </w:pPr>
      <w:r w:rsidRPr="008F74BB">
        <w:rPr>
          <w:rFonts w:ascii="Tahoma" w:hAnsi="Tahoma" w:cs="Tahoma"/>
        </w:rPr>
        <w:t>Ο φάκελος «ΔΙΚΑΙΟΛΟΓΗΤΙΚΑ ΣΥΜΜΕΤΟΧΗΣ» που θα υποβάλει κάθε υποψήφιος</w:t>
      </w:r>
      <w:r>
        <w:rPr>
          <w:rFonts w:ascii="Tahoma" w:hAnsi="Tahoma" w:cs="Tahoma"/>
        </w:rPr>
        <w:t xml:space="preserve"> Οικονομικός Φορέας</w:t>
      </w:r>
      <w:r w:rsidRPr="008F74BB">
        <w:rPr>
          <w:rFonts w:ascii="Tahoma" w:hAnsi="Tahoma" w:cs="Tahoma"/>
        </w:rPr>
        <w:t xml:space="preserve"> πρέπει να περιέχει τα νομιμοποιητικά στοιχεία και άλλα απαραίτητα δικαιολογητικά του υποψήφιου</w:t>
      </w:r>
      <w:r>
        <w:rPr>
          <w:rFonts w:ascii="Tahoma" w:hAnsi="Tahoma" w:cs="Tahoma"/>
        </w:rPr>
        <w:t xml:space="preserve"> Οικονομικού Φορέα</w:t>
      </w:r>
      <w:r w:rsidRPr="008F74BB">
        <w:rPr>
          <w:rFonts w:ascii="Tahoma" w:hAnsi="Tahoma" w:cs="Tahoma"/>
        </w:rPr>
        <w:t xml:space="preserve"> ως προς τις απαιτήσεις συμμετοχής στον Διαγωνισμό και τα οποία προσδ</w:t>
      </w:r>
      <w:r>
        <w:rPr>
          <w:rFonts w:ascii="Tahoma" w:hAnsi="Tahoma" w:cs="Tahoma"/>
        </w:rPr>
        <w:t>ιορίζονται στην παράγραφο Α.2.2</w:t>
      </w:r>
    </w:p>
    <w:p w:rsidR="00404103" w:rsidRPr="00601917" w:rsidRDefault="00404103" w:rsidP="001A6EAD">
      <w:pPr>
        <w:pStyle w:val="Heading3"/>
      </w:pPr>
      <w:bookmarkStart w:id="98" w:name="_Toc338843159"/>
      <w:bookmarkStart w:id="99" w:name="_Toc348004387"/>
      <w:bookmarkStart w:id="100" w:name="_Toc368807550"/>
      <w:r w:rsidRPr="00601917">
        <w:t>Περιεχόμενα φακέλου «Τεχνικής Προσφοράς»</w:t>
      </w:r>
      <w:bookmarkEnd w:id="98"/>
      <w:bookmarkEnd w:id="99"/>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Αναλυτική περιγραφή του περιεχομένου της τεχνικής προσφοράς παρουσιάζεται στο ΚΕΦΑΛΑΙΟ Β, Παρ. Β1 της διακήρυξης.</w:t>
      </w:r>
    </w:p>
    <w:p w:rsidR="00404103" w:rsidRPr="00601917" w:rsidRDefault="00404103" w:rsidP="001A6EAD">
      <w:pPr>
        <w:pStyle w:val="Heading3"/>
      </w:pPr>
      <w:bookmarkStart w:id="101" w:name="_Toc338843160"/>
      <w:bookmarkStart w:id="102" w:name="_Toc348004388"/>
      <w:r w:rsidRPr="00601917">
        <w:t>Περιεχόμενα φακέλου «Οικονομικής προσφοράς»</w:t>
      </w:r>
      <w:bookmarkEnd w:id="101"/>
      <w:bookmarkEnd w:id="102"/>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Αναλυτική περιγραφή του περιεχομένου της οικονομικής προσφοράς παρουσιάζεται στο ΚΕΦΑΛΑΙΟ Β, Παρ. Β.2 της διακήρυξης.</w:t>
      </w:r>
    </w:p>
    <w:p w:rsidR="00404103" w:rsidRPr="00601917" w:rsidRDefault="00404103" w:rsidP="001A6EAD">
      <w:pPr>
        <w:pStyle w:val="Heading3"/>
      </w:pPr>
      <w:bookmarkStart w:id="103" w:name="_Toc338843161"/>
      <w:bookmarkStart w:id="104" w:name="_Toc348004389"/>
      <w:bookmarkStart w:id="105" w:name="_Toc448110527"/>
      <w:bookmarkStart w:id="106" w:name="_Toc12352072"/>
      <w:r w:rsidRPr="00601917">
        <w:t>Ισχύς Προσφορών</w:t>
      </w:r>
      <w:bookmarkEnd w:id="103"/>
      <w:bookmarkEnd w:id="104"/>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 xml:space="preserve">Οι προσφορές ισχύουν και δεσμεύουν τους οικονομικούς φορείς </w:t>
      </w:r>
      <w:r w:rsidRPr="008F74BB">
        <w:rPr>
          <w:rFonts w:ascii="Tahoma" w:hAnsi="Tahoma" w:cs="Tahoma"/>
          <w:b/>
        </w:rPr>
        <w:t>για έξι (6) μήνες</w:t>
      </w:r>
      <w:r w:rsidRPr="008F74BB">
        <w:rPr>
          <w:rStyle w:val="StyleBlack1"/>
          <w:rFonts w:ascii="Tahoma" w:hAnsi="Tahoma" w:cs="Tahoma"/>
          <w:sz w:val="18"/>
        </w:rPr>
        <w:t xml:space="preserve"> από την επόμενη μέρα της διενέργειας του διαγωνισμού. Προσφορά που ορίζει μικρότερο χρόνο ισχύος απορρίπτεται ως απαράδεκτη.</w:t>
      </w:r>
    </w:p>
    <w:p w:rsidR="00404103"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Η ανακοίνωση της κατακύρωσης του διαγωνισμού στους οικονομικούς φορείς μπορεί να γίνει και μετά τη λήξη της ισχύος της προσφοράς, δεσμεύει όμως τον προσφέροντα μόνο εφόσον αυτός το αποδεχτεί.</w:t>
      </w:r>
    </w:p>
    <w:p w:rsidR="00404103" w:rsidRPr="008F74BB" w:rsidRDefault="00404103" w:rsidP="001A6EAD">
      <w:pPr>
        <w:ind w:left="720" w:hanging="720"/>
        <w:rPr>
          <w:rStyle w:val="StyleBlack1"/>
          <w:rFonts w:ascii="Tahoma" w:hAnsi="Tahoma" w:cs="Tahoma"/>
          <w:sz w:val="18"/>
        </w:rPr>
      </w:pPr>
      <w:r>
        <w:rPr>
          <w:rFonts w:cs="Tahoma"/>
          <w:sz w:val="20"/>
          <w:szCs w:val="20"/>
        </w:rPr>
        <w:t>3</w:t>
      </w:r>
      <w:r w:rsidRPr="0032149F">
        <w:rPr>
          <w:rStyle w:val="StyleBlack1"/>
          <w:rFonts w:ascii="Tahoma" w:hAnsi="Tahoma"/>
          <w:sz w:val="18"/>
        </w:rPr>
        <w:t xml:space="preserve">.      </w:t>
      </w:r>
      <w:r>
        <w:rPr>
          <w:rStyle w:val="StyleBlack1"/>
          <w:rFonts w:ascii="Tahoma" w:hAnsi="Tahoma"/>
          <w:sz w:val="18"/>
        </w:rPr>
        <w:tab/>
      </w:r>
      <w:r w:rsidRPr="0032149F">
        <w:rPr>
          <w:rStyle w:val="StyleBlack1"/>
          <w:rFonts w:ascii="Tahoma" w:hAnsi="Tahoma"/>
          <w:sz w:val="18"/>
        </w:rPr>
        <w:t>Εάν προκύψει θέμα παράτασης της ισχύος των Προσφορών η Αναθέτουσα Αρχή απευθύνει έγγραφο ερώτημα προς τους προσφέροντες, πριν τη λήξη ισχύος των Προσφορών, αν αποδέχονται την παράταση για χρονικό διάστημα τριών (3) μηνών, κατ’ ανώτατο όριο. Οι προσφέροντες οφείλουν να απαντήσουν μέσα σε τρεις (3) εργάσιμες ημέρες.</w:t>
      </w:r>
    </w:p>
    <w:p w:rsidR="00404103" w:rsidRPr="00601917" w:rsidRDefault="00404103" w:rsidP="001A6EAD">
      <w:pPr>
        <w:pStyle w:val="Heading3"/>
      </w:pPr>
      <w:r w:rsidRPr="00F03C46">
        <w:rPr>
          <w:lang w:val="el-GR"/>
        </w:rPr>
        <w:lastRenderedPageBreak/>
        <w:t xml:space="preserve"> </w:t>
      </w:r>
      <w:bookmarkStart w:id="107" w:name="_Toc338843162"/>
      <w:bookmarkStart w:id="108" w:name="_Toc348004390"/>
      <w:r w:rsidRPr="00601917">
        <w:t>Εναλλακτικές Προτάσεις</w:t>
      </w:r>
      <w:bookmarkEnd w:id="107"/>
      <w:bookmarkEnd w:id="108"/>
      <w:r w:rsidRPr="00601917">
        <w:t xml:space="preserve"> </w:t>
      </w:r>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Εναλλακτικές Προσφορές δε γίνονται δεκτές και απορρίπτονται ως απαράδεκτες.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Εάν υποβληθούν τυχόν εναλλακτικές Προσφορές, δεν θα ληφθούν υπόψη. Ο υποψήφιος</w:t>
      </w:r>
      <w:r>
        <w:rPr>
          <w:rStyle w:val="StyleBlack1"/>
          <w:rFonts w:ascii="Tahoma" w:hAnsi="Tahoma" w:cs="Tahoma"/>
          <w:sz w:val="18"/>
        </w:rPr>
        <w:t xml:space="preserve"> Οικονομικός Φορέας</w:t>
      </w:r>
      <w:r w:rsidRPr="008F74BB">
        <w:rPr>
          <w:rStyle w:val="StyleBlack1"/>
          <w:rFonts w:ascii="Tahoma" w:hAnsi="Tahoma" w:cs="Tahoma"/>
          <w:sz w:val="18"/>
        </w:rPr>
        <w:t>,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και στην Οικονομική Προσφορά και θα διευκρινίζεται ότι πρόκειται περί προσφοράς προαιρετικών προϊόντων ή υπηρεσιών.</w:t>
      </w:r>
    </w:p>
    <w:p w:rsidR="00404103" w:rsidRPr="00601917" w:rsidRDefault="00404103" w:rsidP="001A6EAD">
      <w:pPr>
        <w:pStyle w:val="Heading3"/>
      </w:pPr>
      <w:r w:rsidRPr="00F03C46">
        <w:rPr>
          <w:lang w:val="el-GR"/>
        </w:rPr>
        <w:t xml:space="preserve"> </w:t>
      </w:r>
      <w:bookmarkStart w:id="109" w:name="_Toc338843163"/>
      <w:bookmarkStart w:id="110" w:name="_Toc348004391"/>
      <w:r w:rsidRPr="00601917">
        <w:t>Τιμές Προσφορών - Νόμισμα</w:t>
      </w:r>
      <w:bookmarkEnd w:id="109"/>
      <w:bookmarkEnd w:id="110"/>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 xml:space="preserve">Ο προϋπολογισμός της προμήθειας είναι </w:t>
      </w:r>
      <w:r w:rsidRPr="0032149F">
        <w:rPr>
          <w:rFonts w:ascii="Tahoma" w:hAnsi="Tahoma" w:cs="Tahoma"/>
          <w:b/>
        </w:rPr>
        <w:t>1.067.</w:t>
      </w:r>
      <w:r>
        <w:rPr>
          <w:rFonts w:ascii="Tahoma" w:hAnsi="Tahoma" w:cs="Tahoma"/>
          <w:b/>
        </w:rPr>
        <w:t>3</w:t>
      </w:r>
      <w:r w:rsidRPr="0032149F">
        <w:rPr>
          <w:rFonts w:ascii="Tahoma" w:hAnsi="Tahoma" w:cs="Tahoma"/>
          <w:b/>
        </w:rPr>
        <w:t>71,13</w:t>
      </w:r>
      <w:r w:rsidRPr="008F74BB">
        <w:rPr>
          <w:rFonts w:ascii="Tahoma" w:hAnsi="Tahoma" w:cs="Tahoma"/>
          <w:b/>
        </w:rPr>
        <w:t xml:space="preserve"> </w:t>
      </w:r>
      <w:r w:rsidRPr="008F74BB">
        <w:rPr>
          <w:rStyle w:val="StyleBlack1"/>
          <w:rFonts w:ascii="Tahoma" w:hAnsi="Tahoma" w:cs="Tahoma"/>
          <w:b/>
          <w:sz w:val="18"/>
        </w:rPr>
        <w:t>Ευρώ</w:t>
      </w:r>
      <w:r w:rsidRPr="008F74BB">
        <w:rPr>
          <w:rStyle w:val="StyleBlack1"/>
          <w:rFonts w:ascii="Tahoma" w:hAnsi="Tahoma" w:cs="Tahoma"/>
          <w:sz w:val="18"/>
        </w:rPr>
        <w:t xml:space="preserve"> (ελεύθερο και συμπεριλαμβανομένου </w:t>
      </w:r>
      <w:r>
        <w:rPr>
          <w:rStyle w:val="StyleBlack1"/>
          <w:rFonts w:ascii="Tahoma" w:hAnsi="Tahoma" w:cs="Tahoma"/>
          <w:sz w:val="18"/>
        </w:rPr>
        <w:t xml:space="preserve">του νόμιμου </w:t>
      </w:r>
      <w:r w:rsidRPr="008F74BB">
        <w:rPr>
          <w:rStyle w:val="StyleBlack1"/>
          <w:rFonts w:ascii="Tahoma" w:hAnsi="Tahoma" w:cs="Tahoma"/>
          <w:sz w:val="18"/>
        </w:rPr>
        <w:t>Φ.Π.Α). Προσφορά που δίνει τιμή μεγαλύτερη από το ανωτέρω ποσό θα απορρίπτεται.</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 xml:space="preserve">Οι τιμές των προσφορών, που αφορούν οποιασδήποτε μορφής εξοπλισμό ή λογισμικό, θα εκφράζονται σε </w:t>
      </w:r>
      <w:r w:rsidRPr="008F74BB">
        <w:rPr>
          <w:rFonts w:ascii="Tahoma" w:hAnsi="Tahoma" w:cs="Tahoma"/>
        </w:rPr>
        <w:t>ΕΥΡΩ</w:t>
      </w:r>
      <w:r w:rsidRPr="008F74BB">
        <w:rPr>
          <w:rStyle w:val="StyleBlack1"/>
          <w:rFonts w:ascii="Tahoma" w:hAnsi="Tahoma" w:cs="Tahoma"/>
          <w:sz w:val="18"/>
        </w:rPr>
        <w:t>. Στις τιμές θα περιλαμβάνονται οι τυχόν υπέρ τρίτων κρατήσεις, ως και κάθε άλλη επιβάρυνση, εκτός από τον Φ.Π.Α, για παράδοση του εξοπλισμού και του λογισμικού, ελεύθερου στον τόπο και με τον τρόπο που προβλέπεται από την παρούσα διακήρυξη</w:t>
      </w:r>
      <w:r w:rsidRPr="008F74BB">
        <w:rPr>
          <w:rFonts w:ascii="Tahoma" w:hAnsi="Tahoma" w:cs="Tahoma"/>
          <w:snapToGrid w:val="0"/>
        </w:rPr>
        <w:t xml:space="preserve"> λαμβανομένης υπόψη της απαιτούμενης συμβατότητας των τιμών με το ενιαίο ευρωπαϊκό νόμισμα "ευρώ"</w:t>
      </w:r>
      <w:r w:rsidRPr="008F74BB">
        <w:rPr>
          <w:rStyle w:val="StyleBlack1"/>
          <w:rFonts w:ascii="Tahoma" w:hAnsi="Tahoma" w:cs="Tahoma"/>
          <w:sz w:val="18"/>
        </w:rPr>
        <w:t>.</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Στο ίδιο νόμισμα, όπως στη προηγούμενη παράγραφο, θα εκφράζονται και οι τιμές που αφορούν αμοιβές των διαγωνιζόμενων για τεχνική και διοικητική βοήθεια, μεταφορά τεχνολογίας, δικαιώματα κ.τ.λ.</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4.</w:t>
      </w:r>
      <w:r w:rsidRPr="008F74BB">
        <w:rPr>
          <w:rStyle w:val="StyleBlack1"/>
          <w:rFonts w:ascii="Tahoma" w:hAnsi="Tahoma" w:cs="Tahoma"/>
          <w:sz w:val="18"/>
        </w:rPr>
        <w:tab/>
        <w:t>Σε ιδιαίτερη γραμμή των ως άνω τιμών, οι διαγωνιζόμενοι θα καθορίζουν το ποσό και ποσοστό επί τοις εκατό, με το οποίο θα επιβαρύνουν αθροιστικά τις τιμές αυτές με τον Φ.Π.Α. Σε περίπτωση που αναφέρεται εσφαλμένος Φ.Π.Α. αυτός θα διορθώνεται από την Επιτροπή.</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5.</w:t>
      </w:r>
      <w:r w:rsidRPr="008F74BB">
        <w:rPr>
          <w:rStyle w:val="StyleBlack1"/>
          <w:rFonts w:ascii="Tahoma" w:hAnsi="Tahoma" w:cs="Tahoma"/>
          <w:sz w:val="18"/>
        </w:rPr>
        <w:tab/>
        <w:t>Το άθροισμα των τιμών και του ποσού, που προκύπτει από την εφαρμογή του ως άνω όρου θα παρατίθεται σε ιδιαίτερη γραμμή και θα αποτελεί την τελική τιμή, στην οποία οι διαγωνιζόμενοι τιμολογούν τα υλικά τους.</w:t>
      </w:r>
    </w:p>
    <w:p w:rsidR="00404103" w:rsidRPr="008F74BB" w:rsidRDefault="00404103" w:rsidP="001A6EAD">
      <w:pPr>
        <w:rPr>
          <w:rStyle w:val="StyleBlack1"/>
          <w:rFonts w:ascii="Tahoma" w:hAnsi="Tahoma" w:cs="Tahoma"/>
          <w:strike/>
          <w:sz w:val="18"/>
        </w:rPr>
      </w:pPr>
      <w:r w:rsidRPr="008F74BB">
        <w:rPr>
          <w:rFonts w:ascii="Tahoma" w:hAnsi="Tahoma" w:cs="Tahoma"/>
        </w:rPr>
        <w:t>6.</w:t>
      </w:r>
      <w:r w:rsidRPr="008F74BB">
        <w:rPr>
          <w:rFonts w:ascii="Tahoma" w:hAnsi="Tahoma" w:cs="Tahoma"/>
        </w:rPr>
        <w:tab/>
        <w:t>Για την σύγκριση των προσφορών θα λαμβάνεται υπόψη η τιμή χωρίς Φ.Π.Α.</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7.</w:t>
      </w:r>
      <w:r w:rsidRPr="008F74BB">
        <w:rPr>
          <w:rStyle w:val="StyleBlack1"/>
          <w:rFonts w:ascii="Tahoma" w:hAnsi="Tahoma" w:cs="Tahoma"/>
          <w:sz w:val="18"/>
        </w:rPr>
        <w:tab/>
        <w:t>Σε περίπτωση λογιστικής ασυμφωνίας μεταξύ της τιμής μονάδας και της συνολικής τιμής, υπερισχύει η τιμή που δίνει το ευνοϊκότερο για το ΙΤΥΕ αποτέλεσμα.</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8.</w:t>
      </w:r>
      <w:r w:rsidRPr="008F74BB">
        <w:rPr>
          <w:rStyle w:val="StyleBlack1"/>
          <w:rFonts w:ascii="Tahoma" w:hAnsi="Tahoma" w:cs="Tahoma"/>
          <w:sz w:val="18"/>
        </w:rPr>
        <w:tab/>
        <w:t>Προσφορά που δίδει τιμή σε συνάλλαγμα ή με ρήτρα συναλλάγματος απορρίπτεται ως απαράδεκτη.</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9</w:t>
      </w:r>
      <w:r w:rsidRPr="008F74BB">
        <w:rPr>
          <w:rStyle w:val="StyleBlack1"/>
          <w:rFonts w:ascii="Tahoma" w:hAnsi="Tahoma" w:cs="Tahoma"/>
          <w:sz w:val="18"/>
        </w:rPr>
        <w:tab/>
        <w:t>Σε περίπτωση μείωσης τιμών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που θα επιλεγεί είναι υποχρεωμένος να το αναφέρει στον </w:t>
      </w:r>
      <w:r w:rsidRPr="008F74BB">
        <w:rPr>
          <w:rFonts w:ascii="Tahoma" w:hAnsi="Tahoma" w:cs="Tahoma"/>
          <w:i/>
        </w:rPr>
        <w:t>Αναθέτοντα</w:t>
      </w:r>
      <w:r w:rsidRPr="008F74BB">
        <w:rPr>
          <w:rStyle w:val="StyleBlack1"/>
          <w:rFonts w:ascii="Tahoma" w:hAnsi="Tahoma" w:cs="Tahoma"/>
          <w:sz w:val="18"/>
        </w:rPr>
        <w:t xml:space="preserve"> κατά την κατακύρωση του διαγωνισμού. Παρόμοιες ανακοινώσεις μετά την υποβολή των προσφορών και πριν από την κατακύρωση δεν γίνονται δεκτές.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10.</w:t>
      </w:r>
      <w:r w:rsidRPr="008F74BB">
        <w:rPr>
          <w:rStyle w:val="StyleBlack1"/>
          <w:rFonts w:ascii="Tahoma" w:hAnsi="Tahoma" w:cs="Tahoma"/>
          <w:sz w:val="18"/>
        </w:rPr>
        <w:tab/>
        <w:t>Το ΙΤΥΕ διατηρεί το δικαίωμα να ζητήσει από τους συμμετέχοντες στοιχεία απαραίτητα για την τεκμηρίωση του κανονικού ή μη των προσφερόμενων τιμών, οι δε υποψήφιοι οικονομικοί φορείς υποχρεούνται να παρέχουν αυτά.</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11.</w:t>
      </w:r>
      <w:r w:rsidRPr="008F74BB">
        <w:rPr>
          <w:rStyle w:val="StyleBlack1"/>
          <w:rFonts w:ascii="Tahoma" w:hAnsi="Tahoma" w:cs="Tahoma"/>
          <w:sz w:val="18"/>
        </w:rPr>
        <w:tab/>
        <w:t xml:space="preserve">Για την ανάλυση των τιμών της προσφοράς τους οι υποψήφιοι είναι υποχρεωμένοι να συμπληρώσουν τον Πίνακα που δίνεται στο </w:t>
      </w:r>
      <w:r>
        <w:rPr>
          <w:rStyle w:val="StyleBlack1"/>
          <w:rFonts w:ascii="Tahoma" w:hAnsi="Tahoma" w:cs="Tahoma"/>
          <w:sz w:val="18"/>
        </w:rPr>
        <w:fldChar w:fldCharType="begin"/>
      </w:r>
      <w:r>
        <w:rPr>
          <w:rStyle w:val="StyleBlack1"/>
          <w:rFonts w:ascii="Tahoma" w:hAnsi="Tahoma" w:cs="Tahoma"/>
          <w:sz w:val="18"/>
        </w:rPr>
        <w:instrText xml:space="preserve"> REF _Ref299625959 \r \h </w:instrText>
      </w:r>
      <w:r>
        <w:rPr>
          <w:rStyle w:val="StyleBlack1"/>
          <w:rFonts w:ascii="Tahoma" w:hAnsi="Tahoma" w:cs="Tahoma"/>
          <w:sz w:val="18"/>
        </w:rPr>
      </w:r>
      <w:r>
        <w:rPr>
          <w:rStyle w:val="StyleBlack1"/>
          <w:rFonts w:ascii="Tahoma" w:hAnsi="Tahoma" w:cs="Tahoma"/>
          <w:sz w:val="18"/>
        </w:rPr>
        <w:fldChar w:fldCharType="separate"/>
      </w:r>
      <w:r w:rsidR="00FF22E4">
        <w:rPr>
          <w:rStyle w:val="StyleBlack1"/>
          <w:rFonts w:ascii="Tahoma" w:hAnsi="Tahoma" w:cs="Tahoma"/>
          <w:sz w:val="18"/>
        </w:rPr>
        <w:t>ΠΑΡΑΡΤΗΜΑ III</w:t>
      </w:r>
      <w:r>
        <w:rPr>
          <w:rStyle w:val="StyleBlack1"/>
          <w:rFonts w:ascii="Tahoma" w:hAnsi="Tahoma" w:cs="Tahoma"/>
          <w:sz w:val="18"/>
        </w:rPr>
        <w:fldChar w:fldCharType="end"/>
      </w:r>
      <w:r>
        <w:rPr>
          <w:rStyle w:val="StyleBlack1"/>
          <w:rFonts w:ascii="Tahoma" w:hAnsi="Tahoma" w:cs="Tahoma"/>
          <w:sz w:val="18"/>
        </w:rPr>
        <w:t xml:space="preserve"> </w:t>
      </w:r>
      <w:r w:rsidRPr="008F74BB">
        <w:rPr>
          <w:rStyle w:val="StyleBlack1"/>
          <w:rFonts w:ascii="Tahoma" w:hAnsi="Tahoma" w:cs="Tahoma"/>
          <w:sz w:val="18"/>
        </w:rPr>
        <w:t xml:space="preserve">του παρόντος Τεύχους.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12.</w:t>
      </w:r>
      <w:r w:rsidRPr="008F74BB">
        <w:rPr>
          <w:rStyle w:val="StyleBlack1"/>
          <w:rFonts w:ascii="Tahoma" w:hAnsi="Tahoma" w:cs="Tahoma"/>
          <w:sz w:val="18"/>
        </w:rPr>
        <w:tab/>
        <w:t>Εφόσον από την προσφορά δεν προκύπτει με σαφήνεια η προσφερόμενη τιμή, η προσφορά απορρίπτεται ως απαράδεκτη, με απόφαση του ΙΤΥΕ, ύστερα από γνωμοδότηση της Επιτροπής.</w:t>
      </w:r>
    </w:p>
    <w:p w:rsidR="00404103" w:rsidRDefault="00404103" w:rsidP="001A6EAD">
      <w:pPr>
        <w:ind w:left="720" w:hanging="720"/>
        <w:rPr>
          <w:rStyle w:val="StyleBlack1"/>
          <w:rFonts w:ascii="Tahoma" w:hAnsi="Tahoma" w:cs="Tahoma"/>
          <w:sz w:val="18"/>
        </w:rPr>
      </w:pPr>
    </w:p>
    <w:p w:rsidR="00404103" w:rsidRPr="008F74BB" w:rsidRDefault="00404103" w:rsidP="001A6EAD">
      <w:pPr>
        <w:pStyle w:val="Heading2"/>
      </w:pPr>
      <w:bookmarkStart w:id="111" w:name="_Toc338843164"/>
      <w:bookmarkStart w:id="112" w:name="_Toc348004392"/>
      <w:r w:rsidRPr="008F74BB">
        <w:t>ΔΙΕΝΕΡΓΕΙΑ ΔΙΑΓΩΝΙΣΜΟΥ – ΑΞΙΟΛΟΓΗΣΗ ΠΡΟΣΦΟΡΩΝ</w:t>
      </w:r>
      <w:bookmarkEnd w:id="111"/>
      <w:bookmarkEnd w:id="112"/>
    </w:p>
    <w:p w:rsidR="00404103" w:rsidRPr="008F74BB" w:rsidRDefault="00404103" w:rsidP="001A6EAD">
      <w:pPr>
        <w:pStyle w:val="Heading3"/>
      </w:pPr>
      <w:bookmarkStart w:id="113" w:name="_Toc338843165"/>
      <w:bookmarkStart w:id="114" w:name="_Toc348004393"/>
      <w:r w:rsidRPr="008F74BB">
        <w:t>Διαδικασία Διενέργειας του Διαγωνισμού</w:t>
      </w:r>
      <w:bookmarkEnd w:id="113"/>
      <w:bookmarkEnd w:id="114"/>
    </w:p>
    <w:p w:rsidR="00404103" w:rsidRPr="008F74BB" w:rsidRDefault="00404103" w:rsidP="001A6EAD">
      <w:pPr>
        <w:ind w:left="720" w:hanging="720"/>
        <w:rPr>
          <w:rFonts w:ascii="Tahoma" w:hAnsi="Tahoma" w:cs="Tahoma"/>
        </w:rPr>
      </w:pPr>
      <w:r w:rsidRPr="003E01F8">
        <w:rPr>
          <w:rFonts w:ascii="Tahoma" w:hAnsi="Tahoma" w:cs="Tahoma"/>
        </w:rPr>
        <w:t>1.</w:t>
      </w:r>
      <w:r w:rsidRPr="003E01F8">
        <w:rPr>
          <w:rFonts w:ascii="Tahoma" w:hAnsi="Tahoma" w:cs="Tahoma"/>
        </w:rPr>
        <w:tab/>
        <w:t xml:space="preserve">Η αποσφράγιση των προσφορών γίνεται δημόσια από την Επιτροπή την </w:t>
      </w:r>
      <w:r w:rsidR="00676676" w:rsidRPr="003E01F8">
        <w:rPr>
          <w:rFonts w:ascii="Tahoma" w:hAnsi="Tahoma" w:cs="Tahoma"/>
          <w:b/>
        </w:rPr>
        <w:t>Τ</w:t>
      </w:r>
      <w:r w:rsidR="002A67A7" w:rsidRPr="003E01F8">
        <w:rPr>
          <w:rFonts w:ascii="Tahoma" w:hAnsi="Tahoma" w:cs="Tahoma"/>
          <w:b/>
        </w:rPr>
        <w:t>ετάρτη</w:t>
      </w:r>
      <w:r w:rsidRPr="003E01F8">
        <w:rPr>
          <w:rFonts w:ascii="Tahoma" w:hAnsi="Tahoma" w:cs="Tahoma"/>
          <w:b/>
        </w:rPr>
        <w:t xml:space="preserve"> </w:t>
      </w:r>
      <w:r w:rsidR="002A67A7" w:rsidRPr="003E01F8">
        <w:rPr>
          <w:rFonts w:ascii="Tahoma" w:hAnsi="Tahoma" w:cs="Tahoma"/>
          <w:b/>
        </w:rPr>
        <w:t>10</w:t>
      </w:r>
      <w:r w:rsidRPr="003E01F8">
        <w:rPr>
          <w:rFonts w:ascii="Tahoma" w:hAnsi="Tahoma" w:cs="Tahoma"/>
          <w:b/>
        </w:rPr>
        <w:t>/</w:t>
      </w:r>
      <w:r w:rsidR="00676676" w:rsidRPr="003E01F8">
        <w:rPr>
          <w:rFonts w:ascii="Tahoma" w:hAnsi="Tahoma" w:cs="Tahoma"/>
          <w:b/>
        </w:rPr>
        <w:t>04</w:t>
      </w:r>
      <w:r w:rsidRPr="003E01F8">
        <w:rPr>
          <w:rFonts w:ascii="Tahoma" w:hAnsi="Tahoma" w:cs="Tahoma"/>
          <w:b/>
        </w:rPr>
        <w:t>/201</w:t>
      </w:r>
      <w:r w:rsidR="00E6029B" w:rsidRPr="003E01F8">
        <w:rPr>
          <w:rFonts w:ascii="Tahoma" w:hAnsi="Tahoma" w:cs="Tahoma"/>
          <w:b/>
        </w:rPr>
        <w:t>3</w:t>
      </w:r>
      <w:r w:rsidRPr="003E01F8">
        <w:rPr>
          <w:rFonts w:ascii="Tahoma" w:hAnsi="Tahoma" w:cs="Tahoma"/>
          <w:b/>
        </w:rPr>
        <w:t xml:space="preserve"> και ώρα 14.00 μ.μ στα γραφεία της</w:t>
      </w:r>
      <w:r w:rsidRPr="003E01F8">
        <w:rPr>
          <w:rFonts w:ascii="Tahoma" w:hAnsi="Tahoma" w:cs="Tahoma"/>
        </w:rPr>
        <w:t xml:space="preserve"> </w:t>
      </w:r>
      <w:r w:rsidRPr="003E01F8">
        <w:rPr>
          <w:rFonts w:ascii="Tahoma" w:hAnsi="Tahoma" w:cs="Tahoma"/>
          <w:b/>
        </w:rPr>
        <w:t>Αναθέτουσας Αρχής</w:t>
      </w:r>
      <w:r w:rsidRPr="003E01F8">
        <w:rPr>
          <w:rFonts w:ascii="Tahoma" w:hAnsi="Tahoma" w:cs="Tahoma"/>
        </w:rPr>
        <w:t>, παρουσία των προσφερόντων ή των νομίμως εξουσιοδοτημένων εκπροσώπων τους.</w:t>
      </w:r>
    </w:p>
    <w:p w:rsidR="00404103" w:rsidRPr="00956AAC" w:rsidRDefault="00404103" w:rsidP="001A6EAD">
      <w:pPr>
        <w:spacing w:before="120" w:after="120"/>
        <w:ind w:left="720" w:hanging="720"/>
        <w:rPr>
          <w:rFonts w:ascii="Tahoma" w:hAnsi="Tahoma" w:cs="Tahoma"/>
        </w:rPr>
      </w:pPr>
      <w:r>
        <w:rPr>
          <w:rFonts w:ascii="Tahoma" w:hAnsi="Tahoma" w:cs="Tahoma"/>
        </w:rPr>
        <w:t>2</w:t>
      </w:r>
      <w:r w:rsidRPr="008F74BB">
        <w:rPr>
          <w:rFonts w:ascii="Tahoma" w:hAnsi="Tahoma" w:cs="Tahoma"/>
        </w:rPr>
        <w:t>.</w:t>
      </w:r>
      <w:r w:rsidRPr="008F74BB">
        <w:rPr>
          <w:rFonts w:ascii="Tahoma" w:hAnsi="Tahoma" w:cs="Tahoma"/>
        </w:rPr>
        <w:tab/>
      </w:r>
      <w:r w:rsidRPr="00956AAC">
        <w:rPr>
          <w:rFonts w:ascii="Tahoma" w:hAnsi="Tahoma" w:cs="Tahoma"/>
        </w:rPr>
        <w:t xml:space="preserve">Η αποσφράγιση γίνεται με την εξής διαδικασία: </w:t>
      </w:r>
    </w:p>
    <w:p w:rsidR="00404103" w:rsidRPr="00956AAC" w:rsidRDefault="00404103" w:rsidP="001A6EAD">
      <w:pPr>
        <w:spacing w:before="120" w:after="120"/>
        <w:ind w:left="720" w:hanging="720"/>
        <w:rPr>
          <w:rFonts w:ascii="Tahoma" w:hAnsi="Tahoma" w:cs="Tahoma"/>
        </w:rPr>
      </w:pPr>
      <w:r w:rsidRPr="00956AAC">
        <w:rPr>
          <w:rFonts w:ascii="Tahoma" w:hAnsi="Tahoma" w:cs="Tahoma"/>
        </w:rPr>
        <w:t xml:space="preserve">          </w:t>
      </w:r>
      <w:r w:rsidRPr="00956AAC">
        <w:rPr>
          <w:rFonts w:ascii="Tahoma" w:hAnsi="Tahoma" w:cs="Tahoma"/>
        </w:rPr>
        <w:tab/>
        <w:t xml:space="preserve">Ανοίγονται οι ενιαίοι φάκελοι και αποσφραγίζονται οι Φάκελοι Δικαιολογητικών </w:t>
      </w:r>
      <w:r w:rsidRPr="00E6029B">
        <w:rPr>
          <w:rFonts w:ascii="Tahoma" w:hAnsi="Tahoma" w:cs="Tahoma"/>
        </w:rPr>
        <w:t>Συμμετοχής και Τεχνικών Προσφορών, μονογράφονται δε και σφραγίζονται από την αρμόδια Επιτροπή όλα τα πρωτότυπα στοιχεία των Φακέλων αυτών κατά φύλλο.</w:t>
      </w:r>
    </w:p>
    <w:p w:rsidR="00404103" w:rsidRPr="00956AAC" w:rsidRDefault="00404103" w:rsidP="001A6EAD">
      <w:pPr>
        <w:spacing w:before="120" w:after="120"/>
        <w:ind w:left="720" w:hanging="720"/>
        <w:rPr>
          <w:rFonts w:ascii="Tahoma" w:hAnsi="Tahoma" w:cs="Tahoma"/>
        </w:rPr>
      </w:pPr>
      <w:r w:rsidRPr="00956AAC">
        <w:rPr>
          <w:rFonts w:ascii="Tahoma" w:hAnsi="Tahoma" w:cs="Tahoma"/>
        </w:rPr>
        <w:lastRenderedPageBreak/>
        <w:t xml:space="preserve">          </w:t>
      </w:r>
      <w:r w:rsidRPr="00956AAC">
        <w:rPr>
          <w:rFonts w:ascii="Tahoma" w:hAnsi="Tahoma" w:cs="Tahoma"/>
        </w:rPr>
        <w:tab/>
        <w:t xml:space="preserve">Οι Φάκελοι Οικονομικών Προσφορών δεν αποσφραγίζονται αλλά μονογράφονται, και αφού σφραγισθούν από την αρμόδια Επιτροπή, φυλάσσονται. Ειδικότερα οι Φάκελοι Οικονομικών Προσφορών τοποθετούνται σε νέο ενιαίο φάκελο, ο οποίος επίσης σφραγίζεται, υπογράφεται από την αρμόδια Επιτροπή και φυλάσσεται. </w:t>
      </w:r>
    </w:p>
    <w:p w:rsidR="00404103" w:rsidRPr="00956AAC" w:rsidRDefault="00404103" w:rsidP="001A6EAD">
      <w:pPr>
        <w:spacing w:before="120" w:after="120"/>
        <w:ind w:left="720" w:hanging="720"/>
        <w:rPr>
          <w:rFonts w:ascii="Tahoma" w:hAnsi="Tahoma" w:cs="Tahoma"/>
        </w:rPr>
      </w:pPr>
      <w:r w:rsidRPr="00956AAC">
        <w:rPr>
          <w:rFonts w:ascii="Tahoma" w:hAnsi="Tahoma" w:cs="Tahoma"/>
        </w:rPr>
        <w:t xml:space="preserve">          </w:t>
      </w:r>
      <w:r w:rsidRPr="00956AAC">
        <w:rPr>
          <w:rFonts w:ascii="Tahoma" w:hAnsi="Tahoma" w:cs="Tahoma"/>
        </w:rPr>
        <w:tab/>
        <w:t xml:space="preserve">Η αρμόδια Επιτροπή, σε κλειστή </w:t>
      </w:r>
      <w:r w:rsidRPr="00E6029B">
        <w:rPr>
          <w:rFonts w:ascii="Tahoma" w:hAnsi="Tahoma" w:cs="Tahoma"/>
        </w:rPr>
        <w:t>συνεδρίασή της, ελέγχει τα δικαιολογητικά Συμμετοχής και τις ελάχιστες προϋποθέσεις συμμετοχής, αξιολογεί τις Τεχνικές Προσφορές και εισηγείται στην Αναθέτουσα Αρχή, η οποία αποφαίνεται σχετικά, και με μέριμνά της γνωστοποιείται στους υποψήφιους Αναδόχους η απόφασή της. Με την ίδια απόφαση δύναται να καθορισθούν και ο τόπος, ώρα και ημερομηνία της αποσφράγισης των Οικονομικών Προσφορών για τους υποψήφιους Αναδόχους των οποίων η Τεχνική Προσφορά έχει γίνει</w:t>
      </w:r>
      <w:r w:rsidRPr="00956AAC">
        <w:rPr>
          <w:rFonts w:ascii="Tahoma" w:hAnsi="Tahoma" w:cs="Tahoma"/>
        </w:rPr>
        <w:t xml:space="preserve"> αποδεκτή.</w:t>
      </w:r>
    </w:p>
    <w:p w:rsidR="00404103" w:rsidRPr="00956AAC" w:rsidRDefault="00404103" w:rsidP="001A6EAD">
      <w:pPr>
        <w:spacing w:before="120" w:after="120"/>
        <w:ind w:left="720" w:hanging="720"/>
        <w:rPr>
          <w:rFonts w:ascii="Tahoma" w:hAnsi="Tahoma" w:cs="Tahoma"/>
        </w:rPr>
      </w:pPr>
      <w:r w:rsidRPr="00956AAC">
        <w:rPr>
          <w:rFonts w:ascii="Tahoma" w:hAnsi="Tahoma" w:cs="Tahoma"/>
        </w:rPr>
        <w:t xml:space="preserve">           </w:t>
      </w:r>
      <w:r w:rsidRPr="00956AAC">
        <w:rPr>
          <w:rFonts w:ascii="Tahoma" w:hAnsi="Tahoma" w:cs="Tahoma"/>
        </w:rPr>
        <w:tab/>
        <w:t>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της Αναθέτουσας Αρχής.</w:t>
      </w:r>
    </w:p>
    <w:p w:rsidR="00404103" w:rsidRPr="00956AAC" w:rsidRDefault="00404103" w:rsidP="001A6EAD">
      <w:pPr>
        <w:spacing w:before="120" w:after="120"/>
        <w:ind w:left="720" w:hanging="720"/>
        <w:rPr>
          <w:rFonts w:ascii="Tahoma" w:hAnsi="Tahoma" w:cs="Tahoma"/>
        </w:rPr>
      </w:pPr>
      <w:r w:rsidRPr="00956AAC">
        <w:rPr>
          <w:rFonts w:ascii="Tahoma" w:hAnsi="Tahoma" w:cs="Tahoma"/>
        </w:rPr>
        <w:t xml:space="preserve">          </w:t>
      </w:r>
      <w:r w:rsidRPr="00956AAC">
        <w:rPr>
          <w:rFonts w:ascii="Tahoma" w:hAnsi="Tahoma" w:cs="Tahoma"/>
        </w:rPr>
        <w:tab/>
        <w:t>Κατά την αποσφράγιση του Φακέλου Οικονομικών Προσφορών, μονογράφονται και σφραγίζονται από την αρμόδια Επιτροπή όλα τα πρωτότυπα στοιχεία του κατά φύλλο.</w:t>
      </w:r>
    </w:p>
    <w:p w:rsidR="00404103" w:rsidRPr="0032149F" w:rsidRDefault="00404103" w:rsidP="001A6EAD">
      <w:pPr>
        <w:spacing w:before="120" w:after="120"/>
        <w:ind w:left="720" w:hanging="720"/>
        <w:rPr>
          <w:rFonts w:ascii="Tahoma" w:hAnsi="Tahoma" w:cs="Tahoma"/>
          <w:lang w:eastAsia="el-GR"/>
        </w:rPr>
      </w:pPr>
      <w:r w:rsidRPr="00956AAC">
        <w:rPr>
          <w:rFonts w:ascii="Tahoma" w:hAnsi="Tahoma" w:cs="Tahoma"/>
        </w:rPr>
        <w:t xml:space="preserve">          </w:t>
      </w:r>
      <w:r w:rsidRPr="00956AAC">
        <w:rPr>
          <w:rFonts w:ascii="Tahoma" w:hAnsi="Tahoma" w:cs="Tahoma"/>
        </w:rPr>
        <w:tab/>
        <w:t>Μετά το πέρας και της οικονομικής αξιολόγησης η αρμόδια Επιτροπή συντάσσει τον τελικό Πίνακα Κατάταξης των διαγωνιζομένων κατά φθίνουσα σειρά αξιολόγησης, από τον οποίο και προκύπτει ο προτεινόμενος από την αρμόδια Επιτροπή Ανάδοχος του Έργου. Η αρμόδια Επιτροπή διαβιβάζει το Πρακτικό της στην Αναθέτουσα Αρχή, το αρμόδιο όργανο της οποίας αποφαίνεται σχετικά επί του Πρακτικού – Εισήγησης της Επιτροπής και εκδίδει τη σχετική απόφαση αποδοχής ή μη του Πρακτικού. Η απόφαση γνωστοποιείται, με βεβαίωση παραλαβής, στον προσφέροντα στον οποίο πρόκειται να γίνει η κατακύρωση (</w:t>
      </w:r>
      <w:r w:rsidRPr="00956AAC">
        <w:rPr>
          <w:rFonts w:ascii="Tahoma" w:hAnsi="Tahoma" w:cs="Tahoma"/>
          <w:lang w:eastAsia="el-GR"/>
        </w:rPr>
        <w:t>προσωρινό ανάδοχο)</w:t>
      </w:r>
      <w:r w:rsidRPr="00956AAC">
        <w:rPr>
          <w:rFonts w:ascii="Tahoma" w:hAnsi="Tahoma" w:cs="Tahoma"/>
        </w:rPr>
        <w:t>, μαζί με έγγραφη ειδοποίηση σ’ αυτόν στην οποία αναφέρεται ότι εντός προθεσμίας είκοσι (20) ημερών οφείλει να υποβάλει, σε σφραγισμένο φάκελο τα έγγραφα και δικαιολογητικά που αναφέρονται στο άρθρο Α.2.3 της παρούσας. Η προς τον επιλεγέντα Ανάδοχο κοινοποίηση της απόφασης έχει την έννοια της πληροφόρησης και όχι της σύναψης Σύμβασης. Η</w:t>
      </w:r>
      <w:r w:rsidRPr="00956AAC">
        <w:rPr>
          <w:rFonts w:ascii="Tahoma" w:hAnsi="Tahoma" w:cs="Tahoma"/>
          <w:lang w:eastAsia="el-GR"/>
        </w:rPr>
        <w:t xml:space="preserve"> Αναθέτουσα Αρχή εντός δύο (2) εργασίμων ημερών από της παραλαβής του φακέλου, αποστέλλει ανακοίνωση στον προσωρινό ανάδοχο ορίζοντας την ημερομηνία, την ώρα και τον τόπο αποσφράγισης του ως άνω φακέλου των δικαιολογητικών (η οποία δεν μπορεί να ορισθεί σε χρόνο μεγαλύτερο των τεσσάρων (4) εργασίμων ημερών). Η ανακοίνωση αποστέλλεται και</w:t>
      </w:r>
      <w:r w:rsidRPr="0032149F">
        <w:rPr>
          <w:rFonts w:ascii="Tahoma" w:hAnsi="Tahoma" w:cs="Tahoma"/>
          <w:lang w:eastAsia="el-GR"/>
        </w:rPr>
        <w:t xml:space="preserve"> στους λοιπούς προσφέροντες των οποίων οι οικονομικές προσφορές έχουν αποσφραγιστεί.</w:t>
      </w:r>
    </w:p>
    <w:p w:rsidR="00404103" w:rsidRDefault="00404103" w:rsidP="001A6EAD">
      <w:pPr>
        <w:ind w:left="720"/>
        <w:rPr>
          <w:rFonts w:ascii="Tahoma" w:hAnsi="Tahoma" w:cs="Tahoma"/>
        </w:rPr>
      </w:pPr>
      <w:r w:rsidRPr="008F74BB">
        <w:rPr>
          <w:rFonts w:ascii="Tahoma" w:hAnsi="Tahoma" w:cs="Tahoma"/>
        </w:rPr>
        <w:t>Την ώρα και ημερομηνία που ορίστηκε κατά τα ανωτέρω η Επιτροπή αποσφραγίζει τον υποβληθέντα φάκελο. Κατά την αποσφράγιση του φακέλου, μονογράφονται και σφραγίζονται από την Επιτροπή όλα τα πρωτότυπα στοιχεία του κατά φύλλο.</w:t>
      </w:r>
    </w:p>
    <w:p w:rsidR="00404103" w:rsidRPr="009F3772" w:rsidRDefault="00404103" w:rsidP="001A6EAD">
      <w:pPr>
        <w:pStyle w:val="HTMLPreformatted"/>
        <w:spacing w:before="150" w:after="150"/>
        <w:ind w:left="720" w:hanging="720"/>
        <w:jc w:val="both"/>
        <w:rPr>
          <w:rFonts w:ascii="Tahoma" w:hAnsi="Tahoma" w:cs="Tahoma"/>
          <w:color w:val="000000"/>
          <w:sz w:val="18"/>
          <w:szCs w:val="18"/>
          <w:lang w:val="el-GR"/>
        </w:rPr>
      </w:pPr>
      <w:r>
        <w:rPr>
          <w:rFonts w:ascii="Tahoma" w:hAnsi="Tahoma" w:cs="Tahoma"/>
          <w:sz w:val="18"/>
          <w:szCs w:val="18"/>
          <w:lang w:val="el-GR"/>
        </w:rPr>
        <w:t xml:space="preserve">            </w:t>
      </w:r>
      <w:r w:rsidRPr="009F3772">
        <w:rPr>
          <w:rFonts w:ascii="Tahoma" w:hAnsi="Tahoma" w:cs="Tahoma"/>
          <w:sz w:val="18"/>
          <w:szCs w:val="18"/>
          <w:lang w:val="el-GR"/>
        </w:rPr>
        <w:t>Η Επιτροπή σε κλειστή συνεδρίασή της ελέγχει τα έγγραφα και δικαιολογητικά που υποβλήθηκαν. Σε περίπτωση μη προσήκουσας, ελλιπούς ή εκπρόθεσμης προσκόμισης των εγγράφων και δικαιολογητικών που αναφέρονται στ</w:t>
      </w:r>
      <w:r>
        <w:rPr>
          <w:rFonts w:ascii="Tahoma" w:hAnsi="Tahoma" w:cs="Tahoma"/>
          <w:sz w:val="18"/>
          <w:szCs w:val="18"/>
          <w:lang w:val="el-GR"/>
        </w:rPr>
        <w:t>ο</w:t>
      </w:r>
      <w:r w:rsidRPr="009F3772">
        <w:rPr>
          <w:rFonts w:ascii="Tahoma" w:hAnsi="Tahoma" w:cs="Tahoma"/>
          <w:sz w:val="18"/>
          <w:szCs w:val="18"/>
          <w:lang w:val="el-GR"/>
        </w:rPr>
        <w:t xml:space="preserve"> άρθρ</w:t>
      </w:r>
      <w:r>
        <w:rPr>
          <w:rFonts w:ascii="Tahoma" w:hAnsi="Tahoma" w:cs="Tahoma"/>
          <w:sz w:val="18"/>
          <w:szCs w:val="18"/>
          <w:lang w:val="el-GR"/>
        </w:rPr>
        <w:t>ο</w:t>
      </w:r>
      <w:r w:rsidRPr="009F3772">
        <w:rPr>
          <w:rFonts w:ascii="Tahoma" w:hAnsi="Tahoma" w:cs="Tahoma"/>
          <w:sz w:val="18"/>
          <w:szCs w:val="18"/>
          <w:lang w:val="el-GR"/>
        </w:rPr>
        <w:t xml:space="preserve"> Α.2.3 της παρούσας, η Επιτροπή εισηγείται όπως </w:t>
      </w:r>
      <w:r w:rsidRPr="009F3772">
        <w:rPr>
          <w:rFonts w:ascii="Tahoma" w:hAnsi="Tahoma" w:cs="Tahoma"/>
          <w:color w:val="000000"/>
          <w:sz w:val="18"/>
          <w:szCs w:val="18"/>
          <w:lang w:val="el-GR"/>
        </w:rPr>
        <w:t xml:space="preserve">η κατακύρωση γίνει στον προμηθευτή που προσφέρει την αμέσως επόμενη πλέον συμφέρουσα από οικονομική άποψη προσφορά και στη συνέχεια ακολουθείται εκ νέου η διαδικασία που προβλέπεται </w:t>
      </w:r>
      <w:r>
        <w:rPr>
          <w:rFonts w:ascii="Tahoma" w:hAnsi="Tahoma" w:cs="Tahoma"/>
          <w:color w:val="000000"/>
          <w:sz w:val="18"/>
          <w:szCs w:val="18"/>
          <w:lang w:val="el-GR"/>
        </w:rPr>
        <w:t>ανωτέρω</w:t>
      </w:r>
      <w:r w:rsidRPr="009F3772">
        <w:rPr>
          <w:rFonts w:ascii="Tahoma" w:hAnsi="Tahoma" w:cs="Tahoma"/>
          <w:color w:val="000000"/>
          <w:sz w:val="18"/>
          <w:szCs w:val="18"/>
          <w:lang w:val="el-GR"/>
        </w:rPr>
        <w:t>. Σε περίπτωση που και ο επόμενος στη σειρά προμηθευτής δεν προσκομίζει ένα ή περισσότερα από τα έγγραφα και δικαιολογητικά τα οποία απαιτούνται κατά τα ανωτέρω, η κατακύρωση γίνεται στον προμηθευτή με την αμέσως επόμενη πλέον συμφέρουσα από οικονομική άποψη προσφορά και ούτω καθ’ εξής. Αν κανένας από τους προμηθευτές δεν προσκομίζει, σύμφωνα με τους όρους και τις προϋποθέσεις των ανωτέρω διατάξεων, ένα ή περισσότερα από τα έγγραφα και δικαιολογητικά τα οποία απαιτούνται από αυτές, ο διαγωνισμός ματαιώνεται.</w:t>
      </w:r>
    </w:p>
    <w:p w:rsidR="00404103" w:rsidRPr="009F3772" w:rsidRDefault="00404103" w:rsidP="001A6EAD">
      <w:pPr>
        <w:pStyle w:val="HTMLPreformatted"/>
        <w:spacing w:before="150" w:after="150"/>
        <w:ind w:left="720" w:hanging="720"/>
        <w:jc w:val="both"/>
        <w:rPr>
          <w:rFonts w:ascii="Tahoma" w:hAnsi="Tahoma" w:cs="Tahoma"/>
          <w:color w:val="000000"/>
          <w:sz w:val="18"/>
          <w:szCs w:val="18"/>
          <w:lang w:val="el-GR"/>
        </w:rPr>
      </w:pPr>
      <w:r>
        <w:rPr>
          <w:rFonts w:ascii="Tahoma" w:hAnsi="Tahoma" w:cs="Tahoma"/>
          <w:sz w:val="18"/>
          <w:szCs w:val="18"/>
          <w:lang w:val="el-GR"/>
        </w:rPr>
        <w:t xml:space="preserve">             </w:t>
      </w:r>
      <w:r w:rsidRPr="009F3772">
        <w:rPr>
          <w:rFonts w:ascii="Tahoma" w:hAnsi="Tahoma" w:cs="Tahoma"/>
          <w:sz w:val="18"/>
          <w:szCs w:val="18"/>
          <w:lang w:val="el-GR"/>
        </w:rPr>
        <w:t xml:space="preserve">Μετά της περαίωση της ως άνω διαδικασίας η Επιτροπή με πρακτικό της εισηγείται και με απόφαση του </w:t>
      </w:r>
      <w:r>
        <w:rPr>
          <w:rFonts w:ascii="Tahoma" w:hAnsi="Tahoma" w:cs="Tahoma"/>
          <w:sz w:val="18"/>
          <w:szCs w:val="18"/>
          <w:lang w:val="el-GR"/>
        </w:rPr>
        <w:t xml:space="preserve">αρμοδίου οργάνου της Αναθέτουσας Αρχής </w:t>
      </w:r>
      <w:r w:rsidRPr="009F3772">
        <w:rPr>
          <w:rFonts w:ascii="Tahoma" w:hAnsi="Tahoma" w:cs="Tahoma"/>
          <w:sz w:val="18"/>
          <w:szCs w:val="18"/>
          <w:lang w:val="el-GR"/>
        </w:rPr>
        <w:t>γίνεται η ανακήρυξη του</w:t>
      </w:r>
      <w:r>
        <w:rPr>
          <w:rFonts w:ascii="Tahoma" w:hAnsi="Tahoma" w:cs="Tahoma"/>
          <w:sz w:val="18"/>
          <w:szCs w:val="18"/>
          <w:lang w:val="el-GR"/>
        </w:rPr>
        <w:t xml:space="preserve"> </w:t>
      </w:r>
      <w:r w:rsidRPr="009F3772">
        <w:rPr>
          <w:rFonts w:ascii="Tahoma" w:hAnsi="Tahoma" w:cs="Tahoma"/>
          <w:sz w:val="18"/>
          <w:szCs w:val="18"/>
          <w:lang w:val="el-GR"/>
        </w:rPr>
        <w:t>Οικονομικού Φορέα και προσκαλείται ο τελευταίος για την υπογραφή της σύμβασης.</w:t>
      </w:r>
    </w:p>
    <w:p w:rsidR="00404103" w:rsidRPr="008F74BB" w:rsidRDefault="00404103" w:rsidP="001A6EAD">
      <w:pPr>
        <w:ind w:left="720" w:hanging="720"/>
        <w:rPr>
          <w:rFonts w:ascii="Tahoma" w:hAnsi="Tahoma" w:cs="Tahoma"/>
        </w:rPr>
      </w:pPr>
      <w:r>
        <w:rPr>
          <w:rFonts w:ascii="Tahoma" w:hAnsi="Tahoma" w:cs="Tahoma"/>
        </w:rPr>
        <w:t xml:space="preserve">3.        </w:t>
      </w:r>
      <w:r>
        <w:rPr>
          <w:rFonts w:ascii="Tahoma" w:hAnsi="Tahoma" w:cs="Tahoma"/>
        </w:rPr>
        <w:tab/>
      </w:r>
      <w:r w:rsidRPr="008F74BB">
        <w:rPr>
          <w:rFonts w:ascii="Tahoma" w:hAnsi="Tahoma" w:cs="Tahoma"/>
        </w:rPr>
        <w:t>Κατά τις ημερομηνίες αποσφράγισης οι παρευρισκόμενοι λαμβάνουν γνώση των συμμετεχόντων στο Διαγωνισμό και των εγγράφων των φακέλων που κάθε φορά αποσφραγίζονται. Η εξέταση των εγγράφων θα γίνεται χωρίς απομάκρυνσή τους από το χώρο της Αναθέτουσας Αρχής και χωρίς να επιτρέπεται η φωτοαντιγραφή.</w:t>
      </w:r>
    </w:p>
    <w:p w:rsidR="00404103" w:rsidRDefault="00404103" w:rsidP="001A6EAD">
      <w:pPr>
        <w:spacing w:before="120" w:after="120"/>
        <w:ind w:left="720" w:hanging="720"/>
        <w:rPr>
          <w:rFonts w:ascii="Tahoma" w:hAnsi="Tahoma" w:cs="Tahoma"/>
        </w:rPr>
      </w:pPr>
      <w:r w:rsidRPr="001853E8">
        <w:rPr>
          <w:rFonts w:cs="Tahoma"/>
          <w:szCs w:val="20"/>
        </w:rPr>
        <w:t>4</w:t>
      </w:r>
      <w:r w:rsidRPr="001853E8">
        <w:rPr>
          <w:rFonts w:ascii="Tahoma" w:hAnsi="Tahoma" w:cs="Tahoma"/>
          <w:sz w:val="16"/>
        </w:rPr>
        <w:t>.</w:t>
      </w:r>
      <w:r w:rsidRPr="00956AAC">
        <w:rPr>
          <w:rFonts w:ascii="Tahoma" w:hAnsi="Tahoma" w:cs="Tahoma"/>
        </w:rPr>
        <w:t xml:space="preserve">     </w:t>
      </w:r>
      <w:r>
        <w:rPr>
          <w:rFonts w:ascii="Tahoma" w:hAnsi="Tahoma" w:cs="Tahoma"/>
        </w:rPr>
        <w:tab/>
      </w:r>
      <w:r w:rsidRPr="00956AAC">
        <w:rPr>
          <w:rFonts w:ascii="Tahoma" w:hAnsi="Tahoma" w:cs="Tahoma"/>
        </w:rPr>
        <w:t xml:space="preserve">Σε περίπτωση που με την Προσφορά υποβάλλονται στοιχεία και πληροφορίες εμπιστευτικού χαρακτήρα, η γνωστοποίηση των οποίων στους συνδιαγωνιζόμενους θα έθιγε τα έννομα συμφέροντά τους, τότε ο υποψήφιος Ανάδοχος οφείλει </w:t>
      </w:r>
      <w:r>
        <w:rPr>
          <w:rFonts w:ascii="Tahoma" w:hAnsi="Tahoma" w:cs="Tahoma"/>
        </w:rPr>
        <w:t>:</w:t>
      </w:r>
    </w:p>
    <w:p w:rsidR="00404103" w:rsidRPr="001853E8" w:rsidRDefault="00404103" w:rsidP="00AF6A8F">
      <w:pPr>
        <w:pStyle w:val="ListParagraph"/>
        <w:numPr>
          <w:ilvl w:val="0"/>
          <w:numId w:val="234"/>
        </w:numPr>
        <w:spacing w:before="120" w:after="120"/>
        <w:rPr>
          <w:rFonts w:ascii="Tahoma" w:hAnsi="Tahoma" w:cs="Tahoma"/>
          <w:sz w:val="18"/>
        </w:rPr>
      </w:pPr>
      <w:r w:rsidRPr="001853E8">
        <w:rPr>
          <w:rFonts w:ascii="Tahoma" w:hAnsi="Tahoma" w:cs="Tahoma"/>
          <w:sz w:val="18"/>
        </w:rPr>
        <w:t>Να συμπεριλάβει όλες οι πληροφορίες εμπιστευτικού χαρακτήρα συγκεντρωτικά  σε ξεχωριστή ενότητα της προσφοράς</w:t>
      </w:r>
      <w:r>
        <w:rPr>
          <w:rFonts w:ascii="Tahoma" w:hAnsi="Tahoma" w:cs="Tahoma"/>
          <w:sz w:val="18"/>
        </w:rPr>
        <w:t>.</w:t>
      </w:r>
    </w:p>
    <w:p w:rsidR="00404103" w:rsidRPr="001853E8" w:rsidRDefault="00404103" w:rsidP="00AF6A8F">
      <w:pPr>
        <w:pStyle w:val="ListParagraph"/>
        <w:numPr>
          <w:ilvl w:val="0"/>
          <w:numId w:val="234"/>
        </w:numPr>
        <w:spacing w:before="120" w:after="120"/>
        <w:rPr>
          <w:rFonts w:ascii="Tahoma" w:hAnsi="Tahoma" w:cs="Tahoma"/>
          <w:sz w:val="18"/>
        </w:rPr>
      </w:pPr>
      <w:r w:rsidRPr="001853E8">
        <w:rPr>
          <w:rFonts w:ascii="Tahoma" w:hAnsi="Tahoma" w:cs="Tahoma"/>
          <w:sz w:val="18"/>
        </w:rPr>
        <w:lastRenderedPageBreak/>
        <w:t>Να σημειώνει εμφανώς στην ενότητα αυτή την ένδειξη «πληροφορίες εμπιστευτικού χαρακτήρα»</w:t>
      </w:r>
      <w:r>
        <w:rPr>
          <w:rFonts w:ascii="Tahoma" w:hAnsi="Tahoma" w:cs="Tahoma"/>
          <w:sz w:val="18"/>
        </w:rPr>
        <w:t>.</w:t>
      </w:r>
      <w:r w:rsidRPr="001853E8">
        <w:rPr>
          <w:rFonts w:ascii="Tahoma" w:hAnsi="Tahoma" w:cs="Tahoma"/>
          <w:sz w:val="18"/>
        </w:rPr>
        <w:t xml:space="preserve">  </w:t>
      </w:r>
    </w:p>
    <w:p w:rsidR="00404103" w:rsidRPr="001853E8" w:rsidRDefault="00404103" w:rsidP="00AF6A8F">
      <w:pPr>
        <w:pStyle w:val="ListParagraph"/>
        <w:numPr>
          <w:ilvl w:val="0"/>
          <w:numId w:val="234"/>
        </w:numPr>
        <w:spacing w:before="120" w:after="120"/>
        <w:rPr>
          <w:rFonts w:cs="Tahoma"/>
          <w:szCs w:val="20"/>
        </w:rPr>
      </w:pPr>
      <w:r w:rsidRPr="001853E8">
        <w:rPr>
          <w:rFonts w:ascii="Tahoma" w:hAnsi="Tahoma" w:cs="Tahoma"/>
          <w:sz w:val="18"/>
        </w:rPr>
        <w:t>Να ενημερώ</w:t>
      </w:r>
      <w:r>
        <w:rPr>
          <w:rFonts w:ascii="Tahoma" w:hAnsi="Tahoma" w:cs="Tahoma"/>
          <w:sz w:val="18"/>
        </w:rPr>
        <w:t>σ</w:t>
      </w:r>
      <w:r w:rsidRPr="001853E8">
        <w:rPr>
          <w:rFonts w:ascii="Tahoma" w:hAnsi="Tahoma" w:cs="Tahoma"/>
          <w:sz w:val="18"/>
        </w:rPr>
        <w:t xml:space="preserve">ει την Επιτροπή </w:t>
      </w:r>
      <w:r>
        <w:rPr>
          <w:rFonts w:ascii="Tahoma" w:hAnsi="Tahoma" w:cs="Tahoma"/>
          <w:sz w:val="18"/>
        </w:rPr>
        <w:t xml:space="preserve">Διενέργειας, </w:t>
      </w:r>
      <w:r w:rsidRPr="001853E8">
        <w:rPr>
          <w:rFonts w:ascii="Tahoma" w:hAnsi="Tahoma" w:cs="Tahoma"/>
          <w:sz w:val="18"/>
        </w:rPr>
        <w:t>με υπόμνημα που θα συνοδεύει την προσφορά</w:t>
      </w:r>
      <w:r>
        <w:rPr>
          <w:rFonts w:ascii="Tahoma" w:hAnsi="Tahoma" w:cs="Tahoma"/>
          <w:sz w:val="18"/>
        </w:rPr>
        <w:t>.</w:t>
      </w:r>
      <w:r w:rsidRPr="001853E8">
        <w:rPr>
          <w:rFonts w:ascii="Tahoma" w:hAnsi="Tahoma" w:cs="Tahoma"/>
          <w:sz w:val="18"/>
        </w:rPr>
        <w:t xml:space="preserve"> </w:t>
      </w:r>
    </w:p>
    <w:p w:rsidR="00404103" w:rsidRDefault="00404103" w:rsidP="001853E8">
      <w:pPr>
        <w:spacing w:before="120" w:after="120"/>
        <w:ind w:left="720"/>
        <w:rPr>
          <w:rFonts w:cs="Tahoma"/>
          <w:sz w:val="20"/>
          <w:szCs w:val="20"/>
        </w:rPr>
      </w:pPr>
      <w:r w:rsidRPr="001853E8">
        <w:rPr>
          <w:rFonts w:ascii="Tahoma" w:hAnsi="Tahoma" w:cs="Tahoma"/>
        </w:rPr>
        <w:t>Σε αντίθετη περίπτωση θα δύναται να λαμβάνουν γνώση αυτών των πληροφοριών οι συνδιαγωνιζόμενοι. Η έννοια της πληροφορίας εμπιστευτικού χαρακτήρα αφορά μόνο στην προστασία του απορρήτου που καλύπτει τεχνικά ή εμπορικά ζητήματα της επιχείρησης του ενδιαφερομένου. Η Επιτροπή θα μπορεί να σταθμίσει ανά περίπτωση αν πρέπει να επικρατήσει η αρχή της εμπιστευτικότητας των πληροφοριών ή οι αρχές της διαφάνειας, ίσης μεταχείρισης των διαγωνιζομένων και του ελεύθερου ανταγωνισμού.</w:t>
      </w:r>
    </w:p>
    <w:p w:rsidR="00404103" w:rsidRPr="00956AAC" w:rsidRDefault="00404103" w:rsidP="001A6EAD">
      <w:pPr>
        <w:spacing w:before="120" w:after="120"/>
        <w:ind w:left="720" w:hanging="720"/>
        <w:rPr>
          <w:rFonts w:ascii="Tahoma" w:hAnsi="Tahoma" w:cs="Tahoma"/>
        </w:rPr>
      </w:pPr>
      <w:r w:rsidRPr="00956AAC">
        <w:rPr>
          <w:rFonts w:ascii="Tahoma" w:hAnsi="Tahoma" w:cs="Tahoma"/>
        </w:rPr>
        <w:t xml:space="preserve">5. </w:t>
      </w:r>
      <w:r>
        <w:rPr>
          <w:rFonts w:ascii="Tahoma" w:hAnsi="Tahoma" w:cs="Tahoma"/>
        </w:rPr>
        <w:t xml:space="preserve"> </w:t>
      </w:r>
      <w:r>
        <w:rPr>
          <w:rFonts w:ascii="Tahoma" w:hAnsi="Tahoma" w:cs="Tahoma"/>
        </w:rPr>
        <w:tab/>
      </w:r>
      <w:r w:rsidRPr="00956AAC">
        <w:rPr>
          <w:rFonts w:ascii="Tahoma" w:hAnsi="Tahoma" w:cs="Tahoma"/>
        </w:rPr>
        <w:t xml:space="preserve"> Αντιπροσφορές (διαφοροποίηση οικονομικής Προσφοράς, προσφερόμενων υπηρεσιών κλπ) δε γίνονται δεκτές και σε περίπτωση υποβολής τους απορ</w:t>
      </w:r>
      <w:r w:rsidRPr="00956AAC">
        <w:rPr>
          <w:rFonts w:ascii="Tahoma" w:hAnsi="Tahoma" w:cs="Tahoma"/>
        </w:rPr>
        <w:softHyphen/>
        <w:t>ρίπτονται ως απαράδεκτες.</w:t>
      </w:r>
    </w:p>
    <w:p w:rsidR="00404103" w:rsidRPr="008F74BB" w:rsidRDefault="00404103" w:rsidP="001A6EAD">
      <w:pPr>
        <w:rPr>
          <w:rFonts w:ascii="Tahoma" w:hAnsi="Tahoma" w:cs="Tahoma"/>
        </w:rPr>
      </w:pPr>
    </w:p>
    <w:p w:rsidR="00404103" w:rsidRPr="008F74BB" w:rsidRDefault="00404103" w:rsidP="001A6EAD">
      <w:pPr>
        <w:rPr>
          <w:rFonts w:ascii="Tahoma" w:hAnsi="Tahoma" w:cs="Tahoma"/>
        </w:rPr>
      </w:pPr>
      <w:r w:rsidRPr="008F74BB">
        <w:rPr>
          <w:rFonts w:ascii="Tahoma" w:hAnsi="Tahoma" w:cs="Tahoma"/>
          <w:b/>
          <w:u w:val="single"/>
        </w:rPr>
        <w:t>Σημείωση:</w:t>
      </w:r>
    </w:p>
    <w:p w:rsidR="00404103" w:rsidRPr="008F74BB" w:rsidRDefault="00404103" w:rsidP="001A6EAD">
      <w:pPr>
        <w:rPr>
          <w:rFonts w:ascii="Tahoma" w:hAnsi="Tahoma" w:cs="Tahoma"/>
        </w:rPr>
      </w:pPr>
      <w:r w:rsidRPr="008F74BB">
        <w:rPr>
          <w:rFonts w:ascii="Tahoma" w:hAnsi="Tahoma" w:cs="Tahoma"/>
        </w:rPr>
        <w:t>Η Επιτροπή ελέγχει τα μέσα (</w:t>
      </w:r>
      <w:r w:rsidRPr="008F74BB">
        <w:rPr>
          <w:rFonts w:ascii="Tahoma" w:hAnsi="Tahoma" w:cs="Tahoma"/>
          <w:lang w:val="en-US"/>
        </w:rPr>
        <w:t>CD</w:t>
      </w:r>
      <w:r w:rsidRPr="008F74BB">
        <w:rPr>
          <w:rFonts w:ascii="Tahoma" w:hAnsi="Tahoma" w:cs="Tahoma"/>
        </w:rPr>
        <w:t>/</w:t>
      </w:r>
      <w:r w:rsidRPr="008F74BB">
        <w:rPr>
          <w:rFonts w:ascii="Tahoma" w:hAnsi="Tahoma" w:cs="Tahoma"/>
          <w:lang w:val="en-US"/>
        </w:rPr>
        <w:t>DVDs</w:t>
      </w:r>
      <w:r w:rsidRPr="008F74BB">
        <w:rPr>
          <w:rFonts w:ascii="Tahoma" w:hAnsi="Tahoma" w:cs="Tahoma"/>
        </w:rPr>
        <w:t>) που περιέχουν τα ηλεκτρονικά αρχεία των Τεχνικών και των Οικονομικών Προσφορών αναφορικά με:</w:t>
      </w:r>
    </w:p>
    <w:p w:rsidR="00404103" w:rsidRPr="008F74BB" w:rsidRDefault="00404103" w:rsidP="001A6EAD">
      <w:pPr>
        <w:ind w:firstLine="720"/>
        <w:rPr>
          <w:rFonts w:ascii="Tahoma" w:hAnsi="Tahoma" w:cs="Tahoma"/>
        </w:rPr>
      </w:pPr>
      <w:r w:rsidRPr="008F74BB">
        <w:rPr>
          <w:rFonts w:ascii="Tahoma" w:hAnsi="Tahoma" w:cs="Tahoma"/>
        </w:rPr>
        <w:t>-</w:t>
      </w:r>
      <w:r w:rsidRPr="008F74BB">
        <w:rPr>
          <w:rFonts w:ascii="Tahoma" w:hAnsi="Tahoma" w:cs="Tahoma"/>
        </w:rPr>
        <w:tab/>
        <w:t>το κατά πόσον είναι αναγνώσιμα και μη επανεγγράψιμα,</w:t>
      </w:r>
    </w:p>
    <w:p w:rsidR="00404103" w:rsidRPr="008F74BB" w:rsidRDefault="00404103" w:rsidP="001A6EAD">
      <w:pPr>
        <w:ind w:firstLine="720"/>
        <w:rPr>
          <w:rFonts w:ascii="Tahoma" w:hAnsi="Tahoma" w:cs="Tahoma"/>
        </w:rPr>
      </w:pPr>
      <w:r w:rsidRPr="008F74BB">
        <w:rPr>
          <w:rFonts w:ascii="Tahoma" w:hAnsi="Tahoma" w:cs="Tahoma"/>
        </w:rPr>
        <w:t>-</w:t>
      </w:r>
      <w:r w:rsidRPr="008F74BB">
        <w:rPr>
          <w:rFonts w:ascii="Tahoma" w:hAnsi="Tahoma" w:cs="Tahoma"/>
        </w:rPr>
        <w:tab/>
        <w:t>οποιαδήποτε άλλη παράλειψη που υποπέσει στην αντίληψή της.</w:t>
      </w:r>
    </w:p>
    <w:p w:rsidR="00404103" w:rsidRPr="008F74BB" w:rsidRDefault="00404103" w:rsidP="001A6EAD">
      <w:pPr>
        <w:rPr>
          <w:rFonts w:ascii="Tahoma" w:hAnsi="Tahoma" w:cs="Tahoma"/>
        </w:rPr>
      </w:pPr>
      <w:r w:rsidRPr="008F74BB">
        <w:rPr>
          <w:rFonts w:ascii="Tahoma" w:hAnsi="Tahoma" w:cs="Tahoma"/>
        </w:rPr>
        <w:t>Σε περίπτωση που παρουσιαστεί πρόβλημα σε κάποιο μέσο (</w:t>
      </w:r>
      <w:r w:rsidRPr="008F74BB">
        <w:rPr>
          <w:rFonts w:ascii="Tahoma" w:hAnsi="Tahoma" w:cs="Tahoma"/>
          <w:lang w:val="en-US"/>
        </w:rPr>
        <w:t>CD</w:t>
      </w:r>
      <w:r w:rsidRPr="008F74BB">
        <w:rPr>
          <w:rFonts w:ascii="Tahoma" w:hAnsi="Tahoma" w:cs="Tahoma"/>
        </w:rPr>
        <w:t>/</w:t>
      </w:r>
      <w:r w:rsidRPr="008F74BB">
        <w:rPr>
          <w:rFonts w:ascii="Tahoma" w:hAnsi="Tahoma" w:cs="Tahoma"/>
          <w:lang w:val="en-US"/>
        </w:rPr>
        <w:t>DVD</w:t>
      </w:r>
      <w:r w:rsidRPr="008F74BB">
        <w:rPr>
          <w:rFonts w:ascii="Tahoma" w:hAnsi="Tahoma" w:cs="Tahoma"/>
        </w:rPr>
        <w:t xml:space="preserve">) αυτό επιστρέφεται στον υποψήφιο Ανάδοχο, ο οποίος αναλαμβάνει την υποχρέωση να προσκομίσει νέο, σύμφωνα με τις προαναφερθείσες απαιτήσεις της Διακήρυξης, εντός </w:t>
      </w:r>
      <w:r w:rsidRPr="008F74BB">
        <w:rPr>
          <w:rFonts w:ascii="Tahoma" w:hAnsi="Tahoma" w:cs="Tahoma"/>
          <w:b/>
        </w:rPr>
        <w:t>δύο (2) εργάσιμων ημερών</w:t>
      </w:r>
      <w:r w:rsidRPr="008F74BB">
        <w:rPr>
          <w:rFonts w:ascii="Tahoma" w:hAnsi="Tahoma" w:cs="Tahoma"/>
        </w:rPr>
        <w:t>.</w:t>
      </w:r>
    </w:p>
    <w:p w:rsidR="00404103" w:rsidRPr="00956AAC" w:rsidRDefault="00404103" w:rsidP="001A6EAD">
      <w:pPr>
        <w:tabs>
          <w:tab w:val="left" w:pos="284"/>
        </w:tabs>
        <w:spacing w:before="120" w:after="120"/>
        <w:rPr>
          <w:rFonts w:ascii="Tahoma" w:hAnsi="Tahoma" w:cs="Tahoma"/>
          <w:u w:val="single"/>
        </w:rPr>
      </w:pPr>
      <w:r w:rsidRPr="00956AAC">
        <w:rPr>
          <w:rFonts w:ascii="Tahoma" w:hAnsi="Tahoma" w:cs="Tahoma"/>
          <w:u w:val="single"/>
        </w:rPr>
        <w:t>Διευκρινίζεται ότι τόσο η πρωτότυπη Τεχνική Προσφορά όσο και η Οικονομική Προσφορά υπερισχύουν των ηλεκτρονικών αντιγράφων τους.</w:t>
      </w:r>
    </w:p>
    <w:p w:rsidR="00404103" w:rsidRPr="008F74BB" w:rsidRDefault="00404103" w:rsidP="001A6EAD">
      <w:pPr>
        <w:pStyle w:val="TenderText"/>
        <w:rPr>
          <w:rFonts w:cs="Tahoma"/>
        </w:rPr>
      </w:pPr>
    </w:p>
    <w:p w:rsidR="00404103" w:rsidRPr="00601917" w:rsidRDefault="00404103" w:rsidP="001A6EAD">
      <w:pPr>
        <w:pStyle w:val="Heading3"/>
      </w:pPr>
      <w:bookmarkStart w:id="115" w:name="_Toc338843166"/>
      <w:bookmarkStart w:id="116" w:name="_Toc348004394"/>
      <w:r w:rsidRPr="00601917">
        <w:t>Απόρριψη προσφορών</w:t>
      </w:r>
      <w:bookmarkEnd w:id="115"/>
      <w:bookmarkEnd w:id="116"/>
    </w:p>
    <w:p w:rsidR="00404103" w:rsidRPr="008F74BB" w:rsidRDefault="00404103" w:rsidP="001A6EAD">
      <w:pPr>
        <w:ind w:left="720" w:hanging="720"/>
        <w:rPr>
          <w:rFonts w:ascii="Tahoma" w:hAnsi="Tahoma" w:cs="Tahoma"/>
        </w:rPr>
      </w:pPr>
      <w:r w:rsidRPr="008F74BB">
        <w:rPr>
          <w:rFonts w:ascii="Tahoma" w:hAnsi="Tahoma" w:cs="Tahoma"/>
        </w:rPr>
        <w:t>1.</w:t>
      </w:r>
      <w:r w:rsidRPr="008F74BB">
        <w:rPr>
          <w:rFonts w:ascii="Tahoma" w:hAnsi="Tahoma" w:cs="Tahoma"/>
        </w:rPr>
        <w:tab/>
        <w:t>Η απόρριψη Προσφοράς γίνεται με απόφαση του αρμοδίου οργάνου του ΙΤΥΕ, ύστερα από γνωμοδότηση της Επιτροπής.</w:t>
      </w:r>
    </w:p>
    <w:p w:rsidR="00404103" w:rsidRPr="008F74BB" w:rsidRDefault="00404103" w:rsidP="001A6EAD">
      <w:pPr>
        <w:ind w:left="720" w:hanging="720"/>
        <w:rPr>
          <w:rFonts w:ascii="Tahoma" w:hAnsi="Tahoma" w:cs="Tahoma"/>
        </w:rPr>
      </w:pPr>
      <w:r w:rsidRPr="008F74BB">
        <w:rPr>
          <w:rFonts w:ascii="Tahoma" w:hAnsi="Tahoma" w:cs="Tahoma"/>
        </w:rPr>
        <w:t>2.</w:t>
      </w:r>
      <w:r w:rsidRPr="008F74BB">
        <w:rPr>
          <w:rFonts w:ascii="Tahoma" w:hAnsi="Tahoma" w:cs="Tahoma"/>
        </w:rPr>
        <w:tab/>
        <w:t>Η προσφορά του υποψήφιου</w:t>
      </w:r>
      <w:r>
        <w:rPr>
          <w:rFonts w:ascii="Tahoma" w:hAnsi="Tahoma" w:cs="Tahoma"/>
        </w:rPr>
        <w:t xml:space="preserve"> Οικονομικού Φορέα</w:t>
      </w:r>
      <w:r w:rsidRPr="008F74BB">
        <w:rPr>
          <w:rFonts w:ascii="Tahoma" w:hAnsi="Tahoma" w:cs="Tahoma"/>
        </w:rPr>
        <w:t xml:space="preserve"> απορρίπτεται στην περίπτωση παράβασης οποιουδήποτε όρου της παρούσης Διακήρυξης, οι οποίοι στο σύνολό τους χαρακτηρίζονται υποχρεωτικοί και ουσιώδεις, εκτός αν άλλως ρητώς αναφέρεται. Ενδεικτικά, η προσφορά απορρίπτεται σε κάθε μία ή περισσότερες από τις κάτωθι περιπτώσεις :</w:t>
      </w:r>
    </w:p>
    <w:p w:rsidR="00404103" w:rsidRPr="008F74BB" w:rsidRDefault="00404103" w:rsidP="001A6EAD">
      <w:pPr>
        <w:ind w:firstLine="720"/>
        <w:rPr>
          <w:rFonts w:ascii="Tahoma" w:hAnsi="Tahoma" w:cs="Tahoma"/>
        </w:rPr>
      </w:pPr>
      <w:r w:rsidRPr="008F74BB">
        <w:rPr>
          <w:rFonts w:ascii="Tahoma" w:hAnsi="Tahoma" w:cs="Tahoma"/>
        </w:rPr>
        <w:t>-</w:t>
      </w:r>
      <w:r w:rsidRPr="008F74BB">
        <w:rPr>
          <w:rFonts w:ascii="Tahoma" w:hAnsi="Tahoma" w:cs="Tahoma"/>
        </w:rPr>
        <w:tab/>
        <w:t>Χρόνος ισχύος Προσφοράς μικρότερος από το ζητούμενο.</w:t>
      </w:r>
    </w:p>
    <w:p w:rsidR="00404103" w:rsidRPr="008F74BB" w:rsidRDefault="00404103" w:rsidP="001A6EAD">
      <w:pPr>
        <w:ind w:left="1440" w:hanging="720"/>
        <w:rPr>
          <w:rFonts w:ascii="Tahoma" w:hAnsi="Tahoma" w:cs="Tahoma"/>
        </w:rPr>
      </w:pPr>
      <w:r w:rsidRPr="008F74BB">
        <w:rPr>
          <w:rFonts w:ascii="Tahoma" w:hAnsi="Tahoma" w:cs="Tahoma"/>
        </w:rPr>
        <w:t>-</w:t>
      </w:r>
      <w:r w:rsidRPr="008F74BB">
        <w:rPr>
          <w:rFonts w:ascii="Tahoma" w:hAnsi="Tahoma" w:cs="Tahoma"/>
        </w:rPr>
        <w:tab/>
        <w:t>Χρόνος υλοποίησης ή/και παράδοσης Έργου μεγαλύτερος από τον</w:t>
      </w:r>
      <w:r>
        <w:rPr>
          <w:rFonts w:ascii="Tahoma" w:hAnsi="Tahoma" w:cs="Tahoma"/>
        </w:rPr>
        <w:t xml:space="preserve"> </w:t>
      </w:r>
      <w:r w:rsidRPr="008F74BB">
        <w:rPr>
          <w:rFonts w:ascii="Tahoma" w:hAnsi="Tahoma" w:cs="Tahoma"/>
        </w:rPr>
        <w:t>προβλεπόμενο.</w:t>
      </w:r>
    </w:p>
    <w:p w:rsidR="00404103" w:rsidRPr="008F74BB" w:rsidRDefault="00404103" w:rsidP="001A6EAD">
      <w:pPr>
        <w:ind w:left="1440" w:hanging="720"/>
        <w:rPr>
          <w:rFonts w:ascii="Tahoma" w:hAnsi="Tahoma" w:cs="Tahoma"/>
        </w:rPr>
      </w:pPr>
      <w:r w:rsidRPr="008F74BB">
        <w:rPr>
          <w:rFonts w:ascii="Tahoma" w:hAnsi="Tahoma" w:cs="Tahoma"/>
        </w:rPr>
        <w:t>-</w:t>
      </w:r>
      <w:r w:rsidRPr="008F74BB">
        <w:rPr>
          <w:rFonts w:ascii="Tahoma" w:hAnsi="Tahoma" w:cs="Tahoma"/>
        </w:rPr>
        <w:tab/>
        <w:t>Προσφορά που κατά την αιτιολογημένη κρίση της Επιτροπής είναι αόριστη, ανεπίδεκτη εκτίμησης, υπό αίρεση ή/και από την οποία δεν προκύπτει με σαφήνεια η προσφερόμενη τιμή.</w:t>
      </w:r>
    </w:p>
    <w:p w:rsidR="00404103" w:rsidRPr="00956AAC" w:rsidRDefault="00404103" w:rsidP="001A6EAD">
      <w:pPr>
        <w:ind w:left="1440" w:hanging="720"/>
        <w:rPr>
          <w:rFonts w:ascii="Tahoma" w:hAnsi="Tahoma" w:cs="Tahoma"/>
        </w:rPr>
      </w:pPr>
      <w:r w:rsidRPr="00956AAC">
        <w:rPr>
          <w:rFonts w:ascii="Tahoma" w:hAnsi="Tahoma" w:cs="Tahoma"/>
        </w:rPr>
        <w:t>-</w:t>
      </w:r>
      <w:r w:rsidRPr="00956AAC">
        <w:rPr>
          <w:rFonts w:ascii="Tahoma" w:hAnsi="Tahoma" w:cs="Tahoma"/>
        </w:rPr>
        <w:tab/>
        <w:t>Προσφορά που η προσφερόμενη εγγύηση είναι μικρότερης χρονικής διάρκειας από την ελάχιστη ζητούμενη.</w:t>
      </w:r>
    </w:p>
    <w:p w:rsidR="00404103" w:rsidRPr="008F74BB" w:rsidRDefault="00404103" w:rsidP="001A6EAD">
      <w:pPr>
        <w:ind w:left="1440" w:hanging="720"/>
        <w:rPr>
          <w:rFonts w:ascii="Tahoma" w:hAnsi="Tahoma" w:cs="Tahoma"/>
        </w:rPr>
      </w:pPr>
      <w:r w:rsidRPr="00956AAC">
        <w:rPr>
          <w:rFonts w:ascii="Tahoma" w:hAnsi="Tahoma" w:cs="Tahoma"/>
        </w:rPr>
        <w:t>-</w:t>
      </w:r>
      <w:r w:rsidRPr="00956AAC">
        <w:rPr>
          <w:rFonts w:ascii="Tahoma" w:hAnsi="Tahoma" w:cs="Tahoma"/>
        </w:rPr>
        <w:tab/>
        <w:t>Προσφορά η οποία εμφανίζει οποιοδήποτε στοιχείο του προσφερομένου κόστους σε είδος, προϊόν ή υπηρεσία (εκτός εάν ρητά απαιτείται από τη διακήρυξη), ή σε μερικό ή γενικό</w:t>
      </w:r>
      <w:r w:rsidRPr="008F74BB">
        <w:rPr>
          <w:rFonts w:ascii="Tahoma" w:hAnsi="Tahoma" w:cs="Tahoma"/>
        </w:rPr>
        <w:t xml:space="preserve"> σύνολο σε άλλο μέρος πλην των αντιτύπων της Οικονομικής Προσφοράς.</w:t>
      </w:r>
    </w:p>
    <w:p w:rsidR="00404103" w:rsidRPr="008F74BB" w:rsidRDefault="00404103" w:rsidP="001A6EAD">
      <w:pPr>
        <w:ind w:left="1440" w:hanging="720"/>
        <w:rPr>
          <w:rFonts w:ascii="Tahoma" w:hAnsi="Tahoma" w:cs="Tahoma"/>
        </w:rPr>
      </w:pPr>
      <w:r w:rsidRPr="008F74BB">
        <w:rPr>
          <w:rFonts w:ascii="Tahoma" w:hAnsi="Tahoma" w:cs="Tahoma"/>
        </w:rPr>
        <w:t>-</w:t>
      </w:r>
      <w:r w:rsidRPr="008F74BB">
        <w:rPr>
          <w:rFonts w:ascii="Tahoma" w:hAnsi="Tahoma" w:cs="Tahoma"/>
        </w:rPr>
        <w:tab/>
        <w:t>Προσφορά που παρουσιάζει διαφορές (π.χ στις προσφερόμενες ποσότητες) μεταξύ των Πινάκων Τεχνικών Χαρακτηριστικών &amp; Συμμόρφωσης και των Πινάκων Οικονομικής Προσφοράς χωρίς τιμές.</w:t>
      </w:r>
    </w:p>
    <w:p w:rsidR="00404103" w:rsidRPr="008F74BB" w:rsidRDefault="00404103" w:rsidP="001A6EAD">
      <w:pPr>
        <w:ind w:left="1440" w:hanging="720"/>
        <w:rPr>
          <w:rFonts w:ascii="Tahoma" w:hAnsi="Tahoma" w:cs="Tahoma"/>
        </w:rPr>
      </w:pPr>
      <w:r w:rsidRPr="008F74BB">
        <w:rPr>
          <w:rFonts w:ascii="Tahoma" w:hAnsi="Tahoma" w:cs="Tahoma"/>
        </w:rPr>
        <w:t>-</w:t>
      </w:r>
      <w:r w:rsidRPr="008F74BB">
        <w:rPr>
          <w:rFonts w:ascii="Tahoma" w:hAnsi="Tahoma" w:cs="Tahoma"/>
        </w:rPr>
        <w:tab/>
        <w:t xml:space="preserve">Προσφορά που παρουσιάζει διαφορές μεταξύ των Πινάκων Οικονομικής Προσφοράς </w:t>
      </w:r>
      <w:r w:rsidRPr="008F74BB">
        <w:rPr>
          <w:rFonts w:ascii="Tahoma" w:hAnsi="Tahoma" w:cs="Tahoma"/>
          <w:b/>
        </w:rPr>
        <w:t>χωρίς</w:t>
      </w:r>
      <w:r w:rsidRPr="008F74BB">
        <w:rPr>
          <w:rFonts w:ascii="Tahoma" w:hAnsi="Tahoma" w:cs="Tahoma"/>
        </w:rPr>
        <w:t xml:space="preserve"> τιμές και των αντιστοίχων Πινάκων Οικονομικής Προσφοράς </w:t>
      </w:r>
      <w:r w:rsidRPr="008F74BB">
        <w:rPr>
          <w:rFonts w:ascii="Tahoma" w:hAnsi="Tahoma" w:cs="Tahoma"/>
          <w:b/>
        </w:rPr>
        <w:t>με</w:t>
      </w:r>
      <w:r w:rsidRPr="008F74BB">
        <w:rPr>
          <w:rFonts w:ascii="Tahoma" w:hAnsi="Tahoma" w:cs="Tahoma"/>
        </w:rPr>
        <w:t xml:space="preserve"> τιμές.</w:t>
      </w:r>
    </w:p>
    <w:p w:rsidR="00404103" w:rsidRPr="008F74BB" w:rsidRDefault="00404103" w:rsidP="001A6EAD">
      <w:pPr>
        <w:ind w:left="1440" w:hanging="720"/>
        <w:rPr>
          <w:rFonts w:ascii="Tahoma" w:hAnsi="Tahoma" w:cs="Tahoma"/>
        </w:rPr>
      </w:pPr>
      <w:r w:rsidRPr="008F74BB">
        <w:rPr>
          <w:rFonts w:ascii="Tahoma" w:hAnsi="Tahoma" w:cs="Tahoma"/>
        </w:rPr>
        <w:t>-</w:t>
      </w:r>
      <w:r w:rsidRPr="008F74BB">
        <w:rPr>
          <w:rFonts w:ascii="Tahoma" w:hAnsi="Tahoma" w:cs="Tahoma"/>
        </w:rPr>
        <w:tab/>
        <w:t>Προσφορά που το συνολικό της τίμημα υπερβαίνει τον προϋπολογισμό του Έργου.</w:t>
      </w:r>
    </w:p>
    <w:p w:rsidR="00404103" w:rsidRPr="008F74BB" w:rsidRDefault="00404103" w:rsidP="001A6EAD">
      <w:pPr>
        <w:widowControl w:val="0"/>
        <w:autoSpaceDE w:val="0"/>
        <w:autoSpaceDN w:val="0"/>
        <w:adjustRightInd w:val="0"/>
        <w:spacing w:before="115"/>
        <w:ind w:left="720" w:hanging="720"/>
        <w:rPr>
          <w:rFonts w:ascii="Tahoma" w:hAnsi="Tahoma" w:cs="Tahoma"/>
        </w:rPr>
      </w:pPr>
      <w:r w:rsidRPr="008F74BB">
        <w:rPr>
          <w:rFonts w:ascii="Tahoma" w:hAnsi="Tahoma" w:cs="Tahoma"/>
        </w:rPr>
        <w:t>3.</w:t>
      </w:r>
      <w:r w:rsidRPr="008F74BB">
        <w:rPr>
          <w:rFonts w:ascii="Tahoma" w:hAnsi="Tahoma" w:cs="Tahoma"/>
        </w:rPr>
        <w:tab/>
        <w:t>Το ΙΤΥΕ επιφυλάσσεται του δικαιώματος να απορρίψει, ανεξάρτητα από το στάδιο που βρίσκεται ο Διαγωνισμός, Προσφορά υποψηφίου</w:t>
      </w:r>
      <w:r>
        <w:rPr>
          <w:rFonts w:ascii="Tahoma" w:hAnsi="Tahoma" w:cs="Tahoma"/>
        </w:rPr>
        <w:t xml:space="preserve"> Οικονομικού Φορέα</w:t>
      </w:r>
      <w:r w:rsidRPr="008F74BB">
        <w:rPr>
          <w:rFonts w:ascii="Tahoma" w:hAnsi="Tahoma" w:cs="Tahoma"/>
        </w:rPr>
        <w:t xml:space="preserve"> ο οποίος αποδεικνύεται αναξιόπιστος. </w:t>
      </w:r>
    </w:p>
    <w:p w:rsidR="00404103" w:rsidRPr="008F74BB" w:rsidRDefault="00404103" w:rsidP="001A6EAD">
      <w:pPr>
        <w:widowControl w:val="0"/>
        <w:autoSpaceDE w:val="0"/>
        <w:autoSpaceDN w:val="0"/>
        <w:adjustRightInd w:val="0"/>
        <w:spacing w:before="115"/>
        <w:ind w:left="720" w:hanging="720"/>
        <w:rPr>
          <w:rFonts w:ascii="Tahoma" w:hAnsi="Tahoma" w:cs="Tahoma"/>
        </w:rPr>
      </w:pPr>
      <w:r w:rsidRPr="008F74BB">
        <w:rPr>
          <w:rFonts w:ascii="Tahoma" w:hAnsi="Tahoma" w:cs="Tahoma"/>
        </w:rPr>
        <w:t xml:space="preserve">4. </w:t>
      </w:r>
      <w:r w:rsidRPr="008F74BB">
        <w:rPr>
          <w:rFonts w:ascii="Tahoma" w:hAnsi="Tahoma" w:cs="Tahoma"/>
        </w:rPr>
        <w:tab/>
        <w:t xml:space="preserve">Εάν στο διαγωνισμό οι προσφερόμενες τιμές (συμπεριλαμβανομένου του αναλογούντος ΦΠΑ) είναι υπερβολικά χαμηλές και ιδιαίτερα κάτω του 80% του προϋπολογισμού (συμπεριλαμβανομένου του αναλογούντος ΦΠΑ), θα ζητείται εγγράφως η αιτιολόγηση της σύνθεσης της προσφοράς, πριν την απόρριψή της. Η εξακρίβωση της σύνθεσης της προσφοράς θα γίνεται με την παροχή διευκρινίσεων </w:t>
      </w:r>
      <w:r w:rsidRPr="008F74BB">
        <w:rPr>
          <w:rFonts w:ascii="Tahoma" w:hAnsi="Tahoma" w:cs="Tahoma"/>
        </w:rPr>
        <w:lastRenderedPageBreak/>
        <w:t>εκ μέρους του υποψήφιου</w:t>
      </w:r>
      <w:r>
        <w:rPr>
          <w:rFonts w:ascii="Tahoma" w:hAnsi="Tahoma" w:cs="Tahoma"/>
        </w:rPr>
        <w:t xml:space="preserve"> Οικονομικού Φορέα</w:t>
      </w:r>
      <w:r w:rsidRPr="008F74BB">
        <w:rPr>
          <w:rFonts w:ascii="Tahoma" w:hAnsi="Tahoma" w:cs="Tahoma"/>
        </w:rPr>
        <w:t xml:space="preserve"> (επαλήθευση προσφοράς). Οι διευκρινίσεις αυτές θα αφορούν στην οικονομία της μεθόδου παροχής υπηρεσίας ή στις επιλεγείσες τεχνικές λύσεις ή στις εξαιρετικά ευνοϊκές συνθήκες υπό τις οποίες ο υποψήφιος</w:t>
      </w:r>
      <w:r>
        <w:rPr>
          <w:rFonts w:ascii="Tahoma" w:hAnsi="Tahoma" w:cs="Tahoma"/>
        </w:rPr>
        <w:t xml:space="preserve"> Οικονομικός Φορέας</w:t>
      </w:r>
      <w:r w:rsidRPr="008F74BB">
        <w:rPr>
          <w:rFonts w:ascii="Tahoma" w:hAnsi="Tahoma" w:cs="Tahoma"/>
        </w:rPr>
        <w:t xml:space="preserve"> θα παράσχει την υπηρεσία ή στην πρωτοτυπία της λύσης που προτείνει. </w:t>
      </w:r>
    </w:p>
    <w:p w:rsidR="00404103" w:rsidRPr="00601917" w:rsidRDefault="00404103" w:rsidP="001A6EAD">
      <w:pPr>
        <w:pStyle w:val="Heading3"/>
      </w:pPr>
      <w:bookmarkStart w:id="117" w:name="_Toc338843167"/>
      <w:bookmarkStart w:id="118" w:name="_Toc348004395"/>
      <w:r w:rsidRPr="00601917">
        <w:t>Αποτελέσματα – Ματαίωση διαγωνισμού</w:t>
      </w:r>
      <w:bookmarkEnd w:id="117"/>
      <w:bookmarkEnd w:id="118"/>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Η κατακύρωση γίνεται με απόφαση του αρμοδίου οργάνου του ΙΤΥΕ ύστερα από την γνωμοδότηση της Επιτροπής. Η κατάταξη στην πρώτη θέση του πίνακα τελικής κατάταξης δεν συνιστά επιλογή</w:t>
      </w:r>
      <w:r>
        <w:rPr>
          <w:rStyle w:val="StyleBlack1"/>
          <w:rFonts w:ascii="Tahoma" w:hAnsi="Tahoma" w:cs="Tahoma"/>
          <w:sz w:val="18"/>
        </w:rPr>
        <w:t xml:space="preserve"> Οικονομικού Φορέα</w:t>
      </w:r>
      <w:r w:rsidRPr="008F74BB">
        <w:rPr>
          <w:rStyle w:val="StyleBlack1"/>
          <w:rFonts w:ascii="Tahoma" w:hAnsi="Tahoma" w:cs="Tahoma"/>
          <w:sz w:val="18"/>
        </w:rPr>
        <w:t>.</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 xml:space="preserve">Κριτήριο ανάθεσης είναι αυτό της πλέον συμφέρουσας από οικονομική άποψη Προσφοράς, σύμφωνα με τα οριζόμενα στο </w:t>
      </w:r>
      <w:r w:rsidR="00792EA1">
        <w:fldChar w:fldCharType="begin"/>
      </w:r>
      <w:r w:rsidR="00792EA1">
        <w:instrText xml:space="preserve"> REF _Ref137272036 \h  \* MERGEFORMAT </w:instrText>
      </w:r>
      <w:r w:rsidR="00792EA1">
        <w:fldChar w:fldCharType="separate"/>
      </w:r>
      <w:r w:rsidR="00FF22E4" w:rsidRPr="008F74BB">
        <w:rPr>
          <w:rFonts w:ascii="Tahoma" w:hAnsi="Tahoma" w:cs="Tahoma"/>
        </w:rPr>
        <w:t>ΚΕΦΑΛΑΙΟ Γ: ΑΞΙΟΛΟΓΗΣΗ ΠΡΟΣΦΟΡΩΝ</w:t>
      </w:r>
      <w:r w:rsidR="00792EA1">
        <w:fldChar w:fldCharType="end"/>
      </w:r>
      <w:r w:rsidRPr="008F74BB">
        <w:rPr>
          <w:rStyle w:val="StyleBlack1"/>
          <w:rFonts w:ascii="Tahoma" w:hAnsi="Tahoma" w:cs="Tahoma"/>
          <w:sz w:val="18"/>
        </w:rPr>
        <w:t xml:space="preserve"> της διακήρυξης.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Η ανακοίνωση της κατακύρωσης στον Ανάδοχο θα γίνει εγγράφως από το ΙΤΥΕ σύμφωνα με όσα αναφέρονται αναλυτικά στο άρθρο Α.4.1 της παρούσας.</w:t>
      </w:r>
    </w:p>
    <w:p w:rsidR="00404103" w:rsidRPr="009F3772" w:rsidRDefault="00404103" w:rsidP="002A508F">
      <w:pPr>
        <w:pStyle w:val="HTMLPreformatted"/>
        <w:tabs>
          <w:tab w:val="clear" w:pos="916"/>
          <w:tab w:val="left" w:pos="709"/>
        </w:tabs>
        <w:spacing w:before="150" w:after="150"/>
        <w:ind w:left="709" w:right="147" w:hanging="709"/>
        <w:jc w:val="both"/>
        <w:rPr>
          <w:rStyle w:val="StyleBlack1"/>
          <w:rFonts w:ascii="Tahoma" w:hAnsi="Tahoma" w:cs="Tahoma"/>
          <w:sz w:val="18"/>
          <w:szCs w:val="18"/>
          <w:lang w:val="el-GR"/>
        </w:rPr>
      </w:pPr>
      <w:r w:rsidRPr="009F3772">
        <w:rPr>
          <w:rStyle w:val="StyleBlack1"/>
          <w:rFonts w:ascii="Tahoma" w:hAnsi="Tahoma" w:cs="Tahoma"/>
          <w:sz w:val="18"/>
          <w:szCs w:val="18"/>
          <w:lang w:val="el-GR"/>
        </w:rPr>
        <w:t>4.</w:t>
      </w:r>
      <w:r w:rsidRPr="009F3772">
        <w:rPr>
          <w:rStyle w:val="StyleBlack1"/>
          <w:rFonts w:ascii="Tahoma" w:hAnsi="Tahoma" w:cs="Tahoma"/>
          <w:sz w:val="18"/>
          <w:szCs w:val="18"/>
          <w:lang w:val="el-GR"/>
        </w:rPr>
        <w:tab/>
      </w:r>
      <w:r w:rsidRPr="009F3772">
        <w:rPr>
          <w:rFonts w:ascii="Tahoma" w:hAnsi="Tahoma" w:cs="Tahoma"/>
          <w:sz w:val="18"/>
          <w:szCs w:val="18"/>
          <w:lang w:val="el-GR"/>
        </w:rPr>
        <w:t xml:space="preserve">Το αρμόδιο για την αξιολόγηση των αποτελεσμάτων του διαγωνισμού όργανο, με αιτιολογημένη γνωμοδότηση του, μπορεί να προτείνει κατακύρωση της προμήθειας για ολόκληρη ή μεγαλύτερη ποσότητα κατά ποσοστό 15% ή μικρότερη ποσότητα κατά ποσοστό 50% </w:t>
      </w:r>
      <w:r w:rsidRPr="00E6029B">
        <w:rPr>
          <w:rFonts w:ascii="Tahoma" w:hAnsi="Tahoma" w:cs="Tahoma"/>
          <w:sz w:val="18"/>
          <w:szCs w:val="18"/>
          <w:lang w:val="el-GR"/>
        </w:rPr>
        <w:t xml:space="preserve">στα εκατό. </w:t>
      </w:r>
      <w:r w:rsidRPr="00E6029B">
        <w:rPr>
          <w:rStyle w:val="StyleBlack1"/>
          <w:rFonts w:ascii="Tahoma" w:hAnsi="Tahoma" w:cs="Tahoma"/>
          <w:sz w:val="18"/>
          <w:szCs w:val="18"/>
          <w:lang w:val="el-GR"/>
        </w:rPr>
        <w:t xml:space="preserve">Για κατακύρωση μέρους του φυσικού αντικειμένου κάτω του ποσοστού αυτού, απαιτείται προηγουμένη αποδοχή του Οικονομικού Φορέα. </w:t>
      </w:r>
      <w:r w:rsidRPr="00E6029B">
        <w:rPr>
          <w:rFonts w:ascii="Tahoma" w:hAnsi="Tahoma" w:cs="Tahoma"/>
          <w:sz w:val="18"/>
          <w:szCs w:val="18"/>
          <w:lang w:val="el-GR"/>
        </w:rPr>
        <w:t>Σε περίπτωση που η Επιτροπή προτείνει κατακύρωση της προμήθειας για μεγαλύτερη ποσότητα, θα πρέπει πριν την έκδοση της απόφασης της παραγράφου 1 του άρθρου αυτού να προηγηθεί σχετική προέγκριση από την ΕΥΔ.</w:t>
      </w:r>
      <w:r w:rsidRPr="009F3772">
        <w:rPr>
          <w:rStyle w:val="StyleBlack1"/>
          <w:rFonts w:ascii="Tahoma" w:hAnsi="Tahoma" w:cs="Tahoma"/>
          <w:sz w:val="18"/>
          <w:szCs w:val="18"/>
          <w:lang w:val="el-GR"/>
        </w:rPr>
        <w:t xml:space="preserve"> </w:t>
      </w:r>
    </w:p>
    <w:p w:rsidR="00404103" w:rsidRPr="00956AAC" w:rsidRDefault="00404103" w:rsidP="001A6EAD">
      <w:pPr>
        <w:pStyle w:val="HTMLPreformatted"/>
        <w:tabs>
          <w:tab w:val="clear" w:pos="916"/>
          <w:tab w:val="left" w:pos="709"/>
        </w:tabs>
        <w:spacing w:before="150" w:after="150"/>
        <w:ind w:left="709" w:right="147" w:hanging="709"/>
        <w:jc w:val="both"/>
        <w:rPr>
          <w:rFonts w:ascii="Tahoma" w:hAnsi="Tahoma" w:cs="Tahoma"/>
          <w:sz w:val="18"/>
          <w:szCs w:val="18"/>
          <w:lang w:val="el-GR"/>
        </w:rPr>
      </w:pPr>
      <w:r w:rsidRPr="00956AAC">
        <w:rPr>
          <w:szCs w:val="18"/>
          <w:lang w:val="el-GR"/>
        </w:rPr>
        <w:t>5.</w:t>
      </w:r>
      <w:r w:rsidRPr="00956AAC">
        <w:rPr>
          <w:szCs w:val="18"/>
          <w:lang w:val="el-GR"/>
        </w:rPr>
        <w:tab/>
      </w:r>
      <w:r w:rsidRPr="00956AAC">
        <w:rPr>
          <w:rFonts w:ascii="Tahoma" w:hAnsi="Tahoma" w:cs="Tahoma"/>
          <w:sz w:val="18"/>
          <w:szCs w:val="18"/>
          <w:lang w:val="el-GR"/>
        </w:rPr>
        <w:t>Η Αναθέτουσα Αρχή, μετά από σχετική γνωμοδότηση της αρμόδιας Επιτροπής, διατηρεί το δικαίωμα:</w:t>
      </w:r>
    </w:p>
    <w:p w:rsidR="00404103" w:rsidRPr="00956AAC" w:rsidRDefault="00404103" w:rsidP="001A6EAD">
      <w:pPr>
        <w:tabs>
          <w:tab w:val="left" w:pos="0"/>
        </w:tabs>
        <w:spacing w:before="120" w:after="120"/>
        <w:ind w:left="1080"/>
        <w:rPr>
          <w:rFonts w:ascii="Tahoma" w:hAnsi="Tahoma" w:cs="Tahoma"/>
        </w:rPr>
      </w:pPr>
      <w:r w:rsidRPr="00956AAC">
        <w:rPr>
          <w:rFonts w:ascii="Tahoma" w:hAnsi="Tahoma" w:cs="Tahoma"/>
        </w:rPr>
        <w:t>α. να αποφασίσει τη ματαίωση, ακύρωση ή διακοπή του διαγωνισμού σε κάθε στάδιο της διαδικασίας, ιδίως:</w:t>
      </w:r>
    </w:p>
    <w:p w:rsidR="00404103" w:rsidRPr="00956AAC" w:rsidRDefault="00404103" w:rsidP="00AF6A8F">
      <w:pPr>
        <w:pStyle w:val="1"/>
        <w:numPr>
          <w:ilvl w:val="0"/>
          <w:numId w:val="229"/>
        </w:numPr>
        <w:tabs>
          <w:tab w:val="left" w:pos="0"/>
        </w:tabs>
        <w:spacing w:before="120" w:after="120" w:line="240" w:lineRule="auto"/>
        <w:ind w:left="1800"/>
        <w:jc w:val="both"/>
        <w:rPr>
          <w:rFonts w:ascii="Tahoma" w:hAnsi="Tahoma" w:cs="Tahoma"/>
          <w:sz w:val="18"/>
          <w:szCs w:val="18"/>
        </w:rPr>
      </w:pPr>
      <w:r w:rsidRPr="00956AAC">
        <w:rPr>
          <w:rFonts w:ascii="Tahoma" w:hAnsi="Tahoma" w:cs="Tahoma"/>
          <w:sz w:val="18"/>
          <w:szCs w:val="18"/>
        </w:rPr>
        <w:t xml:space="preserve">για παράτυπη διεξαγωγή, εφόσον από την παρατυπία επηρεάζεται το αποτέλεσμα της διαδικασίας, </w:t>
      </w:r>
    </w:p>
    <w:p w:rsidR="00404103" w:rsidRPr="00956AAC" w:rsidRDefault="00404103" w:rsidP="00AF6A8F">
      <w:pPr>
        <w:pStyle w:val="1"/>
        <w:numPr>
          <w:ilvl w:val="0"/>
          <w:numId w:val="229"/>
        </w:numPr>
        <w:tabs>
          <w:tab w:val="left" w:pos="0"/>
        </w:tabs>
        <w:spacing w:before="120" w:after="120" w:line="240" w:lineRule="auto"/>
        <w:ind w:left="1800"/>
        <w:jc w:val="both"/>
        <w:rPr>
          <w:rFonts w:ascii="Tahoma" w:hAnsi="Tahoma" w:cs="Tahoma"/>
          <w:sz w:val="18"/>
          <w:szCs w:val="18"/>
        </w:rPr>
      </w:pPr>
      <w:r w:rsidRPr="00956AAC">
        <w:rPr>
          <w:rFonts w:ascii="Tahoma" w:hAnsi="Tahoma" w:cs="Tahoma"/>
          <w:sz w:val="18"/>
          <w:szCs w:val="18"/>
        </w:rPr>
        <w:t xml:space="preserve">εάν το αποτέλεσμα της διαδικασίας κρίνεται αιτιολογημένα μη ικανοποιητικό, </w:t>
      </w:r>
    </w:p>
    <w:p w:rsidR="00404103" w:rsidRPr="00956AAC" w:rsidRDefault="00404103" w:rsidP="00AF6A8F">
      <w:pPr>
        <w:pStyle w:val="1"/>
        <w:numPr>
          <w:ilvl w:val="0"/>
          <w:numId w:val="229"/>
        </w:numPr>
        <w:tabs>
          <w:tab w:val="left" w:pos="0"/>
        </w:tabs>
        <w:spacing w:before="120" w:after="120" w:line="240" w:lineRule="auto"/>
        <w:ind w:left="1800"/>
        <w:jc w:val="both"/>
        <w:rPr>
          <w:rFonts w:ascii="Tahoma" w:hAnsi="Tahoma" w:cs="Tahoma"/>
          <w:sz w:val="18"/>
          <w:szCs w:val="18"/>
        </w:rPr>
      </w:pPr>
      <w:r w:rsidRPr="00956AAC">
        <w:rPr>
          <w:rFonts w:ascii="Tahoma" w:hAnsi="Tahoma" w:cs="Tahoma"/>
          <w:sz w:val="18"/>
          <w:szCs w:val="18"/>
        </w:rPr>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404103" w:rsidRPr="00956AAC" w:rsidRDefault="00404103" w:rsidP="00AF6A8F">
      <w:pPr>
        <w:pStyle w:val="1"/>
        <w:numPr>
          <w:ilvl w:val="0"/>
          <w:numId w:val="229"/>
        </w:numPr>
        <w:tabs>
          <w:tab w:val="left" w:pos="0"/>
        </w:tabs>
        <w:spacing w:before="120" w:after="120" w:line="240" w:lineRule="auto"/>
        <w:ind w:left="1800"/>
        <w:jc w:val="both"/>
        <w:rPr>
          <w:rFonts w:ascii="Tahoma" w:hAnsi="Tahoma" w:cs="Tahoma"/>
          <w:sz w:val="18"/>
          <w:szCs w:val="18"/>
        </w:rPr>
      </w:pPr>
      <w:r w:rsidRPr="00956AAC">
        <w:rPr>
          <w:rFonts w:ascii="Tahoma" w:hAnsi="Tahoma" w:cs="Tahoma"/>
          <w:sz w:val="18"/>
          <w:szCs w:val="18"/>
        </w:rPr>
        <w:t>εάν υπήρξε αλλαγή των αναγκών σε σχέση με το υπό ανάθεση Έργο</w:t>
      </w:r>
    </w:p>
    <w:p w:rsidR="00404103" w:rsidRPr="00956AAC" w:rsidRDefault="00404103" w:rsidP="001A6EAD">
      <w:pPr>
        <w:tabs>
          <w:tab w:val="left" w:pos="0"/>
        </w:tabs>
        <w:spacing w:before="120" w:after="120"/>
        <w:ind w:left="1080"/>
        <w:rPr>
          <w:rFonts w:ascii="Tahoma" w:hAnsi="Tahoma" w:cs="Tahoma"/>
        </w:rPr>
      </w:pPr>
      <w:r w:rsidRPr="00956AAC">
        <w:rPr>
          <w:rFonts w:ascii="Tahoma" w:hAnsi="Tahoma" w:cs="Tahoma"/>
        </w:rPr>
        <w:t>β. να αποφασίσει τη ματαίωση του Διαγωνισμού και την επανάληψή του με τροποποίηση ή μη των όρων και των προδιαγραφών της Διακήρυξης</w:t>
      </w:r>
    </w:p>
    <w:p w:rsidR="00404103" w:rsidRPr="00956AAC" w:rsidRDefault="00404103" w:rsidP="001A6EAD">
      <w:pPr>
        <w:tabs>
          <w:tab w:val="left" w:pos="0"/>
        </w:tabs>
        <w:spacing w:before="120" w:after="120"/>
        <w:ind w:left="1080"/>
        <w:rPr>
          <w:rFonts w:ascii="Tahoma" w:hAnsi="Tahoma" w:cs="Tahoma"/>
        </w:rPr>
      </w:pPr>
      <w:r w:rsidRPr="00956AAC">
        <w:rPr>
          <w:rFonts w:ascii="Tahoma" w:hAnsi="Tahoma" w:cs="Tahoma"/>
        </w:rPr>
        <w:t>γ. να αποφασίσει τη ματαίωση του Διαγωνισμού και να προσφύγει στη διαδικασία της διαπραγμάτευσης, εφ’ όσον ισχύουν οι προϋποθέσεις του ΠΔ 60/2007 (ΦΕΚ 64/Α/2007).</w:t>
      </w:r>
    </w:p>
    <w:p w:rsidR="00404103" w:rsidRPr="00956AAC" w:rsidRDefault="00404103" w:rsidP="001A6EAD">
      <w:pPr>
        <w:tabs>
          <w:tab w:val="left" w:pos="0"/>
        </w:tabs>
        <w:spacing w:before="120" w:after="120"/>
        <w:ind w:left="1080"/>
        <w:rPr>
          <w:rFonts w:ascii="Tahoma" w:hAnsi="Tahoma" w:cs="Tahoma"/>
        </w:rPr>
      </w:pPr>
      <w:r w:rsidRPr="00956AAC">
        <w:rPr>
          <w:rFonts w:ascii="Tahoma" w:hAnsi="Tahoma" w:cs="Tahoma"/>
        </w:rPr>
        <w:t>δ. να αποφασίσει τη ματαίωση του Διαγωνισμού, σύμφωνα με όσα προβλέπονται στις διατάξεις του άρθρου 21 του ΠΔ 118/2007 (ΦΕΚ 150/Α/2007).</w:t>
      </w:r>
    </w:p>
    <w:p w:rsidR="00404103" w:rsidRDefault="00404103" w:rsidP="001A6EAD">
      <w:pPr>
        <w:ind w:left="576" w:hanging="576"/>
        <w:rPr>
          <w:rStyle w:val="StyleBlack1"/>
          <w:rFonts w:ascii="Tahoma" w:hAnsi="Tahoma" w:cs="Tahoma"/>
          <w:sz w:val="18"/>
        </w:rPr>
      </w:pPr>
      <w:r>
        <w:rPr>
          <w:rStyle w:val="StyleBlack1"/>
          <w:rFonts w:ascii="Tahoma" w:hAnsi="Tahoma" w:cs="Tahoma"/>
          <w:sz w:val="18"/>
        </w:rPr>
        <w:t>6.</w:t>
      </w:r>
      <w:r w:rsidRPr="008F74BB">
        <w:rPr>
          <w:rStyle w:val="StyleBlack1"/>
          <w:rFonts w:ascii="Tahoma" w:hAnsi="Tahoma" w:cs="Tahoma"/>
          <w:sz w:val="18"/>
        </w:rPr>
        <w:tab/>
        <w:t xml:space="preserve">Σε περίπτωση ματαίωσης του Διαγωνισμού, οι υποψήφιοι </w:t>
      </w:r>
      <w:r>
        <w:rPr>
          <w:rStyle w:val="StyleBlack1"/>
          <w:rFonts w:ascii="Tahoma" w:hAnsi="Tahoma" w:cs="Tahoma"/>
          <w:sz w:val="18"/>
        </w:rPr>
        <w:t>Οικονομικοί Φορείς</w:t>
      </w:r>
      <w:r w:rsidRPr="008F74BB">
        <w:rPr>
          <w:rStyle w:val="StyleBlack1"/>
          <w:rFonts w:ascii="Tahoma" w:hAnsi="Tahoma" w:cs="Tahoma"/>
          <w:sz w:val="18"/>
        </w:rPr>
        <w:t xml:space="preserve"> δεν θα έχουν δικαίωμα αποζημίωσης για οποιοδήποτε λόγο.</w:t>
      </w:r>
    </w:p>
    <w:p w:rsidR="00404103" w:rsidRDefault="00404103" w:rsidP="001A6EAD">
      <w:pPr>
        <w:ind w:left="576" w:hanging="576"/>
        <w:rPr>
          <w:rStyle w:val="StyleBlack1"/>
          <w:rFonts w:ascii="Tahoma" w:hAnsi="Tahoma" w:cs="Tahoma"/>
          <w:sz w:val="18"/>
        </w:rPr>
      </w:pPr>
    </w:p>
    <w:p w:rsidR="00404103" w:rsidRPr="00956AAC" w:rsidRDefault="00404103" w:rsidP="001A6EAD">
      <w:pPr>
        <w:pStyle w:val="Heading3"/>
      </w:pPr>
      <w:bookmarkStart w:id="119" w:name="_Toc262809653"/>
      <w:bookmarkStart w:id="120" w:name="_Toc329004907"/>
      <w:bookmarkStart w:id="121" w:name="_Toc338843168"/>
      <w:bookmarkStart w:id="122" w:name="_Toc348004396"/>
      <w:r w:rsidRPr="00956AAC">
        <w:t>Π</w:t>
      </w:r>
      <w:r>
        <w:rPr>
          <w:lang w:val="el-GR"/>
        </w:rPr>
        <w:t>ροσφυγές</w:t>
      </w:r>
      <w:bookmarkEnd w:id="119"/>
      <w:bookmarkEnd w:id="120"/>
      <w:bookmarkEnd w:id="121"/>
      <w:bookmarkEnd w:id="122"/>
      <w:r w:rsidRPr="00956AAC">
        <w:t xml:space="preserve"> </w:t>
      </w:r>
    </w:p>
    <w:p w:rsidR="00404103" w:rsidRPr="00956AAC" w:rsidRDefault="00404103" w:rsidP="001A6EAD">
      <w:pPr>
        <w:tabs>
          <w:tab w:val="left" w:pos="0"/>
        </w:tabs>
        <w:spacing w:before="120" w:after="120"/>
        <w:rPr>
          <w:rFonts w:ascii="Tahoma" w:hAnsi="Tahoma" w:cs="Tahoma"/>
        </w:rPr>
      </w:pPr>
      <w:r w:rsidRPr="00956AAC">
        <w:rPr>
          <w:rFonts w:ascii="Tahoma" w:hAnsi="Tahoma" w:cs="Tahoma"/>
        </w:rPr>
        <w:t xml:space="preserve">Διοικητικές προσφυγές κατά της Διακήρυξης του διαγωνισμού, της συμμετοχής προσφέροντος σ’ αυτόν και της νομιμότητας της διενέργειάς του έως και της κατακυρωτικής απόφασης υποβάλλονται για τους λόγους και με τη διαδικασία που προβλέπεται από το Ν. 3886/2010 </w:t>
      </w:r>
      <w:r w:rsidR="00A649F9" w:rsidRPr="00A649F9">
        <w:rPr>
          <w:rFonts w:ascii="Tahoma" w:hAnsi="Tahoma" w:cs="Tahoma"/>
        </w:rPr>
        <w:t xml:space="preserve">(ΦΕΚ 173 Α) </w:t>
      </w:r>
      <w:r w:rsidRPr="00956AAC">
        <w:rPr>
          <w:rFonts w:ascii="Tahoma" w:hAnsi="Tahoma" w:cs="Tahoma"/>
        </w:rPr>
        <w:t>«Δικαστική προστασία κατά τη σύναψη δημοσίων συμβάσεων» και την οδηγία 2007/66/ΕΚ του Ευρωπαϊκού Κοινοβουλίου και Συμβουλίου της 11ης Δεκεμβρίου 2007 για την τροποποίηση των οδηγιών 89/665/ΕΟΚ και 92/13/ΕΟΚ του Συμβουλίου όσον αφορά τη βελτίωση της αποτελεσματικότητας των διαδικασιών προσφυγής στον τομέα της σύναψης δημόσιων συμβάσεων.</w:t>
      </w:r>
    </w:p>
    <w:p w:rsidR="00404103" w:rsidRPr="00AB607A" w:rsidRDefault="00A649F9" w:rsidP="00A649F9">
      <w:pPr>
        <w:ind w:hanging="9"/>
        <w:rPr>
          <w:rStyle w:val="StyleBlack1"/>
          <w:rFonts w:ascii="Tahoma" w:hAnsi="Tahoma" w:cs="Tahoma"/>
          <w:sz w:val="18"/>
        </w:rPr>
      </w:pPr>
      <w:r w:rsidRPr="00A649F9">
        <w:rPr>
          <w:rStyle w:val="StyleBlack1"/>
          <w:rFonts w:ascii="Tahoma" w:hAnsi="Tahoma" w:cs="Tahoma"/>
          <w:sz w:val="18"/>
        </w:rPr>
        <w:t xml:space="preserve">Αρμόδιο όργανο είναι η Επιτροπή Ενστάσεων/Προσφυγών που συστήνεται με την έκδοση σχετικής </w:t>
      </w:r>
      <w:r w:rsidR="006F68BA">
        <w:rPr>
          <w:rStyle w:val="StyleBlack1"/>
          <w:rFonts w:ascii="Tahoma" w:hAnsi="Tahoma" w:cs="Tahoma"/>
          <w:sz w:val="18"/>
        </w:rPr>
        <w:t>απόφασης</w:t>
      </w:r>
      <w:r>
        <w:rPr>
          <w:rStyle w:val="StyleBlack1"/>
          <w:rFonts w:ascii="Tahoma" w:hAnsi="Tahoma" w:cs="Tahoma"/>
          <w:sz w:val="18"/>
        </w:rPr>
        <w:t xml:space="preserve"> της Αναθέτουσας Αρχής</w:t>
      </w:r>
    </w:p>
    <w:p w:rsidR="00404103" w:rsidRPr="00AB607A" w:rsidRDefault="00404103" w:rsidP="001A6EAD">
      <w:pPr>
        <w:ind w:left="576" w:hanging="576"/>
        <w:rPr>
          <w:rStyle w:val="StyleBlack1"/>
          <w:rFonts w:ascii="Tahoma" w:hAnsi="Tahoma" w:cs="Tahoma"/>
          <w:sz w:val="18"/>
        </w:rPr>
      </w:pPr>
    </w:p>
    <w:p w:rsidR="00404103" w:rsidRPr="00AB607A" w:rsidRDefault="00404103" w:rsidP="001A6EAD">
      <w:pPr>
        <w:ind w:left="576" w:hanging="576"/>
        <w:rPr>
          <w:rStyle w:val="StyleBlack1"/>
          <w:rFonts w:ascii="Tahoma" w:hAnsi="Tahoma" w:cs="Tahoma"/>
          <w:sz w:val="18"/>
        </w:rPr>
      </w:pPr>
    </w:p>
    <w:p w:rsidR="00404103" w:rsidRPr="00AB607A" w:rsidRDefault="00404103" w:rsidP="001A6EAD">
      <w:pPr>
        <w:ind w:left="576" w:hanging="576"/>
        <w:rPr>
          <w:rStyle w:val="StyleBlack1"/>
          <w:rFonts w:ascii="Tahoma" w:hAnsi="Tahoma" w:cs="Tahoma"/>
          <w:sz w:val="18"/>
        </w:rPr>
      </w:pPr>
    </w:p>
    <w:p w:rsidR="00404103" w:rsidRPr="00AB607A" w:rsidRDefault="00404103" w:rsidP="001A6EAD">
      <w:pPr>
        <w:ind w:left="576" w:hanging="576"/>
        <w:rPr>
          <w:rStyle w:val="StyleBlack1"/>
          <w:rFonts w:ascii="Tahoma" w:hAnsi="Tahoma" w:cs="Tahoma"/>
          <w:sz w:val="18"/>
        </w:rPr>
      </w:pPr>
    </w:p>
    <w:p w:rsidR="00404103" w:rsidRPr="008F74BB" w:rsidRDefault="00404103" w:rsidP="001A6EAD">
      <w:pPr>
        <w:pStyle w:val="Heading2"/>
      </w:pPr>
      <w:bookmarkStart w:id="123" w:name="_Toc338843169"/>
      <w:bookmarkStart w:id="124" w:name="_Toc348004397"/>
      <w:r w:rsidRPr="008F74BB">
        <w:t>ΚΑΤΑΡΤΙΣΗ ΣΥΜΒΑΣΗΣ – ΓΕΝΙΚΟΙ ΟΡΟΙ ΣΥΜΒΑΣΗΣ</w:t>
      </w:r>
      <w:bookmarkEnd w:id="123"/>
      <w:bookmarkEnd w:id="124"/>
    </w:p>
    <w:p w:rsidR="00404103" w:rsidRPr="008F74BB" w:rsidRDefault="00404103" w:rsidP="001A6EAD">
      <w:pPr>
        <w:pStyle w:val="Heading3"/>
      </w:pPr>
      <w:bookmarkStart w:id="125" w:name="_Toc338843170"/>
      <w:bookmarkStart w:id="126" w:name="_Toc348004398"/>
      <w:r w:rsidRPr="008F74BB">
        <w:t>Κατάρτιση, υπογραφή, διάρκεια σύμβασης - Εγγυήσεις</w:t>
      </w:r>
      <w:bookmarkEnd w:id="125"/>
      <w:bookmarkEnd w:id="126"/>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r>
      <w:r w:rsidR="00793E15" w:rsidRPr="00793E15">
        <w:rPr>
          <w:rStyle w:val="StyleBlack1"/>
          <w:rFonts w:ascii="Tahoma" w:hAnsi="Tahoma" w:cs="Tahoma"/>
          <w:sz w:val="18"/>
        </w:rPr>
        <w:t>Η σύμβαση θα συνταχθεί με βάση τους όρους της παρούσας διακήρυξης, τα στοιχεία της προσφοράς του οικονομικού φορέα και το σχέδιο που επισυνάπτεται στο Παράρτημα V της παρούσας. Η σύμβαση δεν μπορεί να τροποποιεί ουσιώδεις όρους της παρούσας διακήρυξης και ουσιώδεις όρους της προσφοράς του υποψηφίου που τελικά θα επιλεγεί</w:t>
      </w:r>
      <w:r w:rsidRPr="008F74BB">
        <w:rPr>
          <w:rStyle w:val="StyleBlack1"/>
          <w:rFonts w:ascii="Tahoma" w:hAnsi="Tahoma" w:cs="Tahoma"/>
          <w:sz w:val="18"/>
        </w:rPr>
        <w:t>.</w:t>
      </w:r>
    </w:p>
    <w:p w:rsidR="00404103" w:rsidRPr="008F74BB" w:rsidRDefault="00404103" w:rsidP="004E146A">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Αντικείμενο της κατάρτισης της σύμβασης θα αποτελέσει και η τροποποίηση τυχόν όρων της προσφοράς του υποψήφιου οικονομικού φορέα, που κατά την κρίση του ΙΤΥΕ βελτιώνουν τ</w:t>
      </w:r>
      <w:r>
        <w:rPr>
          <w:rStyle w:val="StyleBlack1"/>
          <w:rFonts w:ascii="Tahoma" w:hAnsi="Tahoma" w:cs="Tahoma"/>
          <w:sz w:val="18"/>
        </w:rPr>
        <w:t>ην προσφερόμενη από αυτόν λύση.</w:t>
      </w:r>
    </w:p>
    <w:p w:rsidR="00404103" w:rsidRDefault="00404103" w:rsidP="001A6EAD">
      <w:pPr>
        <w:ind w:left="720" w:hanging="720"/>
        <w:rPr>
          <w:rStyle w:val="StyleBlack1"/>
          <w:rFonts w:ascii="Tahoma" w:hAnsi="Tahoma" w:cs="Tahoma"/>
          <w:sz w:val="18"/>
        </w:rPr>
      </w:pPr>
      <w:r>
        <w:rPr>
          <w:rStyle w:val="StyleBlack1"/>
          <w:rFonts w:ascii="Tahoma" w:hAnsi="Tahoma" w:cs="Tahoma"/>
          <w:sz w:val="18"/>
        </w:rPr>
        <w:t>4</w:t>
      </w:r>
      <w:r w:rsidRPr="008F74BB">
        <w:rPr>
          <w:rStyle w:val="StyleBlack1"/>
          <w:rFonts w:ascii="Tahoma" w:hAnsi="Tahoma" w:cs="Tahoma"/>
          <w:sz w:val="18"/>
        </w:rPr>
        <w:t>.</w:t>
      </w:r>
      <w:r w:rsidRPr="008F74BB">
        <w:rPr>
          <w:rStyle w:val="StyleBlack1"/>
          <w:rFonts w:ascii="Tahoma" w:hAnsi="Tahoma" w:cs="Tahoma"/>
          <w:sz w:val="18"/>
        </w:rPr>
        <w:tab/>
        <w:t>Το προς υπογραφή σχέδιο σύμβασης θα καταρτιστεί από το ΙΤΥΕ λαμβανομένων υπόψη και των όσων αναφέρονται στις παραπάνω παραγράφους καθώς και τυχόν άλλων στοιχείων που θα προκύψουν κατά τη διαδικασία κατάρτισης της σύμβασης. Στη σύμβαση θα προσαρτηθούν παρατηρήσεις του ΙΤΥΕ οι οποίες θα λάβουν υπόψη τους και τα αποτελέσματα των δοκιμών και μετρήσεων που πιθανά να χρειαστεί να γίνουν κατά την φάση της αξιολόγησης. Οι παραπάνω παρατηρήσεις σκοπό έχουν να κάνουν πιο σαφές και πλήρες το συμβατικό αντικείμενο και αποτελούν αναπόσπαστο τμήμα του. Η γλώσσα της σύμβασης θα είναι η Ελληνική.</w:t>
      </w:r>
      <w:r>
        <w:rPr>
          <w:rStyle w:val="StyleBlack1"/>
          <w:rFonts w:ascii="Tahoma" w:hAnsi="Tahoma" w:cs="Tahoma"/>
          <w:sz w:val="18"/>
        </w:rPr>
        <w:t xml:space="preserve"> </w:t>
      </w:r>
    </w:p>
    <w:p w:rsidR="00404103" w:rsidRPr="008F74BB" w:rsidRDefault="00404103" w:rsidP="001A6EAD">
      <w:pPr>
        <w:ind w:left="720"/>
        <w:rPr>
          <w:rStyle w:val="StyleBlack1"/>
          <w:rFonts w:ascii="Tahoma" w:hAnsi="Tahoma" w:cs="Tahoma"/>
          <w:sz w:val="18"/>
        </w:rPr>
      </w:pPr>
      <w:r w:rsidRPr="008F74BB">
        <w:rPr>
          <w:rStyle w:val="StyleBlack1"/>
          <w:rFonts w:ascii="Tahoma" w:hAnsi="Tahoma" w:cs="Tahoma"/>
          <w:sz w:val="18"/>
        </w:rPr>
        <w:t>Τυχόν υποβολή σχεδίων σύμβασης από τους υποψηφίους μαζί με τις προσφορές τους, δεν δημιουργεί καμία δέσμευση στο ΙΤΥΕ.</w:t>
      </w:r>
    </w:p>
    <w:p w:rsidR="00404103" w:rsidRPr="009C3659" w:rsidRDefault="00404103" w:rsidP="001A6EAD">
      <w:pPr>
        <w:tabs>
          <w:tab w:val="left" w:pos="0"/>
        </w:tabs>
        <w:spacing w:before="120" w:after="120"/>
        <w:ind w:left="720" w:hanging="720"/>
        <w:rPr>
          <w:rFonts w:cs="Tahoma"/>
          <w:sz w:val="20"/>
          <w:szCs w:val="20"/>
        </w:rPr>
      </w:pPr>
      <w:r>
        <w:rPr>
          <w:rStyle w:val="StyleBlack1"/>
          <w:rFonts w:ascii="Tahoma" w:hAnsi="Tahoma" w:cs="Tahoma"/>
          <w:sz w:val="18"/>
        </w:rPr>
        <w:t>5</w:t>
      </w:r>
      <w:r w:rsidRPr="008F74BB">
        <w:rPr>
          <w:rStyle w:val="StyleBlack1"/>
          <w:rFonts w:ascii="Tahoma" w:hAnsi="Tahoma" w:cs="Tahoma"/>
          <w:sz w:val="18"/>
        </w:rPr>
        <w:t>.</w:t>
      </w:r>
      <w:r w:rsidRPr="008F74BB">
        <w:rPr>
          <w:rStyle w:val="StyleBlack1"/>
          <w:rFonts w:ascii="Tahoma" w:hAnsi="Tahoma" w:cs="Tahoma"/>
          <w:sz w:val="18"/>
        </w:rPr>
        <w:tab/>
      </w:r>
      <w:r w:rsidRPr="00956AAC">
        <w:rPr>
          <w:rFonts w:ascii="Tahoma" w:hAnsi="Tahoma" w:cs="Tahoma"/>
        </w:rPr>
        <w:t>Με την Απόφαση Κατακύρωσης, με σχετική ανακοίνωσή της η Αναθέτουσα Αρχή καλεί εγγράφως τον Ανάδοχο, να προσέλθει για την υπογραφή της σύμβασης, μέσα σε δέκα (10) ημερολογιακές ημέρες από την ημερομηνία της έγγραφης ανακοίνωσης με την προϋπόθεση ότι έχει χορηγηθεί η έκδοση σύμφωνης γνώμης της διαδικασίας ανάθεσης σύμβασης από την ΕΥΔ</w:t>
      </w:r>
      <w:r w:rsidRPr="00956AAC">
        <w:rPr>
          <w:rFonts w:ascii="Tahoma" w:hAnsi="Tahoma" w:cs="Tahoma"/>
          <w:color w:val="FF0000"/>
        </w:rPr>
        <w:t>.</w:t>
      </w:r>
      <w:r w:rsidRPr="00956AAC">
        <w:rPr>
          <w:rFonts w:ascii="Tahoma" w:hAnsi="Tahoma" w:cs="Tahoma"/>
        </w:rPr>
        <w:t xml:space="preserve"> O Ανάδοχος μπορεί να προσέλθει για την υπογραφή της σύμβασης το αργότερο μέσα σε δεκαπέντε (15) ημέρες από την ημερομηνία κοινοποίησης της ανακοίνωσης. Στην περίπτωση αυτή όμως, ο χρόνος παράδοσης του Έργου αρχίζει να υπολογίζεται μετά από δέκα (10) ημέρες από την ημερομηνία κοινοποίησης της ανακοίνωσης (άρθρο 23 του ΠΔ 118/07). </w:t>
      </w:r>
      <w:r w:rsidRPr="00956AAC">
        <w:rPr>
          <w:rFonts w:ascii="Tahoma" w:hAnsi="Tahoma" w:cs="Tahoma"/>
          <w:color w:val="000000"/>
        </w:rPr>
        <w:t xml:space="preserve">. </w:t>
      </w:r>
      <w:r w:rsidRPr="00956AAC">
        <w:rPr>
          <w:rStyle w:val="StyleBlack1"/>
          <w:rFonts w:ascii="Tahoma" w:hAnsi="Tahoma" w:cs="Tahoma"/>
          <w:sz w:val="18"/>
        </w:rPr>
        <w:t>Σε περίπτωση που παρέλθει το χρονικό αυτό διάστημα, ο Οικονομικός Φορέας θα κηρυχθεί έκπτωτος με απόφαση του Προέδρου του ΙΤΥΕ και θα καταπέσει η Εγγύηση Συμμετοχής, χωρίς άλλη διαδικαστική ενέργεια. Σε αυτή την περίπτωση, η Αναθέτουσα Αρχή μπορεί να αποφασίσει, μετά από σχετική εισήγηση της Επιτροπής, να επιβάλλει στον έκπτωτο προμηθευτή οποιαδήποτε από τις κυρώσεις που προβλέπονται στην παρ. 5 του άρθρου 34 του ΠΔ 118/2007 και ιδίως την π</w:t>
      </w:r>
      <w:r w:rsidRPr="00956AAC">
        <w:rPr>
          <w:rFonts w:ascii="Tahoma" w:hAnsi="Tahoma" w:cs="Tahoma"/>
          <w:color w:val="000000"/>
        </w:rPr>
        <w:t>ρομήθεια του αντικειμένου του διαγωνισμού, σε βάρος του εκπτώτου προμηθευτή, είτε από τους υπόλοιπους προμηθευτές που είχαν λάβει μέρος στον διαγωνισμό, είτε με διενέργεια διαγωνισμού, είτε με διαπραγμάτευση, αν συντρέχουν οι προϋποθέσεις του άρθρου 22 του ΠΔ 118/2007. Κάθε άμεση ή έμμεση προκαλούμενη ζημία ή τυχόν διαφέρον που θα προκύψει, καταλογίζεται σε βάρος του εκπτώτου προμηθευτή. Ο καταλογισμός αυτός γίνεται ακόμη και στην περίπτωση που δεν πραγματοποιείται νέα προμήθεια του υλικού, κατά τα παραπάνω οριζόμενα. Στην περίπτωση αυτή, ο υπολογισμός του καταλογιζόμενου ποσού γίνεται με βάση κάθε στοιχείο, κατά την κρίση του αρμοδίου οργάνου και με βάση τις αρχές της καλής πίστης και των συναλλακτικών ηθών</w:t>
      </w:r>
      <w:r w:rsidRPr="008F74BB">
        <w:rPr>
          <w:rFonts w:ascii="Tahoma" w:hAnsi="Tahoma" w:cs="Tahoma"/>
          <w:color w:val="000000"/>
        </w:rPr>
        <w:t>.</w:t>
      </w:r>
    </w:p>
    <w:p w:rsidR="00404103" w:rsidRPr="008F74BB" w:rsidRDefault="00404103" w:rsidP="001A6EAD">
      <w:pPr>
        <w:ind w:left="720" w:hanging="720"/>
        <w:rPr>
          <w:rFonts w:ascii="Tahoma" w:hAnsi="Tahoma" w:cs="Tahoma"/>
          <w:color w:val="000000"/>
        </w:rPr>
      </w:pPr>
      <w:r>
        <w:rPr>
          <w:rStyle w:val="StyleBlack1"/>
          <w:rFonts w:ascii="Tahoma" w:hAnsi="Tahoma" w:cs="Tahoma"/>
          <w:sz w:val="18"/>
        </w:rPr>
        <w:t>6</w:t>
      </w:r>
      <w:r w:rsidRPr="008F74BB">
        <w:rPr>
          <w:rStyle w:val="StyleBlack1"/>
          <w:rFonts w:ascii="Tahoma" w:hAnsi="Tahoma" w:cs="Tahoma"/>
          <w:sz w:val="18"/>
        </w:rPr>
        <w:t>.</w:t>
      </w:r>
      <w:r w:rsidRPr="008F74BB">
        <w:rPr>
          <w:rStyle w:val="StyleBlack1"/>
          <w:rFonts w:ascii="Tahoma" w:hAnsi="Tahoma" w:cs="Tahoma"/>
          <w:sz w:val="18"/>
        </w:rPr>
        <w:tab/>
      </w:r>
      <w:r w:rsidRPr="008F74BB">
        <w:rPr>
          <w:rFonts w:ascii="Tahoma" w:hAnsi="Tahoma" w:cs="Tahoma"/>
        </w:rPr>
        <w:t xml:space="preserve">Ο </w:t>
      </w:r>
      <w:r>
        <w:rPr>
          <w:rFonts w:ascii="Tahoma" w:hAnsi="Tahoma" w:cs="Tahoma"/>
        </w:rPr>
        <w:t>οικονομικός φορέας</w:t>
      </w:r>
      <w:r w:rsidRPr="008F74BB">
        <w:rPr>
          <w:rFonts w:ascii="Tahoma" w:hAnsi="Tahoma" w:cs="Tahoma"/>
        </w:rPr>
        <w:t xml:space="preserve"> υποχρεούται να προσέλθει για την υπογραφή της σύμβασης, προσκομίζοντας και την προβλεπόμενη εγγύηση καλής εκτέλεσης (σύμφωνα με τα κατωτέρω οριζόμενα)</w:t>
      </w:r>
      <w:r>
        <w:rPr>
          <w:rFonts w:ascii="Tahoma" w:hAnsi="Tahoma" w:cs="Tahoma"/>
        </w:rPr>
        <w:t>.</w:t>
      </w:r>
    </w:p>
    <w:p w:rsidR="00404103" w:rsidRPr="008F74BB" w:rsidRDefault="00404103" w:rsidP="001A6EAD">
      <w:pPr>
        <w:ind w:left="720" w:hanging="720"/>
        <w:rPr>
          <w:rStyle w:val="StyleBlack1"/>
          <w:rFonts w:ascii="Tahoma" w:hAnsi="Tahoma" w:cs="Tahoma"/>
          <w:sz w:val="18"/>
        </w:rPr>
      </w:pPr>
      <w:r>
        <w:rPr>
          <w:rStyle w:val="StyleBlack1"/>
          <w:rFonts w:ascii="Tahoma" w:hAnsi="Tahoma" w:cs="Tahoma"/>
          <w:sz w:val="18"/>
        </w:rPr>
        <w:t>7</w:t>
      </w:r>
      <w:r w:rsidRPr="008F74BB">
        <w:rPr>
          <w:rStyle w:val="StyleBlack1"/>
          <w:rFonts w:ascii="Tahoma" w:hAnsi="Tahoma" w:cs="Tahoma"/>
          <w:sz w:val="18"/>
        </w:rPr>
        <w:t>.</w:t>
      </w:r>
      <w:r w:rsidRPr="008F74BB">
        <w:rPr>
          <w:rStyle w:val="StyleBlack1"/>
          <w:rFonts w:ascii="Tahoma" w:hAnsi="Tahoma" w:cs="Tahoma"/>
          <w:sz w:val="18"/>
        </w:rPr>
        <w:tab/>
        <w:t>Κανένας από τους υποψήφιους οικονομικούς φορείς δεν έχει δικαίωμα να αποσύρει την προσφορά του ή μέρος της μετά την κατάθεσή της και ανεξάρτητα από την κατακύρωση. Σε περίπτωση που θα αποσυρθεί υπόκειται σε κυρώσεις και ειδικότερα:</w:t>
      </w:r>
    </w:p>
    <w:p w:rsidR="00404103" w:rsidRPr="008F74BB" w:rsidRDefault="00404103" w:rsidP="001A6EAD">
      <w:pPr>
        <w:ind w:firstLine="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Έκπτωση και απώλεια κάθε δικαιώματος για κατακύρωση.</w:t>
      </w:r>
    </w:p>
    <w:p w:rsidR="00404103" w:rsidRPr="008F74BB" w:rsidRDefault="00404103" w:rsidP="001A6EAD">
      <w:pPr>
        <w:ind w:left="144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Κατάπτωση της εγγύησης συμμετοχής, χωρίς να απαιτείται άλλη διαδικασία ή δικαστική ενέργεια.</w:t>
      </w:r>
    </w:p>
    <w:p w:rsidR="00404103" w:rsidRPr="008F74BB" w:rsidRDefault="00404103" w:rsidP="001A6EAD">
      <w:pPr>
        <w:ind w:left="720" w:hanging="720"/>
        <w:rPr>
          <w:rStyle w:val="StyleBlack1"/>
          <w:rFonts w:ascii="Tahoma" w:hAnsi="Tahoma" w:cs="Tahoma"/>
          <w:sz w:val="18"/>
        </w:rPr>
      </w:pPr>
      <w:r>
        <w:rPr>
          <w:rStyle w:val="StyleBlack1"/>
          <w:rFonts w:ascii="Tahoma" w:hAnsi="Tahoma" w:cs="Tahoma"/>
          <w:sz w:val="18"/>
        </w:rPr>
        <w:t>8</w:t>
      </w:r>
      <w:r w:rsidRPr="008F74BB">
        <w:rPr>
          <w:rStyle w:val="StyleBlack1"/>
          <w:rFonts w:ascii="Tahoma" w:hAnsi="Tahoma" w:cs="Tahoma"/>
          <w:sz w:val="18"/>
        </w:rPr>
        <w:t>.</w:t>
      </w:r>
      <w:r w:rsidRPr="008F74BB">
        <w:rPr>
          <w:rStyle w:val="StyleBlack1"/>
          <w:rFonts w:ascii="Tahoma" w:hAnsi="Tahoma" w:cs="Tahoma"/>
          <w:sz w:val="18"/>
        </w:rPr>
        <w:tab/>
        <w:t xml:space="preserve">Ο </w:t>
      </w:r>
      <w:r>
        <w:rPr>
          <w:rStyle w:val="StyleBlack1"/>
          <w:rFonts w:ascii="Tahoma" w:hAnsi="Tahoma" w:cs="Tahoma"/>
          <w:sz w:val="18"/>
        </w:rPr>
        <w:t>Οικονομικός Φορέας</w:t>
      </w:r>
      <w:r w:rsidRPr="008F74BB">
        <w:rPr>
          <w:rStyle w:val="StyleBlack1"/>
          <w:rFonts w:ascii="Tahoma" w:hAnsi="Tahoma" w:cs="Tahoma"/>
          <w:sz w:val="18"/>
        </w:rPr>
        <w:t xml:space="preserve"> που προσκλήθηκε για την υπογραφή της σύμβασης είναι υποχρεωμένος κατά την υπογραφή της να καταθέσει </w:t>
      </w:r>
      <w:r w:rsidRPr="008F74BB">
        <w:rPr>
          <w:rStyle w:val="StyleBlack1"/>
          <w:rFonts w:ascii="Tahoma" w:hAnsi="Tahoma" w:cs="Tahoma"/>
          <w:b/>
          <w:sz w:val="18"/>
        </w:rPr>
        <w:t>Εγγυητική Επιστολή Καλής Εκτέλεσης</w:t>
      </w:r>
      <w:r w:rsidRPr="008F74BB">
        <w:rPr>
          <w:rStyle w:val="StyleBlack1"/>
          <w:rFonts w:ascii="Tahoma" w:hAnsi="Tahoma" w:cs="Tahoma"/>
          <w:sz w:val="18"/>
        </w:rPr>
        <w:t xml:space="preserve"> η οποία να καλύπτει </w:t>
      </w:r>
      <w:r w:rsidRPr="008F74BB">
        <w:rPr>
          <w:rFonts w:ascii="Tahoma" w:hAnsi="Tahoma" w:cs="Tahoma"/>
        </w:rPr>
        <w:t>σε ευρώ</w:t>
      </w:r>
      <w:r w:rsidRPr="008F74BB">
        <w:rPr>
          <w:rStyle w:val="StyleBlack1"/>
          <w:rFonts w:ascii="Tahoma" w:hAnsi="Tahoma" w:cs="Tahoma"/>
          <w:sz w:val="18"/>
        </w:rPr>
        <w:t xml:space="preserve"> ποσοστό </w:t>
      </w:r>
      <w:r w:rsidRPr="008F74BB">
        <w:rPr>
          <w:rStyle w:val="StyleBlack1"/>
          <w:rFonts w:ascii="Tahoma" w:hAnsi="Tahoma" w:cs="Tahoma"/>
          <w:b/>
          <w:sz w:val="18"/>
        </w:rPr>
        <w:t>10%</w:t>
      </w:r>
      <w:r w:rsidRPr="008F74BB">
        <w:rPr>
          <w:rStyle w:val="StyleBlack1"/>
          <w:rFonts w:ascii="Tahoma" w:hAnsi="Tahoma" w:cs="Tahoma"/>
          <w:sz w:val="18"/>
        </w:rPr>
        <w:t xml:space="preserve"> της συνολικής συμβατικής αξίας, χωρίς το Φ.Π.Α, με διάρκεια δύο (2) τουλάχιστον μήνες μετά την ημερομηνία λήξης της σύμβασης.</w:t>
      </w:r>
    </w:p>
    <w:p w:rsidR="00404103" w:rsidRPr="008F74BB" w:rsidRDefault="00404103" w:rsidP="001A6EAD">
      <w:pPr>
        <w:ind w:left="720" w:hanging="720"/>
        <w:rPr>
          <w:rStyle w:val="StyleBlack1"/>
          <w:rFonts w:ascii="Tahoma" w:hAnsi="Tahoma" w:cs="Tahoma"/>
          <w:sz w:val="18"/>
        </w:rPr>
      </w:pPr>
      <w:r>
        <w:rPr>
          <w:rStyle w:val="StyleBlack1"/>
          <w:rFonts w:ascii="Tahoma" w:hAnsi="Tahoma" w:cs="Tahoma"/>
          <w:sz w:val="18"/>
        </w:rPr>
        <w:t>9</w:t>
      </w:r>
      <w:r w:rsidRPr="008F74BB">
        <w:rPr>
          <w:rStyle w:val="StyleBlack1"/>
          <w:rFonts w:ascii="Tahoma" w:hAnsi="Tahoma" w:cs="Tahoma"/>
          <w:sz w:val="18"/>
        </w:rPr>
        <w:t>.</w:t>
      </w:r>
      <w:r w:rsidRPr="008F74BB">
        <w:rPr>
          <w:rStyle w:val="StyleBlack1"/>
          <w:rFonts w:ascii="Tahoma" w:hAnsi="Tahoma" w:cs="Tahoma"/>
          <w:sz w:val="18"/>
        </w:rPr>
        <w:tab/>
        <w:t>Οι εγγυήσεις καλής εκτέλεσης εκδίδονται από πιστωτικά ιδρύματα ή αλλά νομικά πρόσωπα που λειτουργούν νόμιμα στα κράτη - μέλη της Ευρωπαϊκής Ένωσης και έχουν σύμφωνα με την νομοθεσία των κρατών - μελών αυτό το δικαίωμα.</w:t>
      </w:r>
    </w:p>
    <w:p w:rsidR="00404103" w:rsidRPr="008F74BB" w:rsidRDefault="00404103" w:rsidP="001A6EAD">
      <w:pPr>
        <w:ind w:left="720" w:hanging="720"/>
        <w:rPr>
          <w:rStyle w:val="StyleBlack1"/>
          <w:rFonts w:ascii="Tahoma" w:hAnsi="Tahoma" w:cs="Tahoma"/>
          <w:sz w:val="18"/>
        </w:rPr>
      </w:pPr>
      <w:r>
        <w:rPr>
          <w:rStyle w:val="StyleBlack1"/>
          <w:rFonts w:ascii="Tahoma" w:hAnsi="Tahoma" w:cs="Tahoma"/>
          <w:sz w:val="18"/>
        </w:rPr>
        <w:lastRenderedPageBreak/>
        <w:t>10</w:t>
      </w:r>
      <w:r w:rsidRPr="008F74BB">
        <w:rPr>
          <w:rStyle w:val="StyleBlack1"/>
          <w:rFonts w:ascii="Tahoma" w:hAnsi="Tahoma" w:cs="Tahoma"/>
          <w:sz w:val="18"/>
        </w:rPr>
        <w:t>.</w:t>
      </w:r>
      <w:r w:rsidRPr="008F74BB">
        <w:rPr>
          <w:rStyle w:val="StyleBlack1"/>
          <w:rFonts w:ascii="Tahoma" w:hAnsi="Tahoma" w:cs="Tahoma"/>
          <w:sz w:val="18"/>
        </w:rPr>
        <w:tab/>
        <w:t xml:space="preserve">Εγγυήσεις που εκδίδονται σε κράτος - μέλος της Ευρωπαϊκής Ένωσης εκτός της Ελλάδας, θα συνοδεύονται υποχρεωτικά από επίσημη μετάφραση τους στην Ελληνική γλώσσα.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Pr>
          <w:rStyle w:val="StyleBlack1"/>
          <w:rFonts w:ascii="Tahoma" w:hAnsi="Tahoma" w:cs="Tahoma"/>
          <w:sz w:val="18"/>
        </w:rPr>
        <w:t>1</w:t>
      </w:r>
      <w:r w:rsidRPr="008F74BB">
        <w:rPr>
          <w:rStyle w:val="StyleBlack1"/>
          <w:rFonts w:ascii="Tahoma" w:hAnsi="Tahoma" w:cs="Tahoma"/>
          <w:sz w:val="18"/>
        </w:rPr>
        <w:t>.</w:t>
      </w:r>
      <w:r w:rsidRPr="008F74BB">
        <w:rPr>
          <w:rStyle w:val="StyleBlack1"/>
          <w:rFonts w:ascii="Tahoma" w:hAnsi="Tahoma" w:cs="Tahoma"/>
          <w:sz w:val="18"/>
        </w:rPr>
        <w:tab/>
        <w:t xml:space="preserve">Οι εγγυήσεις θα πρέπει να είναι συμπληρωμένες σύμφωνα με το υπόδειγμα, </w:t>
      </w:r>
      <w:r w:rsidR="00792EA1">
        <w:fldChar w:fldCharType="begin"/>
      </w:r>
      <w:r w:rsidR="00792EA1">
        <w:instrText xml:space="preserve"> REF _Ref137272098 \w \h  \* MERGEFORMAT </w:instrText>
      </w:r>
      <w:r w:rsidR="00792EA1">
        <w:fldChar w:fldCharType="separate"/>
      </w:r>
      <w:r w:rsidR="00FF22E4" w:rsidRPr="00FF22E4">
        <w:rPr>
          <w:rStyle w:val="StyleBlack1"/>
          <w:rFonts w:ascii="Tahoma" w:hAnsi="Tahoma" w:cs="Tahoma"/>
          <w:sz w:val="18"/>
        </w:rPr>
        <w:t>ΠΑΡΑΡΤΗΜΑ IV</w:t>
      </w:r>
      <w:r w:rsidR="00792EA1">
        <w:fldChar w:fldCharType="end"/>
      </w:r>
      <w:r w:rsidRPr="008F74BB">
        <w:rPr>
          <w:rStyle w:val="StyleBlack1"/>
          <w:rFonts w:ascii="Tahoma" w:hAnsi="Tahoma" w:cs="Tahoma"/>
          <w:sz w:val="18"/>
        </w:rPr>
        <w:t xml:space="preserve"> της παρούσας.</w:t>
      </w:r>
    </w:p>
    <w:p w:rsidR="00404103"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Pr>
          <w:rStyle w:val="StyleBlack1"/>
          <w:rFonts w:ascii="Tahoma" w:hAnsi="Tahoma" w:cs="Tahoma"/>
          <w:sz w:val="18"/>
        </w:rPr>
        <w:t>2</w:t>
      </w:r>
      <w:r w:rsidRPr="008F74BB">
        <w:rPr>
          <w:rStyle w:val="StyleBlack1"/>
          <w:rFonts w:ascii="Tahoma" w:hAnsi="Tahoma" w:cs="Tahoma"/>
          <w:sz w:val="18"/>
        </w:rPr>
        <w:t>.</w:t>
      </w:r>
      <w:r w:rsidRPr="008F74BB">
        <w:rPr>
          <w:rStyle w:val="StyleBlack1"/>
          <w:rFonts w:ascii="Tahoma" w:hAnsi="Tahoma" w:cs="Tahoma"/>
          <w:sz w:val="18"/>
        </w:rPr>
        <w:tab/>
        <w:t>Η απαλλαγή από την εγγύηση καλής εκτέλεσης του έργου ενεργείται με επιστροφή της εγγυητικής επιστολής στον οικονομικό φορέα.</w:t>
      </w:r>
    </w:p>
    <w:p w:rsidR="00404103" w:rsidRPr="00956AAC" w:rsidRDefault="00404103" w:rsidP="001A6EAD">
      <w:pPr>
        <w:ind w:left="720" w:hanging="720"/>
        <w:rPr>
          <w:rStyle w:val="StyleBlack1"/>
          <w:rFonts w:ascii="Tahoma" w:hAnsi="Tahoma"/>
          <w:sz w:val="18"/>
        </w:rPr>
      </w:pPr>
      <w:r>
        <w:rPr>
          <w:rStyle w:val="StyleBlack1"/>
          <w:rFonts w:ascii="Tahoma" w:hAnsi="Tahoma" w:cs="Tahoma"/>
          <w:sz w:val="18"/>
        </w:rPr>
        <w:t xml:space="preserve">13.   </w:t>
      </w:r>
      <w:r>
        <w:rPr>
          <w:rStyle w:val="StyleBlack1"/>
          <w:rFonts w:ascii="Tahoma" w:hAnsi="Tahoma" w:cs="Tahoma"/>
          <w:sz w:val="18"/>
        </w:rPr>
        <w:tab/>
      </w:r>
      <w:r w:rsidRPr="00956AAC">
        <w:rPr>
          <w:rStyle w:val="StyleBlack1"/>
          <w:rFonts w:ascii="Tahoma" w:hAnsi="Tahoma"/>
          <w:sz w:val="18"/>
        </w:rPr>
        <w:t>Η σύμβαση τροποποιείται όταν τούτο προβλέπεται από συμβατικό όρο ή όταν συμφωνήσουν προς τούτο και τα δύο συμβαλλόμενα μέρη ύστερα από γνωμοδότηση του αρμόδιου οργάνου.</w:t>
      </w:r>
    </w:p>
    <w:p w:rsidR="00404103" w:rsidRPr="00956AAC" w:rsidRDefault="00404103" w:rsidP="001A6EAD">
      <w:pPr>
        <w:ind w:left="720" w:hanging="720"/>
        <w:rPr>
          <w:rStyle w:val="StyleBlack1"/>
          <w:rFonts w:ascii="Tahoma" w:hAnsi="Tahoma"/>
          <w:sz w:val="18"/>
        </w:rPr>
      </w:pPr>
      <w:r w:rsidRPr="00956AAC">
        <w:rPr>
          <w:rStyle w:val="StyleBlack1"/>
          <w:rFonts w:ascii="Tahoma" w:hAnsi="Tahoma"/>
          <w:sz w:val="18"/>
        </w:rPr>
        <w:t xml:space="preserve">          </w:t>
      </w:r>
      <w:r>
        <w:rPr>
          <w:rStyle w:val="StyleBlack1"/>
          <w:rFonts w:ascii="Tahoma" w:hAnsi="Tahoma"/>
          <w:sz w:val="18"/>
        </w:rPr>
        <w:tab/>
      </w:r>
      <w:r w:rsidRPr="00956AAC">
        <w:rPr>
          <w:rStyle w:val="StyleBlack1"/>
          <w:rFonts w:ascii="Tahoma" w:hAnsi="Tahoma"/>
          <w:sz w:val="18"/>
        </w:rPr>
        <w:t>Η σύμβαση θεωρείται ότι εκτελέστηκε όταν:</w:t>
      </w:r>
    </w:p>
    <w:p w:rsidR="00404103" w:rsidRPr="00956AAC" w:rsidRDefault="00404103" w:rsidP="001A6EAD">
      <w:pPr>
        <w:ind w:left="1440" w:hanging="720"/>
        <w:rPr>
          <w:rStyle w:val="StyleBlack1"/>
          <w:rFonts w:ascii="Tahoma" w:hAnsi="Tahoma"/>
          <w:sz w:val="18"/>
        </w:rPr>
      </w:pPr>
      <w:r w:rsidRPr="00956AAC">
        <w:rPr>
          <w:rStyle w:val="StyleBlack1"/>
          <w:rFonts w:ascii="Tahoma" w:hAnsi="Tahoma"/>
          <w:sz w:val="18"/>
        </w:rPr>
        <w:t xml:space="preserve">         α. Παραδόθηκε ολόκληρο το Έργο και παραλήφθηκε οριστικά. </w:t>
      </w:r>
    </w:p>
    <w:p w:rsidR="00404103" w:rsidRPr="00956AAC" w:rsidRDefault="00404103" w:rsidP="001A6EAD">
      <w:pPr>
        <w:ind w:left="1440" w:hanging="720"/>
        <w:rPr>
          <w:rStyle w:val="StyleBlack1"/>
          <w:rFonts w:ascii="Tahoma" w:hAnsi="Tahoma"/>
          <w:sz w:val="18"/>
        </w:rPr>
      </w:pPr>
      <w:r w:rsidRPr="00956AAC">
        <w:rPr>
          <w:rStyle w:val="StyleBlack1"/>
          <w:rFonts w:ascii="Tahoma" w:hAnsi="Tahoma"/>
          <w:sz w:val="18"/>
        </w:rPr>
        <w:t xml:space="preserve">         β. Ολοκληρώθηκε η αποπληρωμή του συμβατικού τιμήματος</w:t>
      </w:r>
    </w:p>
    <w:p w:rsidR="00404103" w:rsidRPr="00956AAC" w:rsidRDefault="00404103" w:rsidP="001A6EAD">
      <w:pPr>
        <w:ind w:left="1440" w:hanging="720"/>
        <w:rPr>
          <w:rStyle w:val="StyleBlack1"/>
          <w:rFonts w:ascii="Tahoma" w:hAnsi="Tahoma"/>
          <w:sz w:val="18"/>
        </w:rPr>
      </w:pPr>
      <w:r w:rsidRPr="00956AAC">
        <w:rPr>
          <w:rStyle w:val="StyleBlack1"/>
          <w:rFonts w:ascii="Tahoma" w:hAnsi="Tahoma"/>
          <w:sz w:val="18"/>
        </w:rPr>
        <w:t xml:space="preserve">          γ. </w:t>
      </w:r>
      <w:r w:rsidRPr="00956AAC">
        <w:rPr>
          <w:rStyle w:val="StyleBlack1"/>
          <w:rFonts w:ascii="Tahoma" w:hAnsi="Tahoma" w:cs="Tahoma"/>
          <w:sz w:val="18"/>
        </w:rPr>
        <w:t>Εκπληρώθηκαν</w:t>
      </w:r>
      <w:r w:rsidRPr="00956AAC">
        <w:rPr>
          <w:rStyle w:val="StyleBlack1"/>
          <w:rFonts w:ascii="Tahoma" w:hAnsi="Tahoma"/>
          <w:sz w:val="18"/>
        </w:rPr>
        <w:t xml:space="preserve"> και οι τυχόν λοιπές συμβατικές υποχρεώσεις και από τα δύο συμβαλλόμενα μέρη και αποδεσμεύθηκαν οι σχετικές εγγυήσεις κατά τα προβλεπόμενα από τη σύμβαση.</w:t>
      </w:r>
    </w:p>
    <w:p w:rsidR="00404103" w:rsidRPr="00956AAC" w:rsidRDefault="00404103" w:rsidP="001A6EAD">
      <w:pPr>
        <w:ind w:left="720" w:hanging="720"/>
        <w:rPr>
          <w:rStyle w:val="StyleBlack1"/>
          <w:rFonts w:ascii="Tahoma" w:hAnsi="Tahoma"/>
          <w:sz w:val="18"/>
        </w:rPr>
      </w:pPr>
      <w:r w:rsidRPr="00956AAC">
        <w:rPr>
          <w:rStyle w:val="StyleBlack1"/>
          <w:rFonts w:ascii="Tahoma" w:hAnsi="Tahoma" w:cs="Tahoma"/>
          <w:sz w:val="18"/>
        </w:rPr>
        <w:t xml:space="preserve">          </w:t>
      </w:r>
      <w:r>
        <w:rPr>
          <w:rStyle w:val="StyleBlack1"/>
          <w:rFonts w:ascii="Tahoma" w:hAnsi="Tahoma" w:cs="Tahoma"/>
          <w:sz w:val="18"/>
        </w:rPr>
        <w:tab/>
      </w:r>
      <w:r w:rsidRPr="00956AAC">
        <w:rPr>
          <w:rStyle w:val="StyleBlack1"/>
          <w:rFonts w:ascii="Tahoma" w:hAnsi="Tahoma" w:cs="Tahoma"/>
          <w:sz w:val="18"/>
        </w:rPr>
        <w:t>Σε αντικειμενικά δικαιολογημένες περιπτώσεις και υπό την προϋπόθεση ότι η τροποποίηση προβλέπεται από συμβατικό όρο,</w:t>
      </w:r>
      <w:r w:rsidRPr="00956AAC">
        <w:rPr>
          <w:rStyle w:val="StyleBlack1"/>
          <w:rFonts w:ascii="Tahoma" w:hAnsi="Tahoma"/>
          <w:sz w:val="18"/>
        </w:rPr>
        <w:t xml:space="preserve"> ο συμβατικός χρόνος παράδοσης του Έργου μπορεί με απόφαση της Αναθέτουσας Αρχής, μετά από γνωμοδότηση του αρμοδίου οργάνου, να παρατείνεται ή μετατίθεται, ύστερα από σχετικό αίτημα του Αναδόχου που υποβάλλεται υποχρεωτικά πριν από τη λήξη του αντίστοιχου συμβατικού χρόνου.</w:t>
      </w:r>
    </w:p>
    <w:p w:rsidR="00404103" w:rsidRPr="00956AAC" w:rsidRDefault="00404103" w:rsidP="001A6EAD">
      <w:pPr>
        <w:ind w:left="720" w:hanging="720"/>
        <w:rPr>
          <w:rStyle w:val="StyleBlack1"/>
          <w:rFonts w:ascii="Tahoma" w:hAnsi="Tahoma"/>
          <w:sz w:val="18"/>
        </w:rPr>
      </w:pPr>
      <w:r w:rsidRPr="00956AAC">
        <w:rPr>
          <w:rStyle w:val="StyleBlack1"/>
          <w:rFonts w:ascii="Tahoma" w:hAnsi="Tahoma"/>
          <w:sz w:val="18"/>
        </w:rPr>
        <w:t xml:space="preserve">          </w:t>
      </w:r>
      <w:r>
        <w:rPr>
          <w:rStyle w:val="StyleBlack1"/>
          <w:rFonts w:ascii="Tahoma" w:hAnsi="Tahoma"/>
          <w:sz w:val="18"/>
        </w:rPr>
        <w:tab/>
      </w:r>
      <w:r w:rsidRPr="00956AAC">
        <w:rPr>
          <w:rStyle w:val="StyleBlack1"/>
          <w:rFonts w:ascii="Tahoma" w:hAnsi="Tahoma"/>
          <w:sz w:val="18"/>
        </w:rPr>
        <w:t>Ε</w:t>
      </w:r>
      <w:r w:rsidRPr="00956AAC">
        <w:rPr>
          <w:rStyle w:val="StyleBlack1"/>
          <w:rFonts w:ascii="Tahoma" w:hAnsi="Tahoma" w:cs="Tahoma"/>
          <w:sz w:val="18"/>
        </w:rPr>
        <w:t xml:space="preserve">φόσον συμφωνούν και τα δύο συμβαλλόμενα μέρη, </w:t>
      </w:r>
      <w:r w:rsidRPr="00956AAC">
        <w:rPr>
          <w:rStyle w:val="StyleBlack1"/>
          <w:rFonts w:ascii="Tahoma" w:hAnsi="Tahoma"/>
          <w:sz w:val="18"/>
        </w:rPr>
        <w:t xml:space="preserve">μετά από γνωμοδότηση του αρμοδίου οργάνου, </w:t>
      </w:r>
      <w:r w:rsidRPr="00956AAC">
        <w:rPr>
          <w:rStyle w:val="StyleBlack1"/>
          <w:rFonts w:ascii="Tahoma" w:hAnsi="Tahoma" w:cs="Tahoma"/>
          <w:sz w:val="18"/>
        </w:rPr>
        <w:t>τροποποίηση της σύμβασης μπορεί να γίνει</w:t>
      </w:r>
      <w:r w:rsidRPr="00956AAC">
        <w:rPr>
          <w:rStyle w:val="StyleBlack1"/>
          <w:rFonts w:ascii="Tahoma" w:hAnsi="Tahoma"/>
          <w:sz w:val="18"/>
        </w:rPr>
        <w:t xml:space="preserve"> και στην περίπτωση σοβαρότατων λόγων που συνιστούν αντικειμενική αδυναμία εμπρόθεσμης παράδοσης του Έργου ή σε περιπτώσεις που συντρέχουν λόγοι που συνιστούν ανωτέρα βία ή σε λοιπές περιπτώσεις που η καθυστέρηση παράδοσης οφείλεται σε υπαιτιότητα της Αναθέτουσας Αρχής.</w:t>
      </w:r>
    </w:p>
    <w:p w:rsidR="00404103" w:rsidRPr="008F74BB" w:rsidRDefault="00404103" w:rsidP="001A6EAD">
      <w:pPr>
        <w:ind w:left="720" w:hanging="720"/>
        <w:rPr>
          <w:rFonts w:ascii="Tahoma" w:hAnsi="Tahoma" w:cs="Tahoma"/>
        </w:rPr>
      </w:pPr>
    </w:p>
    <w:p w:rsidR="00404103" w:rsidRPr="00601917" w:rsidRDefault="00404103" w:rsidP="001A6EAD">
      <w:pPr>
        <w:pStyle w:val="Heading3"/>
      </w:pPr>
      <w:bookmarkStart w:id="127" w:name="_Toc368807556"/>
      <w:bookmarkStart w:id="128" w:name="_Toc448110533"/>
      <w:bookmarkStart w:id="129" w:name="_Toc12352078"/>
      <w:bookmarkStart w:id="130" w:name="_Ref137271435"/>
      <w:bookmarkStart w:id="131" w:name="_Ref137271442"/>
      <w:bookmarkStart w:id="132" w:name="_Toc338843171"/>
      <w:bookmarkStart w:id="133" w:name="_Toc348004399"/>
      <w:bookmarkEnd w:id="100"/>
      <w:bookmarkEnd w:id="105"/>
      <w:bookmarkEnd w:id="106"/>
      <w:r w:rsidRPr="00601917">
        <w:t>Τρόπος πληρωμής – Κρατήσεις</w:t>
      </w:r>
      <w:bookmarkStart w:id="134" w:name="_Toc148251313"/>
      <w:bookmarkStart w:id="135" w:name="_Toc148177688"/>
      <w:bookmarkStart w:id="136" w:name="_Toc148177896"/>
      <w:bookmarkStart w:id="137" w:name="_Toc148251315"/>
      <w:bookmarkStart w:id="138" w:name="_Toc148177689"/>
      <w:bookmarkStart w:id="139" w:name="_Toc148177897"/>
      <w:bookmarkStart w:id="140" w:name="_Toc148251316"/>
      <w:bookmarkStart w:id="141" w:name="_Toc148177690"/>
      <w:bookmarkStart w:id="142" w:name="_Toc148177898"/>
      <w:bookmarkStart w:id="143" w:name="_Toc148251317"/>
      <w:bookmarkStart w:id="144" w:name="_Toc148177691"/>
      <w:bookmarkStart w:id="145" w:name="_Toc148177899"/>
      <w:bookmarkStart w:id="146" w:name="_Toc148251318"/>
      <w:bookmarkStart w:id="147" w:name="_Toc148177695"/>
      <w:bookmarkStart w:id="148" w:name="_Toc148177903"/>
      <w:bookmarkStart w:id="149" w:name="_Toc148251322"/>
      <w:bookmarkStart w:id="150" w:name="_Toc148177700"/>
      <w:bookmarkStart w:id="151" w:name="_Toc148177908"/>
      <w:bookmarkStart w:id="152" w:name="_Toc148251327"/>
      <w:bookmarkEnd w:id="127"/>
      <w:bookmarkEnd w:id="128"/>
      <w:bookmarkEnd w:id="129"/>
      <w:bookmarkEnd w:id="130"/>
      <w:bookmarkEnd w:id="131"/>
      <w:bookmarkEnd w:id="13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33"/>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 xml:space="preserve">Το έργο χρηματοδοτείται από το </w:t>
      </w:r>
      <w:r w:rsidRPr="00251AAE">
        <w:rPr>
          <w:rStyle w:val="StyleBlack1"/>
          <w:rFonts w:ascii="Tahoma" w:hAnsi="Tahoma" w:cs="Tahoma"/>
          <w:sz w:val="18"/>
        </w:rPr>
        <w:t>ΕΠ</w:t>
      </w:r>
      <w:r>
        <w:rPr>
          <w:rStyle w:val="StyleBlack1"/>
          <w:rFonts w:ascii="Tahoma" w:hAnsi="Tahoma" w:cs="Tahoma"/>
          <w:sz w:val="18"/>
        </w:rPr>
        <w:t xml:space="preserve"> </w:t>
      </w:r>
      <w:r>
        <w:t>ΕΚΔιΒιΜ</w:t>
      </w:r>
      <w:r>
        <w:rPr>
          <w:rStyle w:val="StyleBlack1"/>
          <w:rFonts w:ascii="Tahoma" w:hAnsi="Tahoma" w:cs="Tahoma"/>
          <w:sz w:val="18"/>
        </w:rPr>
        <w:t xml:space="preserve"> /ΕΚΤ στα πλαίσια του </w:t>
      </w:r>
      <w:r w:rsidRPr="00251AAE">
        <w:rPr>
          <w:rStyle w:val="StyleBlack1"/>
          <w:rFonts w:ascii="Tahoma" w:hAnsi="Tahoma" w:cs="Tahoma"/>
          <w:sz w:val="18"/>
        </w:rPr>
        <w:t>ΕΣΠΑ 2007-2013</w:t>
      </w:r>
      <w:r w:rsidRPr="008F74BB">
        <w:rPr>
          <w:rStyle w:val="StyleBlack1"/>
          <w:rFonts w:ascii="Tahoma" w:hAnsi="Tahoma" w:cs="Tahoma"/>
          <w:sz w:val="18"/>
        </w:rPr>
        <w:t xml:space="preserve">. Οι πληρωμές προς </w:t>
      </w:r>
      <w:r>
        <w:rPr>
          <w:rStyle w:val="StyleBlack1"/>
          <w:rFonts w:ascii="Tahoma" w:hAnsi="Tahoma" w:cs="Tahoma"/>
          <w:sz w:val="18"/>
        </w:rPr>
        <w:t xml:space="preserve">τον οικονομικό φορέα </w:t>
      </w:r>
      <w:r w:rsidRPr="008F74BB">
        <w:rPr>
          <w:rStyle w:val="StyleBlack1"/>
          <w:rFonts w:ascii="Tahoma" w:hAnsi="Tahoma" w:cs="Tahoma"/>
          <w:sz w:val="18"/>
        </w:rPr>
        <w:t>θα ακολουθήσουν τη χρηματοδότηση του προγράμματος από τ</w:t>
      </w:r>
      <w:r>
        <w:rPr>
          <w:rStyle w:val="StyleBlack1"/>
          <w:rFonts w:ascii="Tahoma" w:hAnsi="Tahoma" w:cs="Tahoma"/>
          <w:sz w:val="18"/>
        </w:rPr>
        <w:t xml:space="preserve">ην ΕΥΔ </w:t>
      </w:r>
      <w:r w:rsidRPr="00251AAE">
        <w:rPr>
          <w:rStyle w:val="StyleBlack1"/>
          <w:rFonts w:ascii="Tahoma" w:hAnsi="Tahoma" w:cs="Tahoma"/>
          <w:sz w:val="18"/>
        </w:rPr>
        <w:t>ΕΠ</w:t>
      </w:r>
      <w:r>
        <w:rPr>
          <w:rStyle w:val="StyleBlack1"/>
          <w:rFonts w:ascii="Tahoma" w:hAnsi="Tahoma" w:cs="Tahoma"/>
          <w:sz w:val="18"/>
        </w:rPr>
        <w:t xml:space="preserve"> </w:t>
      </w:r>
      <w:r>
        <w:t>ΕΚΔιΒιΜ</w:t>
      </w:r>
      <w:r w:rsidRPr="008F74BB">
        <w:rPr>
          <w:rStyle w:val="StyleBlack1"/>
          <w:rFonts w:ascii="Tahoma" w:hAnsi="Tahoma" w:cs="Tahoma"/>
          <w:sz w:val="18"/>
        </w:rPr>
        <w:t xml:space="preserve"> προς το </w:t>
      </w:r>
      <w:r>
        <w:rPr>
          <w:rStyle w:val="StyleBlack1"/>
          <w:rFonts w:ascii="Tahoma" w:hAnsi="Tahoma" w:cs="Tahoma"/>
          <w:sz w:val="18"/>
        </w:rPr>
        <w:t>ΙΤΥΕ</w:t>
      </w:r>
      <w:r w:rsidRPr="008F74BB">
        <w:rPr>
          <w:rStyle w:val="StyleBlack1"/>
          <w:rFonts w:ascii="Tahoma" w:hAnsi="Tahoma" w:cs="Tahoma"/>
          <w:sz w:val="18"/>
        </w:rPr>
        <w:t xml:space="preserve"> για το έργο </w:t>
      </w:r>
      <w:r w:rsidRPr="008F74BB">
        <w:rPr>
          <w:rStyle w:val="StyleBlack1"/>
          <w:rFonts w:ascii="Tahoma" w:hAnsi="Tahoma" w:cs="Tahoma"/>
          <w:b/>
          <w:sz w:val="18"/>
        </w:rPr>
        <w:t>«</w:t>
      </w:r>
      <w:r w:rsidRPr="008F74BB">
        <w:rPr>
          <w:rFonts w:ascii="Tahoma" w:hAnsi="Tahoma" w:cs="Tahoma"/>
          <w:b/>
        </w:rPr>
        <w:t xml:space="preserve">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w:t>
      </w:r>
      <w:r w:rsidRPr="00100876">
        <w:rPr>
          <w:rFonts w:ascii="Tahoma" w:hAnsi="Tahoma" w:cs="Tahoma"/>
          <w:b/>
        </w:rPr>
        <w:t>ΨΗΦΙΑΚΟΥ ΣΧΟΛΕΙΟΥ», Υποέργο 13 : «Προμήθεια κεντρικών πληροφοριακών υποδομών ΠΣΔ»</w:t>
      </w:r>
    </w:p>
    <w:p w:rsidR="00404103" w:rsidRPr="003A201C" w:rsidRDefault="00404103" w:rsidP="001A6EAD">
      <w:pPr>
        <w:ind w:left="709" w:hanging="709"/>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r>
      <w:r w:rsidRPr="003A201C">
        <w:rPr>
          <w:rStyle w:val="StyleBlack1"/>
          <w:rFonts w:ascii="Tahoma" w:hAnsi="Tahoma" w:cs="Tahoma"/>
          <w:sz w:val="18"/>
        </w:rPr>
        <w:t>Στην Προσφορά θα πρέπει να επιλέγεται με σαφήνεια ένας από τους κάτωθι τρόπους πληρωμής:</w:t>
      </w:r>
    </w:p>
    <w:p w:rsidR="00404103" w:rsidRPr="00956AAC" w:rsidRDefault="00404103" w:rsidP="00AF6A8F">
      <w:pPr>
        <w:numPr>
          <w:ilvl w:val="0"/>
          <w:numId w:val="17"/>
        </w:numPr>
        <w:ind w:left="709" w:hanging="425"/>
        <w:rPr>
          <w:rStyle w:val="StyleBlack1"/>
          <w:rFonts w:ascii="Tahoma" w:hAnsi="Tahoma" w:cs="Tahoma"/>
          <w:sz w:val="18"/>
        </w:rPr>
      </w:pPr>
      <w:r w:rsidRPr="00956AAC">
        <w:rPr>
          <w:rStyle w:val="StyleBlack1"/>
          <w:rFonts w:ascii="Tahoma" w:hAnsi="Tahoma" w:cs="Tahoma"/>
          <w:sz w:val="18"/>
        </w:rPr>
        <w:t>Το 100% της αξίας μετά την οριστική παραλαβή του Έργου.</w:t>
      </w:r>
    </w:p>
    <w:p w:rsidR="00404103" w:rsidRPr="00956AAC" w:rsidRDefault="00404103" w:rsidP="00AF6A8F">
      <w:pPr>
        <w:numPr>
          <w:ilvl w:val="0"/>
          <w:numId w:val="17"/>
        </w:numPr>
        <w:ind w:left="709" w:hanging="425"/>
        <w:rPr>
          <w:rStyle w:val="StyleBlack1"/>
          <w:rFonts w:ascii="Tahoma" w:hAnsi="Tahoma" w:cs="Tahoma"/>
          <w:sz w:val="18"/>
        </w:rPr>
      </w:pPr>
      <w:r w:rsidRPr="00956AAC">
        <w:rPr>
          <w:rStyle w:val="StyleBlack1"/>
          <w:rFonts w:ascii="Tahoma" w:hAnsi="Tahoma" w:cs="Tahoma"/>
          <w:sz w:val="18"/>
        </w:rPr>
        <w:t xml:space="preserve"> α) Χορήγηση έντοκης προκαταβολής εφόσον ο Ανάδοχος το επιθυμεί, μέχρι τριάντα τοις εκατό (30%) του συμβατικού τιμήματος (μη συμπεριλαμβανομένου ΦΠΑ) κατά την υπογραφή της σύμβασης, έναντι ισόποσης εγγυητικής επιστολής προκαταβολής.</w:t>
      </w:r>
    </w:p>
    <w:p w:rsidR="00404103" w:rsidRPr="00956AAC" w:rsidRDefault="00404103" w:rsidP="001A6EAD">
      <w:pPr>
        <w:spacing w:before="120" w:after="120"/>
        <w:ind w:left="709" w:hanging="709"/>
        <w:rPr>
          <w:rStyle w:val="StyleBlack1"/>
          <w:rFonts w:ascii="Tahoma" w:hAnsi="Tahoma" w:cs="Tahoma"/>
          <w:sz w:val="18"/>
        </w:rPr>
      </w:pPr>
      <w:r w:rsidRPr="00956AAC">
        <w:rPr>
          <w:rStyle w:val="StyleBlack1"/>
          <w:rFonts w:ascii="Tahoma" w:hAnsi="Tahoma" w:cs="Tahoma"/>
          <w:sz w:val="18"/>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w:t>
      </w:r>
      <w:r w:rsidRPr="00956AAC">
        <w:rPr>
          <w:rFonts w:ascii="Tahoma" w:hAnsi="Tahoma" w:cs="Tahoma"/>
        </w:rPr>
        <w:t xml:space="preserve">Κατά την πληρωμή του υπολοίπου, όπως αυτό ορίζεται στο σημείο β) κατωτέρω, θα παρακρατηθεί τόκος επί της εισπραχθείσης προκαταβολής και για χρονικό διάστημα υπολογιζόμενο από την ημερομηνία λήψεως μέχρι την ημερομηνία οριστικής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956AAC">
        <w:rPr>
          <w:rStyle w:val="StyleBlack1"/>
          <w:rFonts w:ascii="Tahoma" w:hAnsi="Tahoma" w:cs="Tahoma"/>
          <w:sz w:val="18"/>
        </w:rPr>
        <w:t>Η εγγύηση προκαταβολής επιστρέφεται μετά την οριστική ποσοτική και ποιοτική παραλαβή του συνολικού έργου και ύστερα από την εκκαθάριση των τυχόν απαιτήσεων από τους συμβαλλόμενους.</w:t>
      </w:r>
    </w:p>
    <w:p w:rsidR="00404103" w:rsidRPr="00956AAC" w:rsidRDefault="00404103" w:rsidP="001A6EAD">
      <w:pPr>
        <w:ind w:left="720"/>
        <w:rPr>
          <w:rStyle w:val="StyleBlack1"/>
          <w:rFonts w:ascii="Tahoma" w:hAnsi="Tahoma" w:cs="Tahoma"/>
          <w:sz w:val="18"/>
        </w:rPr>
      </w:pPr>
      <w:r w:rsidRPr="00956AAC">
        <w:rPr>
          <w:rStyle w:val="StyleBlack1"/>
          <w:rFonts w:ascii="Tahoma" w:hAnsi="Tahoma" w:cs="Tahoma"/>
          <w:sz w:val="18"/>
        </w:rPr>
        <w:t>β) Το υπόλοιπο, δηλαδή 70% του συμβατικού τιμήματος μαζί με τον ΦΠΑ του ποσού της προκαταβολής μετά την οριστική παραλαβή του έργου.</w:t>
      </w:r>
    </w:p>
    <w:p w:rsidR="00404103" w:rsidRDefault="00404103" w:rsidP="001A6EAD">
      <w:pPr>
        <w:ind w:left="720"/>
        <w:rPr>
          <w:rStyle w:val="StyleBlack1"/>
          <w:rFonts w:ascii="Tahoma" w:hAnsi="Tahoma" w:cs="Tahoma"/>
          <w:sz w:val="18"/>
        </w:rPr>
      </w:pPr>
      <w:r w:rsidRPr="00956AAC">
        <w:rPr>
          <w:rStyle w:val="StyleBlack1"/>
          <w:rFonts w:ascii="Tahoma" w:hAnsi="Tahoma" w:cs="Tahoma"/>
          <w:sz w:val="18"/>
        </w:rPr>
        <w:t>Σε περίπτωση που στην Προσφορά δεν δηλώνεται ο ένας από τους παραπάνω τρόπους πληρωμής, θεωρείται ότι ο υποψήφιος Ανάδοχος αποδέχεται τον τρόπο πληρωμής που θα επιλέξει από τους ανωτέρω το ΙΤΥΕ</w:t>
      </w:r>
    </w:p>
    <w:p w:rsidR="00404103" w:rsidRDefault="00404103" w:rsidP="001A6EAD">
      <w:pPr>
        <w:ind w:left="720"/>
        <w:rPr>
          <w:rStyle w:val="StyleBlack1"/>
          <w:rFonts w:ascii="Tahoma" w:hAnsi="Tahoma" w:cs="Tahoma"/>
          <w:sz w:val="18"/>
        </w:rPr>
      </w:pPr>
    </w:p>
    <w:p w:rsidR="00404103" w:rsidRPr="008F74BB" w:rsidRDefault="00404103" w:rsidP="001A6EAD">
      <w:pPr>
        <w:ind w:left="720"/>
        <w:rPr>
          <w:rStyle w:val="StyleBlack1"/>
          <w:rFonts w:ascii="Tahoma" w:hAnsi="Tahoma" w:cs="Tahoma"/>
          <w:sz w:val="18"/>
        </w:rPr>
      </w:pPr>
      <w:r w:rsidRPr="00956AAC">
        <w:rPr>
          <w:rStyle w:val="StyleBlack1"/>
          <w:rFonts w:ascii="Tahoma" w:hAnsi="Tahoma" w:cs="Tahoma"/>
          <w:sz w:val="18"/>
        </w:rPr>
        <w:t>Σε κάθε περίπτωση οι πληρωμές θα γίνονται εντός διαστήματος δεκαπέντε (15) εργάσιμων ημερών από την άφιξη στο ΙΤΥΕ της αντίστοιχης χρηματοδότησης. Η διαδικασία Οριστικής Παραλαβής καθορίζεται στο Άρθρο Α.5.5 της παρούσας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lastRenderedPageBreak/>
        <w:t>3.</w:t>
      </w:r>
      <w:r w:rsidRPr="008F74BB">
        <w:rPr>
          <w:rStyle w:val="StyleBlack1"/>
          <w:rFonts w:ascii="Tahoma" w:hAnsi="Tahoma" w:cs="Tahoma"/>
          <w:sz w:val="18"/>
        </w:rPr>
        <w:tab/>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 και υπόκειται σε κάθε νόμιμη κράτηση ή φόρο.</w:t>
      </w:r>
    </w:p>
    <w:p w:rsidR="00404103" w:rsidRPr="008F74BB" w:rsidRDefault="00404103" w:rsidP="001A6EAD">
      <w:pPr>
        <w:rPr>
          <w:rStyle w:val="StyleBlack1"/>
          <w:rFonts w:ascii="Tahoma" w:hAnsi="Tahoma" w:cs="Tahoma"/>
          <w:sz w:val="18"/>
        </w:rPr>
      </w:pPr>
    </w:p>
    <w:p w:rsidR="00404103" w:rsidRPr="00601917" w:rsidRDefault="00404103" w:rsidP="001A6EAD">
      <w:pPr>
        <w:pStyle w:val="Heading3"/>
      </w:pPr>
      <w:bookmarkStart w:id="153" w:name="_Toc148250948"/>
      <w:bookmarkStart w:id="154" w:name="_Toc148251335"/>
      <w:bookmarkStart w:id="155" w:name="_Toc139442534"/>
      <w:bookmarkStart w:id="156" w:name="_Toc368807559"/>
      <w:bookmarkStart w:id="157" w:name="_Toc448110536"/>
      <w:bookmarkStart w:id="158" w:name="_Toc12352081"/>
      <w:bookmarkEnd w:id="153"/>
      <w:bookmarkEnd w:id="154"/>
      <w:bookmarkEnd w:id="155"/>
      <w:r w:rsidRPr="00F03C46">
        <w:rPr>
          <w:lang w:val="el-GR"/>
        </w:rPr>
        <w:t xml:space="preserve"> </w:t>
      </w:r>
      <w:bookmarkStart w:id="159" w:name="_Toc338843172"/>
      <w:bookmarkStart w:id="160" w:name="_Toc348004400"/>
      <w:r w:rsidRPr="00601917">
        <w:t>Εκτελωνισμός - Φόροι - Δασμοί</w:t>
      </w:r>
      <w:bookmarkEnd w:id="156"/>
      <w:bookmarkEnd w:id="157"/>
      <w:bookmarkEnd w:id="158"/>
      <w:bookmarkEnd w:id="159"/>
      <w:bookmarkEnd w:id="160"/>
      <w:r w:rsidRPr="00601917">
        <w:t xml:space="preserve"> </w:t>
      </w:r>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θα αναλάβει τον εκτελωνισμό του εξοπλισμού, τον οποίο θα παραδώσει, εγκαταστήσει και θέσει σε λειτουργία ελεύθερα στους χώρους εγκατάστασης του. Οι δασμοί, φόροι και λοιπές δημοσιονομικές επιβαρύνσεις βαρύνουν τον Ανάδοχο οικονομικό φορέα.</w:t>
      </w:r>
    </w:p>
    <w:p w:rsidR="00404103" w:rsidRPr="008F74BB" w:rsidRDefault="00404103" w:rsidP="001A6EAD">
      <w:pPr>
        <w:rPr>
          <w:rStyle w:val="StyleBlack1"/>
          <w:rFonts w:ascii="Tahoma" w:hAnsi="Tahoma" w:cs="Tahoma"/>
          <w:sz w:val="18"/>
        </w:rPr>
      </w:pPr>
    </w:p>
    <w:p w:rsidR="00404103" w:rsidRPr="00990A58" w:rsidRDefault="00404103" w:rsidP="001A6EAD">
      <w:pPr>
        <w:pStyle w:val="Heading3"/>
      </w:pPr>
      <w:bookmarkStart w:id="161" w:name="_Toc25743247"/>
      <w:bookmarkStart w:id="162" w:name="_Toc43634589"/>
      <w:bookmarkStart w:id="163" w:name="_Ref43792053"/>
      <w:bookmarkStart w:id="164" w:name="_Toc44821092"/>
      <w:bookmarkStart w:id="165" w:name="_Ref48112979"/>
      <w:bookmarkStart w:id="166" w:name="_Ref48113005"/>
      <w:bookmarkStart w:id="167" w:name="_Ref49142357"/>
      <w:bookmarkStart w:id="168" w:name="_Toc54099339"/>
      <w:bookmarkStart w:id="169" w:name="_Ref58037299"/>
      <w:bookmarkStart w:id="170" w:name="_Ref58037867"/>
      <w:bookmarkStart w:id="171" w:name="_Toc58292226"/>
      <w:bookmarkStart w:id="172" w:name="_Toc184693855"/>
      <w:bookmarkStart w:id="173" w:name="_Ref185834548"/>
      <w:bookmarkStart w:id="174" w:name="_Ref185834571"/>
      <w:bookmarkStart w:id="175" w:name="_Toc194989158"/>
      <w:bookmarkStart w:id="176" w:name="_Toc312755370"/>
      <w:bookmarkStart w:id="177" w:name="_Toc313026904"/>
      <w:bookmarkStart w:id="178" w:name="_Toc338843174"/>
      <w:bookmarkStart w:id="179" w:name="_Toc348004401"/>
      <w:r w:rsidRPr="00990A58">
        <w:t>Χρονοδιάγραμμα υλοποίησης</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404103" w:rsidRPr="009F3772" w:rsidRDefault="00404103" w:rsidP="001A6EAD">
      <w:pPr>
        <w:pStyle w:val="BodyText"/>
        <w:tabs>
          <w:tab w:val="num" w:pos="142"/>
        </w:tabs>
        <w:spacing w:before="0" w:after="0"/>
        <w:jc w:val="both"/>
        <w:rPr>
          <w:rFonts w:ascii="Tahoma" w:hAnsi="Tahoma" w:cs="Tahoma"/>
          <w:color w:val="000000"/>
          <w:lang w:val="el-GR"/>
        </w:rPr>
      </w:pPr>
      <w:r w:rsidRPr="009F3772">
        <w:rPr>
          <w:rFonts w:ascii="Tahoma" w:hAnsi="Tahoma" w:cs="Tahoma"/>
          <w:color w:val="000000"/>
          <w:lang w:val="el-GR"/>
        </w:rPr>
        <w:t>Το έργο θα υλοποιηθεί εντός</w:t>
      </w:r>
      <w:r w:rsidRPr="009F3772">
        <w:rPr>
          <w:rFonts w:ascii="Tahoma" w:hAnsi="Tahoma" w:cs="Tahoma"/>
          <w:b/>
          <w:bCs/>
          <w:color w:val="000000"/>
          <w:lang w:val="el-GR"/>
        </w:rPr>
        <w:t xml:space="preserve"> </w:t>
      </w:r>
      <w:r>
        <w:rPr>
          <w:rFonts w:ascii="Tahoma" w:hAnsi="Tahoma" w:cs="Tahoma"/>
          <w:b/>
          <w:bCs/>
          <w:color w:val="000000"/>
          <w:lang w:val="el-GR"/>
        </w:rPr>
        <w:t>τεσσάρων</w:t>
      </w:r>
      <w:r w:rsidRPr="009F3772">
        <w:rPr>
          <w:rFonts w:ascii="Tahoma" w:hAnsi="Tahoma" w:cs="Tahoma"/>
          <w:b/>
          <w:bCs/>
          <w:color w:val="000000"/>
          <w:lang w:val="el-GR"/>
        </w:rPr>
        <w:t xml:space="preserve"> (</w:t>
      </w:r>
      <w:r>
        <w:rPr>
          <w:rFonts w:ascii="Tahoma" w:hAnsi="Tahoma" w:cs="Tahoma"/>
          <w:b/>
          <w:bCs/>
          <w:color w:val="000000"/>
          <w:lang w:val="el-GR"/>
        </w:rPr>
        <w:t>4</w:t>
      </w:r>
      <w:r w:rsidRPr="009F3772">
        <w:rPr>
          <w:rFonts w:ascii="Tahoma" w:hAnsi="Tahoma" w:cs="Tahoma"/>
          <w:b/>
          <w:bCs/>
          <w:color w:val="000000"/>
          <w:lang w:val="el-GR"/>
        </w:rPr>
        <w:t>) μηνών</w:t>
      </w:r>
      <w:r w:rsidRPr="009F3772">
        <w:rPr>
          <w:rFonts w:ascii="Tahoma" w:hAnsi="Tahoma" w:cs="Tahoma"/>
          <w:color w:val="000000"/>
          <w:lang w:val="el-GR"/>
        </w:rPr>
        <w:t xml:space="preserve"> από την υπογραφή της Σύμβασης</w:t>
      </w:r>
      <w:r>
        <w:rPr>
          <w:rFonts w:ascii="Tahoma" w:hAnsi="Tahoma" w:cs="Tahoma"/>
          <w:color w:val="000000"/>
          <w:lang w:val="el-GR"/>
        </w:rPr>
        <w:t>,</w:t>
      </w:r>
      <w:r w:rsidRPr="009F3772">
        <w:rPr>
          <w:rFonts w:ascii="Tahoma" w:hAnsi="Tahoma" w:cs="Tahoma"/>
          <w:color w:val="000000"/>
          <w:lang w:val="el-GR"/>
        </w:rPr>
        <w:t xml:space="preserve"> στις ακόλουθες φάσεις </w:t>
      </w:r>
      <w:r w:rsidRPr="00667DEA">
        <w:rPr>
          <w:rFonts w:ascii="Tahoma" w:hAnsi="Tahoma" w:cs="Tahoma"/>
          <w:color w:val="000000"/>
          <w:lang w:val="el-GR"/>
        </w:rPr>
        <w:t>στις οποίες ο Ανάδοχος καλείται να εκτελέσει τα ακόλουθα (μη συμπεριλαμβανομένων των φάσεων Ε’ και ΣΤ’</w:t>
      </w:r>
      <w:r w:rsidRPr="009F3772">
        <w:rPr>
          <w:rFonts w:ascii="Tahoma" w:hAnsi="Tahoma" w:cs="Tahoma"/>
          <w:color w:val="000000"/>
          <w:lang w:val="el-GR"/>
        </w:rPr>
        <w:t>):</w:t>
      </w:r>
    </w:p>
    <w:p w:rsidR="00404103" w:rsidRPr="009D7169" w:rsidRDefault="00404103" w:rsidP="00AF6A8F">
      <w:pPr>
        <w:numPr>
          <w:ilvl w:val="0"/>
          <w:numId w:val="19"/>
        </w:numPr>
        <w:tabs>
          <w:tab w:val="num" w:pos="709"/>
        </w:tabs>
        <w:spacing w:before="120" w:after="120"/>
        <w:ind w:left="567" w:hanging="567"/>
        <w:rPr>
          <w:rFonts w:ascii="Tahoma" w:hAnsi="Tahoma" w:cs="Tahoma"/>
        </w:rPr>
      </w:pPr>
      <w:r w:rsidRPr="000D0C01">
        <w:rPr>
          <w:rFonts w:ascii="Tahoma" w:hAnsi="Tahoma" w:cs="Tahoma"/>
          <w:b/>
          <w:color w:val="000000"/>
        </w:rPr>
        <w:t>Φάση Α :</w:t>
      </w:r>
      <w:r w:rsidRPr="000D0C01">
        <w:rPr>
          <w:rFonts w:ascii="Tahoma" w:hAnsi="Tahoma" w:cs="Tahoma"/>
          <w:color w:val="000000"/>
        </w:rPr>
        <w:t xml:space="preserve"> Εκπόνηση </w:t>
      </w:r>
      <w:r>
        <w:rPr>
          <w:rFonts w:ascii="Tahoma" w:hAnsi="Tahoma" w:cs="Tahoma"/>
          <w:color w:val="000000"/>
        </w:rPr>
        <w:t>Μ</w:t>
      </w:r>
      <w:r w:rsidRPr="000D0C01">
        <w:rPr>
          <w:rFonts w:ascii="Tahoma" w:hAnsi="Tahoma" w:cs="Tahoma"/>
          <w:color w:val="000000"/>
        </w:rPr>
        <w:t xml:space="preserve">ελέτης </w:t>
      </w:r>
      <w:r>
        <w:rPr>
          <w:rFonts w:ascii="Tahoma" w:hAnsi="Tahoma" w:cs="Tahoma"/>
          <w:color w:val="000000"/>
        </w:rPr>
        <w:t>Ε</w:t>
      </w:r>
      <w:r w:rsidRPr="000D0C01">
        <w:rPr>
          <w:rFonts w:ascii="Tahoma" w:hAnsi="Tahoma" w:cs="Tahoma"/>
          <w:color w:val="000000"/>
        </w:rPr>
        <w:t xml:space="preserve">γκατάστασης εντός </w:t>
      </w:r>
      <w:r>
        <w:rPr>
          <w:rFonts w:ascii="Tahoma" w:hAnsi="Tahoma" w:cs="Tahoma"/>
          <w:b/>
          <w:color w:val="000000"/>
        </w:rPr>
        <w:t>είκοσι</w:t>
      </w:r>
      <w:r w:rsidRPr="000D0C01">
        <w:rPr>
          <w:rFonts w:ascii="Tahoma" w:hAnsi="Tahoma" w:cs="Tahoma"/>
          <w:b/>
          <w:color w:val="000000"/>
        </w:rPr>
        <w:t xml:space="preserve"> </w:t>
      </w:r>
      <w:r w:rsidRPr="000D0C01">
        <w:rPr>
          <w:rFonts w:ascii="Tahoma" w:hAnsi="Tahoma" w:cs="Tahoma"/>
          <w:b/>
          <w:bCs/>
          <w:color w:val="000000"/>
        </w:rPr>
        <w:t>(</w:t>
      </w:r>
      <w:r>
        <w:rPr>
          <w:rFonts w:ascii="Tahoma" w:hAnsi="Tahoma" w:cs="Tahoma"/>
          <w:b/>
          <w:bCs/>
          <w:color w:val="000000"/>
        </w:rPr>
        <w:t>20</w:t>
      </w:r>
      <w:r w:rsidRPr="000D0C01">
        <w:rPr>
          <w:rFonts w:ascii="Tahoma" w:hAnsi="Tahoma" w:cs="Tahoma"/>
          <w:b/>
          <w:bCs/>
          <w:color w:val="000000"/>
        </w:rPr>
        <w:t>)</w:t>
      </w:r>
      <w:r>
        <w:rPr>
          <w:rFonts w:ascii="Tahoma" w:hAnsi="Tahoma" w:cs="Tahoma"/>
          <w:b/>
          <w:bCs/>
          <w:color w:val="000000"/>
        </w:rPr>
        <w:t xml:space="preserve"> </w:t>
      </w:r>
      <w:r w:rsidRPr="000D0C01">
        <w:rPr>
          <w:rFonts w:ascii="Tahoma" w:hAnsi="Tahoma" w:cs="Tahoma"/>
          <w:b/>
          <w:bCs/>
          <w:color w:val="000000"/>
        </w:rPr>
        <w:t>ημερών</w:t>
      </w:r>
      <w:r w:rsidRPr="000D0C01">
        <w:rPr>
          <w:rFonts w:ascii="Tahoma" w:hAnsi="Tahoma" w:cs="Tahoma"/>
          <w:color w:val="000000"/>
        </w:rPr>
        <w:t xml:space="preserve"> από την υπογραφή της </w:t>
      </w:r>
      <w:r w:rsidRPr="009D7169">
        <w:rPr>
          <w:rFonts w:ascii="Tahoma" w:hAnsi="Tahoma" w:cs="Tahoma"/>
        </w:rPr>
        <w:t xml:space="preserve">σύμβασης, σύμφωνα με τιας απαιτήσεις της παραγράφου </w:t>
      </w:r>
      <w:r w:rsidR="00792EA1">
        <w:fldChar w:fldCharType="begin"/>
      </w:r>
      <w:r w:rsidR="00792EA1">
        <w:instrText xml:space="preserve"> REF _Ref335132607 \r \h  \* MERGEFORMAT </w:instrText>
      </w:r>
      <w:r w:rsidR="00792EA1">
        <w:fldChar w:fldCharType="separate"/>
      </w:r>
      <w:r w:rsidR="00FF22E4" w:rsidRPr="00FF22E4">
        <w:rPr>
          <w:rFonts w:ascii="Tahoma" w:hAnsi="Tahoma" w:cs="Tahoma"/>
          <w:i/>
        </w:rPr>
        <w:t>C.6.1.1</w:t>
      </w:r>
      <w:r w:rsidR="00792EA1">
        <w:fldChar w:fldCharType="end"/>
      </w:r>
      <w:r w:rsidR="00792EA1">
        <w:fldChar w:fldCharType="begin"/>
      </w:r>
      <w:r w:rsidR="00792EA1">
        <w:instrText xml:space="preserve"> REF _Ref335132607 \h  \* MERGEFORMAT </w:instrText>
      </w:r>
      <w:r w:rsidR="00792EA1">
        <w:fldChar w:fldCharType="separate"/>
      </w:r>
      <w:r w:rsidR="00FF22E4" w:rsidRPr="00FF22E4">
        <w:rPr>
          <w:i/>
        </w:rPr>
        <w:t>Μελέτη Εγκατάστασης</w:t>
      </w:r>
      <w:r w:rsidR="00792EA1">
        <w:fldChar w:fldCharType="end"/>
      </w:r>
      <w:r w:rsidRPr="009D7169">
        <w:rPr>
          <w:rFonts w:ascii="Tahoma" w:hAnsi="Tahoma" w:cs="Tahoma"/>
        </w:rPr>
        <w:t xml:space="preserve"> </w:t>
      </w:r>
    </w:p>
    <w:p w:rsidR="00404103" w:rsidRPr="004A5DBF" w:rsidRDefault="00404103" w:rsidP="00AF6A8F">
      <w:pPr>
        <w:numPr>
          <w:ilvl w:val="0"/>
          <w:numId w:val="19"/>
        </w:numPr>
        <w:tabs>
          <w:tab w:val="num" w:pos="709"/>
        </w:tabs>
        <w:spacing w:before="120" w:after="120"/>
        <w:ind w:left="567" w:hanging="567"/>
        <w:rPr>
          <w:rFonts w:ascii="Tahoma" w:hAnsi="Tahoma" w:cs="Tahoma"/>
          <w:color w:val="000000"/>
        </w:rPr>
      </w:pPr>
      <w:r w:rsidRPr="004A5DBF">
        <w:rPr>
          <w:rFonts w:ascii="Tahoma" w:hAnsi="Tahoma" w:cs="Tahoma"/>
          <w:b/>
          <w:color w:val="000000"/>
        </w:rPr>
        <w:t>Φάση Β - Εγκατάσταση εξοπλισμού και λογισμικού και ένταξή τους στο υπάρχον περιβάλλον:</w:t>
      </w:r>
      <w:r w:rsidRPr="004A5DBF">
        <w:rPr>
          <w:rFonts w:ascii="Tahoma" w:hAnsi="Tahoma" w:cs="Tahoma"/>
          <w:color w:val="000000"/>
        </w:rPr>
        <w:t xml:space="preserve"> Στη φάση αυτή θα γίνει η φυσική εγκατάσταση του εξοπλισμού (</w:t>
      </w:r>
      <w:r w:rsidRPr="004A5DBF">
        <w:rPr>
          <w:rFonts w:ascii="Tahoma" w:hAnsi="Tahoma" w:cs="Tahoma"/>
          <w:color w:val="000000"/>
          <w:lang w:val="en-US"/>
        </w:rPr>
        <w:t>H</w:t>
      </w:r>
      <w:r w:rsidRPr="008A681F">
        <w:rPr>
          <w:rFonts w:ascii="Tahoma" w:hAnsi="Tahoma" w:cs="Tahoma"/>
          <w:color w:val="000000"/>
        </w:rPr>
        <w:t>/</w:t>
      </w:r>
      <w:r w:rsidRPr="004A5DBF">
        <w:rPr>
          <w:rFonts w:ascii="Tahoma" w:hAnsi="Tahoma" w:cs="Tahoma"/>
          <w:color w:val="000000"/>
          <w:lang w:val="en-US"/>
        </w:rPr>
        <w:t>W</w:t>
      </w:r>
      <w:r w:rsidRPr="008A681F">
        <w:rPr>
          <w:rFonts w:ascii="Tahoma" w:hAnsi="Tahoma" w:cs="Tahoma"/>
          <w:color w:val="000000"/>
        </w:rPr>
        <w:t xml:space="preserve">, </w:t>
      </w:r>
      <w:r w:rsidRPr="004A5DBF">
        <w:rPr>
          <w:rFonts w:ascii="Tahoma" w:hAnsi="Tahoma" w:cs="Tahoma"/>
          <w:color w:val="000000"/>
        </w:rPr>
        <w:t>δικτυακές και ηλεκτρολογικές συνδέσεις</w:t>
      </w:r>
      <w:r w:rsidRPr="008A681F">
        <w:rPr>
          <w:rFonts w:ascii="Tahoma" w:hAnsi="Tahoma" w:cs="Tahoma"/>
          <w:color w:val="000000"/>
        </w:rPr>
        <w:t xml:space="preserve">) </w:t>
      </w:r>
      <w:r w:rsidRPr="004A5DBF">
        <w:rPr>
          <w:rFonts w:ascii="Tahoma" w:hAnsi="Tahoma" w:cs="Tahoma"/>
          <w:color w:val="000000"/>
        </w:rPr>
        <w:t>στο Κέντρο Δεδομένων σύμφωνα με την Μελέτη Εγκατάστασης  και τις υποδείξεις του Αναθέτοντα.</w:t>
      </w:r>
      <w:r>
        <w:rPr>
          <w:rFonts w:ascii="Tahoma" w:hAnsi="Tahoma" w:cs="Tahoma"/>
          <w:color w:val="000000"/>
        </w:rPr>
        <w:t xml:space="preserve"> </w:t>
      </w:r>
    </w:p>
    <w:p w:rsidR="00404103" w:rsidRPr="004A5DBF" w:rsidRDefault="00404103" w:rsidP="00AF6A8F">
      <w:pPr>
        <w:numPr>
          <w:ilvl w:val="0"/>
          <w:numId w:val="19"/>
        </w:numPr>
        <w:tabs>
          <w:tab w:val="num" w:pos="709"/>
        </w:tabs>
        <w:spacing w:before="120" w:after="120"/>
        <w:ind w:left="567" w:hanging="567"/>
        <w:rPr>
          <w:rFonts w:ascii="Tahoma" w:hAnsi="Tahoma" w:cs="Tahoma"/>
        </w:rPr>
      </w:pPr>
      <w:r w:rsidRPr="004A5DBF">
        <w:rPr>
          <w:rFonts w:ascii="Tahoma" w:hAnsi="Tahoma" w:cs="Tahoma"/>
          <w:b/>
        </w:rPr>
        <w:t xml:space="preserve">Φάση Γ - Υπηρεσίες </w:t>
      </w:r>
      <w:r>
        <w:rPr>
          <w:rFonts w:ascii="Tahoma" w:hAnsi="Tahoma" w:cs="Tahoma"/>
          <w:b/>
        </w:rPr>
        <w:t>Ε</w:t>
      </w:r>
      <w:r w:rsidRPr="004A5DBF">
        <w:rPr>
          <w:rFonts w:ascii="Tahoma" w:hAnsi="Tahoma" w:cs="Tahoma"/>
          <w:b/>
        </w:rPr>
        <w:t>γκατάστασης και Εκκίνησης:</w:t>
      </w:r>
      <w:r w:rsidRPr="004A5DBF">
        <w:rPr>
          <w:rFonts w:ascii="Tahoma" w:hAnsi="Tahoma" w:cs="Tahoma"/>
        </w:rPr>
        <w:t xml:space="preserve"> Παροχή υπηρεσιών εγκατάστασης και εκκίνησης, από τον Ανάδοχο, σε συγκεκριμένα υποσυστήματα, σύμφωνα με τις απαιτήσεις της παραγράφου </w:t>
      </w:r>
      <w:r w:rsidR="00792EA1">
        <w:fldChar w:fldCharType="begin"/>
      </w:r>
      <w:r w:rsidR="00792EA1">
        <w:instrText xml:space="preserve"> REF _Ref335133538 \r \h  \* MERGEFORMAT </w:instrText>
      </w:r>
      <w:r w:rsidR="00792EA1">
        <w:fldChar w:fldCharType="separate"/>
      </w:r>
      <w:r w:rsidR="00FF22E4" w:rsidRPr="00FF22E4">
        <w:rPr>
          <w:rFonts w:ascii="Tahoma" w:hAnsi="Tahoma" w:cs="Tahoma"/>
          <w:i/>
        </w:rPr>
        <w:t>C.6.2</w:t>
      </w:r>
      <w:r w:rsidR="00792EA1">
        <w:fldChar w:fldCharType="end"/>
      </w:r>
      <w:r w:rsidRPr="004A5DBF">
        <w:rPr>
          <w:rFonts w:ascii="Tahoma" w:hAnsi="Tahoma" w:cs="Tahoma"/>
          <w:i/>
        </w:rPr>
        <w:t xml:space="preserve"> </w:t>
      </w:r>
      <w:r w:rsidR="00792EA1">
        <w:fldChar w:fldCharType="begin"/>
      </w:r>
      <w:r w:rsidR="00792EA1">
        <w:instrText xml:space="preserve"> REF _Ref335133542 \h  \* MERGEFORMAT </w:instrText>
      </w:r>
      <w:r w:rsidR="00792EA1">
        <w:fldChar w:fldCharType="separate"/>
      </w:r>
      <w:r w:rsidR="00FF22E4" w:rsidRPr="00FF22E4">
        <w:rPr>
          <w:rFonts w:ascii="Tahoma" w:hAnsi="Tahoma" w:cs="Tahoma"/>
          <w:i/>
        </w:rPr>
        <w:t>Υπηρεσίες εγκατάστασης και εκκίνησης</w:t>
      </w:r>
      <w:r w:rsidR="00792EA1">
        <w:fldChar w:fldCharType="end"/>
      </w:r>
      <w:r>
        <w:rPr>
          <w:rFonts w:ascii="Tahoma" w:hAnsi="Tahoma" w:cs="Tahoma"/>
        </w:rPr>
        <w:t xml:space="preserve"> </w:t>
      </w:r>
      <w:r w:rsidRPr="004A5DBF">
        <w:rPr>
          <w:rFonts w:ascii="Tahoma" w:hAnsi="Tahoma" w:cs="Tahoma"/>
        </w:rPr>
        <w:t>.</w:t>
      </w:r>
    </w:p>
    <w:p w:rsidR="00404103" w:rsidRDefault="00404103" w:rsidP="00AF6A8F">
      <w:pPr>
        <w:numPr>
          <w:ilvl w:val="0"/>
          <w:numId w:val="19"/>
        </w:numPr>
        <w:tabs>
          <w:tab w:val="num" w:pos="709"/>
        </w:tabs>
        <w:spacing w:before="120" w:after="120"/>
        <w:ind w:left="567" w:hanging="567"/>
        <w:rPr>
          <w:rFonts w:ascii="Tahoma" w:hAnsi="Tahoma" w:cs="Tahoma"/>
        </w:rPr>
      </w:pPr>
      <w:r w:rsidRPr="008450CA">
        <w:rPr>
          <w:rFonts w:ascii="Tahoma" w:hAnsi="Tahoma" w:cs="Tahoma"/>
          <w:b/>
        </w:rPr>
        <w:t>ΦΑΣΗ Δ –</w:t>
      </w:r>
      <w:r>
        <w:rPr>
          <w:rFonts w:ascii="Tahoma" w:hAnsi="Tahoma" w:cs="Tahoma"/>
          <w:b/>
        </w:rPr>
        <w:t xml:space="preserve"> </w:t>
      </w:r>
      <w:r w:rsidRPr="008450CA">
        <w:rPr>
          <w:rFonts w:ascii="Tahoma" w:hAnsi="Tahoma" w:cs="Tahoma"/>
          <w:b/>
        </w:rPr>
        <w:t xml:space="preserve"> </w:t>
      </w:r>
      <w:r>
        <w:rPr>
          <w:rFonts w:ascii="Tahoma" w:hAnsi="Tahoma" w:cs="Tahoma"/>
          <w:b/>
        </w:rPr>
        <w:t>Δοκιμές</w:t>
      </w:r>
      <w:r w:rsidRPr="008450CA">
        <w:rPr>
          <w:rFonts w:ascii="Tahoma" w:hAnsi="Tahoma" w:cs="Tahoma"/>
          <w:b/>
        </w:rPr>
        <w:t xml:space="preserve"> Λειτουργία</w:t>
      </w:r>
      <w:r>
        <w:rPr>
          <w:rFonts w:ascii="Tahoma" w:hAnsi="Tahoma" w:cs="Tahoma"/>
          <w:b/>
        </w:rPr>
        <w:t>ς</w:t>
      </w:r>
      <w:r w:rsidRPr="008450CA">
        <w:rPr>
          <w:rFonts w:ascii="Tahoma" w:hAnsi="Tahoma" w:cs="Tahoma"/>
          <w:b/>
        </w:rPr>
        <w:t xml:space="preserve"> &amp; Έλεγχος Επιδόσεων</w:t>
      </w:r>
      <w:r w:rsidRPr="008450CA">
        <w:rPr>
          <w:rFonts w:ascii="Tahoma" w:hAnsi="Tahoma" w:cs="Tahoma"/>
        </w:rPr>
        <w:t xml:space="preserve">. Η </w:t>
      </w:r>
      <w:r>
        <w:rPr>
          <w:rFonts w:ascii="Tahoma" w:hAnsi="Tahoma" w:cs="Tahoma"/>
        </w:rPr>
        <w:t xml:space="preserve">παρούσα </w:t>
      </w:r>
      <w:r w:rsidRPr="008450CA">
        <w:rPr>
          <w:rFonts w:ascii="Tahoma" w:hAnsi="Tahoma" w:cs="Tahoma"/>
        </w:rPr>
        <w:t xml:space="preserve">φάση </w:t>
      </w:r>
      <w:r>
        <w:rPr>
          <w:rFonts w:ascii="Tahoma" w:hAnsi="Tahoma" w:cs="Tahoma"/>
        </w:rPr>
        <w:t>θα έχει τουλάχιστον διάρκεια ενός (1) μηνός και περιλαμβάνει:</w:t>
      </w:r>
    </w:p>
    <w:p w:rsidR="00404103" w:rsidRPr="00F75F13" w:rsidRDefault="00404103" w:rsidP="00AF6A8F">
      <w:pPr>
        <w:pStyle w:val="ListParagraph"/>
        <w:numPr>
          <w:ilvl w:val="0"/>
          <w:numId w:val="20"/>
        </w:numPr>
        <w:tabs>
          <w:tab w:val="num" w:pos="850"/>
        </w:tabs>
        <w:spacing w:before="120" w:after="120"/>
        <w:ind w:left="785"/>
        <w:rPr>
          <w:rFonts w:ascii="Tahoma" w:hAnsi="Tahoma" w:cs="Tahoma"/>
          <w:sz w:val="18"/>
          <w:szCs w:val="18"/>
        </w:rPr>
      </w:pPr>
      <w:r w:rsidRPr="00F75F13">
        <w:rPr>
          <w:rFonts w:ascii="Tahoma" w:hAnsi="Tahoma" w:cs="Tahoma"/>
          <w:sz w:val="18"/>
          <w:szCs w:val="18"/>
        </w:rPr>
        <w:t>δοκιμές του Αναδόχου για την καλή λειτουργία του εξοπλισμού και του Λογισμικού, σύμφωνα με τις ζητούμενες προδιαγραφές</w:t>
      </w:r>
    </w:p>
    <w:p w:rsidR="00404103" w:rsidRPr="00F75F13" w:rsidRDefault="00404103" w:rsidP="00AF6A8F">
      <w:pPr>
        <w:pStyle w:val="ListParagraph"/>
        <w:numPr>
          <w:ilvl w:val="0"/>
          <w:numId w:val="20"/>
        </w:numPr>
        <w:tabs>
          <w:tab w:val="num" w:pos="850"/>
        </w:tabs>
        <w:spacing w:before="120" w:after="120"/>
        <w:ind w:left="785"/>
        <w:rPr>
          <w:rFonts w:ascii="Tahoma" w:hAnsi="Tahoma" w:cs="Tahoma"/>
          <w:sz w:val="18"/>
          <w:szCs w:val="18"/>
        </w:rPr>
      </w:pPr>
      <w:r w:rsidRPr="00F75F13">
        <w:rPr>
          <w:rFonts w:ascii="Tahoma" w:hAnsi="Tahoma" w:cs="Tahoma"/>
          <w:sz w:val="18"/>
          <w:szCs w:val="18"/>
        </w:rPr>
        <w:t xml:space="preserve">έλεγχο επιδόσεων, από τον Ανάδοχο σε συνεργασία με τον Αναθέτοντα (ΕΠΠΕ), σε συγκεκριμένα συστήματα (π.χ </w:t>
      </w:r>
      <w:r w:rsidRPr="00F75F13">
        <w:rPr>
          <w:rFonts w:ascii="Tahoma" w:hAnsi="Tahoma" w:cs="Tahoma"/>
          <w:sz w:val="18"/>
          <w:szCs w:val="18"/>
          <w:lang w:val="en-US"/>
        </w:rPr>
        <w:t>Storage</w:t>
      </w:r>
      <w:r w:rsidRPr="00F75F13">
        <w:rPr>
          <w:rFonts w:ascii="Tahoma" w:hAnsi="Tahoma" w:cs="Tahoma"/>
          <w:sz w:val="18"/>
          <w:szCs w:val="18"/>
        </w:rPr>
        <w:t>)</w:t>
      </w:r>
    </w:p>
    <w:p w:rsidR="00404103" w:rsidRPr="00030467" w:rsidRDefault="00404103" w:rsidP="00AF6A8F">
      <w:pPr>
        <w:numPr>
          <w:ilvl w:val="0"/>
          <w:numId w:val="19"/>
        </w:numPr>
        <w:tabs>
          <w:tab w:val="num" w:pos="709"/>
        </w:tabs>
        <w:spacing w:before="120" w:after="120"/>
        <w:ind w:left="567" w:hanging="567"/>
        <w:rPr>
          <w:rFonts w:ascii="Tahoma" w:hAnsi="Tahoma" w:cs="Tahoma"/>
        </w:rPr>
      </w:pPr>
      <w:r w:rsidRPr="00030467">
        <w:rPr>
          <w:rFonts w:ascii="Tahoma" w:hAnsi="Tahoma" w:cs="Tahoma"/>
          <w:b/>
        </w:rPr>
        <w:t xml:space="preserve">ΦΑΣΗ </w:t>
      </w:r>
      <w:r>
        <w:rPr>
          <w:rFonts w:ascii="Tahoma" w:hAnsi="Tahoma" w:cs="Tahoma"/>
          <w:b/>
        </w:rPr>
        <w:t>Ε</w:t>
      </w:r>
      <w:r w:rsidRPr="00030467">
        <w:rPr>
          <w:rFonts w:ascii="Tahoma" w:hAnsi="Tahoma" w:cs="Tahoma"/>
          <w:b/>
        </w:rPr>
        <w:t xml:space="preserve"> –  Δοκ</w:t>
      </w:r>
      <w:r>
        <w:rPr>
          <w:rFonts w:ascii="Tahoma" w:hAnsi="Tahoma" w:cs="Tahoma"/>
          <w:b/>
        </w:rPr>
        <w:t>ιμαστική λειτουργία για την Οριστική παραλαβή του έργου</w:t>
      </w:r>
      <w:r w:rsidRPr="00030467">
        <w:rPr>
          <w:rFonts w:ascii="Tahoma" w:hAnsi="Tahoma" w:cs="Tahoma"/>
        </w:rPr>
        <w:t xml:space="preserve">. Η παρούσα φάση θα έχει τουλάχιστον διάρκεια </w:t>
      </w:r>
      <w:r>
        <w:rPr>
          <w:rFonts w:ascii="Tahoma" w:hAnsi="Tahoma" w:cs="Tahoma"/>
        </w:rPr>
        <w:t>ενός (1) μηνός και περιλαμβάνει τον έλεγχο της «αδιάκοπης και καλής λειτουργίας όλων των μερών των προσφερομένων συστημάτων.</w:t>
      </w:r>
    </w:p>
    <w:p w:rsidR="00404103" w:rsidRPr="008450CA" w:rsidRDefault="00404103" w:rsidP="00AF6A8F">
      <w:pPr>
        <w:numPr>
          <w:ilvl w:val="0"/>
          <w:numId w:val="19"/>
        </w:numPr>
        <w:tabs>
          <w:tab w:val="num" w:pos="709"/>
        </w:tabs>
        <w:spacing w:before="120" w:after="120"/>
        <w:ind w:left="567" w:hanging="567"/>
        <w:rPr>
          <w:rFonts w:ascii="Tahoma" w:hAnsi="Tahoma" w:cs="Tahoma"/>
        </w:rPr>
      </w:pPr>
      <w:r w:rsidRPr="008450CA">
        <w:rPr>
          <w:rFonts w:ascii="Tahoma" w:hAnsi="Tahoma" w:cs="Tahoma"/>
          <w:b/>
        </w:rPr>
        <w:t xml:space="preserve">Φάση </w:t>
      </w:r>
      <w:r>
        <w:rPr>
          <w:rFonts w:ascii="Tahoma" w:hAnsi="Tahoma" w:cs="Tahoma"/>
          <w:b/>
        </w:rPr>
        <w:t>ΣΤ</w:t>
      </w:r>
      <w:r w:rsidRPr="008450CA">
        <w:rPr>
          <w:rFonts w:ascii="Tahoma" w:hAnsi="Tahoma" w:cs="Tahoma"/>
          <w:b/>
        </w:rPr>
        <w:t xml:space="preserve"> –</w:t>
      </w:r>
      <w:r w:rsidRPr="008450CA">
        <w:rPr>
          <w:rFonts w:ascii="Tahoma" w:hAnsi="Tahoma" w:cs="Tahoma"/>
        </w:rPr>
        <w:t xml:space="preserve"> </w:t>
      </w:r>
      <w:r w:rsidRPr="008450CA">
        <w:rPr>
          <w:rFonts w:ascii="Tahoma" w:hAnsi="Tahoma" w:cs="Tahoma"/>
          <w:b/>
        </w:rPr>
        <w:t>Εκπαίδευση:</w:t>
      </w:r>
      <w:r w:rsidRPr="008450CA">
        <w:rPr>
          <w:rFonts w:ascii="Tahoma" w:hAnsi="Tahoma" w:cs="Tahoma"/>
        </w:rPr>
        <w:t xml:space="preserve"> Παροχή υπηρεσιών εκπαίδευσης από τον Ανάδοχο, τουλάχιστον εκατόν είκοσι (120) ωρών, σύμφωνα  με τις απαιτήσεις  της παραγράφου </w:t>
      </w:r>
      <w:r w:rsidR="00792EA1">
        <w:fldChar w:fldCharType="begin"/>
      </w:r>
      <w:r w:rsidR="00792EA1">
        <w:instrText xml:space="preserve"> REF _Ref334708487 \r \h  \* MERGEFORMAT </w:instrText>
      </w:r>
      <w:r w:rsidR="00792EA1">
        <w:fldChar w:fldCharType="separate"/>
      </w:r>
      <w:r w:rsidR="00FF22E4" w:rsidRPr="00FF22E4">
        <w:rPr>
          <w:rFonts w:ascii="Tahoma" w:hAnsi="Tahoma" w:cs="Tahoma"/>
          <w:i/>
        </w:rPr>
        <w:t>C.6.3</w:t>
      </w:r>
      <w:r w:rsidR="00792EA1">
        <w:fldChar w:fldCharType="end"/>
      </w:r>
      <w:r w:rsidRPr="008450CA">
        <w:rPr>
          <w:rFonts w:ascii="Tahoma" w:hAnsi="Tahoma" w:cs="Tahoma"/>
          <w:i/>
        </w:rPr>
        <w:t xml:space="preserve"> </w:t>
      </w:r>
      <w:r w:rsidR="00792EA1">
        <w:fldChar w:fldCharType="begin"/>
      </w:r>
      <w:r w:rsidR="00792EA1">
        <w:instrText xml:space="preserve"> REF _Ref334708487 \h  \* MERGEFORMAT </w:instrText>
      </w:r>
      <w:r w:rsidR="00792EA1">
        <w:fldChar w:fldCharType="separate"/>
      </w:r>
      <w:r w:rsidR="00FF22E4" w:rsidRPr="00FF22E4">
        <w:rPr>
          <w:rFonts w:ascii="Tahoma" w:hAnsi="Tahoma" w:cs="Tahoma"/>
          <w:i/>
        </w:rPr>
        <w:t>Υπηρεσίες εκπαίδευσης</w:t>
      </w:r>
      <w:r w:rsidR="00792EA1">
        <w:fldChar w:fldCharType="end"/>
      </w:r>
      <w:r w:rsidRPr="008450CA">
        <w:rPr>
          <w:rFonts w:ascii="Tahoma" w:hAnsi="Tahoma" w:cs="Tahoma"/>
        </w:rPr>
        <w:t xml:space="preserve"> και του σχετικού Πίνακα </w:t>
      </w:r>
      <w:r w:rsidR="00792EA1">
        <w:fldChar w:fldCharType="begin"/>
      </w:r>
      <w:r w:rsidR="00792EA1">
        <w:instrText xml:space="preserve"> REF _Ref334548659 \r \h  \* MERGEFORMAT </w:instrText>
      </w:r>
      <w:r w:rsidR="00792EA1">
        <w:fldChar w:fldCharType="separate"/>
      </w:r>
      <w:r w:rsidR="00FF22E4" w:rsidRPr="00FF22E4">
        <w:rPr>
          <w:rFonts w:ascii="Tahoma" w:hAnsi="Tahoma" w:cs="Tahoma"/>
          <w:i/>
        </w:rPr>
        <w:t>ΠΤΧ 26</w:t>
      </w:r>
      <w:r w:rsidR="00792EA1">
        <w:fldChar w:fldCharType="end"/>
      </w:r>
      <w:r w:rsidRPr="008450CA">
        <w:rPr>
          <w:rFonts w:ascii="Tahoma" w:hAnsi="Tahoma" w:cs="Tahoma"/>
          <w:i/>
        </w:rPr>
        <w:t xml:space="preserve"> </w:t>
      </w:r>
      <w:r w:rsidR="00792EA1">
        <w:fldChar w:fldCharType="begin"/>
      </w:r>
      <w:r w:rsidR="00792EA1">
        <w:instrText xml:space="preserve"> REF _Ref334548659 \h  \* MERGEFORMAT </w:instrText>
      </w:r>
      <w:r w:rsidR="00792EA1">
        <w:fldChar w:fldCharType="separate"/>
      </w:r>
      <w:r w:rsidR="00FF22E4" w:rsidRPr="00FF22E4">
        <w:rPr>
          <w:rFonts w:ascii="Tahoma" w:hAnsi="Tahoma" w:cs="Tahoma"/>
          <w:i/>
        </w:rPr>
        <w:t>Υπηρεσίες Εκπαίδευσης</w:t>
      </w:r>
      <w:r w:rsidR="00792EA1">
        <w:fldChar w:fldCharType="end"/>
      </w:r>
      <w:r w:rsidRPr="008450CA">
        <w:rPr>
          <w:rFonts w:ascii="Tahoma" w:hAnsi="Tahoma" w:cs="Tahoma"/>
        </w:rPr>
        <w:t xml:space="preserve"> . Η φάση εκπαίδευσης μπορεί να επι</w:t>
      </w:r>
      <w:r>
        <w:rPr>
          <w:rFonts w:ascii="Tahoma" w:hAnsi="Tahoma" w:cs="Tahoma"/>
        </w:rPr>
        <w:t>κα</w:t>
      </w:r>
      <w:r w:rsidRPr="008450CA">
        <w:rPr>
          <w:rFonts w:ascii="Tahoma" w:hAnsi="Tahoma" w:cs="Tahoma"/>
        </w:rPr>
        <w:t>λύπτεται χρονικά με τις προηγούμενες φάσεις σύμφωνα με το χρονοδιάγραμμα που θα προταθεί από τον Ανάδοχο και θα συμφωνηθεί με την Αναθέτουσα Αρχή.</w:t>
      </w:r>
    </w:p>
    <w:p w:rsidR="00404103" w:rsidRDefault="00404103" w:rsidP="001A6EAD">
      <w:pPr>
        <w:rPr>
          <w:rFonts w:ascii="Tahoma" w:hAnsi="Tahoma" w:cs="Tahoma"/>
          <w:color w:val="000000"/>
        </w:rPr>
      </w:pPr>
      <w:r w:rsidRPr="008450CA">
        <w:rPr>
          <w:rFonts w:ascii="Tahoma" w:hAnsi="Tahoma" w:cs="Tahoma"/>
          <w:color w:val="000000"/>
        </w:rPr>
        <w:t>Ο υ</w:t>
      </w:r>
      <w:r w:rsidRPr="000D0C01">
        <w:rPr>
          <w:rFonts w:ascii="Tahoma" w:hAnsi="Tahoma" w:cs="Tahoma"/>
          <w:color w:val="000000"/>
        </w:rPr>
        <w:t>ποψήφιος Ανάδοχος είναι υποχρεωμένος να συμπεριλάβει στην προσφορά του λεπτομερές χρονοδιάγραμμα υλοποίησης του έργου, στο οποίο εξειδικεύονται οι επιμέρους εργασίες της κάθε φάσης και φαίνονται οι χρονικές τους διασυνδέσεις. Η ταχύτερη ολοκλήρωση των φάσεων θα αξιολογηθεί θετικά μόνο εάν είναι εμφανής η ρεαλιστική εκτίμηση των επιμέρους χρονικών και διαδικαστικών αλληλουχιών.</w:t>
      </w:r>
    </w:p>
    <w:p w:rsidR="00404103" w:rsidRDefault="00404103" w:rsidP="001A6EAD">
      <w:pPr>
        <w:rPr>
          <w:rFonts w:ascii="Tahoma" w:hAnsi="Tahoma" w:cs="Tahoma"/>
          <w:color w:val="000000"/>
        </w:rPr>
      </w:pPr>
    </w:p>
    <w:p w:rsidR="00404103" w:rsidRDefault="00404103" w:rsidP="001A6EAD">
      <w:pPr>
        <w:pStyle w:val="Heading3"/>
      </w:pPr>
      <w:bookmarkStart w:id="180" w:name="_Toc54099344"/>
      <w:bookmarkStart w:id="181" w:name="_Toc58292229"/>
      <w:bookmarkStart w:id="182" w:name="_Toc184693857"/>
      <w:bookmarkStart w:id="183" w:name="_Toc312755375"/>
      <w:bookmarkStart w:id="184" w:name="_Toc313026909"/>
      <w:bookmarkStart w:id="185" w:name="_Toc338843175"/>
      <w:bookmarkStart w:id="186" w:name="_Toc348004402"/>
      <w:r>
        <w:t>Τόπος Υλοποίησης - Παράδοσης Έργου</w:t>
      </w:r>
      <w:bookmarkEnd w:id="180"/>
      <w:bookmarkEnd w:id="181"/>
      <w:bookmarkEnd w:id="182"/>
      <w:bookmarkEnd w:id="183"/>
      <w:bookmarkEnd w:id="184"/>
      <w:bookmarkEnd w:id="185"/>
      <w:bookmarkEnd w:id="186"/>
    </w:p>
    <w:p w:rsidR="00404103" w:rsidRPr="0017552D" w:rsidRDefault="00404103" w:rsidP="001A6EAD">
      <w:pPr>
        <w:tabs>
          <w:tab w:val="num" w:pos="142"/>
        </w:tabs>
        <w:spacing w:before="120" w:after="0"/>
        <w:rPr>
          <w:rFonts w:ascii="Tahoma" w:hAnsi="Tahoma" w:cs="Tahoma"/>
          <w:color w:val="000000"/>
        </w:rPr>
      </w:pPr>
      <w:r w:rsidRPr="0017552D">
        <w:rPr>
          <w:rFonts w:ascii="Tahoma" w:hAnsi="Tahoma" w:cs="Tahoma"/>
          <w:color w:val="000000"/>
        </w:rPr>
        <w:t xml:space="preserve">Ο Ανάδοχος θα πρέπει να εγκαταστήσει και να παραδώσει σε πλήρη παραγωγική λειτουργία το σύνολο του ζητούμενου εξοπλισμού στους χώρους της </w:t>
      </w:r>
      <w:r>
        <w:rPr>
          <w:rFonts w:ascii="Tahoma" w:hAnsi="Tahoma" w:cs="Tahoma"/>
          <w:color w:val="000000"/>
        </w:rPr>
        <w:t>Αναθέτουσας Αρχής</w:t>
      </w:r>
      <w:r w:rsidRPr="0017552D">
        <w:rPr>
          <w:rFonts w:ascii="Tahoma" w:hAnsi="Tahoma" w:cs="Tahoma"/>
          <w:color w:val="000000"/>
        </w:rPr>
        <w:t xml:space="preserve"> σύμφωνα με τις απαιτήσεις της διακήρυξης.</w:t>
      </w:r>
    </w:p>
    <w:p w:rsidR="00404103" w:rsidRPr="0017552D" w:rsidRDefault="00404103" w:rsidP="001A6EAD">
      <w:pPr>
        <w:tabs>
          <w:tab w:val="num" w:pos="142"/>
        </w:tabs>
        <w:spacing w:before="120" w:after="0"/>
        <w:rPr>
          <w:rFonts w:ascii="Tahoma" w:hAnsi="Tahoma" w:cs="Tahoma"/>
          <w:color w:val="000000"/>
        </w:rPr>
      </w:pPr>
      <w:r w:rsidRPr="0017552D">
        <w:rPr>
          <w:rFonts w:ascii="Tahoma" w:hAnsi="Tahoma" w:cs="Tahoma"/>
          <w:color w:val="000000"/>
        </w:rPr>
        <w:t xml:space="preserve">Η διαμόρφωση των χώρων εγκατάστασης δεν αποτελεί αντικείμενο του διαγωνισμού. </w:t>
      </w:r>
    </w:p>
    <w:p w:rsidR="00404103" w:rsidRPr="0017552D" w:rsidRDefault="00404103" w:rsidP="001A6EAD">
      <w:pPr>
        <w:tabs>
          <w:tab w:val="num" w:pos="142"/>
        </w:tabs>
        <w:spacing w:after="0"/>
        <w:rPr>
          <w:rFonts w:ascii="Tahoma" w:hAnsi="Tahoma" w:cs="Tahoma"/>
          <w:color w:val="000000"/>
        </w:rPr>
      </w:pPr>
      <w:r w:rsidRPr="0017552D">
        <w:rPr>
          <w:rFonts w:ascii="Tahoma" w:hAnsi="Tahoma" w:cs="Tahoma"/>
          <w:color w:val="000000"/>
        </w:rPr>
        <w:t>Στο χρονοδιάγραμμα που θα συνοδεύει κάθε προσφορά πρέπει να προκύπτει σαφώς ο χρόνος κατά τον οποίο πρέπει να έχει γίνει η διαμόρφωση του χώρου εγκατάστασης, σε σχέση με την ημερομηνία υπογραφής της Σύμβασης.</w:t>
      </w:r>
    </w:p>
    <w:p w:rsidR="00404103" w:rsidRPr="0017552D" w:rsidRDefault="00404103" w:rsidP="001A6EAD">
      <w:pPr>
        <w:tabs>
          <w:tab w:val="num" w:pos="142"/>
        </w:tabs>
        <w:spacing w:before="120" w:after="0"/>
        <w:rPr>
          <w:rFonts w:ascii="Tahoma" w:hAnsi="Tahoma" w:cs="Tahoma"/>
          <w:color w:val="000000"/>
        </w:rPr>
      </w:pPr>
      <w:r w:rsidRPr="0017552D">
        <w:rPr>
          <w:rFonts w:ascii="Tahoma" w:hAnsi="Tahoma" w:cs="Tahoma"/>
          <w:color w:val="000000"/>
        </w:rPr>
        <w:lastRenderedPageBreak/>
        <w:t xml:space="preserve">Η προετοιμασία των χώρων για την εγκατάσταση του εξοπλισμού είναι υποχρέωση της </w:t>
      </w:r>
      <w:r>
        <w:rPr>
          <w:rFonts w:ascii="Tahoma" w:hAnsi="Tahoma" w:cs="Tahoma"/>
          <w:color w:val="000000"/>
        </w:rPr>
        <w:t>Αναθέτουσας Αρχής</w:t>
      </w:r>
      <w:r w:rsidRPr="0017552D">
        <w:rPr>
          <w:rFonts w:ascii="Tahoma" w:hAnsi="Tahoma" w:cs="Tahoma"/>
          <w:color w:val="000000"/>
        </w:rPr>
        <w:t>. Σε περίπτωση προσφοράς που δεν καθορίζει ειδικές συνθήκες περιβάλλοντος θα θεωρηθεί ότι αυτές δεν απαιτούνται ή θα γίνουν με δαπάνη του Αναδόχου.</w:t>
      </w:r>
    </w:p>
    <w:p w:rsidR="00404103" w:rsidRDefault="00404103" w:rsidP="001A6EAD">
      <w:pPr>
        <w:tabs>
          <w:tab w:val="num" w:pos="142"/>
        </w:tabs>
        <w:spacing w:before="120" w:after="0"/>
        <w:rPr>
          <w:rFonts w:ascii="Tahoma" w:hAnsi="Tahoma" w:cs="Tahoma"/>
          <w:color w:val="000000"/>
        </w:rPr>
      </w:pPr>
      <w:r w:rsidRPr="0017552D">
        <w:rPr>
          <w:rFonts w:ascii="Tahoma" w:hAnsi="Tahoma" w:cs="Tahoma"/>
          <w:color w:val="000000"/>
        </w:rPr>
        <w:t xml:space="preserve">Ο Ανάδοχος καθορίζει τις λεπτομέρειες σχετικά με τη μεταφορά, τοποθέτηση και εγκατάσταση του εξοπλισμού και ενημερώνει την </w:t>
      </w:r>
      <w:r>
        <w:rPr>
          <w:rFonts w:ascii="Tahoma" w:hAnsi="Tahoma" w:cs="Tahoma"/>
          <w:color w:val="000000"/>
        </w:rPr>
        <w:t>Αναθέτουσας Αρχή</w:t>
      </w:r>
      <w:r w:rsidRPr="0017552D">
        <w:rPr>
          <w:rFonts w:ascii="Tahoma" w:hAnsi="Tahoma" w:cs="Tahoma"/>
          <w:color w:val="000000"/>
        </w:rPr>
        <w:t xml:space="preserve"> - πριν από δέκα (10) τουλάχιστον ημέρες - για την ακριβή ημερομηνία και ώρα που προτίθεται να πραγματοποιήσει τις παραπάνω εργασίες, προκειμένου να ενημερωθούν έγκαιρα οι κατά τόπους υπεύθυνοι ώστε να εξασφαλισθεί η παρουσία και συνεργασία τους.</w:t>
      </w:r>
    </w:p>
    <w:p w:rsidR="00404103" w:rsidRPr="0017552D" w:rsidRDefault="00404103" w:rsidP="001A6EAD">
      <w:pPr>
        <w:tabs>
          <w:tab w:val="num" w:pos="142"/>
        </w:tabs>
        <w:spacing w:before="120" w:after="0"/>
        <w:rPr>
          <w:rFonts w:ascii="Tahoma" w:hAnsi="Tahoma" w:cs="Tahoma"/>
          <w:color w:val="000000"/>
        </w:rPr>
      </w:pPr>
      <w:r w:rsidRPr="0017552D">
        <w:rPr>
          <w:rFonts w:ascii="Tahoma" w:hAnsi="Tahoma" w:cs="Tahoma"/>
          <w:color w:val="000000"/>
        </w:rPr>
        <w:t>Την ευθύνη για κάθε βλάβη φθορά ή απώλεια του εξοπλισμού και κάθε τμήματός του, φέρει μέχρι την εγκατάσταση του ο Ανάδοχος.</w:t>
      </w:r>
    </w:p>
    <w:p w:rsidR="00404103" w:rsidRDefault="00404103" w:rsidP="001A6EAD">
      <w:pPr>
        <w:rPr>
          <w:rFonts w:ascii="Tahoma" w:hAnsi="Tahoma" w:cs="Tahoma"/>
          <w:sz w:val="12"/>
        </w:rPr>
      </w:pPr>
    </w:p>
    <w:p w:rsidR="00404103" w:rsidRPr="00AB607A" w:rsidRDefault="00404103" w:rsidP="001A6EAD">
      <w:pPr>
        <w:rPr>
          <w:rStyle w:val="StyleBlack1"/>
          <w:rFonts w:ascii="Tahoma" w:hAnsi="Tahoma" w:cs="Tahoma"/>
          <w:sz w:val="18"/>
        </w:rPr>
      </w:pPr>
      <w:bookmarkStart w:id="187" w:name="_Toc368807561"/>
      <w:r w:rsidRPr="009A53C7">
        <w:rPr>
          <w:rStyle w:val="StyleBlack1"/>
          <w:rFonts w:ascii="Tahoma" w:hAnsi="Tahoma" w:cs="Tahoma"/>
          <w:sz w:val="18"/>
        </w:rPr>
        <w:t>Η Μεθοδολογία υλοποίησης του έργου καταγράφεται αναλυτικά στο Παράρτημα ΙI (Πίνακας Συμμόρφωσης 2).</w:t>
      </w:r>
    </w:p>
    <w:p w:rsidR="00404103" w:rsidRPr="00AB607A" w:rsidRDefault="00404103" w:rsidP="001A6EAD">
      <w:pPr>
        <w:rPr>
          <w:rStyle w:val="StyleBlack1"/>
          <w:rFonts w:ascii="Tahoma" w:hAnsi="Tahoma" w:cs="Tahoma"/>
          <w:sz w:val="18"/>
        </w:rPr>
      </w:pPr>
    </w:p>
    <w:p w:rsidR="00404103" w:rsidRPr="008F74BB" w:rsidRDefault="00404103" w:rsidP="001A6EAD">
      <w:pPr>
        <w:pStyle w:val="Heading3"/>
      </w:pPr>
      <w:bookmarkStart w:id="188" w:name="_Toc448110538"/>
      <w:bookmarkStart w:id="189" w:name="_Toc12352083"/>
      <w:bookmarkStart w:id="190" w:name="_Toc338843176"/>
      <w:bookmarkStart w:id="191" w:name="_Toc348004403"/>
      <w:r w:rsidRPr="008F74BB">
        <w:t>Παραλαβή Έργου - Περίοδος Εγγύησης</w:t>
      </w:r>
      <w:bookmarkEnd w:id="187"/>
      <w:bookmarkEnd w:id="188"/>
      <w:bookmarkEnd w:id="189"/>
      <w:bookmarkEnd w:id="190"/>
      <w:bookmarkEnd w:id="191"/>
    </w:p>
    <w:p w:rsidR="00404103" w:rsidRPr="008F74BB" w:rsidRDefault="00404103" w:rsidP="00AF6A8F">
      <w:pPr>
        <w:numPr>
          <w:ilvl w:val="0"/>
          <w:numId w:val="23"/>
        </w:numPr>
        <w:rPr>
          <w:rStyle w:val="StyleBlack1"/>
          <w:rFonts w:ascii="Tahoma" w:hAnsi="Tahoma" w:cs="Tahoma"/>
          <w:sz w:val="18"/>
        </w:rPr>
      </w:pPr>
      <w:r w:rsidRPr="008F74BB">
        <w:rPr>
          <w:rStyle w:val="StyleBlack1"/>
          <w:rFonts w:ascii="Tahoma" w:hAnsi="Tahoma" w:cs="Tahoma"/>
          <w:sz w:val="18"/>
        </w:rPr>
        <w:t>Η Παραλαβή του έργου θα γίνει σε δύο στάδια:</w:t>
      </w:r>
    </w:p>
    <w:p w:rsidR="00404103" w:rsidRPr="008F74BB" w:rsidRDefault="00404103" w:rsidP="001A6EAD">
      <w:pPr>
        <w:ind w:left="1418" w:hanging="567"/>
        <w:rPr>
          <w:rStyle w:val="StyleBlack1"/>
          <w:rFonts w:ascii="Tahoma" w:hAnsi="Tahoma" w:cs="Tahoma"/>
          <w:b/>
          <w:sz w:val="18"/>
        </w:rPr>
      </w:pPr>
      <w:r w:rsidRPr="008F74BB">
        <w:rPr>
          <w:rStyle w:val="StyleBlack1"/>
          <w:rFonts w:ascii="Tahoma" w:hAnsi="Tahoma" w:cs="Tahoma"/>
          <w:b/>
          <w:sz w:val="18"/>
        </w:rPr>
        <w:t>-</w:t>
      </w:r>
      <w:r w:rsidRPr="008F74BB">
        <w:rPr>
          <w:rStyle w:val="StyleBlack1"/>
          <w:rFonts w:ascii="Tahoma" w:hAnsi="Tahoma" w:cs="Tahoma"/>
          <w:b/>
          <w:sz w:val="18"/>
        </w:rPr>
        <w:tab/>
        <w:t>Ποσοτική/Προσωρινή παραλαβή (συνολικά για όλο το έργο</w:t>
      </w:r>
      <w:r>
        <w:rPr>
          <w:rStyle w:val="StyleBlack1"/>
          <w:rFonts w:ascii="Tahoma" w:hAnsi="Tahoma" w:cs="Tahoma"/>
          <w:b/>
          <w:sz w:val="18"/>
        </w:rPr>
        <w:t xml:space="preserve">, </w:t>
      </w:r>
      <w:r w:rsidRPr="009A53C7">
        <w:rPr>
          <w:rStyle w:val="StyleBlack1"/>
          <w:rFonts w:ascii="Tahoma" w:hAnsi="Tahoma" w:cs="Tahoma"/>
          <w:b/>
          <w:sz w:val="18"/>
        </w:rPr>
        <w:t>με την ολοκλήρωση των Φάσεων Α’, Β’</w:t>
      </w:r>
      <w:r>
        <w:rPr>
          <w:rStyle w:val="StyleBlack1"/>
          <w:rFonts w:ascii="Tahoma" w:hAnsi="Tahoma" w:cs="Tahoma"/>
          <w:b/>
          <w:sz w:val="18"/>
        </w:rPr>
        <w:t xml:space="preserve">, </w:t>
      </w:r>
      <w:r w:rsidRPr="009A53C7">
        <w:rPr>
          <w:rStyle w:val="StyleBlack1"/>
          <w:rFonts w:ascii="Tahoma" w:hAnsi="Tahoma" w:cs="Tahoma"/>
          <w:b/>
          <w:sz w:val="18"/>
        </w:rPr>
        <w:t>Γ’</w:t>
      </w:r>
      <w:r>
        <w:rPr>
          <w:rStyle w:val="StyleBlack1"/>
          <w:rFonts w:ascii="Tahoma" w:hAnsi="Tahoma" w:cs="Tahoma"/>
          <w:b/>
          <w:sz w:val="18"/>
        </w:rPr>
        <w:t xml:space="preserve"> και Δ’</w:t>
      </w:r>
      <w:r w:rsidRPr="009A53C7">
        <w:rPr>
          <w:rStyle w:val="StyleBlack1"/>
          <w:rFonts w:ascii="Tahoma" w:hAnsi="Tahoma" w:cs="Tahoma"/>
          <w:b/>
          <w:sz w:val="18"/>
        </w:rPr>
        <w:t>)</w:t>
      </w:r>
    </w:p>
    <w:p w:rsidR="00404103" w:rsidRPr="008F74BB" w:rsidRDefault="00404103" w:rsidP="001A6EAD">
      <w:pPr>
        <w:ind w:left="1418" w:hanging="567"/>
        <w:rPr>
          <w:rStyle w:val="StyleBlack1"/>
          <w:rFonts w:ascii="Tahoma" w:hAnsi="Tahoma" w:cs="Tahoma"/>
          <w:b/>
          <w:sz w:val="18"/>
        </w:rPr>
      </w:pPr>
      <w:r w:rsidRPr="008F74BB">
        <w:rPr>
          <w:rStyle w:val="StyleBlack1"/>
          <w:rFonts w:ascii="Tahoma" w:hAnsi="Tahoma" w:cs="Tahoma"/>
          <w:b/>
          <w:sz w:val="18"/>
        </w:rPr>
        <w:t>-</w:t>
      </w:r>
      <w:r w:rsidRPr="008F74BB">
        <w:rPr>
          <w:rStyle w:val="StyleBlack1"/>
          <w:rFonts w:ascii="Tahoma" w:hAnsi="Tahoma" w:cs="Tahoma"/>
          <w:b/>
          <w:sz w:val="18"/>
        </w:rPr>
        <w:tab/>
        <w:t>Οριστική Παραλαβή (συνολικά για όλο το έργο</w:t>
      </w:r>
      <w:r>
        <w:rPr>
          <w:rStyle w:val="StyleBlack1"/>
          <w:rFonts w:ascii="Tahoma" w:hAnsi="Tahoma" w:cs="Tahoma"/>
          <w:b/>
          <w:sz w:val="18"/>
        </w:rPr>
        <w:t>, με την ολοκλήρωση των φάσεων Ε’ και ΣΤ’</w:t>
      </w:r>
      <w:r w:rsidRPr="008F74BB">
        <w:rPr>
          <w:rStyle w:val="StyleBlack1"/>
          <w:rFonts w:ascii="Tahoma" w:hAnsi="Tahoma" w:cs="Tahoma"/>
          <w:b/>
          <w:sz w:val="18"/>
        </w:rPr>
        <w:t>).</w:t>
      </w:r>
    </w:p>
    <w:p w:rsidR="00404103" w:rsidRDefault="00404103" w:rsidP="00AF6A8F">
      <w:pPr>
        <w:numPr>
          <w:ilvl w:val="0"/>
          <w:numId w:val="23"/>
        </w:numPr>
        <w:rPr>
          <w:rStyle w:val="StyleBlack1"/>
          <w:rFonts w:ascii="Tahoma" w:hAnsi="Tahoma" w:cs="Tahoma"/>
          <w:sz w:val="18"/>
        </w:rPr>
      </w:pPr>
      <w:r w:rsidRPr="008F74BB">
        <w:rPr>
          <w:rStyle w:val="StyleBlack1"/>
          <w:rFonts w:ascii="Tahoma" w:hAnsi="Tahoma" w:cs="Tahoma"/>
          <w:sz w:val="18"/>
        </w:rPr>
        <w:t xml:space="preserve">Για τις ανάγκες της Ποσοτικής/Προσωρινής και Οριστικής Παραλαβής εξοπλισμού και λογισμικού θα συσταθεί τριμελής Επιτροπή </w:t>
      </w:r>
      <w:r>
        <w:rPr>
          <w:rStyle w:val="StyleBlack1"/>
          <w:rFonts w:ascii="Tahoma" w:hAnsi="Tahoma" w:cs="Tahoma"/>
          <w:sz w:val="18"/>
        </w:rPr>
        <w:t xml:space="preserve">Παρακολούθησης και </w:t>
      </w:r>
      <w:r w:rsidRPr="008F74BB">
        <w:rPr>
          <w:rStyle w:val="StyleBlack1"/>
          <w:rFonts w:ascii="Tahoma" w:hAnsi="Tahoma" w:cs="Tahoma"/>
          <w:sz w:val="18"/>
        </w:rPr>
        <w:t>Παραλαβής</w:t>
      </w:r>
      <w:r>
        <w:rPr>
          <w:rStyle w:val="StyleBlack1"/>
          <w:rFonts w:ascii="Tahoma" w:hAnsi="Tahoma" w:cs="Tahoma"/>
          <w:sz w:val="18"/>
        </w:rPr>
        <w:t xml:space="preserve"> του Έργου (ΕΠΠΕ), </w:t>
      </w:r>
      <w:r w:rsidRPr="008F74BB">
        <w:rPr>
          <w:rStyle w:val="StyleBlack1"/>
          <w:rFonts w:ascii="Tahoma" w:hAnsi="Tahoma" w:cs="Tahoma"/>
          <w:sz w:val="18"/>
        </w:rPr>
        <w:t xml:space="preserve">που αποτελείται από τεχνικούς που θα οριστούν από τον Αναθέτοντα. Η </w:t>
      </w:r>
      <w:r w:rsidRPr="00FF558E">
        <w:rPr>
          <w:rStyle w:val="StyleBlack1"/>
          <w:rFonts w:ascii="Tahoma" w:hAnsi="Tahoma" w:cs="Tahoma"/>
          <w:sz w:val="18"/>
        </w:rPr>
        <w:t>ΕΠΠΕ</w:t>
      </w:r>
      <w:r w:rsidRPr="008F74BB">
        <w:rPr>
          <w:rStyle w:val="StyleBlack1"/>
          <w:rFonts w:ascii="Tahoma" w:hAnsi="Tahoma" w:cs="Tahoma"/>
          <w:sz w:val="18"/>
        </w:rPr>
        <w:t xml:space="preserve"> για να βρίσκεται σε απαρτία θα πρέπει να παρευρίσκονται τουλάχιστον ο Πρόεδρος και ένα από τα δύο μέλη της. </w:t>
      </w:r>
    </w:p>
    <w:p w:rsidR="00404103" w:rsidRDefault="00404103" w:rsidP="00AF6A8F">
      <w:pPr>
        <w:numPr>
          <w:ilvl w:val="0"/>
          <w:numId w:val="23"/>
        </w:numPr>
        <w:rPr>
          <w:rStyle w:val="StyleBlack1"/>
          <w:rFonts w:ascii="Tahoma" w:hAnsi="Tahoma" w:cs="Tahoma"/>
          <w:sz w:val="18"/>
        </w:rPr>
      </w:pPr>
      <w:r w:rsidRPr="00FF558E">
        <w:rPr>
          <w:rStyle w:val="StyleBlack1"/>
          <w:rFonts w:ascii="Tahoma" w:hAnsi="Tahoma" w:cs="Tahoma"/>
          <w:b/>
          <w:sz w:val="18"/>
        </w:rPr>
        <w:t>Ποσοτική/Προσωρινή παραλαβή</w:t>
      </w:r>
      <w:r>
        <w:rPr>
          <w:rStyle w:val="StyleBlack1"/>
          <w:rFonts w:ascii="Tahoma" w:hAnsi="Tahoma" w:cs="Tahoma"/>
          <w:sz w:val="18"/>
        </w:rPr>
        <w:t xml:space="preserve">, θα γίνει με την ολοκλήρωση τουλάχιστον των φάσεων </w:t>
      </w:r>
      <w:r w:rsidRPr="00FF558E">
        <w:rPr>
          <w:rStyle w:val="StyleBlack1"/>
          <w:rFonts w:ascii="Tahoma" w:hAnsi="Tahoma" w:cs="Tahoma"/>
          <w:b/>
          <w:sz w:val="18"/>
        </w:rPr>
        <w:t>Α’, Β’, Γ’ και Δ</w:t>
      </w:r>
      <w:r>
        <w:rPr>
          <w:rStyle w:val="StyleBlack1"/>
          <w:rFonts w:ascii="Tahoma" w:hAnsi="Tahoma" w:cs="Tahoma"/>
          <w:sz w:val="18"/>
        </w:rPr>
        <w:t xml:space="preserve">’. Η </w:t>
      </w:r>
      <w:r w:rsidRPr="00FF558E">
        <w:rPr>
          <w:rStyle w:val="StyleBlack1"/>
          <w:rFonts w:ascii="Tahoma" w:hAnsi="Tahoma" w:cs="Tahoma"/>
          <w:sz w:val="18"/>
        </w:rPr>
        <w:t>ΕΠΠΕ</w:t>
      </w:r>
      <w:r>
        <w:rPr>
          <w:rStyle w:val="StyleBlack1"/>
          <w:rFonts w:ascii="Tahoma" w:hAnsi="Tahoma" w:cs="Tahoma"/>
          <w:b/>
          <w:sz w:val="18"/>
        </w:rPr>
        <w:t xml:space="preserve"> </w:t>
      </w:r>
      <w:r>
        <w:rPr>
          <w:rStyle w:val="StyleBlack1"/>
          <w:rFonts w:ascii="Tahoma" w:hAnsi="Tahoma" w:cs="Tahoma"/>
          <w:sz w:val="18"/>
        </w:rPr>
        <w:t>θα προχωρήσει στην Ποσοτική/Προσωρινή Παραλαβή εφόσον ο Ανάδοχος υποβάλει σχετικό αίτημα παραλαβής συνοδευόμενο ενδεικτικά από τα ακόλουθα:</w:t>
      </w:r>
    </w:p>
    <w:p w:rsidR="00404103" w:rsidRDefault="00404103" w:rsidP="00AF6A8F">
      <w:pPr>
        <w:numPr>
          <w:ilvl w:val="0"/>
          <w:numId w:val="22"/>
        </w:numPr>
        <w:rPr>
          <w:rStyle w:val="StyleBlack1"/>
          <w:rFonts w:ascii="Tahoma" w:hAnsi="Tahoma" w:cs="Tahoma"/>
          <w:sz w:val="18"/>
        </w:rPr>
      </w:pPr>
      <w:r>
        <w:rPr>
          <w:rStyle w:val="StyleBlack1"/>
          <w:rFonts w:ascii="Tahoma" w:hAnsi="Tahoma" w:cs="Tahoma"/>
          <w:sz w:val="18"/>
        </w:rPr>
        <w:t>Μελέτη εγκατάστασης, σε έντυπη και ηλεκτρονική μορφή</w:t>
      </w:r>
    </w:p>
    <w:p w:rsidR="00404103" w:rsidRPr="007B1C66" w:rsidRDefault="00404103" w:rsidP="00AF6A8F">
      <w:pPr>
        <w:numPr>
          <w:ilvl w:val="0"/>
          <w:numId w:val="22"/>
        </w:numPr>
        <w:rPr>
          <w:rStyle w:val="StyleBlack1"/>
          <w:rFonts w:ascii="Tahoma" w:hAnsi="Tahoma" w:cs="Tahoma"/>
          <w:sz w:val="18"/>
        </w:rPr>
      </w:pPr>
      <w:r w:rsidRPr="007B1C66">
        <w:rPr>
          <w:rStyle w:val="StyleBlack1"/>
          <w:rFonts w:ascii="Tahoma" w:hAnsi="Tahoma" w:cs="Tahoma"/>
          <w:sz w:val="18"/>
        </w:rPr>
        <w:t>Α</w:t>
      </w:r>
      <w:r>
        <w:rPr>
          <w:rStyle w:val="StyleBlack1"/>
          <w:rFonts w:ascii="Tahoma" w:hAnsi="Tahoma" w:cs="Tahoma"/>
          <w:sz w:val="18"/>
        </w:rPr>
        <w:t xml:space="preserve">ναφορά πεπραγμένων -  ελέγχων, δοκιμών και εργασιών, </w:t>
      </w:r>
      <w:r w:rsidRPr="00030467">
        <w:rPr>
          <w:rFonts w:ascii="Tahoma" w:hAnsi="Tahoma" w:cs="Tahoma"/>
          <w:color w:val="000000"/>
        </w:rPr>
        <w:t>σε έντυπη και ηλεκτρονική μορφή</w:t>
      </w:r>
    </w:p>
    <w:p w:rsidR="00404103" w:rsidRPr="007B1C66" w:rsidRDefault="00404103" w:rsidP="00AF6A8F">
      <w:pPr>
        <w:numPr>
          <w:ilvl w:val="0"/>
          <w:numId w:val="22"/>
        </w:numPr>
        <w:rPr>
          <w:rStyle w:val="StyleBlack1"/>
          <w:rFonts w:ascii="Tahoma" w:hAnsi="Tahoma" w:cs="Tahoma"/>
          <w:sz w:val="18"/>
        </w:rPr>
      </w:pPr>
      <w:r w:rsidRPr="007B1C66">
        <w:rPr>
          <w:rStyle w:val="StyleBlack1"/>
          <w:rFonts w:ascii="Tahoma" w:hAnsi="Tahoma" w:cs="Tahoma"/>
          <w:sz w:val="18"/>
        </w:rPr>
        <w:t>Υλικό τεκμηρίωσης που αφορά προμήθεια/προσαρμογή εξοπλισμού-λογισμικού</w:t>
      </w:r>
      <w:r>
        <w:rPr>
          <w:rStyle w:val="StyleBlack1"/>
          <w:rFonts w:ascii="Tahoma" w:hAnsi="Tahoma" w:cs="Tahoma"/>
          <w:sz w:val="18"/>
        </w:rPr>
        <w:t xml:space="preserve">, </w:t>
      </w:r>
      <w:r w:rsidRPr="007B1C66">
        <w:rPr>
          <w:rStyle w:val="StyleBlack1"/>
          <w:rFonts w:ascii="Tahoma" w:hAnsi="Tahoma" w:cs="Tahoma"/>
          <w:sz w:val="18"/>
        </w:rPr>
        <w:t>παροχή υπηρεσιών</w:t>
      </w:r>
      <w:r>
        <w:rPr>
          <w:rStyle w:val="StyleBlack1"/>
          <w:rFonts w:ascii="Tahoma" w:hAnsi="Tahoma" w:cs="Tahoma"/>
          <w:sz w:val="18"/>
        </w:rPr>
        <w:t xml:space="preserve"> διενέργεια δοκιμών</w:t>
      </w:r>
    </w:p>
    <w:p w:rsidR="00404103" w:rsidRDefault="00404103" w:rsidP="00AF6A8F">
      <w:pPr>
        <w:numPr>
          <w:ilvl w:val="0"/>
          <w:numId w:val="22"/>
        </w:numPr>
        <w:rPr>
          <w:rStyle w:val="StyleBlack1"/>
          <w:rFonts w:ascii="Tahoma" w:hAnsi="Tahoma" w:cs="Tahoma"/>
          <w:sz w:val="18"/>
        </w:rPr>
      </w:pPr>
      <w:r w:rsidRPr="007B1C66">
        <w:rPr>
          <w:rStyle w:val="StyleBlack1"/>
          <w:rFonts w:ascii="Tahoma" w:hAnsi="Tahoma" w:cs="Tahoma"/>
          <w:sz w:val="18"/>
        </w:rPr>
        <w:t xml:space="preserve">Έντυπα και ηλεκτρονικά αντίγραφα των άυλων παραδοτέων που αφορούν μελέτες, αναλύσεις, εγχειρίδια κλπ. </w:t>
      </w:r>
    </w:p>
    <w:p w:rsidR="00404103" w:rsidRDefault="00404103" w:rsidP="00AF6A8F">
      <w:pPr>
        <w:numPr>
          <w:ilvl w:val="0"/>
          <w:numId w:val="23"/>
        </w:numPr>
        <w:rPr>
          <w:rStyle w:val="StyleBlack1"/>
          <w:rFonts w:ascii="Tahoma" w:hAnsi="Tahoma" w:cs="Tahoma"/>
          <w:sz w:val="18"/>
        </w:rPr>
      </w:pPr>
      <w:r w:rsidRPr="00FF558E">
        <w:rPr>
          <w:rStyle w:val="StyleBlack1"/>
          <w:rFonts w:ascii="Tahoma" w:hAnsi="Tahoma" w:cs="Tahoma"/>
          <w:b/>
          <w:sz w:val="18"/>
        </w:rPr>
        <w:t>Οριστική Παραλαβή</w:t>
      </w:r>
      <w:r>
        <w:rPr>
          <w:rStyle w:val="StyleBlack1"/>
          <w:rFonts w:ascii="Tahoma" w:hAnsi="Tahoma" w:cs="Tahoma"/>
          <w:sz w:val="18"/>
        </w:rPr>
        <w:t>,</w:t>
      </w:r>
      <w:r w:rsidRPr="008F74BB">
        <w:rPr>
          <w:rStyle w:val="StyleBlack1"/>
          <w:rFonts w:ascii="Tahoma" w:hAnsi="Tahoma" w:cs="Tahoma"/>
          <w:sz w:val="18"/>
        </w:rPr>
        <w:t xml:space="preserve"> θα γίνει εφόσον ολοκληρωθεί με επιτυχία η Ποσοτική/Προσωρινή παραλαβή, και</w:t>
      </w:r>
      <w:r>
        <w:rPr>
          <w:rStyle w:val="StyleBlack1"/>
          <w:rFonts w:ascii="Tahoma" w:hAnsi="Tahoma" w:cs="Tahoma"/>
          <w:sz w:val="18"/>
        </w:rPr>
        <w:t xml:space="preserve"> σε κάθε περίπτωση με την ολοκλήρωση των </w:t>
      </w:r>
      <w:r w:rsidRPr="00FF558E">
        <w:rPr>
          <w:rStyle w:val="StyleBlack1"/>
          <w:rFonts w:ascii="Tahoma" w:hAnsi="Tahoma" w:cs="Tahoma"/>
          <w:b/>
          <w:sz w:val="18"/>
        </w:rPr>
        <w:t>φάσεων Ε’ και ΣΤ’</w:t>
      </w:r>
      <w:r>
        <w:rPr>
          <w:rStyle w:val="StyleBlack1"/>
          <w:rFonts w:ascii="Tahoma" w:hAnsi="Tahoma" w:cs="Tahoma"/>
          <w:sz w:val="18"/>
        </w:rPr>
        <w:t>.</w:t>
      </w:r>
    </w:p>
    <w:p w:rsidR="00404103" w:rsidRDefault="00404103" w:rsidP="001A6EAD">
      <w:pPr>
        <w:ind w:left="360"/>
        <w:rPr>
          <w:rStyle w:val="StyleBlack1"/>
          <w:rFonts w:ascii="Tahoma" w:hAnsi="Tahoma" w:cs="Tahoma"/>
          <w:sz w:val="18"/>
        </w:rPr>
      </w:pPr>
      <w:r>
        <w:rPr>
          <w:rStyle w:val="StyleBlack1"/>
          <w:rFonts w:ascii="Tahoma" w:hAnsi="Tahoma" w:cs="Tahoma"/>
          <w:sz w:val="18"/>
        </w:rPr>
        <w:t>Για την επιτυχή ολοκλήρωση της φάσης Ε’ απαιτείται η παρέλευση 30 ημερών</w:t>
      </w:r>
      <w:r w:rsidRPr="008F74BB">
        <w:rPr>
          <w:rStyle w:val="StyleBlack1"/>
          <w:rFonts w:ascii="Tahoma" w:hAnsi="Tahoma" w:cs="Tahoma"/>
          <w:sz w:val="18"/>
        </w:rPr>
        <w:t xml:space="preserve"> δοκιμαστικής λειτουργίας</w:t>
      </w:r>
      <w:r>
        <w:rPr>
          <w:rStyle w:val="StyleBlack1"/>
          <w:rFonts w:ascii="Tahoma" w:hAnsi="Tahoma" w:cs="Tahoma"/>
          <w:sz w:val="18"/>
        </w:rPr>
        <w:t xml:space="preserve">, </w:t>
      </w:r>
      <w:r w:rsidRPr="008F74BB">
        <w:rPr>
          <w:rStyle w:val="StyleBlack1"/>
          <w:rFonts w:ascii="Tahoma" w:hAnsi="Tahoma" w:cs="Tahoma"/>
          <w:sz w:val="18"/>
        </w:rPr>
        <w:t>όλων των προμηθευόμενων ειδών</w:t>
      </w:r>
      <w:r>
        <w:rPr>
          <w:rStyle w:val="StyleBlack1"/>
          <w:rFonts w:ascii="Tahoma" w:hAnsi="Tahoma" w:cs="Tahoma"/>
          <w:sz w:val="18"/>
        </w:rPr>
        <w:t xml:space="preserve"> και με την προϋπόθεση της «αδιάκοπης και καλής λειτουργίας» αυτών.</w:t>
      </w:r>
      <w:r w:rsidRPr="008F74BB">
        <w:rPr>
          <w:rStyle w:val="StyleBlack1"/>
          <w:rFonts w:ascii="Tahoma" w:hAnsi="Tahoma" w:cs="Tahoma"/>
          <w:sz w:val="18"/>
        </w:rPr>
        <w:t xml:space="preserve"> Σε περίπτωση βλάβης ο </w:t>
      </w:r>
      <w:r>
        <w:rPr>
          <w:rStyle w:val="StyleBlack1"/>
          <w:rFonts w:ascii="Tahoma" w:hAnsi="Tahoma" w:cs="Tahoma"/>
          <w:sz w:val="18"/>
        </w:rPr>
        <w:t>Οικονομικός Φορέας</w:t>
      </w:r>
      <w:r w:rsidRPr="008F74BB">
        <w:rPr>
          <w:rStyle w:val="StyleBlack1"/>
          <w:rFonts w:ascii="Tahoma" w:hAnsi="Tahoma" w:cs="Tahoma"/>
          <w:sz w:val="18"/>
        </w:rPr>
        <w:t xml:space="preserve"> οφείλει να την αποκαταστήσει σύμφωνα με τους όρους και τους χρονικούς περιορισμούς που προβλέπονται από την εγγύηση καλής λειτουργίας που θα ισχύει μετά την παραλαβή του έργου, και στην περίπτωση αυτή ο χρόνος των 30 ημερών θα αρχίζει εκ νέου από την </w:t>
      </w:r>
      <w:r>
        <w:rPr>
          <w:rStyle w:val="StyleBlack1"/>
          <w:rFonts w:ascii="Tahoma" w:hAnsi="Tahoma" w:cs="Tahoma"/>
          <w:sz w:val="18"/>
        </w:rPr>
        <w:t>ημέρα αποκατάστασης της βλάβης.</w:t>
      </w:r>
    </w:p>
    <w:p w:rsidR="00404103" w:rsidRDefault="00404103" w:rsidP="001A6EAD">
      <w:pPr>
        <w:ind w:left="360"/>
        <w:rPr>
          <w:rStyle w:val="StyleBlack1"/>
          <w:rFonts w:ascii="Tahoma" w:hAnsi="Tahoma" w:cs="Tahoma"/>
          <w:sz w:val="18"/>
        </w:rPr>
      </w:pPr>
      <w:r w:rsidRPr="00667DEA">
        <w:rPr>
          <w:rFonts w:ascii="Tahoma" w:hAnsi="Tahoma" w:cs="Tahoma"/>
          <w:color w:val="000000"/>
        </w:rPr>
        <w:t xml:space="preserve">Για την επιτυχή ολοκλήρωση της φάσης </w:t>
      </w:r>
      <w:r>
        <w:rPr>
          <w:rFonts w:ascii="Tahoma" w:hAnsi="Tahoma" w:cs="Tahoma"/>
          <w:color w:val="000000"/>
        </w:rPr>
        <w:t>ΣΤ’, ο Ανάδοχος θα παραδώσει όλο το προβλεπόμενο εκπαιδευτικό υλικό και την σχετική τεκμηρίωση του προγράμματος εκπαίδευσης (θεματική διάρθρωση, πρόγραμμα εκπαίδευσης, αντίγραφα βεβαιώσεων εκπαιδεύσεων κλπ)</w:t>
      </w:r>
    </w:p>
    <w:p w:rsidR="00404103" w:rsidRPr="008F74BB" w:rsidRDefault="00404103" w:rsidP="001A6EAD">
      <w:pPr>
        <w:ind w:left="360"/>
        <w:rPr>
          <w:rStyle w:val="StyleBlack1"/>
          <w:rFonts w:ascii="Tahoma" w:hAnsi="Tahoma" w:cs="Tahoma"/>
          <w:sz w:val="18"/>
        </w:rPr>
      </w:pPr>
      <w:r>
        <w:rPr>
          <w:rStyle w:val="StyleBlack1"/>
          <w:rFonts w:ascii="Tahoma" w:hAnsi="Tahoma" w:cs="Tahoma"/>
          <w:sz w:val="18"/>
        </w:rPr>
        <w:t xml:space="preserve">Η ολοκλήρωση </w:t>
      </w:r>
      <w:r w:rsidRPr="00667DEA">
        <w:rPr>
          <w:rFonts w:ascii="Tahoma" w:hAnsi="Tahoma" w:cs="Tahoma"/>
          <w:color w:val="000000"/>
        </w:rPr>
        <w:t>των φάσεων Ε’ και ΣΤ’</w:t>
      </w:r>
      <w:r>
        <w:rPr>
          <w:rFonts w:ascii="Tahoma" w:hAnsi="Tahoma" w:cs="Tahoma"/>
          <w:color w:val="000000"/>
        </w:rPr>
        <w:t xml:space="preserve"> </w:t>
      </w:r>
      <w:r>
        <w:rPr>
          <w:rStyle w:val="StyleBlack1"/>
          <w:rFonts w:ascii="Tahoma" w:hAnsi="Tahoma" w:cs="Tahoma"/>
          <w:sz w:val="18"/>
        </w:rPr>
        <w:t xml:space="preserve">οριοθετούνται χρονικά </w:t>
      </w:r>
      <w:r w:rsidRPr="00CF29AD">
        <w:rPr>
          <w:rStyle w:val="StyleBlack1"/>
          <w:rFonts w:ascii="Tahoma" w:hAnsi="Tahoma" w:cs="Tahoma"/>
          <w:sz w:val="18"/>
        </w:rPr>
        <w:t xml:space="preserve">μέσα σε </w:t>
      </w:r>
      <w:r>
        <w:rPr>
          <w:rStyle w:val="StyleBlack1"/>
          <w:rFonts w:ascii="Tahoma" w:hAnsi="Tahoma" w:cs="Tahoma"/>
          <w:sz w:val="18"/>
        </w:rPr>
        <w:t>ένα μέγιστο χρονικό διάστημα τριών (3) μηνών από την ολοκλήρωση της Ποσοτικής/Προσωρινής παραλαβής.</w:t>
      </w:r>
    </w:p>
    <w:p w:rsidR="00404103" w:rsidRPr="005C6876" w:rsidRDefault="00404103" w:rsidP="00AF6A8F">
      <w:pPr>
        <w:numPr>
          <w:ilvl w:val="0"/>
          <w:numId w:val="23"/>
        </w:numPr>
        <w:rPr>
          <w:rStyle w:val="StyleBlack1"/>
          <w:rFonts w:ascii="Tahoma" w:hAnsi="Tahoma" w:cs="Tahoma"/>
          <w:sz w:val="18"/>
        </w:rPr>
      </w:pPr>
      <w:r w:rsidRPr="008F74BB">
        <w:rPr>
          <w:rStyle w:val="StyleBlack1"/>
          <w:rFonts w:ascii="Tahoma" w:hAnsi="Tahoma" w:cs="Tahoma"/>
          <w:sz w:val="18"/>
        </w:rPr>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οφείλει να εγγυηθεί την καλή λειτουργία του προμηθευόμενου εξοπλισμού και λογισμικού </w:t>
      </w:r>
      <w:r w:rsidRPr="005C6876">
        <w:rPr>
          <w:rStyle w:val="StyleBlack1"/>
          <w:rFonts w:ascii="Tahoma" w:hAnsi="Tahoma" w:cs="Tahoma"/>
          <w:sz w:val="18"/>
        </w:rPr>
        <w:t>για την περίοδο που ζητείται στους Πίνακες Τεχνικών Χαρακτηριστικών μετά την Οριστική Παραλαβή του συνόλου του έργου.</w:t>
      </w:r>
    </w:p>
    <w:p w:rsidR="00404103" w:rsidRPr="005C6876" w:rsidRDefault="00404103" w:rsidP="00AF6A8F">
      <w:pPr>
        <w:numPr>
          <w:ilvl w:val="0"/>
          <w:numId w:val="23"/>
        </w:numPr>
        <w:rPr>
          <w:rStyle w:val="StyleBlack1"/>
          <w:rFonts w:ascii="Tahoma" w:hAnsi="Tahoma" w:cs="Tahoma"/>
          <w:sz w:val="18"/>
        </w:rPr>
      </w:pPr>
      <w:r w:rsidRPr="005C6876">
        <w:rPr>
          <w:rStyle w:val="StyleBlack1"/>
          <w:rFonts w:ascii="Tahoma" w:hAnsi="Tahoma" w:cs="Tahoma"/>
          <w:sz w:val="18"/>
        </w:rPr>
        <w:t xml:space="preserve">Για την καλή λειτουργία του εξοπλισμού και λογισμικού, μετά την Οριστική Παραλαβή του συνόλου του έργου, ο Οικονομικός Φορέας υποχρεούται να καταθέσει Εγγυητική Επιστολή Καλής Λειτουργίας η αξία της οποίας θα ανέρχεται σε </w:t>
      </w:r>
      <w:r w:rsidRPr="005C6876">
        <w:rPr>
          <w:rStyle w:val="StyleBlack1"/>
          <w:rFonts w:ascii="Tahoma" w:hAnsi="Tahoma" w:cs="Tahoma"/>
          <w:b/>
          <w:sz w:val="18"/>
        </w:rPr>
        <w:t>5%</w:t>
      </w:r>
      <w:r w:rsidRPr="005C6876">
        <w:rPr>
          <w:rStyle w:val="StyleBlack1"/>
          <w:rFonts w:ascii="Tahoma" w:hAnsi="Tahoma" w:cs="Tahoma"/>
          <w:sz w:val="18"/>
        </w:rPr>
        <w:t xml:space="preserve"> της συμβατικής αξίας, χωρίς ΦΠΑ, με χρόνο ισχύος τριάντα έξι (36) μήνες από την Οριστική Παραλαβή του έργου.</w:t>
      </w:r>
    </w:p>
    <w:p w:rsidR="00404103" w:rsidRPr="008F74BB" w:rsidRDefault="00404103" w:rsidP="00AF6A8F">
      <w:pPr>
        <w:numPr>
          <w:ilvl w:val="0"/>
          <w:numId w:val="23"/>
        </w:numPr>
        <w:rPr>
          <w:rStyle w:val="StyleBlack1"/>
          <w:rFonts w:ascii="Tahoma" w:hAnsi="Tahoma" w:cs="Tahoma"/>
          <w:sz w:val="18"/>
        </w:rPr>
      </w:pPr>
      <w:r w:rsidRPr="008F74BB">
        <w:rPr>
          <w:rStyle w:val="StyleBlack1"/>
          <w:rFonts w:ascii="Tahoma" w:hAnsi="Tahoma" w:cs="Tahoma"/>
          <w:sz w:val="18"/>
        </w:rPr>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φέρει τον κίνδυνο μέχρι της οριστικής παράδοσης του εξοπλισμού και λογισμικού. </w:t>
      </w:r>
    </w:p>
    <w:p w:rsidR="00404103" w:rsidRPr="00AB607A" w:rsidRDefault="00404103" w:rsidP="001A6EAD">
      <w:pPr>
        <w:ind w:left="720" w:hanging="720"/>
        <w:rPr>
          <w:rStyle w:val="StyleBlack1"/>
          <w:rFonts w:ascii="Tahoma" w:hAnsi="Tahoma" w:cs="Tahoma"/>
          <w:sz w:val="18"/>
        </w:rPr>
      </w:pPr>
    </w:p>
    <w:p w:rsidR="00404103" w:rsidRPr="00601917" w:rsidRDefault="00404103" w:rsidP="001A6EAD">
      <w:pPr>
        <w:pStyle w:val="Heading3"/>
      </w:pPr>
      <w:bookmarkStart w:id="192" w:name="_Toc448110539"/>
      <w:bookmarkStart w:id="193" w:name="_Toc12352084"/>
      <w:bookmarkStart w:id="194" w:name="_Toc338843177"/>
      <w:bookmarkStart w:id="195" w:name="_Toc348004404"/>
      <w:bookmarkStart w:id="196" w:name="_Toc368807562"/>
      <w:r w:rsidRPr="00601917">
        <w:lastRenderedPageBreak/>
        <w:t>Ποινικές Ρήτρες-Εκπτώσεις</w:t>
      </w:r>
      <w:bookmarkEnd w:id="192"/>
      <w:bookmarkEnd w:id="193"/>
      <w:bookmarkEnd w:id="194"/>
      <w:bookmarkEnd w:id="195"/>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Αν παρέλθουν οι συμφωνημένες ημερομηνίες παράδοσης του εξοπλισμού και λογισμικού και ο εξοπλισμός ή το λογισμικό δεν παραδοθεί σύμφωνα με τους συμβατικούς όρους, τότε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υποχρεούται να καταβάλλει ως ποινική ρήτρα για κάθε μέρα καθυστέρησης ποσοστό 0.2% επί του συμβατικού τιμήματος του εξοπλισμού και/ή του λογισμικού που καθυστερούν και μέχρι 10% επί του συμβατικού τιμήματος αυτών.</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Αν παρέλθει χρονικό διάστημα ενός μηνός από την συμφωνηθείσα ημερομηνία παράδοσης του εξοπλισμού και του λογισμικού, τότε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κηρύσσεται έκπτωτος. Επίσης,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κηρύσσεται έκπτωτος αν δεν εκπληρώνει ή εκπληρώνει πλημμελώς τις συμβατικές του υποχρεώσεις ή παραβιάζει ουσιώδη όρο της σύμβασης. </w:t>
      </w:r>
    </w:p>
    <w:p w:rsidR="00404103" w:rsidRPr="00AB607A" w:rsidRDefault="00404103" w:rsidP="00F75F13">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Οι ποινικές ρήτρες δεν επιβάλλονται και η έκπτωση δεν επέρχεται αν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αποδείξει ότι η καθυστέρηση οφείλεται σε ανώτερη βία ή σε υπαιτιότητα του αναθέτοντος.</w:t>
      </w:r>
    </w:p>
    <w:p w:rsidR="00404103" w:rsidRPr="00AB607A" w:rsidRDefault="00404103" w:rsidP="00F75F13">
      <w:pPr>
        <w:ind w:left="720" w:hanging="720"/>
        <w:rPr>
          <w:rStyle w:val="StyleBlack1"/>
          <w:rFonts w:ascii="Tahoma" w:hAnsi="Tahoma" w:cs="Tahoma"/>
          <w:sz w:val="18"/>
        </w:rPr>
      </w:pPr>
    </w:p>
    <w:p w:rsidR="00404103" w:rsidRPr="00AB607A" w:rsidRDefault="00404103" w:rsidP="00F75F13">
      <w:pPr>
        <w:ind w:left="720" w:hanging="720"/>
        <w:rPr>
          <w:rStyle w:val="StyleBlack1"/>
          <w:rFonts w:ascii="Tahoma" w:hAnsi="Tahoma" w:cs="Tahoma"/>
          <w:sz w:val="18"/>
        </w:rPr>
      </w:pPr>
    </w:p>
    <w:p w:rsidR="00404103" w:rsidRPr="00647398" w:rsidRDefault="00404103" w:rsidP="001A6EAD">
      <w:pPr>
        <w:pStyle w:val="Heading3"/>
        <w:rPr>
          <w:lang w:val="el-GR"/>
        </w:rPr>
      </w:pPr>
      <w:bookmarkStart w:id="197" w:name="_Toc368807563"/>
      <w:bookmarkStart w:id="198" w:name="_Toc448110540"/>
      <w:bookmarkStart w:id="199" w:name="_Toc12352085"/>
      <w:bookmarkEnd w:id="196"/>
      <w:r w:rsidRPr="00F03C46">
        <w:rPr>
          <w:lang w:val="el-GR"/>
        </w:rPr>
        <w:t xml:space="preserve"> </w:t>
      </w:r>
      <w:bookmarkStart w:id="200" w:name="_Toc338843178"/>
      <w:bookmarkStart w:id="201" w:name="_Toc348004405"/>
      <w:r w:rsidRPr="00647398">
        <w:rPr>
          <w:lang w:val="el-GR"/>
        </w:rPr>
        <w:t>Υποχρεώσεις - Ευθύνες Ανάδοχου Οικονομικού Φορέα</w:t>
      </w:r>
      <w:bookmarkEnd w:id="197"/>
      <w:bookmarkEnd w:id="198"/>
      <w:bookmarkEnd w:id="199"/>
      <w:bookmarkEnd w:id="200"/>
      <w:bookmarkEnd w:id="201"/>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Μετά την υπογραφή της Σύμβασης,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θα υποβάλει αναλυτικό πρόγραμμα ενεργειών στο ΙΤΥΕ. Εάν κατά τη διάρκεια εκτέλεσης του Έργου προκύπτουν αλλαγές στο χρονοδιάγραμμα ενεργειών, τότε οι αλλαγές αυτές θα υποβάλλονται ως εισηγήσεις στο ΙΤΥΕ, το οποίο και θα τις εγκρίνει ή θα τις απορρίπτει, κατά περίπτωση.</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Καθ’ όλη τη διάρκεια εκτέλεσης του Έργου,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θα πρέπει να συνεργάζεται στενά με το ΙΤΥΕ, υποχρεούται δε να λαμβάνει υπόψη του οποιεσδήποτε παρατηρήσεις σχετικά με την εκτέλεση του Έργου.</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4.</w:t>
      </w:r>
      <w:r w:rsidRPr="008F74BB">
        <w:rPr>
          <w:rStyle w:val="StyleBlack1"/>
          <w:rFonts w:ascii="Tahoma" w:hAnsi="Tahoma" w:cs="Tahoma"/>
          <w:sz w:val="18"/>
        </w:rPr>
        <w:tab/>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θα είναι πλήρως και αποκλειστικά μόνος υπεύθυνος για την τήρηση της ισχύουσας νομοθεσίας ως προς το απασχολούμενο από αυτόν προσωπικό για την εκτέλεση των υποχρεώσεων της Σύμβασης. Σε περίπτωση οποιασδήποτε παράβασης ή ζημίας που προκληθεί σε τρίτους υποχρεούται μόνος αυτός προς αποκατάστασή της.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5.</w:t>
      </w:r>
      <w:r w:rsidRPr="008F74BB">
        <w:rPr>
          <w:rStyle w:val="StyleBlack1"/>
          <w:rFonts w:ascii="Tahoma" w:hAnsi="Tahoma" w:cs="Tahoma"/>
          <w:sz w:val="18"/>
        </w:rPr>
        <w:tab/>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θα πρέπει να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του ΙΤΥΕ ή των εκάστοτε υποδεικνυομένων από αυτήν προσώπων. Σε αντίθετη περίπτωση, το ΙΤΥΕ δύναται να ζητήσει την αντικατάσταση μέλους του προσωπικού του</w:t>
      </w:r>
      <w:r>
        <w:rPr>
          <w:rStyle w:val="StyleBlack1"/>
          <w:rFonts w:ascii="Tahoma" w:hAnsi="Tahoma" w:cs="Tahoma"/>
          <w:sz w:val="18"/>
        </w:rPr>
        <w:t xml:space="preserve"> Οικονομικού Φορέα</w:t>
      </w:r>
      <w:r w:rsidRPr="008F74BB">
        <w:rPr>
          <w:rStyle w:val="StyleBlack1"/>
          <w:rFonts w:ascii="Tahoma" w:hAnsi="Tahoma" w:cs="Tahoma"/>
          <w:sz w:val="18"/>
        </w:rPr>
        <w:t>, οπότε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οφείλει να προβεί σε αντικατάσταση με άλλο πρόσωπο, ανάλογης εμπειρίας και προσόντων. Αντικατάσταση μέλους του προσωπικού του</w:t>
      </w:r>
      <w:r>
        <w:rPr>
          <w:rStyle w:val="StyleBlack1"/>
          <w:rFonts w:ascii="Tahoma" w:hAnsi="Tahoma" w:cs="Tahoma"/>
          <w:sz w:val="18"/>
        </w:rPr>
        <w:t xml:space="preserve"> Οικονομικού Φορέα</w:t>
      </w:r>
      <w:r w:rsidRPr="008F74BB">
        <w:rPr>
          <w:rStyle w:val="StyleBlack1"/>
          <w:rFonts w:ascii="Tahoma" w:hAnsi="Tahoma" w:cs="Tahoma"/>
          <w:sz w:val="18"/>
        </w:rPr>
        <w:t>, κατόπιν αιτήματός του, κατά τη διάρκεια της εκτέλεσης του Έργου, δύναται να γίνει μετά από έγκριση του ΙΤΥΕ και μόνο με άλλο πρόσωπο αντιστοίχων προσόντων ή εμπειρίας.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υποχρεούται να ειδοποιήσει το ΙΤΥΕ εγγράφως, τουλάχιστον τριάντα (30) ημερολογιακές ημέρες πριν από την αντικατάσταση.</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6.</w:t>
      </w:r>
      <w:r w:rsidRPr="008F74BB">
        <w:rPr>
          <w:rStyle w:val="StyleBlack1"/>
          <w:rFonts w:ascii="Tahoma" w:hAnsi="Tahoma" w:cs="Tahoma"/>
          <w:sz w:val="18"/>
        </w:rPr>
        <w:tab/>
        <w:t>Σε περίπτωση που μέλη της Ομάδας Έργου του</w:t>
      </w:r>
      <w:r>
        <w:rPr>
          <w:rStyle w:val="StyleBlack1"/>
          <w:rFonts w:ascii="Tahoma" w:hAnsi="Tahoma" w:cs="Tahoma"/>
          <w:sz w:val="18"/>
        </w:rPr>
        <w:t xml:space="preserve"> Οικονομικού Φορέα</w:t>
      </w:r>
      <w:r w:rsidRPr="008F74BB">
        <w:rPr>
          <w:rStyle w:val="StyleBlack1"/>
          <w:rFonts w:ascii="Tahoma" w:hAnsi="Tahoma" w:cs="Tahoma"/>
          <w:sz w:val="18"/>
        </w:rPr>
        <w:t xml:space="preserve"> αποχωρήσουν από αυτήν ή λύσουν τη συνεργασία τους μαζί του,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7.</w:t>
      </w:r>
      <w:r w:rsidRPr="008F74BB">
        <w:rPr>
          <w:rStyle w:val="StyleBlack1"/>
          <w:rFonts w:ascii="Tahoma" w:hAnsi="Tahoma" w:cs="Tahoma"/>
          <w:sz w:val="18"/>
        </w:rPr>
        <w:tab/>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οφείλει να ενεργεί με επιμέλεια και φροντίδα, ώστε να εμποδίζει πράξεις ή παραλείψεις, που θα μπορούσαν να έχουν αποτέλεσμα αντίθετο με το συμφέρον του ΙΤΥΕ.</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8.</w:t>
      </w:r>
      <w:r w:rsidRPr="008F74BB">
        <w:rPr>
          <w:rStyle w:val="StyleBlack1"/>
          <w:rFonts w:ascii="Tahoma" w:hAnsi="Tahoma" w:cs="Tahoma"/>
          <w:sz w:val="18"/>
        </w:rPr>
        <w:tab/>
        <w:t>Απαγορεύεται η εκχώρηση από τον Ανάδοχο σε οποιονδήποτε τρίτο, των υποχρεώσεων και δικαιωμάτων που απορρέουν από τη Σύμβαση που θα συνάψει με το ΙΤΥΕ.</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9.</w:t>
      </w:r>
      <w:r w:rsidRPr="008F74BB">
        <w:rPr>
          <w:rStyle w:val="StyleBlack1"/>
          <w:rFonts w:ascii="Tahoma" w:hAnsi="Tahoma" w:cs="Tahoma"/>
          <w:sz w:val="18"/>
        </w:rPr>
        <w:tab/>
        <w:t xml:space="preserve">Σε περίπτωση ανωτέρας βίας, η απόδειξη αυτής βαρύνει εξ’ ολοκλήρου τον Ανάδοχο, ο οποίος υποχρεούται μέσα σε δέκα (10) εργάσιμες μέρες από τότε που συνέβησαν τα περιστατικά που συνιστούν την ανωτέρα βία να τα αναφέρει εγγράφως και να προσκομίσει στο ΙΤΥΕ τα απαραίτητα αποδεικτικά στοιχεία.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10.</w:t>
      </w:r>
      <w:r w:rsidRPr="008F74BB">
        <w:rPr>
          <w:rStyle w:val="StyleBlack1"/>
          <w:rFonts w:ascii="Tahoma" w:hAnsi="Tahoma" w:cs="Tahoma"/>
          <w:sz w:val="18"/>
        </w:rPr>
        <w:tab/>
        <w:t>Το ΙΤΥΕ απαλλάσσεται από κάθε ευθύνη και υποχρέωση από τυχόν ατύχημα ή από κάθε άλλη αιτία κατά την εκτέλεση του Έργου. Το ΙΤΥΕ δεν έχει υποχρέωση καταβολής αποζημίωσης για υπερωριακή απασχόληση ή οποιαδήποτε άλλη αμοιβή στο προσωπικό του</w:t>
      </w:r>
      <w:r>
        <w:rPr>
          <w:rStyle w:val="StyleBlack1"/>
          <w:rFonts w:ascii="Tahoma" w:hAnsi="Tahoma" w:cs="Tahoma"/>
          <w:sz w:val="18"/>
        </w:rPr>
        <w:t xml:space="preserve"> Οικονομικού Φορέα</w:t>
      </w:r>
      <w:r w:rsidRPr="008F74BB">
        <w:rPr>
          <w:rStyle w:val="StyleBlack1"/>
          <w:rFonts w:ascii="Tahoma" w:hAnsi="Tahoma" w:cs="Tahoma"/>
          <w:sz w:val="18"/>
        </w:rPr>
        <w:t xml:space="preserve"> ή τρίτων.</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lastRenderedPageBreak/>
        <w:t>11.</w:t>
      </w:r>
      <w:r w:rsidRPr="008F74BB">
        <w:rPr>
          <w:rStyle w:val="StyleBlack1"/>
          <w:rFonts w:ascii="Tahoma" w:hAnsi="Tahoma" w:cs="Tahoma"/>
          <w:sz w:val="18"/>
        </w:rPr>
        <w:tab/>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φέρει τον κίνδυνο για την καταστροφή ή φθορά του εξοπλισμού μέχρι την παραλαβή του.</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12.</w:t>
      </w:r>
      <w:r w:rsidRPr="008F74BB">
        <w:rPr>
          <w:rStyle w:val="StyleBlack1"/>
          <w:rFonts w:ascii="Tahoma" w:hAnsi="Tahoma" w:cs="Tahoma"/>
          <w:sz w:val="18"/>
        </w:rPr>
        <w:tab/>
        <w:t>Σε περίπτωση που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είναι Ένωση/Κοινοπραξία, τα Μέλη που αποτελούν την Ένωση/Κοινοπραξία, θα είναι από κοινού και εις ολόκληρο υπεύθυνα έναντι του ΙΤΥΕ για την εκπλήρωση όλων των απορρεουσών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του ΙΤΥΕ ως λόγος απαλλαγής του ενός Μέλους από τις ευθύνες και τις υποχρεώσεις του άλλου ή των άλλων Μελών για την ολοκλήρωση του Έργου.</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13.</w:t>
      </w:r>
      <w:r w:rsidRPr="008F74BB">
        <w:rPr>
          <w:rStyle w:val="StyleBlack1"/>
          <w:rFonts w:ascii="Tahoma" w:hAnsi="Tahoma" w:cs="Tahoma"/>
          <w:sz w:val="18"/>
        </w:rPr>
        <w:tab/>
        <w:t>Σε περίπτωση που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έχει προσφέρει νέες εκδόσεις του λογισμικού, οι οποίες παρέχονται από τον κατασκευαστή του λογισμικού σαν ξεχωριστό προϊόν/υπηρεσία με αξία, υποχρεούται κατά την εγκατάσταση του συγκεκριμένου λογισμικού και σε κάθε ανανέωση του να προσκομίζει επιστολή του κατασκευαστή, ότι έχει προβεί στις απαραίτητες ενέργειες για να καλύψει την υποχρέωση του όσον αφορά στην ενημέρωση του σχετικού λογισμικού με νέες εκδόσεις.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14.</w:t>
      </w:r>
      <w:r w:rsidRPr="008F74BB">
        <w:rPr>
          <w:rStyle w:val="StyleBlack1"/>
          <w:rFonts w:ascii="Tahoma" w:hAnsi="Tahoma" w:cs="Tahoma"/>
          <w:sz w:val="18"/>
        </w:rPr>
        <w:tab/>
        <w:t>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ευθύνεται για την καλή λειτουργία του συστήματος κατά την περίοδο της εγγύησης. Οφείλει να αποκαταστήσει οποιαδήποτε βλάβη με τρόπο και σε χρόνο ανάλογα με τα όσα περιγράφονται στις αντίστοιχες παραγράφους στο </w:t>
      </w:r>
      <w:r w:rsidR="00792EA1">
        <w:fldChar w:fldCharType="begin"/>
      </w:r>
      <w:r w:rsidR="00792EA1">
        <w:instrText xml:space="preserve"> REF _Ref137272213 \w \h  \* MERGEFORMAT </w:instrText>
      </w:r>
      <w:r w:rsidR="00792EA1">
        <w:fldChar w:fldCharType="separate"/>
      </w:r>
      <w:r w:rsidR="00FF22E4" w:rsidRPr="00FF22E4">
        <w:rPr>
          <w:rStyle w:val="StyleBlack1"/>
          <w:rFonts w:cs="Tahoma"/>
          <w:sz w:val="18"/>
        </w:rPr>
        <w:t>ΠΑΡΑΡΤΗΜΑ II</w:t>
      </w:r>
      <w:r w:rsidR="00792EA1">
        <w:fldChar w:fldCharType="end"/>
      </w:r>
      <w:r w:rsidRPr="008F74BB">
        <w:rPr>
          <w:rStyle w:val="StyleBlack1"/>
          <w:rFonts w:ascii="Tahoma" w:hAnsi="Tahoma" w:cs="Tahoma"/>
          <w:sz w:val="18"/>
        </w:rPr>
        <w:t xml:space="preserve">.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15.</w:t>
      </w:r>
      <w:r w:rsidRPr="008F74BB">
        <w:rPr>
          <w:rStyle w:val="StyleBlack1"/>
          <w:rFonts w:ascii="Tahoma" w:hAnsi="Tahoma" w:cs="Tahoma"/>
          <w:sz w:val="18"/>
        </w:rPr>
        <w:tab/>
        <w:t>Η ευθύνη του</w:t>
      </w:r>
      <w:r>
        <w:rPr>
          <w:rStyle w:val="StyleBlack1"/>
          <w:rFonts w:ascii="Tahoma" w:hAnsi="Tahoma" w:cs="Tahoma"/>
          <w:sz w:val="18"/>
        </w:rPr>
        <w:t xml:space="preserve"> Οικονομικού Φορέα</w:t>
      </w:r>
      <w:r w:rsidRPr="008F74BB">
        <w:rPr>
          <w:rStyle w:val="StyleBlack1"/>
          <w:rFonts w:ascii="Tahoma" w:hAnsi="Tahoma" w:cs="Tahoma"/>
          <w:sz w:val="18"/>
        </w:rPr>
        <w:t xml:space="preserve"> για την καλή λειτουργία του συστήματος μετά την περίοδο εγγύησης καθορίζεται στους όρους τεχνικής υποστήριξης και στα σχετικά άρθρα της σύμβασης αγοράς, όπου θα τεθούν και οι σχετικές ποινικές ρήτρες.</w:t>
      </w:r>
    </w:p>
    <w:p w:rsidR="00404103" w:rsidRPr="008F74BB" w:rsidRDefault="00404103" w:rsidP="001A6EAD">
      <w:pPr>
        <w:rPr>
          <w:rStyle w:val="StyleBlack1"/>
          <w:rFonts w:ascii="Tahoma" w:hAnsi="Tahoma" w:cs="Tahoma"/>
          <w:sz w:val="18"/>
        </w:rPr>
      </w:pPr>
    </w:p>
    <w:p w:rsidR="00404103" w:rsidRPr="00601917" w:rsidRDefault="00404103" w:rsidP="001A6EAD">
      <w:pPr>
        <w:pStyle w:val="Heading3"/>
      </w:pPr>
      <w:bookmarkStart w:id="202" w:name="_Toc338843179"/>
      <w:bookmarkStart w:id="203" w:name="_Toc348004406"/>
      <w:bookmarkStart w:id="204" w:name="_Toc368807564"/>
      <w:bookmarkStart w:id="205" w:name="_Toc448110541"/>
      <w:bookmarkStart w:id="206" w:name="_Toc12352086"/>
      <w:r w:rsidRPr="00601917">
        <w:t>Υπεργολαβίες</w:t>
      </w:r>
      <w:bookmarkEnd w:id="202"/>
      <w:bookmarkEnd w:id="203"/>
    </w:p>
    <w:p w:rsidR="00404103" w:rsidRPr="008F74BB" w:rsidRDefault="00404103" w:rsidP="001A6EAD">
      <w:pPr>
        <w:ind w:left="720" w:hanging="720"/>
        <w:rPr>
          <w:rStyle w:val="StyleBlack1"/>
          <w:rFonts w:ascii="Tahoma" w:hAnsi="Tahoma" w:cs="Tahoma"/>
          <w:sz w:val="18"/>
        </w:rPr>
      </w:pPr>
      <w:r>
        <w:rPr>
          <w:rStyle w:val="StyleBlack1"/>
          <w:rFonts w:ascii="Tahoma" w:hAnsi="Tahoma" w:cs="Tahoma"/>
          <w:sz w:val="18"/>
        </w:rPr>
        <w:t>1</w:t>
      </w:r>
      <w:r w:rsidRPr="008F74BB">
        <w:rPr>
          <w:rStyle w:val="StyleBlack1"/>
          <w:rFonts w:ascii="Tahoma" w:hAnsi="Tahoma" w:cs="Tahoma"/>
          <w:sz w:val="18"/>
        </w:rPr>
        <w:t>.</w:t>
      </w:r>
      <w:r w:rsidRPr="008F74BB">
        <w:rPr>
          <w:rStyle w:val="StyleBlack1"/>
          <w:rFonts w:ascii="Tahoma" w:hAnsi="Tahoma" w:cs="Tahoma"/>
          <w:sz w:val="18"/>
        </w:rPr>
        <w:tab/>
        <w:t xml:space="preserve">Σε περίπτωση αποδεδειγμένης διακοπής της συνεργασίας του </w:t>
      </w:r>
      <w:r>
        <w:rPr>
          <w:rStyle w:val="StyleBlack1"/>
          <w:rFonts w:ascii="Tahoma" w:hAnsi="Tahoma" w:cs="Tahoma"/>
          <w:sz w:val="18"/>
        </w:rPr>
        <w:t>Οικονομικού Φορέα</w:t>
      </w:r>
      <w:r w:rsidRPr="008F74BB">
        <w:rPr>
          <w:rStyle w:val="StyleBlack1"/>
          <w:rFonts w:ascii="Tahoma" w:hAnsi="Tahoma" w:cs="Tahoma"/>
          <w:sz w:val="18"/>
        </w:rPr>
        <w:t xml:space="preserve"> με υπεργολάβο/ υπεργολάβους που έχει συμπεριλάβει στην Προσφορά, ο</w:t>
      </w:r>
      <w:r>
        <w:rPr>
          <w:rStyle w:val="StyleBlack1"/>
          <w:rFonts w:ascii="Tahoma" w:hAnsi="Tahoma" w:cs="Tahoma"/>
          <w:sz w:val="18"/>
        </w:rPr>
        <w:t xml:space="preserve"> Οικονομικός Φορέας</w:t>
      </w:r>
      <w:r w:rsidRPr="008F74BB">
        <w:rPr>
          <w:rStyle w:val="StyleBlack1"/>
          <w:rFonts w:ascii="Tahoma" w:hAnsi="Tahoma" w:cs="Tahoma"/>
          <w:sz w:val="18"/>
        </w:rPr>
        <w:t xml:space="preserve"> υποχρεούται σε άμεση γνωστοποίηση της διακοπής αυτής στο ΙΤΥΕ και άμεση αντικατάσταση με νέο υπεργολάβο με προσόντα αντίστοιχα του απελθόντος, μετά από τη σύμφωνη γνώμη του ΙΤΥΕ.</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Σε κάθε περίπτωση, την πλήρη ευθύνη για την ολοκλήρωση του Έργου, φέρει αποκλειστικά ο</w:t>
      </w:r>
      <w:r>
        <w:rPr>
          <w:rStyle w:val="StyleBlack1"/>
          <w:rFonts w:ascii="Tahoma" w:hAnsi="Tahoma" w:cs="Tahoma"/>
          <w:sz w:val="18"/>
        </w:rPr>
        <w:t xml:space="preserve"> Οικονομικός Φορέας</w:t>
      </w:r>
      <w:r w:rsidRPr="008F74BB">
        <w:rPr>
          <w:rStyle w:val="StyleBlack1"/>
          <w:rFonts w:ascii="Tahoma" w:hAnsi="Tahoma" w:cs="Tahoma"/>
          <w:sz w:val="18"/>
        </w:rPr>
        <w:t>.</w:t>
      </w:r>
    </w:p>
    <w:p w:rsidR="00404103" w:rsidRDefault="00404103" w:rsidP="001A6EAD">
      <w:pPr>
        <w:rPr>
          <w:rStyle w:val="StyleBlack1"/>
          <w:rFonts w:ascii="Tahoma" w:hAnsi="Tahoma" w:cs="Tahoma"/>
          <w:sz w:val="18"/>
        </w:rPr>
      </w:pPr>
    </w:p>
    <w:p w:rsidR="00404103" w:rsidRPr="00601917" w:rsidRDefault="00404103" w:rsidP="001A6EAD">
      <w:pPr>
        <w:pStyle w:val="Heading3"/>
      </w:pPr>
      <w:bookmarkStart w:id="207" w:name="_Toc338843180"/>
      <w:bookmarkStart w:id="208" w:name="_Toc348004407"/>
      <w:r w:rsidRPr="00601917">
        <w:t>Εμπιστευτικότητα</w:t>
      </w:r>
      <w:bookmarkEnd w:id="207"/>
      <w:bookmarkEnd w:id="208"/>
    </w:p>
    <w:p w:rsidR="00404103" w:rsidRPr="008F74BB" w:rsidRDefault="00404103" w:rsidP="001A6EAD">
      <w:pPr>
        <w:rPr>
          <w:rFonts w:ascii="Tahoma" w:hAnsi="Tahoma" w:cs="Tahoma"/>
        </w:rPr>
      </w:pPr>
      <w:r w:rsidRPr="008F74BB">
        <w:rPr>
          <w:rFonts w:ascii="Tahoma" w:hAnsi="Tahoma" w:cs="Tahoma"/>
        </w:rPr>
        <w:t>Καθ’ όλη τη διάρκεια της Σύμβασης αλλά και μετά τη λήξη ή λύση αυτής, ο</w:t>
      </w:r>
      <w:r>
        <w:rPr>
          <w:rFonts w:ascii="Tahoma" w:hAnsi="Tahoma" w:cs="Tahoma"/>
        </w:rPr>
        <w:t xml:space="preserve"> Οικονομικός Φορέας</w:t>
      </w:r>
      <w:r w:rsidRPr="008F74BB">
        <w:rPr>
          <w:rFonts w:ascii="Tahoma" w:hAnsi="Tahoma" w:cs="Tahoma"/>
        </w:rPr>
        <w:t xml:space="preserve">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 Επίσης θα αναλάβει την υποχρέωση να μην γνωστοποιήσει μέρος ή το σύνολο του Έργου που θα εκτελέσει χωρίς την προηγούμενη έγγραφη έγκριση του ΙΤΥΕ. </w:t>
      </w:r>
      <w:r w:rsidRPr="008F74BB">
        <w:rPr>
          <w:rFonts w:ascii="Tahoma" w:hAnsi="Tahoma" w:cs="Tahoma"/>
          <w:u w:val="single"/>
        </w:rPr>
        <w:t>Ειδικότερα</w:t>
      </w:r>
      <w:r w:rsidRPr="008F74BB">
        <w:rPr>
          <w:rFonts w:ascii="Tahoma" w:hAnsi="Tahoma" w:cs="Tahoma"/>
        </w:rPr>
        <w:t xml:space="preserve">: </w:t>
      </w:r>
    </w:p>
    <w:p w:rsidR="00404103" w:rsidRPr="008F74BB" w:rsidRDefault="00404103" w:rsidP="001A6EAD">
      <w:pPr>
        <w:ind w:left="720" w:hanging="720"/>
        <w:rPr>
          <w:rFonts w:ascii="Tahoma" w:hAnsi="Tahoma" w:cs="Tahoma"/>
        </w:rPr>
      </w:pPr>
      <w:r w:rsidRPr="008F74BB">
        <w:rPr>
          <w:rFonts w:ascii="Tahoma" w:hAnsi="Tahoma" w:cs="Tahoma"/>
        </w:rPr>
        <w:t>1.</w:t>
      </w:r>
      <w:r w:rsidRPr="008F74BB">
        <w:rPr>
          <w:rFonts w:ascii="Tahoma" w:hAnsi="Tahoma" w:cs="Tahoma"/>
        </w:rPr>
        <w:tab/>
        <w:t>Όλα τα πληροφοριακά στοιχεία (γραπτά και προφορικά) που θα περιέλθουν στην αντίληψη του</w:t>
      </w:r>
      <w:r>
        <w:rPr>
          <w:rFonts w:ascii="Tahoma" w:hAnsi="Tahoma" w:cs="Tahoma"/>
        </w:rPr>
        <w:t xml:space="preserve"> Οικονομικού Φορέα</w:t>
      </w:r>
      <w:r w:rsidRPr="008F74BB">
        <w:rPr>
          <w:rFonts w:ascii="Tahoma" w:hAnsi="Tahoma" w:cs="Tahoma"/>
        </w:rPr>
        <w:t xml:space="preserve"> κατά την υλοποίηση του Έργου αυτού θεωρούνται εμπιστευτικά και δεν επιτρέπεται να γνωστοποιηθούν ή δημοσιοποιηθούν. Ο</w:t>
      </w:r>
      <w:r>
        <w:rPr>
          <w:rFonts w:ascii="Tahoma" w:hAnsi="Tahoma" w:cs="Tahoma"/>
        </w:rPr>
        <w:t xml:space="preserve"> Οικονομικός Φορέας</w:t>
      </w:r>
      <w:r w:rsidRPr="008F74BB">
        <w:rPr>
          <w:rFonts w:ascii="Tahoma" w:hAnsi="Tahoma" w:cs="Tahoma"/>
        </w:rPr>
        <w:t xml:space="preserve"> οφείλει να κρατά μυστική κάθε πληροφορία που περιέρχεται στην αντίληψή του κατά την εκτέλεση του παρόντος Έργου και δεν αποκαλύπτει τέτοιες πληροφορίες σε τρίτα πρόσωπα, ενώ ο</w:t>
      </w:r>
      <w:r>
        <w:rPr>
          <w:rFonts w:ascii="Tahoma" w:hAnsi="Tahoma" w:cs="Tahoma"/>
        </w:rPr>
        <w:t xml:space="preserve"> Οικονομικός Φορέας</w:t>
      </w:r>
      <w:r w:rsidRPr="008F74BB">
        <w:rPr>
          <w:rFonts w:ascii="Tahoma" w:hAnsi="Tahoma" w:cs="Tahoma"/>
        </w:rPr>
        <w:t xml:space="preserve"> επιβάλλει την υποχρέωση αυτή στους υπεργολάβους του και στους με οποιονδήποτε τρόπο συνδεόμενους με αυτόν για την εκτέλεση του παρόντος Έργου.</w:t>
      </w:r>
    </w:p>
    <w:p w:rsidR="00404103" w:rsidRPr="008F74BB" w:rsidRDefault="00404103" w:rsidP="001A6EAD">
      <w:pPr>
        <w:ind w:left="720" w:hanging="720"/>
        <w:rPr>
          <w:rFonts w:ascii="Tahoma" w:hAnsi="Tahoma" w:cs="Tahoma"/>
        </w:rPr>
      </w:pPr>
      <w:r w:rsidRPr="008F74BB">
        <w:rPr>
          <w:rFonts w:ascii="Tahoma" w:hAnsi="Tahoma" w:cs="Tahoma"/>
        </w:rPr>
        <w:t>2.</w:t>
      </w:r>
      <w:r w:rsidRPr="008F74BB">
        <w:rPr>
          <w:rFonts w:ascii="Tahoma" w:hAnsi="Tahoma" w:cs="Tahoma"/>
        </w:rPr>
        <w:tab/>
        <w:t>Ο</w:t>
      </w:r>
      <w:r>
        <w:rPr>
          <w:rFonts w:ascii="Tahoma" w:hAnsi="Tahoma" w:cs="Tahoma"/>
        </w:rPr>
        <w:t xml:space="preserve"> Οικονομικός Φορέας</w:t>
      </w:r>
      <w:r w:rsidRPr="008F74BB">
        <w:rPr>
          <w:rFonts w:ascii="Tahoma" w:hAnsi="Tahoma" w:cs="Tahoma"/>
        </w:rPr>
        <w:t xml:space="preserve"> δύναται να αποκαλύπτει εμπιστευτικές πληροφορίες σε όσους υπαλλήλους ασχολούνται άμεσα με την εκτέλεση του παρόντος Έργου και διασφαλίζει ότι οι υπάλληλοι αυτοί είναι σε πλήρη γνώση και συμφωνούν με τις υποχρεώσεις εμπιστευτικότητας και εχεμύθειας. Ο</w:t>
      </w:r>
      <w:r>
        <w:rPr>
          <w:rFonts w:ascii="Tahoma" w:hAnsi="Tahoma" w:cs="Tahoma"/>
        </w:rPr>
        <w:t xml:space="preserve"> Οικονομικός Φορέας</w:t>
      </w:r>
      <w:r w:rsidRPr="008F74BB">
        <w:rPr>
          <w:rFonts w:ascii="Tahoma" w:hAnsi="Tahoma" w:cs="Tahoma"/>
        </w:rPr>
        <w:t xml:space="preserve"> μεταφέρει αυτές τις υποχρεώσεις του και στους υπεργολάβους του και στους με οποιονδήποτε τρόπο συνδεόμενους με αυτόν για την εκτέλεση του παρόντος Έργου.</w:t>
      </w:r>
    </w:p>
    <w:p w:rsidR="00404103" w:rsidRPr="008F74BB" w:rsidRDefault="00404103" w:rsidP="001A6EAD">
      <w:pPr>
        <w:ind w:left="720" w:hanging="720"/>
        <w:rPr>
          <w:rFonts w:ascii="Tahoma" w:hAnsi="Tahoma" w:cs="Tahoma"/>
        </w:rPr>
      </w:pPr>
      <w:r w:rsidRPr="008F74BB">
        <w:rPr>
          <w:rFonts w:ascii="Tahoma" w:hAnsi="Tahoma" w:cs="Tahoma"/>
        </w:rPr>
        <w:t>3.</w:t>
      </w:r>
      <w:r w:rsidRPr="008F74BB">
        <w:rPr>
          <w:rFonts w:ascii="Tahoma" w:hAnsi="Tahoma" w:cs="Tahoma"/>
        </w:rPr>
        <w:tab/>
        <w:t>Σε κάθε περίπτωση απαγορεύεται η χρήση ή εκμετάλλευση των πληροφοριών οι οποίες θα περιέλθουν σε γνώση του</w:t>
      </w:r>
      <w:r>
        <w:rPr>
          <w:rFonts w:ascii="Tahoma" w:hAnsi="Tahoma" w:cs="Tahoma"/>
        </w:rPr>
        <w:t xml:space="preserve"> Οικονομικού Φορέα</w:t>
      </w:r>
      <w:r w:rsidRPr="008F74BB">
        <w:rPr>
          <w:rFonts w:ascii="Tahoma" w:hAnsi="Tahoma" w:cs="Tahoma"/>
        </w:rPr>
        <w:t xml:space="preserve"> καθ’ οιονδήποτε τρόπο, στα πλαίσια εκτέλεσης του παρόντος Έργου, οι οποίες είναι εμπιστευτικές για σκοπούς διαφορετικούς από την εκτέλεση του Έργου αυτού. Ως εμπιστευτικές πληροφορίες και στοιχεία νοούνται όσα δεν είναι γνωστά σε τρίτους, ακόμα και αν δεν έχουν χαρακτηρισθεί ως τέτοια.</w:t>
      </w:r>
    </w:p>
    <w:p w:rsidR="00404103" w:rsidRPr="008F74BB" w:rsidRDefault="00404103" w:rsidP="001A6EAD">
      <w:pPr>
        <w:ind w:left="720" w:hanging="720"/>
        <w:rPr>
          <w:rFonts w:ascii="Tahoma" w:hAnsi="Tahoma" w:cs="Tahoma"/>
        </w:rPr>
      </w:pPr>
      <w:r w:rsidRPr="008F74BB">
        <w:rPr>
          <w:rFonts w:ascii="Tahoma" w:hAnsi="Tahoma" w:cs="Tahoma"/>
        </w:rPr>
        <w:t>4.</w:t>
      </w:r>
      <w:r w:rsidRPr="008F74BB">
        <w:rPr>
          <w:rFonts w:ascii="Tahoma" w:hAnsi="Tahoma" w:cs="Tahoma"/>
        </w:rPr>
        <w:tab/>
        <w:t>Ο</w:t>
      </w:r>
      <w:r>
        <w:rPr>
          <w:rFonts w:ascii="Tahoma" w:hAnsi="Tahoma" w:cs="Tahoma"/>
        </w:rPr>
        <w:t xml:space="preserve"> Οικονομικός Φορέας</w:t>
      </w:r>
      <w:r w:rsidRPr="008F74BB">
        <w:rPr>
          <w:rFonts w:ascii="Tahoma" w:hAnsi="Tahoma" w:cs="Tahoma"/>
        </w:rPr>
        <w:t xml:space="preserve"> αναλαμβάνει την υποχρέωση να διασφαλίζει τη διαφύλαξη όλων των πληροφοριακών στοιχείων στους κοινούς χώρους συνεργασίας και στους ανθρώπους που ασχολούνται με το Έργο, αποκλειόμενης της διαφυγής, διαρροής ή μεταφοράς σε άλλα άτομα, </w:t>
      </w:r>
      <w:r w:rsidRPr="008F74BB">
        <w:rPr>
          <w:rFonts w:ascii="Tahoma" w:hAnsi="Tahoma" w:cs="Tahoma"/>
        </w:rPr>
        <w:lastRenderedPageBreak/>
        <w:t>χώρους ή εταιρείες. Ο</w:t>
      </w:r>
      <w:r>
        <w:rPr>
          <w:rFonts w:ascii="Tahoma" w:hAnsi="Tahoma" w:cs="Tahoma"/>
        </w:rPr>
        <w:t xml:space="preserve"> Οικονομικός Φορέας</w:t>
      </w:r>
      <w:r w:rsidRPr="008F74BB">
        <w:rPr>
          <w:rFonts w:ascii="Tahoma" w:hAnsi="Tahoma" w:cs="Tahoma"/>
        </w:rPr>
        <w:t xml:space="preserve"> υποχρεούται να ενημερώνει το ΙΤΥΕ για τα μέτρα που παίρνει προς την κατεύθυνση αυτή.</w:t>
      </w:r>
    </w:p>
    <w:p w:rsidR="00404103" w:rsidRPr="008F74BB" w:rsidRDefault="00404103" w:rsidP="001A6EAD">
      <w:pPr>
        <w:ind w:left="720" w:hanging="720"/>
        <w:rPr>
          <w:rFonts w:ascii="Tahoma" w:hAnsi="Tahoma" w:cs="Tahoma"/>
        </w:rPr>
      </w:pPr>
      <w:r w:rsidRPr="008F74BB">
        <w:rPr>
          <w:rFonts w:ascii="Tahoma" w:hAnsi="Tahoma" w:cs="Tahoma"/>
        </w:rPr>
        <w:t>5.</w:t>
      </w:r>
      <w:r w:rsidRPr="008F74BB">
        <w:rPr>
          <w:rFonts w:ascii="Tahoma" w:hAnsi="Tahoma" w:cs="Tahoma"/>
        </w:rPr>
        <w:tab/>
        <w:t>Σε περίπτωση που υπάρξει διαρροή πληροφοριών, η οποία αποδεδειγμένα οφείλεται στον Ανάδοχο, το ΙΤΥΕ διατηρεί το δικαίωμα να κάνει χρήση των διατάξεων «περί πνευματικής ιδιοκτησίας» και να αξιώσει πληρωμή και αποζημίωση για όλες τις άμεσες και έμμεσες, θετικές ή και αποθετικές ζημίες που θα έχει κατά περίπτωση υποστεί.</w:t>
      </w:r>
    </w:p>
    <w:p w:rsidR="00404103" w:rsidRPr="00AB607A" w:rsidRDefault="00404103" w:rsidP="001A6EAD">
      <w:pPr>
        <w:rPr>
          <w:rFonts w:ascii="Tahoma" w:hAnsi="Tahoma" w:cs="Tahoma"/>
        </w:rPr>
      </w:pPr>
    </w:p>
    <w:p w:rsidR="00404103" w:rsidRPr="00601917" w:rsidRDefault="00404103" w:rsidP="001A6EAD">
      <w:pPr>
        <w:pStyle w:val="Heading3"/>
      </w:pPr>
      <w:r w:rsidRPr="00F03C46">
        <w:rPr>
          <w:lang w:val="el-GR"/>
        </w:rPr>
        <w:t xml:space="preserve"> </w:t>
      </w:r>
      <w:bookmarkStart w:id="209" w:name="_Toc338843181"/>
      <w:bookmarkStart w:id="210" w:name="_Toc348004408"/>
      <w:r w:rsidRPr="00601917">
        <w:t>Εφαρμοστέο Δίκαιο – Διαιτησία</w:t>
      </w:r>
      <w:bookmarkEnd w:id="209"/>
      <w:bookmarkEnd w:id="210"/>
    </w:p>
    <w:p w:rsidR="00404103" w:rsidRPr="008F74BB" w:rsidRDefault="00404103" w:rsidP="001A6EAD">
      <w:pPr>
        <w:ind w:left="720" w:hanging="720"/>
        <w:rPr>
          <w:rFonts w:ascii="Tahoma" w:hAnsi="Tahoma" w:cs="Tahoma"/>
        </w:rPr>
      </w:pPr>
      <w:r w:rsidRPr="008F74BB">
        <w:rPr>
          <w:rFonts w:ascii="Tahoma" w:hAnsi="Tahoma" w:cs="Tahoma"/>
        </w:rPr>
        <w:t>1.</w:t>
      </w:r>
      <w:r w:rsidRPr="008F74BB">
        <w:rPr>
          <w:rFonts w:ascii="Tahoma" w:hAnsi="Tahoma" w:cs="Tahoma"/>
        </w:rPr>
        <w:tab/>
        <w:t>Ο</w:t>
      </w:r>
      <w:r>
        <w:rPr>
          <w:rFonts w:ascii="Tahoma" w:hAnsi="Tahoma" w:cs="Tahoma"/>
        </w:rPr>
        <w:t xml:space="preserve"> Οικονομικός Φορέας</w:t>
      </w:r>
      <w:r w:rsidRPr="008F74BB">
        <w:rPr>
          <w:rFonts w:ascii="Tahoma" w:hAnsi="Tahoma" w:cs="Tahoma"/>
        </w:rPr>
        <w:t xml:space="preserve"> και το </w:t>
      </w:r>
      <w:r>
        <w:rPr>
          <w:rFonts w:ascii="Tahoma" w:hAnsi="Tahoma" w:cs="Tahoma"/>
        </w:rPr>
        <w:t>ΙΤΥΕ</w:t>
      </w:r>
      <w:r w:rsidRPr="008F74BB">
        <w:rPr>
          <w:rFonts w:ascii="Tahoma" w:hAnsi="Tahoma" w:cs="Tahoma"/>
        </w:rPr>
        <w:t xml:space="preserve"> θα προσπαθούν να ρυθμίζουν φιλικά κάθε διαφορά, που τυχόν θα προκύψει στις μεταξύ τους σχέσεις κατά τη διάρκεια της ισχύος της Σύμβασης που θα υπογραφεί. </w:t>
      </w:r>
    </w:p>
    <w:p w:rsidR="00404103" w:rsidRPr="00AB607A" w:rsidRDefault="00404103" w:rsidP="001A6EAD">
      <w:pPr>
        <w:ind w:left="720" w:hanging="720"/>
        <w:rPr>
          <w:rFonts w:ascii="Tahoma" w:hAnsi="Tahoma" w:cs="Tahoma"/>
        </w:rPr>
      </w:pPr>
      <w:r w:rsidRPr="008F74BB">
        <w:rPr>
          <w:rFonts w:ascii="Tahoma" w:hAnsi="Tahoma" w:cs="Tahoma"/>
        </w:rPr>
        <w:t>2.</w:t>
      </w:r>
      <w:r w:rsidRPr="008F74BB">
        <w:rPr>
          <w:rFonts w:ascii="Tahoma" w:hAnsi="Tahoma" w:cs="Tahoma"/>
        </w:rPr>
        <w:tab/>
        <w:t xml:space="preserve">Επί διαφωνίας, κάθε διαφορά θα λύεται από τα Ελληνικά Δικαστήρια και συγκεκριμένα τα Δικαστήρια της Πάτρας, εφαρμοστέο δε δίκαιο είναι πάντοτε το Ελληνικό. </w:t>
      </w:r>
    </w:p>
    <w:p w:rsidR="00404103" w:rsidRPr="008F74BB" w:rsidRDefault="00404103" w:rsidP="001A6EAD">
      <w:pPr>
        <w:ind w:left="720" w:hanging="720"/>
        <w:rPr>
          <w:rStyle w:val="StyleBlack1"/>
          <w:rFonts w:ascii="Tahoma" w:hAnsi="Tahoma" w:cs="Tahoma"/>
          <w:sz w:val="18"/>
        </w:rPr>
      </w:pPr>
      <w:r w:rsidRPr="008F74BB">
        <w:rPr>
          <w:rFonts w:ascii="Tahoma" w:hAnsi="Tahoma" w:cs="Tahoma"/>
        </w:rPr>
        <w:t>3.</w:t>
      </w:r>
      <w:r w:rsidRPr="008F74BB">
        <w:rPr>
          <w:rFonts w:ascii="Tahoma" w:hAnsi="Tahoma" w:cs="Tahoma"/>
        </w:rPr>
        <w:tab/>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bookmarkStart w:id="211" w:name="_Toc446311631"/>
      <w:bookmarkEnd w:id="204"/>
      <w:bookmarkEnd w:id="205"/>
      <w:bookmarkEnd w:id="206"/>
    </w:p>
    <w:bookmarkEnd w:id="211"/>
    <w:p w:rsidR="00404103" w:rsidRPr="008F74BB" w:rsidRDefault="00404103" w:rsidP="001A6EAD">
      <w:pPr>
        <w:rPr>
          <w:rStyle w:val="StyleBlack1"/>
          <w:rFonts w:ascii="Tahoma" w:hAnsi="Tahoma" w:cs="Tahoma"/>
        </w:rPr>
      </w:pPr>
    </w:p>
    <w:p w:rsidR="00404103" w:rsidRPr="008F74BB" w:rsidRDefault="00404103" w:rsidP="001A6EAD">
      <w:pPr>
        <w:rPr>
          <w:rStyle w:val="StyleBlack1"/>
          <w:rFonts w:ascii="Tahoma" w:hAnsi="Tahoma" w:cs="Tahoma"/>
        </w:rPr>
      </w:pPr>
    </w:p>
    <w:p w:rsidR="00404103" w:rsidRPr="008F74BB" w:rsidRDefault="00404103" w:rsidP="001A6EAD">
      <w:pPr>
        <w:spacing w:before="0" w:after="0"/>
        <w:jc w:val="left"/>
        <w:rPr>
          <w:rFonts w:ascii="Tahoma" w:hAnsi="Tahoma" w:cs="Tahoma"/>
          <w:b/>
          <w:sz w:val="28"/>
        </w:rPr>
      </w:pPr>
      <w:r w:rsidRPr="008F74BB">
        <w:rPr>
          <w:rFonts w:ascii="Tahoma" w:hAnsi="Tahoma" w:cs="Tahoma"/>
        </w:rPr>
        <w:br w:type="page"/>
      </w:r>
    </w:p>
    <w:p w:rsidR="00404103" w:rsidRPr="001A6EAD" w:rsidRDefault="00404103" w:rsidP="001A6EAD">
      <w:pPr>
        <w:pStyle w:val="Heading1"/>
        <w:rPr>
          <w:rFonts w:ascii="Tahoma" w:hAnsi="Tahoma" w:cs="Tahoma"/>
        </w:rPr>
      </w:pPr>
      <w:bookmarkStart w:id="212" w:name="_Toc338843182"/>
      <w:bookmarkStart w:id="213" w:name="_Toc348004409"/>
      <w:r w:rsidRPr="001A6EAD">
        <w:rPr>
          <w:rFonts w:ascii="Tahoma" w:hAnsi="Tahoma" w:cs="Tahoma"/>
        </w:rPr>
        <w:lastRenderedPageBreak/>
        <w:t>ΚΕΦΑΛΑΙΟ Β: ΣΥΝΤΑΞΗ ΤΕΧΝΙΚΗΣ &amp; ΟΙΚΟΝΟΜΙΚΗΣ ΠΡΟΣΦΟΡΑΣ</w:t>
      </w:r>
      <w:bookmarkEnd w:id="212"/>
      <w:bookmarkEnd w:id="213"/>
    </w:p>
    <w:p w:rsidR="00404103" w:rsidRPr="008F74BB" w:rsidRDefault="00404103" w:rsidP="001A6EAD">
      <w:pPr>
        <w:pStyle w:val="Heading2"/>
      </w:pPr>
      <w:bookmarkStart w:id="214" w:name="_Toc338843183"/>
      <w:bookmarkStart w:id="215" w:name="_Toc348004410"/>
      <w:r w:rsidRPr="008F74BB">
        <w:t>Σύνταξη Τεχνικής Προσφοράς</w:t>
      </w:r>
      <w:bookmarkEnd w:id="214"/>
      <w:bookmarkEnd w:id="215"/>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 xml:space="preserve">Οι προσφορές θα πρέπει να έχουν την εξής μορφή και περιεχόμενο: </w:t>
      </w:r>
    </w:p>
    <w:p w:rsidR="00404103" w:rsidRPr="008F74BB" w:rsidRDefault="00404103" w:rsidP="001A6EAD">
      <w:pPr>
        <w:pStyle w:val="Heading3"/>
      </w:pPr>
      <w:bookmarkStart w:id="216" w:name="_Toc338843184"/>
      <w:bookmarkStart w:id="217" w:name="_Toc348004411"/>
      <w:r w:rsidRPr="008F74BB">
        <w:t>Μέρος Α. Συνοπτική Περιγραφή</w:t>
      </w:r>
      <w:bookmarkEnd w:id="216"/>
      <w:bookmarkEnd w:id="217"/>
    </w:p>
    <w:p w:rsidR="00404103" w:rsidRPr="008F74BB" w:rsidRDefault="00404103" w:rsidP="001A6EAD">
      <w:pPr>
        <w:rPr>
          <w:rStyle w:val="StyleBlack1"/>
          <w:rFonts w:ascii="Tahoma" w:hAnsi="Tahoma" w:cs="Tahoma"/>
          <w:sz w:val="18"/>
        </w:rPr>
      </w:pPr>
      <w:r w:rsidRPr="008F74BB">
        <w:rPr>
          <w:rStyle w:val="StyleBlack1"/>
          <w:rFonts w:ascii="Tahoma" w:hAnsi="Tahoma" w:cs="Tahoma"/>
          <w:sz w:val="18"/>
        </w:rPr>
        <w:t>Περιγράφεται συνολικά και συνοπτικά η προσφερόμενη λύση από τον οικονομικό φορέα.</w:t>
      </w:r>
    </w:p>
    <w:p w:rsidR="00404103" w:rsidRPr="00AE6D31" w:rsidRDefault="00404103" w:rsidP="001A6EAD">
      <w:pPr>
        <w:rPr>
          <w:rFonts w:ascii="Tahoma" w:hAnsi="Tahoma" w:cs="Tahoma"/>
          <w:color w:val="000000"/>
        </w:rPr>
      </w:pPr>
      <w:r w:rsidRPr="00AE6D31">
        <w:rPr>
          <w:rFonts w:ascii="Tahoma" w:hAnsi="Tahoma" w:cs="Tahoma"/>
          <w:color w:val="000000"/>
        </w:rPr>
        <w:t xml:space="preserve">Για τη σωστή εγκατάσταση του εξοπλισμού οι υποψήφιοι Ανάδοχοι είναι υποχρεωμένοι να επισυνάψουν, ως αναπόσπαστο μέρος των προσφορών τους, στοιχεία σχετικά με τις απαιτήσεις του εξοπλισμού που προσφέρουν, σε όγκο, </w:t>
      </w:r>
      <w:r>
        <w:rPr>
          <w:rFonts w:ascii="Tahoma" w:hAnsi="Tahoma" w:cs="Tahoma"/>
          <w:color w:val="000000"/>
        </w:rPr>
        <w:t xml:space="preserve">βάρος, ηλεκτρική ισχύ, </w:t>
      </w:r>
      <w:r w:rsidRPr="00AE6D31">
        <w:rPr>
          <w:rFonts w:ascii="Tahoma" w:hAnsi="Tahoma" w:cs="Tahoma"/>
          <w:color w:val="000000"/>
        </w:rPr>
        <w:t>κλιματισμό</w:t>
      </w:r>
      <w:r>
        <w:rPr>
          <w:rFonts w:ascii="Tahoma" w:hAnsi="Tahoma" w:cs="Tahoma"/>
          <w:color w:val="000000"/>
        </w:rPr>
        <w:t xml:space="preserve"> ή και άλλες ειδικές συνθήκες περιβάλλοντος.</w:t>
      </w:r>
    </w:p>
    <w:p w:rsidR="00404103" w:rsidRPr="008F74BB" w:rsidRDefault="00404103" w:rsidP="001A6EAD">
      <w:pPr>
        <w:pStyle w:val="Heading3"/>
      </w:pPr>
      <w:bookmarkStart w:id="218" w:name="_Toc338843185"/>
      <w:bookmarkStart w:id="219" w:name="_Toc348004412"/>
      <w:r w:rsidRPr="008F74BB">
        <w:t>Μέρος Β. Προσφερόμενος Εξοπλισμός &amp; Λογισμικό</w:t>
      </w:r>
      <w:bookmarkEnd w:id="218"/>
      <w:bookmarkEnd w:id="219"/>
    </w:p>
    <w:p w:rsidR="00404103" w:rsidRPr="008F74BB" w:rsidRDefault="00404103" w:rsidP="001A6EAD">
      <w:pPr>
        <w:pStyle w:val="Heading4"/>
      </w:pPr>
      <w:r w:rsidRPr="008F74BB">
        <w:t>Πίνακας προσφερομένου εξοπλισμού και λογισμικού</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 xml:space="preserve">Καταγράφεται ο προσφερόμενος εξοπλισμός και το λογισμικό από τον οικονομικό φορέα </w:t>
      </w:r>
      <w:r w:rsidRPr="008F74BB">
        <w:rPr>
          <w:rFonts w:ascii="Tahoma" w:hAnsi="Tahoma" w:cs="Tahoma"/>
        </w:rPr>
        <w:t xml:space="preserve">σε μορφή πίνακα όπως καταγράφεται στο </w:t>
      </w:r>
      <w:r w:rsidR="00792EA1">
        <w:fldChar w:fldCharType="begin"/>
      </w:r>
      <w:r w:rsidR="00792EA1">
        <w:instrText xml:space="preserve"> REF _Ref137272560 \w \h  \* MERGEFORMAT </w:instrText>
      </w:r>
      <w:r w:rsidR="00792EA1">
        <w:fldChar w:fldCharType="separate"/>
      </w:r>
      <w:r w:rsidR="00FF22E4" w:rsidRPr="00FF22E4">
        <w:rPr>
          <w:rFonts w:ascii="Tahoma" w:hAnsi="Tahoma" w:cs="Tahoma"/>
        </w:rPr>
        <w:t>ΠΑΡΑΡΤΗΜΑ I</w:t>
      </w:r>
      <w:r w:rsidR="00792EA1">
        <w:fldChar w:fldCharType="end"/>
      </w:r>
      <w:r w:rsidRPr="008F74BB">
        <w:rPr>
          <w:rStyle w:val="StyleBlack1"/>
          <w:rFonts w:ascii="Tahoma" w:hAnsi="Tahoma" w:cs="Tahoma"/>
          <w:sz w:val="18"/>
        </w:rPr>
        <w:t>.</w:t>
      </w:r>
    </w:p>
    <w:p w:rsidR="00404103" w:rsidRPr="008F74BB" w:rsidRDefault="00404103" w:rsidP="001A6EAD">
      <w:pPr>
        <w:rPr>
          <w:rFonts w:ascii="Tahoma" w:hAnsi="Tahoma" w:cs="Tahoma"/>
        </w:rPr>
      </w:pPr>
      <w:r w:rsidRPr="008F74BB">
        <w:rPr>
          <w:rFonts w:ascii="Tahoma" w:hAnsi="Tahoma" w:cs="Tahoma"/>
        </w:rPr>
        <w:t>2.</w:t>
      </w:r>
      <w:r w:rsidRPr="008F74BB">
        <w:rPr>
          <w:rFonts w:ascii="Tahoma" w:hAnsi="Tahoma" w:cs="Tahoma"/>
        </w:rPr>
        <w:tab/>
        <w:t>Η καταγραφή θα πρέπει να γίνει:</w:t>
      </w:r>
    </w:p>
    <w:p w:rsidR="00404103" w:rsidRPr="008322DE" w:rsidRDefault="00404103" w:rsidP="00AF6A8F">
      <w:pPr>
        <w:numPr>
          <w:ilvl w:val="0"/>
          <w:numId w:val="201"/>
        </w:numPr>
        <w:rPr>
          <w:rStyle w:val="StyleBlack1"/>
          <w:rFonts w:ascii="Tahoma" w:hAnsi="Tahoma" w:cs="Tahoma"/>
          <w:sz w:val="18"/>
        </w:rPr>
      </w:pPr>
      <w:r w:rsidRPr="008322DE">
        <w:rPr>
          <w:rStyle w:val="StyleBlack1"/>
          <w:rFonts w:ascii="Tahoma" w:hAnsi="Tahoma" w:cs="Tahoma"/>
          <w:sz w:val="18"/>
        </w:rPr>
        <w:t>Με την αναφορά του κατασκευαστικού οίκου κάθε αντικειμένου.</w:t>
      </w:r>
    </w:p>
    <w:p w:rsidR="00404103" w:rsidRPr="008322DE" w:rsidRDefault="00404103" w:rsidP="00AF6A8F">
      <w:pPr>
        <w:numPr>
          <w:ilvl w:val="0"/>
          <w:numId w:val="201"/>
        </w:numPr>
        <w:rPr>
          <w:rStyle w:val="StyleBlack1"/>
          <w:rFonts w:ascii="Tahoma" w:hAnsi="Tahoma" w:cs="Tahoma"/>
          <w:sz w:val="18"/>
        </w:rPr>
      </w:pPr>
      <w:r w:rsidRPr="008322DE">
        <w:rPr>
          <w:rStyle w:val="StyleBlack1"/>
          <w:rFonts w:ascii="Tahoma" w:hAnsi="Tahoma" w:cs="Tahoma"/>
          <w:sz w:val="18"/>
        </w:rPr>
        <w:t xml:space="preserve">Με την αναφορά </w:t>
      </w:r>
      <w:r w:rsidRPr="008322DE">
        <w:rPr>
          <w:rFonts w:ascii="Tahoma" w:hAnsi="Tahoma" w:cs="Tahoma"/>
          <w:b/>
        </w:rPr>
        <w:t>των κωδικών προϊόντων των κατασκευαστικών οίκων</w:t>
      </w:r>
      <w:r w:rsidRPr="008322DE">
        <w:rPr>
          <w:rStyle w:val="StyleBlack1"/>
          <w:rFonts w:ascii="Tahoma" w:hAnsi="Tahoma" w:cs="Tahoma"/>
          <w:sz w:val="18"/>
        </w:rPr>
        <w:t xml:space="preserve">, του εξοπλισμού και του λογισμικού ώστε να προσδιορίζεται μονοσήμαντα ο προσφερόμενος εξοπλισμός. </w:t>
      </w:r>
    </w:p>
    <w:p w:rsidR="00404103" w:rsidRPr="008322DE" w:rsidRDefault="00404103" w:rsidP="00AF6A8F">
      <w:pPr>
        <w:numPr>
          <w:ilvl w:val="0"/>
          <w:numId w:val="201"/>
        </w:numPr>
        <w:rPr>
          <w:rStyle w:val="StyleBlack1"/>
          <w:rFonts w:ascii="Tahoma" w:hAnsi="Tahoma" w:cs="Tahoma"/>
          <w:sz w:val="18"/>
        </w:rPr>
      </w:pPr>
      <w:r w:rsidRPr="008322DE">
        <w:rPr>
          <w:rStyle w:val="StyleBlack1"/>
          <w:rFonts w:ascii="Tahoma" w:hAnsi="Tahoma" w:cs="Tahoma"/>
          <w:b/>
          <w:sz w:val="18"/>
        </w:rPr>
        <w:t xml:space="preserve">Στην περίπτωση «αρθρωτού» εξοπλισμού </w:t>
      </w:r>
      <w:r w:rsidRPr="008322DE">
        <w:rPr>
          <w:rStyle w:val="StyleBlack1"/>
          <w:rFonts w:ascii="Tahoma" w:hAnsi="Tahoma" w:cs="Tahoma"/>
          <w:sz w:val="18"/>
        </w:rPr>
        <w:t xml:space="preserve">δηλ όπου παρέχεται από τον κατασκευαστή η δυνατότητα υποστήριξης πολλαπλών διαφορετικών διαρθρώσεων, </w:t>
      </w:r>
      <w:r w:rsidRPr="008322DE">
        <w:rPr>
          <w:rStyle w:val="StyleBlack1"/>
          <w:rFonts w:ascii="Tahoma" w:hAnsi="Tahoma" w:cs="Tahoma"/>
          <w:b/>
          <w:sz w:val="18"/>
        </w:rPr>
        <w:t xml:space="preserve">καταγράφεται ξεχωριστά κάθε επιμέρους τμήμα του, </w:t>
      </w:r>
      <w:r w:rsidRPr="008322DE">
        <w:rPr>
          <w:rStyle w:val="StyleBlack1"/>
          <w:rFonts w:ascii="Tahoma" w:hAnsi="Tahoma" w:cs="Tahoma"/>
          <w:sz w:val="18"/>
        </w:rPr>
        <w:t>με την αναγραφή όλων των επιμέρους κωδικών του κατασκευαστή για κάθε τμήμα.</w:t>
      </w:r>
    </w:p>
    <w:p w:rsidR="00404103" w:rsidRPr="008322DE" w:rsidRDefault="00404103" w:rsidP="00AF6A8F">
      <w:pPr>
        <w:numPr>
          <w:ilvl w:val="0"/>
          <w:numId w:val="201"/>
        </w:numPr>
        <w:rPr>
          <w:rStyle w:val="StyleBlack1"/>
          <w:rFonts w:ascii="Tahoma" w:hAnsi="Tahoma" w:cs="Tahoma"/>
          <w:sz w:val="18"/>
        </w:rPr>
      </w:pPr>
      <w:r w:rsidRPr="008322DE">
        <w:rPr>
          <w:rStyle w:val="StyleBlack1"/>
          <w:rFonts w:ascii="Tahoma" w:hAnsi="Tahoma" w:cs="Tahoma"/>
          <w:sz w:val="18"/>
        </w:rPr>
        <w:t>Με την προαιρετική αναφορά σχολίων (τυπικά έως 30 λέξεων) για την καλύτερη περιγραφή του εξοπλισμού και λογισμικού.</w:t>
      </w:r>
    </w:p>
    <w:p w:rsidR="00404103" w:rsidRPr="008322DE" w:rsidRDefault="00404103" w:rsidP="00AF6A8F">
      <w:pPr>
        <w:numPr>
          <w:ilvl w:val="0"/>
          <w:numId w:val="201"/>
        </w:numPr>
        <w:rPr>
          <w:rStyle w:val="StyleBlack1"/>
          <w:rFonts w:ascii="Tahoma" w:hAnsi="Tahoma" w:cs="Tahoma"/>
          <w:sz w:val="18"/>
        </w:rPr>
      </w:pPr>
      <w:r w:rsidRPr="008322DE">
        <w:rPr>
          <w:rStyle w:val="StyleBlack1"/>
          <w:rFonts w:ascii="Tahoma" w:hAnsi="Tahoma" w:cs="Tahoma"/>
          <w:sz w:val="18"/>
        </w:rPr>
        <w:t>Με την σαφή αναφορά της ποσότητας του προσφερόμενου εξοπλισμού και λογισμικού ανά αντικείμενο (σε τεμάχια).</w:t>
      </w:r>
    </w:p>
    <w:p w:rsidR="00404103" w:rsidRPr="00EA634A" w:rsidRDefault="00404103" w:rsidP="00AF6A8F">
      <w:pPr>
        <w:numPr>
          <w:ilvl w:val="0"/>
          <w:numId w:val="14"/>
        </w:numPr>
        <w:rPr>
          <w:rFonts w:ascii="Tahoma" w:hAnsi="Tahoma" w:cs="Tahoma"/>
        </w:rPr>
      </w:pPr>
      <w:r w:rsidRPr="008322DE">
        <w:rPr>
          <w:rFonts w:ascii="Tahoma" w:hAnsi="Tahoma" w:cs="Tahoma"/>
        </w:rPr>
        <w:t xml:space="preserve">Η μη συμμόρφωση με τα παραπάνω (π.χ. μη αναφορά, ασαφής ή εσφαλμένη αναφορά) </w:t>
      </w:r>
      <w:r w:rsidRPr="008322DE">
        <w:rPr>
          <w:rFonts w:ascii="Tahoma" w:hAnsi="Tahoma" w:cs="Tahoma"/>
          <w:u w:val="single"/>
        </w:rPr>
        <w:t>μπορεί</w:t>
      </w:r>
      <w:r w:rsidR="008322DE">
        <w:rPr>
          <w:rFonts w:ascii="Tahoma" w:hAnsi="Tahoma" w:cs="Tahoma"/>
          <w:u w:val="single"/>
        </w:rPr>
        <w:t xml:space="preserve"> </w:t>
      </w:r>
      <w:r w:rsidRPr="008322DE">
        <w:rPr>
          <w:rFonts w:ascii="Tahoma" w:hAnsi="Tahoma" w:cs="Tahoma"/>
          <w:u w:val="single"/>
        </w:rPr>
        <w:t xml:space="preserve">να </w:t>
      </w:r>
      <w:r w:rsidRPr="00EA634A">
        <w:rPr>
          <w:rFonts w:ascii="Tahoma" w:hAnsi="Tahoma" w:cs="Tahoma"/>
          <w:u w:val="single"/>
        </w:rPr>
        <w:t>επιφέρει την ποινή του αποκλεισμού</w:t>
      </w:r>
      <w:r w:rsidRPr="00EA634A">
        <w:rPr>
          <w:rFonts w:ascii="Tahoma" w:hAnsi="Tahoma" w:cs="Tahoma"/>
        </w:rPr>
        <w:t>.</w:t>
      </w:r>
    </w:p>
    <w:p w:rsidR="00404103" w:rsidRPr="00C76F7B" w:rsidRDefault="00404103" w:rsidP="001A6EAD">
      <w:pPr>
        <w:ind w:left="360"/>
        <w:rPr>
          <w:rFonts w:ascii="Tahoma" w:hAnsi="Tahoma" w:cs="Tahoma"/>
        </w:rPr>
      </w:pPr>
    </w:p>
    <w:p w:rsidR="00404103" w:rsidRPr="008F74BB" w:rsidRDefault="00404103" w:rsidP="001A6EAD">
      <w:pPr>
        <w:rPr>
          <w:rFonts w:ascii="Tahoma" w:hAnsi="Tahoma" w:cs="Tahoma"/>
        </w:rPr>
      </w:pPr>
      <w:r w:rsidRPr="008F74BB">
        <w:rPr>
          <w:rFonts w:ascii="Tahoma" w:hAnsi="Tahoma" w:cs="Tahoma"/>
        </w:rPr>
        <w:t>4.</w:t>
      </w:r>
      <w:r w:rsidRPr="008F74BB">
        <w:rPr>
          <w:rFonts w:ascii="Tahoma" w:hAnsi="Tahoma" w:cs="Tahoma"/>
        </w:rPr>
        <w:tab/>
      </w:r>
      <w:r w:rsidRPr="00C76F7B">
        <w:rPr>
          <w:rFonts w:ascii="Tahoma" w:hAnsi="Tahoma" w:cs="Tahoma"/>
          <w:b/>
          <w:u w:val="single"/>
        </w:rPr>
        <w:t>Παρατηρήσεις:</w:t>
      </w:r>
    </w:p>
    <w:p w:rsidR="00404103" w:rsidRPr="008F74BB" w:rsidRDefault="00404103" w:rsidP="001A6EAD">
      <w:pPr>
        <w:ind w:left="1440" w:hanging="720"/>
        <w:rPr>
          <w:rStyle w:val="StyleBlack1"/>
          <w:rFonts w:ascii="Tahoma" w:hAnsi="Tahoma" w:cs="Tahoma"/>
          <w:sz w:val="18"/>
        </w:rPr>
      </w:pPr>
      <w:r w:rsidRPr="008F74BB">
        <w:rPr>
          <w:rStyle w:val="StyleBlack1"/>
          <w:rFonts w:ascii="Tahoma" w:hAnsi="Tahoma" w:cs="Tahoma"/>
          <w:sz w:val="18"/>
        </w:rPr>
        <w:t>α)</w:t>
      </w:r>
      <w:r w:rsidRPr="008F74BB">
        <w:rPr>
          <w:rStyle w:val="StyleBlack1"/>
          <w:rFonts w:ascii="Tahoma" w:hAnsi="Tahoma" w:cs="Tahoma"/>
          <w:sz w:val="18"/>
        </w:rPr>
        <w:tab/>
        <w:t>Η ζητούμενη από τον διαγωνισμό ποσότητα του κάθε είδους εξοπλισμού και λογισμικού είναι όπως καταγράφε</w:t>
      </w:r>
      <w:r>
        <w:rPr>
          <w:rStyle w:val="StyleBlack1"/>
          <w:rFonts w:ascii="Tahoma" w:hAnsi="Tahoma" w:cs="Tahoma"/>
          <w:sz w:val="18"/>
        </w:rPr>
        <w:t>ται</w:t>
      </w:r>
      <w:r w:rsidRPr="008F74BB">
        <w:rPr>
          <w:rStyle w:val="StyleBlack1"/>
          <w:rFonts w:ascii="Tahoma" w:hAnsi="Tahoma" w:cs="Tahoma"/>
          <w:sz w:val="18"/>
        </w:rPr>
        <w:t xml:space="preserve"> </w:t>
      </w:r>
      <w:r>
        <w:rPr>
          <w:rStyle w:val="StyleBlack1"/>
          <w:rFonts w:ascii="Tahoma" w:hAnsi="Tahoma" w:cs="Tahoma"/>
          <w:sz w:val="18"/>
        </w:rPr>
        <w:t>στον</w:t>
      </w:r>
      <w:r w:rsidRPr="008F74BB">
        <w:rPr>
          <w:rStyle w:val="StyleBlack1"/>
          <w:rFonts w:ascii="Tahoma" w:hAnsi="Tahoma" w:cs="Tahoma"/>
          <w:sz w:val="18"/>
        </w:rPr>
        <w:t xml:space="preserve"> Πίνακα Προσφερόμενου Εξοπλισμού</w:t>
      </w:r>
      <w:r>
        <w:rPr>
          <w:rStyle w:val="StyleBlack1"/>
          <w:rFonts w:ascii="Tahoma" w:hAnsi="Tahoma" w:cs="Tahoma"/>
          <w:sz w:val="18"/>
        </w:rPr>
        <w:t xml:space="preserve">, </w:t>
      </w:r>
      <w:r w:rsidRPr="008F74BB">
        <w:rPr>
          <w:rStyle w:val="StyleBlack1"/>
          <w:rFonts w:ascii="Tahoma" w:hAnsi="Tahoma" w:cs="Tahoma"/>
          <w:sz w:val="18"/>
        </w:rPr>
        <w:t>Λογισμικού</w:t>
      </w:r>
      <w:r>
        <w:rPr>
          <w:rStyle w:val="StyleBlack1"/>
          <w:rFonts w:ascii="Tahoma" w:hAnsi="Tahoma" w:cs="Tahoma"/>
          <w:sz w:val="18"/>
        </w:rPr>
        <w:t xml:space="preserve"> &amp; Υπηρεσιών</w:t>
      </w:r>
      <w:r w:rsidRPr="008F74BB">
        <w:rPr>
          <w:rStyle w:val="StyleBlack1"/>
          <w:rFonts w:ascii="Tahoma" w:hAnsi="Tahoma" w:cs="Tahoma"/>
          <w:sz w:val="18"/>
        </w:rPr>
        <w:t xml:space="preserve">, </w:t>
      </w:r>
      <w:r w:rsidR="00792EA1">
        <w:fldChar w:fldCharType="begin"/>
      </w:r>
      <w:r w:rsidR="00792EA1">
        <w:instrText xml:space="preserve"> REF _Ref137272722 \n \h  \* MERGEFORMAT </w:instrText>
      </w:r>
      <w:r w:rsidR="00792EA1">
        <w:fldChar w:fldCharType="separate"/>
      </w:r>
      <w:r w:rsidR="00FF22E4" w:rsidRPr="00FF22E4">
        <w:rPr>
          <w:rStyle w:val="StyleBlack1"/>
          <w:rFonts w:ascii="Tahoma" w:hAnsi="Tahoma" w:cs="Tahoma"/>
          <w:sz w:val="18"/>
        </w:rPr>
        <w:t>ΠΑΡΑΡΤΗΜΑ I</w:t>
      </w:r>
      <w:r w:rsidR="00792EA1">
        <w:fldChar w:fldCharType="end"/>
      </w:r>
      <w:r w:rsidRPr="008F74BB">
        <w:rPr>
          <w:rStyle w:val="StyleBlack1"/>
          <w:rFonts w:ascii="Tahoma" w:hAnsi="Tahoma" w:cs="Tahoma"/>
          <w:sz w:val="18"/>
        </w:rPr>
        <w:t>.</w:t>
      </w:r>
    </w:p>
    <w:p w:rsidR="00404103" w:rsidRPr="008F74BB" w:rsidRDefault="00404103" w:rsidP="001A6EAD">
      <w:pPr>
        <w:ind w:left="1440" w:hanging="720"/>
        <w:rPr>
          <w:rStyle w:val="StyleBlack1"/>
          <w:rFonts w:ascii="Tahoma" w:hAnsi="Tahoma" w:cs="Tahoma"/>
          <w:sz w:val="18"/>
        </w:rPr>
      </w:pPr>
      <w:r w:rsidRPr="008F74BB">
        <w:rPr>
          <w:rFonts w:ascii="Tahoma" w:hAnsi="Tahoma" w:cs="Tahoma"/>
        </w:rPr>
        <w:t>β)</w:t>
      </w:r>
      <w:r w:rsidRPr="008F74BB">
        <w:rPr>
          <w:rFonts w:ascii="Tahoma" w:hAnsi="Tahoma" w:cs="Tahoma"/>
        </w:rPr>
        <w:tab/>
        <w:t>Στον πίνακα που θα συνταχθεί από τον προσφέροντα θα πρέπει να καταγράφονται όλα τα</w:t>
      </w:r>
      <w:r w:rsidRPr="008F74BB">
        <w:rPr>
          <w:rStyle w:val="StyleBlack1"/>
          <w:rFonts w:ascii="Tahoma" w:hAnsi="Tahoma" w:cs="Tahoma"/>
          <w:sz w:val="18"/>
        </w:rPr>
        <w:t xml:space="preserve"> αντικείμενα που αναγράφει ο Πίνακας Προσφερόμενου Εξοπλισμού</w:t>
      </w:r>
      <w:r>
        <w:rPr>
          <w:rStyle w:val="StyleBlack1"/>
          <w:rFonts w:ascii="Tahoma" w:hAnsi="Tahoma" w:cs="Tahoma"/>
          <w:sz w:val="18"/>
        </w:rPr>
        <w:t xml:space="preserve">, </w:t>
      </w:r>
      <w:r w:rsidRPr="008F74BB">
        <w:rPr>
          <w:rStyle w:val="StyleBlack1"/>
          <w:rFonts w:ascii="Tahoma" w:hAnsi="Tahoma" w:cs="Tahoma"/>
          <w:sz w:val="18"/>
        </w:rPr>
        <w:t>Λογισμικού</w:t>
      </w:r>
      <w:r>
        <w:rPr>
          <w:rStyle w:val="StyleBlack1"/>
          <w:rFonts w:ascii="Tahoma" w:hAnsi="Tahoma" w:cs="Tahoma"/>
          <w:sz w:val="18"/>
        </w:rPr>
        <w:t xml:space="preserve"> &amp; Υπηρεσιών</w:t>
      </w:r>
      <w:r w:rsidRPr="008F74BB">
        <w:rPr>
          <w:rStyle w:val="StyleBlack1"/>
          <w:rFonts w:ascii="Tahoma" w:hAnsi="Tahoma" w:cs="Tahoma"/>
          <w:sz w:val="18"/>
        </w:rPr>
        <w:t xml:space="preserve">, </w:t>
      </w:r>
      <w:r w:rsidR="00792EA1">
        <w:fldChar w:fldCharType="begin"/>
      </w:r>
      <w:r w:rsidR="00792EA1">
        <w:instrText xml:space="preserve"> REF _Ref137272722 \n \h  \* MERGEFORMAT </w:instrText>
      </w:r>
      <w:r w:rsidR="00792EA1">
        <w:fldChar w:fldCharType="separate"/>
      </w:r>
      <w:r w:rsidR="00FF22E4" w:rsidRPr="00FF22E4">
        <w:rPr>
          <w:rStyle w:val="StyleBlack1"/>
          <w:rFonts w:ascii="Tahoma" w:hAnsi="Tahoma" w:cs="Tahoma"/>
          <w:sz w:val="18"/>
        </w:rPr>
        <w:t>ΠΑΡΑΡΤΗΜΑ I</w:t>
      </w:r>
      <w:r w:rsidR="00792EA1">
        <w:fldChar w:fldCharType="end"/>
      </w:r>
      <w:r w:rsidRPr="008F74BB">
        <w:rPr>
          <w:rStyle w:val="StyleBlack1"/>
          <w:rFonts w:ascii="Tahoma" w:hAnsi="Tahoma" w:cs="Tahoma"/>
          <w:sz w:val="18"/>
        </w:rPr>
        <w:t>. Είναι</w:t>
      </w:r>
      <w:r>
        <w:rPr>
          <w:rStyle w:val="StyleBlack1"/>
          <w:rFonts w:ascii="Tahoma" w:hAnsi="Tahoma" w:cs="Tahoma"/>
          <w:sz w:val="18"/>
        </w:rPr>
        <w:t xml:space="preserve"> </w:t>
      </w:r>
      <w:r>
        <w:rPr>
          <w:rFonts w:ascii="Tahoma" w:hAnsi="Tahoma" w:cs="Tahoma"/>
          <w:u w:val="single"/>
        </w:rPr>
        <w:t>απαραίτητο</w:t>
      </w:r>
      <w:r w:rsidRPr="008F74BB">
        <w:rPr>
          <w:rStyle w:val="StyleBlack1"/>
          <w:rFonts w:ascii="Tahoma" w:hAnsi="Tahoma" w:cs="Tahoma"/>
          <w:sz w:val="18"/>
        </w:rPr>
        <w:t xml:space="preserve"> τα αντικείμενα αυτά να αναλυθούν σε περισσότερες σειρές </w:t>
      </w:r>
      <w:r>
        <w:rPr>
          <w:rStyle w:val="StyleBlack1"/>
          <w:rFonts w:ascii="Tahoma" w:hAnsi="Tahoma" w:cs="Tahoma"/>
          <w:sz w:val="18"/>
        </w:rPr>
        <w:t xml:space="preserve">στα </w:t>
      </w:r>
      <w:r w:rsidRPr="008F74BB">
        <w:rPr>
          <w:rStyle w:val="StyleBlack1"/>
          <w:rFonts w:ascii="Tahoma" w:hAnsi="Tahoma" w:cs="Tahoma"/>
          <w:sz w:val="18"/>
        </w:rPr>
        <w:t>επιμέρους</w:t>
      </w:r>
      <w:r>
        <w:rPr>
          <w:rStyle w:val="StyleBlack1"/>
          <w:rFonts w:ascii="Tahoma" w:hAnsi="Tahoma" w:cs="Tahoma"/>
          <w:sz w:val="18"/>
        </w:rPr>
        <w:t xml:space="preserve"> τμήματα τους </w:t>
      </w:r>
      <w:r w:rsidRPr="00C76F7B">
        <w:rPr>
          <w:rStyle w:val="StyleBlack1"/>
          <w:rFonts w:ascii="Tahoma" w:hAnsi="Tahoma" w:cs="Tahoma"/>
          <w:sz w:val="18"/>
        </w:rPr>
        <w:t>(</w:t>
      </w:r>
      <w:r>
        <w:rPr>
          <w:rStyle w:val="StyleBlack1"/>
          <w:rFonts w:ascii="Tahoma" w:hAnsi="Tahoma" w:cs="Tahoma"/>
          <w:sz w:val="18"/>
          <w:lang w:val="en-US"/>
        </w:rPr>
        <w:t>parts</w:t>
      </w:r>
      <w:r w:rsidRPr="00C76F7B">
        <w:rPr>
          <w:rStyle w:val="StyleBlack1"/>
          <w:rFonts w:ascii="Tahoma" w:hAnsi="Tahoma" w:cs="Tahoma"/>
          <w:sz w:val="18"/>
        </w:rPr>
        <w:t>),</w:t>
      </w:r>
      <w:r>
        <w:rPr>
          <w:rStyle w:val="StyleBlack1"/>
          <w:rFonts w:ascii="Tahoma" w:hAnsi="Tahoma" w:cs="Tahoma"/>
          <w:sz w:val="18"/>
        </w:rPr>
        <w:t xml:space="preserve"> </w:t>
      </w:r>
      <w:r>
        <w:rPr>
          <w:rFonts w:ascii="Tahoma" w:hAnsi="Tahoma" w:cs="Tahoma"/>
          <w:u w:val="single"/>
        </w:rPr>
        <w:t>με</w:t>
      </w:r>
      <w:r w:rsidRPr="00C76F7B">
        <w:rPr>
          <w:rFonts w:ascii="Tahoma" w:hAnsi="Tahoma" w:cs="Tahoma"/>
          <w:u w:val="single"/>
        </w:rPr>
        <w:t xml:space="preserve"> </w:t>
      </w:r>
      <w:r>
        <w:rPr>
          <w:rFonts w:ascii="Tahoma" w:hAnsi="Tahoma" w:cs="Tahoma"/>
          <w:u w:val="single"/>
        </w:rPr>
        <w:t>τους</w:t>
      </w:r>
      <w:r w:rsidRPr="00C76F7B">
        <w:rPr>
          <w:rFonts w:ascii="Tahoma" w:hAnsi="Tahoma" w:cs="Tahoma"/>
          <w:u w:val="single"/>
        </w:rPr>
        <w:t xml:space="preserve"> </w:t>
      </w:r>
      <w:r w:rsidRPr="008F74BB">
        <w:rPr>
          <w:rFonts w:ascii="Tahoma" w:hAnsi="Tahoma" w:cs="Tahoma"/>
          <w:u w:val="single"/>
        </w:rPr>
        <w:t>επιμέρους κωδικούς κατασκευαστή</w:t>
      </w:r>
      <w:r w:rsidRPr="00C76F7B">
        <w:rPr>
          <w:rFonts w:ascii="Tahoma" w:hAnsi="Tahoma" w:cs="Tahoma"/>
          <w:u w:val="single"/>
        </w:rPr>
        <w:t xml:space="preserve"> (</w:t>
      </w:r>
      <w:r>
        <w:rPr>
          <w:rFonts w:ascii="Tahoma" w:hAnsi="Tahoma" w:cs="Tahoma"/>
          <w:u w:val="single"/>
          <w:lang w:val="en-US"/>
        </w:rPr>
        <w:t>part</w:t>
      </w:r>
      <w:r w:rsidRPr="00C76F7B">
        <w:rPr>
          <w:rFonts w:ascii="Tahoma" w:hAnsi="Tahoma" w:cs="Tahoma"/>
          <w:u w:val="single"/>
        </w:rPr>
        <w:t xml:space="preserve"> </w:t>
      </w:r>
      <w:r>
        <w:rPr>
          <w:rFonts w:ascii="Tahoma" w:hAnsi="Tahoma" w:cs="Tahoma"/>
          <w:u w:val="single"/>
          <w:lang w:val="en-US"/>
        </w:rPr>
        <w:t>numbers</w:t>
      </w:r>
      <w:r w:rsidRPr="00C76F7B">
        <w:rPr>
          <w:rFonts w:ascii="Tahoma" w:hAnsi="Tahoma" w:cs="Tahoma"/>
          <w:u w:val="single"/>
        </w:rPr>
        <w:t>)</w:t>
      </w:r>
      <w:r>
        <w:rPr>
          <w:rStyle w:val="StyleBlack1"/>
          <w:rFonts w:ascii="Tahoma" w:hAnsi="Tahoma" w:cs="Tahoma"/>
          <w:sz w:val="18"/>
        </w:rPr>
        <w:t>, στην περίπτωση αρθρωτού εξοπλισμού.</w:t>
      </w:r>
    </w:p>
    <w:p w:rsidR="00404103" w:rsidRDefault="00404103" w:rsidP="001A6EAD">
      <w:pPr>
        <w:ind w:left="1440" w:hanging="720"/>
        <w:rPr>
          <w:rStyle w:val="StyleBlack1"/>
          <w:rFonts w:ascii="Tahoma" w:hAnsi="Tahoma" w:cs="Tahoma"/>
          <w:sz w:val="18"/>
        </w:rPr>
      </w:pPr>
      <w:r w:rsidRPr="008F74BB">
        <w:rPr>
          <w:rStyle w:val="StyleBlack1"/>
          <w:rFonts w:ascii="Tahoma" w:hAnsi="Tahoma" w:cs="Tahoma"/>
          <w:sz w:val="18"/>
        </w:rPr>
        <w:t>γ)</w:t>
      </w:r>
      <w:r w:rsidRPr="008F74BB">
        <w:rPr>
          <w:rStyle w:val="StyleBlack1"/>
          <w:rFonts w:ascii="Tahoma" w:hAnsi="Tahoma" w:cs="Tahoma"/>
          <w:sz w:val="18"/>
        </w:rPr>
        <w:tab/>
        <w:t xml:space="preserve">Στην περίπτωση που δεν προσφέρεται κάποιο από τα αντικείμενα που αναφέρει ο </w:t>
      </w:r>
      <w:r w:rsidRPr="005C6876">
        <w:rPr>
          <w:rFonts w:ascii="Tahoma" w:hAnsi="Tahoma" w:cs="Tahoma"/>
          <w:color w:val="000000"/>
        </w:rPr>
        <w:t>Πίνακας Προσφερόμενου Εξοπλισμού, Λογισμικού &amp; Υπηρεσιών</w:t>
      </w:r>
      <w:r w:rsidRPr="008F74BB">
        <w:rPr>
          <w:rStyle w:val="StyleBlack1"/>
          <w:rFonts w:ascii="Tahoma" w:hAnsi="Tahoma" w:cs="Tahoma"/>
          <w:sz w:val="18"/>
        </w:rPr>
        <w:t xml:space="preserve">, </w:t>
      </w:r>
      <w:r w:rsidR="00792EA1">
        <w:fldChar w:fldCharType="begin"/>
      </w:r>
      <w:r w:rsidR="00792EA1">
        <w:instrText xml:space="preserve"> REF _Ref137272722 \n \h  \* MERGEFORMAT </w:instrText>
      </w:r>
      <w:r w:rsidR="00792EA1">
        <w:fldChar w:fldCharType="separate"/>
      </w:r>
      <w:r w:rsidR="00FF22E4" w:rsidRPr="00FF22E4">
        <w:rPr>
          <w:rStyle w:val="StyleBlack1"/>
          <w:rFonts w:ascii="Tahoma" w:hAnsi="Tahoma" w:cs="Tahoma"/>
          <w:sz w:val="18"/>
        </w:rPr>
        <w:t>ΠΑΡΑΡΤΗΜΑ I</w:t>
      </w:r>
      <w:r w:rsidR="00792EA1">
        <w:fldChar w:fldCharType="end"/>
      </w:r>
      <w:r w:rsidRPr="008F74BB">
        <w:rPr>
          <w:rStyle w:val="StyleBlack1"/>
          <w:rFonts w:ascii="Tahoma" w:hAnsi="Tahoma" w:cs="Tahoma"/>
          <w:sz w:val="18"/>
        </w:rPr>
        <w:t xml:space="preserve"> (π.χ. γιατί η λειτουργικότητά του καλύπτεται από άλλο αντικείμενο σύμφωνα με τον οικονομικό φορέα) θα αναγραφεί στην στήλη ‘ποσότητα’ η τιμή ‘0’.</w:t>
      </w:r>
    </w:p>
    <w:p w:rsidR="00404103" w:rsidRPr="008F74BB" w:rsidRDefault="00404103" w:rsidP="001A6EAD">
      <w:pPr>
        <w:ind w:left="1440" w:hanging="720"/>
        <w:rPr>
          <w:rStyle w:val="StyleBlack1"/>
          <w:rFonts w:ascii="Tahoma" w:hAnsi="Tahoma" w:cs="Tahoma"/>
          <w:sz w:val="18"/>
        </w:rPr>
      </w:pPr>
      <w:r>
        <w:rPr>
          <w:rFonts w:ascii="Tahoma" w:hAnsi="Tahoma" w:cs="Tahoma"/>
        </w:rPr>
        <w:t>δ)</w:t>
      </w:r>
      <w:r>
        <w:rPr>
          <w:rFonts w:ascii="Tahoma" w:hAnsi="Tahoma" w:cs="Tahoma"/>
        </w:rPr>
        <w:tab/>
        <w:t>Ο</w:t>
      </w:r>
      <w:r w:rsidRPr="008F74BB">
        <w:rPr>
          <w:rFonts w:ascii="Tahoma" w:hAnsi="Tahoma" w:cs="Tahoma"/>
        </w:rPr>
        <w:t xml:space="preserve"> </w:t>
      </w:r>
      <w:r w:rsidRPr="00A07E4E">
        <w:rPr>
          <w:rStyle w:val="StyleBlack1"/>
          <w:sz w:val="18"/>
        </w:rPr>
        <w:t>Οικονομικός</w:t>
      </w:r>
      <w:r>
        <w:rPr>
          <w:rFonts w:ascii="Tahoma" w:hAnsi="Tahoma" w:cs="Tahoma"/>
        </w:rPr>
        <w:t xml:space="preserve"> Φορέας</w:t>
      </w:r>
      <w:r w:rsidRPr="008F74BB">
        <w:rPr>
          <w:rFonts w:ascii="Tahoma" w:hAnsi="Tahoma" w:cs="Tahoma"/>
        </w:rPr>
        <w:t xml:space="preserve"> μπορεί μόνο να προσθέσει επιπλέον σειρές για να αναλύσει καλύτερα τον προσφερόμενο εξοπλισμό/λογισμικό</w:t>
      </w:r>
      <w:r>
        <w:rPr>
          <w:rFonts w:ascii="Tahoma" w:hAnsi="Tahoma" w:cs="Tahoma"/>
        </w:rPr>
        <w:t xml:space="preserve"> και υπηρεσίες</w:t>
      </w:r>
      <w:r w:rsidRPr="008F74BB">
        <w:rPr>
          <w:rFonts w:ascii="Tahoma" w:hAnsi="Tahoma" w:cs="Tahoma"/>
        </w:rPr>
        <w:t>, όπως ισχύει και στον Π</w:t>
      </w:r>
      <w:r>
        <w:rPr>
          <w:rFonts w:ascii="Tahoma" w:hAnsi="Tahoma" w:cs="Tahoma"/>
        </w:rPr>
        <w:t>ίνακα της Οικονομικής Προσφοράς.</w:t>
      </w:r>
    </w:p>
    <w:p w:rsidR="00404103" w:rsidRPr="008F74BB" w:rsidRDefault="00404103" w:rsidP="001A6EAD">
      <w:pPr>
        <w:ind w:left="1440" w:hanging="720"/>
        <w:rPr>
          <w:rFonts w:ascii="Tahoma" w:hAnsi="Tahoma" w:cs="Tahoma"/>
        </w:rPr>
      </w:pPr>
      <w:r>
        <w:rPr>
          <w:rFonts w:ascii="Tahoma" w:hAnsi="Tahoma" w:cs="Tahoma"/>
        </w:rPr>
        <w:t>ε</w:t>
      </w:r>
      <w:r w:rsidRPr="008F74BB">
        <w:rPr>
          <w:rFonts w:ascii="Tahoma" w:hAnsi="Tahoma" w:cs="Tahoma"/>
        </w:rPr>
        <w:t>)</w:t>
      </w:r>
      <w:r w:rsidRPr="008F74BB">
        <w:rPr>
          <w:rFonts w:ascii="Tahoma" w:hAnsi="Tahoma" w:cs="Tahoma"/>
        </w:rPr>
        <w:tab/>
        <w:t>Τονίζεται ιδιαίτερα ότι όλα τα επιμέρους στοιχεία του Πίνακα αυτού θα πρέπει να περιέχονται και να είναι ακριβώς ίδια με τα στοιχεία του αντίστοιχου πίνακα της Οικονομικής Προσφοράς (</w:t>
      </w:r>
      <w:r>
        <w:rPr>
          <w:rFonts w:ascii="Tahoma" w:hAnsi="Tahoma" w:cs="Tahoma"/>
        </w:rPr>
        <w:fldChar w:fldCharType="begin"/>
      </w:r>
      <w:r>
        <w:rPr>
          <w:rFonts w:ascii="Tahoma" w:hAnsi="Tahoma" w:cs="Tahoma"/>
        </w:rPr>
        <w:instrText xml:space="preserve"> REF _Ref299626469 \r \h </w:instrText>
      </w:r>
      <w:r>
        <w:rPr>
          <w:rFonts w:ascii="Tahoma" w:hAnsi="Tahoma" w:cs="Tahoma"/>
        </w:rPr>
      </w:r>
      <w:r>
        <w:rPr>
          <w:rFonts w:ascii="Tahoma" w:hAnsi="Tahoma" w:cs="Tahoma"/>
        </w:rPr>
        <w:fldChar w:fldCharType="separate"/>
      </w:r>
      <w:r w:rsidR="00FF22E4">
        <w:rPr>
          <w:rFonts w:ascii="Tahoma" w:hAnsi="Tahoma" w:cs="Tahoma"/>
        </w:rPr>
        <w:t>ΠΑΡΑΡΤΗΜΑ III</w:t>
      </w:r>
      <w:r>
        <w:rPr>
          <w:rFonts w:ascii="Tahoma" w:hAnsi="Tahoma" w:cs="Tahoma"/>
        </w:rPr>
        <w:fldChar w:fldCharType="end"/>
      </w:r>
      <w:r w:rsidRPr="008F74BB">
        <w:rPr>
          <w:rFonts w:ascii="Tahoma" w:hAnsi="Tahoma" w:cs="Tahoma"/>
        </w:rPr>
        <w:t xml:space="preserve">) με τον οποίο πρέπει να είναι ακριβώς ίδιος με μόνη διαφορά την έλλειψη όλων των στοιχείων κόστους. </w:t>
      </w:r>
    </w:p>
    <w:p w:rsidR="00404103" w:rsidRPr="008F74BB" w:rsidRDefault="00404103" w:rsidP="001A6EAD">
      <w:pPr>
        <w:rPr>
          <w:rFonts w:ascii="Tahoma" w:hAnsi="Tahoma" w:cs="Tahoma"/>
        </w:rPr>
      </w:pPr>
    </w:p>
    <w:p w:rsidR="00404103" w:rsidRPr="008F74BB" w:rsidRDefault="00404103" w:rsidP="001A6EAD">
      <w:pPr>
        <w:pStyle w:val="Heading4"/>
      </w:pPr>
      <w:r w:rsidRPr="008F74BB">
        <w:t>Πίνακες Τεχνικών Χαρακτηριστικών και Συμμόρφωσης</w:t>
      </w:r>
    </w:p>
    <w:p w:rsidR="00404103" w:rsidRPr="008F74BB" w:rsidRDefault="00404103" w:rsidP="001A6EAD">
      <w:pPr>
        <w:ind w:left="720" w:hanging="720"/>
        <w:rPr>
          <w:rFonts w:ascii="Tahoma" w:hAnsi="Tahoma" w:cs="Tahoma"/>
          <w:b/>
        </w:rPr>
      </w:pPr>
      <w:r w:rsidRPr="008F74BB">
        <w:rPr>
          <w:rStyle w:val="StyleBlack1"/>
          <w:rFonts w:ascii="Tahoma" w:hAnsi="Tahoma" w:cs="Tahoma"/>
          <w:sz w:val="18"/>
        </w:rPr>
        <w:t>1.</w:t>
      </w:r>
      <w:r w:rsidRPr="008F74BB">
        <w:rPr>
          <w:rStyle w:val="StyleBlack1"/>
          <w:rFonts w:ascii="Tahoma" w:hAnsi="Tahoma" w:cs="Tahoma"/>
          <w:sz w:val="18"/>
        </w:rPr>
        <w:tab/>
        <w:t xml:space="preserve">Για να τεκμηριωθεί η συμφωνία με τις προδιαγραφές του έργου θα πρέπει να συμπληρωθούν από τον οικονομικό φορέα οι </w:t>
      </w:r>
      <w:r w:rsidR="00792EA1">
        <w:fldChar w:fldCharType="begin"/>
      </w:r>
      <w:r w:rsidR="00792EA1">
        <w:instrText xml:space="preserve"> REF _Ref137273056 \h  \* MERGEFORMAT </w:instrText>
      </w:r>
      <w:r w:rsidR="00792EA1">
        <w:fldChar w:fldCharType="separate"/>
      </w:r>
      <w:r w:rsidR="00FF22E4" w:rsidRPr="008F74BB">
        <w:rPr>
          <w:rFonts w:ascii="Tahoma" w:hAnsi="Tahoma" w:cs="Tahoma"/>
        </w:rPr>
        <w:t>Πίνακες Τεχνικών Χαρακτηριστικών &amp; Συμμόρφωσης</w:t>
      </w:r>
      <w:r w:rsidR="00792EA1">
        <w:fldChar w:fldCharType="end"/>
      </w:r>
      <w:r w:rsidRPr="008F74BB">
        <w:rPr>
          <w:rStyle w:val="StyleBlack1"/>
          <w:rFonts w:ascii="Tahoma" w:hAnsi="Tahoma" w:cs="Tahoma"/>
          <w:sz w:val="18"/>
        </w:rPr>
        <w:t xml:space="preserve">, </w:t>
      </w:r>
      <w:r w:rsidRPr="008F74BB">
        <w:rPr>
          <w:rFonts w:ascii="Tahoma" w:hAnsi="Tahoma" w:cs="Tahoma"/>
          <w:u w:val="single"/>
        </w:rPr>
        <w:t>όπως ακριβώς</w:t>
      </w:r>
      <w:r w:rsidRPr="008F74BB">
        <w:rPr>
          <w:rStyle w:val="StyleBlack1"/>
          <w:rFonts w:ascii="Tahoma" w:hAnsi="Tahoma" w:cs="Tahoma"/>
          <w:sz w:val="18"/>
        </w:rPr>
        <w:t xml:space="preserve"> καταγράφονται στο </w:t>
      </w:r>
      <w:r w:rsidR="00792EA1">
        <w:fldChar w:fldCharType="begin"/>
      </w:r>
      <w:r w:rsidR="00792EA1">
        <w:instrText xml:space="preserve"> REF _Ref137273014 \n \h  \* MERGEFORMAT </w:instrText>
      </w:r>
      <w:r w:rsidR="00792EA1">
        <w:fldChar w:fldCharType="separate"/>
      </w:r>
      <w:r w:rsidR="00FF22E4" w:rsidRPr="00FF22E4">
        <w:rPr>
          <w:rStyle w:val="StyleBlack1"/>
          <w:rFonts w:ascii="Tahoma" w:hAnsi="Tahoma" w:cs="Tahoma"/>
          <w:sz w:val="18"/>
        </w:rPr>
        <w:t>ΠΑΡΑΡΤΗΜΑ II</w:t>
      </w:r>
      <w:r w:rsidR="00792EA1">
        <w:fldChar w:fldCharType="end"/>
      </w:r>
      <w:r w:rsidRPr="008F74BB">
        <w:rPr>
          <w:rFonts w:ascii="Tahoma" w:hAnsi="Tahoma" w:cs="Tahoma"/>
          <w:b/>
        </w:rPr>
        <w:t xml:space="preserve">.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 xml:space="preserve">Το </w:t>
      </w:r>
      <w:r w:rsidR="00792EA1">
        <w:fldChar w:fldCharType="begin"/>
      </w:r>
      <w:r w:rsidR="00792EA1">
        <w:instrText xml:space="preserve"> REF _Ref137273014 \n \h  \* MERGEFORMAT </w:instrText>
      </w:r>
      <w:r w:rsidR="00792EA1">
        <w:fldChar w:fldCharType="separate"/>
      </w:r>
      <w:r w:rsidR="00FF22E4" w:rsidRPr="00FF22E4">
        <w:rPr>
          <w:rStyle w:val="StyleBlack1"/>
          <w:rFonts w:cs="Tahoma"/>
          <w:sz w:val="18"/>
        </w:rPr>
        <w:t>ΠΑΡΑΡΤΗΜΑ II</w:t>
      </w:r>
      <w:r w:rsidR="00792EA1">
        <w:fldChar w:fldCharType="end"/>
      </w:r>
      <w:r w:rsidRPr="008F74BB">
        <w:rPr>
          <w:rStyle w:val="StyleBlack1"/>
          <w:rFonts w:ascii="Tahoma" w:hAnsi="Tahoma" w:cs="Tahoma"/>
          <w:sz w:val="18"/>
        </w:rPr>
        <w:t xml:space="preserve"> αποτελείται από δύο μέρη, τους Πίνακες Τεχνικών Χαρακτηριστικών (ΠΤΧ) και τους Πίνακες Συμμόρφωσης (ΠΣ), σε αντιστοιχία με τα κριτήρια αξιολόγησης (</w:t>
      </w:r>
      <w:r w:rsidR="00792EA1">
        <w:fldChar w:fldCharType="begin"/>
      </w:r>
      <w:r w:rsidR="00792EA1">
        <w:instrText xml:space="preserve"> REF _Ref137273187 \h  \* MERGEFORMAT </w:instrText>
      </w:r>
      <w:r w:rsidR="00792EA1">
        <w:fldChar w:fldCharType="separate"/>
      </w:r>
      <w:r w:rsidR="00FF22E4" w:rsidRPr="00FF22E4">
        <w:rPr>
          <w:rStyle w:val="StyleBlack1"/>
          <w:sz w:val="18"/>
        </w:rPr>
        <w:t>ΚΕΦΑΛΑΙΟ Γ: ΑΞΙΟΛΟΓΗΣΗ ΠΡΟΣΦΟΡΩΝ</w:t>
      </w:r>
      <w:r w:rsidR="00792EA1">
        <w:fldChar w:fldCharType="end"/>
      </w:r>
      <w:r w:rsidRPr="008F74BB">
        <w:rPr>
          <w:rStyle w:val="StyleBlack1"/>
          <w:rFonts w:ascii="Tahoma" w:hAnsi="Tahoma" w:cs="Tahoma"/>
          <w:sz w:val="18"/>
        </w:rPr>
        <w:t xml:space="preserve">, Ενότ. </w:t>
      </w:r>
      <w:r w:rsidRPr="008F74BB">
        <w:rPr>
          <w:rStyle w:val="StyleBlack1"/>
          <w:rFonts w:ascii="Tahoma" w:hAnsi="Tahoma" w:cs="Tahoma"/>
          <w:sz w:val="18"/>
          <w:lang w:val="en-US"/>
        </w:rPr>
        <w:t>C</w:t>
      </w:r>
      <w:r w:rsidRPr="008F74BB">
        <w:rPr>
          <w:rStyle w:val="StyleBlack1"/>
          <w:rFonts w:ascii="Tahoma" w:hAnsi="Tahoma" w:cs="Tahoma"/>
          <w:sz w:val="18"/>
        </w:rPr>
        <w:t xml:space="preserve">.2 </w:t>
      </w:r>
      <w:r w:rsidR="00792EA1">
        <w:fldChar w:fldCharType="begin"/>
      </w:r>
      <w:r w:rsidR="00792EA1">
        <w:instrText xml:space="preserve"> REF _Ref153687055 \h  \* MERGEFORMAT </w:instrText>
      </w:r>
      <w:r w:rsidR="00792EA1">
        <w:fldChar w:fldCharType="separate"/>
      </w:r>
      <w:r w:rsidR="00FF22E4" w:rsidRPr="00FF22E4">
        <w:rPr>
          <w:rFonts w:ascii="Tahoma" w:hAnsi="Tahoma" w:cs="Tahoma"/>
        </w:rPr>
        <w:t>Κριτήρια Αξιολόγησης και Συντελεστές Βάρους</w:t>
      </w:r>
      <w:r w:rsidR="00792EA1">
        <w:fldChar w:fldCharType="end"/>
      </w:r>
      <w:r w:rsidRPr="008F74BB">
        <w:rPr>
          <w:rStyle w:val="StyleBlack1"/>
          <w:rFonts w:ascii="Tahoma" w:hAnsi="Tahoma" w:cs="Tahoma"/>
          <w:sz w:val="18"/>
        </w:rPr>
        <w:t>).</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Στο πρώτο μέρος («</w:t>
      </w:r>
      <w:r w:rsidRPr="008F74BB">
        <w:rPr>
          <w:rStyle w:val="StyleBlack1"/>
          <w:rFonts w:ascii="Tahoma" w:hAnsi="Tahoma" w:cs="Tahoma"/>
          <w:sz w:val="18"/>
          <w:u w:val="single"/>
        </w:rPr>
        <w:t>Κάλυψη προδιαγραφών εξοπλισμού και λογισμικού</w:t>
      </w:r>
      <w:r w:rsidRPr="008F74BB">
        <w:rPr>
          <w:rStyle w:val="StyleBlack1"/>
          <w:rFonts w:ascii="Tahoma" w:hAnsi="Tahoma" w:cs="Tahoma"/>
          <w:sz w:val="18"/>
        </w:rPr>
        <w:t>»)</w:t>
      </w:r>
      <w:r w:rsidRPr="008F74BB">
        <w:rPr>
          <w:rFonts w:ascii="Tahoma" w:hAnsi="Tahoma" w:cs="Tahoma"/>
          <w:b/>
        </w:rPr>
        <w:t xml:space="preserve"> με την συμπλήρωση των αντίστοιχων Πινάκων Τεχνικών Χαρακτηριστικών </w:t>
      </w:r>
      <w:r w:rsidRPr="008F74BB">
        <w:rPr>
          <w:rStyle w:val="StyleBlack1"/>
          <w:rFonts w:ascii="Tahoma" w:hAnsi="Tahoma" w:cs="Tahoma"/>
          <w:sz w:val="18"/>
        </w:rPr>
        <w:t>καταγράφονται από τον προσφέροντα:</w:t>
      </w:r>
    </w:p>
    <w:p w:rsidR="00404103" w:rsidRPr="008F74BB" w:rsidRDefault="00404103" w:rsidP="001A6EAD">
      <w:pPr>
        <w:ind w:left="144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 xml:space="preserve">Η συμφωνία με τις </w:t>
      </w:r>
      <w:r w:rsidRPr="008F74BB">
        <w:rPr>
          <w:rStyle w:val="StyleBlack1"/>
          <w:rFonts w:ascii="Tahoma" w:hAnsi="Tahoma" w:cs="Tahoma"/>
          <w:sz w:val="18"/>
          <w:u w:val="single"/>
        </w:rPr>
        <w:t>ελάχιστες</w:t>
      </w:r>
      <w:r w:rsidRPr="008F74BB">
        <w:rPr>
          <w:rStyle w:val="StyleBlack1"/>
          <w:rFonts w:ascii="Tahoma" w:hAnsi="Tahoma" w:cs="Tahoma"/>
          <w:sz w:val="18"/>
        </w:rPr>
        <w:t xml:space="preserve"> τεχνικές προδιαγραφές εξοπλισμού και λογισμικού, οι οποίες καταγράφονται σαφώς στην διακήρυξη.</w:t>
      </w:r>
    </w:p>
    <w:p w:rsidR="00404103" w:rsidRPr="008F74BB" w:rsidRDefault="00404103" w:rsidP="001A6EAD">
      <w:pPr>
        <w:ind w:left="1440" w:hanging="720"/>
        <w:rPr>
          <w:rStyle w:val="StyleBlack1"/>
          <w:rFonts w:ascii="Tahoma" w:hAnsi="Tahoma" w:cs="Tahoma"/>
          <w:sz w:val="18"/>
        </w:rPr>
      </w:pPr>
      <w:r w:rsidRPr="008F74BB">
        <w:rPr>
          <w:rStyle w:val="StyleBlack1"/>
          <w:rFonts w:ascii="Tahoma" w:hAnsi="Tahoma" w:cs="Tahoma"/>
          <w:sz w:val="18"/>
        </w:rPr>
        <w:t>-</w:t>
      </w:r>
      <w:r w:rsidRPr="008F74BB">
        <w:rPr>
          <w:rStyle w:val="StyleBlack1"/>
          <w:rFonts w:ascii="Tahoma" w:hAnsi="Tahoma" w:cs="Tahoma"/>
          <w:sz w:val="18"/>
        </w:rPr>
        <w:tab/>
        <w:t xml:space="preserve">Επιπλέον στοιχεία, που τεκμηριώνουν την υπερκάλυψη των τεχνικών προδιαγραφών από τον προσφερόμενο εξοπλισμό και το λογισμικό, μπορεί να συμπληρωθούν κατά την κρίση του οικονομικού φορέα. Ο </w:t>
      </w:r>
      <w:r>
        <w:rPr>
          <w:rStyle w:val="StyleBlack1"/>
          <w:rFonts w:ascii="Tahoma" w:hAnsi="Tahoma" w:cs="Tahoma"/>
          <w:sz w:val="18"/>
        </w:rPr>
        <w:t>Οικονομικός Φορέας</w:t>
      </w:r>
      <w:r w:rsidRPr="008F74BB">
        <w:rPr>
          <w:rStyle w:val="StyleBlack1"/>
          <w:rFonts w:ascii="Tahoma" w:hAnsi="Tahoma" w:cs="Tahoma"/>
          <w:sz w:val="18"/>
        </w:rPr>
        <w:t xml:space="preserve"> μπορεί κατά την κρίση του να επεκτείνει τον Πίνακα Τεχνικών Χαρακτηριστικών (μόνο προσθέτοντας επιπλέον σειρές στον πίνακα).</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4.</w:t>
      </w:r>
      <w:r w:rsidRPr="008F74BB">
        <w:rPr>
          <w:rStyle w:val="StyleBlack1"/>
          <w:rFonts w:ascii="Tahoma" w:hAnsi="Tahoma" w:cs="Tahoma"/>
          <w:sz w:val="18"/>
        </w:rPr>
        <w:tab/>
        <w:t>Στο δεύτερο μέρος («</w:t>
      </w:r>
      <w:r w:rsidRPr="006A0324">
        <w:rPr>
          <w:rStyle w:val="StyleBlack1"/>
          <w:rFonts w:ascii="Tahoma" w:hAnsi="Tahoma" w:cs="Tahoma"/>
          <w:sz w:val="18"/>
          <w:u w:val="single"/>
        </w:rPr>
        <w:t>Κάλυψη απαιτήσεων για τις υπηρεσίες Εγγύησης – Συντήρησης καλής λειτουργίας και χρονοδιαγράμματος</w:t>
      </w:r>
      <w:r w:rsidRPr="008F74BB">
        <w:rPr>
          <w:rStyle w:val="StyleBlack1"/>
          <w:rFonts w:ascii="Tahoma" w:hAnsi="Tahoma" w:cs="Tahoma"/>
          <w:sz w:val="18"/>
        </w:rPr>
        <w:t xml:space="preserve">») διακρίνονται δύο </w:t>
      </w:r>
      <w:r w:rsidRPr="008F74BB">
        <w:rPr>
          <w:rStyle w:val="StyleBlack1"/>
          <w:rFonts w:ascii="Tahoma" w:hAnsi="Tahoma" w:cs="Tahoma"/>
          <w:b/>
          <w:sz w:val="18"/>
        </w:rPr>
        <w:t>Πίνακες Συμμόρφωσης</w:t>
      </w:r>
      <w:r w:rsidRPr="008F74BB">
        <w:rPr>
          <w:rStyle w:val="StyleBlack1"/>
          <w:rFonts w:ascii="Tahoma" w:hAnsi="Tahoma" w:cs="Tahoma"/>
          <w:sz w:val="18"/>
        </w:rPr>
        <w:t>:</w:t>
      </w:r>
    </w:p>
    <w:p w:rsidR="00404103" w:rsidRPr="008F74BB" w:rsidRDefault="00404103" w:rsidP="001A6EAD">
      <w:pPr>
        <w:ind w:left="720" w:firstLine="720"/>
        <w:rPr>
          <w:rStyle w:val="StyleBlack1"/>
          <w:rFonts w:ascii="Tahoma" w:hAnsi="Tahoma" w:cs="Tahoma"/>
          <w:sz w:val="18"/>
        </w:rPr>
      </w:pPr>
      <w:r w:rsidRPr="008F74BB">
        <w:rPr>
          <w:rStyle w:val="StyleBlack1"/>
          <w:rFonts w:ascii="Tahoma" w:hAnsi="Tahoma" w:cs="Tahoma"/>
          <w:sz w:val="18"/>
        </w:rPr>
        <w:t xml:space="preserve">- </w:t>
      </w:r>
      <w:r w:rsidRPr="008F74BB">
        <w:rPr>
          <w:rFonts w:ascii="Tahoma" w:hAnsi="Tahoma" w:cs="Tahoma"/>
          <w:b/>
        </w:rPr>
        <w:t>ΠΣ 1</w:t>
      </w:r>
      <w:r w:rsidRPr="008F74BB">
        <w:rPr>
          <w:rFonts w:ascii="Tahoma" w:hAnsi="Tahoma" w:cs="Tahoma"/>
        </w:rPr>
        <w:t xml:space="preserve">: </w:t>
      </w:r>
      <w:r w:rsidRPr="006A0324">
        <w:rPr>
          <w:rFonts w:ascii="Tahoma" w:hAnsi="Tahoma" w:cs="Tahoma"/>
        </w:rPr>
        <w:t xml:space="preserve">Απαιτήσεις για τις υπηρεσίες Εγγύησης </w:t>
      </w:r>
      <w:r>
        <w:rPr>
          <w:rFonts w:ascii="Tahoma" w:hAnsi="Tahoma" w:cs="Tahoma"/>
        </w:rPr>
        <w:t>– Υποστήριξης του εξοπλισμού</w:t>
      </w:r>
    </w:p>
    <w:p w:rsidR="00404103" w:rsidRPr="008F74BB" w:rsidRDefault="00404103" w:rsidP="001A6EAD">
      <w:pPr>
        <w:ind w:left="720" w:firstLine="720"/>
        <w:rPr>
          <w:rStyle w:val="StyleBlack1"/>
          <w:rFonts w:ascii="Tahoma" w:hAnsi="Tahoma" w:cs="Tahoma"/>
          <w:sz w:val="18"/>
        </w:rPr>
      </w:pPr>
      <w:r w:rsidRPr="008F74BB">
        <w:rPr>
          <w:rFonts w:ascii="Tahoma" w:hAnsi="Tahoma" w:cs="Tahoma"/>
        </w:rPr>
        <w:t xml:space="preserve">- </w:t>
      </w:r>
      <w:r w:rsidRPr="008F74BB">
        <w:rPr>
          <w:rFonts w:ascii="Tahoma" w:hAnsi="Tahoma" w:cs="Tahoma"/>
          <w:b/>
        </w:rPr>
        <w:t>ΠΣ 2</w:t>
      </w:r>
      <w:r w:rsidRPr="008F74BB">
        <w:rPr>
          <w:rFonts w:ascii="Tahoma" w:hAnsi="Tahoma" w:cs="Tahoma"/>
        </w:rPr>
        <w:t xml:space="preserve">: </w:t>
      </w:r>
      <w:r>
        <w:rPr>
          <w:rFonts w:ascii="Tahoma" w:hAnsi="Tahoma" w:cs="Tahoma"/>
        </w:rPr>
        <w:t>Μεθοδολογία υλοποίησης</w:t>
      </w:r>
      <w:r w:rsidRPr="008F74BB">
        <w:rPr>
          <w:rFonts w:ascii="Tahoma" w:hAnsi="Tahoma" w:cs="Tahoma"/>
        </w:rPr>
        <w:t xml:space="preserve">. </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5.</w:t>
      </w:r>
      <w:r w:rsidRPr="008F74BB">
        <w:rPr>
          <w:rStyle w:val="StyleBlack1"/>
          <w:rFonts w:ascii="Tahoma" w:hAnsi="Tahoma" w:cs="Tahoma"/>
          <w:sz w:val="18"/>
        </w:rPr>
        <w:tab/>
        <w:t>Στην στήλη «</w:t>
      </w:r>
      <w:r w:rsidRPr="008F74BB">
        <w:rPr>
          <w:rStyle w:val="StyleBlack1"/>
          <w:rFonts w:ascii="Tahoma" w:hAnsi="Tahoma" w:cs="Tahoma"/>
          <w:b/>
          <w:sz w:val="18"/>
        </w:rPr>
        <w:t xml:space="preserve">Απάντηση </w:t>
      </w:r>
      <w:r>
        <w:rPr>
          <w:rStyle w:val="StyleBlack1"/>
          <w:rFonts w:ascii="Tahoma" w:hAnsi="Tahoma" w:cs="Tahoma"/>
          <w:b/>
          <w:sz w:val="18"/>
        </w:rPr>
        <w:t>Υποψηφίου Αναδόχου</w:t>
      </w:r>
      <w:r w:rsidRPr="008F74BB">
        <w:rPr>
          <w:rStyle w:val="StyleBlack1"/>
          <w:rFonts w:ascii="Tahoma" w:hAnsi="Tahoma" w:cs="Tahoma"/>
          <w:sz w:val="18"/>
        </w:rPr>
        <w:t>» θα καταγραφεί ‘ΝΑΙ’, ‘ΟΧΙ’, ή ‘ΥΠΕΡ’ (αντιστοιχώντας σε κάλυψη, μη κάλυψη ή υπερκάλυψη, αντίστοιχα), και στην στήλη «</w:t>
      </w:r>
      <w:r w:rsidRPr="008F74BB">
        <w:rPr>
          <w:rStyle w:val="StyleBlack1"/>
          <w:rFonts w:ascii="Tahoma" w:hAnsi="Tahoma" w:cs="Tahoma"/>
          <w:b/>
          <w:sz w:val="18"/>
        </w:rPr>
        <w:t>Παραπομπές &amp; Σχόλια</w:t>
      </w:r>
      <w:r w:rsidRPr="008F74BB">
        <w:rPr>
          <w:rStyle w:val="StyleBlack1"/>
          <w:rFonts w:ascii="Tahoma" w:hAnsi="Tahoma" w:cs="Tahoma"/>
          <w:sz w:val="18"/>
        </w:rPr>
        <w:t xml:space="preserve">» θα καταγραφεί η σαφής παραπομπή σε αντίστοιχο τεχνικό φυλλάδιο του κατασκευαστή ή αναλυτική τεχνική περιγραφή του εξοπλισμού και λογισμικού ή του τρόπου διασύνδεσης και λειτουργίας, ή αναφορές μεθοδολογίας εγκατάστασης, υποστήριξης κλπ., που θα παρατεθούν </w:t>
      </w:r>
      <w:r w:rsidRPr="00D31A90">
        <w:rPr>
          <w:rStyle w:val="StyleBlack1"/>
          <w:rFonts w:ascii="Tahoma" w:hAnsi="Tahoma" w:cs="Tahoma"/>
          <w:b/>
          <w:sz w:val="18"/>
        </w:rPr>
        <w:t>ηλεκτρονικά</w:t>
      </w:r>
      <w:r>
        <w:rPr>
          <w:rStyle w:val="StyleBlack1"/>
          <w:rFonts w:ascii="Tahoma" w:hAnsi="Tahoma" w:cs="Tahoma"/>
          <w:sz w:val="18"/>
        </w:rPr>
        <w:t xml:space="preserve"> </w:t>
      </w:r>
      <w:r w:rsidRPr="008F74BB">
        <w:rPr>
          <w:rStyle w:val="StyleBlack1"/>
          <w:rFonts w:ascii="Tahoma" w:hAnsi="Tahoma" w:cs="Tahoma"/>
          <w:sz w:val="18"/>
        </w:rPr>
        <w:t>στο Παράρτημα «Τεχνικά Φυλλάδια - Αναφορές» της προσφοράς.</w:t>
      </w:r>
    </w:p>
    <w:p w:rsidR="00404103" w:rsidRPr="00917A74" w:rsidRDefault="00404103" w:rsidP="001A6EAD">
      <w:pPr>
        <w:ind w:left="720" w:hanging="720"/>
        <w:rPr>
          <w:rStyle w:val="StyleBlack1"/>
          <w:rFonts w:ascii="Tahoma" w:hAnsi="Tahoma" w:cs="Tahoma"/>
          <w:sz w:val="18"/>
        </w:rPr>
      </w:pPr>
      <w:r w:rsidRPr="00CE1700">
        <w:rPr>
          <w:rStyle w:val="StyleBlack1"/>
          <w:rFonts w:ascii="Tahoma" w:hAnsi="Tahoma" w:cs="Tahoma"/>
          <w:sz w:val="18"/>
        </w:rPr>
        <w:t>6.</w:t>
      </w:r>
      <w:r w:rsidRPr="00CE1700">
        <w:rPr>
          <w:rStyle w:val="StyleBlack1"/>
          <w:rFonts w:ascii="Tahoma" w:hAnsi="Tahoma" w:cs="Tahoma"/>
          <w:sz w:val="18"/>
        </w:rPr>
        <w:tab/>
        <w:t xml:space="preserve"> </w:t>
      </w:r>
      <w:r w:rsidRPr="00917A74">
        <w:rPr>
          <w:rStyle w:val="StyleBlack1"/>
          <w:rFonts w:ascii="Tahoma" w:hAnsi="Tahoma" w:cs="Tahoma"/>
          <w:sz w:val="18"/>
        </w:rPr>
        <w:t>Στην στήλη «Παραπομπές &amp; Σχόλια» ο Οικονομικός Φορέας μπορεί κατά την κρίση του να καταγράψει προαιρετικά τυχόν σχόλια για την κάλυψη της προδιαγραφής (τυπικά έως 20 λέξεις).</w:t>
      </w:r>
      <w:r w:rsidRPr="00B020D7">
        <w:rPr>
          <w:rStyle w:val="StyleBlack1"/>
          <w:rFonts w:ascii="Tahoma" w:hAnsi="Tahoma" w:cs="Tahoma"/>
          <w:sz w:val="18"/>
        </w:rPr>
        <w:t xml:space="preserve"> </w:t>
      </w:r>
      <w:r w:rsidRPr="00CE1700">
        <w:rPr>
          <w:rStyle w:val="StyleBlack1"/>
          <w:rFonts w:ascii="Tahoma" w:hAnsi="Tahoma" w:cs="Tahoma"/>
          <w:sz w:val="18"/>
        </w:rPr>
        <w:t xml:space="preserve">Είναι </w:t>
      </w:r>
      <w:r>
        <w:rPr>
          <w:rStyle w:val="StyleBlack1"/>
          <w:rFonts w:ascii="Tahoma" w:hAnsi="Tahoma" w:cs="Tahoma"/>
          <w:sz w:val="18"/>
        </w:rPr>
        <w:t>υποχρεωτική</w:t>
      </w:r>
      <w:r w:rsidRPr="00CE1700">
        <w:rPr>
          <w:rStyle w:val="StyleBlack1"/>
          <w:rFonts w:ascii="Tahoma" w:hAnsi="Tahoma" w:cs="Tahoma"/>
          <w:sz w:val="18"/>
        </w:rPr>
        <w:t xml:space="preserve"> η πληρέστερη συμπλήρωση και οι παραπομπές </w:t>
      </w:r>
      <w:r>
        <w:rPr>
          <w:rStyle w:val="StyleBlack1"/>
          <w:rFonts w:ascii="Tahoma" w:hAnsi="Tahoma" w:cs="Tahoma"/>
          <w:sz w:val="18"/>
        </w:rPr>
        <w:t xml:space="preserve">στο ηλεκτρονικό αντίγραφο </w:t>
      </w:r>
      <w:r w:rsidRPr="00CE1700">
        <w:rPr>
          <w:rStyle w:val="StyleBlack1"/>
          <w:rFonts w:ascii="Tahoma" w:hAnsi="Tahoma" w:cs="Tahoma"/>
          <w:sz w:val="18"/>
        </w:rPr>
        <w:t>να είναι συγκεκριμένες (πχ. Τεχνικό Φυλλάδιο 3, Σελ. 4 Παράγραφος 4 κλπ)</w:t>
      </w:r>
    </w:p>
    <w:p w:rsidR="00404103" w:rsidRPr="008F74BB" w:rsidRDefault="00404103" w:rsidP="001A6EAD">
      <w:pPr>
        <w:ind w:left="720" w:hanging="720"/>
        <w:rPr>
          <w:rStyle w:val="StyleBlack1"/>
          <w:rFonts w:ascii="Tahoma" w:hAnsi="Tahoma" w:cs="Tahoma"/>
          <w:sz w:val="18"/>
        </w:rPr>
      </w:pPr>
      <w:r>
        <w:rPr>
          <w:rStyle w:val="StyleBlack1"/>
          <w:rFonts w:ascii="Tahoma" w:hAnsi="Tahoma" w:cs="Tahoma"/>
          <w:sz w:val="18"/>
        </w:rPr>
        <w:t>7</w:t>
      </w:r>
      <w:r w:rsidRPr="00917A74">
        <w:rPr>
          <w:rStyle w:val="StyleBlack1"/>
          <w:rFonts w:ascii="Tahoma" w:hAnsi="Tahoma" w:cs="Tahoma"/>
          <w:sz w:val="18"/>
        </w:rPr>
        <w:t>.</w:t>
      </w:r>
      <w:r w:rsidRPr="00917A74">
        <w:rPr>
          <w:rStyle w:val="StyleBlack1"/>
          <w:rFonts w:ascii="Tahoma" w:hAnsi="Tahoma" w:cs="Tahoma"/>
          <w:sz w:val="18"/>
        </w:rPr>
        <w:tab/>
      </w:r>
      <w:r w:rsidRPr="008F74BB">
        <w:rPr>
          <w:rStyle w:val="StyleBlack1"/>
          <w:rFonts w:ascii="Tahoma" w:hAnsi="Tahoma" w:cs="Tahoma"/>
          <w:sz w:val="18"/>
        </w:rPr>
        <w:t>Η Επιτροπή θα αξιολογήσει κατά την κρίση της τα παρεχόμενα από τους οικονομικούς φορείς στοιχεία κατά την διαδικασία τεχνικής αξιολόγησης.</w:t>
      </w:r>
    </w:p>
    <w:p w:rsidR="00404103" w:rsidRPr="008F74BB" w:rsidRDefault="00404103" w:rsidP="001A6EAD">
      <w:pPr>
        <w:rPr>
          <w:rStyle w:val="StyleBlack1"/>
          <w:rFonts w:ascii="Tahoma" w:hAnsi="Tahoma" w:cs="Tahoma"/>
          <w:sz w:val="18"/>
        </w:rPr>
      </w:pPr>
    </w:p>
    <w:p w:rsidR="00404103" w:rsidRPr="008F74BB" w:rsidRDefault="00404103" w:rsidP="001A6EAD">
      <w:pPr>
        <w:pStyle w:val="Heading4"/>
      </w:pPr>
      <w:r w:rsidRPr="008F74BB">
        <w:t>Παράρτημα «Τεχνικά Φυλλάδια - Αναφορές»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1.</w:t>
      </w:r>
      <w:r w:rsidRPr="008F74BB">
        <w:rPr>
          <w:rStyle w:val="StyleBlack1"/>
          <w:rFonts w:ascii="Tahoma" w:hAnsi="Tahoma" w:cs="Tahoma"/>
          <w:sz w:val="18"/>
        </w:rPr>
        <w:tab/>
        <w:t>Στο παράρτημα αυτό περιλαμβάνονται όλες οι αναλυτικές πληροφορίες που αφορούν την υλοποίηση του έργου σε μορφή αυτόνομων τευχών για κάθε επιμέρους αντικείμενο (ή και παρεχόμενη υπηρεσία) του διαγωνισμού.</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2.</w:t>
      </w:r>
      <w:r w:rsidRPr="008F74BB">
        <w:rPr>
          <w:rStyle w:val="StyleBlack1"/>
          <w:rFonts w:ascii="Tahoma" w:hAnsi="Tahoma" w:cs="Tahoma"/>
          <w:sz w:val="18"/>
        </w:rPr>
        <w:tab/>
        <w:t>Το παράρτημα αποτελείται από αριθμημένα Τεχνικά Φυλλάδια κατασκευαστών, ή αναλυτικές τεχνικές περιγραφές του εξοπλισμού και λογισμικού ή του τρόπου διασύνδεσης και λειτουργίας ή αναφορές μεθοδολογίας εγκατάστασης, υποστήριξης και εκπαίδευσης κλπ. που κατά την κρίση του οικονομικού φορέα τεκμηριώνουν τα στοιχεία του πίνακα συμμόρφωσης.</w:t>
      </w:r>
    </w:p>
    <w:p w:rsidR="00404103" w:rsidRPr="008F74BB" w:rsidRDefault="00404103" w:rsidP="001A6EAD">
      <w:pPr>
        <w:ind w:left="720" w:hanging="720"/>
        <w:rPr>
          <w:rStyle w:val="StyleBlack1"/>
          <w:rFonts w:ascii="Tahoma" w:hAnsi="Tahoma" w:cs="Tahoma"/>
          <w:sz w:val="18"/>
        </w:rPr>
      </w:pPr>
      <w:r w:rsidRPr="008F74BB">
        <w:rPr>
          <w:rStyle w:val="StyleBlack1"/>
          <w:rFonts w:ascii="Tahoma" w:hAnsi="Tahoma" w:cs="Tahoma"/>
          <w:sz w:val="18"/>
        </w:rPr>
        <w:t>3.</w:t>
      </w:r>
      <w:r w:rsidRPr="008F74BB">
        <w:rPr>
          <w:rStyle w:val="StyleBlack1"/>
          <w:rFonts w:ascii="Tahoma" w:hAnsi="Tahoma" w:cs="Tahoma"/>
          <w:sz w:val="18"/>
        </w:rPr>
        <w:tab/>
        <w:t>Στην αρχή του παραρτήματος καταγράφεται αναλυτικός πίνακας των περιεχόμενων φυλλαδίων, τευχών που περιλαμβάνονται καθώς και η αρίθμηση τους.</w:t>
      </w:r>
    </w:p>
    <w:p w:rsidR="00404103" w:rsidRDefault="00404103" w:rsidP="001A6EAD">
      <w:pPr>
        <w:ind w:left="720" w:hanging="720"/>
        <w:rPr>
          <w:rStyle w:val="StyleBlack1"/>
          <w:rFonts w:ascii="Tahoma" w:hAnsi="Tahoma" w:cs="Tahoma"/>
          <w:sz w:val="18"/>
        </w:rPr>
      </w:pPr>
      <w:r w:rsidRPr="008F74BB">
        <w:rPr>
          <w:rStyle w:val="StyleBlack1"/>
          <w:rFonts w:ascii="Tahoma" w:hAnsi="Tahoma" w:cs="Tahoma"/>
          <w:sz w:val="18"/>
        </w:rPr>
        <w:t>4.</w:t>
      </w:r>
      <w:r w:rsidRPr="008F74BB">
        <w:rPr>
          <w:rStyle w:val="StyleBlack1"/>
          <w:rFonts w:ascii="Tahoma" w:hAnsi="Tahoma" w:cs="Tahoma"/>
          <w:sz w:val="18"/>
        </w:rPr>
        <w:tab/>
        <w:t>Η Επιτροπή θα βασίσει την απόφαση κυρίως με βάση τα χαρακτηριστικά που αναφέρονται στα τεχνικά φυλλάδια/αναφορές. Η τεχνική αρτιότητα των φυλλαδίων θα αποτελέσει στοιχείο αξιολόγησης ως ένδειξη της τεχνικής υποστήριξης που μπορεί να προσφέρουν οι οικονομικοί φορείς.</w:t>
      </w:r>
    </w:p>
    <w:p w:rsidR="00404103" w:rsidRPr="003D3B67" w:rsidRDefault="00404103" w:rsidP="001A6EAD">
      <w:pPr>
        <w:ind w:left="720" w:hanging="144"/>
        <w:rPr>
          <w:rStyle w:val="StyleBlack1"/>
          <w:rFonts w:ascii="Tahoma" w:hAnsi="Tahoma" w:cs="Tahoma"/>
          <w:b/>
          <w:sz w:val="18"/>
        </w:rPr>
      </w:pPr>
      <w:r>
        <w:rPr>
          <w:rStyle w:val="StyleBlack1"/>
          <w:rFonts w:ascii="Tahoma" w:hAnsi="Tahoma" w:cs="Tahoma"/>
          <w:b/>
          <w:sz w:val="18"/>
        </w:rPr>
        <w:t xml:space="preserve"> </w:t>
      </w:r>
      <w:r w:rsidRPr="00CE1700">
        <w:rPr>
          <w:rStyle w:val="StyleBlack1"/>
          <w:rFonts w:ascii="Tahoma" w:hAnsi="Tahoma" w:cs="Tahoma"/>
          <w:b/>
          <w:sz w:val="18"/>
        </w:rPr>
        <w:t>Τα</w:t>
      </w:r>
      <w:r>
        <w:rPr>
          <w:rStyle w:val="StyleBlack1"/>
          <w:rFonts w:ascii="Tahoma" w:hAnsi="Tahoma" w:cs="Tahoma"/>
          <w:b/>
          <w:sz w:val="18"/>
        </w:rPr>
        <w:t xml:space="preserve"> </w:t>
      </w:r>
      <w:r w:rsidRPr="00CE1700">
        <w:rPr>
          <w:rStyle w:val="StyleBlack1"/>
          <w:rFonts w:ascii="Tahoma" w:hAnsi="Tahoma" w:cs="Tahoma"/>
          <w:b/>
          <w:sz w:val="18"/>
        </w:rPr>
        <w:t xml:space="preserve">τεχνικά φυλλάδια θα </w:t>
      </w:r>
      <w:r>
        <w:rPr>
          <w:rStyle w:val="StyleBlack1"/>
          <w:rFonts w:ascii="Tahoma" w:hAnsi="Tahoma" w:cs="Tahoma"/>
          <w:b/>
          <w:sz w:val="18"/>
        </w:rPr>
        <w:t xml:space="preserve">παραδοθούν </w:t>
      </w:r>
      <w:r w:rsidRPr="00CE1700">
        <w:rPr>
          <w:rStyle w:val="StyleBlack1"/>
          <w:rFonts w:ascii="Tahoma" w:hAnsi="Tahoma" w:cs="Tahoma"/>
          <w:b/>
          <w:sz w:val="18"/>
        </w:rPr>
        <w:t>αποκλειστικά</w:t>
      </w:r>
      <w:r>
        <w:rPr>
          <w:rStyle w:val="StyleBlack1"/>
          <w:rFonts w:ascii="Tahoma" w:hAnsi="Tahoma" w:cs="Tahoma"/>
          <w:b/>
          <w:sz w:val="18"/>
        </w:rPr>
        <w:t xml:space="preserve"> και μόνο </w:t>
      </w:r>
      <w:r w:rsidRPr="00CE1700">
        <w:rPr>
          <w:rStyle w:val="StyleBlack1"/>
          <w:rFonts w:ascii="Tahoma" w:hAnsi="Tahoma" w:cs="Tahoma"/>
          <w:b/>
          <w:sz w:val="18"/>
        </w:rPr>
        <w:t>σε ηλεκτρονική μορφή</w:t>
      </w:r>
      <w:r>
        <w:rPr>
          <w:rStyle w:val="StyleBlack1"/>
          <w:rFonts w:ascii="Tahoma" w:hAnsi="Tahoma" w:cs="Tahoma"/>
          <w:b/>
          <w:sz w:val="18"/>
        </w:rPr>
        <w:t xml:space="preserve"> σε αρχεία αποδεκτών τύπων : </w:t>
      </w:r>
      <w:r>
        <w:rPr>
          <w:rStyle w:val="StyleBlack1"/>
          <w:rFonts w:ascii="Tahoma" w:hAnsi="Tahoma" w:cs="Tahoma"/>
          <w:b/>
          <w:sz w:val="18"/>
          <w:lang w:val="en-US"/>
        </w:rPr>
        <w:t>pdf</w:t>
      </w:r>
      <w:r w:rsidRPr="003D3B67">
        <w:rPr>
          <w:rStyle w:val="StyleBlack1"/>
          <w:rFonts w:ascii="Tahoma" w:hAnsi="Tahoma" w:cs="Tahoma"/>
          <w:b/>
          <w:sz w:val="18"/>
        </w:rPr>
        <w:t xml:space="preserve">, </w:t>
      </w:r>
      <w:r>
        <w:rPr>
          <w:rStyle w:val="StyleBlack1"/>
          <w:rFonts w:ascii="Tahoma" w:hAnsi="Tahoma" w:cs="Tahoma"/>
          <w:b/>
          <w:sz w:val="18"/>
          <w:lang w:val="en-US"/>
        </w:rPr>
        <w:t>eps</w:t>
      </w:r>
      <w:r w:rsidRPr="003D3B67">
        <w:rPr>
          <w:rStyle w:val="StyleBlack1"/>
          <w:rFonts w:ascii="Tahoma" w:hAnsi="Tahoma" w:cs="Tahoma"/>
          <w:b/>
          <w:sz w:val="18"/>
        </w:rPr>
        <w:t xml:space="preserve">, </w:t>
      </w:r>
      <w:r>
        <w:rPr>
          <w:rStyle w:val="StyleBlack1"/>
          <w:rFonts w:ascii="Tahoma" w:hAnsi="Tahoma" w:cs="Tahoma"/>
          <w:b/>
          <w:sz w:val="18"/>
          <w:lang w:val="en-US"/>
        </w:rPr>
        <w:t>jpg</w:t>
      </w:r>
      <w:r>
        <w:rPr>
          <w:rStyle w:val="StyleBlack1"/>
          <w:rFonts w:ascii="Tahoma" w:hAnsi="Tahoma" w:cs="Tahoma"/>
          <w:b/>
          <w:sz w:val="18"/>
        </w:rPr>
        <w:t xml:space="preserve"> ή</w:t>
      </w:r>
      <w:r w:rsidRPr="003D3B67">
        <w:rPr>
          <w:rStyle w:val="StyleBlack1"/>
          <w:rFonts w:ascii="Tahoma" w:hAnsi="Tahoma" w:cs="Tahoma"/>
          <w:b/>
          <w:sz w:val="18"/>
        </w:rPr>
        <w:t xml:space="preserve"> </w:t>
      </w:r>
      <w:r>
        <w:rPr>
          <w:rStyle w:val="StyleBlack1"/>
          <w:rFonts w:ascii="Tahoma" w:hAnsi="Tahoma" w:cs="Tahoma"/>
          <w:b/>
          <w:sz w:val="18"/>
          <w:lang w:val="en-US"/>
        </w:rPr>
        <w:t>tiff</w:t>
      </w:r>
      <w:r>
        <w:rPr>
          <w:rStyle w:val="StyleBlack1"/>
          <w:rFonts w:ascii="Tahoma" w:hAnsi="Tahoma" w:cs="Tahoma"/>
          <w:b/>
          <w:sz w:val="18"/>
        </w:rPr>
        <w:t>.</w:t>
      </w:r>
    </w:p>
    <w:p w:rsidR="00404103" w:rsidRDefault="00404103" w:rsidP="001A6EAD">
      <w:pPr>
        <w:rPr>
          <w:rStyle w:val="StyleBlack1"/>
          <w:rFonts w:ascii="Tahoma" w:hAnsi="Tahoma" w:cs="Tahoma"/>
          <w:sz w:val="18"/>
        </w:rPr>
      </w:pPr>
    </w:p>
    <w:p w:rsidR="00404103" w:rsidRDefault="00404103" w:rsidP="001A6EAD">
      <w:pPr>
        <w:rPr>
          <w:rStyle w:val="StyleBlack1"/>
          <w:rFonts w:ascii="Tahoma" w:hAnsi="Tahoma" w:cs="Tahoma"/>
          <w:sz w:val="18"/>
        </w:rPr>
      </w:pPr>
    </w:p>
    <w:p w:rsidR="00404103" w:rsidRDefault="00404103" w:rsidP="001A6EAD">
      <w:pPr>
        <w:rPr>
          <w:rStyle w:val="StyleBlack1"/>
          <w:rFonts w:ascii="Tahoma" w:hAnsi="Tahoma" w:cs="Tahoma"/>
          <w:sz w:val="18"/>
        </w:rPr>
      </w:pPr>
    </w:p>
    <w:p w:rsidR="00404103" w:rsidRPr="008F74BB" w:rsidRDefault="00404103" w:rsidP="001A6EAD">
      <w:pPr>
        <w:rPr>
          <w:rStyle w:val="StyleBlack1"/>
          <w:rFonts w:ascii="Tahoma" w:hAnsi="Tahoma" w:cs="Tahoma"/>
          <w:sz w:val="18"/>
        </w:rPr>
      </w:pPr>
    </w:p>
    <w:p w:rsidR="00404103" w:rsidRPr="008F74BB" w:rsidRDefault="00404103" w:rsidP="001A6EAD">
      <w:pPr>
        <w:pStyle w:val="Heading2"/>
      </w:pPr>
      <w:bookmarkStart w:id="220" w:name="_Toc338843186"/>
      <w:bookmarkStart w:id="221" w:name="_Toc348004413"/>
      <w:r w:rsidRPr="008F74BB">
        <w:lastRenderedPageBreak/>
        <w:t>Σύνταξη Οικονομικής προσφοράς</w:t>
      </w:r>
      <w:bookmarkEnd w:id="220"/>
      <w:bookmarkEnd w:id="221"/>
    </w:p>
    <w:p w:rsidR="00404103" w:rsidRPr="008F74BB" w:rsidRDefault="00404103" w:rsidP="001A6EAD">
      <w:pPr>
        <w:ind w:left="576" w:hanging="576"/>
        <w:rPr>
          <w:rFonts w:ascii="Tahoma" w:hAnsi="Tahoma" w:cs="Tahoma"/>
        </w:rPr>
      </w:pPr>
      <w:r w:rsidRPr="008F74BB">
        <w:rPr>
          <w:rFonts w:ascii="Tahoma" w:hAnsi="Tahoma" w:cs="Tahoma"/>
        </w:rPr>
        <w:t>1.</w:t>
      </w:r>
      <w:r w:rsidRPr="008F74BB">
        <w:rPr>
          <w:rFonts w:ascii="Tahoma" w:hAnsi="Tahoma" w:cs="Tahoma"/>
        </w:rPr>
        <w:tab/>
        <w:t xml:space="preserve">Για κάθε επιμέρους προϊόν (εξοπλισμός, λογισμικό) πρέπει να δοθεί τμηματική προσφορά με την αναφορά ξεχωριστής τιμής για κάθε τεμάχιο. </w:t>
      </w:r>
      <w:r w:rsidRPr="008F74BB">
        <w:rPr>
          <w:rFonts w:ascii="Tahoma" w:hAnsi="Tahoma" w:cs="Tahoma"/>
          <w:u w:val="single"/>
        </w:rPr>
        <w:t>Αυτό ισχύει και στην περίπτωση που το κόστος του προϊόντος είναι μηδενικό όπου και πάλι αναγράφεται στην προσφορά</w:t>
      </w:r>
      <w:r w:rsidRPr="008F74BB">
        <w:rPr>
          <w:rFonts w:ascii="Tahoma" w:hAnsi="Tahoma" w:cs="Tahoma"/>
        </w:rPr>
        <w:t>.</w:t>
      </w:r>
    </w:p>
    <w:p w:rsidR="00404103" w:rsidRPr="008F74BB" w:rsidRDefault="00404103" w:rsidP="001A6EAD">
      <w:pPr>
        <w:ind w:left="576" w:hanging="576"/>
        <w:rPr>
          <w:rFonts w:ascii="Tahoma" w:hAnsi="Tahoma" w:cs="Tahoma"/>
        </w:rPr>
      </w:pPr>
      <w:r w:rsidRPr="008F74BB">
        <w:rPr>
          <w:rFonts w:ascii="Tahoma" w:hAnsi="Tahoma" w:cs="Tahoma"/>
        </w:rPr>
        <w:t>2.</w:t>
      </w:r>
      <w:r w:rsidRPr="008F74BB">
        <w:rPr>
          <w:rFonts w:ascii="Tahoma" w:hAnsi="Tahoma" w:cs="Tahoma"/>
        </w:rPr>
        <w:tab/>
        <w:t xml:space="preserve">Τυχόν εκπτώσεις θα πρέπει </w:t>
      </w:r>
      <w:r w:rsidRPr="008F74BB">
        <w:rPr>
          <w:rFonts w:ascii="Tahoma" w:hAnsi="Tahoma" w:cs="Tahoma"/>
          <w:u w:val="single"/>
        </w:rPr>
        <w:t>να έχουν υπολογιστεί κατά είδος</w:t>
      </w:r>
      <w:r w:rsidRPr="008F74BB">
        <w:rPr>
          <w:rFonts w:ascii="Tahoma" w:hAnsi="Tahoma" w:cs="Tahoma"/>
        </w:rPr>
        <w:t>, και το τελικό ποσό για κάθε αντικείμενο να είναι αυτό που θα αναγραφεί στην οικονομική προσφορά.</w:t>
      </w:r>
    </w:p>
    <w:p w:rsidR="00404103" w:rsidRPr="008F74BB" w:rsidRDefault="00404103" w:rsidP="001A6EAD">
      <w:pPr>
        <w:ind w:left="576" w:hanging="576"/>
        <w:rPr>
          <w:rStyle w:val="StyleBlack1"/>
          <w:rFonts w:ascii="Tahoma" w:hAnsi="Tahoma" w:cs="Tahoma"/>
        </w:rPr>
      </w:pPr>
      <w:r w:rsidRPr="008F74BB">
        <w:rPr>
          <w:rFonts w:ascii="Tahoma" w:hAnsi="Tahoma" w:cs="Tahoma"/>
        </w:rPr>
        <w:t>3.</w:t>
      </w:r>
      <w:r w:rsidRPr="008F74BB">
        <w:rPr>
          <w:rFonts w:ascii="Tahoma" w:hAnsi="Tahoma" w:cs="Tahoma"/>
        </w:rPr>
        <w:tab/>
        <w:t xml:space="preserve">Το κόστος όλων των υπηρεσιών (εγγύησης, μεταφοράς στο σημείο παράδοσης κλπ) για τον εξοπλισμό και το λογισμικό θα πρέπει να περιλαμβάνεται στο κόστος προμήθειας του εξοπλισμού και του λογισμικού. Έτσι η τιμή προσφοράς για κάθε τεμάχιο κάθε προσφερόμενου είδους θα περιλαμβάνει το συνολικό κόστος προμήθειας με τους προδιαγεγραμμένους όρους εγγύησης, την μεταφορά και παράδοση στα προβλεπόμενα σημεία. </w:t>
      </w:r>
    </w:p>
    <w:p w:rsidR="00404103" w:rsidRPr="008F74BB" w:rsidRDefault="00404103" w:rsidP="001A6EAD">
      <w:pPr>
        <w:ind w:left="576" w:hanging="576"/>
        <w:rPr>
          <w:rFonts w:ascii="Tahoma" w:hAnsi="Tahoma" w:cs="Tahoma"/>
          <w:u w:val="single"/>
        </w:rPr>
      </w:pPr>
      <w:r w:rsidRPr="008F74BB">
        <w:rPr>
          <w:rFonts w:ascii="Tahoma" w:hAnsi="Tahoma" w:cs="Tahoma"/>
        </w:rPr>
        <w:t>4.</w:t>
      </w:r>
      <w:r w:rsidRPr="008F74BB">
        <w:rPr>
          <w:rFonts w:ascii="Tahoma" w:hAnsi="Tahoma" w:cs="Tahoma"/>
        </w:rPr>
        <w:tab/>
      </w:r>
      <w:r w:rsidRPr="008F74BB">
        <w:rPr>
          <w:rFonts w:ascii="Tahoma" w:hAnsi="Tahoma" w:cs="Tahoma"/>
          <w:u w:val="single"/>
        </w:rPr>
        <w:t xml:space="preserve">Το Φ.Π.Α. θα αναφέρεται μόνο μία φορά στο τέλος </w:t>
      </w:r>
      <w:r w:rsidRPr="008F74BB">
        <w:rPr>
          <w:rFonts w:ascii="Tahoma" w:hAnsi="Tahoma" w:cs="Tahoma"/>
        </w:rPr>
        <w:t>της οικονομικής προσφοράς και σε ξεχωριστή γραμμή</w:t>
      </w:r>
      <w:r w:rsidRPr="008F74BB">
        <w:rPr>
          <w:rStyle w:val="StyleBlack1"/>
          <w:rFonts w:ascii="Tahoma" w:hAnsi="Tahoma" w:cs="Tahoma"/>
        </w:rPr>
        <w:t xml:space="preserve">. </w:t>
      </w:r>
    </w:p>
    <w:p w:rsidR="00404103" w:rsidRPr="008F74BB" w:rsidRDefault="00404103" w:rsidP="001A6EAD">
      <w:pPr>
        <w:ind w:left="576" w:hanging="576"/>
        <w:rPr>
          <w:rFonts w:ascii="Tahoma" w:hAnsi="Tahoma" w:cs="Tahoma"/>
        </w:rPr>
      </w:pPr>
      <w:r w:rsidRPr="008F74BB">
        <w:rPr>
          <w:rFonts w:ascii="Tahoma" w:hAnsi="Tahoma" w:cs="Tahoma"/>
        </w:rPr>
        <w:t>5.</w:t>
      </w:r>
      <w:r w:rsidRPr="008F74BB">
        <w:rPr>
          <w:rFonts w:ascii="Tahoma" w:hAnsi="Tahoma" w:cs="Tahoma"/>
        </w:rPr>
        <w:tab/>
        <w:t xml:space="preserve">Η οικονομική προσφορά θα πρέπει να έχει την μορφή πίνακα </w:t>
      </w:r>
      <w:r>
        <w:rPr>
          <w:rFonts w:ascii="Tahoma" w:hAnsi="Tahoma" w:cs="Tahoma"/>
        </w:rPr>
        <w:t xml:space="preserve">σύμφωνα με το υπόδειγμα  </w:t>
      </w:r>
      <w:r w:rsidRPr="00A07E4E">
        <w:rPr>
          <w:rFonts w:ascii="Tahoma" w:hAnsi="Tahoma" w:cs="Tahoma"/>
          <w:i/>
        </w:rPr>
        <w:t>«</w:t>
      </w:r>
      <w:r w:rsidR="00792EA1">
        <w:fldChar w:fldCharType="begin"/>
      </w:r>
      <w:r w:rsidR="00792EA1">
        <w:instrText xml:space="preserve"> REF _Ref299625959 \r \h  \* MERGEFORMAT </w:instrText>
      </w:r>
      <w:r w:rsidR="00792EA1">
        <w:fldChar w:fldCharType="separate"/>
      </w:r>
      <w:r w:rsidR="00FF22E4" w:rsidRPr="00FF22E4">
        <w:rPr>
          <w:rFonts w:ascii="Tahoma" w:hAnsi="Tahoma" w:cs="Tahoma"/>
          <w:i/>
        </w:rPr>
        <w:t>ΠΑΡΑΡΤΗΜΑ III</w:t>
      </w:r>
      <w:r w:rsidR="00792EA1">
        <w:fldChar w:fldCharType="end"/>
      </w:r>
      <w:r>
        <w:rPr>
          <w:rFonts w:ascii="Tahoma" w:hAnsi="Tahoma" w:cs="Tahoma"/>
          <w:i/>
        </w:rPr>
        <w:t xml:space="preserve"> </w:t>
      </w:r>
      <w:r w:rsidR="00792EA1">
        <w:fldChar w:fldCharType="begin"/>
      </w:r>
      <w:r w:rsidR="00792EA1">
        <w:instrText xml:space="preserve"> REF _Ref299625959 \h  \* MERGEFORMAT </w:instrText>
      </w:r>
      <w:r w:rsidR="00792EA1">
        <w:fldChar w:fldCharType="separate"/>
      </w:r>
      <w:r w:rsidR="00FF22E4" w:rsidRPr="00FF22E4">
        <w:rPr>
          <w:rFonts w:ascii="Tahoma" w:hAnsi="Tahoma" w:cs="Tahoma"/>
          <w:i/>
        </w:rPr>
        <w:t>Πίνακας Οικονομικής Προσφοράς</w:t>
      </w:r>
      <w:r w:rsidR="00792EA1">
        <w:fldChar w:fldCharType="end"/>
      </w:r>
      <w:r>
        <w:rPr>
          <w:rFonts w:ascii="Tahoma" w:hAnsi="Tahoma" w:cs="Tahoma"/>
        </w:rPr>
        <w:t>» Ο</w:t>
      </w:r>
      <w:r w:rsidRPr="008F74BB">
        <w:rPr>
          <w:rFonts w:ascii="Tahoma" w:hAnsi="Tahoma" w:cs="Tahoma"/>
        </w:rPr>
        <w:t xml:space="preserve"> </w:t>
      </w:r>
      <w:r>
        <w:rPr>
          <w:rFonts w:ascii="Tahoma" w:hAnsi="Tahoma" w:cs="Tahoma"/>
        </w:rPr>
        <w:t>Οικονομικός Φορέας</w:t>
      </w:r>
      <w:r w:rsidRPr="008F74BB">
        <w:rPr>
          <w:rFonts w:ascii="Tahoma" w:hAnsi="Tahoma" w:cs="Tahoma"/>
        </w:rPr>
        <w:t xml:space="preserve"> μπορεί μόνο να προσθέσει επιπλέον σειρές για να αναλύσει καλύτερα τον προσφερόμενο εξοπλισμό/λογισμικό</w:t>
      </w:r>
      <w:r>
        <w:rPr>
          <w:rFonts w:ascii="Tahoma" w:hAnsi="Tahoma" w:cs="Tahoma"/>
        </w:rPr>
        <w:t xml:space="preserve"> και υπηρεσίες</w:t>
      </w:r>
      <w:r w:rsidRPr="008F74BB">
        <w:rPr>
          <w:rFonts w:ascii="Tahoma" w:hAnsi="Tahoma" w:cs="Tahoma"/>
        </w:rPr>
        <w:t>, όπως ισχύει και στον Π</w:t>
      </w:r>
      <w:r>
        <w:rPr>
          <w:rFonts w:ascii="Tahoma" w:hAnsi="Tahoma" w:cs="Tahoma"/>
        </w:rPr>
        <w:t>ίνακα Προσφερόμενου Εξοπλισμού,</w:t>
      </w:r>
      <w:r w:rsidRPr="008F74BB">
        <w:rPr>
          <w:rFonts w:ascii="Tahoma" w:hAnsi="Tahoma" w:cs="Tahoma"/>
        </w:rPr>
        <w:t xml:space="preserve"> Λογισμικού</w:t>
      </w:r>
      <w:r>
        <w:rPr>
          <w:rFonts w:ascii="Tahoma" w:hAnsi="Tahoma" w:cs="Tahoma"/>
        </w:rPr>
        <w:t xml:space="preserve"> και Υπηρεσιών</w:t>
      </w:r>
      <w:r w:rsidRPr="008F74BB">
        <w:rPr>
          <w:rFonts w:ascii="Tahoma" w:hAnsi="Tahoma" w:cs="Tahoma"/>
        </w:rPr>
        <w:t>.</w:t>
      </w:r>
    </w:p>
    <w:p w:rsidR="00404103" w:rsidRPr="008F74BB" w:rsidRDefault="00404103" w:rsidP="001A6EAD">
      <w:pPr>
        <w:ind w:left="576"/>
        <w:rPr>
          <w:rFonts w:ascii="Tahoma" w:hAnsi="Tahoma" w:cs="Tahoma"/>
        </w:rPr>
      </w:pPr>
      <w:r w:rsidRPr="008F74BB">
        <w:rPr>
          <w:rFonts w:ascii="Tahoma" w:hAnsi="Tahoma" w:cs="Tahoma"/>
        </w:rPr>
        <w:t xml:space="preserve">Ο πίνακας αυτός θα πρέπει να είναι ακριβώς ο ίδιος πίνακας με τον </w:t>
      </w:r>
      <w:r w:rsidRPr="00D24140">
        <w:rPr>
          <w:rFonts w:ascii="Tahoma" w:hAnsi="Tahoma" w:cs="Tahoma"/>
          <w:b/>
        </w:rPr>
        <w:t xml:space="preserve">Πίνακας Προσφερόμενου Εξοπλισμού, Λογισμικού &amp; Υπηρεσιών </w:t>
      </w:r>
      <w:r w:rsidRPr="008F74BB">
        <w:rPr>
          <w:rFonts w:ascii="Tahoma" w:hAnsi="Tahoma" w:cs="Tahoma"/>
        </w:rPr>
        <w:t>με μόνη διαφορά τις επιπλέον στήλες και γραμμές για την αναγραφή των οικονομικών στοιχείων.</w:t>
      </w:r>
    </w:p>
    <w:p w:rsidR="00404103" w:rsidRPr="008F74BB" w:rsidRDefault="00404103" w:rsidP="001A6EAD">
      <w:pPr>
        <w:pStyle w:val="BodyText3"/>
        <w:ind w:left="576" w:hanging="576"/>
        <w:rPr>
          <w:rFonts w:ascii="Tahoma" w:hAnsi="Tahoma" w:cs="Tahoma"/>
          <w:snapToGrid w:val="0"/>
          <w:u w:val="single"/>
        </w:rPr>
      </w:pPr>
      <w:r w:rsidRPr="008F74BB">
        <w:rPr>
          <w:rFonts w:ascii="Tahoma" w:hAnsi="Tahoma" w:cs="Tahoma"/>
          <w:b w:val="0"/>
          <w:snapToGrid w:val="0"/>
        </w:rPr>
        <w:t>6.</w:t>
      </w:r>
      <w:r w:rsidRPr="008F74BB">
        <w:rPr>
          <w:rFonts w:ascii="Tahoma" w:hAnsi="Tahoma" w:cs="Tahoma"/>
          <w:b w:val="0"/>
          <w:snapToGrid w:val="0"/>
        </w:rPr>
        <w:tab/>
      </w:r>
      <w:r w:rsidRPr="008F74BB">
        <w:rPr>
          <w:rFonts w:ascii="Tahoma" w:hAnsi="Tahoma" w:cs="Tahoma"/>
          <w:snapToGrid w:val="0"/>
        </w:rPr>
        <w:t xml:space="preserve">Επιπλέον οι </w:t>
      </w:r>
      <w:r>
        <w:rPr>
          <w:rFonts w:ascii="Tahoma" w:hAnsi="Tahoma" w:cs="Tahoma"/>
          <w:snapToGrid w:val="0"/>
        </w:rPr>
        <w:t>Ο</w:t>
      </w:r>
      <w:r w:rsidRPr="008F74BB">
        <w:rPr>
          <w:rFonts w:ascii="Tahoma" w:hAnsi="Tahoma" w:cs="Tahoma"/>
          <w:snapToGrid w:val="0"/>
        </w:rPr>
        <w:t xml:space="preserve">ικονομικοί </w:t>
      </w:r>
      <w:r>
        <w:rPr>
          <w:rFonts w:ascii="Tahoma" w:hAnsi="Tahoma" w:cs="Tahoma"/>
          <w:snapToGrid w:val="0"/>
        </w:rPr>
        <w:t>Φ</w:t>
      </w:r>
      <w:r w:rsidRPr="008F74BB">
        <w:rPr>
          <w:rFonts w:ascii="Tahoma" w:hAnsi="Tahoma" w:cs="Tahoma"/>
          <w:snapToGrid w:val="0"/>
        </w:rPr>
        <w:t>ορείς υποχρεούνται να ακολουθήσουν τους ίδιους κωδικούς προϊόντων και τις περιγραφές προϊόντων της προσφορά τους, τόσο στην σύμβαση, στην διακίνηση και στην τιμολόγηση.</w:t>
      </w:r>
    </w:p>
    <w:p w:rsidR="00404103" w:rsidRPr="008F74BB" w:rsidRDefault="00404103" w:rsidP="001A6EAD">
      <w:pPr>
        <w:rPr>
          <w:rFonts w:ascii="Tahoma" w:hAnsi="Tahoma" w:cs="Tahoma"/>
        </w:rPr>
      </w:pPr>
    </w:p>
    <w:p w:rsidR="00404103" w:rsidRPr="008F74BB" w:rsidRDefault="00404103" w:rsidP="001A6EAD">
      <w:pPr>
        <w:rPr>
          <w:rStyle w:val="StyleBlack1"/>
          <w:rFonts w:ascii="Tahoma" w:hAnsi="Tahoma" w:cs="Tahoma"/>
        </w:rPr>
        <w:sectPr w:rsidR="00404103" w:rsidRPr="008F74BB" w:rsidSect="00F724DE">
          <w:headerReference w:type="default" r:id="rId13"/>
          <w:footerReference w:type="default" r:id="rId14"/>
          <w:pgSz w:w="11907" w:h="16840" w:code="9"/>
          <w:pgMar w:top="1531" w:right="1418" w:bottom="1531" w:left="1418" w:header="567" w:footer="720" w:gutter="284"/>
          <w:paperSrc w:first="15"/>
          <w:cols w:space="720"/>
          <w:titlePg/>
        </w:sectPr>
      </w:pPr>
    </w:p>
    <w:p w:rsidR="00404103" w:rsidRPr="008F74BB" w:rsidRDefault="00404103" w:rsidP="00D71936">
      <w:pPr>
        <w:pStyle w:val="Heading1"/>
        <w:rPr>
          <w:rFonts w:ascii="Tahoma" w:hAnsi="Tahoma" w:cs="Tahoma"/>
        </w:rPr>
      </w:pPr>
      <w:bookmarkStart w:id="222" w:name="_Toc368807571"/>
      <w:bookmarkStart w:id="223" w:name="_Toc13650692"/>
      <w:bookmarkStart w:id="224" w:name="_Ref137270060"/>
      <w:bookmarkStart w:id="225" w:name="_Ref137270069"/>
      <w:bookmarkStart w:id="226" w:name="_Ref137272036"/>
      <w:bookmarkStart w:id="227" w:name="_Ref137273187"/>
      <w:bookmarkStart w:id="228" w:name="_Toc348004414"/>
      <w:bookmarkEnd w:id="18"/>
      <w:bookmarkEnd w:id="19"/>
      <w:r w:rsidRPr="008F74BB">
        <w:rPr>
          <w:rFonts w:ascii="Tahoma" w:hAnsi="Tahoma" w:cs="Tahoma"/>
        </w:rPr>
        <w:lastRenderedPageBreak/>
        <w:t>ΚΕΦΑΛΑΙΟ Γ: ΑΞΙΟΛΟΓΗΣΗ ΠΡΟΣΦΟΡΩΝ</w:t>
      </w:r>
      <w:bookmarkEnd w:id="222"/>
      <w:bookmarkEnd w:id="223"/>
      <w:bookmarkEnd w:id="224"/>
      <w:bookmarkEnd w:id="225"/>
      <w:bookmarkEnd w:id="226"/>
      <w:bookmarkEnd w:id="227"/>
      <w:bookmarkEnd w:id="228"/>
    </w:p>
    <w:p w:rsidR="00404103" w:rsidRPr="008F74BB" w:rsidRDefault="00404103" w:rsidP="00F143BD">
      <w:pPr>
        <w:pStyle w:val="Heading2"/>
      </w:pPr>
      <w:bookmarkStart w:id="229" w:name="_Toc368807572"/>
      <w:bookmarkStart w:id="230" w:name="_Toc13650693"/>
      <w:bookmarkStart w:id="231" w:name="_Toc348004415"/>
      <w:r w:rsidRPr="008F74BB">
        <w:t>Μέθοδος Αξιολόγησης</w:t>
      </w:r>
      <w:bookmarkEnd w:id="229"/>
      <w:bookmarkEnd w:id="230"/>
      <w:bookmarkEnd w:id="231"/>
      <w:r w:rsidRPr="008F74BB">
        <w:t xml:space="preserve"> </w:t>
      </w:r>
    </w:p>
    <w:p w:rsidR="00404103" w:rsidRPr="002A2008" w:rsidRDefault="00404103" w:rsidP="00AF6A8F">
      <w:pPr>
        <w:pStyle w:val="ListParagraph"/>
        <w:numPr>
          <w:ilvl w:val="0"/>
          <w:numId w:val="235"/>
        </w:numPr>
        <w:tabs>
          <w:tab w:val="clear" w:pos="1080"/>
          <w:tab w:val="num" w:pos="567"/>
        </w:tabs>
        <w:ind w:left="567" w:hanging="567"/>
        <w:rPr>
          <w:rFonts w:ascii="Tahoma" w:hAnsi="Tahoma" w:cs="Tahoma"/>
          <w:sz w:val="18"/>
        </w:rPr>
      </w:pPr>
      <w:r w:rsidRPr="002A2008">
        <w:rPr>
          <w:rFonts w:ascii="Tahoma" w:hAnsi="Tahoma" w:cs="Tahoma"/>
          <w:sz w:val="18"/>
        </w:rPr>
        <w:t xml:space="preserve">Η αξιολόγηση θα γίνει με κριτήριο ανάθεσης την πλέον συμφέρουσα από οικονομική άποψη προσφορά. Συμφερότερη προσφορά είναι εκείνη που παρουσιάζει το μικρότερο λόγο </w:t>
      </w:r>
      <w:r w:rsidRPr="002A2008">
        <w:rPr>
          <w:rFonts w:ascii="Tahoma" w:hAnsi="Tahoma" w:cs="Tahoma"/>
          <w:b/>
          <w:sz w:val="18"/>
        </w:rPr>
        <w:t>Κ/Β,</w:t>
      </w:r>
      <w:r w:rsidRPr="002A2008">
        <w:rPr>
          <w:rFonts w:ascii="Tahoma" w:hAnsi="Tahoma" w:cs="Tahoma"/>
          <w:sz w:val="18"/>
        </w:rPr>
        <w:t xml:space="preserve"> όπου:</w:t>
      </w:r>
    </w:p>
    <w:p w:rsidR="00404103" w:rsidRPr="002A2008" w:rsidRDefault="00404103" w:rsidP="001A0062">
      <w:pPr>
        <w:spacing w:after="0"/>
        <w:ind w:left="1134" w:hanging="567"/>
        <w:rPr>
          <w:rFonts w:ascii="Tahoma" w:hAnsi="Tahoma" w:cs="Tahoma"/>
          <w:sz w:val="16"/>
        </w:rPr>
      </w:pPr>
      <w:r w:rsidRPr="002A2008">
        <w:rPr>
          <w:rFonts w:ascii="Tahoma" w:hAnsi="Tahoma" w:cs="Tahoma"/>
          <w:sz w:val="16"/>
        </w:rPr>
        <w:t>(</w:t>
      </w:r>
      <w:r w:rsidRPr="002A2008">
        <w:rPr>
          <w:rFonts w:ascii="Tahoma" w:hAnsi="Tahoma" w:cs="Tahoma"/>
          <w:sz w:val="16"/>
          <w:lang w:val="en-US"/>
        </w:rPr>
        <w:t>a</w:t>
      </w:r>
      <w:r w:rsidRPr="002A2008">
        <w:rPr>
          <w:rFonts w:ascii="Tahoma" w:hAnsi="Tahoma" w:cs="Tahoma"/>
          <w:sz w:val="16"/>
        </w:rPr>
        <w:t xml:space="preserve">)   </w:t>
      </w:r>
      <w:r w:rsidRPr="002A2008">
        <w:rPr>
          <w:rFonts w:ascii="Tahoma" w:hAnsi="Tahoma" w:cs="Tahoma"/>
          <w:b/>
          <w:sz w:val="16"/>
        </w:rPr>
        <w:t>Κ</w:t>
      </w:r>
      <w:r w:rsidRPr="002A2008">
        <w:rPr>
          <w:rFonts w:ascii="Tahoma" w:hAnsi="Tahoma" w:cs="Tahoma"/>
          <w:sz w:val="16"/>
        </w:rPr>
        <w:t xml:space="preserve"> = Συνολικό Κόστος (Προμήθειας Εξοπλισμού/Λογισμικού και εγγύησης /</w:t>
      </w:r>
      <w:r w:rsidRPr="002A2008">
        <w:rPr>
          <w:rFonts w:ascii="Tahoma" w:hAnsi="Tahoma" w:cs="Tahoma"/>
          <w:sz w:val="16"/>
          <w:lang w:val="en-US"/>
        </w:rPr>
        <w:t>y</w:t>
      </w:r>
      <w:r w:rsidRPr="002A2008">
        <w:rPr>
          <w:rFonts w:ascii="Tahoma" w:hAnsi="Tahoma" w:cs="Tahoma"/>
          <w:sz w:val="16"/>
        </w:rPr>
        <w:t>ποστήριξής στα πλαίσια της) της προσφοράς.</w:t>
      </w:r>
    </w:p>
    <w:p w:rsidR="00404103" w:rsidRPr="002A2008" w:rsidRDefault="00404103" w:rsidP="001A0062">
      <w:pPr>
        <w:spacing w:after="0"/>
        <w:ind w:left="1134" w:hanging="567"/>
        <w:rPr>
          <w:rStyle w:val="StyleBlack1"/>
          <w:rFonts w:ascii="Tahoma" w:hAnsi="Tahoma" w:cs="Tahoma"/>
          <w:b/>
        </w:rPr>
      </w:pPr>
      <w:r w:rsidRPr="002A2008">
        <w:rPr>
          <w:rFonts w:ascii="Tahoma" w:hAnsi="Tahoma" w:cs="Tahoma"/>
          <w:sz w:val="16"/>
        </w:rPr>
        <w:t>(</w:t>
      </w:r>
      <w:r w:rsidRPr="002A2008">
        <w:rPr>
          <w:rFonts w:ascii="Tahoma" w:hAnsi="Tahoma" w:cs="Tahoma"/>
          <w:sz w:val="16"/>
          <w:lang w:val="en-US"/>
        </w:rPr>
        <w:t>b</w:t>
      </w:r>
      <w:r w:rsidRPr="002A2008">
        <w:rPr>
          <w:rFonts w:ascii="Tahoma" w:hAnsi="Tahoma" w:cs="Tahoma"/>
          <w:sz w:val="16"/>
        </w:rPr>
        <w:t xml:space="preserve">) </w:t>
      </w:r>
      <w:r w:rsidRPr="002A2008">
        <w:rPr>
          <w:rFonts w:ascii="Tahoma" w:hAnsi="Tahoma" w:cs="Tahoma"/>
          <w:sz w:val="16"/>
        </w:rPr>
        <w:tab/>
      </w:r>
      <w:r w:rsidRPr="002A2008">
        <w:rPr>
          <w:rStyle w:val="StyleBlack1"/>
          <w:rFonts w:ascii="Tahoma" w:hAnsi="Tahoma" w:cs="Tahoma"/>
          <w:b/>
          <w:sz w:val="18"/>
        </w:rPr>
        <w:t>Β</w:t>
      </w:r>
      <w:r w:rsidRPr="002A2008">
        <w:rPr>
          <w:rStyle w:val="StyleBlack1"/>
          <w:rFonts w:ascii="Tahoma" w:hAnsi="Tahoma" w:cs="Tahoma"/>
        </w:rPr>
        <w:t xml:space="preserve"> = </w:t>
      </w:r>
      <w:r w:rsidRPr="002A2008">
        <w:rPr>
          <w:rStyle w:val="StyleBlack1"/>
          <w:rFonts w:ascii="Tahoma" w:hAnsi="Tahoma" w:cs="Tahoma"/>
          <w:b/>
          <w:sz w:val="24"/>
          <w:szCs w:val="24"/>
        </w:rPr>
        <w:sym w:font="Symbol" w:char="F053"/>
      </w:r>
      <w:r w:rsidRPr="002A2008">
        <w:rPr>
          <w:rStyle w:val="StyleBlack1"/>
          <w:rFonts w:ascii="Tahoma" w:hAnsi="Tahoma" w:cs="Tahoma"/>
          <w:b/>
        </w:rPr>
        <w:t>(</w:t>
      </w:r>
      <w:r w:rsidRPr="002A2008">
        <w:rPr>
          <w:rFonts w:ascii="Tahoma" w:hAnsi="Tahoma" w:cs="Tahoma"/>
          <w:b/>
          <w:sz w:val="16"/>
        </w:rPr>
        <w:t xml:space="preserve"> </w:t>
      </w:r>
      <w:r w:rsidRPr="002A2008">
        <w:rPr>
          <w:rFonts w:ascii="Tahoma" w:hAnsi="Tahoma" w:cs="Tahoma"/>
          <w:b/>
          <w:sz w:val="20"/>
        </w:rPr>
        <w:t>β</w:t>
      </w:r>
      <w:r w:rsidRPr="002A2008">
        <w:rPr>
          <w:rFonts w:ascii="Tahoma" w:hAnsi="Tahoma" w:cs="Tahoma"/>
          <w:b/>
          <w:sz w:val="20"/>
          <w:vertAlign w:val="subscript"/>
          <w:lang w:val="en-US"/>
        </w:rPr>
        <w:t>i</w:t>
      </w:r>
      <w:r w:rsidRPr="002A2008">
        <w:rPr>
          <w:rFonts w:ascii="Tahoma" w:hAnsi="Tahoma" w:cs="Tahoma"/>
          <w:b/>
          <w:sz w:val="20"/>
        </w:rPr>
        <w:t xml:space="preserve"> </w:t>
      </w:r>
      <w:r w:rsidRPr="002A2008">
        <w:rPr>
          <w:rFonts w:ascii="Tahoma" w:hAnsi="Tahoma" w:cs="Tahoma"/>
          <w:b/>
          <w:sz w:val="16"/>
        </w:rPr>
        <w:t xml:space="preserve">*  </w:t>
      </w:r>
      <w:r w:rsidRPr="002A2008">
        <w:rPr>
          <w:rStyle w:val="StyleBlack1"/>
          <w:rFonts w:ascii="Tahoma" w:hAnsi="Tahoma" w:cs="Tahoma"/>
          <w:b/>
          <w:sz w:val="20"/>
        </w:rPr>
        <w:t>σ</w:t>
      </w:r>
      <w:r w:rsidRPr="002A2008">
        <w:rPr>
          <w:rStyle w:val="StyleBlack1"/>
          <w:rFonts w:ascii="Tahoma" w:hAnsi="Tahoma" w:cs="Tahoma"/>
          <w:b/>
          <w:sz w:val="20"/>
          <w:vertAlign w:val="subscript"/>
          <w:lang w:val="en-US"/>
        </w:rPr>
        <w:t>i</w:t>
      </w:r>
      <w:r w:rsidRPr="002A2008">
        <w:rPr>
          <w:rStyle w:val="StyleBlack1"/>
          <w:rFonts w:ascii="Tahoma" w:hAnsi="Tahoma" w:cs="Tahoma"/>
          <w:b/>
        </w:rPr>
        <w:t xml:space="preserve"> * </w:t>
      </w:r>
      <w:r w:rsidRPr="002A2008">
        <w:rPr>
          <w:rStyle w:val="StyleBlack1"/>
          <w:rFonts w:ascii="Tahoma" w:hAnsi="Tahoma" w:cs="Tahoma"/>
          <w:b/>
          <w:sz w:val="20"/>
          <w:lang w:val="en-US"/>
        </w:rPr>
        <w:t>o</w:t>
      </w:r>
      <w:r w:rsidRPr="002A2008">
        <w:rPr>
          <w:rStyle w:val="StyleBlack1"/>
          <w:rFonts w:ascii="Tahoma" w:hAnsi="Tahoma" w:cs="Tahoma"/>
          <w:b/>
          <w:sz w:val="20"/>
          <w:vertAlign w:val="subscript"/>
          <w:lang w:val="en-US"/>
        </w:rPr>
        <w:t>i</w:t>
      </w:r>
      <w:r w:rsidRPr="002A2008">
        <w:rPr>
          <w:rStyle w:val="StyleBlack1"/>
          <w:rFonts w:ascii="Tahoma" w:hAnsi="Tahoma" w:cs="Tahoma"/>
          <w:b/>
          <w:sz w:val="20"/>
          <w:vertAlign w:val="subscript"/>
        </w:rPr>
        <w:t xml:space="preserve"> </w:t>
      </w:r>
      <w:r w:rsidRPr="002A2008">
        <w:rPr>
          <w:rStyle w:val="StyleBlack1"/>
          <w:rFonts w:ascii="Tahoma" w:hAnsi="Tahoma" w:cs="Tahoma"/>
          <w:b/>
        </w:rPr>
        <w:t xml:space="preserve">) </w:t>
      </w:r>
    </w:p>
    <w:p w:rsidR="00404103" w:rsidRPr="002A2008" w:rsidRDefault="00404103" w:rsidP="00647398">
      <w:pPr>
        <w:pStyle w:val="Caption"/>
        <w:rPr>
          <w:rStyle w:val="StyleBlack1"/>
        </w:rPr>
      </w:pPr>
      <w:r w:rsidRPr="002A2008">
        <w:rPr>
          <w:rStyle w:val="StyleBlack1"/>
        </w:rPr>
        <w:t>δηλαδή το άθροισμα της βαθμολογίας β</w:t>
      </w:r>
      <w:r w:rsidRPr="002A2008">
        <w:rPr>
          <w:rStyle w:val="StyleBlack1"/>
          <w:lang w:val="en-US"/>
        </w:rPr>
        <w:t>i</w:t>
      </w:r>
      <w:r w:rsidRPr="002A2008">
        <w:rPr>
          <w:rStyle w:val="StyleBlack1"/>
        </w:rPr>
        <w:t xml:space="preserve"> κάθε κριτηρίου επί το συντελεστή βάρους του κριτηρίου </w:t>
      </w:r>
      <w:r w:rsidRPr="002A2008">
        <w:t>(σ</w:t>
      </w:r>
      <w:r w:rsidRPr="002A2008">
        <w:rPr>
          <w:vertAlign w:val="subscript"/>
          <w:lang w:val="en-US"/>
        </w:rPr>
        <w:t>i</w:t>
      </w:r>
      <w:r w:rsidRPr="002A2008">
        <w:t xml:space="preserve">) επί το συντελεστή </w:t>
      </w:r>
      <w:r w:rsidRPr="002A2008">
        <w:rPr>
          <w:rStyle w:val="StyleBlack1"/>
        </w:rPr>
        <w:t xml:space="preserve">βάρους </w:t>
      </w:r>
      <w:r w:rsidRPr="002A2008">
        <w:t>( o</w:t>
      </w:r>
      <w:r w:rsidRPr="002A2008">
        <w:rPr>
          <w:vertAlign w:val="subscript"/>
        </w:rPr>
        <w:t>i</w:t>
      </w:r>
      <w:r w:rsidRPr="002A2008">
        <w:t xml:space="preserve"> )</w:t>
      </w:r>
      <w:r w:rsidRPr="002A2008">
        <w:rPr>
          <w:rStyle w:val="StyleBlack1"/>
        </w:rPr>
        <w:t xml:space="preserve"> της Ομάδας κριτηρίων. </w:t>
      </w:r>
    </w:p>
    <w:p w:rsidR="00404103" w:rsidRPr="002A2008" w:rsidRDefault="00404103" w:rsidP="00AF6A8F">
      <w:pPr>
        <w:pStyle w:val="ListParagraph"/>
        <w:numPr>
          <w:ilvl w:val="0"/>
          <w:numId w:val="235"/>
        </w:numPr>
        <w:tabs>
          <w:tab w:val="clear" w:pos="1080"/>
          <w:tab w:val="num" w:pos="567"/>
        </w:tabs>
        <w:spacing w:after="240"/>
        <w:ind w:left="567" w:hanging="567"/>
        <w:rPr>
          <w:rStyle w:val="StyleBlack1"/>
          <w:rFonts w:ascii="Tahoma" w:hAnsi="Tahoma" w:cs="Tahoma"/>
          <w:szCs w:val="18"/>
          <w:lang w:eastAsia="en-US"/>
        </w:rPr>
      </w:pPr>
      <w:r w:rsidRPr="002A2008">
        <w:rPr>
          <w:rStyle w:val="StyleBlack1"/>
          <w:rFonts w:ascii="Tahoma" w:hAnsi="Tahoma" w:cs="Tahoma"/>
        </w:rPr>
        <w:t xml:space="preserve">Οι </w:t>
      </w:r>
      <w:r w:rsidRPr="002A2008">
        <w:rPr>
          <w:rFonts w:ascii="Tahoma" w:hAnsi="Tahoma" w:cs="Tahoma"/>
          <w:sz w:val="18"/>
        </w:rPr>
        <w:t>συντελεστές</w:t>
      </w:r>
      <w:r w:rsidRPr="002A2008">
        <w:rPr>
          <w:rStyle w:val="StyleBlack1"/>
          <w:rFonts w:ascii="Tahoma" w:hAnsi="Tahoma" w:cs="Tahoma"/>
        </w:rPr>
        <w:t xml:space="preserve"> βάρους των Ομάδων κριτηρίων (</w:t>
      </w:r>
      <w:r w:rsidRPr="002A2008">
        <w:rPr>
          <w:rStyle w:val="StyleBlack1"/>
          <w:rFonts w:ascii="Tahoma" w:hAnsi="Tahoma" w:cs="Tahoma"/>
          <w:b/>
          <w:sz w:val="20"/>
        </w:rPr>
        <w:t>ο</w:t>
      </w:r>
      <w:r w:rsidRPr="002A2008">
        <w:rPr>
          <w:rStyle w:val="StyleBlack1"/>
          <w:rFonts w:ascii="Tahoma" w:hAnsi="Tahoma" w:cs="Tahoma"/>
          <w:b/>
          <w:sz w:val="20"/>
          <w:vertAlign w:val="subscript"/>
          <w:lang w:val="en-US"/>
        </w:rPr>
        <w:t>i</w:t>
      </w:r>
      <w:r w:rsidRPr="002A2008">
        <w:rPr>
          <w:rStyle w:val="StyleBlack1"/>
          <w:rFonts w:ascii="Tahoma" w:hAnsi="Tahoma" w:cs="Tahoma"/>
          <w:b/>
          <w:sz w:val="20"/>
          <w:vertAlign w:val="subscript"/>
        </w:rPr>
        <w:t xml:space="preserve"> </w:t>
      </w:r>
      <w:r w:rsidRPr="002A2008">
        <w:rPr>
          <w:rStyle w:val="StyleBlack1"/>
          <w:rFonts w:ascii="Tahoma" w:hAnsi="Tahoma" w:cs="Tahoma"/>
        </w:rPr>
        <w:t>) και οι συντελεστές βάρους των επιμέρους κριτηρίων (</w:t>
      </w:r>
      <w:r w:rsidRPr="002A2008">
        <w:rPr>
          <w:rStyle w:val="StyleBlack1"/>
          <w:rFonts w:ascii="Tahoma" w:hAnsi="Tahoma" w:cs="Tahoma"/>
          <w:b/>
          <w:sz w:val="20"/>
        </w:rPr>
        <w:t>σ</w:t>
      </w:r>
      <w:r w:rsidRPr="002A2008">
        <w:rPr>
          <w:rStyle w:val="StyleBlack1"/>
          <w:rFonts w:ascii="Tahoma" w:hAnsi="Tahoma" w:cs="Tahoma"/>
          <w:b/>
          <w:sz w:val="20"/>
          <w:vertAlign w:val="subscript"/>
          <w:lang w:val="en-US"/>
        </w:rPr>
        <w:t>i</w:t>
      </w:r>
      <w:r w:rsidRPr="002A2008">
        <w:rPr>
          <w:rStyle w:val="StyleBlack1"/>
          <w:rFonts w:ascii="Tahoma" w:hAnsi="Tahoma" w:cs="Tahoma"/>
        </w:rPr>
        <w:t>) δίνονται παρακάτω (</w:t>
      </w:r>
      <w:r w:rsidR="00792EA1">
        <w:fldChar w:fldCharType="begin"/>
      </w:r>
      <w:r w:rsidR="00792EA1">
        <w:instrText xml:space="preserve"> REF _Ref152131441 \h  \* MERGEFORMAT </w:instrText>
      </w:r>
      <w:r w:rsidR="00792EA1">
        <w:fldChar w:fldCharType="separate"/>
      </w:r>
      <w:r w:rsidR="00FF22E4" w:rsidRPr="00FF22E4">
        <w:rPr>
          <w:rFonts w:ascii="Tahoma" w:hAnsi="Tahoma" w:cs="Tahoma"/>
          <w:sz w:val="18"/>
        </w:rPr>
        <w:t>Πίνακας 1</w:t>
      </w:r>
      <w:r w:rsidR="00792EA1">
        <w:fldChar w:fldCharType="end"/>
      </w:r>
      <w:r w:rsidRPr="002A2008">
        <w:rPr>
          <w:rStyle w:val="StyleBlack1"/>
          <w:rFonts w:ascii="Tahoma" w:hAnsi="Tahoma" w:cs="Tahoma"/>
        </w:rPr>
        <w:t xml:space="preserve">, παρ. </w:t>
      </w:r>
      <w:r w:rsidR="00792EA1">
        <w:fldChar w:fldCharType="begin"/>
      </w:r>
      <w:r w:rsidR="00792EA1">
        <w:instrText xml:space="preserve"> REF _Ref152131472 \r \h  \* MERGEFORMAT </w:instrText>
      </w:r>
      <w:r w:rsidR="00792EA1">
        <w:fldChar w:fldCharType="separate"/>
      </w:r>
      <w:r w:rsidR="00FF22E4" w:rsidRPr="00FF22E4">
        <w:rPr>
          <w:rStyle w:val="StyleBlack1"/>
          <w:rFonts w:ascii="Tahoma" w:hAnsi="Tahoma" w:cs="Tahoma"/>
        </w:rPr>
        <w:t>C.2</w:t>
      </w:r>
      <w:r w:rsidR="00792EA1">
        <w:fldChar w:fldCharType="end"/>
      </w:r>
      <w:r w:rsidRPr="002A2008">
        <w:rPr>
          <w:rStyle w:val="StyleBlack1"/>
          <w:rFonts w:ascii="Tahoma" w:hAnsi="Tahoma" w:cs="Tahoma"/>
        </w:rPr>
        <w:t>).</w:t>
      </w:r>
    </w:p>
    <w:p w:rsidR="00404103" w:rsidRPr="002A2008" w:rsidRDefault="00404103" w:rsidP="00763F6B">
      <w:pPr>
        <w:pStyle w:val="ListParagraph"/>
        <w:spacing w:after="240"/>
        <w:ind w:left="567"/>
        <w:rPr>
          <w:rStyle w:val="StyleBlack1"/>
          <w:rFonts w:ascii="Tahoma" w:hAnsi="Tahoma" w:cs="Tahoma"/>
        </w:rPr>
      </w:pPr>
    </w:p>
    <w:p w:rsidR="00404103" w:rsidRPr="002A2008" w:rsidRDefault="00404103" w:rsidP="00AF6A8F">
      <w:pPr>
        <w:pStyle w:val="ListParagraph"/>
        <w:numPr>
          <w:ilvl w:val="0"/>
          <w:numId w:val="235"/>
        </w:numPr>
        <w:tabs>
          <w:tab w:val="clear" w:pos="1080"/>
          <w:tab w:val="num" w:pos="567"/>
        </w:tabs>
        <w:spacing w:before="240"/>
        <w:ind w:left="567" w:hanging="567"/>
        <w:jc w:val="both"/>
        <w:rPr>
          <w:rFonts w:ascii="Tahoma" w:hAnsi="Tahoma" w:cs="Tahoma"/>
          <w:sz w:val="18"/>
        </w:rPr>
      </w:pPr>
      <w:r w:rsidRPr="002A2008">
        <w:rPr>
          <w:rFonts w:ascii="Tahoma" w:hAnsi="Tahoma" w:cs="Tahoma"/>
          <w:b/>
          <w:sz w:val="18"/>
        </w:rPr>
        <w:t>Η βαθμολογία των επί μέρους κριτηρίων είναι 100 όταν καλύπτονται ακριβώς όλες οι υποχρεωτικές απαιτήσεις/ προδιαγραφές (απαράβατοι όροι), ενώ αυξάνεται έως 110 όταν καλύπτονται εκτός από τις υποχρεωτικές (απαράβατοι όροι) και λοιπές απαιτήσεις της διακήρυξης, και υπερκαλύπτονται κάποιες από τις υποχρεωτικές ή/και λοιπές απαιτήσεις της διακήρυξης</w:t>
      </w:r>
      <w:r>
        <w:rPr>
          <w:rFonts w:ascii="Tahoma" w:hAnsi="Tahoma" w:cs="Tahoma"/>
          <w:b/>
          <w:sz w:val="18"/>
        </w:rPr>
        <w:t>.</w:t>
      </w:r>
    </w:p>
    <w:p w:rsidR="00404103" w:rsidRPr="001A6EAD" w:rsidRDefault="00404103" w:rsidP="001A6EAD"/>
    <w:p w:rsidR="00404103" w:rsidRPr="00EE7167" w:rsidRDefault="00404103" w:rsidP="00F143BD">
      <w:pPr>
        <w:pStyle w:val="Heading2"/>
      </w:pPr>
      <w:bookmarkStart w:id="232" w:name="_Toc151888354"/>
      <w:bookmarkStart w:id="233" w:name="_Ref152131472"/>
      <w:bookmarkStart w:id="234" w:name="_Ref153687055"/>
      <w:bookmarkStart w:id="235" w:name="_Toc348004416"/>
      <w:r w:rsidRPr="00EE7167">
        <w:t>Κριτήρια Αξιολόγησης και Συντελεστές Βάρους</w:t>
      </w:r>
      <w:bookmarkEnd w:id="232"/>
      <w:bookmarkEnd w:id="233"/>
      <w:bookmarkEnd w:id="234"/>
      <w:bookmarkEnd w:id="235"/>
    </w:p>
    <w:p w:rsidR="00404103" w:rsidRPr="008F74BB" w:rsidRDefault="00404103" w:rsidP="00D71936">
      <w:pPr>
        <w:rPr>
          <w:rFonts w:ascii="Tahoma" w:hAnsi="Tahoma" w:cs="Tahoma"/>
        </w:rPr>
      </w:pPr>
      <w:r w:rsidRPr="00805E1A">
        <w:rPr>
          <w:rFonts w:ascii="Tahoma" w:hAnsi="Tahoma" w:cs="Tahoma"/>
        </w:rPr>
        <w:t>Όλα τα κριτήρια και οι αντίστοιχοι συντελεστές βάρους δίνονται στον παρακάτω Πίνακα:</w:t>
      </w:r>
    </w:p>
    <w:p w:rsidR="00404103" w:rsidRPr="008F74BB" w:rsidRDefault="00404103" w:rsidP="00647398">
      <w:pPr>
        <w:pStyle w:val="Caption"/>
      </w:pPr>
      <w:bookmarkStart w:id="236" w:name="_Ref152131441"/>
      <w:bookmarkStart w:id="237" w:name="_Ref298927275"/>
      <w:r w:rsidRPr="008F74BB">
        <w:t xml:space="preserve">Πίνακας </w:t>
      </w:r>
      <w:r w:rsidR="00FF22E4">
        <w:fldChar w:fldCharType="begin"/>
      </w:r>
      <w:r w:rsidR="00FF22E4">
        <w:instrText xml:space="preserve"> SEQ Πίνακας \* ARABIC </w:instrText>
      </w:r>
      <w:r w:rsidR="00FF22E4">
        <w:fldChar w:fldCharType="separate"/>
      </w:r>
      <w:r w:rsidR="00FF22E4">
        <w:rPr>
          <w:noProof/>
        </w:rPr>
        <w:t>1</w:t>
      </w:r>
      <w:r w:rsidR="00FF22E4">
        <w:rPr>
          <w:noProof/>
        </w:rPr>
        <w:fldChar w:fldCharType="end"/>
      </w:r>
      <w:bookmarkEnd w:id="236"/>
      <w:bookmarkEnd w:id="237"/>
      <w:r w:rsidRPr="008F74BB">
        <w:t>: Κριτήρια αξιολόγησης και Συντελεστές Βάρους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2010"/>
        <w:gridCol w:w="4533"/>
        <w:gridCol w:w="893"/>
        <w:gridCol w:w="902"/>
      </w:tblGrid>
      <w:tr w:rsidR="00404103" w:rsidRPr="008F74BB" w:rsidTr="00E22A5A">
        <w:trPr>
          <w:trHeight w:val="227"/>
          <w:tblHeader/>
          <w:jc w:val="center"/>
        </w:trPr>
        <w:tc>
          <w:tcPr>
            <w:tcW w:w="369" w:type="pct"/>
            <w:shd w:val="pct20" w:color="000000" w:fill="FFFFFF"/>
            <w:vAlign w:val="center"/>
          </w:tcPr>
          <w:p w:rsidR="00404103" w:rsidRPr="008F74BB" w:rsidRDefault="00404103" w:rsidP="00805E1A">
            <w:pPr>
              <w:pStyle w:val="SmallLetters"/>
              <w:rPr>
                <w:rFonts w:ascii="Tahoma" w:eastAsia="Arial Unicode MS" w:hAnsi="Tahoma" w:cs="Tahoma"/>
              </w:rPr>
            </w:pPr>
            <w:r w:rsidRPr="008F74BB">
              <w:rPr>
                <w:rFonts w:ascii="Tahoma" w:eastAsia="Arial Unicode MS" w:hAnsi="Tahoma" w:cs="Tahoma"/>
              </w:rPr>
              <w:t xml:space="preserve">Α/Α </w:t>
            </w:r>
          </w:p>
        </w:tc>
        <w:tc>
          <w:tcPr>
            <w:tcW w:w="1116" w:type="pct"/>
            <w:shd w:val="pct20" w:color="000000" w:fill="FFFFFF"/>
            <w:vAlign w:val="center"/>
          </w:tcPr>
          <w:p w:rsidR="00404103" w:rsidRPr="008F74BB" w:rsidRDefault="00404103" w:rsidP="00D71936">
            <w:pPr>
              <w:pStyle w:val="SmallLetters"/>
              <w:rPr>
                <w:rFonts w:ascii="Tahoma" w:eastAsia="Arial Unicode MS" w:hAnsi="Tahoma" w:cs="Tahoma"/>
              </w:rPr>
            </w:pPr>
            <w:r w:rsidRPr="008F74BB">
              <w:rPr>
                <w:rFonts w:ascii="Tahoma" w:eastAsia="Arial Unicode MS" w:hAnsi="Tahoma" w:cs="Tahoma"/>
              </w:rPr>
              <w:t>Κριτήριο</w:t>
            </w:r>
          </w:p>
        </w:tc>
        <w:tc>
          <w:tcPr>
            <w:tcW w:w="2518" w:type="pct"/>
            <w:shd w:val="pct20" w:color="000000" w:fill="FFFFFF"/>
            <w:vAlign w:val="center"/>
          </w:tcPr>
          <w:p w:rsidR="00404103" w:rsidRPr="008F74BB" w:rsidRDefault="00404103" w:rsidP="00D71936">
            <w:pPr>
              <w:pStyle w:val="SmallLetters"/>
              <w:rPr>
                <w:rFonts w:ascii="Tahoma" w:eastAsia="Arial Unicode MS" w:hAnsi="Tahoma" w:cs="Tahoma"/>
              </w:rPr>
            </w:pPr>
            <w:r w:rsidRPr="008F74BB">
              <w:rPr>
                <w:rFonts w:ascii="Tahoma" w:eastAsia="Arial Unicode MS" w:hAnsi="Tahoma" w:cs="Tahoma"/>
              </w:rPr>
              <w:t>Επιμέρους κριτήριο</w:t>
            </w:r>
          </w:p>
        </w:tc>
        <w:tc>
          <w:tcPr>
            <w:tcW w:w="496" w:type="pct"/>
            <w:shd w:val="pct20" w:color="000000" w:fill="FFFFFF"/>
            <w:vAlign w:val="center"/>
          </w:tcPr>
          <w:p w:rsidR="00404103" w:rsidRPr="004E0891" w:rsidRDefault="00404103" w:rsidP="004E0891">
            <w:pPr>
              <w:pStyle w:val="SmallLetters"/>
              <w:rPr>
                <w:rFonts w:ascii="Tahoma" w:eastAsia="Arial Unicode MS" w:hAnsi="Tahoma" w:cs="Tahoma"/>
                <w:sz w:val="16"/>
              </w:rPr>
            </w:pPr>
            <w:r w:rsidRPr="004E0891">
              <w:rPr>
                <w:rFonts w:ascii="Tahoma" w:eastAsia="Arial Unicode MS" w:hAnsi="Tahoma" w:cs="Tahoma"/>
                <w:sz w:val="16"/>
              </w:rPr>
              <w:t>Συντελ. Βάρους (</w:t>
            </w:r>
            <w:r w:rsidRPr="004E0891">
              <w:rPr>
                <w:rFonts w:ascii="Tahoma" w:eastAsia="Arial Unicode MS" w:hAnsi="Tahoma" w:cs="Tahoma"/>
                <w:sz w:val="16"/>
                <w:lang w:val="en-US"/>
              </w:rPr>
              <w:t xml:space="preserve"> </w:t>
            </w:r>
            <w:r w:rsidRPr="004E0891">
              <w:rPr>
                <w:rFonts w:ascii="Tahoma" w:eastAsia="Arial Unicode MS" w:hAnsi="Tahoma" w:cs="Tahoma"/>
                <w:sz w:val="16"/>
              </w:rPr>
              <w:t>σ</w:t>
            </w:r>
            <w:r w:rsidRPr="004E0891">
              <w:rPr>
                <w:rFonts w:ascii="Tahoma" w:eastAsia="Arial Unicode MS" w:hAnsi="Tahoma" w:cs="Tahoma"/>
                <w:sz w:val="16"/>
                <w:vertAlign w:val="subscript"/>
                <w:lang w:val="en-US"/>
              </w:rPr>
              <w:t xml:space="preserve">i </w:t>
            </w:r>
            <w:r w:rsidRPr="004E0891">
              <w:rPr>
                <w:rFonts w:ascii="Tahoma" w:eastAsia="Arial Unicode MS" w:hAnsi="Tahoma" w:cs="Tahoma"/>
                <w:sz w:val="16"/>
              </w:rPr>
              <w:t>)</w:t>
            </w:r>
          </w:p>
        </w:tc>
        <w:tc>
          <w:tcPr>
            <w:tcW w:w="500" w:type="pct"/>
            <w:shd w:val="pct20" w:color="000000" w:fill="FFFFFF"/>
            <w:vAlign w:val="center"/>
          </w:tcPr>
          <w:p w:rsidR="00404103" w:rsidRPr="008F74BB" w:rsidRDefault="00404103" w:rsidP="001A0062">
            <w:pPr>
              <w:pStyle w:val="SmallLetters"/>
              <w:rPr>
                <w:rFonts w:ascii="Tahoma" w:eastAsia="Arial Unicode MS" w:hAnsi="Tahoma" w:cs="Tahoma"/>
              </w:rPr>
            </w:pPr>
            <w:r w:rsidRPr="008F74BB">
              <w:rPr>
                <w:rFonts w:ascii="Tahoma" w:eastAsia="Arial Unicode MS" w:hAnsi="Tahoma" w:cs="Tahoma"/>
              </w:rPr>
              <w:t xml:space="preserve">Συντελ. </w:t>
            </w:r>
            <w:r>
              <w:rPr>
                <w:rFonts w:ascii="Tahoma" w:eastAsia="Arial Unicode MS" w:hAnsi="Tahoma" w:cs="Tahoma"/>
              </w:rPr>
              <w:t>Ομάδας</w:t>
            </w:r>
            <w:r w:rsidRPr="008F74BB">
              <w:rPr>
                <w:rFonts w:ascii="Tahoma" w:eastAsia="Arial Unicode MS" w:hAnsi="Tahoma" w:cs="Tahoma"/>
              </w:rPr>
              <w:t xml:space="preserve"> (</w:t>
            </w:r>
            <w:r>
              <w:rPr>
                <w:rFonts w:ascii="Tahoma" w:eastAsia="Arial Unicode MS" w:hAnsi="Tahoma" w:cs="Tahoma"/>
                <w:lang w:val="en-US"/>
              </w:rPr>
              <w:t xml:space="preserve"> </w:t>
            </w:r>
            <w:r>
              <w:rPr>
                <w:rFonts w:ascii="Tahoma" w:eastAsia="Arial Unicode MS" w:hAnsi="Tahoma" w:cs="Tahoma"/>
              </w:rPr>
              <w:t>ο</w:t>
            </w:r>
            <w:r w:rsidRPr="001A0062">
              <w:rPr>
                <w:rFonts w:ascii="Tahoma" w:eastAsia="Arial Unicode MS" w:hAnsi="Tahoma" w:cs="Tahoma"/>
                <w:vertAlign w:val="subscript"/>
                <w:lang w:val="en-US"/>
              </w:rPr>
              <w:t>i</w:t>
            </w:r>
            <w:r>
              <w:rPr>
                <w:rFonts w:ascii="Tahoma" w:eastAsia="Arial Unicode MS" w:hAnsi="Tahoma" w:cs="Tahoma"/>
                <w:vertAlign w:val="subscript"/>
                <w:lang w:val="en-US"/>
              </w:rPr>
              <w:t xml:space="preserve"> </w:t>
            </w:r>
            <w:r w:rsidRPr="008F74BB">
              <w:rPr>
                <w:rFonts w:ascii="Tahoma" w:eastAsia="Arial Unicode MS" w:hAnsi="Tahoma" w:cs="Tahoma"/>
              </w:rPr>
              <w:t>)</w:t>
            </w:r>
          </w:p>
        </w:tc>
      </w:tr>
      <w:tr w:rsidR="00404103" w:rsidRPr="008F74BB" w:rsidTr="00E22A5A">
        <w:trPr>
          <w:trHeight w:val="267"/>
          <w:jc w:val="center"/>
        </w:trPr>
        <w:tc>
          <w:tcPr>
            <w:tcW w:w="369" w:type="pct"/>
            <w:shd w:val="clear" w:color="auto" w:fill="E0E0E0"/>
            <w:vAlign w:val="center"/>
          </w:tcPr>
          <w:p w:rsidR="00404103" w:rsidRPr="008F74BB" w:rsidRDefault="00404103" w:rsidP="00E57A21">
            <w:pPr>
              <w:pStyle w:val="SmallLetters"/>
              <w:rPr>
                <w:rFonts w:ascii="Tahoma" w:eastAsia="Arial Unicode MS" w:hAnsi="Tahoma" w:cs="Tahoma"/>
              </w:rPr>
            </w:pPr>
            <w:r w:rsidRPr="008F74BB">
              <w:rPr>
                <w:rFonts w:ascii="Tahoma" w:eastAsia="Arial Unicode MS" w:hAnsi="Tahoma" w:cs="Tahoma"/>
              </w:rPr>
              <w:t>1.</w:t>
            </w:r>
          </w:p>
        </w:tc>
        <w:tc>
          <w:tcPr>
            <w:tcW w:w="4631" w:type="pct"/>
            <w:gridSpan w:val="4"/>
            <w:shd w:val="clear" w:color="auto" w:fill="E0E0E0"/>
            <w:vAlign w:val="center"/>
          </w:tcPr>
          <w:p w:rsidR="00404103" w:rsidRPr="004E0891" w:rsidRDefault="00404103" w:rsidP="004E0891">
            <w:pPr>
              <w:pStyle w:val="SmallLetters"/>
              <w:rPr>
                <w:rFonts w:ascii="Tahoma" w:eastAsia="Arial Unicode MS" w:hAnsi="Tahoma" w:cs="Tahoma"/>
                <w:sz w:val="16"/>
              </w:rPr>
            </w:pPr>
            <w:r w:rsidRPr="004E0891">
              <w:rPr>
                <w:rFonts w:ascii="Tahoma" w:eastAsia="Arial Unicode MS" w:hAnsi="Tahoma" w:cs="Tahoma"/>
                <w:sz w:val="16"/>
              </w:rPr>
              <w:t>Ομάδα 1 - Τεχνικών Προδιαγραφών, Ποιότητας και Απόδοσης</w:t>
            </w:r>
          </w:p>
        </w:tc>
      </w:tr>
      <w:tr w:rsidR="00404103" w:rsidRPr="000953AF" w:rsidTr="00E22A5A">
        <w:trPr>
          <w:trHeight w:val="227"/>
          <w:jc w:val="center"/>
        </w:trPr>
        <w:tc>
          <w:tcPr>
            <w:tcW w:w="369" w:type="pct"/>
            <w:vAlign w:val="center"/>
          </w:tcPr>
          <w:p w:rsidR="00404103" w:rsidRPr="000953AF" w:rsidRDefault="00404103" w:rsidP="00E57A21">
            <w:pPr>
              <w:jc w:val="center"/>
              <w:rPr>
                <w:rFonts w:ascii="Tahoma" w:hAnsi="Tahoma" w:cs="Tahoma"/>
                <w:snapToGrid w:val="0"/>
              </w:rPr>
            </w:pPr>
            <w:r w:rsidRPr="000953AF">
              <w:rPr>
                <w:rFonts w:ascii="Tahoma" w:hAnsi="Tahoma" w:cs="Tahoma"/>
                <w:snapToGrid w:val="0"/>
              </w:rPr>
              <w:t>1.1</w:t>
            </w:r>
          </w:p>
        </w:tc>
        <w:tc>
          <w:tcPr>
            <w:tcW w:w="1116" w:type="pct"/>
            <w:vMerge w:val="restart"/>
            <w:vAlign w:val="center"/>
          </w:tcPr>
          <w:p w:rsidR="00404103" w:rsidRPr="000953AF" w:rsidRDefault="00404103" w:rsidP="004E0891">
            <w:pPr>
              <w:pStyle w:val="SmallLetters"/>
              <w:jc w:val="left"/>
              <w:rPr>
                <w:rFonts w:ascii="Tahoma" w:eastAsia="Arial Unicode MS" w:hAnsi="Tahoma" w:cs="Tahoma"/>
              </w:rPr>
            </w:pPr>
            <w:r w:rsidRPr="000953AF">
              <w:rPr>
                <w:rFonts w:ascii="Tahoma" w:eastAsia="Arial Unicode MS" w:hAnsi="Tahoma" w:cs="Tahoma"/>
              </w:rPr>
              <w:t>Κάλυψη προδιαγραφών εξοπλισμού και λογισμικού</w:t>
            </w:r>
          </w:p>
        </w:tc>
        <w:tc>
          <w:tcPr>
            <w:tcW w:w="2518" w:type="pct"/>
            <w:vAlign w:val="center"/>
          </w:tcPr>
          <w:p w:rsidR="00404103" w:rsidRDefault="00404103" w:rsidP="00805E1A">
            <w:pPr>
              <w:rPr>
                <w:rFonts w:ascii="Tahoma" w:hAnsi="Tahoma" w:cs="Tahoma"/>
                <w:color w:val="000000"/>
              </w:rPr>
            </w:pPr>
            <w:r>
              <w:rPr>
                <w:rFonts w:ascii="Tahoma" w:hAnsi="Tahoma" w:cs="Tahoma"/>
                <w:color w:val="000000"/>
              </w:rPr>
              <w:t>Κύριο σύστημα αποθήκευσης δεδομένων (Primary SAN Storage)</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33</w:t>
            </w:r>
            <w:r w:rsidRPr="004E0891">
              <w:rPr>
                <w:rFonts w:ascii="Calibri" w:hAnsi="Calibri" w:cs="Calibri"/>
                <w:color w:val="000000"/>
                <w:szCs w:val="22"/>
                <w:lang w:val="en-US"/>
              </w:rPr>
              <w:t>%</w:t>
            </w:r>
          </w:p>
        </w:tc>
        <w:tc>
          <w:tcPr>
            <w:tcW w:w="500" w:type="pct"/>
            <w:vMerge w:val="restart"/>
            <w:vAlign w:val="center"/>
          </w:tcPr>
          <w:p w:rsidR="00404103" w:rsidRPr="00E6029B" w:rsidRDefault="00EA634A" w:rsidP="005C7930">
            <w:pPr>
              <w:jc w:val="center"/>
              <w:rPr>
                <w:rFonts w:ascii="Tahoma" w:hAnsi="Tahoma" w:cs="Tahoma"/>
                <w:snapToGrid w:val="0"/>
              </w:rPr>
            </w:pPr>
            <w:r w:rsidRPr="00E6029B">
              <w:rPr>
                <w:rFonts w:ascii="Tahoma" w:hAnsi="Tahoma" w:cs="Tahoma"/>
                <w:snapToGrid w:val="0"/>
              </w:rPr>
              <w:t>80</w:t>
            </w:r>
            <w:r w:rsidR="00404103" w:rsidRPr="00E6029B">
              <w:rPr>
                <w:rFonts w:ascii="Tahoma" w:hAnsi="Tahoma" w:cs="Tahoma"/>
                <w:snapToGrid w:val="0"/>
              </w:rPr>
              <w:t>%</w:t>
            </w:r>
          </w:p>
        </w:tc>
      </w:tr>
      <w:tr w:rsidR="00404103" w:rsidRPr="000953AF" w:rsidTr="00E22A5A">
        <w:trPr>
          <w:trHeight w:val="227"/>
          <w:jc w:val="center"/>
        </w:trPr>
        <w:tc>
          <w:tcPr>
            <w:tcW w:w="369" w:type="pct"/>
            <w:vAlign w:val="center"/>
          </w:tcPr>
          <w:p w:rsidR="00404103" w:rsidRPr="000953AF" w:rsidRDefault="00404103" w:rsidP="00E57A21">
            <w:pPr>
              <w:jc w:val="center"/>
              <w:rPr>
                <w:rFonts w:ascii="Tahoma" w:hAnsi="Tahoma" w:cs="Tahoma"/>
                <w:snapToGrid w:val="0"/>
              </w:rPr>
            </w:pPr>
            <w:r w:rsidRPr="000953AF">
              <w:rPr>
                <w:rFonts w:ascii="Tahoma" w:hAnsi="Tahoma" w:cs="Tahoma"/>
                <w:snapToGrid w:val="0"/>
              </w:rPr>
              <w:t>1.2</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Δευτερεύον σύστημα αποθήκευσης δεδομένων (Secondary SAN Storage)</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12</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lang w:val="en-GB"/>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1.3</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Pr="008A681F" w:rsidRDefault="00404103">
            <w:pPr>
              <w:rPr>
                <w:rFonts w:ascii="Tahoma" w:hAnsi="Tahoma" w:cs="Tahoma"/>
                <w:color w:val="000000"/>
              </w:rPr>
            </w:pPr>
            <w:r>
              <w:rPr>
                <w:rFonts w:ascii="Tahoma" w:hAnsi="Tahoma" w:cs="Tahoma"/>
                <w:color w:val="000000"/>
              </w:rPr>
              <w:t>Μονάδα αποθήκευσης εφεδρικών αντιγράφων σε δίσκο (B2D)</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3</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lang w:val="en-GB"/>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1.4</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Βιβλιοθήκη ταινιών - Τape Library</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1</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1.5</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Λογισμικό προστασίας δεδομένων και λήψης αντιγράφων ασφαλείας.</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lang w:val="en-US"/>
              </w:rPr>
              <w:t>6%</w:t>
            </w:r>
          </w:p>
        </w:tc>
        <w:tc>
          <w:tcPr>
            <w:tcW w:w="500" w:type="pct"/>
            <w:vMerge/>
            <w:vAlign w:val="center"/>
          </w:tcPr>
          <w:p w:rsidR="00404103" w:rsidRPr="000953AF" w:rsidRDefault="00404103" w:rsidP="00D71936">
            <w:pPr>
              <w:rPr>
                <w:rFonts w:ascii="Tahoma" w:hAnsi="Tahoma" w:cs="Tahoma"/>
                <w:snapToGrid w:val="0"/>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1.6</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Υποδομή εξυπηρετητών Blade</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14</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1.7</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Εξυπηρετητής Διαχείρισης</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0,2</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1.8</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Δικτυακή υποδομή</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lang w:val="en-US"/>
              </w:rPr>
              <w:t>5%</w:t>
            </w:r>
          </w:p>
        </w:tc>
        <w:tc>
          <w:tcPr>
            <w:tcW w:w="500" w:type="pct"/>
            <w:vMerge/>
            <w:vAlign w:val="center"/>
          </w:tcPr>
          <w:p w:rsidR="00404103" w:rsidRPr="000953AF" w:rsidRDefault="00404103" w:rsidP="00D71936">
            <w:pPr>
              <w:rPr>
                <w:rFonts w:ascii="Tahoma" w:hAnsi="Tahoma" w:cs="Tahoma"/>
                <w:snapToGrid w:val="0"/>
                <w:lang w:val="en-GB"/>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1.9</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Περιβάλλον Εικονοποίησης (Virtualization)</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20</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lang w:val="en-GB"/>
              </w:rPr>
            </w:pPr>
          </w:p>
        </w:tc>
      </w:tr>
      <w:tr w:rsidR="00404103" w:rsidRPr="000953AF" w:rsidTr="00E22A5A">
        <w:trPr>
          <w:trHeight w:val="227"/>
          <w:jc w:val="center"/>
        </w:trPr>
        <w:tc>
          <w:tcPr>
            <w:tcW w:w="369" w:type="pct"/>
            <w:vAlign w:val="center"/>
          </w:tcPr>
          <w:p w:rsidR="00404103" w:rsidRPr="000953AF" w:rsidRDefault="00404103" w:rsidP="00EE396E">
            <w:pPr>
              <w:jc w:val="center"/>
              <w:rPr>
                <w:rFonts w:ascii="Tahoma" w:hAnsi="Tahoma" w:cs="Tahoma"/>
                <w:snapToGrid w:val="0"/>
              </w:rPr>
            </w:pPr>
            <w:r w:rsidRPr="000953AF">
              <w:rPr>
                <w:rFonts w:ascii="Tahoma" w:hAnsi="Tahoma" w:cs="Tahoma"/>
                <w:snapToGrid w:val="0"/>
              </w:rPr>
              <w:t>1.10</w:t>
            </w:r>
          </w:p>
        </w:tc>
        <w:tc>
          <w:tcPr>
            <w:tcW w:w="1116" w:type="pct"/>
            <w:vMerge/>
            <w:vAlign w:val="center"/>
          </w:tcPr>
          <w:p w:rsidR="00404103" w:rsidRPr="000953AF" w:rsidRDefault="00404103" w:rsidP="00D71936">
            <w:pPr>
              <w:rPr>
                <w:rFonts w:ascii="Tahoma" w:hAnsi="Tahoma" w:cs="Tahoma"/>
              </w:rPr>
            </w:pPr>
          </w:p>
        </w:tc>
        <w:tc>
          <w:tcPr>
            <w:tcW w:w="2518" w:type="pct"/>
            <w:vAlign w:val="center"/>
          </w:tcPr>
          <w:p w:rsidR="00404103" w:rsidRDefault="00404103">
            <w:pPr>
              <w:rPr>
                <w:rFonts w:ascii="Tahoma" w:hAnsi="Tahoma" w:cs="Tahoma"/>
                <w:color w:val="000000"/>
              </w:rPr>
            </w:pPr>
            <w:r>
              <w:rPr>
                <w:rFonts w:ascii="Tahoma" w:hAnsi="Tahoma" w:cs="Tahoma"/>
                <w:color w:val="000000"/>
              </w:rPr>
              <w:t>Υποστηρικτικός Εξοπλισμός</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t>1</w:t>
            </w:r>
            <w:r w:rsidRPr="004E0891">
              <w:rPr>
                <w:rFonts w:ascii="Calibri" w:hAnsi="Calibri" w:cs="Calibri"/>
                <w:color w:val="000000"/>
                <w:szCs w:val="22"/>
                <w:lang w:val="en-US"/>
              </w:rPr>
              <w:t>%</w:t>
            </w:r>
          </w:p>
        </w:tc>
        <w:tc>
          <w:tcPr>
            <w:tcW w:w="500" w:type="pct"/>
            <w:vMerge/>
            <w:vAlign w:val="center"/>
          </w:tcPr>
          <w:p w:rsidR="00404103" w:rsidRPr="000953AF"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t>1.11</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 xml:space="preserve">Λογισμικό βάσεων δεδομένων MySQL Enterprise </w:t>
            </w:r>
            <w:r w:rsidRPr="00FC1660">
              <w:rPr>
                <w:rFonts w:ascii="Tahoma" w:hAnsi="Tahoma" w:cs="Tahoma"/>
                <w:color w:val="000000"/>
              </w:rPr>
              <w:lastRenderedPageBreak/>
              <w:t>Edition</w:t>
            </w:r>
          </w:p>
        </w:tc>
        <w:tc>
          <w:tcPr>
            <w:tcW w:w="496" w:type="pct"/>
            <w:vAlign w:val="bottom"/>
          </w:tcPr>
          <w:p w:rsidR="00404103" w:rsidRPr="004E0891" w:rsidRDefault="00404103" w:rsidP="004E0891">
            <w:pPr>
              <w:jc w:val="center"/>
              <w:rPr>
                <w:rFonts w:ascii="Calibri" w:hAnsi="Calibri" w:cs="Calibri"/>
                <w:color w:val="000000"/>
                <w:szCs w:val="22"/>
                <w:lang w:val="en-US"/>
              </w:rPr>
            </w:pPr>
            <w:r w:rsidRPr="004E0891">
              <w:rPr>
                <w:rFonts w:ascii="Calibri" w:hAnsi="Calibri" w:cs="Calibri"/>
                <w:color w:val="000000"/>
                <w:szCs w:val="22"/>
              </w:rPr>
              <w:lastRenderedPageBreak/>
              <w:t>0,1</w:t>
            </w:r>
            <w:r w:rsidRPr="004E0891">
              <w:rPr>
                <w:rFonts w:ascii="Calibri" w:hAnsi="Calibri" w:cs="Calibri"/>
                <w:color w:val="000000"/>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lastRenderedPageBreak/>
              <w:t>1.12</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Λογισμικό βάσεων δεδομένων RDBMS Microsoft SQL</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0,2</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t>1.13</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Λογισμικό Εξυπηρετητή Βίντεο (Media Server)</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0,2</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t>1.14</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 xml:space="preserve">Λειτουργικό σύστημα Windows Server </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0,1</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84"/>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t>1.15</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Λειτουργικό σύστημα τύπου Enterprise Linux</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0,2</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lang w:val="en-GB"/>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t>1.16</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Λογισμικό Διαχείρισης Πακέτων Φιλοξενίας Εφαρμογών Web (Web Hosting Control Panel )</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1</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snapToGrid w:val="0"/>
              </w:rPr>
            </w:pPr>
            <w:r w:rsidRPr="00FC1660">
              <w:rPr>
                <w:rFonts w:ascii="Tahoma" w:hAnsi="Tahoma" w:cs="Tahoma"/>
                <w:snapToGrid w:val="0"/>
              </w:rPr>
              <w:t>1.17</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Πύλες VoIP (gateways)</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0,4</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rPr>
            </w:pPr>
            <w:r w:rsidRPr="00FC1660">
              <w:rPr>
                <w:rFonts w:ascii="Tahoma" w:hAnsi="Tahoma" w:cs="Tahoma"/>
                <w:snapToGrid w:val="0"/>
              </w:rPr>
              <w:t>1.18</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Σύστημα συνοριακού ελεγκτή συνόδου VoIP (Session Border Controller)</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0,4</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rPr>
            </w:pPr>
            <w:r w:rsidRPr="00FC1660">
              <w:rPr>
                <w:rFonts w:ascii="Tahoma" w:hAnsi="Tahoma" w:cs="Tahoma"/>
                <w:snapToGrid w:val="0"/>
              </w:rPr>
              <w:t>1.19</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IP τηλεφωνική συσκευή</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rPr>
              <w:t>0,2</w:t>
            </w:r>
            <w:r w:rsidRPr="004E0891">
              <w:rPr>
                <w:rFonts w:ascii="Tahoma" w:hAnsi="Tahoma" w:cs="Tahoma"/>
                <w:color w:val="000000"/>
                <w:sz w:val="16"/>
                <w:szCs w:val="22"/>
                <w:lang w:val="en-US"/>
              </w:rPr>
              <w:t>%</w:t>
            </w:r>
          </w:p>
        </w:tc>
        <w:tc>
          <w:tcPr>
            <w:tcW w:w="500" w:type="pct"/>
            <w:vMerge/>
            <w:vAlign w:val="center"/>
          </w:tcPr>
          <w:p w:rsidR="00404103" w:rsidRPr="00FC1660" w:rsidRDefault="00404103" w:rsidP="00D71936">
            <w:pPr>
              <w:rPr>
                <w:rFonts w:ascii="Tahoma" w:hAnsi="Tahoma" w:cs="Tahoma"/>
                <w:snapToGrid w:val="0"/>
              </w:rPr>
            </w:pPr>
          </w:p>
        </w:tc>
      </w:tr>
      <w:tr w:rsidR="00404103" w:rsidRPr="00FC1660" w:rsidTr="00E22A5A">
        <w:trPr>
          <w:trHeight w:val="227"/>
          <w:jc w:val="center"/>
        </w:trPr>
        <w:tc>
          <w:tcPr>
            <w:tcW w:w="369" w:type="pct"/>
            <w:vAlign w:val="center"/>
          </w:tcPr>
          <w:p w:rsidR="00404103" w:rsidRPr="00FC1660" w:rsidRDefault="00404103" w:rsidP="00EE396E">
            <w:pPr>
              <w:jc w:val="center"/>
              <w:rPr>
                <w:rFonts w:ascii="Tahoma" w:hAnsi="Tahoma" w:cs="Tahoma"/>
              </w:rPr>
            </w:pPr>
            <w:r w:rsidRPr="00FC1660">
              <w:rPr>
                <w:rFonts w:ascii="Tahoma" w:hAnsi="Tahoma" w:cs="Tahoma"/>
                <w:snapToGrid w:val="0"/>
              </w:rPr>
              <w:t>1.2</w:t>
            </w:r>
            <w:r>
              <w:rPr>
                <w:rFonts w:ascii="Tahoma" w:hAnsi="Tahoma" w:cs="Tahoma"/>
                <w:snapToGrid w:val="0"/>
              </w:rPr>
              <w:t>0</w:t>
            </w:r>
          </w:p>
        </w:tc>
        <w:tc>
          <w:tcPr>
            <w:tcW w:w="1116" w:type="pct"/>
            <w:vMerge/>
            <w:vAlign w:val="center"/>
          </w:tcPr>
          <w:p w:rsidR="00404103" w:rsidRPr="00FC1660" w:rsidRDefault="00404103" w:rsidP="00D71936">
            <w:pPr>
              <w:rPr>
                <w:rFonts w:ascii="Tahoma" w:hAnsi="Tahoma" w:cs="Tahoma"/>
              </w:rPr>
            </w:pPr>
          </w:p>
        </w:tc>
        <w:tc>
          <w:tcPr>
            <w:tcW w:w="2518" w:type="pct"/>
            <w:vAlign w:val="bottom"/>
          </w:tcPr>
          <w:p w:rsidR="00404103" w:rsidRPr="00FC1660" w:rsidRDefault="00404103">
            <w:pPr>
              <w:rPr>
                <w:rFonts w:ascii="Tahoma" w:hAnsi="Tahoma" w:cs="Tahoma"/>
                <w:color w:val="000000"/>
              </w:rPr>
            </w:pPr>
            <w:r w:rsidRPr="00FC1660">
              <w:rPr>
                <w:rFonts w:ascii="Tahoma" w:hAnsi="Tahoma" w:cs="Tahoma"/>
                <w:color w:val="000000"/>
              </w:rPr>
              <w:t>Eκπα</w:t>
            </w:r>
            <w:r>
              <w:rPr>
                <w:rFonts w:ascii="Tahoma" w:hAnsi="Tahoma" w:cs="Tahoma"/>
                <w:color w:val="000000"/>
              </w:rPr>
              <w:t>ί</w:t>
            </w:r>
            <w:r w:rsidRPr="00FC1660">
              <w:rPr>
                <w:rFonts w:ascii="Tahoma" w:hAnsi="Tahoma" w:cs="Tahoma"/>
                <w:color w:val="000000"/>
              </w:rPr>
              <w:t>δευση</w:t>
            </w:r>
          </w:p>
        </w:tc>
        <w:tc>
          <w:tcPr>
            <w:tcW w:w="496" w:type="pct"/>
            <w:vAlign w:val="bottom"/>
          </w:tcPr>
          <w:p w:rsidR="00404103" w:rsidRPr="004E0891" w:rsidRDefault="00404103" w:rsidP="004E0891">
            <w:pPr>
              <w:jc w:val="center"/>
              <w:rPr>
                <w:rFonts w:ascii="Tahoma" w:hAnsi="Tahoma" w:cs="Tahoma"/>
                <w:color w:val="000000"/>
                <w:sz w:val="16"/>
                <w:szCs w:val="22"/>
                <w:lang w:val="en-US"/>
              </w:rPr>
            </w:pPr>
            <w:r w:rsidRPr="004E0891">
              <w:rPr>
                <w:rFonts w:ascii="Tahoma" w:hAnsi="Tahoma" w:cs="Tahoma"/>
                <w:color w:val="000000"/>
                <w:sz w:val="16"/>
                <w:szCs w:val="22"/>
                <w:lang w:val="en-US"/>
              </w:rPr>
              <w:t>2%</w:t>
            </w:r>
          </w:p>
        </w:tc>
        <w:tc>
          <w:tcPr>
            <w:tcW w:w="500" w:type="pct"/>
            <w:vMerge/>
            <w:vAlign w:val="center"/>
          </w:tcPr>
          <w:p w:rsidR="00404103" w:rsidRPr="00FC1660" w:rsidRDefault="00404103" w:rsidP="00D71936">
            <w:pPr>
              <w:rPr>
                <w:rFonts w:ascii="Tahoma" w:hAnsi="Tahoma" w:cs="Tahoma"/>
                <w:snapToGrid w:val="0"/>
              </w:rPr>
            </w:pPr>
          </w:p>
        </w:tc>
      </w:tr>
      <w:tr w:rsidR="00404103" w:rsidRPr="00421AEE" w:rsidTr="00E22A5A">
        <w:trPr>
          <w:trHeight w:val="227"/>
          <w:jc w:val="center"/>
        </w:trPr>
        <w:tc>
          <w:tcPr>
            <w:tcW w:w="369" w:type="pct"/>
            <w:shd w:val="clear" w:color="auto" w:fill="E0E0E0"/>
            <w:vAlign w:val="center"/>
          </w:tcPr>
          <w:p w:rsidR="00404103" w:rsidRPr="00FC1660" w:rsidRDefault="00404103" w:rsidP="00E57A21">
            <w:pPr>
              <w:pStyle w:val="SmallLetters"/>
              <w:rPr>
                <w:rFonts w:ascii="Tahoma" w:eastAsia="Arial Unicode MS" w:hAnsi="Tahoma" w:cs="Tahoma"/>
              </w:rPr>
            </w:pPr>
            <w:r w:rsidRPr="00FC1660">
              <w:rPr>
                <w:rFonts w:ascii="Tahoma" w:eastAsia="Arial Unicode MS" w:hAnsi="Tahoma" w:cs="Tahoma"/>
              </w:rPr>
              <w:t>2.</w:t>
            </w:r>
          </w:p>
        </w:tc>
        <w:tc>
          <w:tcPr>
            <w:tcW w:w="4631" w:type="pct"/>
            <w:gridSpan w:val="4"/>
            <w:shd w:val="clear" w:color="auto" w:fill="E0E0E0"/>
            <w:vAlign w:val="center"/>
          </w:tcPr>
          <w:p w:rsidR="00404103" w:rsidRPr="004E0891" w:rsidRDefault="00404103" w:rsidP="004E0891">
            <w:pPr>
              <w:pStyle w:val="SmallLetters"/>
              <w:rPr>
                <w:rFonts w:ascii="Tahoma" w:eastAsia="Arial Unicode MS" w:hAnsi="Tahoma" w:cs="Tahoma"/>
                <w:sz w:val="16"/>
              </w:rPr>
            </w:pPr>
            <w:r w:rsidRPr="004E0891">
              <w:rPr>
                <w:rFonts w:ascii="Tahoma" w:eastAsia="Arial Unicode MS" w:hAnsi="Tahoma" w:cs="Tahoma"/>
                <w:sz w:val="16"/>
              </w:rPr>
              <w:t>Ομάδα 2 - Τεχνικής Υποστήριξης και Κάλυψης</w:t>
            </w:r>
          </w:p>
        </w:tc>
      </w:tr>
      <w:tr w:rsidR="00404103" w:rsidRPr="00881EE2" w:rsidTr="00E22A5A">
        <w:trPr>
          <w:trHeight w:val="227"/>
          <w:jc w:val="center"/>
        </w:trPr>
        <w:tc>
          <w:tcPr>
            <w:tcW w:w="369" w:type="pct"/>
            <w:vAlign w:val="center"/>
          </w:tcPr>
          <w:p w:rsidR="00404103" w:rsidRPr="00881EE2" w:rsidRDefault="00404103" w:rsidP="00E57A21">
            <w:pPr>
              <w:jc w:val="center"/>
              <w:rPr>
                <w:rFonts w:ascii="Tahoma" w:hAnsi="Tahoma" w:cs="Tahoma"/>
                <w:snapToGrid w:val="0"/>
              </w:rPr>
            </w:pPr>
            <w:r w:rsidRPr="00881EE2">
              <w:rPr>
                <w:rFonts w:ascii="Tahoma" w:hAnsi="Tahoma" w:cs="Tahoma"/>
                <w:snapToGrid w:val="0"/>
              </w:rPr>
              <w:t>2.1</w:t>
            </w:r>
          </w:p>
        </w:tc>
        <w:tc>
          <w:tcPr>
            <w:tcW w:w="1116" w:type="pct"/>
            <w:vMerge w:val="restart"/>
            <w:vAlign w:val="center"/>
          </w:tcPr>
          <w:p w:rsidR="00404103" w:rsidRPr="00881EE2" w:rsidRDefault="00404103" w:rsidP="004E0891">
            <w:pPr>
              <w:pStyle w:val="SmallLetters"/>
              <w:jc w:val="left"/>
              <w:rPr>
                <w:rFonts w:ascii="Tahoma" w:eastAsia="Arial Unicode MS" w:hAnsi="Tahoma" w:cs="Tahoma"/>
              </w:rPr>
            </w:pPr>
            <w:r w:rsidRPr="00881EE2">
              <w:rPr>
                <w:rFonts w:ascii="Tahoma" w:eastAsia="Arial Unicode MS" w:hAnsi="Tahoma" w:cs="Tahoma"/>
              </w:rPr>
              <w:t>Κάλυψη απαιτήσεων για τις υπηρεσίες Εγγύησης – Συντήρησης καλής λειτουργίας και χρονοδιαγράμματος</w:t>
            </w:r>
          </w:p>
        </w:tc>
        <w:tc>
          <w:tcPr>
            <w:tcW w:w="2518" w:type="pct"/>
            <w:vAlign w:val="center"/>
          </w:tcPr>
          <w:p w:rsidR="00404103" w:rsidRPr="00881EE2" w:rsidRDefault="00404103" w:rsidP="00A62C07">
            <w:pPr>
              <w:rPr>
                <w:rFonts w:ascii="Tahoma" w:hAnsi="Tahoma" w:cs="Tahoma"/>
              </w:rPr>
            </w:pPr>
            <w:r w:rsidRPr="00881EE2">
              <w:rPr>
                <w:rFonts w:ascii="Tahoma" w:hAnsi="Tahoma" w:cs="Tahoma"/>
              </w:rPr>
              <w:t>Υπηρεσίες Εγγύησης (εξετάζεται η προσφερόμενη διάρκεια εγγύησης καλής λειτουργίας)</w:t>
            </w:r>
          </w:p>
        </w:tc>
        <w:tc>
          <w:tcPr>
            <w:tcW w:w="496" w:type="pct"/>
            <w:vAlign w:val="center"/>
          </w:tcPr>
          <w:p w:rsidR="00404103" w:rsidRPr="004E0891" w:rsidRDefault="00404103" w:rsidP="004E0891">
            <w:pPr>
              <w:jc w:val="center"/>
              <w:rPr>
                <w:rFonts w:ascii="Tahoma" w:hAnsi="Tahoma" w:cs="Tahoma"/>
                <w:snapToGrid w:val="0"/>
                <w:sz w:val="16"/>
                <w:lang w:val="en-US"/>
              </w:rPr>
            </w:pPr>
            <w:r w:rsidRPr="004E0891">
              <w:rPr>
                <w:rFonts w:ascii="Tahoma" w:hAnsi="Tahoma" w:cs="Tahoma"/>
                <w:snapToGrid w:val="0"/>
                <w:sz w:val="16"/>
                <w:lang w:val="en-US"/>
              </w:rPr>
              <w:t>70%</w:t>
            </w:r>
          </w:p>
        </w:tc>
        <w:tc>
          <w:tcPr>
            <w:tcW w:w="500" w:type="pct"/>
            <w:vMerge w:val="restart"/>
            <w:vAlign w:val="center"/>
          </w:tcPr>
          <w:p w:rsidR="00404103" w:rsidRPr="00E6029B" w:rsidRDefault="00EA634A" w:rsidP="00D76088">
            <w:pPr>
              <w:jc w:val="center"/>
              <w:rPr>
                <w:rFonts w:ascii="Tahoma" w:hAnsi="Tahoma" w:cs="Tahoma"/>
                <w:snapToGrid w:val="0"/>
              </w:rPr>
            </w:pPr>
            <w:r w:rsidRPr="00E6029B">
              <w:rPr>
                <w:rFonts w:ascii="Tahoma" w:hAnsi="Tahoma" w:cs="Tahoma"/>
                <w:snapToGrid w:val="0"/>
              </w:rPr>
              <w:t>20</w:t>
            </w:r>
            <w:r w:rsidR="00404103" w:rsidRPr="00E6029B">
              <w:rPr>
                <w:rFonts w:ascii="Tahoma" w:hAnsi="Tahoma" w:cs="Tahoma"/>
                <w:snapToGrid w:val="0"/>
              </w:rPr>
              <w:t>%</w:t>
            </w:r>
          </w:p>
        </w:tc>
      </w:tr>
      <w:tr w:rsidR="00404103" w:rsidRPr="00881EE2" w:rsidTr="00E22A5A">
        <w:trPr>
          <w:trHeight w:val="227"/>
          <w:jc w:val="center"/>
        </w:trPr>
        <w:tc>
          <w:tcPr>
            <w:tcW w:w="369" w:type="pct"/>
            <w:vAlign w:val="center"/>
          </w:tcPr>
          <w:p w:rsidR="00404103" w:rsidRPr="00881EE2" w:rsidRDefault="00404103" w:rsidP="00E57A21">
            <w:pPr>
              <w:jc w:val="center"/>
              <w:rPr>
                <w:rFonts w:ascii="Tahoma" w:hAnsi="Tahoma" w:cs="Tahoma"/>
                <w:snapToGrid w:val="0"/>
              </w:rPr>
            </w:pPr>
            <w:r>
              <w:rPr>
                <w:rFonts w:ascii="Tahoma" w:hAnsi="Tahoma" w:cs="Tahoma"/>
                <w:snapToGrid w:val="0"/>
              </w:rPr>
              <w:t>2.2</w:t>
            </w:r>
          </w:p>
        </w:tc>
        <w:tc>
          <w:tcPr>
            <w:tcW w:w="1116" w:type="pct"/>
            <w:vMerge/>
            <w:vAlign w:val="center"/>
          </w:tcPr>
          <w:p w:rsidR="00404103" w:rsidRPr="00881EE2" w:rsidRDefault="00404103" w:rsidP="00D71936">
            <w:pPr>
              <w:rPr>
                <w:rFonts w:ascii="Tahoma" w:hAnsi="Tahoma" w:cs="Tahoma"/>
              </w:rPr>
            </w:pPr>
          </w:p>
        </w:tc>
        <w:tc>
          <w:tcPr>
            <w:tcW w:w="2518" w:type="pct"/>
            <w:vAlign w:val="center"/>
          </w:tcPr>
          <w:p w:rsidR="00404103" w:rsidRPr="00881EE2" w:rsidRDefault="00404103" w:rsidP="00D71936">
            <w:pPr>
              <w:rPr>
                <w:rFonts w:ascii="Tahoma" w:hAnsi="Tahoma" w:cs="Tahoma"/>
              </w:rPr>
            </w:pPr>
            <w:r w:rsidRPr="00881EE2">
              <w:rPr>
                <w:rFonts w:ascii="Tahoma" w:hAnsi="Tahoma" w:cs="Tahoma"/>
              </w:rPr>
              <w:t>Ποιότητα μηχανισμού και διαδικασιών τεχνικής υποστήριξης και συντήρησης</w:t>
            </w:r>
          </w:p>
        </w:tc>
        <w:tc>
          <w:tcPr>
            <w:tcW w:w="496" w:type="pct"/>
            <w:vAlign w:val="center"/>
          </w:tcPr>
          <w:p w:rsidR="00404103" w:rsidRPr="004E0891" w:rsidRDefault="00404103" w:rsidP="004E0891">
            <w:pPr>
              <w:jc w:val="center"/>
              <w:rPr>
                <w:rFonts w:ascii="Tahoma" w:hAnsi="Tahoma" w:cs="Tahoma"/>
                <w:snapToGrid w:val="0"/>
                <w:sz w:val="16"/>
                <w:lang w:val="en-US"/>
              </w:rPr>
            </w:pPr>
            <w:r w:rsidRPr="004E0891">
              <w:rPr>
                <w:rFonts w:ascii="Tahoma" w:hAnsi="Tahoma" w:cs="Tahoma"/>
                <w:snapToGrid w:val="0"/>
                <w:sz w:val="16"/>
                <w:lang w:val="en-US"/>
              </w:rPr>
              <w:t>15%</w:t>
            </w:r>
          </w:p>
        </w:tc>
        <w:tc>
          <w:tcPr>
            <w:tcW w:w="500" w:type="pct"/>
            <w:vMerge/>
            <w:vAlign w:val="center"/>
          </w:tcPr>
          <w:p w:rsidR="00404103" w:rsidRPr="00881EE2" w:rsidRDefault="00404103" w:rsidP="00D71936">
            <w:pPr>
              <w:rPr>
                <w:rFonts w:ascii="Tahoma" w:hAnsi="Tahoma" w:cs="Tahoma"/>
                <w:snapToGrid w:val="0"/>
              </w:rPr>
            </w:pPr>
          </w:p>
        </w:tc>
      </w:tr>
      <w:tr w:rsidR="00404103" w:rsidRPr="00354356" w:rsidTr="00E22A5A">
        <w:trPr>
          <w:trHeight w:val="227"/>
          <w:jc w:val="center"/>
        </w:trPr>
        <w:tc>
          <w:tcPr>
            <w:tcW w:w="369" w:type="pct"/>
            <w:vAlign w:val="center"/>
          </w:tcPr>
          <w:p w:rsidR="00404103" w:rsidRPr="00881EE2" w:rsidRDefault="00404103" w:rsidP="004E0891">
            <w:pPr>
              <w:jc w:val="center"/>
              <w:rPr>
                <w:rFonts w:ascii="Tahoma" w:hAnsi="Tahoma" w:cs="Tahoma"/>
                <w:snapToGrid w:val="0"/>
              </w:rPr>
            </w:pPr>
            <w:r w:rsidRPr="00881EE2">
              <w:rPr>
                <w:rFonts w:ascii="Tahoma" w:hAnsi="Tahoma" w:cs="Tahoma"/>
                <w:snapToGrid w:val="0"/>
              </w:rPr>
              <w:t>2.</w:t>
            </w:r>
            <w:r>
              <w:rPr>
                <w:rFonts w:ascii="Tahoma" w:hAnsi="Tahoma" w:cs="Tahoma"/>
                <w:snapToGrid w:val="0"/>
              </w:rPr>
              <w:t>3</w:t>
            </w:r>
          </w:p>
        </w:tc>
        <w:tc>
          <w:tcPr>
            <w:tcW w:w="1116" w:type="pct"/>
            <w:vMerge/>
            <w:vAlign w:val="center"/>
          </w:tcPr>
          <w:p w:rsidR="00404103" w:rsidRPr="00881EE2" w:rsidRDefault="00404103" w:rsidP="00D71936">
            <w:pPr>
              <w:rPr>
                <w:rFonts w:ascii="Tahoma" w:hAnsi="Tahoma" w:cs="Tahoma"/>
              </w:rPr>
            </w:pPr>
          </w:p>
        </w:tc>
        <w:tc>
          <w:tcPr>
            <w:tcW w:w="2518" w:type="pct"/>
            <w:vAlign w:val="center"/>
          </w:tcPr>
          <w:p w:rsidR="00404103" w:rsidRPr="00EA634A" w:rsidRDefault="00404103" w:rsidP="00D71936">
            <w:pPr>
              <w:rPr>
                <w:rFonts w:ascii="Tahoma" w:hAnsi="Tahoma" w:cs="Tahoma"/>
              </w:rPr>
            </w:pPr>
            <w:r w:rsidRPr="00EA634A">
              <w:rPr>
                <w:rFonts w:ascii="Tahoma" w:hAnsi="Tahoma" w:cs="Tahoma"/>
              </w:rPr>
              <w:t>Χρονοδιάγραμμα Παράδοσης &amp; Εγκατάστασης Εξοπλισμού και Λογισμικού</w:t>
            </w:r>
          </w:p>
        </w:tc>
        <w:tc>
          <w:tcPr>
            <w:tcW w:w="496" w:type="pct"/>
            <w:vAlign w:val="center"/>
          </w:tcPr>
          <w:p w:rsidR="00404103" w:rsidRPr="004E0891" w:rsidRDefault="00404103" w:rsidP="004E0891">
            <w:pPr>
              <w:jc w:val="center"/>
              <w:rPr>
                <w:rFonts w:ascii="Tahoma" w:hAnsi="Tahoma" w:cs="Tahoma"/>
                <w:snapToGrid w:val="0"/>
                <w:sz w:val="16"/>
                <w:lang w:val="en-US"/>
              </w:rPr>
            </w:pPr>
            <w:r w:rsidRPr="004E0891">
              <w:rPr>
                <w:rFonts w:ascii="Tahoma" w:hAnsi="Tahoma" w:cs="Tahoma"/>
                <w:snapToGrid w:val="0"/>
                <w:sz w:val="16"/>
                <w:lang w:val="en-US"/>
              </w:rPr>
              <w:t>15%</w:t>
            </w:r>
          </w:p>
        </w:tc>
        <w:tc>
          <w:tcPr>
            <w:tcW w:w="500" w:type="pct"/>
            <w:vMerge/>
            <w:vAlign w:val="center"/>
          </w:tcPr>
          <w:p w:rsidR="00404103" w:rsidRPr="00881EE2" w:rsidRDefault="00404103" w:rsidP="00D71936">
            <w:pPr>
              <w:rPr>
                <w:rFonts w:ascii="Tahoma" w:hAnsi="Tahoma" w:cs="Tahoma"/>
                <w:snapToGrid w:val="0"/>
              </w:rPr>
            </w:pPr>
          </w:p>
        </w:tc>
      </w:tr>
    </w:tbl>
    <w:p w:rsidR="00404103" w:rsidRPr="00421AEE" w:rsidRDefault="00404103" w:rsidP="00F143BD">
      <w:pPr>
        <w:pStyle w:val="Heading2"/>
      </w:pPr>
      <w:bookmarkStart w:id="238" w:name="_Toc368807574"/>
      <w:bookmarkStart w:id="239" w:name="_Toc13650696"/>
      <w:bookmarkStart w:id="240" w:name="_Toc348004417"/>
      <w:r w:rsidRPr="00421AEE">
        <w:t>Διαδικασία Αξιολόγησης</w:t>
      </w:r>
      <w:bookmarkEnd w:id="238"/>
      <w:bookmarkEnd w:id="239"/>
      <w:bookmarkEnd w:id="240"/>
    </w:p>
    <w:p w:rsidR="00404103" w:rsidRDefault="00404103" w:rsidP="001A6EAD">
      <w:pPr>
        <w:rPr>
          <w:rFonts w:ascii="Tahoma" w:hAnsi="Tahoma" w:cs="Tahoma"/>
        </w:rPr>
      </w:pPr>
      <w:bookmarkStart w:id="241" w:name="_Toc42314675"/>
      <w:bookmarkStart w:id="242" w:name="_Toc42325804"/>
      <w:bookmarkStart w:id="243" w:name="_Ref137270215"/>
      <w:r w:rsidRPr="008F74BB">
        <w:rPr>
          <w:rFonts w:ascii="Tahoma" w:hAnsi="Tahoma" w:cs="Tahoma"/>
        </w:rPr>
        <w:t>Η αξιολόγηση θα γίνει με κριτήριο ανάθεσης την πλέον συμφέρουσα από οικονομική άποψη Προσφορά. Για την επιλογή της συμφερότερης Προσφοράς η Επιτροπή θα προβεί στα παρακάτω:</w:t>
      </w:r>
    </w:p>
    <w:p w:rsidR="00404103" w:rsidRPr="008250B7" w:rsidRDefault="00404103" w:rsidP="00AF6A8F">
      <w:pPr>
        <w:numPr>
          <w:ilvl w:val="0"/>
          <w:numId w:val="232"/>
        </w:numPr>
        <w:rPr>
          <w:rFonts w:ascii="Tahoma" w:hAnsi="Tahoma" w:cs="Tahoma"/>
        </w:rPr>
      </w:pPr>
      <w:r w:rsidRPr="008250B7">
        <w:rPr>
          <w:rFonts w:ascii="Tahoma" w:hAnsi="Tahoma" w:cs="Tahoma"/>
        </w:rPr>
        <w:t xml:space="preserve">Αξιολόγηση και βαθμολόγηση των τεχνικών προσφορών για όσες προσφορές δεν έχουν απορριφθεί κατά τον έλεγχο των δικαιολογητικών συμμετοχής </w:t>
      </w:r>
      <w:r w:rsidRPr="008250B7">
        <w:rPr>
          <w:rFonts w:ascii="Tahoma" w:hAnsi="Tahoma" w:cs="Tahoma"/>
          <w:szCs w:val="24"/>
        </w:rPr>
        <w:t>και Ελάχιστων Προϋποθέσεων Συμμετοχής</w:t>
      </w:r>
      <w:r w:rsidRPr="008250B7">
        <w:rPr>
          <w:rFonts w:ascii="Tahoma" w:hAnsi="Tahoma" w:cs="Tahoma"/>
        </w:rPr>
        <w:t>.</w:t>
      </w:r>
    </w:p>
    <w:p w:rsidR="00404103" w:rsidRPr="008250B7" w:rsidRDefault="00404103" w:rsidP="00AF6A8F">
      <w:pPr>
        <w:numPr>
          <w:ilvl w:val="0"/>
          <w:numId w:val="232"/>
        </w:numPr>
        <w:rPr>
          <w:rFonts w:ascii="Tahoma" w:hAnsi="Tahoma" w:cs="Tahoma"/>
        </w:rPr>
      </w:pPr>
      <w:r w:rsidRPr="008250B7">
        <w:rPr>
          <w:rFonts w:ascii="Tahoma" w:hAnsi="Tahoma" w:cs="Tahoma"/>
        </w:rPr>
        <w:t>Αξιολόγηση των οικονομικών προσφορών για όσες προσφορές δεν έχουν απορριφθεί σε προηγούμενο στάδιο της αξιολόγησης.</w:t>
      </w:r>
    </w:p>
    <w:p w:rsidR="00404103" w:rsidRPr="000E08B5" w:rsidRDefault="00404103" w:rsidP="00AF6A8F">
      <w:pPr>
        <w:numPr>
          <w:ilvl w:val="0"/>
          <w:numId w:val="232"/>
        </w:numPr>
        <w:rPr>
          <w:rFonts w:ascii="Tahoma" w:hAnsi="Tahoma" w:cs="Tahoma"/>
        </w:rPr>
      </w:pPr>
      <w:r w:rsidRPr="008250B7">
        <w:rPr>
          <w:rFonts w:ascii="Tahoma" w:hAnsi="Tahoma" w:cs="Tahoma"/>
        </w:rPr>
        <w:t>Κατάταξη των προσφορών για την τελική επιλογή</w:t>
      </w:r>
      <w:r w:rsidRPr="000E08B5">
        <w:rPr>
          <w:rFonts w:ascii="Tahoma" w:hAnsi="Tahoma" w:cs="Tahoma"/>
        </w:rPr>
        <w:t xml:space="preserve"> της συμφερότερης προσφοράς με βάση το </w:t>
      </w:r>
      <w:r w:rsidRPr="00EA634A">
        <w:rPr>
          <w:rFonts w:ascii="Tahoma" w:hAnsi="Tahoma" w:cs="Tahoma"/>
          <w:b/>
        </w:rPr>
        <w:t>μικρότερο Κ/Β</w:t>
      </w:r>
      <w:r w:rsidRPr="000E08B5">
        <w:rPr>
          <w:rFonts w:ascii="Tahoma" w:hAnsi="Tahoma" w:cs="Tahoma"/>
        </w:rPr>
        <w:t>.</w:t>
      </w:r>
    </w:p>
    <w:p w:rsidR="00404103" w:rsidRPr="008250B7" w:rsidRDefault="00404103" w:rsidP="001A6EAD">
      <w:pPr>
        <w:spacing w:before="120" w:after="120"/>
        <w:rPr>
          <w:rFonts w:ascii="Tahoma" w:hAnsi="Tahoma" w:cs="Tahoma"/>
          <w:szCs w:val="20"/>
        </w:rPr>
      </w:pPr>
      <w:bookmarkStart w:id="244" w:name="_Toc9825255"/>
      <w:bookmarkStart w:id="245" w:name="_Toc9848789"/>
      <w:bookmarkStart w:id="246" w:name="_Toc9916538"/>
      <w:bookmarkStart w:id="247" w:name="_Toc9928691"/>
      <w:bookmarkStart w:id="248" w:name="_Toc9929031"/>
      <w:bookmarkStart w:id="249" w:name="_Toc9997360"/>
      <w:bookmarkStart w:id="250" w:name="_Toc9997607"/>
      <w:bookmarkStart w:id="251" w:name="_Toc9997783"/>
      <w:bookmarkStart w:id="252" w:name="_Toc9997947"/>
      <w:r w:rsidRPr="008250B7">
        <w:rPr>
          <w:rFonts w:ascii="Tahoma" w:hAnsi="Tahoma" w:cs="Tahoma"/>
          <w:szCs w:val="20"/>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 και εισηγείται σχετικά στην Αναθέτουσα Αρχή. Τα πρακτικά διαβιβάζονται στην Αναθέτουσα Αρχή, η οποία αποφαίνεται σχετικά και εκδίδει τη σχετική απόφαση, η οποία με μέριμνά της γνωστοποιείται στους υποψήφιους Αναδόχους.</w:t>
      </w:r>
    </w:p>
    <w:p w:rsidR="00404103" w:rsidRPr="008250B7" w:rsidRDefault="00404103" w:rsidP="001A6EAD">
      <w:pPr>
        <w:pStyle w:val="312pt127"/>
        <w:spacing w:before="120" w:after="120"/>
        <w:ind w:firstLine="0"/>
        <w:rPr>
          <w:rFonts w:ascii="Tahoma" w:hAnsi="Tahoma" w:cs="Tahoma"/>
          <w:sz w:val="18"/>
        </w:rPr>
      </w:pPr>
      <w:r w:rsidRPr="008250B7">
        <w:rPr>
          <w:rFonts w:ascii="Tahoma" w:hAnsi="Tahoma" w:cs="Tahoma"/>
          <w:sz w:val="18"/>
        </w:rPr>
        <w:t xml:space="preserve">Τα αποτελέσματα κάθε σταδίου του Διαγωνισμού θα κοινοποιηθούν εγγράφως σε όλους τους συμμετέχοντες. </w:t>
      </w:r>
    </w:p>
    <w:p w:rsidR="00404103" w:rsidRPr="008F74BB" w:rsidRDefault="00404103" w:rsidP="001A6EAD">
      <w:pPr>
        <w:rPr>
          <w:rFonts w:ascii="Tahoma" w:hAnsi="Tahoma" w:cs="Tahoma"/>
        </w:rPr>
      </w:pPr>
      <w:r w:rsidRPr="008F74BB">
        <w:rPr>
          <w:rFonts w:ascii="Tahoma" w:hAnsi="Tahoma" w:cs="Tahoma"/>
          <w:b/>
          <w:i/>
          <w:u w:val="single"/>
        </w:rPr>
        <w:t>Παρατηρήσεις</w:t>
      </w:r>
      <w:bookmarkEnd w:id="244"/>
      <w:bookmarkEnd w:id="245"/>
      <w:bookmarkEnd w:id="246"/>
      <w:bookmarkEnd w:id="247"/>
      <w:bookmarkEnd w:id="248"/>
      <w:bookmarkEnd w:id="249"/>
      <w:bookmarkEnd w:id="250"/>
      <w:bookmarkEnd w:id="251"/>
      <w:bookmarkEnd w:id="252"/>
      <w:r w:rsidRPr="008F74BB">
        <w:rPr>
          <w:rFonts w:ascii="Tahoma" w:hAnsi="Tahoma" w:cs="Tahoma"/>
        </w:rPr>
        <w:t>:</w:t>
      </w:r>
    </w:p>
    <w:p w:rsidR="00404103" w:rsidRPr="000E08B5" w:rsidRDefault="00404103" w:rsidP="00AF6A8F">
      <w:pPr>
        <w:pStyle w:val="ListParagraph"/>
        <w:numPr>
          <w:ilvl w:val="0"/>
          <w:numId w:val="210"/>
        </w:numPr>
        <w:ind w:left="714" w:hanging="357"/>
        <w:contextualSpacing w:val="0"/>
        <w:jc w:val="both"/>
        <w:rPr>
          <w:rFonts w:ascii="Tahoma" w:hAnsi="Tahoma" w:cs="Tahoma"/>
          <w:sz w:val="18"/>
        </w:rPr>
      </w:pPr>
      <w:r w:rsidRPr="000E08B5">
        <w:rPr>
          <w:rFonts w:ascii="Tahoma" w:hAnsi="Tahoma" w:cs="Tahoma"/>
          <w:sz w:val="18"/>
        </w:rPr>
        <w:t>Κατά την τεχνική αξιολόγηση η Επιτροπή μπορεί να απορρίψει ισχυρισμούς του οικονομικού φορέα οι οποίοι κατά τη γνώμη της δεν αποδεικνύονται επαρκώς. Στην περίπτωση αυτή ο υποψήφιος Οικονομικός Φορέας θα ειδοποιηθεί σχετικά και αν έχει επιπλέον στοιχεία πρέπει να τα προσκομίσει μέσα σε πέντε (5) εργάσιμες ημέρες από την ειδοποίηση.</w:t>
      </w:r>
    </w:p>
    <w:p w:rsidR="00404103" w:rsidRPr="000E08B5" w:rsidRDefault="00404103" w:rsidP="00AF6A8F">
      <w:pPr>
        <w:pStyle w:val="ListParagraph"/>
        <w:numPr>
          <w:ilvl w:val="0"/>
          <w:numId w:val="210"/>
        </w:numPr>
        <w:ind w:left="714" w:hanging="357"/>
        <w:contextualSpacing w:val="0"/>
        <w:jc w:val="both"/>
        <w:rPr>
          <w:rFonts w:ascii="Tahoma" w:hAnsi="Tahoma" w:cs="Tahoma"/>
          <w:sz w:val="18"/>
        </w:rPr>
      </w:pPr>
      <w:r w:rsidRPr="000E08B5">
        <w:rPr>
          <w:rFonts w:ascii="Tahoma" w:hAnsi="Tahoma" w:cs="Tahoma"/>
          <w:sz w:val="18"/>
        </w:rPr>
        <w:t xml:space="preserve">Επίσης, η τεχνική αξιολόγηση από την Επιτροπή, μπορεί να περιλαμβάνει δοκιμή (δοκιμές) επίδειξης, που και αυτή (αυτές) λαμβάνεται υπ’ όψη κατά την βαθμολόγηση. Ανεπιτυχή αποτελέσματα κατά την </w:t>
      </w:r>
      <w:r w:rsidRPr="000E08B5">
        <w:rPr>
          <w:rFonts w:ascii="Tahoma" w:hAnsi="Tahoma" w:cs="Tahoma"/>
          <w:sz w:val="18"/>
        </w:rPr>
        <w:lastRenderedPageBreak/>
        <w:t>δοκιμή επίδειξης αποτελούν κριτήριο για τη δυσμενή βαθμολογία της προσφοράς από την Επιτροπή ή ακόμη και λόγο πλήρους απόρριψής της κατά την ελεύθερη κρίση της.</w:t>
      </w:r>
    </w:p>
    <w:p w:rsidR="00404103" w:rsidRPr="000E08B5" w:rsidRDefault="00404103" w:rsidP="00AF6A8F">
      <w:pPr>
        <w:pStyle w:val="ListParagraph"/>
        <w:numPr>
          <w:ilvl w:val="0"/>
          <w:numId w:val="210"/>
        </w:numPr>
        <w:ind w:left="714" w:hanging="357"/>
        <w:contextualSpacing w:val="0"/>
        <w:rPr>
          <w:rFonts w:ascii="Tahoma" w:hAnsi="Tahoma" w:cs="Tahoma"/>
        </w:rPr>
      </w:pPr>
      <w:r w:rsidRPr="000E08B5">
        <w:rPr>
          <w:rFonts w:ascii="Tahoma" w:hAnsi="Tahoma" w:cs="Tahoma"/>
          <w:sz w:val="18"/>
        </w:rPr>
        <w:t>Προσφορές που τελικά υπολογίζονται να έχουν ίσο Κ/Β, θεωρούνται ως ίσες. Σε περίπτωση</w:t>
      </w:r>
      <w:r>
        <w:rPr>
          <w:rFonts w:ascii="Tahoma" w:hAnsi="Tahoma" w:cs="Tahoma"/>
          <w:sz w:val="18"/>
        </w:rPr>
        <w:t xml:space="preserve"> </w:t>
      </w:r>
      <w:r w:rsidRPr="000E08B5">
        <w:rPr>
          <w:rFonts w:ascii="Tahoma" w:hAnsi="Tahoma" w:cs="Tahoma"/>
          <w:sz w:val="18"/>
        </w:rPr>
        <w:t>ισοβαθμίας, αυτές κατατάσσονται κατά φθίνουσα σειρά της Τεχνικής Βαθμολογίας</w:t>
      </w:r>
      <w:r w:rsidRPr="000E08B5">
        <w:rPr>
          <w:rFonts w:ascii="Tahoma" w:hAnsi="Tahoma" w:cs="Tahoma"/>
        </w:rPr>
        <w:t>.</w:t>
      </w:r>
    </w:p>
    <w:p w:rsidR="0049091B" w:rsidRDefault="0049091B">
      <w:pPr>
        <w:spacing w:before="0" w:after="0"/>
        <w:jc w:val="left"/>
        <w:rPr>
          <w:b/>
          <w:sz w:val="28"/>
          <w:lang w:eastAsia="el-GR"/>
        </w:rPr>
      </w:pPr>
      <w:r>
        <w:br w:type="page"/>
      </w:r>
    </w:p>
    <w:p w:rsidR="00404103" w:rsidRPr="008F74BB" w:rsidRDefault="00404103" w:rsidP="0049091B">
      <w:pPr>
        <w:pStyle w:val="Heading1"/>
        <w:numPr>
          <w:ilvl w:val="0"/>
          <w:numId w:val="0"/>
        </w:numPr>
        <w:ind w:left="360"/>
      </w:pPr>
      <w:bookmarkStart w:id="253" w:name="_Toc348004418"/>
      <w:r w:rsidRPr="008F74BB">
        <w:lastRenderedPageBreak/>
        <w:t>ΚΕΦΑΛΑΙΟ Δ: ΤΕΧΝΙΚΕΣ ΠΡΟΔΙΑΓΡΑΦΕΣ</w:t>
      </w:r>
      <w:bookmarkEnd w:id="241"/>
      <w:bookmarkEnd w:id="242"/>
      <w:bookmarkEnd w:id="243"/>
      <w:bookmarkEnd w:id="253"/>
    </w:p>
    <w:p w:rsidR="00404103" w:rsidRPr="00F143BD" w:rsidRDefault="00404103" w:rsidP="00E96DB5">
      <w:pPr>
        <w:pStyle w:val="Heading2"/>
      </w:pPr>
      <w:bookmarkStart w:id="254" w:name="_Toc42314676"/>
      <w:bookmarkStart w:id="255" w:name="_Toc42325805"/>
      <w:bookmarkStart w:id="256" w:name="_Toc348004419"/>
      <w:r w:rsidRPr="00F143BD">
        <w:t>Τεχνικές Απαιτήσεις</w:t>
      </w:r>
      <w:bookmarkEnd w:id="254"/>
      <w:bookmarkEnd w:id="255"/>
      <w:bookmarkEnd w:id="256"/>
    </w:p>
    <w:p w:rsidR="00404103" w:rsidRPr="007C1048" w:rsidRDefault="00404103" w:rsidP="00D71936">
      <w:pPr>
        <w:rPr>
          <w:rFonts w:ascii="Tahoma" w:hAnsi="Tahoma" w:cs="Tahoma"/>
        </w:rPr>
      </w:pPr>
      <w:r w:rsidRPr="008F74BB">
        <w:rPr>
          <w:rFonts w:ascii="Tahoma" w:hAnsi="Tahoma" w:cs="Tahoma"/>
        </w:rPr>
        <w:t>Αναλυτικά το αντικείμενο του παρόντος διαγωνισμού παρουσιάζεται</w:t>
      </w:r>
      <w:r>
        <w:rPr>
          <w:rFonts w:ascii="Tahoma" w:hAnsi="Tahoma" w:cs="Tahoma"/>
        </w:rPr>
        <w:t xml:space="preserve"> στην τεχνική περιγραφή που ακολουθεί.</w:t>
      </w:r>
      <w:r w:rsidRPr="007C1048">
        <w:rPr>
          <w:rFonts w:ascii="Tahoma" w:hAnsi="Tahoma" w:cs="Tahoma"/>
        </w:rPr>
        <w:t xml:space="preserve"> </w:t>
      </w:r>
    </w:p>
    <w:p w:rsidR="00404103" w:rsidRDefault="00404103" w:rsidP="00D71936">
      <w:pPr>
        <w:rPr>
          <w:rFonts w:ascii="Tahoma" w:hAnsi="Tahoma" w:cs="Tahoma"/>
        </w:rPr>
      </w:pPr>
      <w:r>
        <w:rPr>
          <w:rFonts w:ascii="Tahoma" w:hAnsi="Tahoma" w:cs="Tahoma"/>
        </w:rPr>
        <w:t>Πέρα από το ζητούμενο εξοπλισμό ζητούνται υπηρεσίες εγκατάστασης, εκπαίδευσης και υπηρεσίες εγγύησης/ υποστήριξης, οι οποίες αναλύονται στην τεχνική περιγραφή.</w:t>
      </w:r>
    </w:p>
    <w:p w:rsidR="00404103" w:rsidRPr="008F74BB" w:rsidRDefault="00404103" w:rsidP="00D71936">
      <w:pPr>
        <w:rPr>
          <w:rFonts w:ascii="Tahoma" w:hAnsi="Tahoma" w:cs="Tahoma"/>
        </w:rPr>
      </w:pPr>
      <w:r>
        <w:rPr>
          <w:rFonts w:ascii="Tahoma" w:hAnsi="Tahoma" w:cs="Tahoma"/>
        </w:rPr>
        <w:t xml:space="preserve">Ο εξοπλισμός και οι προδιαγραφές του εξοπλισμού και των υπηρεσιών δίνονται </w:t>
      </w:r>
      <w:r w:rsidRPr="008F74BB">
        <w:rPr>
          <w:rFonts w:ascii="Tahoma" w:hAnsi="Tahoma" w:cs="Tahoma"/>
        </w:rPr>
        <w:t xml:space="preserve">σε πίνακες στα </w:t>
      </w:r>
      <w:r>
        <w:rPr>
          <w:rFonts w:ascii="Tahoma" w:hAnsi="Tahoma" w:cs="Tahoma"/>
        </w:rPr>
        <w:t xml:space="preserve">σχετικά </w:t>
      </w:r>
      <w:r w:rsidRPr="008F74BB">
        <w:rPr>
          <w:rFonts w:ascii="Tahoma" w:hAnsi="Tahoma" w:cs="Tahoma"/>
        </w:rPr>
        <w:t>παραρτήματα:</w:t>
      </w:r>
    </w:p>
    <w:p w:rsidR="00404103" w:rsidRPr="008F74BB" w:rsidRDefault="00404103" w:rsidP="00AF6A8F">
      <w:pPr>
        <w:numPr>
          <w:ilvl w:val="0"/>
          <w:numId w:val="13"/>
        </w:numPr>
        <w:rPr>
          <w:rFonts w:ascii="Tahoma" w:hAnsi="Tahoma" w:cs="Tahoma"/>
        </w:rPr>
      </w:pPr>
      <w:r w:rsidRPr="008F74BB">
        <w:rPr>
          <w:rFonts w:ascii="Tahoma" w:hAnsi="Tahoma" w:cs="Tahoma"/>
        </w:rPr>
        <w:t>Στον Πίνακα Προσφερόμενου Εξοπλισμού</w:t>
      </w:r>
      <w:r>
        <w:rPr>
          <w:rFonts w:ascii="Tahoma" w:hAnsi="Tahoma" w:cs="Tahoma"/>
        </w:rPr>
        <w:t xml:space="preserve">, </w:t>
      </w:r>
      <w:r w:rsidRPr="008F74BB">
        <w:rPr>
          <w:rFonts w:ascii="Tahoma" w:hAnsi="Tahoma" w:cs="Tahoma"/>
        </w:rPr>
        <w:t xml:space="preserve">Λογισμικού </w:t>
      </w:r>
      <w:r>
        <w:rPr>
          <w:rFonts w:ascii="Tahoma" w:hAnsi="Tahoma" w:cs="Tahoma"/>
        </w:rPr>
        <w:t xml:space="preserve">&amp; Υπηρεσιών </w:t>
      </w:r>
      <w:r w:rsidRPr="008F74BB">
        <w:rPr>
          <w:rFonts w:ascii="Tahoma" w:hAnsi="Tahoma" w:cs="Tahoma"/>
        </w:rPr>
        <w:t>καταγράφονται τα είδη (εξοπλισμός και λογισμικό)</w:t>
      </w:r>
      <w:r>
        <w:rPr>
          <w:rFonts w:ascii="Tahoma" w:hAnsi="Tahoma" w:cs="Tahoma"/>
        </w:rPr>
        <w:t xml:space="preserve"> στις ποσότητες που απαιτούνται καθώς και οι σχετικές υπηρεσίες.</w:t>
      </w:r>
    </w:p>
    <w:p w:rsidR="00404103" w:rsidRPr="008F74BB" w:rsidRDefault="00404103" w:rsidP="00AF6A8F">
      <w:pPr>
        <w:numPr>
          <w:ilvl w:val="0"/>
          <w:numId w:val="13"/>
        </w:numPr>
        <w:rPr>
          <w:rFonts w:ascii="Tahoma" w:hAnsi="Tahoma" w:cs="Tahoma"/>
        </w:rPr>
      </w:pPr>
      <w:r w:rsidRPr="008F74BB">
        <w:rPr>
          <w:rFonts w:ascii="Tahoma" w:hAnsi="Tahoma" w:cs="Tahoma"/>
        </w:rPr>
        <w:t>Στους Πίνακες Τεχνικών Χαρακτηριστικών &amp; Συμμόρφωσης</w:t>
      </w:r>
      <w:r w:rsidRPr="008F74BB">
        <w:rPr>
          <w:rFonts w:ascii="Tahoma" w:hAnsi="Tahoma" w:cs="Tahoma"/>
          <w:smallCaps/>
        </w:rPr>
        <w:t xml:space="preserve"> </w:t>
      </w:r>
      <w:r w:rsidRPr="008F74BB">
        <w:rPr>
          <w:rFonts w:ascii="Tahoma" w:hAnsi="Tahoma" w:cs="Tahoma"/>
        </w:rPr>
        <w:t>καταγράφονται οι τεχνικές προδιαγραφές για τον εξοπλισμό και το λογισμικό και οι απαιτήσεις για τις υπηρεσίες</w:t>
      </w:r>
      <w:r>
        <w:rPr>
          <w:rFonts w:ascii="Tahoma" w:hAnsi="Tahoma" w:cs="Tahoma"/>
        </w:rPr>
        <w:t xml:space="preserve"> εγκατάστασης, εκκίνησης,  εκπαίδευσης και </w:t>
      </w:r>
      <w:r w:rsidRPr="008F74BB">
        <w:rPr>
          <w:rFonts w:ascii="Tahoma" w:hAnsi="Tahoma" w:cs="Tahoma"/>
        </w:rPr>
        <w:t>εγγύησης</w:t>
      </w:r>
      <w:r>
        <w:rPr>
          <w:rFonts w:ascii="Tahoma" w:hAnsi="Tahoma" w:cs="Tahoma"/>
        </w:rPr>
        <w:t>-</w:t>
      </w:r>
      <w:r w:rsidRPr="008F74BB">
        <w:rPr>
          <w:rFonts w:ascii="Tahoma" w:hAnsi="Tahoma" w:cs="Tahoma"/>
        </w:rPr>
        <w:t>συντήρησης</w:t>
      </w:r>
      <w:r>
        <w:rPr>
          <w:rFonts w:ascii="Tahoma" w:hAnsi="Tahoma" w:cs="Tahoma"/>
        </w:rPr>
        <w:t>-</w:t>
      </w:r>
      <w:r w:rsidRPr="008F74BB">
        <w:rPr>
          <w:rFonts w:ascii="Tahoma" w:hAnsi="Tahoma" w:cs="Tahoma"/>
        </w:rPr>
        <w:t>υποστήριξης.</w:t>
      </w:r>
    </w:p>
    <w:p w:rsidR="00404103" w:rsidRPr="008F74BB" w:rsidRDefault="00404103" w:rsidP="00D71936">
      <w:pPr>
        <w:rPr>
          <w:rFonts w:ascii="Tahoma" w:hAnsi="Tahoma" w:cs="Tahoma"/>
        </w:rPr>
      </w:pPr>
      <w:r w:rsidRPr="008F74BB">
        <w:rPr>
          <w:rFonts w:ascii="Tahoma" w:hAnsi="Tahoma" w:cs="Tahoma"/>
          <w:b/>
        </w:rPr>
        <w:t xml:space="preserve">Το σύνολο του ενεργού εξοπλισμού θα πρέπει υποχρεωτικά να φέρει το σήμα </w:t>
      </w:r>
      <w:r w:rsidRPr="008F74BB">
        <w:rPr>
          <w:rFonts w:ascii="Tahoma" w:hAnsi="Tahoma" w:cs="Tahoma"/>
          <w:b/>
          <w:lang w:val="en-US"/>
        </w:rPr>
        <w:t>CE</w:t>
      </w:r>
      <w:r w:rsidRPr="008F74BB">
        <w:rPr>
          <w:rFonts w:ascii="Tahoma" w:hAnsi="Tahoma" w:cs="Tahoma"/>
          <w:b/>
        </w:rPr>
        <w:t xml:space="preserve"> και να είναι πιστοποιημένο κατά </w:t>
      </w:r>
      <w:r w:rsidRPr="008F74BB">
        <w:rPr>
          <w:rFonts w:ascii="Tahoma" w:hAnsi="Tahoma" w:cs="Tahoma"/>
          <w:b/>
          <w:lang w:val="en-US"/>
        </w:rPr>
        <w:t>ISO</w:t>
      </w:r>
      <w:r w:rsidRPr="008F74BB">
        <w:rPr>
          <w:rFonts w:ascii="Tahoma" w:hAnsi="Tahoma" w:cs="Tahoma"/>
        </w:rPr>
        <w:t>.</w:t>
      </w:r>
    </w:p>
    <w:p w:rsidR="00404103" w:rsidRPr="00B537B0" w:rsidRDefault="00404103" w:rsidP="00D71936">
      <w:pPr>
        <w:rPr>
          <w:rFonts w:ascii="Tahoma" w:hAnsi="Tahoma" w:cs="Tahoma"/>
        </w:rPr>
      </w:pPr>
      <w:r w:rsidRPr="008F74BB">
        <w:rPr>
          <w:rFonts w:ascii="Tahoma" w:hAnsi="Tahoma" w:cs="Tahoma"/>
        </w:rPr>
        <w:t>Στην προσφορά θα πρέπει να συμπεριλαμβάνεται και το σύνολο των απαραίτητων καλωδίων</w:t>
      </w:r>
      <w:r>
        <w:rPr>
          <w:rFonts w:ascii="Tahoma" w:hAnsi="Tahoma" w:cs="Tahoma"/>
        </w:rPr>
        <w:t xml:space="preserve"> (ηλεκτρικής ενέργειας και δικτύου)</w:t>
      </w:r>
      <w:r w:rsidRPr="0087463A">
        <w:rPr>
          <w:rFonts w:ascii="Tahoma" w:hAnsi="Tahoma" w:cs="Tahoma"/>
        </w:rPr>
        <w:t xml:space="preserve"> </w:t>
      </w:r>
      <w:r>
        <w:rPr>
          <w:rFonts w:ascii="Tahoma" w:hAnsi="Tahoma" w:cs="Tahoma"/>
        </w:rPr>
        <w:t xml:space="preserve">και προσαρμογέων </w:t>
      </w:r>
      <w:r w:rsidRPr="0087463A">
        <w:rPr>
          <w:rFonts w:ascii="Tahoma" w:hAnsi="Tahoma" w:cs="Tahoma"/>
        </w:rPr>
        <w:t>(</w:t>
      </w:r>
      <w:r>
        <w:rPr>
          <w:rFonts w:ascii="Tahoma" w:hAnsi="Tahoma" w:cs="Tahoma"/>
          <w:lang w:val="en-US"/>
        </w:rPr>
        <w:t>SFPs</w:t>
      </w:r>
      <w:r w:rsidRPr="0087463A">
        <w:rPr>
          <w:rFonts w:ascii="Tahoma" w:hAnsi="Tahoma" w:cs="Tahoma"/>
        </w:rPr>
        <w:t xml:space="preserve"> </w:t>
      </w:r>
      <w:r>
        <w:rPr>
          <w:rFonts w:ascii="Tahoma" w:hAnsi="Tahoma" w:cs="Tahoma"/>
        </w:rPr>
        <w:t>κλπ) οπτικών και χαλκού</w:t>
      </w:r>
      <w:r w:rsidRPr="008F74BB">
        <w:rPr>
          <w:rFonts w:ascii="Tahoma" w:hAnsi="Tahoma" w:cs="Tahoma"/>
        </w:rPr>
        <w:t xml:space="preserve"> για τις προβλεπόμενες συνδέσεις.</w:t>
      </w:r>
      <w:r>
        <w:rPr>
          <w:rFonts w:ascii="Tahoma" w:hAnsi="Tahoma" w:cs="Tahoma"/>
        </w:rPr>
        <w:t xml:space="preserve"> </w:t>
      </w:r>
    </w:p>
    <w:p w:rsidR="00404103" w:rsidRPr="00F03C46" w:rsidRDefault="00404103" w:rsidP="00F143BD">
      <w:pPr>
        <w:pStyle w:val="Heading2"/>
      </w:pPr>
      <w:bookmarkStart w:id="257" w:name="_Toc348004420"/>
      <w:r w:rsidRPr="00F03C46">
        <w:t>Τεχνική περιγραφή του έργου</w:t>
      </w:r>
      <w:bookmarkEnd w:id="257"/>
    </w:p>
    <w:p w:rsidR="00404103" w:rsidRPr="00BA5DEB" w:rsidRDefault="00404103" w:rsidP="009368A1">
      <w:pPr>
        <w:pStyle w:val="Heading3"/>
        <w:rPr>
          <w:lang w:val="el-GR"/>
        </w:rPr>
      </w:pPr>
      <w:bookmarkStart w:id="258" w:name="_Toc348004421"/>
      <w:bookmarkStart w:id="259" w:name="_Toc42314678"/>
      <w:bookmarkStart w:id="260" w:name="_Toc42325807"/>
      <w:r w:rsidRPr="00BA5DEB">
        <w:rPr>
          <w:lang w:val="el-GR"/>
        </w:rPr>
        <w:t>Εισαγωγή</w:t>
      </w:r>
      <w:bookmarkEnd w:id="258"/>
    </w:p>
    <w:p w:rsidR="00404103" w:rsidRPr="00B90BC0" w:rsidRDefault="00404103" w:rsidP="00B90BC0">
      <w:pPr>
        <w:rPr>
          <w:rFonts w:ascii="Tahoma" w:hAnsi="Tahoma" w:cs="Tahoma"/>
        </w:rPr>
      </w:pPr>
      <w:r w:rsidRPr="00B90BC0">
        <w:rPr>
          <w:rFonts w:ascii="Tahoma" w:hAnsi="Tahoma" w:cs="Tahoma"/>
        </w:rPr>
        <w:t>Αντικείμενο της διακήρυξης αυτής είναι η προμήθεια και εγκατάσταση της υποδομής με σκοπό τη διαμόρφωση και λειτουργία του νέου Κέντρου Δεδομένων</w:t>
      </w:r>
      <w:r>
        <w:rPr>
          <w:rFonts w:ascii="Tahoma" w:hAnsi="Tahoma" w:cs="Tahoma"/>
        </w:rPr>
        <w:t xml:space="preserve"> </w:t>
      </w:r>
      <w:r w:rsidRPr="00B90BC0">
        <w:rPr>
          <w:rFonts w:ascii="Tahoma" w:hAnsi="Tahoma" w:cs="Tahoma"/>
        </w:rPr>
        <w:t>(datacenter) του Πανελληνίου Σχολικού Δικτύου.</w:t>
      </w:r>
      <w:r>
        <w:rPr>
          <w:rFonts w:ascii="Tahoma" w:hAnsi="Tahoma" w:cs="Tahoma"/>
        </w:rPr>
        <w:t xml:space="preserve"> </w:t>
      </w:r>
      <w:r w:rsidRPr="00B90BC0">
        <w:rPr>
          <w:rFonts w:ascii="Tahoma" w:hAnsi="Tahoma" w:cs="Tahoma"/>
        </w:rPr>
        <w:t>To αντικείμενο της διακήρυξης αυτής εντάσσεται στη Δράση Α5: «Ενίσχυση &amp; αναβάθμιση κεντρικών πληροφοριακών υποδομών ΠΣΔ του έργου « Σ Τ Η Ρ Ι Ζ Ω» - Οριζόντιο έργο υποστήριξης σχολείων, εκπαιδευτικών και μαθητ</w:t>
      </w:r>
      <w:r>
        <w:rPr>
          <w:rFonts w:ascii="Tahoma" w:hAnsi="Tahoma" w:cs="Tahoma"/>
        </w:rPr>
        <w:t>ών στο δρόμο για το Ψηφιακό Σχο</w:t>
      </w:r>
      <w:r w:rsidRPr="00B90BC0">
        <w:rPr>
          <w:rFonts w:ascii="Tahoma" w:hAnsi="Tahoma" w:cs="Tahoma"/>
        </w:rPr>
        <w:t>λείο, νέες υπηρεσίες Πανελλήνιου Σχολικού Δικτύου και</w:t>
      </w:r>
      <w:r>
        <w:rPr>
          <w:rFonts w:ascii="Tahoma" w:hAnsi="Tahoma" w:cs="Tahoma"/>
        </w:rPr>
        <w:t xml:space="preserve"> </w:t>
      </w:r>
      <w:r w:rsidRPr="00B90BC0">
        <w:rPr>
          <w:rFonts w:ascii="Tahoma" w:hAnsi="Tahoma" w:cs="Tahoma"/>
        </w:rPr>
        <w:t>στήριξης του Ψηφιακού Σχολείου» που έχει ενταχθεί στο Επιχειρησιακό Πρόγραμμα «Εκπαίδευση και Δια Βίου Μάθηση» του Εθνικού Στρατηγικού Πλαισίου Αναφοράς (ΕΣΠΑ) 2007-2013.</w:t>
      </w:r>
    </w:p>
    <w:p w:rsidR="00404103" w:rsidRPr="004C361C" w:rsidRDefault="00404103" w:rsidP="004C361C">
      <w:pPr>
        <w:rPr>
          <w:rFonts w:ascii="Tahoma" w:hAnsi="Tahoma" w:cs="Tahoma"/>
        </w:rPr>
      </w:pPr>
      <w:r w:rsidRPr="004C361C">
        <w:rPr>
          <w:rFonts w:ascii="Tahoma" w:hAnsi="Tahoma" w:cs="Tahoma"/>
        </w:rPr>
        <w:t xml:space="preserve">Με τη δράση αυτή το Πανελλήνιο Σχολικό Δίκτυο στοχεύει σε σημαντική ποσοτική και ποιοτική αναβάθμιση των υποδομών του. </w:t>
      </w:r>
    </w:p>
    <w:p w:rsidR="00404103" w:rsidRPr="004C361C" w:rsidRDefault="00404103" w:rsidP="004C361C">
      <w:pPr>
        <w:rPr>
          <w:rFonts w:ascii="Tahoma" w:hAnsi="Tahoma" w:cs="Tahoma"/>
        </w:rPr>
      </w:pPr>
      <w:r w:rsidRPr="004C361C">
        <w:rPr>
          <w:rFonts w:ascii="Tahoma" w:hAnsi="Tahoma" w:cs="Tahoma"/>
        </w:rPr>
        <w:t>Οι σημερινές υποδομές του Πανελλήνιου Σχολικού Δικτύου φιλοξενούνται στο Κέντρο Δεδομένων του Πανελληνίου σχολικού Δικτύου</w:t>
      </w:r>
      <w:r w:rsidR="00E6029B">
        <w:rPr>
          <w:rFonts w:ascii="Tahoma" w:hAnsi="Tahoma" w:cs="Tahoma"/>
        </w:rPr>
        <w:t>,</w:t>
      </w:r>
      <w:r w:rsidRPr="004C361C">
        <w:rPr>
          <w:rFonts w:ascii="Tahoma" w:hAnsi="Tahoma" w:cs="Tahoma"/>
        </w:rPr>
        <w:t xml:space="preserve"> στον κόμβο ΠΣΔ της Αθήνας.  Η αναμενόμενη σημαντική αύξηση του πλήθους χρηστών ΠΣΔ  και η ποιοτική παροχή σε αυτούς νέων υπηρεσιών συνιστά μια ιδιαίτερα σημαντική ανάγκη.  Πρόσθετα η υποδομή θα πρέπει να εξασφαλίζει αυξημένη απόδοση, αξιοπιστία, ασφάλεια, ευελιξία. Η μείωση του κόστους  λειτουργίας είναι μια σημαντική απαίτηση και στην κατεύθυνση αυτή η υποδομή θα πρέπει να εξασφαλίζει ολοκληρωμένη διαχείριση των διαθέσιμων πόρων παρέχοντας  ευελιξία στη διαχειρισιμότητα. Στη μείωση του κόστους αποφασιστικό ρόλο παίζει η κατανάλωση ηλεκτρικής ενεργείας. Έτσι η υποδομή  που ζητείται στα πλαίσια της  δράσης αυτής θα πρέπει να έχει χαρακτηριστικά περιορισμού της κατανάλωσης ενέργειας και της εκπεμπόμενης θερμότητας.  </w:t>
      </w:r>
    </w:p>
    <w:p w:rsidR="00404103" w:rsidRPr="004C361C" w:rsidRDefault="00404103" w:rsidP="004C361C">
      <w:pPr>
        <w:rPr>
          <w:rFonts w:ascii="Tahoma" w:hAnsi="Tahoma" w:cs="Tahoma"/>
        </w:rPr>
      </w:pPr>
      <w:r w:rsidRPr="004C361C">
        <w:rPr>
          <w:rFonts w:ascii="Tahoma" w:hAnsi="Tahoma" w:cs="Tahoma"/>
        </w:rPr>
        <w:t>Στα πλαίσια της δράσης αυτής θα γίνει επέκταση και αναβάθμιση των κεντρικών υποδομών ΠΣΔ μέσω της αναβάθμισης των υφιστάμενων υποδομών με την προμήθεια υποδομής αποθήκευσης δεδομένων, εξυπηρετητών, υποδομής διασύνδεσης δικτύου και SAN, συστήματος προστασίας δεδομένων (backup), λογισμικού, ολοκληρωμένο</w:t>
      </w:r>
      <w:r>
        <w:rPr>
          <w:rFonts w:ascii="Tahoma" w:hAnsi="Tahoma" w:cs="Tahoma"/>
        </w:rPr>
        <w:t>υ</w:t>
      </w:r>
      <w:r w:rsidRPr="004C361C">
        <w:rPr>
          <w:rFonts w:ascii="Tahoma" w:hAnsi="Tahoma" w:cs="Tahoma"/>
        </w:rPr>
        <w:t xml:space="preserve"> περιβάλλ</w:t>
      </w:r>
      <w:r>
        <w:rPr>
          <w:rFonts w:ascii="Tahoma" w:hAnsi="Tahoma" w:cs="Tahoma"/>
        </w:rPr>
        <w:t>οντος</w:t>
      </w:r>
      <w:r w:rsidRPr="004C361C">
        <w:rPr>
          <w:rFonts w:ascii="Tahoma" w:hAnsi="Tahoma" w:cs="Tahoma"/>
        </w:rPr>
        <w:t xml:space="preserve"> εγκατάστασης,  διαχείρισης και παρακολούθησης. </w:t>
      </w:r>
    </w:p>
    <w:p w:rsidR="00404103" w:rsidRPr="00BB53D8" w:rsidRDefault="00404103" w:rsidP="004C361C">
      <w:pPr>
        <w:rPr>
          <w:rFonts w:ascii="Tahoma" w:hAnsi="Tahoma" w:cs="Tahoma"/>
        </w:rPr>
      </w:pPr>
      <w:r w:rsidRPr="004C361C">
        <w:rPr>
          <w:rFonts w:ascii="Tahoma" w:hAnsi="Tahoma" w:cs="Tahoma"/>
        </w:rPr>
        <w:t xml:space="preserve">Βασική κατεύθυνση της υλοποίησης στη δράση αυτή αποτελεί η λειτουργία της υποδομής υπό τον έλεγχο  περιβάλλοντος εικονοποίησης (virtualization) το οποίο θα εξασφαλίζει την απαιτούμενη ευελιξία και καλύτερη εκμετάλλευση του υλικού.  </w:t>
      </w:r>
    </w:p>
    <w:p w:rsidR="00404103" w:rsidRPr="00B90BC0" w:rsidRDefault="00404103" w:rsidP="004C361C">
      <w:pPr>
        <w:rPr>
          <w:rFonts w:ascii="Tahoma" w:hAnsi="Tahoma" w:cs="Tahoma"/>
        </w:rPr>
      </w:pPr>
      <w:r w:rsidRPr="00B90BC0">
        <w:rPr>
          <w:rFonts w:ascii="Tahoma" w:hAnsi="Tahoma" w:cs="Tahoma"/>
        </w:rPr>
        <w:t>Ταυτόχρονα</w:t>
      </w:r>
      <w:r>
        <w:rPr>
          <w:rFonts w:ascii="Tahoma" w:hAnsi="Tahoma" w:cs="Tahoma"/>
        </w:rPr>
        <w:t>,</w:t>
      </w:r>
      <w:r w:rsidRPr="00B90BC0">
        <w:rPr>
          <w:rFonts w:ascii="Tahoma" w:hAnsi="Tahoma" w:cs="Tahoma"/>
        </w:rPr>
        <w:t xml:space="preserve"> μέρος της εικονοποιημένης υποδομής θα μπορεί να χρησιμοποιηθεί για την ανάπτυξη λύσης παροχής υποδομής σαν υπηρεσία (IaaS)</w:t>
      </w:r>
      <w:r>
        <w:rPr>
          <w:rFonts w:ascii="Tahoma" w:hAnsi="Tahoma" w:cs="Tahoma"/>
        </w:rPr>
        <w:t xml:space="preserve"> </w:t>
      </w:r>
      <w:r w:rsidRPr="00B90BC0">
        <w:rPr>
          <w:rFonts w:ascii="Tahoma" w:hAnsi="Tahoma" w:cs="Tahoma"/>
        </w:rPr>
        <w:t>η οποία θα εξασφαλίζει υποδομή για λειτουργία απαιτητικών εφαρμογών σε σχολεία, διοικητικές μονάδες, πρωτοβουλίες εκπαιδευτικών κλπ.</w:t>
      </w:r>
    </w:p>
    <w:p w:rsidR="00404103" w:rsidRDefault="00404103" w:rsidP="00B90BC0">
      <w:pPr>
        <w:rPr>
          <w:rFonts w:ascii="Tahoma" w:hAnsi="Tahoma" w:cs="Tahoma"/>
        </w:rPr>
      </w:pPr>
      <w:r w:rsidRPr="00B90BC0">
        <w:rPr>
          <w:rFonts w:ascii="Tahoma" w:hAnsi="Tahoma" w:cs="Tahoma"/>
        </w:rPr>
        <w:t>Η υποδομή αυτή θα εγκατασταθεί και</w:t>
      </w:r>
      <w:r>
        <w:rPr>
          <w:rFonts w:ascii="Tahoma" w:hAnsi="Tahoma" w:cs="Tahoma"/>
        </w:rPr>
        <w:t xml:space="preserve"> </w:t>
      </w:r>
      <w:r w:rsidRPr="00B90BC0">
        <w:rPr>
          <w:rFonts w:ascii="Tahoma" w:hAnsi="Tahoma" w:cs="Tahoma"/>
        </w:rPr>
        <w:t xml:space="preserve"> θα διαμορφώσει το νέο κέντρο δεδομένων του ΠΣΔ. Το νέο Κέντρο Δεδομένων θα βρίσκεται σε άλλο σημείο από το σημερινό κέντρο δεδομένων. Με την επιλογή αυτή θα </w:t>
      </w:r>
      <w:r w:rsidRPr="00B90BC0">
        <w:rPr>
          <w:rFonts w:ascii="Tahoma" w:hAnsi="Tahoma" w:cs="Tahoma"/>
        </w:rPr>
        <w:lastRenderedPageBreak/>
        <w:t>μπορούν να υλοποιηθούν λύσεις απομακρυσμένων εφεδρικών αντιγράφων ασφαλείας (remote backup) και απομακρυσμένη αναπαραγωγή και αποθήκευση των δεδομένων (remote replication-mirror) για κρίσιμες εφαρμογές.</w:t>
      </w:r>
    </w:p>
    <w:p w:rsidR="00404103" w:rsidRPr="00A07E4E" w:rsidRDefault="00404103" w:rsidP="00A07E4E">
      <w:pPr>
        <w:rPr>
          <w:rFonts w:ascii="Tahoma" w:hAnsi="Tahoma" w:cs="Tahoma"/>
          <w:i/>
        </w:rPr>
      </w:pPr>
      <w:r w:rsidRPr="00EE7032">
        <w:rPr>
          <w:rFonts w:ascii="Tahoma" w:hAnsi="Tahoma" w:cs="Tahoma"/>
        </w:rPr>
        <w:t>Αναλυτικά ο εξοπλισμός</w:t>
      </w:r>
      <w:r>
        <w:rPr>
          <w:rFonts w:ascii="Tahoma" w:hAnsi="Tahoma" w:cs="Tahoma"/>
        </w:rPr>
        <w:t xml:space="preserve"> και το </w:t>
      </w:r>
      <w:r w:rsidRPr="00EE7032">
        <w:rPr>
          <w:rFonts w:ascii="Tahoma" w:hAnsi="Tahoma" w:cs="Tahoma"/>
        </w:rPr>
        <w:t>λογισμικό που απαιτείται περιγράφεται στις παραγράφους που ακολουθούν</w:t>
      </w:r>
      <w:r>
        <w:rPr>
          <w:rFonts w:ascii="Tahoma" w:hAnsi="Tahoma" w:cs="Tahoma"/>
        </w:rPr>
        <w:t>,</w:t>
      </w:r>
      <w:r w:rsidRPr="00EE7032">
        <w:rPr>
          <w:rFonts w:ascii="Tahoma" w:hAnsi="Tahoma" w:cs="Tahoma"/>
        </w:rPr>
        <w:t xml:space="preserve"> ενώ οι τεχνικές προδιαγραφές που πρέπει να εκπληρώνονται βρίσκονται στο</w:t>
      </w:r>
      <w:r>
        <w:rPr>
          <w:rFonts w:ascii="Tahoma" w:hAnsi="Tahoma" w:cs="Tahoma"/>
        </w:rPr>
        <w:t xml:space="preserve"> </w:t>
      </w:r>
      <w:r w:rsidRPr="00A07E4E">
        <w:rPr>
          <w:rFonts w:ascii="Tahoma" w:hAnsi="Tahoma" w:cs="Tahoma"/>
          <w:i/>
        </w:rPr>
        <w:t>«</w:t>
      </w:r>
      <w:r w:rsidR="00792EA1">
        <w:fldChar w:fldCharType="begin"/>
      </w:r>
      <w:r w:rsidR="00792EA1">
        <w:instrText xml:space="preserve"> REF _Ref137272213 \r \h  \* MERGEFORMAT </w:instrText>
      </w:r>
      <w:r w:rsidR="00792EA1">
        <w:fldChar w:fldCharType="separate"/>
      </w:r>
      <w:r w:rsidR="00FF22E4" w:rsidRPr="00FF22E4">
        <w:rPr>
          <w:rFonts w:ascii="Tahoma" w:hAnsi="Tahoma" w:cs="Tahoma"/>
          <w:i/>
        </w:rPr>
        <w:t>ΠΑΡΑΡΤΗΜΑ II</w:t>
      </w:r>
      <w:r w:rsidR="00792EA1">
        <w:fldChar w:fldCharType="end"/>
      </w:r>
      <w:r w:rsidRPr="00A07E4E">
        <w:rPr>
          <w:rFonts w:ascii="Tahoma" w:hAnsi="Tahoma" w:cs="Tahoma"/>
          <w:i/>
        </w:rPr>
        <w:t xml:space="preserve">  </w:t>
      </w:r>
      <w:r w:rsidR="00792EA1">
        <w:fldChar w:fldCharType="begin"/>
      </w:r>
      <w:r w:rsidR="00792EA1">
        <w:instrText xml:space="preserve"> REF _Ref137272213 \h  \* MERGEFORMAT </w:instrText>
      </w:r>
      <w:r w:rsidR="00792EA1">
        <w:fldChar w:fldCharType="separate"/>
      </w:r>
      <w:r w:rsidR="00FF22E4" w:rsidRPr="00FF22E4">
        <w:rPr>
          <w:rFonts w:ascii="Tahoma" w:hAnsi="Tahoma" w:cs="Tahoma"/>
          <w:i/>
        </w:rPr>
        <w:t>Πίνακες Τεχνικών Χαρακτηριστικών &amp; Συμμόρφωσης</w:t>
      </w:r>
      <w:r w:rsidR="00792EA1">
        <w:fldChar w:fldCharType="end"/>
      </w:r>
      <w:r w:rsidRPr="00A07E4E">
        <w:rPr>
          <w:rFonts w:ascii="Tahoma" w:hAnsi="Tahoma" w:cs="Tahoma"/>
          <w:i/>
        </w:rPr>
        <w:t>»</w:t>
      </w:r>
      <w:r>
        <w:rPr>
          <w:rFonts w:ascii="Tahoma" w:hAnsi="Tahoma" w:cs="Tahoma"/>
          <w:i/>
        </w:rPr>
        <w:t xml:space="preserve"> </w:t>
      </w:r>
    </w:p>
    <w:p w:rsidR="00404103" w:rsidRDefault="00404103" w:rsidP="00D71936">
      <w:pPr>
        <w:rPr>
          <w:rFonts w:ascii="Tahoma" w:hAnsi="Tahoma" w:cs="Tahoma"/>
        </w:rPr>
      </w:pPr>
    </w:p>
    <w:p w:rsidR="00404103" w:rsidRDefault="00404103" w:rsidP="009368A1">
      <w:pPr>
        <w:pStyle w:val="Heading3"/>
      </w:pPr>
      <w:bookmarkStart w:id="261" w:name="_Toc348004422"/>
      <w:r w:rsidRPr="00B90BC0">
        <w:t>Αντικείμενο της δράσης</w:t>
      </w:r>
      <w:bookmarkEnd w:id="261"/>
    </w:p>
    <w:p w:rsidR="00404103" w:rsidRPr="00A07E4E" w:rsidRDefault="00404103" w:rsidP="009F3772"/>
    <w:p w:rsidR="00404103" w:rsidRPr="00336D5F" w:rsidRDefault="00404103" w:rsidP="00336D5F">
      <w:pPr>
        <w:rPr>
          <w:rFonts w:ascii="Tahoma" w:hAnsi="Tahoma" w:cs="Tahoma"/>
        </w:rPr>
      </w:pPr>
      <w:r w:rsidRPr="00336D5F">
        <w:rPr>
          <w:rFonts w:ascii="Tahoma" w:hAnsi="Tahoma" w:cs="Tahoma"/>
        </w:rPr>
        <w:t>Όπως αναπτύχθηκε στην εισαγωγή</w:t>
      </w:r>
      <w:r>
        <w:rPr>
          <w:rFonts w:ascii="Tahoma" w:hAnsi="Tahoma" w:cs="Tahoma"/>
        </w:rPr>
        <w:t>,</w:t>
      </w:r>
      <w:r w:rsidRPr="00336D5F">
        <w:rPr>
          <w:rFonts w:ascii="Tahoma" w:hAnsi="Tahoma" w:cs="Tahoma"/>
        </w:rPr>
        <w:t xml:space="preserve"> αντικείμενο της δράσης</w:t>
      </w:r>
      <w:r>
        <w:rPr>
          <w:rFonts w:ascii="Tahoma" w:hAnsi="Tahoma" w:cs="Tahoma"/>
        </w:rPr>
        <w:t xml:space="preserve"> </w:t>
      </w:r>
      <w:r w:rsidRPr="00336D5F">
        <w:rPr>
          <w:rFonts w:ascii="Tahoma" w:hAnsi="Tahoma" w:cs="Tahoma"/>
        </w:rPr>
        <w:t>είναι η προμήθεια και εγκατάσταση εξοπλισμού</w:t>
      </w:r>
      <w:r>
        <w:rPr>
          <w:rFonts w:ascii="Tahoma" w:hAnsi="Tahoma" w:cs="Tahoma"/>
        </w:rPr>
        <w:t xml:space="preserve"> </w:t>
      </w:r>
      <w:r w:rsidRPr="00336D5F">
        <w:rPr>
          <w:rFonts w:ascii="Tahoma" w:hAnsi="Tahoma" w:cs="Tahoma"/>
        </w:rPr>
        <w:t xml:space="preserve"> και λογισμικού για τη διαμόρφ</w:t>
      </w:r>
      <w:r>
        <w:rPr>
          <w:rFonts w:ascii="Tahoma" w:hAnsi="Tahoma" w:cs="Tahoma"/>
        </w:rPr>
        <w:t>ωση του Νέου Κέντρου Δεδομένων τ</w:t>
      </w:r>
      <w:r w:rsidRPr="00336D5F">
        <w:rPr>
          <w:rFonts w:ascii="Tahoma" w:hAnsi="Tahoma" w:cs="Tahoma"/>
        </w:rPr>
        <w:t>ου Πανελληνίου Σχολικού Δικτύου. Συμπληρωματικά ζητούνται από τον υποψήφιο ανάδοχο και οι απαιτούμενες υπηρεσίες εγκατάστασης, εκπαίδευσης, εγγύησης και υποστήριξης οι οποίες κρίνονται απαραίτητες για τη λειτουργία της όλης υποδομής.</w:t>
      </w:r>
      <w:r>
        <w:rPr>
          <w:rFonts w:ascii="Tahoma" w:hAnsi="Tahoma" w:cs="Tahoma"/>
        </w:rPr>
        <w:t xml:space="preserve"> </w:t>
      </w:r>
      <w:r w:rsidRPr="00336D5F">
        <w:rPr>
          <w:rFonts w:ascii="Tahoma" w:hAnsi="Tahoma" w:cs="Tahoma"/>
        </w:rPr>
        <w:t>Έτσι το αντικείμενο της δράσης αυτής περιλαμβάνει:</w:t>
      </w:r>
    </w:p>
    <w:p w:rsidR="00404103" w:rsidRPr="00336D5F" w:rsidRDefault="00404103" w:rsidP="00AF6A8F">
      <w:pPr>
        <w:numPr>
          <w:ilvl w:val="0"/>
          <w:numId w:val="80"/>
        </w:numPr>
        <w:rPr>
          <w:rFonts w:ascii="Tahoma" w:hAnsi="Tahoma" w:cs="Tahoma"/>
        </w:rPr>
      </w:pPr>
      <w:r w:rsidRPr="00336D5F">
        <w:rPr>
          <w:rFonts w:ascii="Tahoma" w:hAnsi="Tahoma" w:cs="Tahoma"/>
        </w:rPr>
        <w:t>Προμήθεια εξοπλισμού και λογισμικού.</w:t>
      </w:r>
    </w:p>
    <w:p w:rsidR="00404103" w:rsidRPr="00336D5F" w:rsidRDefault="00404103" w:rsidP="00AF6A8F">
      <w:pPr>
        <w:numPr>
          <w:ilvl w:val="0"/>
          <w:numId w:val="80"/>
        </w:numPr>
        <w:rPr>
          <w:rFonts w:ascii="Tahoma" w:hAnsi="Tahoma" w:cs="Tahoma"/>
        </w:rPr>
      </w:pPr>
      <w:r w:rsidRPr="00336D5F">
        <w:rPr>
          <w:rFonts w:ascii="Tahoma" w:hAnsi="Tahoma" w:cs="Tahoma"/>
        </w:rPr>
        <w:t>Υπηρεσίες εγκατάστασης του εξοπλισμού.</w:t>
      </w:r>
    </w:p>
    <w:p w:rsidR="00404103" w:rsidRPr="00336D5F" w:rsidRDefault="00404103" w:rsidP="00AF6A8F">
      <w:pPr>
        <w:numPr>
          <w:ilvl w:val="0"/>
          <w:numId w:val="80"/>
        </w:numPr>
        <w:rPr>
          <w:rFonts w:ascii="Tahoma" w:hAnsi="Tahoma" w:cs="Tahoma"/>
        </w:rPr>
      </w:pPr>
      <w:r w:rsidRPr="00336D5F">
        <w:rPr>
          <w:rFonts w:ascii="Tahoma" w:hAnsi="Tahoma" w:cs="Tahoma"/>
        </w:rPr>
        <w:t>Υπηρεσίες εκπαίδευσης.</w:t>
      </w:r>
    </w:p>
    <w:p w:rsidR="00404103" w:rsidRPr="00336D5F" w:rsidRDefault="00404103" w:rsidP="00AF6A8F">
      <w:pPr>
        <w:numPr>
          <w:ilvl w:val="0"/>
          <w:numId w:val="80"/>
        </w:numPr>
        <w:rPr>
          <w:rFonts w:ascii="Tahoma" w:hAnsi="Tahoma" w:cs="Tahoma"/>
        </w:rPr>
      </w:pPr>
      <w:r w:rsidRPr="00336D5F">
        <w:rPr>
          <w:rFonts w:ascii="Tahoma" w:hAnsi="Tahoma" w:cs="Tahoma"/>
        </w:rPr>
        <w:t>Υπηρεσίες συντήρησης υποστήριξης και εγγύησης.</w:t>
      </w:r>
    </w:p>
    <w:p w:rsidR="00404103" w:rsidRPr="008F74BB" w:rsidRDefault="00404103" w:rsidP="00FD30C2">
      <w:pPr>
        <w:rPr>
          <w:rFonts w:ascii="Tahoma" w:hAnsi="Tahoma" w:cs="Tahoma"/>
        </w:rPr>
      </w:pPr>
    </w:p>
    <w:p w:rsidR="00404103" w:rsidRPr="008F74BB" w:rsidRDefault="00404103" w:rsidP="009368A1">
      <w:pPr>
        <w:pStyle w:val="Heading3"/>
      </w:pPr>
      <w:bookmarkStart w:id="262" w:name="_Toc348004423"/>
      <w:r w:rsidRPr="00336D5F">
        <w:t>Εξοπλισμός</w:t>
      </w:r>
      <w:bookmarkEnd w:id="262"/>
    </w:p>
    <w:p w:rsidR="00404103" w:rsidRDefault="00404103" w:rsidP="00336D5F">
      <w:pPr>
        <w:rPr>
          <w:rFonts w:ascii="Tahoma" w:hAnsi="Tahoma" w:cs="Tahoma"/>
        </w:rPr>
      </w:pPr>
      <w:r w:rsidRPr="00336D5F">
        <w:rPr>
          <w:rFonts w:ascii="Tahoma" w:hAnsi="Tahoma" w:cs="Tahoma"/>
        </w:rPr>
        <w:t>Ο εξοπλισμός που ζητείται στα πλαίσια της δράσης αυτής συνοψίζεται στα ακόλουθα σημεία.</w:t>
      </w:r>
    </w:p>
    <w:p w:rsidR="00404103" w:rsidRPr="00336D5F" w:rsidRDefault="00404103" w:rsidP="00336D5F">
      <w:pPr>
        <w:rPr>
          <w:rFonts w:ascii="Tahoma" w:hAnsi="Tahoma" w:cs="Tahoma"/>
        </w:rPr>
      </w:pP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Υποδομή αποθήκευσης δεδομένων (</w:t>
      </w:r>
      <w:r w:rsidRPr="00084815">
        <w:rPr>
          <w:rFonts w:ascii="Tahoma" w:hAnsi="Tahoma" w:cs="Tahoma"/>
          <w:b/>
          <w:lang w:val="en-US"/>
        </w:rPr>
        <w:t>Storage</w:t>
      </w:r>
      <w:r w:rsidRPr="00084815">
        <w:rPr>
          <w:rFonts w:ascii="Tahoma" w:hAnsi="Tahoma" w:cs="Tahoma"/>
          <w:b/>
        </w:rPr>
        <w:t>/</w:t>
      </w:r>
      <w:r w:rsidRPr="00084815">
        <w:rPr>
          <w:rFonts w:ascii="Tahoma" w:hAnsi="Tahoma" w:cs="Tahoma"/>
          <w:b/>
          <w:lang w:val="en-US"/>
        </w:rPr>
        <w:t>SAN</w:t>
      </w:r>
      <w:r w:rsidRPr="00084815">
        <w:rPr>
          <w:rFonts w:ascii="Tahoma" w:hAnsi="Tahoma" w:cs="Tahoma"/>
          <w:b/>
        </w:rPr>
        <w:t>)</w:t>
      </w:r>
    </w:p>
    <w:p w:rsidR="00404103" w:rsidRDefault="00404103" w:rsidP="003F424A">
      <w:pPr>
        <w:ind w:left="436"/>
        <w:rPr>
          <w:rFonts w:ascii="Tahoma" w:hAnsi="Tahoma" w:cs="Tahoma"/>
        </w:rPr>
      </w:pPr>
      <w:r w:rsidRPr="00336D5F">
        <w:rPr>
          <w:rFonts w:ascii="Tahoma" w:hAnsi="Tahoma" w:cs="Tahoma"/>
        </w:rPr>
        <w:t xml:space="preserve">Η υποδομή αποθήκευσης δεδομένων περιλαμβάνει δύο (2) </w:t>
      </w:r>
      <w:r w:rsidRPr="00336D5F">
        <w:rPr>
          <w:rFonts w:ascii="Tahoma" w:hAnsi="Tahoma" w:cs="Tahoma"/>
          <w:lang w:val="en-US"/>
        </w:rPr>
        <w:t>Disk</w:t>
      </w:r>
      <w:r w:rsidRPr="00336D5F">
        <w:rPr>
          <w:rFonts w:ascii="Tahoma" w:hAnsi="Tahoma" w:cs="Tahoma"/>
        </w:rPr>
        <w:t xml:space="preserve"> </w:t>
      </w:r>
      <w:r w:rsidRPr="00336D5F">
        <w:rPr>
          <w:rFonts w:ascii="Tahoma" w:hAnsi="Tahoma" w:cs="Tahoma"/>
          <w:lang w:val="en-US"/>
        </w:rPr>
        <w:t>Storage</w:t>
      </w:r>
      <w:r w:rsidRPr="00336D5F">
        <w:rPr>
          <w:rFonts w:ascii="Tahoma" w:hAnsi="Tahoma" w:cs="Tahoma"/>
        </w:rPr>
        <w:t xml:space="preserve"> </w:t>
      </w:r>
      <w:r w:rsidRPr="00336D5F">
        <w:rPr>
          <w:rFonts w:ascii="Tahoma" w:hAnsi="Tahoma" w:cs="Tahoma"/>
          <w:lang w:val="en-US"/>
        </w:rPr>
        <w:t>Arrays</w:t>
      </w:r>
      <w:r w:rsidRPr="00336D5F">
        <w:rPr>
          <w:rFonts w:ascii="Tahoma" w:hAnsi="Tahoma" w:cs="Tahoma"/>
        </w:rPr>
        <w:t xml:space="preserve"> τα οποία θα τοποθετηθούν ένα σε κάθε κέντρο δε</w:t>
      </w:r>
      <w:r>
        <w:rPr>
          <w:rFonts w:ascii="Tahoma" w:hAnsi="Tahoma" w:cs="Tahoma"/>
        </w:rPr>
        <w:t>δ</w:t>
      </w:r>
      <w:r w:rsidRPr="00336D5F">
        <w:rPr>
          <w:rFonts w:ascii="Tahoma" w:hAnsi="Tahoma" w:cs="Tahoma"/>
        </w:rPr>
        <w:t xml:space="preserve">ομένων του ΠΣΔ επιτρέποντας λειτουργίες </w:t>
      </w:r>
      <w:r w:rsidRPr="00336D5F">
        <w:rPr>
          <w:rFonts w:ascii="Tahoma" w:hAnsi="Tahoma" w:cs="Tahoma"/>
          <w:lang w:val="en-US"/>
        </w:rPr>
        <w:t>replication</w:t>
      </w:r>
      <w:r w:rsidRPr="00336D5F">
        <w:rPr>
          <w:rFonts w:ascii="Tahoma" w:hAnsi="Tahoma" w:cs="Tahoma"/>
        </w:rPr>
        <w:t xml:space="preserve"> μεταξύ τους. </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 xml:space="preserve">Σύστημα προστασίας δεδομένων </w:t>
      </w:r>
    </w:p>
    <w:p w:rsidR="00404103" w:rsidRPr="00336D5F" w:rsidRDefault="00404103" w:rsidP="003F424A">
      <w:pPr>
        <w:ind w:left="436"/>
        <w:rPr>
          <w:rFonts w:ascii="Tahoma" w:hAnsi="Tahoma" w:cs="Tahoma"/>
        </w:rPr>
      </w:pPr>
      <w:r w:rsidRPr="00336D5F">
        <w:rPr>
          <w:rFonts w:ascii="Tahoma" w:hAnsi="Tahoma" w:cs="Tahoma"/>
        </w:rPr>
        <w:t>Το σύστημα προστασίας δεδομένων περιλαμβάνει</w:t>
      </w:r>
      <w:r>
        <w:rPr>
          <w:rFonts w:ascii="Tahoma" w:hAnsi="Tahoma" w:cs="Tahoma"/>
        </w:rPr>
        <w:t xml:space="preserve"> </w:t>
      </w:r>
      <w:r w:rsidRPr="00336D5F">
        <w:rPr>
          <w:rFonts w:ascii="Tahoma" w:hAnsi="Tahoma" w:cs="Tahoma"/>
        </w:rPr>
        <w:t>το σύστημα αποθήκευσης εφεδρικών αντιγρ</w:t>
      </w:r>
      <w:r>
        <w:rPr>
          <w:rFonts w:ascii="Tahoma" w:hAnsi="Tahoma" w:cs="Tahoma"/>
        </w:rPr>
        <w:t>ά</w:t>
      </w:r>
      <w:r w:rsidRPr="00336D5F">
        <w:rPr>
          <w:rFonts w:ascii="Tahoma" w:hAnsi="Tahoma" w:cs="Tahoma"/>
        </w:rPr>
        <w:t>φ</w:t>
      </w:r>
      <w:r>
        <w:rPr>
          <w:rFonts w:ascii="Tahoma" w:hAnsi="Tahoma" w:cs="Tahoma"/>
        </w:rPr>
        <w:t>ω</w:t>
      </w:r>
      <w:r w:rsidRPr="00336D5F">
        <w:rPr>
          <w:rFonts w:ascii="Tahoma" w:hAnsi="Tahoma" w:cs="Tahoma"/>
        </w:rPr>
        <w:t xml:space="preserve">ν σε δίσκο </w:t>
      </w:r>
      <w:r w:rsidRPr="00336D5F">
        <w:rPr>
          <w:rFonts w:ascii="Tahoma" w:hAnsi="Tahoma" w:cs="Tahoma"/>
          <w:lang w:val="en-US"/>
        </w:rPr>
        <w:t>B</w:t>
      </w:r>
      <w:r w:rsidRPr="00336D5F">
        <w:rPr>
          <w:rFonts w:ascii="Tahoma" w:hAnsi="Tahoma" w:cs="Tahoma"/>
        </w:rPr>
        <w:t>2</w:t>
      </w:r>
      <w:r w:rsidRPr="00336D5F">
        <w:rPr>
          <w:rFonts w:ascii="Tahoma" w:hAnsi="Tahoma" w:cs="Tahoma"/>
          <w:lang w:val="en-US"/>
        </w:rPr>
        <w:t>D</w:t>
      </w:r>
      <w:r>
        <w:rPr>
          <w:rFonts w:ascii="Tahoma" w:hAnsi="Tahoma" w:cs="Tahoma"/>
        </w:rPr>
        <w:t>,</w:t>
      </w:r>
      <w:r w:rsidRPr="00336D5F">
        <w:rPr>
          <w:rFonts w:ascii="Tahoma" w:hAnsi="Tahoma" w:cs="Tahoma"/>
        </w:rPr>
        <w:t xml:space="preserve"> το λογισμικό </w:t>
      </w:r>
      <w:r>
        <w:rPr>
          <w:rFonts w:ascii="Tahoma" w:hAnsi="Tahoma" w:cs="Tahoma"/>
          <w:lang w:val="en-US"/>
        </w:rPr>
        <w:t>b</w:t>
      </w:r>
      <w:r w:rsidRPr="00336D5F">
        <w:rPr>
          <w:rFonts w:ascii="Tahoma" w:hAnsi="Tahoma" w:cs="Tahoma"/>
          <w:lang w:val="en-US"/>
        </w:rPr>
        <w:t>ackup</w:t>
      </w:r>
      <w:r w:rsidRPr="00336D5F">
        <w:rPr>
          <w:rFonts w:ascii="Tahoma" w:hAnsi="Tahoma" w:cs="Tahoma"/>
        </w:rPr>
        <w:t xml:space="preserve"> και τη μονάδα ταινίας.</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 xml:space="preserve">Υπολογιστική υποδομή </w:t>
      </w:r>
    </w:p>
    <w:p w:rsidR="00404103" w:rsidRPr="00336D5F" w:rsidRDefault="00404103" w:rsidP="003F424A">
      <w:pPr>
        <w:ind w:left="436"/>
        <w:rPr>
          <w:rFonts w:ascii="Tahoma" w:hAnsi="Tahoma" w:cs="Tahoma"/>
        </w:rPr>
      </w:pPr>
      <w:r w:rsidRPr="00336D5F">
        <w:rPr>
          <w:rFonts w:ascii="Tahoma" w:hAnsi="Tahoma" w:cs="Tahoma"/>
        </w:rPr>
        <w:t>Η υποδομή εξυπηρετητών (</w:t>
      </w:r>
      <w:r w:rsidRPr="00336D5F">
        <w:rPr>
          <w:rFonts w:ascii="Tahoma" w:hAnsi="Tahoma" w:cs="Tahoma"/>
          <w:lang w:val="en-US"/>
        </w:rPr>
        <w:t>servers</w:t>
      </w:r>
      <w:r w:rsidRPr="00336D5F">
        <w:rPr>
          <w:rFonts w:ascii="Tahoma" w:hAnsi="Tahoma" w:cs="Tahoma"/>
        </w:rPr>
        <w:t xml:space="preserve">) για τη διαμόρφωση των συγκροτημάτων για φιλοξενία </w:t>
      </w:r>
      <w:r>
        <w:rPr>
          <w:rFonts w:ascii="Tahoma" w:hAnsi="Tahoma" w:cs="Tahoma"/>
        </w:rPr>
        <w:t>β</w:t>
      </w:r>
      <w:r w:rsidRPr="00336D5F">
        <w:rPr>
          <w:rFonts w:ascii="Tahoma" w:hAnsi="Tahoma" w:cs="Tahoma"/>
        </w:rPr>
        <w:t>άσεων δεδομένων εφαρμογών και υπηρεσιών (</w:t>
      </w:r>
      <w:r w:rsidRPr="00336D5F">
        <w:rPr>
          <w:rFonts w:ascii="Tahoma" w:hAnsi="Tahoma" w:cs="Tahoma"/>
          <w:lang w:val="en-US"/>
        </w:rPr>
        <w:t>database</w:t>
      </w:r>
      <w:r w:rsidRPr="00336D5F">
        <w:rPr>
          <w:rFonts w:ascii="Tahoma" w:hAnsi="Tahoma" w:cs="Tahoma"/>
        </w:rPr>
        <w:t xml:space="preserve"> </w:t>
      </w:r>
      <w:r w:rsidRPr="00336D5F">
        <w:rPr>
          <w:rFonts w:ascii="Tahoma" w:hAnsi="Tahoma" w:cs="Tahoma"/>
          <w:lang w:val="en-US"/>
        </w:rPr>
        <w:t>servers</w:t>
      </w:r>
      <w:r w:rsidRPr="00336D5F">
        <w:rPr>
          <w:rFonts w:ascii="Tahoma" w:hAnsi="Tahoma" w:cs="Tahoma"/>
        </w:rPr>
        <w:t xml:space="preserve">, </w:t>
      </w:r>
      <w:r w:rsidRPr="00336D5F">
        <w:rPr>
          <w:rFonts w:ascii="Tahoma" w:hAnsi="Tahoma" w:cs="Tahoma"/>
          <w:lang w:val="en-US"/>
        </w:rPr>
        <w:t>web</w:t>
      </w:r>
      <w:r w:rsidRPr="00336D5F">
        <w:rPr>
          <w:rFonts w:ascii="Tahoma" w:hAnsi="Tahoma" w:cs="Tahoma"/>
        </w:rPr>
        <w:t>/</w:t>
      </w:r>
      <w:r w:rsidRPr="00336D5F">
        <w:rPr>
          <w:rFonts w:ascii="Tahoma" w:hAnsi="Tahoma" w:cs="Tahoma"/>
          <w:lang w:val="en-US"/>
        </w:rPr>
        <w:t>application</w:t>
      </w:r>
      <w:r w:rsidRPr="00336D5F">
        <w:rPr>
          <w:rFonts w:ascii="Tahoma" w:hAnsi="Tahoma" w:cs="Tahoma"/>
        </w:rPr>
        <w:t xml:space="preserve"> </w:t>
      </w:r>
      <w:r w:rsidRPr="00336D5F">
        <w:rPr>
          <w:rFonts w:ascii="Tahoma" w:hAnsi="Tahoma" w:cs="Tahoma"/>
          <w:lang w:val="en-US"/>
        </w:rPr>
        <w:t>servers</w:t>
      </w:r>
      <w:r w:rsidRPr="00336D5F">
        <w:rPr>
          <w:rFonts w:ascii="Tahoma" w:hAnsi="Tahoma" w:cs="Tahoma"/>
        </w:rPr>
        <w:t xml:space="preserve">, </w:t>
      </w:r>
      <w:r w:rsidRPr="00336D5F">
        <w:rPr>
          <w:rFonts w:ascii="Tahoma" w:hAnsi="Tahoma" w:cs="Tahoma"/>
          <w:lang w:val="en-US"/>
        </w:rPr>
        <w:t>mail</w:t>
      </w:r>
      <w:r w:rsidRPr="00336D5F">
        <w:rPr>
          <w:rFonts w:ascii="Tahoma" w:hAnsi="Tahoma" w:cs="Tahoma"/>
        </w:rPr>
        <w:t xml:space="preserve"> </w:t>
      </w:r>
      <w:r w:rsidRPr="00336D5F">
        <w:rPr>
          <w:rFonts w:ascii="Tahoma" w:hAnsi="Tahoma" w:cs="Tahoma"/>
          <w:lang w:val="en-US"/>
        </w:rPr>
        <w:t>servers</w:t>
      </w:r>
      <w:r w:rsidRPr="00336D5F">
        <w:rPr>
          <w:rFonts w:ascii="Tahoma" w:hAnsi="Tahoma" w:cs="Tahoma"/>
        </w:rPr>
        <w:t xml:space="preserve">, εξυπηρετητές τηλεδιάσκεψης). Η υποδομή των εξυπηρετητών θα περιλαμβάνει ένα ενιαίο περιβάλλον φιλοξενίας εφαρμογών και υπηρεσιών που θα μπορεί να καλύψει όλες τις υπηρεσίες, μέσα στο περιβάλλον </w:t>
      </w:r>
      <w:r w:rsidRPr="00336D5F">
        <w:rPr>
          <w:rFonts w:ascii="Tahoma" w:hAnsi="Tahoma" w:cs="Tahoma"/>
          <w:lang w:val="en-US"/>
        </w:rPr>
        <w:t>virtualization</w:t>
      </w:r>
      <w:r w:rsidRPr="00336D5F">
        <w:rPr>
          <w:rFonts w:ascii="Tahoma" w:hAnsi="Tahoma" w:cs="Tahoma"/>
        </w:rPr>
        <w:t xml:space="preserve"> (</w:t>
      </w:r>
      <w:r w:rsidRPr="00336D5F">
        <w:rPr>
          <w:rFonts w:ascii="Tahoma" w:hAnsi="Tahoma" w:cs="Tahoma"/>
          <w:lang w:val="en-US"/>
        </w:rPr>
        <w:t>private</w:t>
      </w:r>
      <w:r w:rsidRPr="00336D5F">
        <w:rPr>
          <w:rFonts w:ascii="Tahoma" w:hAnsi="Tahoma" w:cs="Tahoma"/>
        </w:rPr>
        <w:t xml:space="preserve"> </w:t>
      </w:r>
      <w:r w:rsidRPr="00336D5F">
        <w:rPr>
          <w:rFonts w:ascii="Tahoma" w:hAnsi="Tahoma" w:cs="Tahoma"/>
          <w:lang w:val="en-US"/>
        </w:rPr>
        <w:t>cloud</w:t>
      </w:r>
      <w:r w:rsidRPr="00336D5F">
        <w:rPr>
          <w:rFonts w:ascii="Tahoma" w:hAnsi="Tahoma" w:cs="Tahoma"/>
        </w:rPr>
        <w:t xml:space="preserve">) που θα διαμορφωθεί. Η υπολογιστική υποδομή που ζητείται περιλαμβάνει εξυπηρετητές </w:t>
      </w:r>
      <w:r w:rsidRPr="00336D5F">
        <w:rPr>
          <w:rFonts w:ascii="Tahoma" w:hAnsi="Tahoma" w:cs="Tahoma"/>
          <w:lang w:val="en-US"/>
        </w:rPr>
        <w:t>blade</w:t>
      </w:r>
      <w:r w:rsidRPr="00336D5F">
        <w:rPr>
          <w:rFonts w:ascii="Tahoma" w:hAnsi="Tahoma" w:cs="Tahoma"/>
        </w:rPr>
        <w:t xml:space="preserve"> για την φιλοξενία των οποίων ζητούνται και τα αναγκαία περιβλήματα </w:t>
      </w:r>
      <w:r>
        <w:rPr>
          <w:rFonts w:ascii="Tahoma" w:hAnsi="Tahoma" w:cs="Tahoma"/>
        </w:rPr>
        <w:t>(</w:t>
      </w:r>
      <w:r w:rsidRPr="00336D5F">
        <w:rPr>
          <w:rFonts w:ascii="Tahoma" w:hAnsi="Tahoma" w:cs="Tahoma"/>
          <w:lang w:val="en-US"/>
        </w:rPr>
        <w:t>blade</w:t>
      </w:r>
      <w:r w:rsidRPr="00336D5F">
        <w:rPr>
          <w:rFonts w:ascii="Tahoma" w:hAnsi="Tahoma" w:cs="Tahoma"/>
        </w:rPr>
        <w:t xml:space="preserve"> </w:t>
      </w:r>
      <w:r w:rsidRPr="00336D5F">
        <w:rPr>
          <w:rFonts w:ascii="Tahoma" w:hAnsi="Tahoma" w:cs="Tahoma"/>
          <w:lang w:val="en-US"/>
        </w:rPr>
        <w:t>enclosures</w:t>
      </w:r>
      <w:r w:rsidRPr="00336D5F">
        <w:rPr>
          <w:rFonts w:ascii="Tahoma" w:hAnsi="Tahoma" w:cs="Tahoma"/>
        </w:rPr>
        <w:t>)</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Δικτυακή Υποδομή</w:t>
      </w:r>
    </w:p>
    <w:p w:rsidR="00404103" w:rsidRPr="00336D5F" w:rsidRDefault="00404103" w:rsidP="003F424A">
      <w:pPr>
        <w:ind w:left="436"/>
        <w:rPr>
          <w:rFonts w:ascii="Tahoma" w:hAnsi="Tahoma" w:cs="Tahoma"/>
        </w:rPr>
      </w:pPr>
      <w:r w:rsidRPr="00AE6D31">
        <w:rPr>
          <w:rFonts w:ascii="Tahoma" w:hAnsi="Tahoma" w:cs="Tahoma"/>
        </w:rPr>
        <w:t>H</w:t>
      </w:r>
      <w:r w:rsidRPr="00336D5F">
        <w:rPr>
          <w:rFonts w:ascii="Tahoma" w:hAnsi="Tahoma" w:cs="Tahoma"/>
        </w:rPr>
        <w:t xml:space="preserve"> δικτυακή υποδομή περιλαμβάνει την υποδομή για τη δικτυακή διασύνδεση των συστημάτων και τη </w:t>
      </w:r>
      <w:r w:rsidRPr="00AE6D31">
        <w:rPr>
          <w:rFonts w:ascii="Tahoma" w:hAnsi="Tahoma" w:cs="Tahoma"/>
        </w:rPr>
        <w:t xml:space="preserve">διασύνδεση τους με το διαδίκτυο. Η δικτυακή υποδομή σχετίζεται στενά με την υπολογιστική υποδομή και θα παρέχει τα αναγκαία συστήματα (switches, interconnection units) για τη διασύνδεση των εξυπηρετητών (επίπεδο </w:t>
      </w:r>
      <w:r>
        <w:rPr>
          <w:rFonts w:ascii="Tahoma" w:hAnsi="Tahoma" w:cs="Tahoma"/>
          <w:lang w:val="en-US"/>
        </w:rPr>
        <w:t>a</w:t>
      </w:r>
      <w:r w:rsidRPr="00AE6D31">
        <w:rPr>
          <w:rFonts w:ascii="Tahoma" w:hAnsi="Tahoma" w:cs="Tahoma"/>
        </w:rPr>
        <w:t>cces</w:t>
      </w:r>
      <w:r>
        <w:rPr>
          <w:rFonts w:ascii="Tahoma" w:hAnsi="Tahoma" w:cs="Tahoma"/>
          <w:lang w:val="en-US"/>
        </w:rPr>
        <w:t>s</w:t>
      </w:r>
      <w:r w:rsidRPr="00AE6D31">
        <w:rPr>
          <w:rFonts w:ascii="Tahoma" w:hAnsi="Tahoma" w:cs="Tahoma"/>
        </w:rPr>
        <w:t>) και τη διασύνδεση του Κέντρου Δεδομένων με το Πανελλήνιο Σχολικό</w:t>
      </w:r>
      <w:r w:rsidRPr="00336D5F">
        <w:rPr>
          <w:rFonts w:ascii="Tahoma" w:hAnsi="Tahoma" w:cs="Tahoma"/>
        </w:rPr>
        <w:t xml:space="preserve"> </w:t>
      </w:r>
      <w:r>
        <w:rPr>
          <w:rFonts w:ascii="Tahoma" w:hAnsi="Tahoma" w:cs="Tahoma"/>
        </w:rPr>
        <w:t>Δ</w:t>
      </w:r>
      <w:r w:rsidRPr="00336D5F">
        <w:rPr>
          <w:rFonts w:ascii="Tahoma" w:hAnsi="Tahoma" w:cs="Tahoma"/>
        </w:rPr>
        <w:t xml:space="preserve">ίκτυο και το </w:t>
      </w:r>
      <w:r>
        <w:rPr>
          <w:rFonts w:ascii="Tahoma" w:hAnsi="Tahoma" w:cs="Tahoma"/>
        </w:rPr>
        <w:t>Δ</w:t>
      </w:r>
      <w:r w:rsidRPr="00336D5F">
        <w:rPr>
          <w:rFonts w:ascii="Tahoma" w:hAnsi="Tahoma" w:cs="Tahoma"/>
        </w:rPr>
        <w:t>ιαδίκτυο (</w:t>
      </w:r>
      <w:r>
        <w:rPr>
          <w:rFonts w:ascii="Tahoma" w:hAnsi="Tahoma" w:cs="Tahoma"/>
        </w:rPr>
        <w:t>ε</w:t>
      </w:r>
      <w:r w:rsidRPr="00336D5F">
        <w:rPr>
          <w:rFonts w:ascii="Tahoma" w:hAnsi="Tahoma" w:cs="Tahoma"/>
        </w:rPr>
        <w:t xml:space="preserve">πίπεδο </w:t>
      </w:r>
      <w:r w:rsidRPr="00AE6D31">
        <w:rPr>
          <w:rFonts w:ascii="Tahoma" w:hAnsi="Tahoma" w:cs="Tahoma"/>
        </w:rPr>
        <w:t>aggregation</w:t>
      </w:r>
      <w:r w:rsidRPr="00336D5F">
        <w:rPr>
          <w:rFonts w:ascii="Tahoma" w:hAnsi="Tahoma" w:cs="Tahoma"/>
        </w:rPr>
        <w:t>/</w:t>
      </w:r>
      <w:r w:rsidRPr="00AE6D31">
        <w:rPr>
          <w:rFonts w:ascii="Tahoma" w:hAnsi="Tahoma" w:cs="Tahoma"/>
        </w:rPr>
        <w:t>core</w:t>
      </w:r>
      <w:r w:rsidRPr="00336D5F">
        <w:rPr>
          <w:rFonts w:ascii="Tahoma" w:hAnsi="Tahoma" w:cs="Tahoma"/>
        </w:rPr>
        <w:t xml:space="preserve">) </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Περιβάλλον Εικονοποίησης (Virtual</w:t>
      </w:r>
      <w:r>
        <w:rPr>
          <w:rFonts w:ascii="Tahoma" w:hAnsi="Tahoma" w:cs="Tahoma"/>
          <w:b/>
          <w:lang w:val="en-US"/>
        </w:rPr>
        <w:t>i</w:t>
      </w:r>
      <w:r w:rsidRPr="00084815">
        <w:rPr>
          <w:rFonts w:ascii="Tahoma" w:hAnsi="Tahoma" w:cs="Tahoma"/>
          <w:b/>
        </w:rPr>
        <w:t>zation)</w:t>
      </w:r>
    </w:p>
    <w:p w:rsidR="00404103" w:rsidRPr="00336D5F" w:rsidRDefault="00404103" w:rsidP="003F424A">
      <w:pPr>
        <w:ind w:left="436"/>
        <w:rPr>
          <w:rFonts w:ascii="Tahoma" w:hAnsi="Tahoma" w:cs="Tahoma"/>
        </w:rPr>
      </w:pPr>
      <w:r w:rsidRPr="00336D5F">
        <w:rPr>
          <w:rFonts w:ascii="Tahoma" w:hAnsi="Tahoma" w:cs="Tahoma"/>
        </w:rPr>
        <w:t>Το περιβάλλον εικονοποίησης θα προσφέρει το περιβάλλον αφαίρεσης και ανεξαρτησίας των εξυπηρετητών από το υλικό παρέχοντας ευελιξία</w:t>
      </w:r>
      <w:r>
        <w:rPr>
          <w:rFonts w:ascii="Tahoma" w:hAnsi="Tahoma" w:cs="Tahoma"/>
        </w:rPr>
        <w:t xml:space="preserve"> στη</w:t>
      </w:r>
      <w:r w:rsidRPr="00FD073E">
        <w:rPr>
          <w:rFonts w:ascii="Tahoma" w:hAnsi="Tahoma" w:cs="Tahoma"/>
        </w:rPr>
        <w:t xml:space="preserve"> </w:t>
      </w:r>
      <w:r w:rsidRPr="00336D5F">
        <w:rPr>
          <w:rFonts w:ascii="Tahoma" w:hAnsi="Tahoma" w:cs="Tahoma"/>
        </w:rPr>
        <w:t>διαχείριση πόρων. Ταυτόχρονα θα προσθέτει χαρακτηριστικά διαθεσιμότητας (</w:t>
      </w:r>
      <w:r w:rsidRPr="00336D5F">
        <w:rPr>
          <w:rFonts w:ascii="Tahoma" w:hAnsi="Tahoma" w:cs="Tahoma"/>
          <w:lang w:val="en-US"/>
        </w:rPr>
        <w:t>availability</w:t>
      </w:r>
      <w:r w:rsidRPr="00336D5F">
        <w:rPr>
          <w:rFonts w:ascii="Tahoma" w:hAnsi="Tahoma" w:cs="Tahoma"/>
        </w:rPr>
        <w:t xml:space="preserve">) στους </w:t>
      </w:r>
      <w:r w:rsidRPr="00336D5F">
        <w:rPr>
          <w:rFonts w:ascii="Tahoma" w:hAnsi="Tahoma" w:cs="Tahoma"/>
          <w:lang w:val="en-US"/>
        </w:rPr>
        <w:t>virtual</w:t>
      </w:r>
      <w:r w:rsidRPr="00336D5F">
        <w:rPr>
          <w:rFonts w:ascii="Tahoma" w:hAnsi="Tahoma" w:cs="Tahoma"/>
        </w:rPr>
        <w:t xml:space="preserve"> εξυπηρετητές και τις υπηρεσίες που θα υποστηρίζονται από αυτούς</w:t>
      </w:r>
      <w:r w:rsidRPr="00FD073E">
        <w:rPr>
          <w:rFonts w:ascii="Tahoma" w:hAnsi="Tahoma" w:cs="Tahoma"/>
        </w:rPr>
        <w:t>,</w:t>
      </w:r>
      <w:r w:rsidRPr="00336D5F">
        <w:rPr>
          <w:rFonts w:ascii="Tahoma" w:hAnsi="Tahoma" w:cs="Tahoma"/>
        </w:rPr>
        <w:t xml:space="preserve"> εξασφαλίζοντας</w:t>
      </w:r>
      <w:r>
        <w:rPr>
          <w:rFonts w:ascii="Tahoma" w:hAnsi="Tahoma" w:cs="Tahoma"/>
        </w:rPr>
        <w:t xml:space="preserve"> </w:t>
      </w:r>
      <w:r w:rsidRPr="00336D5F">
        <w:rPr>
          <w:rFonts w:ascii="Tahoma" w:hAnsi="Tahoma" w:cs="Tahoma"/>
        </w:rPr>
        <w:t>χαρακτηριστικά διαχειρισιμότητας, ευελιξίας</w:t>
      </w:r>
      <w:r w:rsidRPr="00FD073E">
        <w:rPr>
          <w:rFonts w:ascii="Tahoma" w:hAnsi="Tahoma" w:cs="Tahoma"/>
        </w:rPr>
        <w:t xml:space="preserve"> </w:t>
      </w:r>
      <w:r>
        <w:rPr>
          <w:rFonts w:ascii="Tahoma" w:hAnsi="Tahoma" w:cs="Tahoma"/>
        </w:rPr>
        <w:t xml:space="preserve">και </w:t>
      </w:r>
      <w:r w:rsidRPr="00336D5F">
        <w:rPr>
          <w:rFonts w:ascii="Tahoma" w:hAnsi="Tahoma" w:cs="Tahoma"/>
        </w:rPr>
        <w:t>οικονομίας με την καλύτερη εκμετάλλευση πόρων.</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Λογισμικό</w:t>
      </w:r>
    </w:p>
    <w:p w:rsidR="00404103" w:rsidRPr="00336D5F" w:rsidRDefault="00404103" w:rsidP="003F424A">
      <w:pPr>
        <w:ind w:left="436"/>
        <w:rPr>
          <w:rFonts w:ascii="Tahoma" w:hAnsi="Tahoma" w:cs="Tahoma"/>
        </w:rPr>
      </w:pPr>
      <w:r w:rsidRPr="00336D5F">
        <w:rPr>
          <w:rFonts w:ascii="Tahoma" w:hAnsi="Tahoma" w:cs="Tahoma"/>
        </w:rPr>
        <w:lastRenderedPageBreak/>
        <w:t>Το λογισμικό</w:t>
      </w:r>
      <w:r>
        <w:rPr>
          <w:rFonts w:ascii="Tahoma" w:hAnsi="Tahoma" w:cs="Tahoma"/>
        </w:rPr>
        <w:t xml:space="preserve"> </w:t>
      </w:r>
      <w:r w:rsidRPr="00336D5F">
        <w:rPr>
          <w:rFonts w:ascii="Tahoma" w:hAnsi="Tahoma" w:cs="Tahoma"/>
        </w:rPr>
        <w:t>που ζητείται στα πλαίσια του έργου αυτού περιλαμβάνει τα ακόλουθα:</w:t>
      </w:r>
    </w:p>
    <w:p w:rsidR="00404103" w:rsidRPr="00336D5F" w:rsidRDefault="00404103" w:rsidP="00AF6A8F">
      <w:pPr>
        <w:numPr>
          <w:ilvl w:val="0"/>
          <w:numId w:val="69"/>
        </w:numPr>
        <w:ind w:hanging="294"/>
        <w:rPr>
          <w:rFonts w:ascii="Tahoma" w:hAnsi="Tahoma" w:cs="Tahoma"/>
        </w:rPr>
      </w:pPr>
      <w:r w:rsidRPr="00336D5F">
        <w:rPr>
          <w:rFonts w:ascii="Tahoma" w:hAnsi="Tahoma" w:cs="Tahoma"/>
        </w:rPr>
        <w:t xml:space="preserve">Λογισμικό βάσεων δεδομένων </w:t>
      </w:r>
      <w:r w:rsidRPr="00336D5F">
        <w:rPr>
          <w:rFonts w:ascii="Tahoma" w:hAnsi="Tahoma" w:cs="Tahoma"/>
          <w:lang w:val="en-US"/>
        </w:rPr>
        <w:t>MySQL</w:t>
      </w:r>
      <w:r>
        <w:rPr>
          <w:rFonts w:ascii="Tahoma" w:hAnsi="Tahoma" w:cs="Tahoma"/>
        </w:rPr>
        <w:t xml:space="preserve"> </w:t>
      </w:r>
      <w:r w:rsidRPr="00336D5F">
        <w:rPr>
          <w:rFonts w:ascii="Tahoma" w:hAnsi="Tahoma" w:cs="Tahoma"/>
        </w:rPr>
        <w:t xml:space="preserve">και </w:t>
      </w:r>
      <w:r w:rsidRPr="00336D5F">
        <w:rPr>
          <w:rFonts w:ascii="Tahoma" w:hAnsi="Tahoma" w:cs="Tahoma"/>
          <w:lang w:val="en-US"/>
        </w:rPr>
        <w:t>Microsoft</w:t>
      </w:r>
      <w:r w:rsidRPr="00336D5F">
        <w:rPr>
          <w:rFonts w:ascii="Tahoma" w:hAnsi="Tahoma" w:cs="Tahoma"/>
        </w:rPr>
        <w:t xml:space="preserve"> </w:t>
      </w:r>
      <w:r w:rsidRPr="00336D5F">
        <w:rPr>
          <w:rFonts w:ascii="Tahoma" w:hAnsi="Tahoma" w:cs="Tahoma"/>
          <w:lang w:val="en-US"/>
        </w:rPr>
        <w:t>SQL</w:t>
      </w:r>
      <w:r>
        <w:rPr>
          <w:rFonts w:ascii="Tahoma" w:hAnsi="Tahoma" w:cs="Tahoma"/>
        </w:rPr>
        <w:t xml:space="preserve"> </w:t>
      </w:r>
      <w:r>
        <w:rPr>
          <w:rFonts w:ascii="Tahoma" w:hAnsi="Tahoma" w:cs="Tahoma"/>
          <w:lang w:val="en-US"/>
        </w:rPr>
        <w:t>Server</w:t>
      </w:r>
    </w:p>
    <w:p w:rsidR="00404103" w:rsidRPr="00336D5F" w:rsidRDefault="00404103" w:rsidP="00AF6A8F">
      <w:pPr>
        <w:numPr>
          <w:ilvl w:val="0"/>
          <w:numId w:val="69"/>
        </w:numPr>
        <w:ind w:hanging="294"/>
        <w:rPr>
          <w:rFonts w:ascii="Tahoma" w:hAnsi="Tahoma" w:cs="Tahoma"/>
        </w:rPr>
      </w:pPr>
      <w:r w:rsidRPr="00336D5F">
        <w:rPr>
          <w:rFonts w:ascii="Tahoma" w:hAnsi="Tahoma" w:cs="Tahoma"/>
        </w:rPr>
        <w:t>Λογισμικό διανομής πολυμεσικού υλικού (</w:t>
      </w:r>
      <w:r>
        <w:rPr>
          <w:rFonts w:ascii="Tahoma" w:hAnsi="Tahoma" w:cs="Tahoma"/>
          <w:lang w:val="en-US"/>
        </w:rPr>
        <w:t>v</w:t>
      </w:r>
      <w:r w:rsidRPr="00336D5F">
        <w:rPr>
          <w:rFonts w:ascii="Tahoma" w:hAnsi="Tahoma" w:cs="Tahoma"/>
          <w:lang w:val="en-US"/>
        </w:rPr>
        <w:t>ideo</w:t>
      </w:r>
      <w:r w:rsidRPr="00336D5F">
        <w:rPr>
          <w:rFonts w:ascii="Tahoma" w:hAnsi="Tahoma" w:cs="Tahoma"/>
        </w:rPr>
        <w:t xml:space="preserve">, ήχος κλπ) </w:t>
      </w:r>
      <w:r w:rsidRPr="00336D5F">
        <w:rPr>
          <w:rFonts w:ascii="Tahoma" w:hAnsi="Tahoma" w:cs="Tahoma"/>
          <w:lang w:val="en-US"/>
        </w:rPr>
        <w:t>Media</w:t>
      </w:r>
      <w:r w:rsidRPr="00336D5F">
        <w:rPr>
          <w:rFonts w:ascii="Tahoma" w:hAnsi="Tahoma" w:cs="Tahoma"/>
        </w:rPr>
        <w:t xml:space="preserve"> </w:t>
      </w:r>
      <w:r w:rsidRPr="00336D5F">
        <w:rPr>
          <w:rFonts w:ascii="Tahoma" w:hAnsi="Tahoma" w:cs="Tahoma"/>
          <w:lang w:val="en-US"/>
        </w:rPr>
        <w:t>Server</w:t>
      </w:r>
    </w:p>
    <w:p w:rsidR="00404103" w:rsidRPr="00336D5F" w:rsidRDefault="00404103" w:rsidP="00AF6A8F">
      <w:pPr>
        <w:numPr>
          <w:ilvl w:val="0"/>
          <w:numId w:val="69"/>
        </w:numPr>
        <w:ind w:hanging="294"/>
        <w:rPr>
          <w:rFonts w:ascii="Tahoma" w:hAnsi="Tahoma" w:cs="Tahoma"/>
        </w:rPr>
      </w:pPr>
      <w:r w:rsidRPr="00336D5F">
        <w:rPr>
          <w:rFonts w:ascii="Tahoma" w:hAnsi="Tahoma" w:cs="Tahoma"/>
        </w:rPr>
        <w:t xml:space="preserve">Λειτουργικά συστήματα </w:t>
      </w:r>
      <w:r>
        <w:rPr>
          <w:rFonts w:ascii="Tahoma" w:hAnsi="Tahoma" w:cs="Tahoma"/>
        </w:rPr>
        <w:t>εξυπηρετητών</w:t>
      </w:r>
      <w:r w:rsidRPr="00336D5F">
        <w:rPr>
          <w:rFonts w:ascii="Tahoma" w:hAnsi="Tahoma" w:cs="Tahoma"/>
        </w:rPr>
        <w:t xml:space="preserve"> </w:t>
      </w:r>
      <w:r>
        <w:rPr>
          <w:rFonts w:ascii="Tahoma" w:hAnsi="Tahoma" w:cs="Tahoma"/>
        </w:rPr>
        <w:t>(</w:t>
      </w:r>
      <w:r w:rsidRPr="00336D5F">
        <w:rPr>
          <w:rFonts w:ascii="Tahoma" w:hAnsi="Tahoma" w:cs="Tahoma"/>
          <w:lang w:val="en-US"/>
        </w:rPr>
        <w:t>Windows</w:t>
      </w:r>
      <w:r w:rsidRPr="00336D5F">
        <w:rPr>
          <w:rFonts w:ascii="Tahoma" w:hAnsi="Tahoma" w:cs="Tahoma"/>
        </w:rPr>
        <w:t xml:space="preserve"> και </w:t>
      </w:r>
      <w:r w:rsidRPr="00336D5F">
        <w:rPr>
          <w:rFonts w:ascii="Tahoma" w:hAnsi="Tahoma" w:cs="Tahoma"/>
          <w:lang w:val="en-US"/>
        </w:rPr>
        <w:t>Enterprise</w:t>
      </w:r>
      <w:r w:rsidRPr="00336D5F">
        <w:rPr>
          <w:rFonts w:ascii="Tahoma" w:hAnsi="Tahoma" w:cs="Tahoma"/>
        </w:rPr>
        <w:t xml:space="preserve"> </w:t>
      </w:r>
      <w:r w:rsidRPr="00336D5F">
        <w:rPr>
          <w:rFonts w:ascii="Tahoma" w:hAnsi="Tahoma" w:cs="Tahoma"/>
          <w:lang w:val="en-US"/>
        </w:rPr>
        <w:t>Linux</w:t>
      </w:r>
      <w:r>
        <w:rPr>
          <w:rFonts w:ascii="Tahoma" w:hAnsi="Tahoma" w:cs="Tahoma"/>
        </w:rPr>
        <w:t>)</w:t>
      </w:r>
    </w:p>
    <w:p w:rsidR="00404103" w:rsidRPr="00336D5F" w:rsidRDefault="00404103" w:rsidP="00AF6A8F">
      <w:pPr>
        <w:numPr>
          <w:ilvl w:val="0"/>
          <w:numId w:val="69"/>
        </w:numPr>
        <w:ind w:hanging="294"/>
        <w:rPr>
          <w:rFonts w:ascii="Tahoma" w:hAnsi="Tahoma" w:cs="Tahoma"/>
        </w:rPr>
      </w:pPr>
      <w:r w:rsidRPr="00336D5F">
        <w:rPr>
          <w:rFonts w:ascii="Tahoma" w:hAnsi="Tahoma" w:cs="Tahoma"/>
        </w:rPr>
        <w:t xml:space="preserve">Λογισμικό </w:t>
      </w:r>
      <w:r w:rsidRPr="00336D5F">
        <w:rPr>
          <w:rFonts w:ascii="Tahoma" w:hAnsi="Tahoma" w:cs="Tahoma"/>
          <w:lang w:val="en-US"/>
        </w:rPr>
        <w:t>Web</w:t>
      </w:r>
      <w:r w:rsidRPr="00336D5F">
        <w:rPr>
          <w:rFonts w:ascii="Tahoma" w:hAnsi="Tahoma" w:cs="Tahoma"/>
        </w:rPr>
        <w:t xml:space="preserve"> </w:t>
      </w:r>
      <w:r w:rsidRPr="00336D5F">
        <w:rPr>
          <w:rFonts w:ascii="Tahoma" w:hAnsi="Tahoma" w:cs="Tahoma"/>
          <w:lang w:val="en-US"/>
        </w:rPr>
        <w:t>Control</w:t>
      </w:r>
      <w:r w:rsidRPr="00336D5F">
        <w:rPr>
          <w:rFonts w:ascii="Tahoma" w:hAnsi="Tahoma" w:cs="Tahoma"/>
        </w:rPr>
        <w:t xml:space="preserve"> </w:t>
      </w:r>
      <w:r w:rsidRPr="00336D5F">
        <w:rPr>
          <w:rFonts w:ascii="Tahoma" w:hAnsi="Tahoma" w:cs="Tahoma"/>
          <w:lang w:val="en-US"/>
        </w:rPr>
        <w:t>Panel</w:t>
      </w:r>
      <w:r w:rsidRPr="00336D5F">
        <w:rPr>
          <w:rFonts w:ascii="Tahoma" w:hAnsi="Tahoma" w:cs="Tahoma"/>
        </w:rPr>
        <w:t xml:space="preserve"> για τη δημιουργία αυτόνομων εικονικών </w:t>
      </w:r>
      <w:r w:rsidRPr="00336D5F">
        <w:rPr>
          <w:rFonts w:ascii="Tahoma" w:hAnsi="Tahoma" w:cs="Tahoma"/>
          <w:lang w:val="en-US"/>
        </w:rPr>
        <w:t>web</w:t>
      </w:r>
      <w:r w:rsidRPr="00336D5F">
        <w:rPr>
          <w:rFonts w:ascii="Tahoma" w:hAnsi="Tahoma" w:cs="Tahoma"/>
        </w:rPr>
        <w:t xml:space="preserve"> εξυπηρετητών, με σκοπό την παροχή εξελιγμένου περιβάλλοντος φιλοξενίας εφαρμογών στους χρήστες του ΠΣΔ</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Υποστηρικτική Υποδομή</w:t>
      </w:r>
    </w:p>
    <w:p w:rsidR="00404103" w:rsidRPr="00336D5F" w:rsidRDefault="00404103" w:rsidP="003F424A">
      <w:pPr>
        <w:ind w:left="436"/>
        <w:rPr>
          <w:rFonts w:ascii="Tahoma" w:hAnsi="Tahoma" w:cs="Tahoma"/>
        </w:rPr>
      </w:pPr>
      <w:r w:rsidRPr="00336D5F">
        <w:rPr>
          <w:rFonts w:ascii="Tahoma" w:hAnsi="Tahoma" w:cs="Tahoma"/>
        </w:rPr>
        <w:t>Η υποστηρικτική υποδομή περιλαμβάνει τα</w:t>
      </w:r>
      <w:r>
        <w:rPr>
          <w:rFonts w:ascii="Tahoma" w:hAnsi="Tahoma" w:cs="Tahoma"/>
        </w:rPr>
        <w:t xml:space="preserve"> ι</w:t>
      </w:r>
      <w:r w:rsidRPr="00336D5F">
        <w:rPr>
          <w:rFonts w:ascii="Tahoma" w:hAnsi="Tahoma" w:cs="Tahoma"/>
        </w:rPr>
        <w:t>κριώματα με την</w:t>
      </w:r>
      <w:r>
        <w:rPr>
          <w:rFonts w:ascii="Tahoma" w:hAnsi="Tahoma" w:cs="Tahoma"/>
        </w:rPr>
        <w:t xml:space="preserve"> </w:t>
      </w:r>
      <w:r w:rsidRPr="00336D5F">
        <w:rPr>
          <w:rFonts w:ascii="Tahoma" w:hAnsi="Tahoma" w:cs="Tahoma"/>
        </w:rPr>
        <w:t>αναγκαία υποδομή παροχής και διανομής ηλεκτρικής ισχύος (</w:t>
      </w:r>
      <w:r w:rsidRPr="00336D5F">
        <w:rPr>
          <w:rFonts w:ascii="Tahoma" w:hAnsi="Tahoma" w:cs="Tahoma"/>
          <w:lang w:val="en-US"/>
        </w:rPr>
        <w:t>power</w:t>
      </w:r>
      <w:r w:rsidRPr="00336D5F">
        <w:rPr>
          <w:rFonts w:ascii="Tahoma" w:hAnsi="Tahoma" w:cs="Tahoma"/>
        </w:rPr>
        <w:t xml:space="preserve"> </w:t>
      </w:r>
      <w:r w:rsidRPr="00336D5F">
        <w:rPr>
          <w:rFonts w:ascii="Tahoma" w:hAnsi="Tahoma" w:cs="Tahoma"/>
          <w:lang w:val="en-US"/>
        </w:rPr>
        <w:t>distribution</w:t>
      </w:r>
      <w:r w:rsidRPr="00336D5F">
        <w:rPr>
          <w:rFonts w:ascii="Tahoma" w:hAnsi="Tahoma" w:cs="Tahoma"/>
        </w:rPr>
        <w:t>)</w:t>
      </w:r>
    </w:p>
    <w:p w:rsidR="00404103" w:rsidRPr="00336D5F" w:rsidRDefault="00404103" w:rsidP="003F424A">
      <w:pPr>
        <w:ind w:left="436"/>
        <w:rPr>
          <w:rFonts w:ascii="Tahoma" w:hAnsi="Tahoma" w:cs="Tahoma"/>
        </w:rPr>
      </w:pPr>
      <w:r w:rsidRPr="00336D5F">
        <w:rPr>
          <w:rFonts w:ascii="Tahoma" w:hAnsi="Tahoma" w:cs="Tahoma"/>
        </w:rPr>
        <w:t>Επίσης περιλαμβάνει συστήματα διαχείρισης</w:t>
      </w:r>
      <w:r>
        <w:rPr>
          <w:rFonts w:ascii="Tahoma" w:hAnsi="Tahoma" w:cs="Tahoma"/>
        </w:rPr>
        <w:t xml:space="preserve"> τύπου </w:t>
      </w:r>
      <w:r>
        <w:rPr>
          <w:rFonts w:ascii="Tahoma" w:hAnsi="Tahoma" w:cs="Tahoma"/>
          <w:lang w:val="en-US"/>
        </w:rPr>
        <w:t>KVM</w:t>
      </w:r>
      <w:r>
        <w:rPr>
          <w:rFonts w:ascii="Tahoma" w:hAnsi="Tahoma" w:cs="Tahoma"/>
        </w:rPr>
        <w:t xml:space="preserve"> </w:t>
      </w:r>
      <w:r w:rsidRPr="00336D5F">
        <w:rPr>
          <w:rFonts w:ascii="Tahoma" w:hAnsi="Tahoma" w:cs="Tahoma"/>
        </w:rPr>
        <w:t>(πληκτρολόγιο οθόνη)</w:t>
      </w:r>
      <w:r>
        <w:rPr>
          <w:rFonts w:ascii="Tahoma" w:hAnsi="Tahoma" w:cs="Tahoma"/>
        </w:rPr>
        <w:t xml:space="preserve">, </w:t>
      </w:r>
      <w:r>
        <w:t>σ</w:t>
      </w:r>
      <w:r w:rsidRPr="007F0CCB">
        <w:t>ύστημα εποπτείας χώρου</w:t>
      </w:r>
      <w:r>
        <w:t xml:space="preserve"> </w:t>
      </w:r>
      <w:r w:rsidRPr="007F0CCB">
        <w:t>και ελέγχου συνθηκών περιβάλλοντος</w:t>
      </w:r>
      <w:r>
        <w:rPr>
          <w:rFonts w:ascii="Tahoma" w:hAnsi="Tahoma" w:cs="Tahoma"/>
        </w:rPr>
        <w:t>.</w:t>
      </w:r>
    </w:p>
    <w:p w:rsidR="00404103" w:rsidRPr="00084815" w:rsidRDefault="00404103" w:rsidP="00AF6A8F">
      <w:pPr>
        <w:numPr>
          <w:ilvl w:val="0"/>
          <w:numId w:val="68"/>
        </w:numPr>
        <w:ind w:hanging="436"/>
        <w:rPr>
          <w:rFonts w:ascii="Tahoma" w:hAnsi="Tahoma" w:cs="Tahoma"/>
          <w:b/>
        </w:rPr>
      </w:pPr>
      <w:r w:rsidRPr="00084815">
        <w:rPr>
          <w:rFonts w:ascii="Tahoma" w:hAnsi="Tahoma" w:cs="Tahoma"/>
          <w:b/>
        </w:rPr>
        <w:t>Εξοπλισμός VOIP</w:t>
      </w:r>
      <w:r w:rsidRPr="00084815">
        <w:rPr>
          <w:rFonts w:ascii="Tahoma" w:hAnsi="Tahoma" w:cs="Tahoma"/>
          <w:b/>
        </w:rPr>
        <w:tab/>
      </w:r>
      <w:r w:rsidRPr="00084815">
        <w:rPr>
          <w:rFonts w:ascii="Tahoma" w:hAnsi="Tahoma" w:cs="Tahoma"/>
          <w:b/>
        </w:rPr>
        <w:tab/>
      </w:r>
    </w:p>
    <w:p w:rsidR="00404103" w:rsidRDefault="00404103" w:rsidP="003F424A">
      <w:pPr>
        <w:ind w:left="436"/>
        <w:rPr>
          <w:rFonts w:ascii="Tahoma" w:hAnsi="Tahoma" w:cs="Tahoma"/>
        </w:rPr>
      </w:pPr>
      <w:r w:rsidRPr="00336D5F">
        <w:rPr>
          <w:rFonts w:ascii="Tahoma" w:hAnsi="Tahoma" w:cs="Tahoma"/>
        </w:rPr>
        <w:t>Ο εξοπλισμός</w:t>
      </w:r>
      <w:r>
        <w:rPr>
          <w:rFonts w:ascii="Tahoma" w:hAnsi="Tahoma" w:cs="Tahoma"/>
        </w:rPr>
        <w:t xml:space="preserve"> </w:t>
      </w:r>
      <w:r w:rsidRPr="00336D5F">
        <w:rPr>
          <w:rFonts w:ascii="Tahoma" w:hAnsi="Tahoma" w:cs="Tahoma"/>
          <w:lang w:val="en-US"/>
        </w:rPr>
        <w:t>Voice</w:t>
      </w:r>
      <w:r w:rsidRPr="00336D5F">
        <w:rPr>
          <w:rFonts w:ascii="Tahoma" w:hAnsi="Tahoma" w:cs="Tahoma"/>
        </w:rPr>
        <w:t xml:space="preserve"> </w:t>
      </w:r>
      <w:r w:rsidRPr="00336D5F">
        <w:rPr>
          <w:rFonts w:ascii="Tahoma" w:hAnsi="Tahoma" w:cs="Tahoma"/>
          <w:lang w:val="en-US"/>
        </w:rPr>
        <w:t>Over</w:t>
      </w:r>
      <w:r w:rsidRPr="00336D5F">
        <w:rPr>
          <w:rFonts w:ascii="Tahoma" w:hAnsi="Tahoma" w:cs="Tahoma"/>
        </w:rPr>
        <w:t xml:space="preserve"> </w:t>
      </w:r>
      <w:r w:rsidRPr="00336D5F">
        <w:rPr>
          <w:rFonts w:ascii="Tahoma" w:hAnsi="Tahoma" w:cs="Tahoma"/>
          <w:lang w:val="en-US"/>
        </w:rPr>
        <w:t>IP</w:t>
      </w:r>
      <w:r w:rsidRPr="00336D5F">
        <w:rPr>
          <w:rFonts w:ascii="Tahoma" w:hAnsi="Tahoma" w:cs="Tahoma"/>
        </w:rPr>
        <w:t xml:space="preserve"> (</w:t>
      </w:r>
      <w:r w:rsidRPr="00336D5F">
        <w:rPr>
          <w:rFonts w:ascii="Tahoma" w:hAnsi="Tahoma" w:cs="Tahoma"/>
          <w:lang w:val="en-US"/>
        </w:rPr>
        <w:t>VOIP</w:t>
      </w:r>
      <w:r w:rsidRPr="00336D5F">
        <w:rPr>
          <w:rFonts w:ascii="Tahoma" w:hAnsi="Tahoma" w:cs="Tahoma"/>
        </w:rPr>
        <w:t xml:space="preserve">) </w:t>
      </w:r>
      <w:r>
        <w:rPr>
          <w:rFonts w:ascii="Tahoma" w:hAnsi="Tahoma" w:cs="Tahoma"/>
        </w:rPr>
        <w:t>π</w:t>
      </w:r>
      <w:r w:rsidRPr="00336D5F">
        <w:rPr>
          <w:rFonts w:ascii="Tahoma" w:hAnsi="Tahoma" w:cs="Tahoma"/>
        </w:rPr>
        <w:t>ου ζητείται στα πλαίσια του έργου αυτού περιλαμβάνει πύλες φωνής (</w:t>
      </w:r>
      <w:r w:rsidRPr="00336D5F">
        <w:rPr>
          <w:rFonts w:ascii="Tahoma" w:hAnsi="Tahoma" w:cs="Tahoma"/>
          <w:lang w:val="en-US"/>
        </w:rPr>
        <w:t>Voice</w:t>
      </w:r>
      <w:r w:rsidRPr="00336D5F">
        <w:rPr>
          <w:rFonts w:ascii="Tahoma" w:hAnsi="Tahoma" w:cs="Tahoma"/>
        </w:rPr>
        <w:t xml:space="preserve"> </w:t>
      </w:r>
      <w:r w:rsidRPr="00336D5F">
        <w:rPr>
          <w:rFonts w:ascii="Tahoma" w:hAnsi="Tahoma" w:cs="Tahoma"/>
          <w:lang w:val="en-US"/>
        </w:rPr>
        <w:t>Gateway</w:t>
      </w:r>
      <w:r w:rsidRPr="00336D5F">
        <w:rPr>
          <w:rFonts w:ascii="Tahoma" w:hAnsi="Tahoma" w:cs="Tahoma"/>
        </w:rPr>
        <w:t xml:space="preserve">), σύστημα </w:t>
      </w:r>
      <w:r w:rsidRPr="00336D5F">
        <w:rPr>
          <w:rFonts w:ascii="Tahoma" w:hAnsi="Tahoma" w:cs="Tahoma"/>
          <w:lang w:val="en-US"/>
        </w:rPr>
        <w:t>CUBE</w:t>
      </w:r>
      <w:r w:rsidRPr="00336D5F">
        <w:rPr>
          <w:rFonts w:ascii="Tahoma" w:hAnsi="Tahoma" w:cs="Tahoma"/>
        </w:rPr>
        <w:t xml:space="preserve"> και </w:t>
      </w:r>
      <w:r w:rsidRPr="00336D5F">
        <w:rPr>
          <w:rFonts w:ascii="Tahoma" w:hAnsi="Tahoma" w:cs="Tahoma"/>
          <w:lang w:val="en-US"/>
        </w:rPr>
        <w:t>IP</w:t>
      </w:r>
      <w:r w:rsidRPr="00336D5F">
        <w:rPr>
          <w:rFonts w:ascii="Tahoma" w:hAnsi="Tahoma" w:cs="Tahoma"/>
        </w:rPr>
        <w:t xml:space="preserve"> τηλεφωνικές συσκευές.</w:t>
      </w:r>
    </w:p>
    <w:p w:rsidR="00404103" w:rsidRPr="00336D5F" w:rsidRDefault="00404103" w:rsidP="003F424A">
      <w:pPr>
        <w:ind w:left="436"/>
        <w:rPr>
          <w:rFonts w:ascii="Tahoma" w:hAnsi="Tahoma" w:cs="Tahoma"/>
        </w:rPr>
      </w:pPr>
    </w:p>
    <w:p w:rsidR="00404103" w:rsidRPr="00F03C46" w:rsidRDefault="00404103" w:rsidP="009368A1">
      <w:pPr>
        <w:pStyle w:val="Heading3"/>
      </w:pPr>
      <w:bookmarkStart w:id="263" w:name="_Toc348004424"/>
      <w:r w:rsidRPr="00F03C46">
        <w:t>Αρχιτεκτονική και εξοπλισμός</w:t>
      </w:r>
      <w:bookmarkEnd w:id="263"/>
    </w:p>
    <w:p w:rsidR="00404103" w:rsidRPr="00336D5F" w:rsidRDefault="00404103" w:rsidP="00336D5F">
      <w:pPr>
        <w:rPr>
          <w:rFonts w:ascii="Tahoma" w:hAnsi="Tahoma" w:cs="Tahoma"/>
        </w:rPr>
      </w:pPr>
      <w:r w:rsidRPr="00336D5F">
        <w:rPr>
          <w:rFonts w:ascii="Tahoma" w:hAnsi="Tahoma" w:cs="Tahoma"/>
        </w:rPr>
        <w:t xml:space="preserve">Η διάρθρωση του νέου κέντρου δεδομένων και η διάταξη του εξοπλισμού απεικονίζονται στο Σχήμα 1. </w:t>
      </w:r>
    </w:p>
    <w:p w:rsidR="00404103" w:rsidRPr="00336D5F" w:rsidRDefault="00404103" w:rsidP="00336D5F">
      <w:pPr>
        <w:rPr>
          <w:rFonts w:ascii="Tahoma" w:hAnsi="Tahoma" w:cs="Tahoma"/>
        </w:rPr>
      </w:pPr>
      <w:r w:rsidRPr="00336D5F">
        <w:rPr>
          <w:rFonts w:ascii="Tahoma" w:hAnsi="Tahoma" w:cs="Tahoma"/>
        </w:rPr>
        <w:t>Ο εξοπλισμός του έργου αυτού θα εγκατασταθεί στο μεγαλύτερο μέρος του στο Νέο Κέντρο Δεδομένων του ΠΣΔ. Το δευτερεύον σύστημα αποθήκευσης</w:t>
      </w:r>
      <w:r>
        <w:rPr>
          <w:rFonts w:ascii="Tahoma" w:hAnsi="Tahoma" w:cs="Tahoma"/>
        </w:rPr>
        <w:t xml:space="preserve"> </w:t>
      </w:r>
      <w:r w:rsidRPr="00336D5F">
        <w:rPr>
          <w:rFonts w:ascii="Tahoma" w:hAnsi="Tahoma" w:cs="Tahoma"/>
        </w:rPr>
        <w:t xml:space="preserve">και εξοπλισμός της υπηρεσίας </w:t>
      </w:r>
      <w:r w:rsidRPr="00336D5F">
        <w:rPr>
          <w:rFonts w:ascii="Tahoma" w:hAnsi="Tahoma" w:cs="Tahoma"/>
          <w:lang w:val="en-US"/>
        </w:rPr>
        <w:t>V</w:t>
      </w:r>
      <w:r>
        <w:rPr>
          <w:rFonts w:ascii="Tahoma" w:hAnsi="Tahoma" w:cs="Tahoma"/>
        </w:rPr>
        <w:t>οΙ</w:t>
      </w:r>
      <w:r w:rsidRPr="00336D5F">
        <w:rPr>
          <w:rFonts w:ascii="Tahoma" w:hAnsi="Tahoma" w:cs="Tahoma"/>
          <w:lang w:val="en-US"/>
        </w:rPr>
        <w:t>P</w:t>
      </w:r>
      <w:r w:rsidRPr="00336D5F">
        <w:rPr>
          <w:rFonts w:ascii="Tahoma" w:hAnsi="Tahoma" w:cs="Tahoma"/>
        </w:rPr>
        <w:t xml:space="preserve"> θα εγκατασταθεί στο σημερινό Κέντρο Δεδομένων του ΠΣΔ στην Αθήνα (κτίριο ΟΤΕ Κωλέτη)</w:t>
      </w:r>
    </w:p>
    <w:p w:rsidR="00B4236B" w:rsidRDefault="00404103" w:rsidP="00336D5F">
      <w:pPr>
        <w:rPr>
          <w:noProof/>
          <w:lang w:eastAsia="el-GR"/>
        </w:rPr>
      </w:pPr>
      <w:r w:rsidRPr="00336D5F">
        <w:rPr>
          <w:rFonts w:ascii="Tahoma" w:hAnsi="Tahoma" w:cs="Tahoma"/>
          <w:lang w:val="en-US"/>
        </w:rPr>
        <w:t>H</w:t>
      </w:r>
      <w:r w:rsidRPr="00336D5F">
        <w:rPr>
          <w:rFonts w:ascii="Tahoma" w:hAnsi="Tahoma" w:cs="Tahoma"/>
        </w:rPr>
        <w:t xml:space="preserve"> διασύνδεση του </w:t>
      </w:r>
      <w:r>
        <w:rPr>
          <w:rFonts w:ascii="Tahoma" w:hAnsi="Tahoma" w:cs="Tahoma"/>
        </w:rPr>
        <w:t>Νέου Κ</w:t>
      </w:r>
      <w:r w:rsidRPr="00336D5F">
        <w:rPr>
          <w:rFonts w:ascii="Tahoma" w:hAnsi="Tahoma" w:cs="Tahoma"/>
        </w:rPr>
        <w:t xml:space="preserve">έντρου </w:t>
      </w:r>
      <w:r>
        <w:rPr>
          <w:rFonts w:ascii="Tahoma" w:hAnsi="Tahoma" w:cs="Tahoma"/>
        </w:rPr>
        <w:t>Δ</w:t>
      </w:r>
      <w:r w:rsidRPr="00336D5F">
        <w:rPr>
          <w:rFonts w:ascii="Tahoma" w:hAnsi="Tahoma" w:cs="Tahoma"/>
        </w:rPr>
        <w:t>εδομένων με το</w:t>
      </w:r>
      <w:r>
        <w:rPr>
          <w:rFonts w:ascii="Tahoma" w:hAnsi="Tahoma" w:cs="Tahoma"/>
        </w:rPr>
        <w:t xml:space="preserve"> δίκτυο</w:t>
      </w:r>
      <w:r w:rsidRPr="00336D5F">
        <w:rPr>
          <w:rFonts w:ascii="Tahoma" w:hAnsi="Tahoma" w:cs="Tahoma"/>
        </w:rPr>
        <w:t xml:space="preserve"> κορμ</w:t>
      </w:r>
      <w:r>
        <w:rPr>
          <w:rFonts w:ascii="Tahoma" w:hAnsi="Tahoma" w:cs="Tahoma"/>
        </w:rPr>
        <w:t>ού</w:t>
      </w:r>
      <w:r w:rsidRPr="00336D5F">
        <w:rPr>
          <w:rFonts w:ascii="Tahoma" w:hAnsi="Tahoma" w:cs="Tahoma"/>
        </w:rPr>
        <w:t xml:space="preserve"> του</w:t>
      </w:r>
      <w:r>
        <w:rPr>
          <w:rFonts w:ascii="Tahoma" w:hAnsi="Tahoma" w:cs="Tahoma"/>
        </w:rPr>
        <w:t xml:space="preserve"> Πανελλήνιου Σχολικού Δικτύ</w:t>
      </w:r>
      <w:r w:rsidRPr="00336D5F">
        <w:rPr>
          <w:rFonts w:ascii="Tahoma" w:hAnsi="Tahoma" w:cs="Tahoma"/>
        </w:rPr>
        <w:t>ο</w:t>
      </w:r>
      <w:r>
        <w:rPr>
          <w:rFonts w:ascii="Tahoma" w:hAnsi="Tahoma" w:cs="Tahoma"/>
        </w:rPr>
        <w:t>υ</w:t>
      </w:r>
      <w:r w:rsidRPr="00336D5F">
        <w:rPr>
          <w:rFonts w:ascii="Tahoma" w:hAnsi="Tahoma" w:cs="Tahoma"/>
        </w:rPr>
        <w:t xml:space="preserve"> θα γίνεται μέσω δικτυακής σύνδεσης μ</w:t>
      </w:r>
      <w:r>
        <w:rPr>
          <w:rFonts w:ascii="Tahoma" w:hAnsi="Tahoma" w:cs="Tahoma"/>
        </w:rPr>
        <w:t>ε</w:t>
      </w:r>
      <w:r w:rsidRPr="00336D5F">
        <w:rPr>
          <w:rFonts w:ascii="Tahoma" w:hAnsi="Tahoma" w:cs="Tahoma"/>
        </w:rPr>
        <w:t xml:space="preserve"> το Εθνικ</w:t>
      </w:r>
      <w:r>
        <w:rPr>
          <w:rFonts w:ascii="Tahoma" w:hAnsi="Tahoma" w:cs="Tahoma"/>
        </w:rPr>
        <w:t>ό</w:t>
      </w:r>
      <w:r w:rsidRPr="00336D5F">
        <w:rPr>
          <w:rFonts w:ascii="Tahoma" w:hAnsi="Tahoma" w:cs="Tahoma"/>
        </w:rPr>
        <w:t xml:space="preserve"> Δ</w:t>
      </w:r>
      <w:r>
        <w:rPr>
          <w:rFonts w:ascii="Tahoma" w:hAnsi="Tahoma" w:cs="Tahoma"/>
        </w:rPr>
        <w:t>ίκτυο</w:t>
      </w:r>
      <w:r w:rsidRPr="00336D5F">
        <w:rPr>
          <w:rFonts w:ascii="Tahoma" w:hAnsi="Tahoma" w:cs="Tahoma"/>
        </w:rPr>
        <w:t xml:space="preserve"> Έρευνας και Τεχνολογίας (</w:t>
      </w:r>
      <w:r w:rsidRPr="00336D5F">
        <w:rPr>
          <w:rFonts w:ascii="Tahoma" w:hAnsi="Tahoma" w:cs="Tahoma"/>
          <w:lang w:val="en-US"/>
        </w:rPr>
        <w:t>E</w:t>
      </w:r>
      <w:r w:rsidRPr="00336D5F">
        <w:rPr>
          <w:rFonts w:ascii="Tahoma" w:hAnsi="Tahoma" w:cs="Tahoma"/>
        </w:rPr>
        <w:t xml:space="preserve">ΔΕΤ). Η σύνδεση μεταξύ των δυο </w:t>
      </w:r>
      <w:r w:rsidRPr="00336D5F">
        <w:rPr>
          <w:rFonts w:ascii="Tahoma" w:hAnsi="Tahoma" w:cs="Tahoma"/>
          <w:lang w:val="en-US"/>
        </w:rPr>
        <w:t>datacenter</w:t>
      </w:r>
      <w:r>
        <w:rPr>
          <w:rFonts w:ascii="Tahoma" w:hAnsi="Tahoma" w:cs="Tahoma"/>
          <w:lang w:val="en-US"/>
        </w:rPr>
        <w:t>s</w:t>
      </w:r>
      <w:r w:rsidRPr="00336D5F">
        <w:rPr>
          <w:rFonts w:ascii="Tahoma" w:hAnsi="Tahoma" w:cs="Tahoma"/>
        </w:rPr>
        <w:t xml:space="preserve"> που αναφέρεται ως </w:t>
      </w:r>
      <w:r w:rsidRPr="00336D5F">
        <w:rPr>
          <w:rFonts w:ascii="Tahoma" w:hAnsi="Tahoma" w:cs="Tahoma"/>
          <w:lang w:val="en-US"/>
        </w:rPr>
        <w:t>Remote</w:t>
      </w:r>
      <w:r w:rsidRPr="00336D5F">
        <w:rPr>
          <w:rFonts w:ascii="Tahoma" w:hAnsi="Tahoma" w:cs="Tahoma"/>
        </w:rPr>
        <w:t xml:space="preserve"> </w:t>
      </w:r>
      <w:r w:rsidRPr="00336D5F">
        <w:rPr>
          <w:rFonts w:ascii="Tahoma" w:hAnsi="Tahoma" w:cs="Tahoma"/>
          <w:lang w:val="en-US"/>
        </w:rPr>
        <w:t>Replication</w:t>
      </w:r>
      <w:r w:rsidRPr="00336D5F">
        <w:rPr>
          <w:rFonts w:ascii="Tahoma" w:hAnsi="Tahoma" w:cs="Tahoma"/>
        </w:rPr>
        <w:t xml:space="preserve"> θα υλοποι</w:t>
      </w:r>
      <w:r>
        <w:rPr>
          <w:rFonts w:ascii="Tahoma" w:hAnsi="Tahoma" w:cs="Tahoma"/>
        </w:rPr>
        <w:t>ηθεί σε μελλοντική φάση</w:t>
      </w:r>
      <w:r w:rsidRPr="00336D5F">
        <w:rPr>
          <w:rFonts w:ascii="Tahoma" w:hAnsi="Tahoma" w:cs="Tahoma"/>
        </w:rPr>
        <w:t xml:space="preserve"> πάνω από </w:t>
      </w:r>
      <w:r w:rsidRPr="00336D5F">
        <w:rPr>
          <w:rFonts w:ascii="Tahoma" w:hAnsi="Tahoma" w:cs="Tahoma"/>
          <w:lang w:val="en-US"/>
        </w:rPr>
        <w:t>IP</w:t>
      </w:r>
      <w:r w:rsidRPr="00336D5F">
        <w:rPr>
          <w:rFonts w:ascii="Tahoma" w:hAnsi="Tahoma" w:cs="Tahoma"/>
        </w:rPr>
        <w:t>.</w:t>
      </w:r>
      <w:r w:rsidR="00B4236B" w:rsidRPr="00B4236B">
        <w:rPr>
          <w:noProof/>
          <w:lang w:eastAsia="el-GR"/>
        </w:rPr>
        <w:t xml:space="preserve"> </w:t>
      </w:r>
    </w:p>
    <w:p w:rsidR="00B4236B" w:rsidRDefault="00B4236B" w:rsidP="00336D5F">
      <w:pPr>
        <w:rPr>
          <w:noProof/>
          <w:lang w:eastAsia="el-GR"/>
        </w:rPr>
      </w:pPr>
    </w:p>
    <w:p w:rsidR="00404103" w:rsidRDefault="00B4236B" w:rsidP="00B4236B">
      <w:pPr>
        <w:jc w:val="center"/>
        <w:rPr>
          <w:rFonts w:ascii="Tahoma" w:hAnsi="Tahoma" w:cs="Tahoma"/>
        </w:rPr>
      </w:pPr>
      <w:r>
        <w:rPr>
          <w:noProof/>
          <w:lang w:eastAsia="el-GR"/>
        </w:rPr>
        <w:drawing>
          <wp:inline distT="0" distB="0" distL="0" distR="0" wp14:anchorId="6E3A88B4" wp14:editId="569B61AB">
            <wp:extent cx="4818490" cy="377903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0491" cy="3796287"/>
                    </a:xfrm>
                    <a:prstGeom prst="rect">
                      <a:avLst/>
                    </a:prstGeom>
                    <a:noFill/>
                    <a:ln>
                      <a:noFill/>
                    </a:ln>
                  </pic:spPr>
                </pic:pic>
              </a:graphicData>
            </a:graphic>
          </wp:inline>
        </w:drawing>
      </w:r>
    </w:p>
    <w:p w:rsidR="00B4236B" w:rsidRPr="00B4236B" w:rsidRDefault="00B4236B" w:rsidP="00B4236B">
      <w:pPr>
        <w:pStyle w:val="Caption"/>
        <w:numPr>
          <w:ilvl w:val="0"/>
          <w:numId w:val="0"/>
        </w:numPr>
      </w:pPr>
      <w:r w:rsidRPr="00336D5F">
        <w:t>Σχήμα 1</w:t>
      </w:r>
      <w:r w:rsidRPr="00647398">
        <w:t xml:space="preserve"> </w:t>
      </w:r>
      <w:r w:rsidRPr="00336D5F">
        <w:t xml:space="preserve"> διάρθρωση του νέου κέντρου δεδομένων του ΠΣΔ και σχέση του με το υφιστάμενο</w:t>
      </w:r>
    </w:p>
    <w:p w:rsidR="00B4236B" w:rsidRPr="00336D5F" w:rsidRDefault="00B4236B" w:rsidP="00B4236B">
      <w:pPr>
        <w:jc w:val="center"/>
        <w:rPr>
          <w:rFonts w:ascii="Tahoma" w:hAnsi="Tahoma" w:cs="Tahoma"/>
        </w:rPr>
      </w:pPr>
    </w:p>
    <w:p w:rsidR="00404103" w:rsidRPr="008F74BB" w:rsidRDefault="00404103" w:rsidP="009368A1">
      <w:pPr>
        <w:pStyle w:val="Heading3"/>
      </w:pPr>
      <w:bookmarkStart w:id="264" w:name="_Toc348004425"/>
      <w:r w:rsidRPr="00336D5F">
        <w:lastRenderedPageBreak/>
        <w:t>Υποδομή αποθήκευσης δεδομένων</w:t>
      </w:r>
      <w:bookmarkEnd w:id="264"/>
    </w:p>
    <w:p w:rsidR="00404103" w:rsidRPr="00336D5F" w:rsidRDefault="00404103" w:rsidP="000148FD">
      <w:pPr>
        <w:rPr>
          <w:rFonts w:ascii="Tahoma" w:hAnsi="Tahoma" w:cs="Tahoma"/>
          <w:lang w:val="en-US"/>
        </w:rPr>
      </w:pPr>
    </w:p>
    <w:p w:rsidR="00404103" w:rsidRPr="000C574C" w:rsidRDefault="00404103" w:rsidP="000148FD">
      <w:pPr>
        <w:rPr>
          <w:rFonts w:ascii="Tahoma" w:hAnsi="Tahoma" w:cs="Tahoma"/>
        </w:rPr>
      </w:pPr>
      <w:r w:rsidRPr="00336D5F">
        <w:rPr>
          <w:rFonts w:ascii="Tahoma" w:hAnsi="Tahoma" w:cs="Tahoma"/>
        </w:rPr>
        <w:t>Η υποδομή αποθήκευσης δεδομένων περιλαμβάνει το κύριο και το δευτερεύον σύστημα</w:t>
      </w:r>
      <w:r>
        <w:rPr>
          <w:rFonts w:ascii="Tahoma" w:hAnsi="Tahoma" w:cs="Tahoma"/>
        </w:rPr>
        <w:t xml:space="preserve"> </w:t>
      </w:r>
      <w:r w:rsidRPr="00336D5F">
        <w:rPr>
          <w:rFonts w:ascii="Tahoma" w:hAnsi="Tahoma" w:cs="Tahoma"/>
        </w:rPr>
        <w:t>αποθήκευσης δεδομένων SAN Storage. Το κύριο και το δευτερεύον σύστημα Storage βρίσκονται σε διαφορετικά Κέντρα Δεδομένων με το κύριο Σύστημα αποθήκευσης να βρίσκεται στο Νέο Κέντρο Δεδομένων</w:t>
      </w:r>
      <w:r>
        <w:rPr>
          <w:rFonts w:ascii="Tahoma" w:hAnsi="Tahoma" w:cs="Tahoma"/>
        </w:rPr>
        <w:t xml:space="preserve"> </w:t>
      </w:r>
      <w:r w:rsidRPr="00336D5F">
        <w:rPr>
          <w:rFonts w:ascii="Tahoma" w:hAnsi="Tahoma" w:cs="Tahoma"/>
        </w:rPr>
        <w:t>ενώ το δευτερεύον θα τοποθετηθεί στο υφιστάμενο Κέντρο Δεδομένων του ΠΣΔ στην Αθήνα. Μεταξύ των δύο</w:t>
      </w:r>
      <w:r>
        <w:rPr>
          <w:rFonts w:ascii="Tahoma" w:hAnsi="Tahoma" w:cs="Tahoma"/>
        </w:rPr>
        <w:t xml:space="preserve"> </w:t>
      </w:r>
      <w:r w:rsidRPr="00336D5F">
        <w:rPr>
          <w:rFonts w:ascii="Tahoma" w:hAnsi="Tahoma" w:cs="Tahoma"/>
        </w:rPr>
        <w:t>συστημάτων αποθήκευσης θα υπάρχει</w:t>
      </w:r>
      <w:r>
        <w:rPr>
          <w:rFonts w:ascii="Tahoma" w:hAnsi="Tahoma" w:cs="Tahoma"/>
        </w:rPr>
        <w:t xml:space="preserve"> μελλοντικά η δυνατότητα </w:t>
      </w:r>
      <w:r w:rsidRPr="00336D5F">
        <w:rPr>
          <w:rFonts w:ascii="Tahoma" w:hAnsi="Tahoma" w:cs="Tahoma"/>
        </w:rPr>
        <w:t>λειτουργία</w:t>
      </w:r>
      <w:r>
        <w:rPr>
          <w:rFonts w:ascii="Tahoma" w:hAnsi="Tahoma" w:cs="Tahoma"/>
        </w:rPr>
        <w:t xml:space="preserve">ς συγχρονισμένων </w:t>
      </w:r>
      <w:r w:rsidRPr="00336D5F">
        <w:rPr>
          <w:rFonts w:ascii="Tahoma" w:hAnsi="Tahoma" w:cs="Tahoma"/>
        </w:rPr>
        <w:t>απομακρυσμένων</w:t>
      </w:r>
      <w:r>
        <w:rPr>
          <w:rFonts w:ascii="Tahoma" w:hAnsi="Tahoma" w:cs="Tahoma"/>
        </w:rPr>
        <w:t xml:space="preserve"> </w:t>
      </w:r>
      <w:r w:rsidRPr="00336D5F">
        <w:rPr>
          <w:rFonts w:ascii="Tahoma" w:hAnsi="Tahoma" w:cs="Tahoma"/>
        </w:rPr>
        <w:t>αντιγράφων (remote replication). H διατήρηση των απομακρυσμένων αντιγράφων επιλέχθηκε με στόχο τη διασφάλιση των δεδομένων από καταστροφές και τη δυνατότητα επαναφοράς των υπηρεσιών του Πανελληνίου Σχολικού Δικτύου και των δεδομένων των χρηστών ακόμη και σε περιπτώσεις καταστροφών</w:t>
      </w:r>
      <w:r>
        <w:rPr>
          <w:rFonts w:ascii="Tahoma" w:hAnsi="Tahoma" w:cs="Tahoma"/>
        </w:rPr>
        <w:t xml:space="preserve"> </w:t>
      </w:r>
      <w:r w:rsidRPr="00B87F9D">
        <w:rPr>
          <w:rFonts w:ascii="Tahoma" w:hAnsi="Tahoma" w:cs="Tahoma"/>
        </w:rPr>
        <w:t>(</w:t>
      </w:r>
      <w:r w:rsidRPr="00336D5F">
        <w:rPr>
          <w:rFonts w:ascii="Tahoma" w:hAnsi="Tahoma" w:cs="Tahoma"/>
          <w:lang w:val="en-US"/>
        </w:rPr>
        <w:t>disaster</w:t>
      </w:r>
      <w:r w:rsidRPr="00B87F9D">
        <w:rPr>
          <w:rFonts w:ascii="Tahoma" w:hAnsi="Tahoma" w:cs="Tahoma"/>
        </w:rPr>
        <w:t xml:space="preserve"> </w:t>
      </w:r>
      <w:r w:rsidRPr="00336D5F">
        <w:rPr>
          <w:rFonts w:ascii="Tahoma" w:hAnsi="Tahoma" w:cs="Tahoma"/>
          <w:lang w:val="en-US"/>
        </w:rPr>
        <w:t>recovery</w:t>
      </w:r>
      <w:r w:rsidRPr="00B87F9D">
        <w:rPr>
          <w:rFonts w:ascii="Tahoma" w:hAnsi="Tahoma" w:cs="Tahoma"/>
        </w:rPr>
        <w:t xml:space="preserve">). </w:t>
      </w:r>
      <w:r>
        <w:rPr>
          <w:rFonts w:ascii="Tahoma" w:hAnsi="Tahoma" w:cs="Tahoma"/>
        </w:rPr>
        <w:t>Στο</w:t>
      </w:r>
      <w:r w:rsidRPr="000C574C">
        <w:rPr>
          <w:rFonts w:ascii="Tahoma" w:hAnsi="Tahoma" w:cs="Tahoma"/>
        </w:rPr>
        <w:t xml:space="preserve"> </w:t>
      </w:r>
      <w:r>
        <w:rPr>
          <w:rFonts w:ascii="Tahoma" w:hAnsi="Tahoma" w:cs="Tahoma"/>
        </w:rPr>
        <w:t>παρόν</w:t>
      </w:r>
      <w:r w:rsidRPr="000C574C">
        <w:rPr>
          <w:rFonts w:ascii="Tahoma" w:hAnsi="Tahoma" w:cs="Tahoma"/>
        </w:rPr>
        <w:t xml:space="preserve"> </w:t>
      </w:r>
      <w:r>
        <w:rPr>
          <w:rFonts w:ascii="Tahoma" w:hAnsi="Tahoma" w:cs="Tahoma"/>
        </w:rPr>
        <w:t>έργο</w:t>
      </w:r>
      <w:r w:rsidRPr="000C574C">
        <w:rPr>
          <w:rFonts w:ascii="Tahoma" w:hAnsi="Tahoma" w:cs="Tahoma"/>
        </w:rPr>
        <w:t xml:space="preserve"> </w:t>
      </w:r>
      <w:r>
        <w:rPr>
          <w:rFonts w:ascii="Tahoma" w:hAnsi="Tahoma" w:cs="Tahoma"/>
        </w:rPr>
        <w:t>η</w:t>
      </w:r>
      <w:r w:rsidRPr="000C574C">
        <w:rPr>
          <w:rFonts w:ascii="Tahoma" w:hAnsi="Tahoma" w:cs="Tahoma"/>
        </w:rPr>
        <w:t xml:space="preserve"> </w:t>
      </w:r>
      <w:r>
        <w:rPr>
          <w:rFonts w:ascii="Tahoma" w:hAnsi="Tahoma" w:cs="Tahoma"/>
        </w:rPr>
        <w:t>υλοποίηση</w:t>
      </w:r>
      <w:r w:rsidRPr="000C574C">
        <w:rPr>
          <w:rFonts w:ascii="Tahoma" w:hAnsi="Tahoma" w:cs="Tahoma"/>
        </w:rPr>
        <w:t xml:space="preserve"> </w:t>
      </w:r>
      <w:r>
        <w:rPr>
          <w:rFonts w:ascii="Tahoma" w:hAnsi="Tahoma" w:cs="Tahoma"/>
        </w:rPr>
        <w:t>του</w:t>
      </w:r>
      <w:r w:rsidRPr="000C574C">
        <w:rPr>
          <w:rFonts w:ascii="Tahoma" w:hAnsi="Tahoma" w:cs="Tahoma"/>
        </w:rPr>
        <w:t xml:space="preserve"> </w:t>
      </w:r>
      <w:r>
        <w:rPr>
          <w:rFonts w:ascii="Tahoma" w:hAnsi="Tahoma" w:cs="Tahoma"/>
          <w:lang w:val="en-US"/>
        </w:rPr>
        <w:t>remote</w:t>
      </w:r>
      <w:r w:rsidRPr="000C574C">
        <w:rPr>
          <w:rFonts w:ascii="Tahoma" w:hAnsi="Tahoma" w:cs="Tahoma"/>
        </w:rPr>
        <w:t xml:space="preserve"> </w:t>
      </w:r>
      <w:r>
        <w:rPr>
          <w:rFonts w:ascii="Tahoma" w:hAnsi="Tahoma" w:cs="Tahoma"/>
          <w:lang w:val="en-US"/>
        </w:rPr>
        <w:t>replication</w:t>
      </w:r>
      <w:r w:rsidRPr="000C574C">
        <w:rPr>
          <w:rFonts w:ascii="Tahoma" w:hAnsi="Tahoma" w:cs="Tahoma"/>
        </w:rPr>
        <w:t xml:space="preserve"> (</w:t>
      </w:r>
      <w:r>
        <w:rPr>
          <w:rFonts w:ascii="Tahoma" w:hAnsi="Tahoma" w:cs="Tahoma"/>
        </w:rPr>
        <w:t xml:space="preserve">άδειες </w:t>
      </w:r>
      <w:r>
        <w:rPr>
          <w:rFonts w:ascii="Tahoma" w:hAnsi="Tahoma" w:cs="Tahoma"/>
          <w:lang w:val="en-US"/>
        </w:rPr>
        <w:t>licenses</w:t>
      </w:r>
      <w:r w:rsidRPr="000C574C">
        <w:rPr>
          <w:rFonts w:ascii="Tahoma" w:hAnsi="Tahoma" w:cs="Tahoma"/>
        </w:rPr>
        <w:t xml:space="preserve"> </w:t>
      </w:r>
      <w:r>
        <w:rPr>
          <w:rFonts w:ascii="Tahoma" w:hAnsi="Tahoma" w:cs="Tahoma"/>
        </w:rPr>
        <w:t xml:space="preserve">και σχετικό υλικό π.χ. </w:t>
      </w:r>
      <w:r>
        <w:rPr>
          <w:rFonts w:ascii="Tahoma" w:hAnsi="Tahoma" w:cs="Tahoma"/>
          <w:lang w:val="en-US"/>
        </w:rPr>
        <w:t>FC</w:t>
      </w:r>
      <w:r w:rsidRPr="000C574C">
        <w:rPr>
          <w:rFonts w:ascii="Tahoma" w:hAnsi="Tahoma" w:cs="Tahoma"/>
        </w:rPr>
        <w:t xml:space="preserve"> </w:t>
      </w:r>
      <w:r>
        <w:rPr>
          <w:rFonts w:ascii="Tahoma" w:hAnsi="Tahoma" w:cs="Tahoma"/>
          <w:lang w:val="en-US"/>
        </w:rPr>
        <w:t>Routers</w:t>
      </w:r>
      <w:r w:rsidRPr="000C574C">
        <w:rPr>
          <w:rFonts w:ascii="Tahoma" w:hAnsi="Tahoma" w:cs="Tahoma"/>
        </w:rPr>
        <w:t xml:space="preserve">) </w:t>
      </w:r>
      <w:r>
        <w:rPr>
          <w:rFonts w:ascii="Tahoma" w:hAnsi="Tahoma" w:cs="Tahoma"/>
        </w:rPr>
        <w:t>δε ζητείται ως υποχρεωτική απαίτηση.</w:t>
      </w:r>
    </w:p>
    <w:p w:rsidR="00404103" w:rsidRPr="000C574C" w:rsidRDefault="00404103" w:rsidP="00336D5F">
      <w:pPr>
        <w:keepNext/>
        <w:rPr>
          <w:rFonts w:ascii="Tahoma" w:hAnsi="Tahoma" w:cs="Tahoma"/>
        </w:rPr>
      </w:pPr>
    </w:p>
    <w:p w:rsidR="00404103" w:rsidRPr="00E81CE0" w:rsidRDefault="00404103" w:rsidP="009368A1">
      <w:pPr>
        <w:pStyle w:val="Heading3"/>
        <w:rPr>
          <w:lang w:val="el-GR"/>
        </w:rPr>
      </w:pPr>
      <w:bookmarkStart w:id="265" w:name="_Toc348004426"/>
      <w:r w:rsidRPr="00E81CE0">
        <w:rPr>
          <w:lang w:val="el-GR"/>
        </w:rPr>
        <w:t>Κύριο σύστημα αποθήκευσης δεδομένων</w:t>
      </w:r>
      <w:r>
        <w:rPr>
          <w:lang w:val="el-GR"/>
        </w:rPr>
        <w:t xml:space="preserve"> </w:t>
      </w:r>
      <w:r w:rsidRPr="00E81CE0">
        <w:rPr>
          <w:lang w:val="el-GR"/>
        </w:rPr>
        <w:t xml:space="preserve">( </w:t>
      </w:r>
      <w:r w:rsidRPr="00611CCA">
        <w:t>Primary</w:t>
      </w:r>
      <w:r w:rsidRPr="00E81CE0">
        <w:rPr>
          <w:lang w:val="el-GR"/>
        </w:rPr>
        <w:t xml:space="preserve"> </w:t>
      </w:r>
      <w:r w:rsidRPr="00611CCA">
        <w:t>SAN</w:t>
      </w:r>
      <w:r w:rsidRPr="00E81CE0">
        <w:rPr>
          <w:lang w:val="el-GR"/>
        </w:rPr>
        <w:t xml:space="preserve"> </w:t>
      </w:r>
      <w:r w:rsidRPr="00611CCA">
        <w:t>Storage</w:t>
      </w:r>
      <w:r w:rsidRPr="00E81CE0">
        <w:rPr>
          <w:lang w:val="el-GR"/>
        </w:rPr>
        <w:t>)</w:t>
      </w:r>
      <w:bookmarkEnd w:id="265"/>
    </w:p>
    <w:p w:rsidR="00404103" w:rsidRPr="00611CCA" w:rsidRDefault="00404103" w:rsidP="00611CCA">
      <w:pPr>
        <w:rPr>
          <w:rFonts w:ascii="Tahoma" w:hAnsi="Tahoma" w:cs="Tahoma"/>
        </w:rPr>
      </w:pPr>
      <w:r w:rsidRPr="00611CCA">
        <w:rPr>
          <w:rFonts w:ascii="Tahoma" w:hAnsi="Tahoma" w:cs="Tahoma"/>
        </w:rPr>
        <w:t>Το κύριο σύστημα αποθήκευσης που ζητείται είναι</w:t>
      </w:r>
      <w:r>
        <w:rPr>
          <w:rFonts w:ascii="Tahoma" w:hAnsi="Tahoma" w:cs="Tahoma"/>
        </w:rPr>
        <w:t xml:space="preserve"> </w:t>
      </w:r>
      <w:r w:rsidRPr="00611CCA">
        <w:rPr>
          <w:rFonts w:ascii="Tahoma" w:hAnsi="Tahoma" w:cs="Tahoma"/>
        </w:rPr>
        <w:t xml:space="preserve"> ένα σύστημα υψηλής απόδοσης με διασύνδεση FC στο SAN. </w:t>
      </w:r>
    </w:p>
    <w:p w:rsidR="00404103" w:rsidRPr="00611CCA" w:rsidRDefault="00404103" w:rsidP="00611CCA">
      <w:pPr>
        <w:rPr>
          <w:rFonts w:ascii="Tahoma" w:hAnsi="Tahoma" w:cs="Tahoma"/>
        </w:rPr>
      </w:pPr>
      <w:r w:rsidRPr="00611CCA">
        <w:rPr>
          <w:rFonts w:ascii="Tahoma" w:hAnsi="Tahoma" w:cs="Tahoma"/>
        </w:rPr>
        <w:t>Τα κύρια χαρακτηριστικά του είναι η εκπλήρωση της αποθηκευτικής ικανότητας που ζητείται, τα αυξημένα χαρακτηριστικά αξιοπιστίας και διαθεσιμότητας, ώστε να εξασφαλίζεται η συνεχής λειτουργία του, εξελιγμένα χαρακτηριστικά λειτουργίας, ευελιξίας και απόδοσης.</w:t>
      </w:r>
    </w:p>
    <w:p w:rsidR="00404103" w:rsidRPr="00611CCA" w:rsidRDefault="00404103" w:rsidP="00611CCA">
      <w:pPr>
        <w:rPr>
          <w:rFonts w:ascii="Tahoma" w:hAnsi="Tahoma" w:cs="Tahoma"/>
        </w:rPr>
      </w:pPr>
      <w:r w:rsidRPr="00611CCA">
        <w:rPr>
          <w:rFonts w:ascii="Tahoma" w:hAnsi="Tahoma" w:cs="Tahoma"/>
        </w:rPr>
        <w:t>Συνοπτικά τα χαρακτηριστικά που θα πρέπει να εκπληρώνει εντοπίζονται στα ακόλουθα σημεία.</w:t>
      </w:r>
    </w:p>
    <w:p w:rsidR="00404103" w:rsidRPr="00611CCA" w:rsidRDefault="00404103" w:rsidP="00AF6A8F">
      <w:pPr>
        <w:numPr>
          <w:ilvl w:val="0"/>
          <w:numId w:val="21"/>
        </w:numPr>
        <w:rPr>
          <w:rFonts w:ascii="Tahoma" w:hAnsi="Tahoma" w:cs="Tahoma"/>
        </w:rPr>
      </w:pPr>
      <w:r w:rsidRPr="00611CCA">
        <w:rPr>
          <w:rFonts w:ascii="Tahoma" w:hAnsi="Tahoma" w:cs="Tahoma"/>
        </w:rPr>
        <w:t>Δύο τουλάχιστον εξελιγμένοι διπλοί ελεγκτές με θύρες διασύνδεσης εξυπηρετητών/SAN τύπου FC</w:t>
      </w:r>
    </w:p>
    <w:p w:rsidR="00404103" w:rsidRPr="00611CCA" w:rsidRDefault="00404103" w:rsidP="00AF6A8F">
      <w:pPr>
        <w:numPr>
          <w:ilvl w:val="0"/>
          <w:numId w:val="21"/>
        </w:numPr>
        <w:rPr>
          <w:rFonts w:ascii="Tahoma" w:hAnsi="Tahoma" w:cs="Tahoma"/>
        </w:rPr>
      </w:pPr>
      <w:r w:rsidRPr="00611CCA">
        <w:rPr>
          <w:rFonts w:ascii="Tahoma" w:hAnsi="Tahoma" w:cs="Tahoma"/>
        </w:rPr>
        <w:t>Υψηλή διαθεσιμότητα με δυνατότητα αντικατάστασης τροφοδοτικών, ανεμιστήρων ελεγκτών, δίσκων, ραφιών, αναβάθμιση του λογισμικού (firmware) κλπ εν λειτουργία.</w:t>
      </w:r>
    </w:p>
    <w:p w:rsidR="00404103" w:rsidRPr="00611CCA" w:rsidRDefault="00404103" w:rsidP="00AF6A8F">
      <w:pPr>
        <w:numPr>
          <w:ilvl w:val="0"/>
          <w:numId w:val="21"/>
        </w:numPr>
        <w:rPr>
          <w:rFonts w:ascii="Tahoma" w:hAnsi="Tahoma" w:cs="Tahoma"/>
        </w:rPr>
      </w:pPr>
      <w:r w:rsidRPr="00611CCA">
        <w:rPr>
          <w:rFonts w:ascii="Tahoma" w:hAnsi="Tahoma" w:cs="Tahoma"/>
        </w:rPr>
        <w:t>Εικονοποίηση (storage virtualization) της αποθηκευτικής περιοχής με δυνατότητα οι εικονικοί δίσκοι να δημιουργούνται και να διαμοιράζονται σε όλη τη φυσική υποδομή μιας ομάδας δίσκων χωρίς περιορισμούς και συσχέτιση με τους φυσικούς δίσκους της ομάδας.</w:t>
      </w:r>
    </w:p>
    <w:p w:rsidR="00404103" w:rsidRPr="00611CCA" w:rsidRDefault="00404103" w:rsidP="00AF6A8F">
      <w:pPr>
        <w:numPr>
          <w:ilvl w:val="0"/>
          <w:numId w:val="21"/>
        </w:numPr>
        <w:rPr>
          <w:rFonts w:ascii="Tahoma" w:hAnsi="Tahoma" w:cs="Tahoma"/>
        </w:rPr>
      </w:pPr>
      <w:r w:rsidRPr="00611CCA">
        <w:rPr>
          <w:rFonts w:ascii="Tahoma" w:hAnsi="Tahoma" w:cs="Tahoma"/>
        </w:rPr>
        <w:t>Εκπλήρωση</w:t>
      </w:r>
      <w:r>
        <w:rPr>
          <w:rFonts w:ascii="Tahoma" w:hAnsi="Tahoma" w:cs="Tahoma"/>
        </w:rPr>
        <w:t xml:space="preserve"> απαιτήσεων σε χωρητικότητα, αριθμό </w:t>
      </w:r>
      <w:r w:rsidRPr="00611CCA">
        <w:rPr>
          <w:rFonts w:ascii="Tahoma" w:hAnsi="Tahoma" w:cs="Tahoma"/>
        </w:rPr>
        <w:t>και τύπο δίσκων όπως ορίζεται στις αναλυτικές προδιαγραφές.</w:t>
      </w:r>
    </w:p>
    <w:p w:rsidR="00404103" w:rsidRPr="00611CCA" w:rsidRDefault="00404103" w:rsidP="00AF6A8F">
      <w:pPr>
        <w:numPr>
          <w:ilvl w:val="0"/>
          <w:numId w:val="21"/>
        </w:numPr>
        <w:rPr>
          <w:rFonts w:ascii="Tahoma" w:hAnsi="Tahoma" w:cs="Tahoma"/>
        </w:rPr>
      </w:pPr>
      <w:r w:rsidRPr="00611CCA">
        <w:rPr>
          <w:rFonts w:ascii="Tahoma" w:hAnsi="Tahoma" w:cs="Tahoma"/>
        </w:rPr>
        <w:t>Πολυεπίπεδη αποθηκευτική ικανότητα δύο τουλάχιστον επιπέδων (Tiers), με υποστήριξη λειτουργίας αυτόματης διαστρωμάτωσης αποθηκευτικών πόρων,</w:t>
      </w:r>
      <w:r>
        <w:rPr>
          <w:rFonts w:ascii="Tahoma" w:hAnsi="Tahoma" w:cs="Tahoma"/>
        </w:rPr>
        <w:t xml:space="preserve"> </w:t>
      </w:r>
      <w:r w:rsidRPr="00611CCA">
        <w:rPr>
          <w:rFonts w:ascii="Tahoma" w:hAnsi="Tahoma" w:cs="Tahoma"/>
        </w:rPr>
        <w:t>Automatic Storage Tiering (ATS)</w:t>
      </w:r>
      <w:r>
        <w:rPr>
          <w:rFonts w:ascii="Tahoma" w:hAnsi="Tahoma" w:cs="Tahoma"/>
        </w:rPr>
        <w:t xml:space="preserve"> </w:t>
      </w:r>
      <w:r w:rsidRPr="00611CCA">
        <w:rPr>
          <w:rFonts w:ascii="Tahoma" w:hAnsi="Tahoma" w:cs="Tahoma"/>
        </w:rPr>
        <w:t>ή ισοδύναμη</w:t>
      </w:r>
      <w:r>
        <w:rPr>
          <w:rFonts w:ascii="Tahoma" w:hAnsi="Tahoma" w:cs="Tahoma"/>
        </w:rPr>
        <w:t xml:space="preserve"> </w:t>
      </w:r>
      <w:r w:rsidRPr="00611CCA">
        <w:rPr>
          <w:rFonts w:ascii="Tahoma" w:hAnsi="Tahoma" w:cs="Tahoma"/>
        </w:rPr>
        <w:t>τεχνολογία με σκοπό την αύξηση της απόδοσης του συστήματος.</w:t>
      </w:r>
    </w:p>
    <w:p w:rsidR="00404103" w:rsidRPr="00611CCA" w:rsidRDefault="00404103" w:rsidP="00AF6A8F">
      <w:pPr>
        <w:numPr>
          <w:ilvl w:val="0"/>
          <w:numId w:val="21"/>
        </w:numPr>
        <w:rPr>
          <w:rFonts w:ascii="Tahoma" w:hAnsi="Tahoma" w:cs="Tahoma"/>
        </w:rPr>
      </w:pPr>
      <w:r w:rsidRPr="00611CCA">
        <w:rPr>
          <w:rFonts w:ascii="Tahoma" w:hAnsi="Tahoma" w:cs="Tahoma"/>
        </w:rPr>
        <w:t>Επεκτασιμότητα χωρίς διακοπή λειτουργίας και χωρίς την ανάγκη αντικατάστασης δίσκων</w:t>
      </w:r>
      <w:r w:rsidRPr="00BD5764">
        <w:rPr>
          <w:rFonts w:ascii="Tahoma" w:hAnsi="Tahoma" w:cs="Tahoma"/>
        </w:rPr>
        <w:t>,</w:t>
      </w:r>
      <w:r w:rsidRPr="00611CCA">
        <w:rPr>
          <w:rFonts w:ascii="Tahoma" w:hAnsi="Tahoma" w:cs="Tahoma"/>
        </w:rPr>
        <w:t xml:space="preserve"> ραφιών </w:t>
      </w:r>
      <w:r>
        <w:rPr>
          <w:rFonts w:ascii="Tahoma" w:hAnsi="Tahoma" w:cs="Tahoma"/>
        </w:rPr>
        <w:t>ή</w:t>
      </w:r>
      <w:r w:rsidRPr="00BD5764">
        <w:rPr>
          <w:rFonts w:ascii="Tahoma" w:hAnsi="Tahoma" w:cs="Tahoma"/>
        </w:rPr>
        <w:t xml:space="preserve"> </w:t>
      </w:r>
      <w:r w:rsidRPr="00611CCA">
        <w:rPr>
          <w:rFonts w:ascii="Tahoma" w:hAnsi="Tahoma" w:cs="Tahoma"/>
        </w:rPr>
        <w:t>ελεγκτών σύμφωνα με τις απαιτήσεις των τεχνικών προδιαγραφών.</w:t>
      </w:r>
    </w:p>
    <w:p w:rsidR="00404103" w:rsidRPr="00611CCA" w:rsidRDefault="00404103" w:rsidP="00611CCA">
      <w:pPr>
        <w:rPr>
          <w:rFonts w:ascii="Tahoma" w:hAnsi="Tahoma" w:cs="Tahoma"/>
        </w:rPr>
      </w:pPr>
      <w:r w:rsidRPr="00611CCA">
        <w:rPr>
          <w:rFonts w:ascii="Tahoma" w:hAnsi="Tahoma" w:cs="Tahoma"/>
        </w:rPr>
        <w:t>Το λογισμικό του συστήματος θα πρέπει να παρέχει τα ακόλουθα χαρακτηριστικά και δυνατότητες:</w:t>
      </w:r>
    </w:p>
    <w:p w:rsidR="00404103" w:rsidRPr="00611CCA" w:rsidRDefault="00404103" w:rsidP="00AF6A8F">
      <w:pPr>
        <w:numPr>
          <w:ilvl w:val="0"/>
          <w:numId w:val="70"/>
        </w:numPr>
        <w:rPr>
          <w:rFonts w:ascii="Tahoma" w:hAnsi="Tahoma" w:cs="Tahoma"/>
        </w:rPr>
      </w:pPr>
      <w:r w:rsidRPr="00611CCA">
        <w:rPr>
          <w:rFonts w:ascii="Tahoma" w:hAnsi="Tahoma" w:cs="Tahoma"/>
        </w:rPr>
        <w:t>Λειτουργίες υπερεκμετάλλευσης της διαθέσιμης φυσικής</w:t>
      </w:r>
      <w:r>
        <w:rPr>
          <w:rFonts w:ascii="Tahoma" w:hAnsi="Tahoma" w:cs="Tahoma"/>
        </w:rPr>
        <w:t xml:space="preserve"> αποθηκε</w:t>
      </w:r>
      <w:r w:rsidRPr="00611CCA">
        <w:rPr>
          <w:rFonts w:ascii="Tahoma" w:hAnsi="Tahoma" w:cs="Tahoma"/>
        </w:rPr>
        <w:t>υτικής ικανότητας</w:t>
      </w:r>
      <w:r>
        <w:rPr>
          <w:rFonts w:ascii="Tahoma" w:hAnsi="Tahoma" w:cs="Tahoma"/>
        </w:rPr>
        <w:t xml:space="preserve"> </w:t>
      </w:r>
      <w:r w:rsidRPr="00611CCA">
        <w:rPr>
          <w:rFonts w:ascii="Tahoma" w:hAnsi="Tahoma" w:cs="Tahoma"/>
        </w:rPr>
        <w:t>(</w:t>
      </w:r>
      <w:r>
        <w:rPr>
          <w:rFonts w:ascii="Tahoma" w:hAnsi="Tahoma" w:cs="Tahoma"/>
          <w:lang w:val="en-US"/>
        </w:rPr>
        <w:t>t</w:t>
      </w:r>
      <w:r w:rsidRPr="00611CCA">
        <w:rPr>
          <w:rFonts w:ascii="Tahoma" w:hAnsi="Tahoma" w:cs="Tahoma"/>
        </w:rPr>
        <w:t>hin provisioning)</w:t>
      </w:r>
    </w:p>
    <w:p w:rsidR="00404103" w:rsidRPr="00611CCA" w:rsidRDefault="00404103" w:rsidP="00AF6A8F">
      <w:pPr>
        <w:numPr>
          <w:ilvl w:val="0"/>
          <w:numId w:val="70"/>
        </w:numPr>
        <w:rPr>
          <w:rFonts w:ascii="Tahoma" w:hAnsi="Tahoma" w:cs="Tahoma"/>
        </w:rPr>
      </w:pPr>
      <w:r w:rsidRPr="00611CCA">
        <w:rPr>
          <w:rFonts w:ascii="Tahoma" w:hAnsi="Tahoma" w:cs="Tahoma"/>
        </w:rPr>
        <w:t>Λειτουργίες αυτόματης διαστρωμάτωσης (tiering)</w:t>
      </w:r>
      <w:r w:rsidRPr="00BD5764">
        <w:rPr>
          <w:rFonts w:ascii="Tahoma" w:hAnsi="Tahoma" w:cs="Tahoma"/>
        </w:rPr>
        <w:t>,</w:t>
      </w:r>
      <w:r w:rsidRPr="00611CCA">
        <w:rPr>
          <w:rFonts w:ascii="Tahoma" w:hAnsi="Tahoma" w:cs="Tahoma"/>
        </w:rPr>
        <w:t xml:space="preserve"> </w:t>
      </w:r>
      <w:r>
        <w:rPr>
          <w:rFonts w:ascii="Tahoma" w:hAnsi="Tahoma" w:cs="Tahoma"/>
        </w:rPr>
        <w:t xml:space="preserve">π.χ. τεχνολογία </w:t>
      </w:r>
      <w:r w:rsidRPr="00611CCA">
        <w:rPr>
          <w:rFonts w:ascii="Tahoma" w:hAnsi="Tahoma" w:cs="Tahoma"/>
        </w:rPr>
        <w:t>AST ή ισοδύναμη</w:t>
      </w:r>
    </w:p>
    <w:p w:rsidR="00404103" w:rsidRPr="00611CCA" w:rsidRDefault="00404103" w:rsidP="00AF6A8F">
      <w:pPr>
        <w:numPr>
          <w:ilvl w:val="0"/>
          <w:numId w:val="70"/>
        </w:numPr>
        <w:rPr>
          <w:rFonts w:ascii="Tahoma" w:hAnsi="Tahoma" w:cs="Tahoma"/>
        </w:rPr>
      </w:pPr>
      <w:r w:rsidRPr="00611CCA">
        <w:rPr>
          <w:rFonts w:ascii="Tahoma" w:hAnsi="Tahoma" w:cs="Tahoma"/>
        </w:rPr>
        <w:t xml:space="preserve">Τοπικά αντίγραφα με τεχνολογίες αντιγραφής (clones) και στιγμιοτύπων (snapshots) </w:t>
      </w:r>
    </w:p>
    <w:p w:rsidR="00404103" w:rsidRPr="00611CCA" w:rsidRDefault="00404103" w:rsidP="00AF6A8F">
      <w:pPr>
        <w:numPr>
          <w:ilvl w:val="0"/>
          <w:numId w:val="70"/>
        </w:numPr>
        <w:rPr>
          <w:rFonts w:ascii="Tahoma" w:hAnsi="Tahoma" w:cs="Tahoma"/>
        </w:rPr>
      </w:pPr>
      <w:r w:rsidRPr="00611CCA">
        <w:rPr>
          <w:rFonts w:ascii="Tahoma" w:hAnsi="Tahoma" w:cs="Tahoma"/>
        </w:rPr>
        <w:t>Απομακρυσμένα αντίγραφα (Remote Replication) πάνω από δίκτυο IP</w:t>
      </w:r>
    </w:p>
    <w:p w:rsidR="00404103" w:rsidRPr="00611CCA" w:rsidRDefault="00404103" w:rsidP="00AF6A8F">
      <w:pPr>
        <w:numPr>
          <w:ilvl w:val="0"/>
          <w:numId w:val="70"/>
        </w:numPr>
        <w:rPr>
          <w:rFonts w:ascii="Tahoma" w:hAnsi="Tahoma" w:cs="Tahoma"/>
        </w:rPr>
      </w:pPr>
      <w:r w:rsidRPr="00611CCA">
        <w:rPr>
          <w:rFonts w:ascii="Tahoma" w:hAnsi="Tahoma" w:cs="Tahoma"/>
        </w:rPr>
        <w:t xml:space="preserve">Φιλικό γραφικό περιβάλλον διαχείρισης και παρακολούθησης (monitoring) </w:t>
      </w:r>
    </w:p>
    <w:p w:rsidR="00404103" w:rsidRPr="00611CCA" w:rsidRDefault="00404103" w:rsidP="00611CCA">
      <w:pPr>
        <w:rPr>
          <w:rFonts w:ascii="Tahoma" w:hAnsi="Tahoma" w:cs="Tahoma"/>
        </w:rPr>
      </w:pPr>
      <w:r w:rsidRPr="00611CCA">
        <w:rPr>
          <w:rFonts w:ascii="Tahoma" w:hAnsi="Tahoma" w:cs="Tahoma"/>
        </w:rPr>
        <w:t>Για όλα αυτά τα χαρακτηριστικά θα δοθεί το σχετικό λογισμικό και όλες οι απαραίτητες άδειες χρήσης.</w:t>
      </w:r>
      <w:r>
        <w:rPr>
          <w:rFonts w:ascii="Tahoma" w:hAnsi="Tahoma" w:cs="Tahoma"/>
        </w:rPr>
        <w:t xml:space="preserve"> </w:t>
      </w:r>
      <w:r w:rsidRPr="00611CCA">
        <w:rPr>
          <w:rFonts w:ascii="Tahoma" w:hAnsi="Tahoma" w:cs="Tahoma"/>
        </w:rPr>
        <w:t>Οι άδειες χρήσης που θα προσφερθούν θα πρέπει να μην εξαρτώνται από τον όγκο των δε</w:t>
      </w:r>
      <w:r>
        <w:rPr>
          <w:rFonts w:ascii="Tahoma" w:hAnsi="Tahoma" w:cs="Tahoma"/>
        </w:rPr>
        <w:t>δ</w:t>
      </w:r>
      <w:r w:rsidRPr="00611CCA">
        <w:rPr>
          <w:rFonts w:ascii="Tahoma" w:hAnsi="Tahoma" w:cs="Tahoma"/>
        </w:rPr>
        <w:t>ομένων, να υποστηρίζεται δηλαδή απεριόριστος όγκος δεδομένων (volume free license)</w:t>
      </w:r>
      <w:r>
        <w:rPr>
          <w:rFonts w:ascii="Tahoma" w:hAnsi="Tahoma" w:cs="Tahoma"/>
        </w:rPr>
        <w:t xml:space="preserve">. </w:t>
      </w:r>
    </w:p>
    <w:p w:rsidR="00404103" w:rsidRPr="00A04258" w:rsidRDefault="00404103" w:rsidP="00611CCA">
      <w:pPr>
        <w:rPr>
          <w:rFonts w:cs="Tahoma"/>
        </w:rPr>
      </w:pPr>
      <w:r w:rsidRPr="00611CCA">
        <w:rPr>
          <w:rFonts w:ascii="Tahoma" w:hAnsi="Tahoma" w:cs="Tahoma"/>
        </w:rPr>
        <w:t xml:space="preserve">Τα αναλυτικά χαρακτηριστικά που θα πρέπει να </w:t>
      </w:r>
      <w:r w:rsidRPr="00A04258">
        <w:rPr>
          <w:rFonts w:ascii="Tahoma" w:hAnsi="Tahoma" w:cs="Tahoma"/>
          <w:b/>
        </w:rPr>
        <w:t>εκπληρώνει</w:t>
      </w:r>
      <w:r w:rsidRPr="00611CCA">
        <w:rPr>
          <w:rFonts w:ascii="Tahoma" w:hAnsi="Tahoma" w:cs="Tahoma"/>
        </w:rPr>
        <w:t xml:space="preserve"> το</w:t>
      </w:r>
      <w:r>
        <w:rPr>
          <w:rFonts w:ascii="Tahoma" w:hAnsi="Tahoma" w:cs="Tahoma"/>
        </w:rPr>
        <w:t xml:space="preserve"> </w:t>
      </w:r>
      <w:r w:rsidRPr="00611CCA">
        <w:rPr>
          <w:rFonts w:ascii="Tahoma" w:hAnsi="Tahoma" w:cs="Tahoma"/>
        </w:rPr>
        <w:t>κύριο σύστημα αποθήκευσης δεδομένων</w:t>
      </w:r>
      <w:r>
        <w:rPr>
          <w:rFonts w:ascii="Tahoma" w:hAnsi="Tahoma" w:cs="Tahoma"/>
        </w:rPr>
        <w:t xml:space="preserve"> </w:t>
      </w:r>
      <w:r w:rsidRPr="00611CCA">
        <w:rPr>
          <w:rFonts w:ascii="Tahoma" w:hAnsi="Tahoma" w:cs="Tahoma"/>
        </w:rPr>
        <w:t>δίνονται στον</w:t>
      </w:r>
      <w:r>
        <w:rPr>
          <w:rFonts w:ascii="Tahoma" w:hAnsi="Tahoma" w:cs="Tahoma"/>
        </w:rPr>
        <w:t xml:space="preserve"> </w:t>
      </w:r>
      <w:r w:rsidRPr="00E90803">
        <w:rPr>
          <w:rFonts w:cs="Tahoma"/>
          <w:i/>
        </w:rPr>
        <w:t>«</w:t>
      </w:r>
      <w:r w:rsidR="00792EA1">
        <w:fldChar w:fldCharType="begin"/>
      </w:r>
      <w:r w:rsidR="00792EA1">
        <w:instrText xml:space="preserve"> REF _Ref334544973 \r \h  \* MERGEFORMAT </w:instrText>
      </w:r>
      <w:r w:rsidR="00792EA1">
        <w:fldChar w:fldCharType="separate"/>
      </w:r>
      <w:r w:rsidR="00FF22E4" w:rsidRPr="00FF22E4">
        <w:rPr>
          <w:rFonts w:cs="Tahoma"/>
          <w:i/>
        </w:rPr>
        <w:t>ΠΤΧ 1</w:t>
      </w:r>
      <w:r w:rsidR="00792EA1">
        <w:fldChar w:fldCharType="end"/>
      </w:r>
      <w:r w:rsidRPr="00E90803">
        <w:rPr>
          <w:rFonts w:cs="Tahoma"/>
          <w:i/>
        </w:rPr>
        <w:t xml:space="preserve"> </w:t>
      </w:r>
      <w:r w:rsidR="00792EA1">
        <w:fldChar w:fldCharType="begin"/>
      </w:r>
      <w:r w:rsidR="00792EA1">
        <w:instrText xml:space="preserve"> REF _Ref334544950 \h  \* MERGEFORMAT </w:instrText>
      </w:r>
      <w:r w:rsidR="00792EA1">
        <w:fldChar w:fldCharType="separate"/>
      </w:r>
      <w:r w:rsidR="00FF22E4" w:rsidRPr="00FF22E4">
        <w:rPr>
          <w:i/>
        </w:rPr>
        <w:t>Κύριο σύστημα αποθήκευσης δεδομένων ( Primary SAN Storage)</w:t>
      </w:r>
      <w:r w:rsidR="00792EA1">
        <w:fldChar w:fldCharType="end"/>
      </w:r>
      <w:r w:rsidRPr="00E90803">
        <w:rPr>
          <w:rFonts w:cs="Tahoma"/>
          <w:i/>
        </w:rPr>
        <w:t>»</w:t>
      </w:r>
    </w:p>
    <w:p w:rsidR="00404103" w:rsidRDefault="00404103" w:rsidP="009368A1">
      <w:pPr>
        <w:pStyle w:val="Heading3"/>
      </w:pPr>
      <w:bookmarkStart w:id="266" w:name="_Toc329805345"/>
      <w:bookmarkStart w:id="267" w:name="_Toc348004427"/>
      <w:r w:rsidRPr="00611CCA">
        <w:t>Δευτερεύον σύστημα αποθήκευσης δεδομένων</w:t>
      </w:r>
      <w:bookmarkEnd w:id="266"/>
      <w:bookmarkEnd w:id="267"/>
      <w:r w:rsidRPr="00611CCA">
        <w:t xml:space="preserve"> </w:t>
      </w:r>
    </w:p>
    <w:p w:rsidR="00404103" w:rsidRPr="00573B0B" w:rsidRDefault="00404103" w:rsidP="00611CCA">
      <w:pPr>
        <w:rPr>
          <w:rFonts w:ascii="Tahoma" w:hAnsi="Tahoma" w:cs="Tahoma"/>
        </w:rPr>
      </w:pPr>
      <w:r w:rsidRPr="00611CCA">
        <w:rPr>
          <w:rFonts w:ascii="Tahoma" w:hAnsi="Tahoma" w:cs="Tahoma"/>
        </w:rPr>
        <w:t>To δευτερεύον σύστημα αποθήκευσης (Secondary SAN Storage) θα έχει ανάλογα χαρακτηριστικά υλικού</w:t>
      </w:r>
      <w:r>
        <w:rPr>
          <w:rFonts w:ascii="Tahoma" w:hAnsi="Tahoma" w:cs="Tahoma"/>
        </w:rPr>
        <w:t xml:space="preserve"> και</w:t>
      </w:r>
      <w:r w:rsidRPr="00611CCA">
        <w:rPr>
          <w:rFonts w:ascii="Tahoma" w:hAnsi="Tahoma" w:cs="Tahoma"/>
        </w:rPr>
        <w:t xml:space="preserve"> λογισμικού</w:t>
      </w:r>
      <w:r>
        <w:rPr>
          <w:rFonts w:ascii="Tahoma" w:hAnsi="Tahoma" w:cs="Tahoma"/>
        </w:rPr>
        <w:t xml:space="preserve"> </w:t>
      </w:r>
      <w:r w:rsidRPr="00611CCA">
        <w:rPr>
          <w:rFonts w:ascii="Tahoma" w:hAnsi="Tahoma" w:cs="Tahoma"/>
        </w:rPr>
        <w:t>με το κύριο σύστημα αποθήκευσ</w:t>
      </w:r>
      <w:r>
        <w:rPr>
          <w:rFonts w:ascii="Tahoma" w:hAnsi="Tahoma" w:cs="Tahoma"/>
        </w:rPr>
        <w:t>ης και θα τοποθετηθεί στο</w:t>
      </w:r>
      <w:r w:rsidRPr="00611CCA">
        <w:rPr>
          <w:rFonts w:ascii="Tahoma" w:hAnsi="Tahoma" w:cs="Tahoma"/>
        </w:rPr>
        <w:t xml:space="preserve"> σημερινό Κέντρο Δεδομένων του ΠΣΔ στην Αθήνα.</w:t>
      </w:r>
      <w:r>
        <w:rPr>
          <w:rFonts w:ascii="Tahoma" w:hAnsi="Tahoma" w:cs="Tahoma"/>
        </w:rPr>
        <w:t xml:space="preserve"> Οι διεπαφές διασύνδεσης για το σύστημα αυτό </w:t>
      </w:r>
      <w:r w:rsidRPr="00037EE3">
        <w:rPr>
          <w:rFonts w:ascii="Tahoma" w:hAnsi="Tahoma" w:cs="Tahoma"/>
          <w:b/>
        </w:rPr>
        <w:t xml:space="preserve">θα είναι </w:t>
      </w:r>
      <w:r w:rsidRPr="00037EE3">
        <w:rPr>
          <w:rFonts w:ascii="Tahoma" w:hAnsi="Tahoma" w:cs="Tahoma"/>
          <w:b/>
          <w:lang w:val="en-US"/>
        </w:rPr>
        <w:t>FC</w:t>
      </w:r>
      <w:r>
        <w:rPr>
          <w:rFonts w:ascii="Tahoma" w:hAnsi="Tahoma" w:cs="Tahoma"/>
        </w:rPr>
        <w:t xml:space="preserve"> με δεδομένη την ύπαρξη </w:t>
      </w:r>
      <w:r>
        <w:rPr>
          <w:rFonts w:ascii="Tahoma" w:hAnsi="Tahoma" w:cs="Tahoma"/>
          <w:lang w:val="en-US"/>
        </w:rPr>
        <w:t>SAN</w:t>
      </w:r>
      <w:r w:rsidRPr="00573B0B">
        <w:rPr>
          <w:rFonts w:ascii="Tahoma" w:hAnsi="Tahoma" w:cs="Tahoma"/>
        </w:rPr>
        <w:t xml:space="preserve"> </w:t>
      </w:r>
      <w:r>
        <w:rPr>
          <w:rFonts w:ascii="Tahoma" w:hAnsi="Tahoma" w:cs="Tahoma"/>
        </w:rPr>
        <w:t xml:space="preserve">δικτύου με </w:t>
      </w:r>
      <w:r>
        <w:rPr>
          <w:rFonts w:ascii="Tahoma" w:hAnsi="Tahoma" w:cs="Tahoma"/>
          <w:lang w:val="en-US"/>
        </w:rPr>
        <w:t>FC</w:t>
      </w:r>
      <w:r w:rsidRPr="00573B0B">
        <w:rPr>
          <w:rFonts w:ascii="Tahoma" w:hAnsi="Tahoma" w:cs="Tahoma"/>
        </w:rPr>
        <w:t xml:space="preserve"> </w:t>
      </w:r>
      <w:r>
        <w:rPr>
          <w:rFonts w:ascii="Tahoma" w:hAnsi="Tahoma" w:cs="Tahoma"/>
          <w:lang w:val="en-US"/>
        </w:rPr>
        <w:t>switches</w:t>
      </w:r>
      <w:r w:rsidRPr="00573B0B">
        <w:rPr>
          <w:rFonts w:ascii="Tahoma" w:hAnsi="Tahoma" w:cs="Tahoma"/>
        </w:rPr>
        <w:t xml:space="preserve"> </w:t>
      </w:r>
      <w:r>
        <w:rPr>
          <w:rFonts w:ascii="Tahoma" w:hAnsi="Tahoma" w:cs="Tahoma"/>
        </w:rPr>
        <w:t>στο σημείο αυτό.</w:t>
      </w:r>
    </w:p>
    <w:p w:rsidR="00404103" w:rsidRPr="00066DE8" w:rsidRDefault="00404103" w:rsidP="00611CCA">
      <w:pPr>
        <w:rPr>
          <w:rFonts w:ascii="Tahoma" w:hAnsi="Tahoma" w:cs="Tahoma"/>
        </w:rPr>
      </w:pPr>
      <w:r w:rsidRPr="00611CCA">
        <w:rPr>
          <w:rFonts w:ascii="Tahoma" w:hAnsi="Tahoma" w:cs="Tahoma"/>
        </w:rPr>
        <w:lastRenderedPageBreak/>
        <w:t>Μεταξύ του κύριου συστήματος αποθήκευσης και του δευτερεύοντος θα</w:t>
      </w:r>
      <w:r>
        <w:rPr>
          <w:rFonts w:ascii="Tahoma" w:hAnsi="Tahoma" w:cs="Tahoma"/>
        </w:rPr>
        <w:t xml:space="preserve"> υπάρχει η δυνατότητα υλοποίησης μελλοντικά λειτουργιών</w:t>
      </w:r>
      <w:r w:rsidRPr="00611CCA">
        <w:rPr>
          <w:rFonts w:ascii="Tahoma" w:hAnsi="Tahoma" w:cs="Tahoma"/>
        </w:rPr>
        <w:t xml:space="preserve"> απομακρυσμένων αντιγράφων (remote replication). </w:t>
      </w:r>
      <w:r>
        <w:rPr>
          <w:rFonts w:ascii="Tahoma" w:hAnsi="Tahoma" w:cs="Tahoma"/>
        </w:rPr>
        <w:t>H</w:t>
      </w:r>
      <w:r w:rsidRPr="00066DE8">
        <w:rPr>
          <w:rFonts w:ascii="Tahoma" w:hAnsi="Tahoma" w:cs="Tahoma"/>
        </w:rPr>
        <w:t xml:space="preserve"> </w:t>
      </w:r>
      <w:r>
        <w:rPr>
          <w:rFonts w:ascii="Tahoma" w:hAnsi="Tahoma" w:cs="Tahoma"/>
        </w:rPr>
        <w:t>λειτουργία απομακρυσμένων αντιγράφων ζητείται να υποστηρίζεται στα χρακτηριστικά των συστημάτων αλλά δεν τίθεται ως υποχρεωτική απαίτηση η προσφορά της στην παρούσα φάση.</w:t>
      </w:r>
    </w:p>
    <w:p w:rsidR="00404103" w:rsidRPr="004238EC" w:rsidRDefault="00404103" w:rsidP="00611CCA">
      <w:pPr>
        <w:rPr>
          <w:rFonts w:ascii="Tahoma" w:hAnsi="Tahoma" w:cs="Tahoma"/>
          <w:i/>
        </w:rPr>
      </w:pPr>
      <w:r w:rsidRPr="00611CCA">
        <w:t>Τα αναλυτικά χαρακτηριστικά που θα πρέπει να εκπληρώνει το δευτερεύον σύστημα αποθήκευσης δεδομένων</w:t>
      </w:r>
      <w:r>
        <w:t xml:space="preserve"> </w:t>
      </w:r>
      <w:r w:rsidRPr="00611CCA">
        <w:t xml:space="preserve">δίνονται στον </w:t>
      </w:r>
      <w:r w:rsidRPr="004238EC">
        <w:rPr>
          <w:i/>
        </w:rPr>
        <w:t>«</w:t>
      </w:r>
      <w:r w:rsidR="00792EA1">
        <w:fldChar w:fldCharType="begin"/>
      </w:r>
      <w:r w:rsidR="00792EA1">
        <w:instrText xml:space="preserve"> REF _Ref334545567 \r \h  \* MERGEFORMAT </w:instrText>
      </w:r>
      <w:r w:rsidR="00792EA1">
        <w:fldChar w:fldCharType="separate"/>
      </w:r>
      <w:r w:rsidR="00FF22E4" w:rsidRPr="00FF22E4">
        <w:rPr>
          <w:i/>
        </w:rPr>
        <w:t>ΠΤΧ 2</w:t>
      </w:r>
      <w:r w:rsidR="00792EA1">
        <w:fldChar w:fldCharType="end"/>
      </w:r>
      <w:r w:rsidRPr="004238EC">
        <w:rPr>
          <w:i/>
        </w:rPr>
        <w:t xml:space="preserve"> </w:t>
      </w:r>
      <w:r w:rsidR="00792EA1">
        <w:fldChar w:fldCharType="begin"/>
      </w:r>
      <w:r w:rsidR="00792EA1">
        <w:instrText xml:space="preserve"> REF _Ref334545574 \h  \* MERGEFORMAT </w:instrText>
      </w:r>
      <w:r w:rsidR="00792EA1">
        <w:fldChar w:fldCharType="separate"/>
      </w:r>
      <w:r w:rsidR="00FF22E4" w:rsidRPr="00FF22E4">
        <w:rPr>
          <w:i/>
        </w:rPr>
        <w:t>Δευτερεύον σύστημα αποθήκευσης δεδομένων (Secondary SAN Storage)</w:t>
      </w:r>
      <w:r w:rsidR="00792EA1">
        <w:fldChar w:fldCharType="end"/>
      </w:r>
      <w:r w:rsidRPr="004238EC">
        <w:rPr>
          <w:i/>
        </w:rPr>
        <w:t xml:space="preserve">» </w:t>
      </w:r>
    </w:p>
    <w:p w:rsidR="00404103" w:rsidRPr="00E81CE0" w:rsidRDefault="00404103" w:rsidP="009368A1">
      <w:pPr>
        <w:pStyle w:val="Heading3"/>
        <w:rPr>
          <w:lang w:val="el-GR"/>
        </w:rPr>
      </w:pPr>
      <w:bookmarkStart w:id="268" w:name="_Toc348004428"/>
      <w:r w:rsidRPr="00E81CE0">
        <w:rPr>
          <w:lang w:val="el-GR"/>
        </w:rPr>
        <w:t>Σύστημα προστασίας δεδομένων και λήψης αντιγράφων ασφαλείας</w:t>
      </w:r>
      <w:bookmarkEnd w:id="268"/>
    </w:p>
    <w:p w:rsidR="00404103" w:rsidRPr="00496B3A" w:rsidRDefault="00404103" w:rsidP="00611CCA">
      <w:pPr>
        <w:rPr>
          <w:rFonts w:ascii="Tahoma" w:hAnsi="Tahoma" w:cs="Tahoma"/>
        </w:rPr>
      </w:pPr>
      <w:r w:rsidRPr="00496B3A">
        <w:rPr>
          <w:rFonts w:ascii="Tahoma" w:hAnsi="Tahoma" w:cs="Tahoma"/>
        </w:rPr>
        <w:t>Το σύστημα προστασίας δε</w:t>
      </w:r>
      <w:r>
        <w:rPr>
          <w:rFonts w:ascii="Tahoma" w:hAnsi="Tahoma" w:cs="Tahoma"/>
        </w:rPr>
        <w:t>δ</w:t>
      </w:r>
      <w:r w:rsidRPr="00496B3A">
        <w:rPr>
          <w:rFonts w:ascii="Tahoma" w:hAnsi="Tahoma" w:cs="Tahoma"/>
        </w:rPr>
        <w:t>ομένων και λήψης αντιγράφων ασφαλείας κρίνεται ιδιαίτερα σημαντικό για το νέο Κέντρο Δεδομένων του ΠΣΔ. Το σύστημα αυτό εξασφαλίζει τα δεδομένα χρηστών και εφαρμογών και θα επιτρέπει ανάκτηση σε περίπτωση απώλειας δεδομένων από βλάβη, άστοχο χειρισμό</w:t>
      </w:r>
      <w:r>
        <w:rPr>
          <w:rFonts w:ascii="Tahoma" w:hAnsi="Tahoma" w:cs="Tahoma"/>
        </w:rPr>
        <w:t>,</w:t>
      </w:r>
      <w:r w:rsidRPr="00496B3A">
        <w:rPr>
          <w:rFonts w:ascii="Tahoma" w:hAnsi="Tahoma" w:cs="Tahoma"/>
        </w:rPr>
        <w:t xml:space="preserve"> κακόβουλη ενέργεια</w:t>
      </w:r>
      <w:r>
        <w:rPr>
          <w:rFonts w:ascii="Tahoma" w:hAnsi="Tahoma" w:cs="Tahoma"/>
        </w:rPr>
        <w:t xml:space="preserve"> </w:t>
      </w:r>
      <w:r w:rsidRPr="00496B3A">
        <w:rPr>
          <w:rFonts w:ascii="Tahoma" w:hAnsi="Tahoma" w:cs="Tahoma"/>
        </w:rPr>
        <w:t>ή καταστροφή.</w:t>
      </w:r>
      <w:r>
        <w:rPr>
          <w:rFonts w:ascii="Tahoma" w:hAnsi="Tahoma" w:cs="Tahoma"/>
        </w:rPr>
        <w:t xml:space="preserve"> </w:t>
      </w:r>
      <w:r w:rsidRPr="00496B3A">
        <w:rPr>
          <w:rFonts w:ascii="Tahoma" w:hAnsi="Tahoma" w:cs="Tahoma"/>
        </w:rPr>
        <w:t>Πρόκειται για ένα σύστημα υλικού και λογισμικού</w:t>
      </w:r>
      <w:r>
        <w:rPr>
          <w:rFonts w:ascii="Tahoma" w:hAnsi="Tahoma" w:cs="Tahoma"/>
        </w:rPr>
        <w:t xml:space="preserve"> </w:t>
      </w:r>
      <w:r w:rsidRPr="00496B3A">
        <w:rPr>
          <w:rFonts w:ascii="Tahoma" w:hAnsi="Tahoma" w:cs="Tahoma"/>
        </w:rPr>
        <w:t>Β2</w:t>
      </w:r>
      <w:r w:rsidRPr="00496B3A">
        <w:rPr>
          <w:rFonts w:ascii="Tahoma" w:hAnsi="Tahoma" w:cs="Tahoma"/>
          <w:lang w:val="en-US"/>
        </w:rPr>
        <w:t>D</w:t>
      </w:r>
      <w:r w:rsidRPr="00496B3A">
        <w:rPr>
          <w:rFonts w:ascii="Tahoma" w:hAnsi="Tahoma" w:cs="Tahoma"/>
        </w:rPr>
        <w:t>2Τ (</w:t>
      </w:r>
      <w:r w:rsidRPr="00496B3A">
        <w:rPr>
          <w:rFonts w:ascii="Tahoma" w:hAnsi="Tahoma" w:cs="Tahoma"/>
          <w:lang w:val="en-US"/>
        </w:rPr>
        <w:t>Backup</w:t>
      </w:r>
      <w:r w:rsidRPr="00496B3A">
        <w:rPr>
          <w:rFonts w:ascii="Tahoma" w:hAnsi="Tahoma" w:cs="Tahoma"/>
        </w:rPr>
        <w:t xml:space="preserve"> </w:t>
      </w:r>
      <w:r w:rsidRPr="00496B3A">
        <w:rPr>
          <w:rFonts w:ascii="Tahoma" w:hAnsi="Tahoma" w:cs="Tahoma"/>
          <w:lang w:val="en-US"/>
        </w:rPr>
        <w:t>To</w:t>
      </w:r>
      <w:r w:rsidRPr="00496B3A">
        <w:rPr>
          <w:rFonts w:ascii="Tahoma" w:hAnsi="Tahoma" w:cs="Tahoma"/>
        </w:rPr>
        <w:t xml:space="preserve"> </w:t>
      </w:r>
      <w:r w:rsidRPr="00496B3A">
        <w:rPr>
          <w:rFonts w:ascii="Tahoma" w:hAnsi="Tahoma" w:cs="Tahoma"/>
          <w:lang w:val="en-US"/>
        </w:rPr>
        <w:t>Disk</w:t>
      </w:r>
      <w:r w:rsidRPr="00496B3A">
        <w:rPr>
          <w:rFonts w:ascii="Tahoma" w:hAnsi="Tahoma" w:cs="Tahoma"/>
        </w:rPr>
        <w:t xml:space="preserve"> </w:t>
      </w:r>
      <w:r w:rsidRPr="00496B3A">
        <w:rPr>
          <w:rFonts w:ascii="Tahoma" w:hAnsi="Tahoma" w:cs="Tahoma"/>
          <w:lang w:val="en-US"/>
        </w:rPr>
        <w:t>To</w:t>
      </w:r>
      <w:r w:rsidRPr="00496B3A">
        <w:rPr>
          <w:rFonts w:ascii="Tahoma" w:hAnsi="Tahoma" w:cs="Tahoma"/>
        </w:rPr>
        <w:t xml:space="preserve"> </w:t>
      </w:r>
      <w:r w:rsidRPr="00496B3A">
        <w:rPr>
          <w:rFonts w:ascii="Tahoma" w:hAnsi="Tahoma" w:cs="Tahoma"/>
          <w:lang w:val="en-US"/>
        </w:rPr>
        <w:t>Tape</w:t>
      </w:r>
      <w:r w:rsidRPr="00496B3A">
        <w:rPr>
          <w:rFonts w:ascii="Tahoma" w:hAnsi="Tahoma" w:cs="Tahoma"/>
        </w:rPr>
        <w:t>)</w:t>
      </w:r>
      <w:r>
        <w:rPr>
          <w:rFonts w:ascii="Tahoma" w:hAnsi="Tahoma" w:cs="Tahoma"/>
        </w:rPr>
        <w:t xml:space="preserve"> </w:t>
      </w:r>
      <w:r w:rsidRPr="00496B3A">
        <w:rPr>
          <w:rFonts w:ascii="Tahoma" w:hAnsi="Tahoma" w:cs="Tahoma"/>
        </w:rPr>
        <w:t>με ιδιαίτερη έμφαση</w:t>
      </w:r>
      <w:r>
        <w:rPr>
          <w:rFonts w:ascii="Tahoma" w:hAnsi="Tahoma" w:cs="Tahoma"/>
        </w:rPr>
        <w:t xml:space="preserve"> </w:t>
      </w:r>
      <w:r w:rsidRPr="00496B3A">
        <w:rPr>
          <w:rFonts w:ascii="Tahoma" w:hAnsi="Tahoma" w:cs="Tahoma"/>
        </w:rPr>
        <w:t>στην υποστήριξη των αναγκών που προκύπτουν από την εικονοποιημένη (</w:t>
      </w:r>
      <w:r w:rsidRPr="00496B3A">
        <w:rPr>
          <w:rFonts w:ascii="Tahoma" w:hAnsi="Tahoma" w:cs="Tahoma"/>
          <w:lang w:val="en-US"/>
        </w:rPr>
        <w:t>virtualized</w:t>
      </w:r>
      <w:r w:rsidRPr="00496B3A">
        <w:rPr>
          <w:rFonts w:ascii="Tahoma" w:hAnsi="Tahoma" w:cs="Tahoma"/>
        </w:rPr>
        <w:t>) αρχιτεκτονική του κέντρου δεδομένων.</w:t>
      </w:r>
      <w:r>
        <w:rPr>
          <w:rFonts w:ascii="Tahoma" w:hAnsi="Tahoma" w:cs="Tahoma"/>
        </w:rPr>
        <w:t xml:space="preserve"> </w:t>
      </w:r>
      <w:r w:rsidRPr="00496B3A">
        <w:rPr>
          <w:rFonts w:ascii="Tahoma" w:hAnsi="Tahoma" w:cs="Tahoma"/>
        </w:rPr>
        <w:t>Η λύση μπορεί να συνδυάζεται και να αξιοποιεί χαρακτηριστικά που παρέχονται από το λογισμικό και την αρχιτεκτονικ</w:t>
      </w:r>
      <w:r>
        <w:rPr>
          <w:rFonts w:ascii="Tahoma" w:hAnsi="Tahoma" w:cs="Tahoma"/>
        </w:rPr>
        <w:t>ή</w:t>
      </w:r>
      <w:r w:rsidRPr="00496B3A">
        <w:rPr>
          <w:rFonts w:ascii="Tahoma" w:hAnsi="Tahoma" w:cs="Tahoma"/>
        </w:rPr>
        <w:t xml:space="preserve"> του συστήματος αποθήκευσης (</w:t>
      </w:r>
      <w:r w:rsidRPr="00496B3A">
        <w:rPr>
          <w:rFonts w:ascii="Tahoma" w:hAnsi="Tahoma" w:cs="Tahoma"/>
          <w:lang w:val="en-US"/>
        </w:rPr>
        <w:t>storage</w:t>
      </w:r>
      <w:r w:rsidRPr="00496B3A">
        <w:rPr>
          <w:rFonts w:ascii="Tahoma" w:hAnsi="Tahoma" w:cs="Tahoma"/>
        </w:rPr>
        <w:t xml:space="preserve"> </w:t>
      </w:r>
      <w:r>
        <w:rPr>
          <w:rFonts w:ascii="Tahoma" w:hAnsi="Tahoma" w:cs="Tahoma"/>
          <w:lang w:val="en-US"/>
        </w:rPr>
        <w:t>a</w:t>
      </w:r>
      <w:r w:rsidRPr="00496B3A">
        <w:rPr>
          <w:rFonts w:ascii="Tahoma" w:hAnsi="Tahoma" w:cs="Tahoma"/>
          <w:lang w:val="en-US"/>
        </w:rPr>
        <w:t>rray</w:t>
      </w:r>
      <w:r w:rsidRPr="00496B3A">
        <w:rPr>
          <w:rFonts w:ascii="Tahoma" w:hAnsi="Tahoma" w:cs="Tahoma"/>
        </w:rPr>
        <w:t>). Η αποθήκευση όμως των εφεδρικών αντιγράφων θα πρέπει να γίνεται σε ανεξάρτητη μονάδα με δίσκους (Β2</w:t>
      </w:r>
      <w:r w:rsidRPr="00496B3A">
        <w:rPr>
          <w:rFonts w:ascii="Tahoma" w:hAnsi="Tahoma" w:cs="Tahoma"/>
          <w:lang w:val="en-US"/>
        </w:rPr>
        <w:t>D</w:t>
      </w:r>
      <w:r w:rsidRPr="00496B3A">
        <w:rPr>
          <w:rFonts w:ascii="Tahoma" w:hAnsi="Tahoma" w:cs="Tahoma"/>
        </w:rPr>
        <w:t xml:space="preserve"> ή ισοδύναμη λύση) η οποία θα πρέπει να προσφερθεί από τον ανάδοχο.</w:t>
      </w:r>
    </w:p>
    <w:p w:rsidR="00404103" w:rsidRPr="00496B3A" w:rsidRDefault="00404103" w:rsidP="00611CCA">
      <w:pPr>
        <w:rPr>
          <w:rFonts w:ascii="Tahoma" w:hAnsi="Tahoma" w:cs="Tahoma"/>
        </w:rPr>
      </w:pPr>
      <w:r w:rsidRPr="00496B3A">
        <w:rPr>
          <w:rFonts w:ascii="Tahoma" w:hAnsi="Tahoma" w:cs="Tahoma"/>
        </w:rPr>
        <w:t>Ιδιαίτερη έμφαση δίνεται στα ακόλουθα χαρακτηριστικά:</w:t>
      </w:r>
    </w:p>
    <w:p w:rsidR="00404103" w:rsidRPr="00496B3A" w:rsidRDefault="00404103" w:rsidP="00AF6A8F">
      <w:pPr>
        <w:numPr>
          <w:ilvl w:val="0"/>
          <w:numId w:val="71"/>
        </w:numPr>
        <w:ind w:hanging="436"/>
        <w:rPr>
          <w:rFonts w:ascii="Tahoma" w:hAnsi="Tahoma" w:cs="Tahoma"/>
        </w:rPr>
      </w:pPr>
      <w:r>
        <w:rPr>
          <w:rFonts w:ascii="Tahoma" w:hAnsi="Tahoma" w:cs="Tahoma"/>
        </w:rPr>
        <w:t>Πλήρης συμβατότητα με την</w:t>
      </w:r>
      <w:r w:rsidRPr="00496B3A">
        <w:rPr>
          <w:rFonts w:ascii="Tahoma" w:hAnsi="Tahoma" w:cs="Tahoma"/>
        </w:rPr>
        <w:t xml:space="preserve"> υποδομή αποθήκευσης δεδομένων (</w:t>
      </w:r>
      <w:r w:rsidRPr="00496B3A">
        <w:rPr>
          <w:rFonts w:ascii="Tahoma" w:hAnsi="Tahoma" w:cs="Tahoma"/>
          <w:lang w:val="en-US"/>
        </w:rPr>
        <w:t>storage</w:t>
      </w:r>
      <w:r w:rsidRPr="00496B3A">
        <w:rPr>
          <w:rFonts w:ascii="Tahoma" w:hAnsi="Tahoma" w:cs="Tahoma"/>
        </w:rPr>
        <w:t xml:space="preserve">) </w:t>
      </w:r>
      <w:r w:rsidRPr="00496B3A">
        <w:rPr>
          <w:rFonts w:ascii="Tahoma" w:hAnsi="Tahoma" w:cs="Tahoma"/>
          <w:lang w:val="en-US"/>
        </w:rPr>
        <w:t>SAN</w:t>
      </w:r>
      <w:r w:rsidRPr="00496B3A">
        <w:rPr>
          <w:rFonts w:ascii="Tahoma" w:hAnsi="Tahoma" w:cs="Tahoma"/>
        </w:rPr>
        <w:t xml:space="preserve"> και εξυπηρετητών.</w:t>
      </w:r>
    </w:p>
    <w:p w:rsidR="00404103" w:rsidRPr="00496B3A" w:rsidRDefault="00404103" w:rsidP="00AF6A8F">
      <w:pPr>
        <w:numPr>
          <w:ilvl w:val="0"/>
          <w:numId w:val="71"/>
        </w:numPr>
        <w:ind w:hanging="436"/>
        <w:rPr>
          <w:rFonts w:ascii="Tahoma" w:hAnsi="Tahoma" w:cs="Tahoma"/>
        </w:rPr>
      </w:pPr>
      <w:r w:rsidRPr="00496B3A">
        <w:rPr>
          <w:rFonts w:ascii="Tahoma" w:hAnsi="Tahoma" w:cs="Tahoma"/>
        </w:rPr>
        <w:t xml:space="preserve">Πλήρης συμβατότητα με τον </w:t>
      </w:r>
      <w:r>
        <w:rPr>
          <w:rFonts w:ascii="Tahoma" w:hAnsi="Tahoma" w:cs="Tahoma"/>
          <w:lang w:val="en-US"/>
        </w:rPr>
        <w:t>h</w:t>
      </w:r>
      <w:r w:rsidRPr="00496B3A">
        <w:rPr>
          <w:rFonts w:ascii="Tahoma" w:hAnsi="Tahoma" w:cs="Tahoma"/>
        </w:rPr>
        <w:t xml:space="preserve">ypervisor και το όλο περιβάλλον εικονοποίησης. </w:t>
      </w:r>
    </w:p>
    <w:p w:rsidR="00404103" w:rsidRPr="00496B3A" w:rsidRDefault="00404103" w:rsidP="00AF6A8F">
      <w:pPr>
        <w:numPr>
          <w:ilvl w:val="0"/>
          <w:numId w:val="71"/>
        </w:numPr>
        <w:ind w:hanging="436"/>
        <w:rPr>
          <w:rFonts w:ascii="Tahoma" w:hAnsi="Tahoma" w:cs="Tahoma"/>
        </w:rPr>
      </w:pPr>
      <w:r w:rsidRPr="00496B3A">
        <w:rPr>
          <w:rFonts w:ascii="Tahoma" w:hAnsi="Tahoma" w:cs="Tahoma"/>
        </w:rPr>
        <w:t xml:space="preserve">Δυνατότητα λήψης απομακρυσμένων αντιγράφων μέσω δικτύου </w:t>
      </w:r>
      <w:r>
        <w:rPr>
          <w:rFonts w:ascii="Tahoma" w:hAnsi="Tahoma" w:cs="Tahoma"/>
        </w:rPr>
        <w:t xml:space="preserve">ή </w:t>
      </w:r>
      <w:r w:rsidRPr="00496B3A">
        <w:rPr>
          <w:rFonts w:ascii="Tahoma" w:hAnsi="Tahoma" w:cs="Tahoma"/>
        </w:rPr>
        <w:t>μεταφοράς των</w:t>
      </w:r>
      <w:r>
        <w:rPr>
          <w:rFonts w:ascii="Tahoma" w:hAnsi="Tahoma" w:cs="Tahoma"/>
        </w:rPr>
        <w:t xml:space="preserve"> </w:t>
      </w:r>
      <w:r w:rsidRPr="00496B3A">
        <w:rPr>
          <w:rFonts w:ascii="Tahoma" w:hAnsi="Tahoma" w:cs="Tahoma"/>
        </w:rPr>
        <w:t>αντιγράφων σε απομακρυσμένο υποσύστημα μέσω δικτύου.</w:t>
      </w:r>
    </w:p>
    <w:p w:rsidR="00404103" w:rsidRPr="00496B3A" w:rsidRDefault="00404103" w:rsidP="00AF6A8F">
      <w:pPr>
        <w:numPr>
          <w:ilvl w:val="0"/>
          <w:numId w:val="71"/>
        </w:numPr>
        <w:ind w:hanging="436"/>
        <w:rPr>
          <w:rFonts w:ascii="Tahoma" w:hAnsi="Tahoma" w:cs="Tahoma"/>
        </w:rPr>
      </w:pPr>
      <w:r w:rsidRPr="00496B3A">
        <w:rPr>
          <w:rFonts w:ascii="Tahoma" w:hAnsi="Tahoma" w:cs="Tahoma"/>
        </w:rPr>
        <w:t>Ελάχιστη επιβάρυνση των φυσικών εξυπηρετητών και εικονικών μηχανών.</w:t>
      </w:r>
    </w:p>
    <w:p w:rsidR="00404103" w:rsidRPr="00CC4406" w:rsidRDefault="00404103" w:rsidP="00AF6A8F">
      <w:pPr>
        <w:numPr>
          <w:ilvl w:val="0"/>
          <w:numId w:val="71"/>
        </w:numPr>
        <w:ind w:hanging="436"/>
        <w:rPr>
          <w:rFonts w:ascii="Tahoma" w:hAnsi="Tahoma" w:cs="Tahoma"/>
        </w:rPr>
      </w:pPr>
      <w:r>
        <w:rPr>
          <w:rFonts w:ascii="Tahoma" w:hAnsi="Tahoma" w:cs="Tahoma"/>
        </w:rPr>
        <w:t>Δυνατότητες ε</w:t>
      </w:r>
      <w:r w:rsidRPr="00CC4406">
        <w:rPr>
          <w:rFonts w:ascii="Tahoma" w:hAnsi="Tahoma" w:cs="Tahoma"/>
        </w:rPr>
        <w:t>υελιξία</w:t>
      </w:r>
      <w:r>
        <w:rPr>
          <w:rFonts w:ascii="Tahoma" w:hAnsi="Tahoma" w:cs="Tahoma"/>
        </w:rPr>
        <w:t>ς</w:t>
      </w:r>
      <w:r w:rsidRPr="00CC4406">
        <w:rPr>
          <w:rFonts w:ascii="Tahoma" w:hAnsi="Tahoma" w:cs="Tahoma"/>
        </w:rPr>
        <w:t xml:space="preserve"> και κλιμάκωση</w:t>
      </w:r>
      <w:r>
        <w:rPr>
          <w:rFonts w:ascii="Tahoma" w:hAnsi="Tahoma" w:cs="Tahoma"/>
        </w:rPr>
        <w:t>ς</w:t>
      </w:r>
      <w:r w:rsidRPr="00CC4406">
        <w:rPr>
          <w:rFonts w:ascii="Tahoma" w:hAnsi="Tahoma" w:cs="Tahoma"/>
        </w:rPr>
        <w:t xml:space="preserve"> </w:t>
      </w:r>
      <w:r>
        <w:rPr>
          <w:rFonts w:ascii="Tahoma" w:hAnsi="Tahoma" w:cs="Tahoma"/>
        </w:rPr>
        <w:t xml:space="preserve">με χρήση </w:t>
      </w:r>
      <w:r>
        <w:rPr>
          <w:rFonts w:ascii="Tahoma" w:hAnsi="Tahoma" w:cs="Tahoma"/>
          <w:lang w:val="en-US"/>
        </w:rPr>
        <w:t>agents</w:t>
      </w:r>
      <w:r w:rsidRPr="00CC4406">
        <w:rPr>
          <w:rFonts w:ascii="Tahoma" w:hAnsi="Tahoma" w:cs="Tahoma"/>
        </w:rPr>
        <w:t xml:space="preserve"> </w:t>
      </w:r>
      <w:r>
        <w:rPr>
          <w:rFonts w:ascii="Tahoma" w:hAnsi="Tahoma" w:cs="Tahoma"/>
        </w:rPr>
        <w:t xml:space="preserve">και </w:t>
      </w:r>
      <w:r w:rsidRPr="00CC4406">
        <w:rPr>
          <w:rFonts w:ascii="Tahoma" w:hAnsi="Tahoma" w:cs="Tahoma"/>
        </w:rPr>
        <w:t xml:space="preserve">χωρίς τη χρήση </w:t>
      </w:r>
      <w:r w:rsidRPr="00CC4406">
        <w:rPr>
          <w:rFonts w:ascii="Tahoma" w:hAnsi="Tahoma" w:cs="Tahoma"/>
          <w:lang w:val="en-US"/>
        </w:rPr>
        <w:t>agents</w:t>
      </w:r>
      <w:r w:rsidRPr="00CC4406">
        <w:rPr>
          <w:rFonts w:ascii="Tahoma" w:hAnsi="Tahoma" w:cs="Tahoma"/>
        </w:rPr>
        <w:t>.</w:t>
      </w:r>
    </w:p>
    <w:p w:rsidR="00404103" w:rsidRPr="00496B3A" w:rsidRDefault="00404103" w:rsidP="00AF6A8F">
      <w:pPr>
        <w:numPr>
          <w:ilvl w:val="0"/>
          <w:numId w:val="71"/>
        </w:numPr>
        <w:ind w:hanging="436"/>
        <w:rPr>
          <w:rFonts w:ascii="Tahoma" w:hAnsi="Tahoma" w:cs="Tahoma"/>
        </w:rPr>
      </w:pPr>
      <w:r w:rsidRPr="00496B3A">
        <w:rPr>
          <w:rFonts w:ascii="Tahoma" w:hAnsi="Tahoma" w:cs="Tahoma"/>
        </w:rPr>
        <w:t xml:space="preserve">Λειτουργίες οικονομίας με καλύτερη εκμετάλλευση των αποθηκευτικών πόρων με λειτουργίες </w:t>
      </w:r>
      <w:r w:rsidRPr="00496B3A">
        <w:rPr>
          <w:rFonts w:ascii="Tahoma" w:hAnsi="Tahoma" w:cs="Tahoma"/>
          <w:lang w:val="en-US"/>
        </w:rPr>
        <w:t>deduplication</w:t>
      </w:r>
      <w:r w:rsidRPr="00496B3A">
        <w:rPr>
          <w:rFonts w:ascii="Tahoma" w:hAnsi="Tahoma" w:cs="Tahoma"/>
        </w:rPr>
        <w:t xml:space="preserve">, </w:t>
      </w:r>
      <w:r w:rsidRPr="00496B3A">
        <w:rPr>
          <w:rFonts w:ascii="Tahoma" w:hAnsi="Tahoma" w:cs="Tahoma"/>
          <w:lang w:val="en-US"/>
        </w:rPr>
        <w:t>compression</w:t>
      </w:r>
      <w:r w:rsidRPr="00496B3A">
        <w:rPr>
          <w:rFonts w:ascii="Tahoma" w:hAnsi="Tahoma" w:cs="Tahoma"/>
        </w:rPr>
        <w:t xml:space="preserve"> κλπ.</w:t>
      </w:r>
    </w:p>
    <w:p w:rsidR="00404103" w:rsidRPr="00496B3A" w:rsidRDefault="00404103" w:rsidP="00611CCA">
      <w:pPr>
        <w:rPr>
          <w:rFonts w:ascii="Tahoma" w:hAnsi="Tahoma" w:cs="Tahoma"/>
        </w:rPr>
      </w:pPr>
      <w:r w:rsidRPr="00496B3A">
        <w:rPr>
          <w:rFonts w:ascii="Tahoma" w:hAnsi="Tahoma" w:cs="Tahoma"/>
        </w:rPr>
        <w:t>Στο σύστημα αυτό διακρίνουμε τα ακόλουθα υποσυστήματα.</w:t>
      </w:r>
    </w:p>
    <w:p w:rsidR="00404103" w:rsidRPr="00496B3A" w:rsidRDefault="00404103" w:rsidP="00AF6A8F">
      <w:pPr>
        <w:numPr>
          <w:ilvl w:val="0"/>
          <w:numId w:val="72"/>
        </w:numPr>
        <w:ind w:hanging="436"/>
        <w:rPr>
          <w:rFonts w:ascii="Tahoma" w:hAnsi="Tahoma" w:cs="Tahoma"/>
        </w:rPr>
      </w:pPr>
      <w:r w:rsidRPr="00496B3A">
        <w:rPr>
          <w:rFonts w:ascii="Tahoma" w:hAnsi="Tahoma" w:cs="Tahoma"/>
        </w:rPr>
        <w:t>Μονάδα αποθήκευσης αντιγράφων ασφαλείας σε δίσκο (</w:t>
      </w:r>
      <w:r w:rsidRPr="00496B3A">
        <w:rPr>
          <w:rFonts w:ascii="Tahoma" w:hAnsi="Tahoma" w:cs="Tahoma"/>
          <w:lang w:val="en-US"/>
        </w:rPr>
        <w:t>B</w:t>
      </w:r>
      <w:r w:rsidRPr="00496B3A">
        <w:rPr>
          <w:rFonts w:ascii="Tahoma" w:hAnsi="Tahoma" w:cs="Tahoma"/>
        </w:rPr>
        <w:t>2</w:t>
      </w:r>
      <w:r w:rsidRPr="00496B3A">
        <w:rPr>
          <w:rFonts w:ascii="Tahoma" w:hAnsi="Tahoma" w:cs="Tahoma"/>
          <w:lang w:val="en-US"/>
        </w:rPr>
        <w:t>D</w:t>
      </w:r>
      <w:r w:rsidRPr="00496B3A">
        <w:rPr>
          <w:rFonts w:ascii="Tahoma" w:hAnsi="Tahoma" w:cs="Tahoma"/>
        </w:rPr>
        <w:t>)</w:t>
      </w:r>
    </w:p>
    <w:p w:rsidR="00404103" w:rsidRPr="00496B3A" w:rsidRDefault="00404103" w:rsidP="00AF6A8F">
      <w:pPr>
        <w:numPr>
          <w:ilvl w:val="0"/>
          <w:numId w:val="72"/>
        </w:numPr>
        <w:ind w:hanging="436"/>
        <w:rPr>
          <w:rFonts w:ascii="Tahoma" w:hAnsi="Tahoma" w:cs="Tahoma"/>
        </w:rPr>
      </w:pPr>
      <w:r w:rsidRPr="00496B3A">
        <w:rPr>
          <w:rFonts w:ascii="Tahoma" w:hAnsi="Tahoma" w:cs="Tahoma"/>
        </w:rPr>
        <w:t>Μονάδα αποθήκευσης αντιγράφων ασφαλείας σε ταινία</w:t>
      </w:r>
      <w:r>
        <w:rPr>
          <w:rFonts w:ascii="Tahoma" w:hAnsi="Tahoma" w:cs="Tahoma"/>
        </w:rPr>
        <w:t xml:space="preserve"> </w:t>
      </w:r>
    </w:p>
    <w:p w:rsidR="00404103" w:rsidRPr="00496B3A" w:rsidRDefault="00404103" w:rsidP="00AF6A8F">
      <w:pPr>
        <w:numPr>
          <w:ilvl w:val="0"/>
          <w:numId w:val="72"/>
        </w:numPr>
        <w:ind w:hanging="436"/>
        <w:rPr>
          <w:rFonts w:ascii="Tahoma" w:hAnsi="Tahoma" w:cs="Tahoma"/>
        </w:rPr>
      </w:pPr>
      <w:r w:rsidRPr="00496B3A">
        <w:rPr>
          <w:rFonts w:ascii="Tahoma" w:hAnsi="Tahoma" w:cs="Tahoma"/>
        </w:rPr>
        <w:t xml:space="preserve">Λογισμικό προστασίας δεδομένων και αντιγράφων ασφαλείας </w:t>
      </w:r>
    </w:p>
    <w:p w:rsidR="00404103" w:rsidRPr="00573B0B" w:rsidRDefault="00404103" w:rsidP="00611CCA"/>
    <w:p w:rsidR="00404103" w:rsidRPr="00611CCA" w:rsidRDefault="00404103" w:rsidP="00611CCA"/>
    <w:p w:rsidR="00404103" w:rsidRPr="002A50A8" w:rsidRDefault="00404103" w:rsidP="009368A1">
      <w:pPr>
        <w:pStyle w:val="Heading4"/>
      </w:pPr>
      <w:r w:rsidRPr="002A50A8">
        <w:t>Μονάδα αποθήκευσης αντιγράφων ασφαλείας σε δίσκο</w:t>
      </w:r>
    </w:p>
    <w:p w:rsidR="00404103" w:rsidRPr="00496B3A" w:rsidRDefault="00404103" w:rsidP="00611CCA">
      <w:pPr>
        <w:rPr>
          <w:rFonts w:ascii="Tahoma" w:hAnsi="Tahoma" w:cs="Tahoma"/>
        </w:rPr>
      </w:pPr>
      <w:r w:rsidRPr="00496B3A">
        <w:rPr>
          <w:rFonts w:ascii="Tahoma" w:hAnsi="Tahoma" w:cs="Tahoma"/>
        </w:rPr>
        <w:t xml:space="preserve">Η μονάδα αποθήκευσης αντιγράφων ασφαλείας σε δίσκο (Backup To Disk- B2D) που θα προσφερθεί θα πρέπει να εκπληρώνει χαρακτηριστικά ευελιξίας, απόδοσης οικονομίας και βέλτιστης αξιοποίησης των αποθηκευτικών πόρων. </w:t>
      </w:r>
    </w:p>
    <w:p w:rsidR="00404103" w:rsidRPr="00496B3A" w:rsidRDefault="00404103" w:rsidP="00611CCA">
      <w:pPr>
        <w:rPr>
          <w:rFonts w:ascii="Tahoma" w:hAnsi="Tahoma" w:cs="Tahoma"/>
        </w:rPr>
      </w:pPr>
      <w:r w:rsidRPr="00496B3A">
        <w:rPr>
          <w:rFonts w:ascii="Tahoma" w:hAnsi="Tahoma" w:cs="Tahoma"/>
        </w:rPr>
        <w:t>Στη μονάδα αυτή διακρίνουμε χαρακτηριστικά:</w:t>
      </w:r>
    </w:p>
    <w:p w:rsidR="00404103" w:rsidRPr="00496B3A" w:rsidRDefault="00404103" w:rsidP="00AF6A8F">
      <w:pPr>
        <w:numPr>
          <w:ilvl w:val="0"/>
          <w:numId w:val="75"/>
        </w:numPr>
        <w:rPr>
          <w:rFonts w:ascii="Tahoma" w:hAnsi="Tahoma" w:cs="Tahoma"/>
        </w:rPr>
      </w:pPr>
      <w:r w:rsidRPr="00496B3A">
        <w:rPr>
          <w:rFonts w:ascii="Tahoma" w:hAnsi="Tahoma" w:cs="Tahoma"/>
        </w:rPr>
        <w:t>Αποθηκευτικά μεγέθη και επιδόσεις</w:t>
      </w:r>
    </w:p>
    <w:p w:rsidR="00404103" w:rsidRPr="00496B3A" w:rsidRDefault="00404103" w:rsidP="00AF6A8F">
      <w:pPr>
        <w:numPr>
          <w:ilvl w:val="0"/>
          <w:numId w:val="75"/>
        </w:numPr>
        <w:rPr>
          <w:rFonts w:ascii="Tahoma" w:hAnsi="Tahoma" w:cs="Tahoma"/>
        </w:rPr>
      </w:pPr>
      <w:r w:rsidRPr="00496B3A">
        <w:rPr>
          <w:rFonts w:ascii="Tahoma" w:hAnsi="Tahoma" w:cs="Tahoma"/>
        </w:rPr>
        <w:t>Βέλτιστη εκμετάλλευση αποθηκευτικού χώρου</w:t>
      </w:r>
    </w:p>
    <w:p w:rsidR="00404103" w:rsidRPr="00496B3A" w:rsidRDefault="00404103" w:rsidP="00AF6A8F">
      <w:pPr>
        <w:numPr>
          <w:ilvl w:val="0"/>
          <w:numId w:val="75"/>
        </w:numPr>
        <w:rPr>
          <w:rFonts w:ascii="Tahoma" w:hAnsi="Tahoma" w:cs="Tahoma"/>
        </w:rPr>
      </w:pPr>
      <w:r w:rsidRPr="00496B3A">
        <w:rPr>
          <w:rFonts w:ascii="Tahoma" w:hAnsi="Tahoma" w:cs="Tahoma"/>
        </w:rPr>
        <w:t>Διασύνδεση με υπολογιστικά συστήματα και SAN</w:t>
      </w:r>
    </w:p>
    <w:p w:rsidR="00404103" w:rsidRPr="00496B3A" w:rsidRDefault="00404103" w:rsidP="00AF6A8F">
      <w:pPr>
        <w:numPr>
          <w:ilvl w:val="0"/>
          <w:numId w:val="75"/>
        </w:numPr>
        <w:rPr>
          <w:rFonts w:ascii="Tahoma" w:hAnsi="Tahoma" w:cs="Tahoma"/>
        </w:rPr>
      </w:pPr>
      <w:r w:rsidRPr="00496B3A">
        <w:rPr>
          <w:rFonts w:ascii="Tahoma" w:hAnsi="Tahoma" w:cs="Tahoma"/>
        </w:rPr>
        <w:t>Χαρακτηριστικά υψηλής διαθεσιμότητας</w:t>
      </w:r>
    </w:p>
    <w:p w:rsidR="00404103" w:rsidRPr="00496B3A" w:rsidRDefault="00404103" w:rsidP="00AF6A8F">
      <w:pPr>
        <w:numPr>
          <w:ilvl w:val="0"/>
          <w:numId w:val="75"/>
        </w:numPr>
        <w:rPr>
          <w:rFonts w:ascii="Tahoma" w:hAnsi="Tahoma" w:cs="Tahoma"/>
        </w:rPr>
      </w:pPr>
      <w:r w:rsidRPr="00496B3A">
        <w:rPr>
          <w:rFonts w:ascii="Tahoma" w:hAnsi="Tahoma" w:cs="Tahoma"/>
        </w:rPr>
        <w:t>Χαρακτηριστικά διαχείρισης</w:t>
      </w:r>
    </w:p>
    <w:p w:rsidR="00404103" w:rsidRPr="00496B3A" w:rsidRDefault="00404103" w:rsidP="00AF6A8F">
      <w:pPr>
        <w:numPr>
          <w:ilvl w:val="0"/>
          <w:numId w:val="75"/>
        </w:numPr>
        <w:rPr>
          <w:rFonts w:ascii="Tahoma" w:hAnsi="Tahoma" w:cs="Tahoma"/>
        </w:rPr>
      </w:pPr>
      <w:r w:rsidRPr="00496B3A">
        <w:rPr>
          <w:rFonts w:ascii="Tahoma" w:hAnsi="Tahoma" w:cs="Tahoma"/>
        </w:rPr>
        <w:t>Χαρακτηριστικά επεκτασιμότητας</w:t>
      </w:r>
    </w:p>
    <w:p w:rsidR="00FF22E4" w:rsidRPr="00FF22E4" w:rsidRDefault="00404103" w:rsidP="00FF22E4">
      <w:pPr>
        <w:rPr>
          <w:i/>
        </w:rPr>
      </w:pPr>
      <w:r w:rsidRPr="00496B3A">
        <w:rPr>
          <w:rFonts w:ascii="Tahoma" w:hAnsi="Tahoma" w:cs="Tahoma"/>
        </w:rPr>
        <w:t>Οι τεχνικές προδιαγραφές</w:t>
      </w:r>
      <w:r>
        <w:rPr>
          <w:rFonts w:ascii="Tahoma" w:hAnsi="Tahoma" w:cs="Tahoma"/>
        </w:rPr>
        <w:t xml:space="preserve"> </w:t>
      </w:r>
      <w:r w:rsidRPr="00496B3A">
        <w:rPr>
          <w:rFonts w:ascii="Tahoma" w:hAnsi="Tahoma" w:cs="Tahoma"/>
        </w:rPr>
        <w:t>για τη μονάδα αυτή δίνονται στον</w:t>
      </w:r>
      <w:r>
        <w:rPr>
          <w:rFonts w:ascii="Tahoma" w:hAnsi="Tahoma" w:cs="Tahoma"/>
        </w:rPr>
        <w:t xml:space="preserve"> </w:t>
      </w:r>
      <w:r w:rsidR="00647398" w:rsidRPr="00647398">
        <w:rPr>
          <w:rFonts w:ascii="Tahoma" w:hAnsi="Tahoma" w:cs="Tahoma"/>
        </w:rPr>
        <w:t xml:space="preserve"> </w:t>
      </w:r>
      <w:r w:rsidRPr="004238EC">
        <w:rPr>
          <w:rFonts w:ascii="Tahoma" w:hAnsi="Tahoma" w:cs="Tahoma"/>
          <w:i/>
        </w:rPr>
        <w:t>«</w:t>
      </w:r>
      <w:r w:rsidR="00647398">
        <w:rPr>
          <w:rFonts w:ascii="Tahoma" w:hAnsi="Tahoma" w:cs="Tahoma"/>
          <w:i/>
        </w:rPr>
        <w:fldChar w:fldCharType="begin"/>
      </w:r>
      <w:r w:rsidR="00647398">
        <w:rPr>
          <w:rFonts w:ascii="Tahoma" w:hAnsi="Tahoma" w:cs="Tahoma"/>
          <w:i/>
        </w:rPr>
        <w:instrText xml:space="preserve"> REF _Ref334545727 \w \h </w:instrText>
      </w:r>
      <w:r w:rsidR="00647398">
        <w:rPr>
          <w:rFonts w:ascii="Tahoma" w:hAnsi="Tahoma" w:cs="Tahoma"/>
          <w:i/>
        </w:rPr>
      </w:r>
      <w:r w:rsidR="00FF22E4">
        <w:rPr>
          <w:rFonts w:ascii="Tahoma" w:hAnsi="Tahoma" w:cs="Tahoma"/>
          <w:i/>
        </w:rPr>
        <w:fldChar w:fldCharType="separate"/>
      </w:r>
      <w:r w:rsidR="00FF22E4">
        <w:rPr>
          <w:rFonts w:ascii="Tahoma" w:hAnsi="Tahoma" w:cs="Tahoma"/>
          <w:i/>
        </w:rPr>
        <w:t>ΠΤΧ 4</w:t>
      </w:r>
      <w:r w:rsidR="00647398">
        <w:rPr>
          <w:rFonts w:ascii="Tahoma" w:hAnsi="Tahoma" w:cs="Tahoma"/>
          <w:i/>
        </w:rPr>
        <w:fldChar w:fldCharType="end"/>
      </w:r>
      <w:r w:rsidR="00647398">
        <w:rPr>
          <w:rFonts w:ascii="Tahoma" w:hAnsi="Tahoma" w:cs="Tahoma"/>
          <w:i/>
        </w:rPr>
        <w:fldChar w:fldCharType="begin"/>
      </w:r>
      <w:r w:rsidR="00647398">
        <w:rPr>
          <w:rFonts w:ascii="Tahoma" w:hAnsi="Tahoma" w:cs="Tahoma"/>
          <w:i/>
        </w:rPr>
        <w:instrText xml:space="preserve"> REF _Ref342994778 \w \h </w:instrText>
      </w:r>
      <w:r w:rsidR="00647398">
        <w:rPr>
          <w:rFonts w:ascii="Tahoma" w:hAnsi="Tahoma" w:cs="Tahoma"/>
          <w:i/>
        </w:rPr>
      </w:r>
      <w:r w:rsidR="00647398">
        <w:rPr>
          <w:rFonts w:ascii="Tahoma" w:hAnsi="Tahoma" w:cs="Tahoma"/>
          <w:i/>
        </w:rPr>
        <w:fldChar w:fldCharType="separate"/>
      </w:r>
      <w:r w:rsidR="00FF22E4">
        <w:rPr>
          <w:rFonts w:ascii="Tahoma" w:hAnsi="Tahoma" w:cs="Tahoma"/>
          <w:i/>
        </w:rPr>
        <w:t>ΠΤΧ 3</w:t>
      </w:r>
      <w:r w:rsidR="00647398">
        <w:rPr>
          <w:rFonts w:ascii="Tahoma" w:hAnsi="Tahoma" w:cs="Tahoma"/>
          <w:i/>
        </w:rPr>
        <w:fldChar w:fldCharType="end"/>
      </w:r>
      <w:r>
        <w:fldChar w:fldCharType="begin"/>
      </w:r>
      <w:r>
        <w:instrText xml:space="preserve"> REF _Ref334545658 \h  \* MERGEFORMAT </w:instrText>
      </w:r>
      <w:r>
        <w:fldChar w:fldCharType="separate"/>
      </w:r>
    </w:p>
    <w:p w:rsidR="00404103" w:rsidRPr="00647398" w:rsidRDefault="00FF22E4" w:rsidP="00611CCA">
      <w:pPr>
        <w:rPr>
          <w:i/>
        </w:rPr>
      </w:pPr>
      <w:r w:rsidRPr="00FF22E4">
        <w:rPr>
          <w:i/>
        </w:rPr>
        <w:t>Μονάδα αποθήκευσης εφεδρικών αντιγράφων σε δίσκο (B2D)</w:t>
      </w:r>
      <w:r w:rsidRPr="00CC5208">
        <w:t>.</w:t>
      </w:r>
      <w:r w:rsidR="00404103">
        <w:fldChar w:fldCharType="end"/>
      </w:r>
      <w:r w:rsidR="00404103" w:rsidRPr="004238EC">
        <w:rPr>
          <w:rFonts w:ascii="Tahoma" w:hAnsi="Tahoma" w:cs="Tahoma"/>
          <w:i/>
        </w:rPr>
        <w:t>»</w:t>
      </w:r>
    </w:p>
    <w:p w:rsidR="00404103" w:rsidRPr="00573B0B" w:rsidRDefault="00404103" w:rsidP="00611CCA"/>
    <w:p w:rsidR="00404103" w:rsidRPr="00B24AA2" w:rsidRDefault="00404103" w:rsidP="009368A1">
      <w:pPr>
        <w:pStyle w:val="Heading4"/>
      </w:pPr>
      <w:r w:rsidRPr="00B24AA2">
        <w:t>Μονάδα αποθήκευσης αντιγράφων ασφαλείας σε ταινία</w:t>
      </w:r>
    </w:p>
    <w:p w:rsidR="00404103" w:rsidRPr="00496B3A" w:rsidRDefault="00404103" w:rsidP="005B4D03">
      <w:pPr>
        <w:rPr>
          <w:rFonts w:ascii="Tahoma" w:hAnsi="Tahoma" w:cs="Tahoma"/>
        </w:rPr>
      </w:pPr>
      <w:r w:rsidRPr="00496B3A">
        <w:rPr>
          <w:rFonts w:ascii="Tahoma" w:hAnsi="Tahoma" w:cs="Tahoma"/>
        </w:rPr>
        <w:t>Η μονάδα αποθήκευσης αντιγράφων ασφαλείας σε ταινία (Τape Library) που ζητείται περιλαμβάνει τα ακόλουθα κύρια χαρακτηριστικά.</w:t>
      </w:r>
    </w:p>
    <w:p w:rsidR="00404103" w:rsidRPr="00496B3A" w:rsidRDefault="00404103" w:rsidP="005B4D03">
      <w:pPr>
        <w:rPr>
          <w:rFonts w:ascii="Tahoma" w:hAnsi="Tahoma" w:cs="Tahoma"/>
        </w:rPr>
      </w:pPr>
      <w:r w:rsidRPr="00496B3A">
        <w:rPr>
          <w:rFonts w:ascii="Tahoma" w:hAnsi="Tahoma" w:cs="Tahoma"/>
        </w:rPr>
        <w:t>Μονάδα ταινίας (Tape Library)</w:t>
      </w:r>
      <w:r>
        <w:rPr>
          <w:rFonts w:ascii="Tahoma" w:hAnsi="Tahoma" w:cs="Tahoma"/>
        </w:rPr>
        <w:t xml:space="preserve"> </w:t>
      </w:r>
      <w:r w:rsidRPr="00496B3A">
        <w:rPr>
          <w:rFonts w:ascii="Tahoma" w:hAnsi="Tahoma" w:cs="Tahoma"/>
        </w:rPr>
        <w:t>τουλάχιστον 96 υποδοχών (slots)</w:t>
      </w:r>
    </w:p>
    <w:p w:rsidR="00404103" w:rsidRPr="00496B3A" w:rsidRDefault="00404103" w:rsidP="00AF6A8F">
      <w:pPr>
        <w:numPr>
          <w:ilvl w:val="0"/>
          <w:numId w:val="74"/>
        </w:numPr>
        <w:rPr>
          <w:rFonts w:ascii="Tahoma" w:hAnsi="Tahoma" w:cs="Tahoma"/>
        </w:rPr>
      </w:pPr>
      <w:r w:rsidRPr="00496B3A">
        <w:rPr>
          <w:rFonts w:ascii="Tahoma" w:hAnsi="Tahoma" w:cs="Tahoma"/>
        </w:rPr>
        <w:lastRenderedPageBreak/>
        <w:t xml:space="preserve">Δύο τουλάχιστον οδηγοί (drives). </w:t>
      </w:r>
    </w:p>
    <w:p w:rsidR="00404103" w:rsidRPr="00496B3A" w:rsidRDefault="00404103" w:rsidP="00AF6A8F">
      <w:pPr>
        <w:numPr>
          <w:ilvl w:val="0"/>
          <w:numId w:val="74"/>
        </w:numPr>
        <w:rPr>
          <w:rFonts w:ascii="Tahoma" w:hAnsi="Tahoma" w:cs="Tahoma"/>
        </w:rPr>
      </w:pPr>
      <w:r w:rsidRPr="00496B3A">
        <w:rPr>
          <w:rFonts w:ascii="Tahoma" w:hAnsi="Tahoma" w:cs="Tahoma"/>
        </w:rPr>
        <w:t>Τύπος οδηγών ταινίας και μέσα LTO5.</w:t>
      </w:r>
    </w:p>
    <w:p w:rsidR="00404103" w:rsidRPr="00496B3A" w:rsidRDefault="00404103" w:rsidP="00AF6A8F">
      <w:pPr>
        <w:numPr>
          <w:ilvl w:val="0"/>
          <w:numId w:val="74"/>
        </w:numPr>
        <w:rPr>
          <w:rFonts w:ascii="Tahoma" w:hAnsi="Tahoma" w:cs="Tahoma"/>
        </w:rPr>
      </w:pPr>
      <w:r w:rsidRPr="00496B3A">
        <w:rPr>
          <w:rFonts w:ascii="Tahoma" w:hAnsi="Tahoma" w:cs="Tahoma"/>
        </w:rPr>
        <w:t xml:space="preserve">Διασύνδεση στο SAN </w:t>
      </w:r>
    </w:p>
    <w:p w:rsidR="00404103" w:rsidRPr="00496B3A" w:rsidRDefault="00404103" w:rsidP="00AF6A8F">
      <w:pPr>
        <w:numPr>
          <w:ilvl w:val="0"/>
          <w:numId w:val="74"/>
        </w:numPr>
        <w:rPr>
          <w:rFonts w:ascii="Tahoma" w:hAnsi="Tahoma" w:cs="Tahoma"/>
        </w:rPr>
      </w:pPr>
      <w:r w:rsidRPr="00496B3A">
        <w:rPr>
          <w:rFonts w:ascii="Tahoma" w:hAnsi="Tahoma" w:cs="Tahoma"/>
        </w:rPr>
        <w:t>Χαρακτηριστικά διαχείρισης</w:t>
      </w:r>
    </w:p>
    <w:p w:rsidR="00404103" w:rsidRPr="00496B3A" w:rsidRDefault="00404103" w:rsidP="00AF6A8F">
      <w:pPr>
        <w:numPr>
          <w:ilvl w:val="0"/>
          <w:numId w:val="74"/>
        </w:numPr>
        <w:rPr>
          <w:rFonts w:ascii="Tahoma" w:hAnsi="Tahoma" w:cs="Tahoma"/>
        </w:rPr>
      </w:pPr>
      <w:r w:rsidRPr="00496B3A">
        <w:rPr>
          <w:rFonts w:ascii="Tahoma" w:hAnsi="Tahoma" w:cs="Tahoma"/>
        </w:rPr>
        <w:t>Χαρακτηριστικά αξιοπιστίας, διαθεσιμότητας</w:t>
      </w:r>
      <w:r>
        <w:rPr>
          <w:rFonts w:ascii="Tahoma" w:hAnsi="Tahoma" w:cs="Tahoma"/>
        </w:rPr>
        <w:t xml:space="preserve"> </w:t>
      </w:r>
      <w:r w:rsidRPr="00496B3A">
        <w:rPr>
          <w:rFonts w:ascii="Tahoma" w:hAnsi="Tahoma" w:cs="Tahoma"/>
        </w:rPr>
        <w:t>και επεκτασιμότητας.</w:t>
      </w:r>
    </w:p>
    <w:p w:rsidR="00404103" w:rsidRPr="004238EC" w:rsidRDefault="00404103" w:rsidP="005B4D03">
      <w:pPr>
        <w:rPr>
          <w:rFonts w:ascii="Tahoma" w:hAnsi="Tahoma" w:cs="Tahoma"/>
          <w:i/>
        </w:rPr>
      </w:pPr>
      <w:r w:rsidRPr="00496B3A">
        <w:rPr>
          <w:rFonts w:ascii="Tahoma" w:hAnsi="Tahoma" w:cs="Tahoma"/>
        </w:rPr>
        <w:t>Οι τεχνικές προδιαγραφές</w:t>
      </w:r>
      <w:r>
        <w:rPr>
          <w:rFonts w:ascii="Tahoma" w:hAnsi="Tahoma" w:cs="Tahoma"/>
        </w:rPr>
        <w:t xml:space="preserve"> </w:t>
      </w:r>
      <w:r w:rsidRPr="00496B3A">
        <w:rPr>
          <w:rFonts w:ascii="Tahoma" w:hAnsi="Tahoma" w:cs="Tahoma"/>
        </w:rPr>
        <w:t>για τη μονάδα αποθήκευσης αντιγράφων ασφαλείας σε ταινία</w:t>
      </w:r>
      <w:r>
        <w:rPr>
          <w:rFonts w:ascii="Tahoma" w:hAnsi="Tahoma" w:cs="Tahoma"/>
        </w:rPr>
        <w:t xml:space="preserve">  </w:t>
      </w:r>
      <w:r w:rsidRPr="00496B3A">
        <w:rPr>
          <w:rFonts w:ascii="Tahoma" w:hAnsi="Tahoma" w:cs="Tahoma"/>
        </w:rPr>
        <w:t xml:space="preserve">δίνονται αναλυτικά στον </w:t>
      </w:r>
      <w:r w:rsidRPr="004238EC">
        <w:rPr>
          <w:rFonts w:ascii="Tahoma" w:hAnsi="Tahoma" w:cs="Tahoma"/>
          <w:i/>
        </w:rPr>
        <w:t>«</w:t>
      </w:r>
      <w:r w:rsidR="00792EA1">
        <w:fldChar w:fldCharType="begin"/>
      </w:r>
      <w:r w:rsidR="00792EA1">
        <w:instrText xml:space="preserve"> REF _Ref334545727 \r \h  \* MERGEFORMAT </w:instrText>
      </w:r>
      <w:r w:rsidR="00792EA1">
        <w:fldChar w:fldCharType="separate"/>
      </w:r>
      <w:r w:rsidR="00FF22E4" w:rsidRPr="00FF22E4">
        <w:rPr>
          <w:rFonts w:ascii="Tahoma" w:hAnsi="Tahoma" w:cs="Tahoma"/>
          <w:i/>
        </w:rPr>
        <w:t>ΠΤΧ 4</w:t>
      </w:r>
      <w:r w:rsidR="00792EA1">
        <w:fldChar w:fldCharType="end"/>
      </w:r>
      <w:r w:rsidRPr="004238EC">
        <w:rPr>
          <w:rFonts w:ascii="Tahoma" w:hAnsi="Tahoma" w:cs="Tahoma"/>
          <w:i/>
        </w:rPr>
        <w:t xml:space="preserve"> </w:t>
      </w:r>
      <w:r w:rsidR="00792EA1">
        <w:fldChar w:fldCharType="begin"/>
      </w:r>
      <w:r w:rsidR="00792EA1">
        <w:instrText xml:space="preserve"> REF _Ref334545759 \h  \* MERGEFORMAT </w:instrText>
      </w:r>
      <w:r w:rsidR="00792EA1">
        <w:fldChar w:fldCharType="separate"/>
      </w:r>
      <w:r w:rsidR="00FF22E4" w:rsidRPr="00FF22E4">
        <w:rPr>
          <w:i/>
        </w:rPr>
        <w:t>Βιβλιοθήκη ταινιών - Τape Library</w:t>
      </w:r>
      <w:r w:rsidR="00792EA1">
        <w:fldChar w:fldCharType="end"/>
      </w:r>
      <w:r w:rsidRPr="004238EC">
        <w:rPr>
          <w:rFonts w:ascii="Tahoma" w:hAnsi="Tahoma" w:cs="Tahoma"/>
          <w:i/>
        </w:rPr>
        <w:t>»</w:t>
      </w:r>
    </w:p>
    <w:p w:rsidR="00404103" w:rsidRDefault="00404103" w:rsidP="005B4D03"/>
    <w:p w:rsidR="00404103" w:rsidRPr="00573B0B" w:rsidRDefault="00404103" w:rsidP="005B4D03"/>
    <w:p w:rsidR="00404103" w:rsidRDefault="00404103" w:rsidP="009368A1">
      <w:pPr>
        <w:pStyle w:val="Heading4"/>
      </w:pPr>
      <w:r>
        <w:t xml:space="preserve">Λογισμικό </w:t>
      </w:r>
      <w:r w:rsidRPr="00B24AA2">
        <w:t>προστασίας δεδομένων και λήψης αντιγράφων ασφαλείας</w:t>
      </w:r>
    </w:p>
    <w:p w:rsidR="00404103" w:rsidRPr="00496B3A" w:rsidRDefault="00404103" w:rsidP="005B4D03">
      <w:pPr>
        <w:rPr>
          <w:rFonts w:ascii="Tahoma" w:hAnsi="Tahoma" w:cs="Tahoma"/>
        </w:rPr>
      </w:pPr>
      <w:r w:rsidRPr="00496B3A">
        <w:rPr>
          <w:rFonts w:ascii="Tahoma" w:hAnsi="Tahoma" w:cs="Tahoma"/>
        </w:rPr>
        <w:t xml:space="preserve">Στο λογισμικό αυτό διακρίνουμε τις ακόλουθες λειτουργικότητες. </w:t>
      </w:r>
    </w:p>
    <w:p w:rsidR="00404103" w:rsidRPr="00496B3A" w:rsidRDefault="00404103" w:rsidP="00AF6A8F">
      <w:pPr>
        <w:numPr>
          <w:ilvl w:val="0"/>
          <w:numId w:val="238"/>
        </w:numPr>
        <w:rPr>
          <w:rFonts w:ascii="Tahoma" w:hAnsi="Tahoma" w:cs="Tahoma"/>
        </w:rPr>
      </w:pPr>
      <w:r w:rsidRPr="00496B3A">
        <w:rPr>
          <w:rFonts w:ascii="Tahoma" w:hAnsi="Tahoma" w:cs="Tahoma"/>
        </w:rPr>
        <w:t>Προστασία δεδομένων και αντίγραφα ασφαλείας εικονικών μηχανών (Backup To Disk</w:t>
      </w:r>
      <w:r w:rsidRPr="00BD5764">
        <w:rPr>
          <w:rFonts w:ascii="Tahoma" w:hAnsi="Tahoma" w:cs="Tahoma"/>
        </w:rPr>
        <w:t>,</w:t>
      </w:r>
      <w:r w:rsidRPr="00496B3A">
        <w:rPr>
          <w:rFonts w:ascii="Tahoma" w:hAnsi="Tahoma" w:cs="Tahoma"/>
        </w:rPr>
        <w:t xml:space="preserve"> B2D)</w:t>
      </w:r>
    </w:p>
    <w:p w:rsidR="00404103" w:rsidRPr="00496B3A" w:rsidRDefault="00404103" w:rsidP="00AF6A8F">
      <w:pPr>
        <w:numPr>
          <w:ilvl w:val="0"/>
          <w:numId w:val="238"/>
        </w:numPr>
        <w:rPr>
          <w:rFonts w:ascii="Tahoma" w:hAnsi="Tahoma" w:cs="Tahoma"/>
        </w:rPr>
      </w:pPr>
      <w:r w:rsidRPr="00496B3A">
        <w:rPr>
          <w:rFonts w:ascii="Tahoma" w:hAnsi="Tahoma" w:cs="Tahoma"/>
        </w:rPr>
        <w:t>Λογισμικό αντιγράφων ασφαλείας σε ταινία (Backup To Tape).</w:t>
      </w:r>
    </w:p>
    <w:p w:rsidR="00404103" w:rsidRPr="00496B3A" w:rsidRDefault="00404103" w:rsidP="002A57CB">
      <w:pPr>
        <w:rPr>
          <w:rFonts w:ascii="Tahoma" w:hAnsi="Tahoma" w:cs="Tahoma"/>
        </w:rPr>
      </w:pPr>
      <w:r w:rsidRPr="002A57CB">
        <w:rPr>
          <w:rFonts w:ascii="Tahoma" w:hAnsi="Tahoma" w:cs="Tahoma"/>
        </w:rPr>
        <w:t xml:space="preserve">Το σύστημα θα απαιτήσει για τη λειτουργία του κατάλληλο εξυπηρετητή </w:t>
      </w:r>
      <w:r w:rsidRPr="00BD5764">
        <w:rPr>
          <w:rFonts w:ascii="Tahoma" w:hAnsi="Tahoma" w:cs="Tahoma"/>
        </w:rPr>
        <w:t>(</w:t>
      </w:r>
      <w:r>
        <w:rPr>
          <w:rFonts w:ascii="Tahoma" w:hAnsi="Tahoma" w:cs="Tahoma"/>
          <w:lang w:val="en-US"/>
        </w:rPr>
        <w:t>backup</w:t>
      </w:r>
      <w:r w:rsidRPr="00BD5764">
        <w:rPr>
          <w:rFonts w:ascii="Tahoma" w:hAnsi="Tahoma" w:cs="Tahoma"/>
        </w:rPr>
        <w:t xml:space="preserve"> </w:t>
      </w:r>
      <w:r w:rsidRPr="002A57CB">
        <w:rPr>
          <w:rFonts w:ascii="Tahoma" w:hAnsi="Tahoma" w:cs="Tahoma"/>
          <w:lang w:val="en-US"/>
        </w:rPr>
        <w:t>server</w:t>
      </w:r>
      <w:r w:rsidRPr="00BD5764">
        <w:rPr>
          <w:rFonts w:ascii="Tahoma" w:hAnsi="Tahoma" w:cs="Tahoma"/>
        </w:rPr>
        <w:t>)</w:t>
      </w:r>
      <w:r w:rsidRPr="002A57CB">
        <w:rPr>
          <w:rFonts w:ascii="Tahoma" w:hAnsi="Tahoma" w:cs="Tahoma"/>
        </w:rPr>
        <w:t xml:space="preserve">. Για το σκοπό αυτό έχει προβλεφθεί ο εξυπερετητής διαχείρισης (βλ. § </w:t>
      </w:r>
      <w:r w:rsidR="00792EA1">
        <w:fldChar w:fldCharType="begin"/>
      </w:r>
      <w:r w:rsidR="00792EA1">
        <w:instrText xml:space="preserve"> REF _Ref334634062 \r \h  \* MERGEFORMAT </w:instrText>
      </w:r>
      <w:r w:rsidR="00792EA1">
        <w:fldChar w:fldCharType="separate"/>
      </w:r>
      <w:r w:rsidR="00FF22E4" w:rsidRPr="00FF22E4">
        <w:rPr>
          <w:rFonts w:ascii="Tahoma" w:hAnsi="Tahoma" w:cs="Tahoma"/>
        </w:rPr>
        <w:t>C.5.10</w:t>
      </w:r>
      <w:r w:rsidR="00792EA1">
        <w:fldChar w:fldCharType="end"/>
      </w:r>
      <w:r w:rsidRPr="002A57CB">
        <w:rPr>
          <w:rFonts w:ascii="Tahoma" w:hAnsi="Tahoma" w:cs="Tahoma"/>
        </w:rPr>
        <w:t>)</w:t>
      </w:r>
      <w:r w:rsidRPr="00BD5764">
        <w:rPr>
          <w:rFonts w:ascii="Tahoma" w:hAnsi="Tahoma" w:cs="Tahoma"/>
        </w:rPr>
        <w:t>.</w:t>
      </w:r>
      <w:r>
        <w:rPr>
          <w:rFonts w:ascii="Tahoma" w:hAnsi="Tahoma" w:cs="Tahoma"/>
        </w:rPr>
        <w:t xml:space="preserve"> </w:t>
      </w:r>
      <w:r w:rsidRPr="002A57CB">
        <w:rPr>
          <w:rFonts w:ascii="Tahoma" w:hAnsi="Tahoma" w:cs="Tahoma"/>
        </w:rPr>
        <w:t>Αν παρόλα αυτά απαιτείται άλλος</w:t>
      </w:r>
      <w:r>
        <w:rPr>
          <w:rFonts w:ascii="Tahoma" w:hAnsi="Tahoma" w:cs="Tahoma"/>
        </w:rPr>
        <w:t xml:space="preserve"> </w:t>
      </w:r>
      <w:r w:rsidRPr="002A57CB">
        <w:rPr>
          <w:rFonts w:ascii="Tahoma" w:hAnsi="Tahoma" w:cs="Tahoma"/>
        </w:rPr>
        <w:t>αφοσιωμένος εξυπηρετητής για το σκοπό αυτό,</w:t>
      </w:r>
      <w:r>
        <w:rPr>
          <w:rFonts w:ascii="Tahoma" w:hAnsi="Tahoma" w:cs="Tahoma"/>
        </w:rPr>
        <w:t xml:space="preserve"> </w:t>
      </w:r>
      <w:r w:rsidRPr="002A57CB">
        <w:rPr>
          <w:rFonts w:ascii="Tahoma" w:hAnsi="Tahoma" w:cs="Tahoma"/>
        </w:rPr>
        <w:t>θα προσφερθεί ο εξυπηρετητής αυτός με τις κατάλληλες προδιαγραφές.</w:t>
      </w:r>
    </w:p>
    <w:p w:rsidR="00404103" w:rsidRPr="00496B3A" w:rsidRDefault="00404103" w:rsidP="00B24AA2">
      <w:pPr>
        <w:rPr>
          <w:rFonts w:ascii="Tahoma" w:hAnsi="Tahoma" w:cs="Tahoma"/>
        </w:rPr>
      </w:pPr>
    </w:p>
    <w:p w:rsidR="00404103" w:rsidRPr="00496B3A" w:rsidRDefault="00404103" w:rsidP="00B24AA2">
      <w:pPr>
        <w:rPr>
          <w:rFonts w:ascii="Tahoma" w:hAnsi="Tahoma" w:cs="Tahoma"/>
        </w:rPr>
      </w:pPr>
      <w:r w:rsidRPr="00496B3A">
        <w:rPr>
          <w:rFonts w:ascii="Tahoma" w:hAnsi="Tahoma" w:cs="Tahoma"/>
        </w:rPr>
        <w:t xml:space="preserve">Η λύση που θα προσφερθεί μπορεί να βασίζεται σε ενιαίο σύστημα λογισμικού μπορεί όμως να βασίζεται και σε δύο συστήματα λογισμικού ένα για κάθε μία από τις πιο πάνω λειτουργικότητες (1) και (2). </w:t>
      </w:r>
    </w:p>
    <w:p w:rsidR="00404103" w:rsidRDefault="00404103" w:rsidP="00496B3A"/>
    <w:p w:rsidR="00404103" w:rsidRPr="00496B3A" w:rsidRDefault="00404103" w:rsidP="00496B3A">
      <w:pPr>
        <w:pStyle w:val="Heading5"/>
      </w:pPr>
      <w:r w:rsidRPr="00496B3A">
        <w:t>Προστασία δεδομένων και αντίγραφα ασφαλείας εικονικών μηχανών</w:t>
      </w:r>
      <w:r w:rsidRPr="00496B3A">
        <w:br/>
        <w:t>(Backup To Disk B2D)</w:t>
      </w:r>
    </w:p>
    <w:p w:rsidR="00404103" w:rsidRPr="00496B3A" w:rsidRDefault="00404103" w:rsidP="005B4D03">
      <w:pPr>
        <w:rPr>
          <w:rFonts w:ascii="Tahoma" w:hAnsi="Tahoma" w:cs="Tahoma"/>
        </w:rPr>
      </w:pPr>
      <w:r w:rsidRPr="00496B3A">
        <w:rPr>
          <w:rFonts w:ascii="Tahoma" w:hAnsi="Tahoma" w:cs="Tahoma"/>
        </w:rPr>
        <w:t>Η λειτουργικότητα</w:t>
      </w:r>
      <w:r>
        <w:rPr>
          <w:rFonts w:ascii="Tahoma" w:hAnsi="Tahoma" w:cs="Tahoma"/>
        </w:rPr>
        <w:t xml:space="preserve"> </w:t>
      </w:r>
      <w:r w:rsidRPr="00496B3A">
        <w:rPr>
          <w:rFonts w:ascii="Tahoma" w:hAnsi="Tahoma" w:cs="Tahoma"/>
        </w:rPr>
        <w:t xml:space="preserve"> προστασίας δεδομένων και αντιγράφων ασφαλείας (Backup To Disk- B2D</w:t>
      </w:r>
      <w:r w:rsidRPr="00BD5764">
        <w:rPr>
          <w:rFonts w:ascii="Tahoma" w:hAnsi="Tahoma" w:cs="Tahoma"/>
        </w:rPr>
        <w:t>)</w:t>
      </w:r>
      <w:r w:rsidRPr="00496B3A">
        <w:rPr>
          <w:rFonts w:ascii="Tahoma" w:hAnsi="Tahoma" w:cs="Tahoma"/>
        </w:rPr>
        <w:t xml:space="preserve"> που ζητείται θα πρέπει να εκπληρώνει τις ανάγκες λήψης αντιγράφων και ανάκτησης στο περιβάλλον της εικονοποιημένης αρχιτεκτονικής του Κέντρου Δεδομένων.</w:t>
      </w:r>
      <w:r>
        <w:rPr>
          <w:rFonts w:ascii="Tahoma" w:hAnsi="Tahoma" w:cs="Tahoma"/>
        </w:rPr>
        <w:t xml:space="preserve"> </w:t>
      </w:r>
      <w:r w:rsidRPr="00496B3A">
        <w:rPr>
          <w:rFonts w:ascii="Tahoma" w:hAnsi="Tahoma" w:cs="Tahoma"/>
        </w:rPr>
        <w:t>Σε σχέση με το virtualized περιβάλλον το οποίο θα κληθεί να υποστηρίξει</w:t>
      </w:r>
      <w:r w:rsidRPr="00BD5764">
        <w:rPr>
          <w:rFonts w:ascii="Tahoma" w:hAnsi="Tahoma" w:cs="Tahoma"/>
        </w:rPr>
        <w:t>,</w:t>
      </w:r>
      <w:r w:rsidRPr="00496B3A">
        <w:rPr>
          <w:rFonts w:ascii="Tahoma" w:hAnsi="Tahoma" w:cs="Tahoma"/>
        </w:rPr>
        <w:t xml:space="preserve"> ιδι</w:t>
      </w:r>
      <w:r>
        <w:rPr>
          <w:rFonts w:ascii="Tahoma" w:hAnsi="Tahoma" w:cs="Tahoma"/>
        </w:rPr>
        <w:t>αί</w:t>
      </w:r>
      <w:r w:rsidRPr="00496B3A">
        <w:rPr>
          <w:rFonts w:ascii="Tahoma" w:hAnsi="Tahoma" w:cs="Tahoma"/>
        </w:rPr>
        <w:t>τερα σημαντικές κρίνονται οι απαιτήσεις:</w:t>
      </w:r>
    </w:p>
    <w:p w:rsidR="00404103" w:rsidRDefault="00404103" w:rsidP="00AF6A8F">
      <w:pPr>
        <w:numPr>
          <w:ilvl w:val="0"/>
          <w:numId w:val="77"/>
        </w:numPr>
        <w:rPr>
          <w:rFonts w:ascii="Tahoma" w:hAnsi="Tahoma" w:cs="Tahoma"/>
        </w:rPr>
      </w:pPr>
      <w:r w:rsidRPr="00496B3A">
        <w:rPr>
          <w:rFonts w:ascii="Tahoma" w:hAnsi="Tahoma" w:cs="Tahoma"/>
        </w:rPr>
        <w:t>Ελάχιστη επιβάρυνση των φυσικών εξυπηρετητών και εικονικών μηχανών.</w:t>
      </w:r>
    </w:p>
    <w:p w:rsidR="00404103" w:rsidRPr="00496B3A" w:rsidRDefault="00404103" w:rsidP="00AF6A8F">
      <w:pPr>
        <w:numPr>
          <w:ilvl w:val="0"/>
          <w:numId w:val="77"/>
        </w:numPr>
        <w:rPr>
          <w:rFonts w:ascii="Tahoma" w:hAnsi="Tahoma" w:cs="Tahoma"/>
        </w:rPr>
      </w:pPr>
      <w:r>
        <w:rPr>
          <w:rFonts w:ascii="Tahoma" w:hAnsi="Tahoma" w:cs="Tahoma"/>
        </w:rPr>
        <w:t>Δυνατότητες ε</w:t>
      </w:r>
      <w:r w:rsidRPr="00CC4406">
        <w:rPr>
          <w:rFonts w:ascii="Tahoma" w:hAnsi="Tahoma" w:cs="Tahoma"/>
        </w:rPr>
        <w:t>υελιξία</w:t>
      </w:r>
      <w:r>
        <w:rPr>
          <w:rFonts w:ascii="Tahoma" w:hAnsi="Tahoma" w:cs="Tahoma"/>
        </w:rPr>
        <w:t>ς</w:t>
      </w:r>
      <w:r w:rsidRPr="00CC4406">
        <w:rPr>
          <w:rFonts w:ascii="Tahoma" w:hAnsi="Tahoma" w:cs="Tahoma"/>
        </w:rPr>
        <w:t xml:space="preserve"> και κλιμάκωση</w:t>
      </w:r>
      <w:r>
        <w:rPr>
          <w:rFonts w:ascii="Tahoma" w:hAnsi="Tahoma" w:cs="Tahoma"/>
        </w:rPr>
        <w:t>ς</w:t>
      </w:r>
      <w:r w:rsidRPr="00CC4406">
        <w:rPr>
          <w:rFonts w:ascii="Tahoma" w:hAnsi="Tahoma" w:cs="Tahoma"/>
        </w:rPr>
        <w:t xml:space="preserve"> </w:t>
      </w:r>
      <w:r>
        <w:rPr>
          <w:rFonts w:ascii="Tahoma" w:hAnsi="Tahoma" w:cs="Tahoma"/>
        </w:rPr>
        <w:t xml:space="preserve">με χρήση </w:t>
      </w:r>
      <w:r>
        <w:rPr>
          <w:rFonts w:ascii="Tahoma" w:hAnsi="Tahoma" w:cs="Tahoma"/>
          <w:lang w:val="en-US"/>
        </w:rPr>
        <w:t>agents</w:t>
      </w:r>
      <w:r w:rsidRPr="00CC4406">
        <w:rPr>
          <w:rFonts w:ascii="Tahoma" w:hAnsi="Tahoma" w:cs="Tahoma"/>
        </w:rPr>
        <w:t xml:space="preserve"> </w:t>
      </w:r>
      <w:r>
        <w:rPr>
          <w:rFonts w:ascii="Tahoma" w:hAnsi="Tahoma" w:cs="Tahoma"/>
        </w:rPr>
        <w:t xml:space="preserve">και </w:t>
      </w:r>
      <w:r w:rsidRPr="00CC4406">
        <w:rPr>
          <w:rFonts w:ascii="Tahoma" w:hAnsi="Tahoma" w:cs="Tahoma"/>
        </w:rPr>
        <w:t xml:space="preserve">χωρίς τη χρήση </w:t>
      </w:r>
      <w:r w:rsidRPr="00CC4406">
        <w:rPr>
          <w:rFonts w:ascii="Tahoma" w:hAnsi="Tahoma" w:cs="Tahoma"/>
          <w:lang w:val="en-US"/>
        </w:rPr>
        <w:t>agents</w:t>
      </w:r>
      <w:r>
        <w:rPr>
          <w:rFonts w:ascii="Tahoma" w:hAnsi="Tahoma" w:cs="Tahoma"/>
        </w:rPr>
        <w:t>.</w:t>
      </w:r>
    </w:p>
    <w:p w:rsidR="00404103" w:rsidRPr="00496B3A" w:rsidRDefault="00404103" w:rsidP="005B4D03">
      <w:pPr>
        <w:rPr>
          <w:rFonts w:ascii="Tahoma" w:hAnsi="Tahoma" w:cs="Tahoma"/>
        </w:rPr>
      </w:pPr>
      <w:r w:rsidRPr="00496B3A">
        <w:rPr>
          <w:rFonts w:ascii="Tahoma" w:hAnsi="Tahoma" w:cs="Tahoma"/>
        </w:rPr>
        <w:t>Oι</w:t>
      </w:r>
      <w:r>
        <w:rPr>
          <w:rFonts w:ascii="Tahoma" w:hAnsi="Tahoma" w:cs="Tahoma"/>
        </w:rPr>
        <w:t xml:space="preserve"> </w:t>
      </w:r>
      <w:r w:rsidRPr="00496B3A">
        <w:rPr>
          <w:rFonts w:ascii="Tahoma" w:hAnsi="Tahoma" w:cs="Tahoma"/>
        </w:rPr>
        <w:t>απαιτήσεις για</w:t>
      </w:r>
      <w:r>
        <w:rPr>
          <w:rFonts w:ascii="Tahoma" w:hAnsi="Tahoma" w:cs="Tahoma"/>
        </w:rPr>
        <w:t xml:space="preserve"> </w:t>
      </w:r>
      <w:r w:rsidRPr="00496B3A">
        <w:rPr>
          <w:rFonts w:ascii="Tahoma" w:hAnsi="Tahoma" w:cs="Tahoma"/>
        </w:rPr>
        <w:t>το λογισμικό αυτ</w:t>
      </w:r>
      <w:r>
        <w:rPr>
          <w:rFonts w:ascii="Tahoma" w:hAnsi="Tahoma" w:cs="Tahoma"/>
        </w:rPr>
        <w:t>ό</w:t>
      </w:r>
      <w:r w:rsidRPr="00496B3A">
        <w:rPr>
          <w:rFonts w:ascii="Tahoma" w:hAnsi="Tahoma" w:cs="Tahoma"/>
        </w:rPr>
        <w:t xml:space="preserve"> περιλαμβάνουν επ</w:t>
      </w:r>
      <w:r>
        <w:rPr>
          <w:rFonts w:ascii="Tahoma" w:hAnsi="Tahoma" w:cs="Tahoma"/>
        </w:rPr>
        <w:t>ί</w:t>
      </w:r>
      <w:r w:rsidRPr="00496B3A">
        <w:rPr>
          <w:rFonts w:ascii="Tahoma" w:hAnsi="Tahoma" w:cs="Tahoma"/>
        </w:rPr>
        <w:t>σης:</w:t>
      </w:r>
    </w:p>
    <w:p w:rsidR="00404103" w:rsidRPr="00496B3A" w:rsidRDefault="00404103" w:rsidP="00AF6A8F">
      <w:pPr>
        <w:numPr>
          <w:ilvl w:val="0"/>
          <w:numId w:val="78"/>
        </w:numPr>
        <w:rPr>
          <w:rFonts w:ascii="Tahoma" w:hAnsi="Tahoma" w:cs="Tahoma"/>
        </w:rPr>
      </w:pPr>
      <w:r w:rsidRPr="00496B3A">
        <w:rPr>
          <w:rFonts w:ascii="Tahoma" w:hAnsi="Tahoma" w:cs="Tahoma"/>
        </w:rPr>
        <w:t>Υποστήριξη του περιβάλλοντος εικονοποίησης</w:t>
      </w:r>
    </w:p>
    <w:p w:rsidR="00404103" w:rsidRPr="00496B3A" w:rsidRDefault="00404103" w:rsidP="00AF6A8F">
      <w:pPr>
        <w:numPr>
          <w:ilvl w:val="0"/>
          <w:numId w:val="78"/>
        </w:numPr>
        <w:rPr>
          <w:rFonts w:ascii="Tahoma" w:hAnsi="Tahoma" w:cs="Tahoma"/>
        </w:rPr>
      </w:pPr>
      <w:r w:rsidRPr="00496B3A">
        <w:rPr>
          <w:rFonts w:ascii="Tahoma" w:hAnsi="Tahoma" w:cs="Tahoma"/>
        </w:rPr>
        <w:t>Υποστήριξη λειτουργικών συστημάτων</w:t>
      </w:r>
    </w:p>
    <w:p w:rsidR="00404103" w:rsidRPr="00496B3A" w:rsidRDefault="00404103" w:rsidP="00AF6A8F">
      <w:pPr>
        <w:numPr>
          <w:ilvl w:val="0"/>
          <w:numId w:val="78"/>
        </w:numPr>
        <w:rPr>
          <w:rFonts w:ascii="Tahoma" w:hAnsi="Tahoma" w:cs="Tahoma"/>
        </w:rPr>
      </w:pPr>
      <w:r w:rsidRPr="00496B3A">
        <w:rPr>
          <w:rFonts w:ascii="Tahoma" w:hAnsi="Tahoma" w:cs="Tahoma"/>
        </w:rPr>
        <w:t>Αρχιτεκτονική λειτουργιών Βackup To Disk</w:t>
      </w:r>
    </w:p>
    <w:p w:rsidR="00404103" w:rsidRPr="00496B3A" w:rsidRDefault="00404103" w:rsidP="00AF6A8F">
      <w:pPr>
        <w:numPr>
          <w:ilvl w:val="0"/>
          <w:numId w:val="78"/>
        </w:numPr>
        <w:rPr>
          <w:rFonts w:ascii="Tahoma" w:hAnsi="Tahoma" w:cs="Tahoma"/>
        </w:rPr>
      </w:pPr>
      <w:r w:rsidRPr="00496B3A">
        <w:rPr>
          <w:rFonts w:ascii="Tahoma" w:hAnsi="Tahoma" w:cs="Tahoma"/>
        </w:rPr>
        <w:t>Περιβάλλον διαχείρισης λειτουργιών backup/restore</w:t>
      </w:r>
    </w:p>
    <w:p w:rsidR="00404103" w:rsidRPr="00496B3A" w:rsidRDefault="00404103" w:rsidP="00AF6A8F">
      <w:pPr>
        <w:numPr>
          <w:ilvl w:val="0"/>
          <w:numId w:val="78"/>
        </w:numPr>
        <w:rPr>
          <w:rFonts w:ascii="Tahoma" w:hAnsi="Tahoma" w:cs="Tahoma"/>
        </w:rPr>
      </w:pPr>
      <w:r w:rsidRPr="00496B3A">
        <w:rPr>
          <w:rFonts w:ascii="Tahoma" w:hAnsi="Tahoma" w:cs="Tahoma"/>
        </w:rPr>
        <w:t xml:space="preserve">Λειτουργίες </w:t>
      </w:r>
      <w:r>
        <w:rPr>
          <w:rFonts w:ascii="Tahoma" w:hAnsi="Tahoma" w:cs="Tahoma"/>
        </w:rPr>
        <w:t>λήψης εφεδρικών αντιγράφων (</w:t>
      </w:r>
      <w:r w:rsidRPr="00496B3A">
        <w:rPr>
          <w:rFonts w:ascii="Tahoma" w:hAnsi="Tahoma" w:cs="Tahoma"/>
        </w:rPr>
        <w:t>backup</w:t>
      </w:r>
      <w:r>
        <w:rPr>
          <w:rFonts w:ascii="Tahoma" w:hAnsi="Tahoma" w:cs="Tahoma"/>
        </w:rPr>
        <w:t>)</w:t>
      </w:r>
      <w:r w:rsidRPr="00496B3A">
        <w:rPr>
          <w:rFonts w:ascii="Tahoma" w:hAnsi="Tahoma" w:cs="Tahoma"/>
        </w:rPr>
        <w:t xml:space="preserve"> και ανάκτησης </w:t>
      </w:r>
      <w:r>
        <w:rPr>
          <w:rFonts w:ascii="Tahoma" w:hAnsi="Tahoma" w:cs="Tahoma"/>
        </w:rPr>
        <w:t>(</w:t>
      </w:r>
      <w:r w:rsidRPr="00496B3A">
        <w:rPr>
          <w:rFonts w:ascii="Tahoma" w:hAnsi="Tahoma" w:cs="Tahoma"/>
        </w:rPr>
        <w:t>restore</w:t>
      </w:r>
      <w:r>
        <w:rPr>
          <w:rFonts w:ascii="Tahoma" w:hAnsi="Tahoma" w:cs="Tahoma"/>
        </w:rPr>
        <w:t>)</w:t>
      </w:r>
    </w:p>
    <w:p w:rsidR="00404103" w:rsidRPr="005B4D03" w:rsidRDefault="00404103" w:rsidP="005B4D03"/>
    <w:p w:rsidR="00404103" w:rsidRDefault="00404103" w:rsidP="00496B3A">
      <w:pPr>
        <w:pStyle w:val="Heading5"/>
      </w:pPr>
      <w:r w:rsidRPr="00496B3A">
        <w:t>Λογισμικό αντιγράφων ασφαλείας σε ταινία</w:t>
      </w:r>
      <w:r>
        <w:t xml:space="preserve"> </w:t>
      </w:r>
      <w:r w:rsidRPr="00496B3A">
        <w:t xml:space="preserve"> </w:t>
      </w:r>
    </w:p>
    <w:p w:rsidR="00404103" w:rsidRPr="00496B3A" w:rsidRDefault="00404103" w:rsidP="005B4D03">
      <w:pPr>
        <w:rPr>
          <w:rFonts w:ascii="Tahoma" w:hAnsi="Tahoma" w:cs="Tahoma"/>
        </w:rPr>
      </w:pPr>
      <w:r w:rsidRPr="00496B3A">
        <w:rPr>
          <w:rFonts w:ascii="Tahoma" w:hAnsi="Tahoma" w:cs="Tahoma"/>
        </w:rPr>
        <w:t>Το λογισμικό λήψης αντιγράφων ασφαλείας</w:t>
      </w:r>
      <w:r>
        <w:rPr>
          <w:rFonts w:ascii="Tahoma" w:hAnsi="Tahoma" w:cs="Tahoma"/>
        </w:rPr>
        <w:t xml:space="preserve"> </w:t>
      </w:r>
      <w:r w:rsidRPr="00496B3A">
        <w:rPr>
          <w:rFonts w:ascii="Tahoma" w:hAnsi="Tahoma" w:cs="Tahoma"/>
        </w:rPr>
        <w:t>σε ταινία (Βackup Τ</w:t>
      </w:r>
      <w:r>
        <w:rPr>
          <w:rFonts w:ascii="Tahoma" w:hAnsi="Tahoma" w:cs="Tahoma"/>
          <w:lang w:val="en-US"/>
        </w:rPr>
        <w:t>o</w:t>
      </w:r>
      <w:r w:rsidRPr="00496B3A">
        <w:rPr>
          <w:rFonts w:ascii="Tahoma" w:hAnsi="Tahoma" w:cs="Tahoma"/>
        </w:rPr>
        <w:t xml:space="preserve"> Τape) έχει σκοπό:</w:t>
      </w:r>
    </w:p>
    <w:p w:rsidR="00404103" w:rsidRPr="00496B3A" w:rsidRDefault="00404103" w:rsidP="00AF6A8F">
      <w:pPr>
        <w:numPr>
          <w:ilvl w:val="0"/>
          <w:numId w:val="76"/>
        </w:numPr>
        <w:rPr>
          <w:rFonts w:ascii="Tahoma" w:hAnsi="Tahoma" w:cs="Tahoma"/>
        </w:rPr>
      </w:pPr>
      <w:r w:rsidRPr="00496B3A">
        <w:rPr>
          <w:rFonts w:ascii="Tahoma" w:hAnsi="Tahoma" w:cs="Tahoma"/>
        </w:rPr>
        <w:t>Τη διατήρηση εφεδρικών αντιγράφων από το σύστημα B2D σε ταινίες για μεγαλύτερο χρονικό διάστημα, απ’ όσο είναι δυνατό να προσφέρει η αποθηκευτική ικανότητα του B2D.</w:t>
      </w:r>
    </w:p>
    <w:p w:rsidR="00404103" w:rsidRPr="00496B3A" w:rsidRDefault="00404103" w:rsidP="00AF6A8F">
      <w:pPr>
        <w:numPr>
          <w:ilvl w:val="0"/>
          <w:numId w:val="76"/>
        </w:numPr>
        <w:rPr>
          <w:rFonts w:ascii="Tahoma" w:hAnsi="Tahoma" w:cs="Tahoma"/>
        </w:rPr>
      </w:pPr>
      <w:r w:rsidRPr="00496B3A">
        <w:rPr>
          <w:rFonts w:ascii="Tahoma" w:hAnsi="Tahoma" w:cs="Tahoma"/>
        </w:rPr>
        <w:t>Την άμεση λήψη αντιγράφων ασφαλείας από</w:t>
      </w:r>
      <w:r>
        <w:rPr>
          <w:rFonts w:ascii="Tahoma" w:hAnsi="Tahoma" w:cs="Tahoma"/>
        </w:rPr>
        <w:t xml:space="preserve"> </w:t>
      </w:r>
      <w:r w:rsidRPr="00496B3A">
        <w:rPr>
          <w:rFonts w:ascii="Tahoma" w:hAnsi="Tahoma" w:cs="Tahoma"/>
        </w:rPr>
        <w:t>συστήματα που δεν είναι μέρος της virtualized αρχιτεκτονικής ή δεν κρίνεται απαραίτητη η λύση του B2D για λόγους κόστους σε συνδυασμό με τη</w:t>
      </w:r>
      <w:r>
        <w:rPr>
          <w:rFonts w:ascii="Tahoma" w:hAnsi="Tahoma" w:cs="Tahoma"/>
        </w:rPr>
        <w:t xml:space="preserve"> </w:t>
      </w:r>
      <w:r w:rsidRPr="00496B3A">
        <w:rPr>
          <w:rFonts w:ascii="Tahoma" w:hAnsi="Tahoma" w:cs="Tahoma"/>
        </w:rPr>
        <w:t xml:space="preserve"> μη αναγκαιότητα της αμεσότητας και της ευελιξίας του B2D. </w:t>
      </w:r>
    </w:p>
    <w:p w:rsidR="00404103" w:rsidRPr="00496B3A" w:rsidRDefault="00404103" w:rsidP="005B4D03">
      <w:pPr>
        <w:rPr>
          <w:rFonts w:ascii="Tahoma" w:hAnsi="Tahoma" w:cs="Tahoma"/>
        </w:rPr>
      </w:pPr>
      <w:r w:rsidRPr="00496B3A">
        <w:rPr>
          <w:rFonts w:ascii="Tahoma" w:hAnsi="Tahoma" w:cs="Tahoma"/>
        </w:rPr>
        <w:t>Οι απαιτήσεις του λογισμικού αυτού περιλαμβάνουν</w:t>
      </w:r>
      <w:r>
        <w:rPr>
          <w:rFonts w:ascii="Tahoma" w:hAnsi="Tahoma" w:cs="Tahoma"/>
        </w:rPr>
        <w:t xml:space="preserve"> </w:t>
      </w:r>
    </w:p>
    <w:p w:rsidR="00404103" w:rsidRPr="00496B3A" w:rsidRDefault="00404103" w:rsidP="00AF6A8F">
      <w:pPr>
        <w:numPr>
          <w:ilvl w:val="0"/>
          <w:numId w:val="79"/>
        </w:numPr>
        <w:rPr>
          <w:rFonts w:ascii="Tahoma" w:hAnsi="Tahoma" w:cs="Tahoma"/>
        </w:rPr>
      </w:pPr>
      <w:r w:rsidRPr="00496B3A">
        <w:rPr>
          <w:rFonts w:ascii="Tahoma" w:hAnsi="Tahoma" w:cs="Tahoma"/>
        </w:rPr>
        <w:t>Τις άδειες χρήσης</w:t>
      </w:r>
    </w:p>
    <w:p w:rsidR="00404103" w:rsidRPr="00496B3A" w:rsidRDefault="00404103" w:rsidP="00AF6A8F">
      <w:pPr>
        <w:numPr>
          <w:ilvl w:val="0"/>
          <w:numId w:val="79"/>
        </w:numPr>
        <w:rPr>
          <w:rFonts w:ascii="Tahoma" w:hAnsi="Tahoma" w:cs="Tahoma"/>
        </w:rPr>
      </w:pPr>
      <w:r w:rsidRPr="00496B3A">
        <w:rPr>
          <w:rFonts w:ascii="Tahoma" w:hAnsi="Tahoma" w:cs="Tahoma"/>
        </w:rPr>
        <w:t xml:space="preserve">Τα υποστηριζόμενα </w:t>
      </w:r>
      <w:r>
        <w:rPr>
          <w:rFonts w:ascii="Tahoma" w:hAnsi="Tahoma" w:cs="Tahoma"/>
        </w:rPr>
        <w:t>λ</w:t>
      </w:r>
      <w:r w:rsidRPr="00496B3A">
        <w:rPr>
          <w:rFonts w:ascii="Tahoma" w:hAnsi="Tahoma" w:cs="Tahoma"/>
        </w:rPr>
        <w:t>ειτουργικά συστήματα</w:t>
      </w:r>
    </w:p>
    <w:p w:rsidR="00404103" w:rsidRPr="00496B3A" w:rsidRDefault="00404103" w:rsidP="00AF6A8F">
      <w:pPr>
        <w:numPr>
          <w:ilvl w:val="0"/>
          <w:numId w:val="79"/>
        </w:numPr>
        <w:rPr>
          <w:rFonts w:ascii="Tahoma" w:hAnsi="Tahoma" w:cs="Tahoma"/>
        </w:rPr>
      </w:pPr>
      <w:r w:rsidRPr="00496B3A">
        <w:rPr>
          <w:rFonts w:ascii="Tahoma" w:hAnsi="Tahoma" w:cs="Tahoma"/>
        </w:rPr>
        <w:t>Την υποστήριξη του SAN και της μονάδας ταινίας</w:t>
      </w:r>
    </w:p>
    <w:p w:rsidR="00404103" w:rsidRPr="00496B3A" w:rsidRDefault="00404103" w:rsidP="00AF6A8F">
      <w:pPr>
        <w:numPr>
          <w:ilvl w:val="0"/>
          <w:numId w:val="79"/>
        </w:numPr>
        <w:rPr>
          <w:rFonts w:ascii="Tahoma" w:hAnsi="Tahoma" w:cs="Tahoma"/>
        </w:rPr>
      </w:pPr>
      <w:r w:rsidRPr="00496B3A">
        <w:rPr>
          <w:rFonts w:ascii="Tahoma" w:hAnsi="Tahoma" w:cs="Tahoma"/>
        </w:rPr>
        <w:t>Το περιβάλλον λειτουργίας του</w:t>
      </w:r>
    </w:p>
    <w:p w:rsidR="00404103" w:rsidRPr="00496B3A" w:rsidRDefault="00404103" w:rsidP="00AF6A8F">
      <w:pPr>
        <w:numPr>
          <w:ilvl w:val="0"/>
          <w:numId w:val="79"/>
        </w:numPr>
        <w:rPr>
          <w:rFonts w:ascii="Tahoma" w:hAnsi="Tahoma" w:cs="Tahoma"/>
        </w:rPr>
      </w:pPr>
      <w:r w:rsidRPr="00496B3A">
        <w:rPr>
          <w:rFonts w:ascii="Tahoma" w:hAnsi="Tahoma" w:cs="Tahoma"/>
        </w:rPr>
        <w:t>Τις λειτουργίες λήψης εφεδρικών αντιγράφων και ανάκτησης</w:t>
      </w:r>
    </w:p>
    <w:p w:rsidR="00404103" w:rsidRDefault="00404103" w:rsidP="005B4D03">
      <w:pPr>
        <w:rPr>
          <w:rFonts w:ascii="Tahoma" w:hAnsi="Tahoma" w:cs="Tahoma"/>
        </w:rPr>
      </w:pPr>
    </w:p>
    <w:p w:rsidR="00404103" w:rsidRDefault="00404103" w:rsidP="005B4D03">
      <w:pPr>
        <w:rPr>
          <w:rFonts w:ascii="Tahoma" w:hAnsi="Tahoma" w:cs="Tahoma"/>
        </w:rPr>
      </w:pPr>
      <w:r w:rsidRPr="00496B3A">
        <w:rPr>
          <w:rFonts w:ascii="Tahoma" w:hAnsi="Tahoma" w:cs="Tahoma"/>
        </w:rPr>
        <w:lastRenderedPageBreak/>
        <w:t>Οι τεχνικές προδιαγραφές</w:t>
      </w:r>
      <w:r>
        <w:rPr>
          <w:rFonts w:ascii="Tahoma" w:hAnsi="Tahoma" w:cs="Tahoma"/>
        </w:rPr>
        <w:t xml:space="preserve"> </w:t>
      </w:r>
      <w:r w:rsidRPr="00496B3A">
        <w:rPr>
          <w:rFonts w:ascii="Tahoma" w:hAnsi="Tahoma" w:cs="Tahoma"/>
        </w:rPr>
        <w:t xml:space="preserve">για το λογισμικό </w:t>
      </w:r>
      <w:r>
        <w:rPr>
          <w:rFonts w:ascii="Tahoma" w:hAnsi="Tahoma" w:cs="Tahoma"/>
        </w:rPr>
        <w:t xml:space="preserve">προστασίας δεδομένων και λήψης </w:t>
      </w:r>
      <w:r w:rsidRPr="00496B3A">
        <w:rPr>
          <w:rFonts w:ascii="Tahoma" w:hAnsi="Tahoma" w:cs="Tahoma"/>
        </w:rPr>
        <w:t xml:space="preserve">αντιγράφων </w:t>
      </w:r>
    </w:p>
    <w:p w:rsidR="00404103" w:rsidRPr="002A57CB" w:rsidRDefault="00404103" w:rsidP="002A57CB">
      <w:pPr>
        <w:rPr>
          <w:rFonts w:ascii="Tahoma" w:hAnsi="Tahoma" w:cs="Tahoma"/>
          <w:i/>
        </w:rPr>
      </w:pPr>
      <w:r w:rsidRPr="002A57CB">
        <w:rPr>
          <w:rFonts w:ascii="Tahoma" w:hAnsi="Tahoma" w:cs="Tahoma"/>
          <w:i/>
        </w:rPr>
        <w:t xml:space="preserve">« </w:t>
      </w:r>
      <w:r w:rsidR="00792EA1">
        <w:fldChar w:fldCharType="begin"/>
      </w:r>
      <w:r w:rsidR="00792EA1">
        <w:instrText xml:space="preserve"> REF _Ref334545929 \r \h  \* MERGEFORMAT </w:instrText>
      </w:r>
      <w:r w:rsidR="00792EA1">
        <w:fldChar w:fldCharType="separate"/>
      </w:r>
      <w:r w:rsidR="00FF22E4" w:rsidRPr="00FF22E4">
        <w:rPr>
          <w:rFonts w:ascii="Tahoma" w:hAnsi="Tahoma" w:cs="Tahoma"/>
          <w:i/>
        </w:rPr>
        <w:t>ΠΤΧ 5</w:t>
      </w:r>
      <w:r w:rsidR="00792EA1">
        <w:fldChar w:fldCharType="end"/>
      </w:r>
      <w:r>
        <w:rPr>
          <w:rFonts w:ascii="Tahoma" w:hAnsi="Tahoma" w:cs="Tahoma"/>
          <w:i/>
        </w:rPr>
        <w:t xml:space="preserve"> </w:t>
      </w:r>
      <w:r w:rsidR="00792EA1">
        <w:fldChar w:fldCharType="begin"/>
      </w:r>
      <w:r w:rsidR="00792EA1">
        <w:instrText xml:space="preserve"> REF _Ref334545912 \h  \* MERGEFORMAT </w:instrText>
      </w:r>
      <w:r w:rsidR="00792EA1">
        <w:fldChar w:fldCharType="separate"/>
      </w:r>
      <w:r w:rsidR="00FF22E4" w:rsidRPr="00FF22E4">
        <w:rPr>
          <w:rFonts w:ascii="Tahoma" w:hAnsi="Tahoma" w:cs="Tahoma"/>
          <w:i/>
        </w:rPr>
        <w:t>Λογισμικό προστασίας δεδομένων και λήψης αντιγράφων ασφαλείας.</w:t>
      </w:r>
      <w:r w:rsidR="00792EA1">
        <w:fldChar w:fldCharType="end"/>
      </w:r>
      <w:r w:rsidRPr="002A57CB">
        <w:rPr>
          <w:rFonts w:ascii="Tahoma" w:hAnsi="Tahoma" w:cs="Tahoma"/>
          <w:i/>
        </w:rPr>
        <w:t>»</w:t>
      </w:r>
      <w:r>
        <w:rPr>
          <w:rFonts w:ascii="Tahoma" w:hAnsi="Tahoma" w:cs="Tahoma"/>
          <w:i/>
        </w:rPr>
        <w:t xml:space="preserve"> </w:t>
      </w:r>
      <w:r w:rsidRPr="002A57CB">
        <w:rPr>
          <w:rFonts w:ascii="Tahoma" w:hAnsi="Tahoma" w:cs="Tahoma"/>
          <w:i/>
        </w:rPr>
        <w:t xml:space="preserve"> </w:t>
      </w:r>
    </w:p>
    <w:p w:rsidR="00404103" w:rsidRPr="005B4D03" w:rsidRDefault="00404103" w:rsidP="009368A1">
      <w:pPr>
        <w:pStyle w:val="Heading3"/>
      </w:pPr>
      <w:bookmarkStart w:id="269" w:name="_Toc348004429"/>
      <w:r w:rsidRPr="005B4D03">
        <w:t>Υποδομή blade εξυπηρετητών</w:t>
      </w:r>
      <w:bookmarkEnd w:id="269"/>
    </w:p>
    <w:p w:rsidR="00404103" w:rsidRPr="005B4D03" w:rsidRDefault="00404103" w:rsidP="005B4D03">
      <w:pPr>
        <w:rPr>
          <w:rFonts w:ascii="Tahoma" w:hAnsi="Tahoma" w:cs="Tahoma"/>
        </w:rPr>
      </w:pPr>
      <w:r w:rsidRPr="005B4D03">
        <w:rPr>
          <w:rFonts w:ascii="Tahoma" w:hAnsi="Tahoma" w:cs="Tahoma"/>
        </w:rPr>
        <w:t xml:space="preserve">Η υποδομή των εξυπηρετητών που ζητούνται στα πλαίσια του έργου αυτού είναι τύπου </w:t>
      </w:r>
      <w:r w:rsidRPr="005B4D03">
        <w:rPr>
          <w:rFonts w:ascii="Tahoma" w:hAnsi="Tahoma" w:cs="Tahoma"/>
          <w:lang w:val="en-US"/>
        </w:rPr>
        <w:t>blade</w:t>
      </w:r>
      <w:r>
        <w:rPr>
          <w:rFonts w:ascii="Tahoma" w:hAnsi="Tahoma" w:cs="Tahoma"/>
        </w:rPr>
        <w:t>,</w:t>
      </w:r>
      <w:r w:rsidRPr="005B4D03">
        <w:rPr>
          <w:rFonts w:ascii="Tahoma" w:hAnsi="Tahoma" w:cs="Tahoma"/>
        </w:rPr>
        <w:t xml:space="preserve"> αρχιτεκτονικής </w:t>
      </w:r>
      <w:r w:rsidRPr="005B4D03">
        <w:rPr>
          <w:rFonts w:ascii="Tahoma" w:hAnsi="Tahoma" w:cs="Tahoma"/>
          <w:lang w:val="en-US"/>
        </w:rPr>
        <w:t>x</w:t>
      </w:r>
      <w:r w:rsidRPr="005B4D03">
        <w:rPr>
          <w:rFonts w:ascii="Tahoma" w:hAnsi="Tahoma" w:cs="Tahoma"/>
        </w:rPr>
        <w:t xml:space="preserve">86. Η υποδομή των </w:t>
      </w:r>
      <w:r w:rsidRPr="005B4D03">
        <w:rPr>
          <w:rFonts w:ascii="Tahoma" w:hAnsi="Tahoma" w:cs="Tahoma"/>
          <w:lang w:val="en-US"/>
        </w:rPr>
        <w:t>blade</w:t>
      </w:r>
      <w:r w:rsidRPr="005B4D03">
        <w:rPr>
          <w:rFonts w:ascii="Tahoma" w:hAnsi="Tahoma" w:cs="Tahoma"/>
        </w:rPr>
        <w:t xml:space="preserve"> εξυπηρετητών θα περιλαμβάνει και τα περιβλήματα (</w:t>
      </w:r>
      <w:r w:rsidRPr="005B4D03">
        <w:rPr>
          <w:rFonts w:ascii="Tahoma" w:hAnsi="Tahoma" w:cs="Tahoma"/>
          <w:lang w:val="en-US"/>
        </w:rPr>
        <w:t>enclosures</w:t>
      </w:r>
      <w:r w:rsidRPr="005B4D03">
        <w:rPr>
          <w:rFonts w:ascii="Tahoma" w:hAnsi="Tahoma" w:cs="Tahoma"/>
        </w:rPr>
        <w:t>) για την τοποθέτησ</w:t>
      </w:r>
      <w:r>
        <w:rPr>
          <w:rFonts w:ascii="Tahoma" w:hAnsi="Tahoma" w:cs="Tahoma"/>
        </w:rPr>
        <w:t>ή</w:t>
      </w:r>
      <w:r w:rsidRPr="005B4D03">
        <w:rPr>
          <w:rFonts w:ascii="Tahoma" w:hAnsi="Tahoma" w:cs="Tahoma"/>
        </w:rPr>
        <w:t xml:space="preserve"> τους. Τα περιβλήματα θα είναι κατάλληλα για τοποθέτηση σε </w:t>
      </w:r>
      <w:r w:rsidRPr="005B4D03">
        <w:rPr>
          <w:rFonts w:ascii="Tahoma" w:hAnsi="Tahoma" w:cs="Tahoma"/>
          <w:lang w:val="en-US"/>
        </w:rPr>
        <w:t>rack</w:t>
      </w:r>
      <w:r w:rsidRPr="005B4D03">
        <w:rPr>
          <w:rFonts w:ascii="Tahoma" w:hAnsi="Tahoma" w:cs="Tahoma"/>
        </w:rPr>
        <w:t xml:space="preserve"> 19” τα οποία ζητούνται στα πλαίσια της διακήρυξης αυτής </w:t>
      </w:r>
      <w:r w:rsidRPr="004238EC">
        <w:rPr>
          <w:rFonts w:ascii="Tahoma" w:hAnsi="Tahoma" w:cs="Tahoma"/>
          <w:i/>
        </w:rPr>
        <w:t>(</w:t>
      </w:r>
      <w:r w:rsidRPr="002A57CB">
        <w:rPr>
          <w:rFonts w:ascii="Tahoma" w:hAnsi="Tahoma" w:cs="Tahoma"/>
          <w:i/>
        </w:rPr>
        <w:t>βλ</w:t>
      </w:r>
      <w:r>
        <w:rPr>
          <w:rFonts w:ascii="Tahoma" w:hAnsi="Tahoma" w:cs="Tahoma"/>
          <w:i/>
        </w:rPr>
        <w:t xml:space="preserve"> </w:t>
      </w:r>
      <w:r w:rsidR="00792EA1">
        <w:fldChar w:fldCharType="begin"/>
      </w:r>
      <w:r w:rsidR="00792EA1">
        <w:instrText xml:space="preserve"> REF _Ref334545994 \r \h  \* MERGEFORMAT </w:instrText>
      </w:r>
      <w:r w:rsidR="00792EA1">
        <w:fldChar w:fldCharType="separate"/>
      </w:r>
      <w:r w:rsidR="00FF22E4" w:rsidRPr="00FF22E4">
        <w:rPr>
          <w:rFonts w:ascii="Tahoma" w:hAnsi="Tahoma" w:cs="Tahoma"/>
          <w:i/>
        </w:rPr>
        <w:t>C.5.13.1</w:t>
      </w:r>
      <w:r w:rsidR="00792EA1">
        <w:fldChar w:fldCharType="end"/>
      </w:r>
      <w:r w:rsidRPr="004238EC">
        <w:rPr>
          <w:rFonts w:ascii="Tahoma" w:hAnsi="Tahoma" w:cs="Tahoma"/>
          <w:i/>
        </w:rPr>
        <w:t xml:space="preserve"> </w:t>
      </w:r>
      <w:r w:rsidR="00792EA1">
        <w:fldChar w:fldCharType="begin"/>
      </w:r>
      <w:r w:rsidR="00792EA1">
        <w:instrText xml:space="preserve"> REF _Ref334545994 \h  \* MERGEFORMAT </w:instrText>
      </w:r>
      <w:r w:rsidR="00792EA1">
        <w:fldChar w:fldCharType="separate"/>
      </w:r>
      <w:r w:rsidR="00FF22E4" w:rsidRPr="00FF22E4">
        <w:rPr>
          <w:rFonts w:ascii="Tahoma" w:hAnsi="Tahoma" w:cs="Tahoma"/>
          <w:i/>
        </w:rPr>
        <w:t>Ικριώματα</w:t>
      </w:r>
      <w:r w:rsidR="00792EA1">
        <w:fldChar w:fldCharType="end"/>
      </w:r>
      <w:r w:rsidRPr="004238EC">
        <w:rPr>
          <w:rFonts w:ascii="Tahoma" w:hAnsi="Tahoma" w:cs="Tahoma"/>
          <w:i/>
        </w:rPr>
        <w:t>)</w:t>
      </w:r>
      <w:r>
        <w:rPr>
          <w:rFonts w:ascii="Tahoma" w:hAnsi="Tahoma" w:cs="Tahoma"/>
          <w:i/>
        </w:rPr>
        <w:t>.</w:t>
      </w:r>
    </w:p>
    <w:p w:rsidR="00404103" w:rsidRPr="005B4D03" w:rsidRDefault="00404103" w:rsidP="005B4D03">
      <w:pPr>
        <w:rPr>
          <w:rFonts w:ascii="Tahoma" w:hAnsi="Tahoma" w:cs="Tahoma"/>
        </w:rPr>
      </w:pPr>
      <w:r>
        <w:rPr>
          <w:rFonts w:ascii="Tahoma" w:hAnsi="Tahoma" w:cs="Tahoma"/>
        </w:rPr>
        <w:t>Οι</w:t>
      </w:r>
      <w:r w:rsidRPr="005B4D03">
        <w:rPr>
          <w:rFonts w:ascii="Tahoma" w:hAnsi="Tahoma" w:cs="Tahoma"/>
        </w:rPr>
        <w:t xml:space="preserve"> </w:t>
      </w:r>
      <w:r w:rsidRPr="005B4D03">
        <w:rPr>
          <w:rFonts w:ascii="Tahoma" w:hAnsi="Tahoma" w:cs="Tahoma"/>
          <w:lang w:val="en-US"/>
        </w:rPr>
        <w:t>blade</w:t>
      </w:r>
      <w:r w:rsidRPr="005B4D03">
        <w:rPr>
          <w:rFonts w:ascii="Tahoma" w:hAnsi="Tahoma" w:cs="Tahoma"/>
        </w:rPr>
        <w:t xml:space="preserve"> εξυπηρετητές </w:t>
      </w:r>
      <w:r>
        <w:rPr>
          <w:rFonts w:ascii="Tahoma" w:hAnsi="Tahoma" w:cs="Tahoma"/>
        </w:rPr>
        <w:t xml:space="preserve">θα υποστηρίζουν επεξεργαστές </w:t>
      </w:r>
      <w:r w:rsidRPr="005B4D03">
        <w:rPr>
          <w:rFonts w:ascii="Tahoma" w:hAnsi="Tahoma" w:cs="Tahoma"/>
        </w:rPr>
        <w:t>πολυπύρηνης τεχνολογίας με ενσωματωμένο υλικό εκτέλεσης εικονικών μηχανών (</w:t>
      </w:r>
      <w:r w:rsidRPr="005B4D03">
        <w:rPr>
          <w:rFonts w:ascii="Tahoma" w:hAnsi="Tahoma" w:cs="Tahoma"/>
          <w:lang w:val="en-US"/>
        </w:rPr>
        <w:t>hardware</w:t>
      </w:r>
      <w:r w:rsidRPr="005B4D03">
        <w:rPr>
          <w:rFonts w:ascii="Tahoma" w:hAnsi="Tahoma" w:cs="Tahoma"/>
        </w:rPr>
        <w:t xml:space="preserve"> </w:t>
      </w:r>
      <w:r w:rsidRPr="005B4D03">
        <w:rPr>
          <w:rFonts w:ascii="Tahoma" w:hAnsi="Tahoma" w:cs="Tahoma"/>
          <w:lang w:val="en-US"/>
        </w:rPr>
        <w:t>virtualization</w:t>
      </w:r>
      <w:r w:rsidRPr="005B4D03">
        <w:rPr>
          <w:rFonts w:ascii="Tahoma" w:hAnsi="Tahoma" w:cs="Tahoma"/>
        </w:rPr>
        <w:t>). Ο εξοπλισμός που θα φιλοξενήσει τις εικ</w:t>
      </w:r>
      <w:r>
        <w:rPr>
          <w:rFonts w:ascii="Tahoma" w:hAnsi="Tahoma" w:cs="Tahoma"/>
        </w:rPr>
        <w:t>ονικές μηχανές πρέπει να αποτελείται από υλικό με τα ί</w:t>
      </w:r>
      <w:r w:rsidRPr="005B4D03">
        <w:rPr>
          <w:rFonts w:ascii="Tahoma" w:hAnsi="Tahoma" w:cs="Tahoma"/>
        </w:rPr>
        <w:t>δια τεχνικά χαρακτηριστικά.</w:t>
      </w:r>
    </w:p>
    <w:p w:rsidR="00404103" w:rsidRPr="005B4D03" w:rsidRDefault="00404103" w:rsidP="005B4D03">
      <w:pPr>
        <w:rPr>
          <w:rFonts w:ascii="Tahoma" w:hAnsi="Tahoma" w:cs="Tahoma"/>
        </w:rPr>
      </w:pPr>
      <w:r w:rsidRPr="00724F10">
        <w:rPr>
          <w:rFonts w:ascii="Tahoma" w:hAnsi="Tahoma" w:cs="Tahoma"/>
        </w:rPr>
        <w:t xml:space="preserve">Ειδικότερα ζητούνται εξυπηρετητές 2 επεξεργαστών (2 </w:t>
      </w:r>
      <w:r w:rsidRPr="00724F10">
        <w:rPr>
          <w:rFonts w:ascii="Tahoma" w:hAnsi="Tahoma" w:cs="Tahoma"/>
          <w:lang w:val="en-US"/>
        </w:rPr>
        <w:t>socket</w:t>
      </w:r>
      <w:r w:rsidRPr="00724F10">
        <w:rPr>
          <w:rFonts w:ascii="Tahoma" w:hAnsi="Tahoma" w:cs="Tahoma"/>
        </w:rPr>
        <w:t xml:space="preserve"> </w:t>
      </w:r>
      <w:r w:rsidRPr="00724F10">
        <w:rPr>
          <w:rFonts w:ascii="Tahoma" w:hAnsi="Tahoma" w:cs="Tahoma"/>
          <w:lang w:val="en-US"/>
        </w:rPr>
        <w:t>blades</w:t>
      </w:r>
      <w:r w:rsidRPr="00724F10">
        <w:rPr>
          <w:rFonts w:ascii="Tahoma" w:hAnsi="Tahoma" w:cs="Tahoma"/>
        </w:rPr>
        <w:t xml:space="preserve">). Η υπολογιστική ισχύς που ζητείται είναι της τάξεως των </w:t>
      </w:r>
      <w:r>
        <w:rPr>
          <w:rFonts w:ascii="Tahoma" w:hAnsi="Tahoma" w:cs="Tahoma"/>
        </w:rPr>
        <w:t>σαράντα οκτώ (</w:t>
      </w:r>
      <w:r w:rsidRPr="00CF2740">
        <w:rPr>
          <w:rFonts w:ascii="Tahoma" w:hAnsi="Tahoma" w:cs="Tahoma"/>
        </w:rPr>
        <w:t>48</w:t>
      </w:r>
      <w:r>
        <w:rPr>
          <w:rFonts w:ascii="Tahoma" w:hAnsi="Tahoma" w:cs="Tahoma"/>
        </w:rPr>
        <w:t>)</w:t>
      </w:r>
      <w:r w:rsidRPr="00724F10">
        <w:rPr>
          <w:rFonts w:ascii="Tahoma" w:hAnsi="Tahoma" w:cs="Tahoma"/>
        </w:rPr>
        <w:t xml:space="preserve"> </w:t>
      </w:r>
      <w:r w:rsidRPr="00724F10">
        <w:rPr>
          <w:rFonts w:ascii="Tahoma" w:hAnsi="Tahoma" w:cs="Tahoma"/>
          <w:lang w:val="en-US"/>
        </w:rPr>
        <w:t>blades</w:t>
      </w:r>
      <w:r w:rsidRPr="00724F10">
        <w:rPr>
          <w:rFonts w:ascii="Tahoma" w:hAnsi="Tahoma" w:cs="Tahoma"/>
        </w:rPr>
        <w:t xml:space="preserve"> συνολικά </w:t>
      </w:r>
      <w:r w:rsidRPr="00012F8E">
        <w:rPr>
          <w:rFonts w:ascii="Tahoma" w:hAnsi="Tahoma" w:cs="Tahoma"/>
        </w:rPr>
        <w:t xml:space="preserve"> με περισσότερους από </w:t>
      </w:r>
      <w:r w:rsidRPr="00CF2740">
        <w:rPr>
          <w:rFonts w:ascii="Tahoma" w:hAnsi="Tahoma" w:cs="Tahoma"/>
        </w:rPr>
        <w:t>8</w:t>
      </w:r>
      <w:r w:rsidRPr="00724F10">
        <w:rPr>
          <w:rFonts w:ascii="Tahoma" w:hAnsi="Tahoma" w:cs="Tahoma"/>
        </w:rPr>
        <w:t xml:space="preserve"> υπολογιστικούς πυρήνες για τον</w:t>
      </w:r>
      <w:r w:rsidRPr="00012F8E">
        <w:rPr>
          <w:rFonts w:ascii="Tahoma" w:hAnsi="Tahoma" w:cs="Tahoma"/>
        </w:rPr>
        <w:t xml:space="preserve"> κάθε επεξεργαστή και με </w:t>
      </w:r>
      <w:r w:rsidRPr="0030672A">
        <w:rPr>
          <w:rFonts w:ascii="Tahoma" w:hAnsi="Tahoma" w:cs="Tahoma"/>
        </w:rPr>
        <w:t xml:space="preserve">μνήμη το ελάχιστο 128 </w:t>
      </w:r>
      <w:r w:rsidRPr="00883DAB">
        <w:rPr>
          <w:rFonts w:ascii="Tahoma" w:hAnsi="Tahoma" w:cs="Tahoma"/>
          <w:lang w:val="en-US"/>
        </w:rPr>
        <w:t>GB</w:t>
      </w:r>
      <w:r w:rsidRPr="00800056">
        <w:rPr>
          <w:rFonts w:ascii="Tahoma" w:hAnsi="Tahoma" w:cs="Tahoma"/>
        </w:rPr>
        <w:t xml:space="preserve"> ανά</w:t>
      </w:r>
      <w:r w:rsidRPr="007F7E1B">
        <w:rPr>
          <w:rFonts w:ascii="Tahoma" w:hAnsi="Tahoma" w:cs="Tahoma"/>
        </w:rPr>
        <w:t xml:space="preserve"> </w:t>
      </w:r>
      <w:r w:rsidRPr="00724F10">
        <w:rPr>
          <w:rFonts w:ascii="Tahoma" w:hAnsi="Tahoma" w:cs="Tahoma"/>
          <w:lang w:val="en-US"/>
        </w:rPr>
        <w:t>blade</w:t>
      </w:r>
      <w:r w:rsidRPr="00724F10">
        <w:rPr>
          <w:rFonts w:ascii="Tahoma" w:hAnsi="Tahoma" w:cs="Tahoma"/>
        </w:rPr>
        <w:t>.</w:t>
      </w:r>
    </w:p>
    <w:p w:rsidR="00404103" w:rsidRPr="005B4D03" w:rsidRDefault="00404103" w:rsidP="005B4D03">
      <w:pPr>
        <w:rPr>
          <w:rFonts w:ascii="Tahoma" w:hAnsi="Tahoma" w:cs="Tahoma"/>
        </w:rPr>
      </w:pPr>
      <w:r>
        <w:rPr>
          <w:rFonts w:ascii="Tahoma" w:hAnsi="Tahoma" w:cs="Tahoma"/>
        </w:rPr>
        <w:t xml:space="preserve">Οι </w:t>
      </w:r>
      <w:r w:rsidRPr="005B4D03">
        <w:rPr>
          <w:rFonts w:ascii="Tahoma" w:hAnsi="Tahoma" w:cs="Tahoma"/>
        </w:rPr>
        <w:t>Κάθε εξυπηρετητ</w:t>
      </w:r>
      <w:r>
        <w:rPr>
          <w:rFonts w:ascii="Tahoma" w:hAnsi="Tahoma" w:cs="Tahoma"/>
        </w:rPr>
        <w:t>έ</w:t>
      </w:r>
      <w:r w:rsidRPr="005B4D03">
        <w:rPr>
          <w:rFonts w:ascii="Tahoma" w:hAnsi="Tahoma" w:cs="Tahoma"/>
        </w:rPr>
        <w:t>ς δεν θα διαθέτ</w:t>
      </w:r>
      <w:r>
        <w:rPr>
          <w:rFonts w:ascii="Tahoma" w:hAnsi="Tahoma" w:cs="Tahoma"/>
        </w:rPr>
        <w:t>ουν</w:t>
      </w:r>
      <w:r w:rsidRPr="005B4D03">
        <w:rPr>
          <w:rFonts w:ascii="Tahoma" w:hAnsi="Tahoma" w:cs="Tahoma"/>
        </w:rPr>
        <w:t xml:space="preserve"> δίσκους και </w:t>
      </w:r>
      <w:r>
        <w:rPr>
          <w:rFonts w:ascii="Tahoma" w:hAnsi="Tahoma" w:cs="Tahoma"/>
        </w:rPr>
        <w:t xml:space="preserve">η </w:t>
      </w:r>
      <w:r w:rsidRPr="005B4D03">
        <w:rPr>
          <w:rFonts w:ascii="Tahoma" w:hAnsi="Tahoma" w:cs="Tahoma"/>
        </w:rPr>
        <w:t xml:space="preserve">εκκίνηση και φόρτωση του Λειτουργικού Συστήματος ή του </w:t>
      </w:r>
      <w:r w:rsidRPr="005B4D03">
        <w:rPr>
          <w:rFonts w:ascii="Tahoma" w:hAnsi="Tahoma" w:cs="Tahoma"/>
          <w:lang w:val="en-US"/>
        </w:rPr>
        <w:t>hypervisor</w:t>
      </w:r>
      <w:r w:rsidRPr="005B4D03">
        <w:rPr>
          <w:rFonts w:ascii="Tahoma" w:hAnsi="Tahoma" w:cs="Tahoma"/>
        </w:rPr>
        <w:t xml:space="preserve"> θα γίνεται από το σύστημα αποθήκευσης (</w:t>
      </w:r>
      <w:r w:rsidRPr="005B4D03">
        <w:rPr>
          <w:rFonts w:ascii="Tahoma" w:hAnsi="Tahoma" w:cs="Tahoma"/>
          <w:lang w:val="en-US"/>
        </w:rPr>
        <w:t>Storage</w:t>
      </w:r>
      <w:r w:rsidRPr="005B4D03">
        <w:rPr>
          <w:rFonts w:ascii="Tahoma" w:hAnsi="Tahoma" w:cs="Tahoma"/>
        </w:rPr>
        <w:t xml:space="preserve"> </w:t>
      </w:r>
      <w:r w:rsidRPr="005B4D03">
        <w:rPr>
          <w:rFonts w:ascii="Tahoma" w:hAnsi="Tahoma" w:cs="Tahoma"/>
          <w:lang w:val="en-US"/>
        </w:rPr>
        <w:t>Array</w:t>
      </w:r>
      <w:r w:rsidRPr="005B4D03">
        <w:rPr>
          <w:rFonts w:ascii="Tahoma" w:hAnsi="Tahoma" w:cs="Tahoma"/>
        </w:rPr>
        <w:t>).</w:t>
      </w:r>
      <w:r>
        <w:rPr>
          <w:rFonts w:ascii="Tahoma" w:hAnsi="Tahoma" w:cs="Tahoma"/>
        </w:rPr>
        <w:t xml:space="preserve"> </w:t>
      </w:r>
      <w:r w:rsidRPr="005B4D03">
        <w:rPr>
          <w:rFonts w:ascii="Tahoma" w:hAnsi="Tahoma" w:cs="Tahoma"/>
        </w:rPr>
        <w:t xml:space="preserve">Για το σκοπό αυτό οι εξυπηρετητές θα πρέπει να υποστηρίζουν δυνατότητα εκκίνησης από </w:t>
      </w:r>
      <w:r w:rsidRPr="005B4D03">
        <w:rPr>
          <w:rFonts w:ascii="Tahoma" w:hAnsi="Tahoma" w:cs="Tahoma"/>
          <w:lang w:val="en-US"/>
        </w:rPr>
        <w:t>SAN</w:t>
      </w:r>
      <w:r w:rsidRPr="005B4D03">
        <w:rPr>
          <w:rFonts w:ascii="Tahoma" w:hAnsi="Tahoma" w:cs="Tahoma"/>
        </w:rPr>
        <w:t xml:space="preserve"> (</w:t>
      </w:r>
      <w:r w:rsidRPr="005B4D03">
        <w:rPr>
          <w:rFonts w:ascii="Tahoma" w:hAnsi="Tahoma" w:cs="Tahoma"/>
          <w:lang w:val="en-US"/>
        </w:rPr>
        <w:t>Boot</w:t>
      </w:r>
      <w:r w:rsidRPr="005B4D03">
        <w:rPr>
          <w:rFonts w:ascii="Tahoma" w:hAnsi="Tahoma" w:cs="Tahoma"/>
        </w:rPr>
        <w:t xml:space="preserve"> </w:t>
      </w:r>
      <w:r w:rsidRPr="005B4D03">
        <w:rPr>
          <w:rFonts w:ascii="Tahoma" w:hAnsi="Tahoma" w:cs="Tahoma"/>
          <w:lang w:val="en-US"/>
        </w:rPr>
        <w:t>From</w:t>
      </w:r>
      <w:r w:rsidRPr="005B4D03">
        <w:rPr>
          <w:rFonts w:ascii="Tahoma" w:hAnsi="Tahoma" w:cs="Tahoma"/>
        </w:rPr>
        <w:t xml:space="preserve"> </w:t>
      </w:r>
      <w:r w:rsidRPr="005B4D03">
        <w:rPr>
          <w:rFonts w:ascii="Tahoma" w:hAnsi="Tahoma" w:cs="Tahoma"/>
          <w:lang w:val="en-US"/>
        </w:rPr>
        <w:t>SAN</w:t>
      </w:r>
      <w:r w:rsidRPr="005B4D03">
        <w:rPr>
          <w:rFonts w:ascii="Tahoma" w:hAnsi="Tahoma" w:cs="Tahoma"/>
        </w:rPr>
        <w:t>).</w:t>
      </w:r>
    </w:p>
    <w:p w:rsidR="00404103" w:rsidRPr="005B4D03" w:rsidRDefault="00404103" w:rsidP="005B4D03">
      <w:pPr>
        <w:rPr>
          <w:rFonts w:ascii="Tahoma" w:hAnsi="Tahoma" w:cs="Tahoma"/>
        </w:rPr>
      </w:pPr>
    </w:p>
    <w:p w:rsidR="00404103" w:rsidRPr="004238EC" w:rsidRDefault="00404103" w:rsidP="005B4D03">
      <w:pPr>
        <w:rPr>
          <w:rFonts w:ascii="Tahoma" w:hAnsi="Tahoma" w:cs="Tahoma"/>
        </w:rPr>
      </w:pPr>
      <w:r w:rsidRPr="005B4D03">
        <w:rPr>
          <w:rFonts w:ascii="Tahoma" w:hAnsi="Tahoma" w:cs="Tahoma"/>
        </w:rPr>
        <w:t>Οι τεχνικές προδιαγραφές</w:t>
      </w:r>
      <w:r>
        <w:rPr>
          <w:rFonts w:ascii="Tahoma" w:hAnsi="Tahoma" w:cs="Tahoma"/>
        </w:rPr>
        <w:t xml:space="preserve"> </w:t>
      </w:r>
      <w:r w:rsidRPr="005B4D03">
        <w:rPr>
          <w:rFonts w:ascii="Tahoma" w:hAnsi="Tahoma" w:cs="Tahoma"/>
        </w:rPr>
        <w:t xml:space="preserve">για την υποδομή των </w:t>
      </w:r>
      <w:r w:rsidRPr="005B4D03">
        <w:rPr>
          <w:rFonts w:ascii="Tahoma" w:hAnsi="Tahoma" w:cs="Tahoma"/>
          <w:lang w:val="en-US"/>
        </w:rPr>
        <w:t>Blade</w:t>
      </w:r>
      <w:r w:rsidRPr="005B4D03">
        <w:rPr>
          <w:rFonts w:ascii="Tahoma" w:hAnsi="Tahoma" w:cs="Tahoma"/>
        </w:rPr>
        <w:t xml:space="preserve"> εξυπηρετητών</w:t>
      </w:r>
      <w:r>
        <w:rPr>
          <w:rFonts w:ascii="Tahoma" w:hAnsi="Tahoma" w:cs="Tahoma"/>
        </w:rPr>
        <w:t xml:space="preserve"> </w:t>
      </w:r>
      <w:r w:rsidRPr="005B4D03">
        <w:rPr>
          <w:rFonts w:ascii="Tahoma" w:hAnsi="Tahoma" w:cs="Tahoma"/>
        </w:rPr>
        <w:t>δίνονται αναλυτικά στον</w:t>
      </w:r>
      <w:r>
        <w:rPr>
          <w:rFonts w:ascii="Tahoma" w:hAnsi="Tahoma" w:cs="Tahoma"/>
        </w:rPr>
        <w:t xml:space="preserve"> </w:t>
      </w:r>
      <w:r w:rsidRPr="004238EC">
        <w:rPr>
          <w:rFonts w:ascii="Tahoma" w:hAnsi="Tahoma" w:cs="Tahoma"/>
          <w:i/>
        </w:rPr>
        <w:t>«</w:t>
      </w:r>
      <w:r w:rsidR="00792EA1">
        <w:fldChar w:fldCharType="begin"/>
      </w:r>
      <w:r w:rsidR="00792EA1">
        <w:instrText xml:space="preserve"> REF _Ref334546105 \r \h  \* MERGEFORMAT </w:instrText>
      </w:r>
      <w:r w:rsidR="00792EA1">
        <w:fldChar w:fldCharType="separate"/>
      </w:r>
      <w:r w:rsidR="00FF22E4" w:rsidRPr="00FF22E4">
        <w:rPr>
          <w:rFonts w:ascii="Tahoma" w:hAnsi="Tahoma" w:cs="Tahoma"/>
          <w:i/>
        </w:rPr>
        <w:t>ΠΤΧ 6</w:t>
      </w:r>
      <w:r w:rsidR="00792EA1">
        <w:fldChar w:fldCharType="end"/>
      </w:r>
      <w:r w:rsidRPr="004238EC">
        <w:rPr>
          <w:rFonts w:ascii="Tahoma" w:hAnsi="Tahoma" w:cs="Tahoma"/>
          <w:i/>
        </w:rPr>
        <w:t xml:space="preserve"> </w:t>
      </w:r>
      <w:r w:rsidR="00792EA1">
        <w:fldChar w:fldCharType="begin"/>
      </w:r>
      <w:r w:rsidR="00792EA1">
        <w:instrText xml:space="preserve"> REF _Ref334546115 \h  \* MERGEFORMAT </w:instrText>
      </w:r>
      <w:r w:rsidR="00792EA1">
        <w:fldChar w:fldCharType="separate"/>
      </w:r>
      <w:r w:rsidR="00FF22E4" w:rsidRPr="00FF22E4">
        <w:rPr>
          <w:rFonts w:ascii="Tahoma" w:hAnsi="Tahoma" w:cs="Tahoma"/>
          <w:i/>
        </w:rPr>
        <w:t>Συγκρότημα εξυπηρετητών Blade</w:t>
      </w:r>
      <w:r w:rsidR="00792EA1">
        <w:fldChar w:fldCharType="end"/>
      </w:r>
      <w:r w:rsidRPr="004238EC">
        <w:rPr>
          <w:rFonts w:ascii="Tahoma" w:hAnsi="Tahoma" w:cs="Tahoma"/>
          <w:i/>
        </w:rPr>
        <w:t>»</w:t>
      </w:r>
      <w:r>
        <w:rPr>
          <w:rFonts w:ascii="Tahoma" w:hAnsi="Tahoma" w:cs="Tahoma"/>
        </w:rPr>
        <w:t>.</w:t>
      </w:r>
    </w:p>
    <w:p w:rsidR="00404103" w:rsidRDefault="00404103" w:rsidP="00C526EB">
      <w:pPr>
        <w:rPr>
          <w:rFonts w:ascii="Tahoma" w:hAnsi="Tahoma" w:cs="Tahoma"/>
        </w:rPr>
      </w:pPr>
    </w:p>
    <w:p w:rsidR="00404103" w:rsidRDefault="00404103" w:rsidP="004238EC">
      <w:pPr>
        <w:pStyle w:val="Heading3"/>
      </w:pPr>
      <w:bookmarkStart w:id="270" w:name="_Ref334634062"/>
      <w:bookmarkStart w:id="271" w:name="_Toc348004430"/>
      <w:r>
        <w:t>Εξυπηρετητής διαχείρισης</w:t>
      </w:r>
      <w:bookmarkEnd w:id="270"/>
      <w:bookmarkEnd w:id="271"/>
    </w:p>
    <w:p w:rsidR="00404103" w:rsidRPr="004238EC" w:rsidRDefault="00404103" w:rsidP="00C526EB">
      <w:pPr>
        <w:rPr>
          <w:rFonts w:ascii="Tahoma" w:hAnsi="Tahoma" w:cs="Tahoma"/>
          <w:i/>
        </w:rPr>
      </w:pPr>
      <w:r>
        <w:rPr>
          <w:rFonts w:ascii="Tahoma" w:hAnsi="Tahoma" w:cs="Tahoma"/>
        </w:rPr>
        <w:t xml:space="preserve">Για τις ανάγκες διαχείρισης της υποδομής και για τη λειτουργία του συστήματος προστασίας δεδομένων </w:t>
      </w:r>
      <w:r w:rsidRPr="004238EC">
        <w:rPr>
          <w:rFonts w:ascii="Tahoma" w:hAnsi="Tahoma" w:cs="Tahoma"/>
        </w:rPr>
        <w:t>(</w:t>
      </w:r>
      <w:r>
        <w:rPr>
          <w:rFonts w:ascii="Tahoma" w:hAnsi="Tahoma" w:cs="Tahoma"/>
          <w:lang w:val="en-US"/>
        </w:rPr>
        <w:t>backup</w:t>
      </w:r>
      <w:r w:rsidRPr="004238EC">
        <w:rPr>
          <w:rFonts w:ascii="Tahoma" w:hAnsi="Tahoma" w:cs="Tahoma"/>
        </w:rPr>
        <w:t xml:space="preserve">) </w:t>
      </w:r>
      <w:r>
        <w:rPr>
          <w:rFonts w:ascii="Tahoma" w:hAnsi="Tahoma" w:cs="Tahoma"/>
        </w:rPr>
        <w:t xml:space="preserve">ζητείται να προσφερθεί τουλάχιστον ένας εξυπηρετητής διαχείρισης. Αν η διαχείριση και η λήψη των εφεδρικών αντιγράφων απαιτούν περισσότερους εξυπηρετητές αυτοί μπορούν να προσφερθούν από τον ανάδοχο. </w:t>
      </w:r>
      <w:r w:rsidRPr="005B4D03">
        <w:rPr>
          <w:rFonts w:ascii="Tahoma" w:hAnsi="Tahoma" w:cs="Tahoma"/>
        </w:rPr>
        <w:t>Οι τεχνικές προδιαγραφές</w:t>
      </w:r>
      <w:r>
        <w:rPr>
          <w:rFonts w:ascii="Tahoma" w:hAnsi="Tahoma" w:cs="Tahoma"/>
        </w:rPr>
        <w:t xml:space="preserve"> </w:t>
      </w:r>
      <w:r w:rsidRPr="005B4D03">
        <w:rPr>
          <w:rFonts w:ascii="Tahoma" w:hAnsi="Tahoma" w:cs="Tahoma"/>
        </w:rPr>
        <w:t xml:space="preserve">για </w:t>
      </w:r>
      <w:r>
        <w:rPr>
          <w:rFonts w:ascii="Tahoma" w:hAnsi="Tahoma" w:cs="Tahoma"/>
        </w:rPr>
        <w:t xml:space="preserve">τον εξυπηρετητή αυτό δίνονται </w:t>
      </w:r>
      <w:r w:rsidRPr="005B4D03">
        <w:rPr>
          <w:rFonts w:ascii="Tahoma" w:hAnsi="Tahoma" w:cs="Tahoma"/>
        </w:rPr>
        <w:t xml:space="preserve"> αναλυτικά στον </w:t>
      </w:r>
      <w:r w:rsidRPr="004238EC">
        <w:rPr>
          <w:rFonts w:ascii="Tahoma" w:hAnsi="Tahoma" w:cs="Tahoma"/>
          <w:i/>
        </w:rPr>
        <w:t>«</w:t>
      </w:r>
      <w:r w:rsidR="00792EA1">
        <w:fldChar w:fldCharType="begin"/>
      </w:r>
      <w:r w:rsidR="00792EA1">
        <w:instrText xml:space="preserve"> REF _Ref334546348 \r \h  \* MERGEFORMAT </w:instrText>
      </w:r>
      <w:r w:rsidR="00792EA1">
        <w:fldChar w:fldCharType="separate"/>
      </w:r>
      <w:r w:rsidR="00FF22E4" w:rsidRPr="00FF22E4">
        <w:rPr>
          <w:rFonts w:ascii="Tahoma" w:hAnsi="Tahoma" w:cs="Tahoma"/>
          <w:i/>
        </w:rPr>
        <w:t>ΠΤΧ 7</w:t>
      </w:r>
      <w:r w:rsidR="00792EA1">
        <w:fldChar w:fldCharType="end"/>
      </w:r>
      <w:r w:rsidRPr="004238EC">
        <w:rPr>
          <w:rFonts w:ascii="Tahoma" w:hAnsi="Tahoma" w:cs="Tahoma"/>
          <w:i/>
        </w:rPr>
        <w:t xml:space="preserve"> </w:t>
      </w:r>
      <w:r w:rsidR="00792EA1">
        <w:fldChar w:fldCharType="begin"/>
      </w:r>
      <w:r w:rsidR="00792EA1">
        <w:instrText xml:space="preserve"> REF _Ref334546354 \h  \* MERGEFORMAT </w:instrText>
      </w:r>
      <w:r w:rsidR="00792EA1">
        <w:fldChar w:fldCharType="separate"/>
      </w:r>
      <w:r w:rsidR="00FF22E4" w:rsidRPr="00FF22E4">
        <w:rPr>
          <w:rFonts w:ascii="Tahoma" w:hAnsi="Tahoma" w:cs="Tahoma"/>
          <w:i/>
        </w:rPr>
        <w:t>Εξυπηρετητής Διαχείρισης</w:t>
      </w:r>
      <w:r w:rsidR="00792EA1">
        <w:fldChar w:fldCharType="end"/>
      </w:r>
      <w:r w:rsidRPr="004238EC">
        <w:rPr>
          <w:rFonts w:ascii="Tahoma" w:hAnsi="Tahoma" w:cs="Tahoma"/>
          <w:i/>
        </w:rPr>
        <w:t>»</w:t>
      </w:r>
      <w:r>
        <w:rPr>
          <w:rFonts w:ascii="Tahoma" w:hAnsi="Tahoma" w:cs="Tahoma"/>
          <w:i/>
        </w:rPr>
        <w:t>.</w:t>
      </w:r>
    </w:p>
    <w:p w:rsidR="00404103" w:rsidRPr="008F74BB" w:rsidRDefault="00404103" w:rsidP="00C526EB">
      <w:pPr>
        <w:rPr>
          <w:rFonts w:ascii="Tahoma" w:hAnsi="Tahoma" w:cs="Tahoma"/>
        </w:rPr>
      </w:pPr>
    </w:p>
    <w:p w:rsidR="00404103" w:rsidRPr="003004FD" w:rsidRDefault="00404103" w:rsidP="009368A1">
      <w:pPr>
        <w:pStyle w:val="Heading3"/>
      </w:pPr>
      <w:bookmarkStart w:id="272" w:name="_Ref334763422"/>
      <w:bookmarkStart w:id="273" w:name="_Ref334792063"/>
      <w:bookmarkStart w:id="274" w:name="_Ref334792097"/>
      <w:bookmarkStart w:id="275" w:name="_Toc348004431"/>
      <w:bookmarkEnd w:id="259"/>
      <w:bookmarkEnd w:id="260"/>
      <w:r w:rsidRPr="003004FD">
        <w:t>Δικτυακή υποδομή</w:t>
      </w:r>
      <w:bookmarkEnd w:id="272"/>
      <w:bookmarkEnd w:id="273"/>
      <w:bookmarkEnd w:id="274"/>
      <w:bookmarkEnd w:id="275"/>
    </w:p>
    <w:p w:rsidR="00404103" w:rsidRPr="003004FD" w:rsidRDefault="00404103" w:rsidP="009368A1">
      <w:pPr>
        <w:pStyle w:val="Heading4"/>
      </w:pPr>
      <w:bookmarkStart w:id="276" w:name="_Toc169063441"/>
      <w:bookmarkStart w:id="277" w:name="_Toc185741367"/>
      <w:r w:rsidRPr="003004FD">
        <w:t>Γενικές αρχές</w:t>
      </w:r>
    </w:p>
    <w:p w:rsidR="00404103" w:rsidRPr="005B4D03" w:rsidRDefault="00404103" w:rsidP="005B4D03">
      <w:pPr>
        <w:rPr>
          <w:rFonts w:ascii="Tahoma" w:hAnsi="Tahoma" w:cs="Tahoma"/>
        </w:rPr>
      </w:pPr>
      <w:r w:rsidRPr="005B4D03">
        <w:rPr>
          <w:rFonts w:ascii="Tahoma" w:hAnsi="Tahoma" w:cs="Tahoma"/>
        </w:rPr>
        <w:t>Η δικτυακή υποδομή του</w:t>
      </w:r>
      <w:r>
        <w:rPr>
          <w:rFonts w:ascii="Tahoma" w:hAnsi="Tahoma" w:cs="Tahoma"/>
        </w:rPr>
        <w:t xml:space="preserve"> </w:t>
      </w:r>
      <w:r w:rsidRPr="005B4D03">
        <w:rPr>
          <w:rFonts w:ascii="Tahoma" w:hAnsi="Tahoma" w:cs="Tahoma"/>
        </w:rPr>
        <w:t>νέου Κέντρου Δεδομένων του ΠΣΔ θα</w:t>
      </w:r>
      <w:r>
        <w:rPr>
          <w:rFonts w:ascii="Tahoma" w:hAnsi="Tahoma" w:cs="Tahoma"/>
        </w:rPr>
        <w:t xml:space="preserve"> </w:t>
      </w:r>
      <w:r w:rsidRPr="005B4D03">
        <w:rPr>
          <w:rFonts w:ascii="Tahoma" w:hAnsi="Tahoma" w:cs="Tahoma"/>
        </w:rPr>
        <w:t>βασίζεται στην τεχνολογία σύγκλισης (</w:t>
      </w:r>
      <w:r w:rsidRPr="005B4D03">
        <w:rPr>
          <w:rFonts w:ascii="Tahoma" w:hAnsi="Tahoma" w:cs="Tahoma"/>
          <w:lang w:val="en-US"/>
        </w:rPr>
        <w:t>Converged</w:t>
      </w:r>
      <w:r w:rsidRPr="005B4D03">
        <w:rPr>
          <w:rFonts w:ascii="Tahoma" w:hAnsi="Tahoma" w:cs="Tahoma"/>
        </w:rPr>
        <w:t xml:space="preserve"> </w:t>
      </w:r>
      <w:r w:rsidRPr="005B4D03">
        <w:rPr>
          <w:rFonts w:ascii="Tahoma" w:hAnsi="Tahoma" w:cs="Tahoma"/>
          <w:lang w:val="en-US"/>
        </w:rPr>
        <w:t>Network</w:t>
      </w:r>
      <w:r w:rsidRPr="005B4D03">
        <w:rPr>
          <w:rFonts w:ascii="Tahoma" w:hAnsi="Tahoma" w:cs="Tahoma"/>
        </w:rPr>
        <w:t xml:space="preserve"> </w:t>
      </w:r>
      <w:r w:rsidRPr="005B4D03">
        <w:rPr>
          <w:rFonts w:ascii="Tahoma" w:hAnsi="Tahoma" w:cs="Tahoma"/>
          <w:lang w:val="en-US"/>
        </w:rPr>
        <w:t>Infrastructure</w:t>
      </w:r>
      <w:r w:rsidRPr="005B4D03">
        <w:rPr>
          <w:rFonts w:ascii="Tahoma" w:hAnsi="Tahoma" w:cs="Tahoma"/>
        </w:rPr>
        <w:t>) με ενοποίηση του δικτύου δεδομένων και</w:t>
      </w:r>
      <w:r>
        <w:rPr>
          <w:rFonts w:ascii="Tahoma" w:hAnsi="Tahoma" w:cs="Tahoma"/>
        </w:rPr>
        <w:t xml:space="preserve"> </w:t>
      </w:r>
      <w:r w:rsidRPr="005B4D03">
        <w:rPr>
          <w:rFonts w:ascii="Tahoma" w:hAnsi="Tahoma" w:cs="Tahoma"/>
        </w:rPr>
        <w:t xml:space="preserve">του </w:t>
      </w:r>
      <w:r w:rsidRPr="005B4D03">
        <w:rPr>
          <w:rFonts w:ascii="Tahoma" w:hAnsi="Tahoma" w:cs="Tahoma"/>
          <w:lang w:val="en-US"/>
        </w:rPr>
        <w:t>SAN</w:t>
      </w:r>
      <w:r>
        <w:rPr>
          <w:rFonts w:ascii="Tahoma" w:hAnsi="Tahoma" w:cs="Tahoma"/>
        </w:rPr>
        <w:t xml:space="preserve"> </w:t>
      </w:r>
      <w:r w:rsidRPr="005B4D03">
        <w:rPr>
          <w:rFonts w:ascii="Tahoma" w:hAnsi="Tahoma" w:cs="Tahoma"/>
        </w:rPr>
        <w:t>με χρήση 10</w:t>
      </w:r>
      <w:r w:rsidRPr="005B4D03">
        <w:rPr>
          <w:rFonts w:ascii="Tahoma" w:hAnsi="Tahoma" w:cs="Tahoma"/>
          <w:lang w:val="en-US"/>
        </w:rPr>
        <w:t>G</w:t>
      </w:r>
      <w:r w:rsidRPr="005B4D03">
        <w:rPr>
          <w:rFonts w:ascii="Tahoma" w:hAnsi="Tahoma" w:cs="Tahoma"/>
        </w:rPr>
        <w:t xml:space="preserve">, </w:t>
      </w:r>
      <w:r w:rsidRPr="005B4D03">
        <w:rPr>
          <w:rFonts w:ascii="Tahoma" w:hAnsi="Tahoma" w:cs="Tahoma"/>
          <w:lang w:val="en-US"/>
        </w:rPr>
        <w:t>FCoE</w:t>
      </w:r>
      <w:r w:rsidRPr="005B4D03">
        <w:rPr>
          <w:rFonts w:ascii="Tahoma" w:hAnsi="Tahoma" w:cs="Tahoma"/>
        </w:rPr>
        <w:t xml:space="preserve"> και </w:t>
      </w:r>
      <w:r w:rsidRPr="005B4D03">
        <w:rPr>
          <w:rFonts w:ascii="Tahoma" w:hAnsi="Tahoma" w:cs="Tahoma"/>
          <w:lang w:val="en-US"/>
        </w:rPr>
        <w:t>FC</w:t>
      </w:r>
      <w:r w:rsidRPr="005B4D03">
        <w:rPr>
          <w:rFonts w:ascii="Tahoma" w:hAnsi="Tahoma" w:cs="Tahoma"/>
        </w:rPr>
        <w:t xml:space="preserve">. Η λύση της σύγκλισης επιλέχθηκε λόγω της ευελιξίας και απλότητας που παρέχει σε κάθε εξυπηρετητή </w:t>
      </w:r>
      <w:r w:rsidRPr="005B4D03">
        <w:rPr>
          <w:rFonts w:ascii="Tahoma" w:hAnsi="Tahoma" w:cs="Tahoma"/>
          <w:lang w:val="en-US"/>
        </w:rPr>
        <w:t>blade</w:t>
      </w:r>
      <w:r w:rsidRPr="005B4D03">
        <w:rPr>
          <w:rFonts w:ascii="Tahoma" w:hAnsi="Tahoma" w:cs="Tahoma"/>
        </w:rPr>
        <w:t xml:space="preserve"> να έχει πρόσβαση τόσο στο </w:t>
      </w:r>
      <w:r w:rsidRPr="005B4D03">
        <w:rPr>
          <w:rFonts w:ascii="Tahoma" w:hAnsi="Tahoma" w:cs="Tahoma"/>
          <w:lang w:val="en-US"/>
        </w:rPr>
        <w:t>SAN</w:t>
      </w:r>
      <w:r w:rsidRPr="005B4D03">
        <w:rPr>
          <w:rFonts w:ascii="Tahoma" w:hAnsi="Tahoma" w:cs="Tahoma"/>
        </w:rPr>
        <w:t xml:space="preserve"> όσο και </w:t>
      </w:r>
      <w:r>
        <w:rPr>
          <w:rFonts w:ascii="Tahoma" w:hAnsi="Tahoma" w:cs="Tahoma"/>
        </w:rPr>
        <w:t>σ</w:t>
      </w:r>
      <w:r w:rsidRPr="005B4D03">
        <w:rPr>
          <w:rFonts w:ascii="Tahoma" w:hAnsi="Tahoma" w:cs="Tahoma"/>
        </w:rPr>
        <w:t>το 10</w:t>
      </w:r>
      <w:r w:rsidRPr="005B4D03">
        <w:rPr>
          <w:rFonts w:ascii="Tahoma" w:hAnsi="Tahoma" w:cs="Tahoma"/>
          <w:lang w:val="en-US"/>
        </w:rPr>
        <w:t>G</w:t>
      </w:r>
      <w:r w:rsidRPr="005B4D03">
        <w:rPr>
          <w:rFonts w:ascii="Tahoma" w:hAnsi="Tahoma" w:cs="Tahoma"/>
        </w:rPr>
        <w:t xml:space="preserve"> Ε</w:t>
      </w:r>
      <w:r w:rsidRPr="005B4D03">
        <w:rPr>
          <w:rFonts w:ascii="Tahoma" w:hAnsi="Tahoma" w:cs="Tahoma"/>
          <w:lang w:val="en-US"/>
        </w:rPr>
        <w:t>thernet</w:t>
      </w:r>
      <w:r w:rsidRPr="005B4D03">
        <w:rPr>
          <w:rFonts w:ascii="Tahoma" w:hAnsi="Tahoma" w:cs="Tahoma"/>
        </w:rPr>
        <w:t xml:space="preserve"> δίκτυο δεδομένων. Το χαρακτηριστικό αυτό σε συνδυασμό με την εικονοποιημένη αρχιτεκτονική του κέντρου δεδομένων δίνει τη μέγιστη ευελιξία επιτρέποντας στις εικονικές μηχανές να έχουν πρόσβαση</w:t>
      </w:r>
      <w:r>
        <w:rPr>
          <w:rFonts w:ascii="Tahoma" w:hAnsi="Tahoma" w:cs="Tahoma"/>
        </w:rPr>
        <w:t xml:space="preserve"> </w:t>
      </w:r>
      <w:r w:rsidRPr="005B4D03">
        <w:rPr>
          <w:rFonts w:ascii="Tahoma" w:hAnsi="Tahoma" w:cs="Tahoma"/>
        </w:rPr>
        <w:t xml:space="preserve">στο δίκτυο και το </w:t>
      </w:r>
      <w:r w:rsidRPr="005B4D03">
        <w:rPr>
          <w:rFonts w:ascii="Tahoma" w:hAnsi="Tahoma" w:cs="Tahoma"/>
          <w:lang w:val="en-US"/>
        </w:rPr>
        <w:t>SAN</w:t>
      </w:r>
      <w:r w:rsidRPr="005B4D03">
        <w:rPr>
          <w:rFonts w:ascii="Tahoma" w:hAnsi="Tahoma" w:cs="Tahoma"/>
        </w:rPr>
        <w:t>.</w:t>
      </w:r>
    </w:p>
    <w:p w:rsidR="00404103" w:rsidRPr="005B4D03" w:rsidRDefault="00404103" w:rsidP="005B4D03">
      <w:pPr>
        <w:rPr>
          <w:rFonts w:ascii="Tahoma" w:hAnsi="Tahoma" w:cs="Tahoma"/>
        </w:rPr>
      </w:pPr>
      <w:r w:rsidRPr="005B4D03">
        <w:rPr>
          <w:rFonts w:ascii="Tahoma" w:hAnsi="Tahoma" w:cs="Tahoma"/>
        </w:rPr>
        <w:t>Ταυτόχρονα</w:t>
      </w:r>
      <w:r>
        <w:rPr>
          <w:rFonts w:ascii="Tahoma" w:hAnsi="Tahoma" w:cs="Tahoma"/>
        </w:rPr>
        <w:t>, με τη</w:t>
      </w:r>
      <w:r w:rsidRPr="005B4D03">
        <w:rPr>
          <w:rFonts w:ascii="Tahoma" w:hAnsi="Tahoma" w:cs="Tahoma"/>
        </w:rPr>
        <w:t xml:space="preserve"> χρήση του</w:t>
      </w:r>
      <w:r>
        <w:rPr>
          <w:rFonts w:ascii="Tahoma" w:hAnsi="Tahoma" w:cs="Tahoma"/>
        </w:rPr>
        <w:t xml:space="preserve"> </w:t>
      </w:r>
      <w:r w:rsidRPr="005B4D03">
        <w:rPr>
          <w:rFonts w:ascii="Tahoma" w:hAnsi="Tahoma" w:cs="Tahoma"/>
        </w:rPr>
        <w:t>10</w:t>
      </w:r>
      <w:r w:rsidRPr="005B4D03">
        <w:rPr>
          <w:rFonts w:ascii="Tahoma" w:hAnsi="Tahoma" w:cs="Tahoma"/>
          <w:lang w:val="en-US"/>
        </w:rPr>
        <w:t>G</w:t>
      </w:r>
      <w:r w:rsidRPr="005B4D03">
        <w:rPr>
          <w:rFonts w:ascii="Tahoma" w:hAnsi="Tahoma" w:cs="Tahoma"/>
        </w:rPr>
        <w:t xml:space="preserve"> εξασφαλίζονται</w:t>
      </w:r>
      <w:r>
        <w:rPr>
          <w:rFonts w:ascii="Tahoma" w:hAnsi="Tahoma" w:cs="Tahoma"/>
        </w:rPr>
        <w:t xml:space="preserve"> </w:t>
      </w:r>
      <w:r w:rsidRPr="005B4D03">
        <w:rPr>
          <w:rFonts w:ascii="Tahoma" w:hAnsi="Tahoma" w:cs="Tahoma"/>
        </w:rPr>
        <w:t>χαρακτηριστικά εύρους ζώνης και απόδοσ</w:t>
      </w:r>
      <w:r>
        <w:rPr>
          <w:rFonts w:ascii="Tahoma" w:hAnsi="Tahoma" w:cs="Tahoma"/>
        </w:rPr>
        <w:t>ης σημαντικά ανώτερα</w:t>
      </w:r>
      <w:r w:rsidRPr="005B4D03">
        <w:rPr>
          <w:rFonts w:ascii="Tahoma" w:hAnsi="Tahoma" w:cs="Tahoma"/>
        </w:rPr>
        <w:t xml:space="preserve"> των συμβατικών (</w:t>
      </w:r>
      <w:r w:rsidRPr="005B4D03">
        <w:rPr>
          <w:rFonts w:ascii="Tahoma" w:hAnsi="Tahoma" w:cs="Tahoma"/>
          <w:lang w:val="en-US"/>
        </w:rPr>
        <w:t>Gigabit</w:t>
      </w:r>
      <w:r>
        <w:rPr>
          <w:rFonts w:ascii="Tahoma" w:hAnsi="Tahoma" w:cs="Tahoma"/>
        </w:rPr>
        <w:t>) αρχιτεκτονικών</w:t>
      </w:r>
      <w:r w:rsidRPr="005B4D03">
        <w:rPr>
          <w:rFonts w:ascii="Tahoma" w:hAnsi="Tahoma" w:cs="Tahoma"/>
        </w:rPr>
        <w:t xml:space="preserve">, ενώ η χρήση εξελιγμένων προϊόντων εξασφαλίζει και χαμηλή καθυστέρηση τόσο στη διαδρομή του δικτύου όσο και του </w:t>
      </w:r>
      <w:r w:rsidRPr="005B4D03">
        <w:rPr>
          <w:rFonts w:ascii="Tahoma" w:hAnsi="Tahoma" w:cs="Tahoma"/>
          <w:lang w:val="en-US"/>
        </w:rPr>
        <w:t>SAN</w:t>
      </w:r>
      <w:r w:rsidRPr="005B4D03">
        <w:rPr>
          <w:rFonts w:ascii="Tahoma" w:hAnsi="Tahoma" w:cs="Tahoma"/>
        </w:rPr>
        <w:t>.</w:t>
      </w:r>
    </w:p>
    <w:p w:rsidR="00404103" w:rsidRPr="005B4D03" w:rsidRDefault="00404103" w:rsidP="005B4D03">
      <w:pPr>
        <w:rPr>
          <w:rFonts w:ascii="Tahoma" w:hAnsi="Tahoma" w:cs="Tahoma"/>
        </w:rPr>
      </w:pPr>
      <w:r w:rsidRPr="005B4D03">
        <w:rPr>
          <w:rFonts w:ascii="Tahoma" w:hAnsi="Tahoma" w:cs="Tahoma"/>
        </w:rPr>
        <w:t>Τα</w:t>
      </w:r>
      <w:r>
        <w:rPr>
          <w:rFonts w:ascii="Tahoma" w:hAnsi="Tahoma" w:cs="Tahoma"/>
        </w:rPr>
        <w:t xml:space="preserve"> </w:t>
      </w:r>
      <w:r w:rsidRPr="005B4D03">
        <w:rPr>
          <w:rFonts w:ascii="Tahoma" w:hAnsi="Tahoma" w:cs="Tahoma"/>
        </w:rPr>
        <w:t>χαρακτηριστικά της ζητούμενης αρχιτεκτονικής συνοψίζονται στα ακόλουθα σημεία:</w:t>
      </w:r>
    </w:p>
    <w:p w:rsidR="00404103" w:rsidRPr="005B4D03" w:rsidRDefault="00404103" w:rsidP="00AF6A8F">
      <w:pPr>
        <w:numPr>
          <w:ilvl w:val="0"/>
          <w:numId w:val="73"/>
        </w:numPr>
        <w:rPr>
          <w:rFonts w:ascii="Tahoma" w:hAnsi="Tahoma" w:cs="Tahoma"/>
        </w:rPr>
      </w:pPr>
      <w:r>
        <w:rPr>
          <w:rFonts w:ascii="Tahoma" w:hAnsi="Tahoma" w:cs="Tahoma"/>
        </w:rPr>
        <w:t>Προσαρμογεί</w:t>
      </w:r>
      <w:r w:rsidRPr="005B4D03">
        <w:rPr>
          <w:rFonts w:ascii="Tahoma" w:hAnsi="Tahoma" w:cs="Tahoma"/>
        </w:rPr>
        <w:t>ς δικτύου τεχνολογίας σύγκλισης (</w:t>
      </w:r>
      <w:r w:rsidRPr="005B4D03">
        <w:rPr>
          <w:rFonts w:ascii="Tahoma" w:hAnsi="Tahoma" w:cs="Tahoma"/>
          <w:lang w:val="en-US"/>
        </w:rPr>
        <w:t>CNAs</w:t>
      </w:r>
      <w:r w:rsidRPr="005B4D03">
        <w:rPr>
          <w:rFonts w:ascii="Tahoma" w:hAnsi="Tahoma" w:cs="Tahoma"/>
        </w:rPr>
        <w:t xml:space="preserve">) σε κάθε </w:t>
      </w:r>
      <w:r w:rsidRPr="005B4D03">
        <w:rPr>
          <w:rFonts w:ascii="Tahoma" w:hAnsi="Tahoma" w:cs="Tahoma"/>
          <w:lang w:val="en-US"/>
        </w:rPr>
        <w:t>blade</w:t>
      </w:r>
      <w:r w:rsidRPr="005B4D03">
        <w:rPr>
          <w:rFonts w:ascii="Tahoma" w:hAnsi="Tahoma" w:cs="Tahoma"/>
        </w:rPr>
        <w:t xml:space="preserve"> </w:t>
      </w:r>
      <w:r w:rsidRPr="005B4D03">
        <w:rPr>
          <w:rFonts w:ascii="Tahoma" w:hAnsi="Tahoma" w:cs="Tahoma"/>
          <w:lang w:val="en-US"/>
        </w:rPr>
        <w:t>server</w:t>
      </w:r>
      <w:r w:rsidRPr="005B4D03">
        <w:rPr>
          <w:rFonts w:ascii="Tahoma" w:hAnsi="Tahoma" w:cs="Tahoma"/>
        </w:rPr>
        <w:t xml:space="preserve"> με διπλή 10</w:t>
      </w:r>
      <w:r w:rsidRPr="005B4D03">
        <w:rPr>
          <w:rFonts w:ascii="Tahoma" w:hAnsi="Tahoma" w:cs="Tahoma"/>
          <w:lang w:val="en-US"/>
        </w:rPr>
        <w:t>G</w:t>
      </w:r>
      <w:r w:rsidRPr="005B4D03">
        <w:rPr>
          <w:rFonts w:ascii="Tahoma" w:hAnsi="Tahoma" w:cs="Tahoma"/>
        </w:rPr>
        <w:t xml:space="preserve"> πρόσβαση </w:t>
      </w:r>
    </w:p>
    <w:p w:rsidR="00404103" w:rsidRPr="005B4D03" w:rsidRDefault="00404103" w:rsidP="00AF6A8F">
      <w:pPr>
        <w:numPr>
          <w:ilvl w:val="0"/>
          <w:numId w:val="73"/>
        </w:numPr>
        <w:rPr>
          <w:rFonts w:ascii="Tahoma" w:hAnsi="Tahoma" w:cs="Tahoma"/>
        </w:rPr>
      </w:pPr>
      <w:r>
        <w:rPr>
          <w:rFonts w:ascii="Tahoma" w:hAnsi="Tahoma" w:cs="Tahoma"/>
        </w:rPr>
        <w:t>Διπλές</w:t>
      </w:r>
      <w:r w:rsidRPr="005B4D03">
        <w:rPr>
          <w:rFonts w:ascii="Tahoma" w:hAnsi="Tahoma" w:cs="Tahoma"/>
        </w:rPr>
        <w:t xml:space="preserve"> μονάδες διασύνδεσης (</w:t>
      </w:r>
      <w:r w:rsidRPr="005B4D03">
        <w:rPr>
          <w:rFonts w:ascii="Tahoma" w:hAnsi="Tahoma" w:cs="Tahoma"/>
          <w:lang w:val="en-US"/>
        </w:rPr>
        <w:t>interconnection</w:t>
      </w:r>
      <w:r w:rsidRPr="005B4D03">
        <w:rPr>
          <w:rFonts w:ascii="Tahoma" w:hAnsi="Tahoma" w:cs="Tahoma"/>
        </w:rPr>
        <w:t xml:space="preserve"> </w:t>
      </w:r>
      <w:r>
        <w:rPr>
          <w:rFonts w:ascii="Tahoma" w:hAnsi="Tahoma" w:cs="Tahoma"/>
          <w:lang w:val="en-US"/>
        </w:rPr>
        <w:t>u</w:t>
      </w:r>
      <w:r w:rsidRPr="005B4D03">
        <w:rPr>
          <w:rFonts w:ascii="Tahoma" w:hAnsi="Tahoma" w:cs="Tahoma"/>
          <w:lang w:val="en-US"/>
        </w:rPr>
        <w:t>nits</w:t>
      </w:r>
      <w:r w:rsidRPr="005B4D03">
        <w:rPr>
          <w:rFonts w:ascii="Tahoma" w:hAnsi="Tahoma" w:cs="Tahoma"/>
        </w:rPr>
        <w:t xml:space="preserve">) </w:t>
      </w:r>
      <w:r>
        <w:rPr>
          <w:rFonts w:ascii="Tahoma" w:hAnsi="Tahoma" w:cs="Tahoma"/>
        </w:rPr>
        <w:t xml:space="preserve">για τα </w:t>
      </w:r>
      <w:r w:rsidRPr="005B4D03">
        <w:rPr>
          <w:rFonts w:ascii="Tahoma" w:hAnsi="Tahoma" w:cs="Tahoma"/>
          <w:lang w:val="en-US"/>
        </w:rPr>
        <w:t>blade</w:t>
      </w:r>
      <w:r w:rsidRPr="005B4D03">
        <w:rPr>
          <w:rFonts w:ascii="Tahoma" w:hAnsi="Tahoma" w:cs="Tahoma"/>
        </w:rPr>
        <w:t xml:space="preserve"> </w:t>
      </w:r>
      <w:r>
        <w:rPr>
          <w:rFonts w:ascii="Tahoma" w:hAnsi="Tahoma" w:cs="Tahoma"/>
          <w:lang w:val="en-US"/>
        </w:rPr>
        <w:t>enclosures</w:t>
      </w:r>
      <w:r w:rsidRPr="005B4D03">
        <w:rPr>
          <w:rFonts w:ascii="Tahoma" w:hAnsi="Tahoma" w:cs="Tahoma"/>
        </w:rPr>
        <w:t xml:space="preserve"> με δυνατότητες μεταγωγής</w:t>
      </w:r>
      <w:r>
        <w:rPr>
          <w:rFonts w:ascii="Tahoma" w:hAnsi="Tahoma" w:cs="Tahoma"/>
        </w:rPr>
        <w:t xml:space="preserve"> </w:t>
      </w:r>
      <w:r w:rsidRPr="005B4D03">
        <w:rPr>
          <w:rFonts w:ascii="Tahoma" w:hAnsi="Tahoma" w:cs="Tahoma"/>
        </w:rPr>
        <w:t>(</w:t>
      </w:r>
      <w:r w:rsidRPr="005B4D03">
        <w:rPr>
          <w:rFonts w:ascii="Tahoma" w:hAnsi="Tahoma" w:cs="Tahoma"/>
          <w:lang w:val="en-US"/>
        </w:rPr>
        <w:t>Low</w:t>
      </w:r>
      <w:r w:rsidRPr="005B4D03">
        <w:rPr>
          <w:rFonts w:ascii="Tahoma" w:hAnsi="Tahoma" w:cs="Tahoma"/>
        </w:rPr>
        <w:t xml:space="preserve"> </w:t>
      </w:r>
      <w:r w:rsidRPr="005B4D03">
        <w:rPr>
          <w:rFonts w:ascii="Tahoma" w:hAnsi="Tahoma" w:cs="Tahoma"/>
          <w:lang w:val="en-US"/>
        </w:rPr>
        <w:t>latency</w:t>
      </w:r>
      <w:r w:rsidRPr="005B4D03">
        <w:rPr>
          <w:rFonts w:ascii="Tahoma" w:hAnsi="Tahoma" w:cs="Tahoma"/>
        </w:rPr>
        <w:t xml:space="preserve"> </w:t>
      </w:r>
      <w:r w:rsidRPr="005B4D03">
        <w:rPr>
          <w:rFonts w:ascii="Tahoma" w:hAnsi="Tahoma" w:cs="Tahoma"/>
          <w:lang w:val="en-US"/>
        </w:rPr>
        <w:t>switching</w:t>
      </w:r>
      <w:r w:rsidRPr="005B4D03">
        <w:rPr>
          <w:rFonts w:ascii="Tahoma" w:hAnsi="Tahoma" w:cs="Tahoma"/>
        </w:rPr>
        <w:t>)</w:t>
      </w:r>
    </w:p>
    <w:p w:rsidR="00404103" w:rsidRPr="005B4D03" w:rsidRDefault="00404103" w:rsidP="00AF6A8F">
      <w:pPr>
        <w:numPr>
          <w:ilvl w:val="0"/>
          <w:numId w:val="73"/>
        </w:numPr>
        <w:rPr>
          <w:rFonts w:ascii="Tahoma" w:hAnsi="Tahoma" w:cs="Tahoma"/>
        </w:rPr>
      </w:pPr>
      <w:r w:rsidRPr="005B4D03">
        <w:rPr>
          <w:rFonts w:ascii="Tahoma" w:hAnsi="Tahoma" w:cs="Tahoma"/>
        </w:rPr>
        <w:t xml:space="preserve">Μεταγωγείς υψηλής απόδοσης στο επίπεδο </w:t>
      </w:r>
      <w:r w:rsidRPr="005B4D03">
        <w:rPr>
          <w:rFonts w:ascii="Tahoma" w:hAnsi="Tahoma" w:cs="Tahoma"/>
          <w:lang w:val="en-US"/>
        </w:rPr>
        <w:t>Access</w:t>
      </w:r>
      <w:r w:rsidRPr="005B4D03">
        <w:rPr>
          <w:rFonts w:ascii="Tahoma" w:hAnsi="Tahoma" w:cs="Tahoma"/>
        </w:rPr>
        <w:t xml:space="preserve"> </w:t>
      </w:r>
      <w:r w:rsidRPr="005B4D03">
        <w:rPr>
          <w:rFonts w:ascii="Tahoma" w:hAnsi="Tahoma" w:cs="Tahoma"/>
          <w:lang w:val="en-US"/>
        </w:rPr>
        <w:t>ToR</w:t>
      </w:r>
      <w:r w:rsidRPr="005B4D03">
        <w:rPr>
          <w:rFonts w:ascii="Tahoma" w:hAnsi="Tahoma" w:cs="Tahoma"/>
        </w:rPr>
        <w:t>/</w:t>
      </w:r>
      <w:r w:rsidRPr="005B4D03">
        <w:rPr>
          <w:rFonts w:ascii="Tahoma" w:hAnsi="Tahoma" w:cs="Tahoma"/>
          <w:lang w:val="en-US"/>
        </w:rPr>
        <w:t>EoR</w:t>
      </w:r>
      <w:r w:rsidRPr="00AB3C45">
        <w:rPr>
          <w:rFonts w:ascii="Tahoma" w:hAnsi="Tahoma" w:cs="Tahoma"/>
        </w:rPr>
        <w:t xml:space="preserve"> </w:t>
      </w:r>
      <w:r>
        <w:rPr>
          <w:rFonts w:ascii="Tahoma" w:hAnsi="Tahoma" w:cs="Tahoma"/>
        </w:rPr>
        <w:t xml:space="preserve">και στο επίπεδο </w:t>
      </w:r>
      <w:r>
        <w:rPr>
          <w:rFonts w:ascii="Tahoma" w:hAnsi="Tahoma" w:cs="Tahoma"/>
          <w:lang w:val="en-US"/>
        </w:rPr>
        <w:t>Core</w:t>
      </w:r>
      <w:r w:rsidRPr="00AB3C45">
        <w:rPr>
          <w:rFonts w:ascii="Tahoma" w:hAnsi="Tahoma" w:cs="Tahoma"/>
        </w:rPr>
        <w:t>/</w:t>
      </w:r>
      <w:r>
        <w:rPr>
          <w:rFonts w:ascii="Tahoma" w:hAnsi="Tahoma" w:cs="Tahoma"/>
          <w:lang w:val="en-US"/>
        </w:rPr>
        <w:t>Aggregation</w:t>
      </w:r>
      <w:r w:rsidRPr="00AB3C45">
        <w:rPr>
          <w:rFonts w:ascii="Tahoma" w:hAnsi="Tahoma" w:cs="Tahoma"/>
        </w:rPr>
        <w:t xml:space="preserve">. </w:t>
      </w:r>
    </w:p>
    <w:p w:rsidR="00404103" w:rsidRPr="005B4D03" w:rsidRDefault="00404103" w:rsidP="00AF6A8F">
      <w:pPr>
        <w:numPr>
          <w:ilvl w:val="0"/>
          <w:numId w:val="73"/>
        </w:numPr>
        <w:rPr>
          <w:rFonts w:ascii="Tahoma" w:hAnsi="Tahoma" w:cs="Tahoma"/>
        </w:rPr>
      </w:pPr>
      <w:r w:rsidRPr="005B4D03">
        <w:rPr>
          <w:rFonts w:ascii="Tahoma" w:hAnsi="Tahoma" w:cs="Tahoma"/>
        </w:rPr>
        <w:t xml:space="preserve">Αποφυγή χρήσης </w:t>
      </w:r>
      <w:r w:rsidRPr="005B4D03">
        <w:rPr>
          <w:rFonts w:ascii="Tahoma" w:hAnsi="Tahoma" w:cs="Tahoma"/>
          <w:lang w:val="en-US"/>
        </w:rPr>
        <w:t>spanning</w:t>
      </w:r>
      <w:r w:rsidRPr="005B4D03">
        <w:rPr>
          <w:rFonts w:ascii="Tahoma" w:hAnsi="Tahoma" w:cs="Tahoma"/>
        </w:rPr>
        <w:t xml:space="preserve"> </w:t>
      </w:r>
      <w:r w:rsidRPr="005B4D03">
        <w:rPr>
          <w:rFonts w:ascii="Tahoma" w:hAnsi="Tahoma" w:cs="Tahoma"/>
          <w:lang w:val="en-US"/>
        </w:rPr>
        <w:t>tree</w:t>
      </w:r>
      <w:r w:rsidRPr="005B4D03">
        <w:rPr>
          <w:rFonts w:ascii="Tahoma" w:hAnsi="Tahoma" w:cs="Tahoma"/>
        </w:rPr>
        <w:t xml:space="preserve"> στο μεγαλύτερο μέρος του δικτύου και υποστήριξη διπλών ενεργών συνδέσεων μεταξύ των επιπέδων της τοπολογίας (</w:t>
      </w:r>
      <w:r w:rsidRPr="005B4D03">
        <w:rPr>
          <w:rFonts w:ascii="Tahoma" w:hAnsi="Tahoma" w:cs="Tahoma"/>
          <w:lang w:val="en-US"/>
        </w:rPr>
        <w:t>layer</w:t>
      </w:r>
      <w:r w:rsidRPr="005B4D03">
        <w:rPr>
          <w:rFonts w:ascii="Tahoma" w:hAnsi="Tahoma" w:cs="Tahoma"/>
        </w:rPr>
        <w:t xml:space="preserve"> 2 </w:t>
      </w:r>
      <w:r w:rsidRPr="005B4D03">
        <w:rPr>
          <w:rFonts w:ascii="Tahoma" w:hAnsi="Tahoma" w:cs="Tahoma"/>
          <w:lang w:val="en-US"/>
        </w:rPr>
        <w:t>redundant</w:t>
      </w:r>
      <w:r w:rsidRPr="005B4D03">
        <w:rPr>
          <w:rFonts w:ascii="Tahoma" w:hAnsi="Tahoma" w:cs="Tahoma"/>
        </w:rPr>
        <w:t xml:space="preserve"> </w:t>
      </w:r>
      <w:r w:rsidRPr="005B4D03">
        <w:rPr>
          <w:rFonts w:ascii="Tahoma" w:hAnsi="Tahoma" w:cs="Tahoma"/>
          <w:lang w:val="en-US"/>
        </w:rPr>
        <w:t>links</w:t>
      </w:r>
      <w:r w:rsidRPr="005B4D03">
        <w:rPr>
          <w:rFonts w:ascii="Tahoma" w:hAnsi="Tahoma" w:cs="Tahoma"/>
        </w:rPr>
        <w:t xml:space="preserve"> - </w:t>
      </w:r>
      <w:r w:rsidRPr="005B4D03">
        <w:rPr>
          <w:rFonts w:ascii="Tahoma" w:hAnsi="Tahoma" w:cs="Tahoma"/>
          <w:lang w:val="en-US"/>
        </w:rPr>
        <w:t>active</w:t>
      </w:r>
      <w:r w:rsidRPr="005B4D03">
        <w:rPr>
          <w:rFonts w:ascii="Tahoma" w:hAnsi="Tahoma" w:cs="Tahoma"/>
        </w:rPr>
        <w:t>/</w:t>
      </w:r>
      <w:r w:rsidRPr="005B4D03">
        <w:rPr>
          <w:rFonts w:ascii="Tahoma" w:hAnsi="Tahoma" w:cs="Tahoma"/>
          <w:lang w:val="en-US"/>
        </w:rPr>
        <w:t>active</w:t>
      </w:r>
      <w:r w:rsidRPr="005B4D03">
        <w:rPr>
          <w:rFonts w:ascii="Tahoma" w:hAnsi="Tahoma" w:cs="Tahoma"/>
        </w:rPr>
        <w:t xml:space="preserve"> </w:t>
      </w:r>
      <w:r w:rsidRPr="005B4D03">
        <w:rPr>
          <w:rFonts w:ascii="Tahoma" w:hAnsi="Tahoma" w:cs="Tahoma"/>
          <w:lang w:val="en-US"/>
        </w:rPr>
        <w:t>multipathing</w:t>
      </w:r>
      <w:r w:rsidRPr="005B4D03">
        <w:rPr>
          <w:rFonts w:ascii="Tahoma" w:hAnsi="Tahoma" w:cs="Tahoma"/>
        </w:rPr>
        <w:t>)</w:t>
      </w:r>
    </w:p>
    <w:p w:rsidR="00404103" w:rsidRPr="00EC150A" w:rsidRDefault="00404103" w:rsidP="00AF6A8F">
      <w:pPr>
        <w:numPr>
          <w:ilvl w:val="0"/>
          <w:numId w:val="73"/>
        </w:numPr>
        <w:rPr>
          <w:rFonts w:ascii="Tahoma" w:hAnsi="Tahoma" w:cs="Tahoma"/>
        </w:rPr>
      </w:pPr>
      <w:r w:rsidRPr="005B4D03">
        <w:rPr>
          <w:rFonts w:ascii="Tahoma" w:hAnsi="Tahoma" w:cs="Tahoma"/>
          <w:lang w:val="en-US"/>
        </w:rPr>
        <w:t>H</w:t>
      </w:r>
      <w:r w:rsidRPr="005B4D03">
        <w:rPr>
          <w:rFonts w:ascii="Tahoma" w:hAnsi="Tahoma" w:cs="Tahoma"/>
        </w:rPr>
        <w:t xml:space="preserve"> λύση </w:t>
      </w:r>
      <w:r w:rsidRPr="005B4D03">
        <w:rPr>
          <w:rFonts w:ascii="Tahoma" w:hAnsi="Tahoma" w:cs="Tahoma"/>
          <w:lang w:val="en-US"/>
        </w:rPr>
        <w:t>ToR</w:t>
      </w:r>
      <w:r w:rsidRPr="005B4D03">
        <w:rPr>
          <w:rFonts w:ascii="Tahoma" w:hAnsi="Tahoma" w:cs="Tahoma"/>
        </w:rPr>
        <w:t>/</w:t>
      </w:r>
      <w:r w:rsidRPr="005B4D03">
        <w:rPr>
          <w:rFonts w:ascii="Tahoma" w:hAnsi="Tahoma" w:cs="Tahoma"/>
          <w:lang w:val="en-US"/>
        </w:rPr>
        <w:t>EoR</w:t>
      </w:r>
      <w:r w:rsidRPr="005B4D03">
        <w:rPr>
          <w:rFonts w:ascii="Tahoma" w:hAnsi="Tahoma" w:cs="Tahoma"/>
        </w:rPr>
        <w:t xml:space="preserve"> περιλαμβάνει δύο (2) τουλάχιστον ανεξάρτητα </w:t>
      </w:r>
      <w:r w:rsidRPr="005B4D03">
        <w:rPr>
          <w:rFonts w:ascii="Tahoma" w:hAnsi="Tahoma" w:cs="Tahoma"/>
          <w:lang w:val="en-US"/>
        </w:rPr>
        <w:t>switches</w:t>
      </w:r>
      <w:r w:rsidRPr="005B4D03">
        <w:rPr>
          <w:rFonts w:ascii="Tahoma" w:hAnsi="Tahoma" w:cs="Tahoma"/>
        </w:rPr>
        <w:t xml:space="preserve"> εξασφαλίζοντας διαθεσιμότητα (</w:t>
      </w:r>
      <w:r w:rsidRPr="005B4D03">
        <w:rPr>
          <w:rFonts w:ascii="Tahoma" w:hAnsi="Tahoma" w:cs="Tahoma"/>
          <w:lang w:val="en-US"/>
        </w:rPr>
        <w:t>redundancy</w:t>
      </w:r>
      <w:r w:rsidRPr="005B4D03">
        <w:rPr>
          <w:rFonts w:ascii="Tahoma" w:hAnsi="Tahoma" w:cs="Tahoma"/>
        </w:rPr>
        <w:t>)</w:t>
      </w:r>
      <w:r>
        <w:rPr>
          <w:rFonts w:ascii="Tahoma" w:hAnsi="Tahoma" w:cs="Tahoma"/>
        </w:rPr>
        <w:t>. Θ</w:t>
      </w:r>
      <w:r w:rsidRPr="005B4D03">
        <w:rPr>
          <w:rFonts w:ascii="Tahoma" w:hAnsi="Tahoma" w:cs="Tahoma"/>
        </w:rPr>
        <w:t xml:space="preserve">α πρέπει </w:t>
      </w:r>
      <w:r>
        <w:rPr>
          <w:rFonts w:ascii="Tahoma" w:hAnsi="Tahoma" w:cs="Tahoma"/>
        </w:rPr>
        <w:t xml:space="preserve">επίσης </w:t>
      </w:r>
      <w:r w:rsidRPr="005B4D03">
        <w:rPr>
          <w:rFonts w:ascii="Tahoma" w:hAnsi="Tahoma" w:cs="Tahoma"/>
        </w:rPr>
        <w:t xml:space="preserve">να εξασφαλίζει τις συνδέσεις δικτύου δεδομένων και δικτύου αποθήκευσης </w:t>
      </w:r>
      <w:r w:rsidRPr="005B4D03">
        <w:rPr>
          <w:rFonts w:ascii="Tahoma" w:hAnsi="Tahoma" w:cs="Tahoma"/>
          <w:lang w:val="en-US"/>
        </w:rPr>
        <w:t>SAN</w:t>
      </w:r>
      <w:r w:rsidRPr="005B4D03">
        <w:rPr>
          <w:rFonts w:ascii="Tahoma" w:hAnsi="Tahoma" w:cs="Tahoma"/>
        </w:rPr>
        <w:t>. Οι συνδέσεις αφορούν τις συνδέσεις</w:t>
      </w:r>
      <w:r>
        <w:rPr>
          <w:rFonts w:ascii="Tahoma" w:hAnsi="Tahoma" w:cs="Tahoma"/>
        </w:rPr>
        <w:t xml:space="preserve"> </w:t>
      </w:r>
      <w:r w:rsidRPr="005B4D03">
        <w:rPr>
          <w:rFonts w:ascii="Tahoma" w:hAnsi="Tahoma" w:cs="Tahoma"/>
        </w:rPr>
        <w:t xml:space="preserve">των </w:t>
      </w:r>
      <w:r w:rsidRPr="005B4D03">
        <w:rPr>
          <w:rFonts w:ascii="Tahoma" w:hAnsi="Tahoma" w:cs="Tahoma"/>
          <w:lang w:val="en-US"/>
        </w:rPr>
        <w:t>blades</w:t>
      </w:r>
      <w:r w:rsidRPr="005B4D03">
        <w:rPr>
          <w:rFonts w:ascii="Tahoma" w:hAnsi="Tahoma" w:cs="Tahoma"/>
        </w:rPr>
        <w:t xml:space="preserve"> (</w:t>
      </w:r>
      <w:r w:rsidRPr="005B4D03">
        <w:rPr>
          <w:rFonts w:ascii="Tahoma" w:hAnsi="Tahoma" w:cs="Tahoma"/>
          <w:lang w:val="en-US"/>
        </w:rPr>
        <w:t>downlinks</w:t>
      </w:r>
      <w:r w:rsidRPr="005B4D03">
        <w:rPr>
          <w:rFonts w:ascii="Tahoma" w:hAnsi="Tahoma" w:cs="Tahoma"/>
        </w:rPr>
        <w:t>) και τις συνδέσεις προς το επίπεδο κορμού (</w:t>
      </w:r>
      <w:r w:rsidRPr="005B4D03">
        <w:rPr>
          <w:rFonts w:ascii="Tahoma" w:hAnsi="Tahoma" w:cs="Tahoma"/>
          <w:lang w:val="en-US"/>
        </w:rPr>
        <w:t>core</w:t>
      </w:r>
      <w:r w:rsidRPr="005B4D03">
        <w:rPr>
          <w:rFonts w:ascii="Tahoma" w:hAnsi="Tahoma" w:cs="Tahoma"/>
        </w:rPr>
        <w:t>)</w:t>
      </w:r>
    </w:p>
    <w:p w:rsidR="00404103" w:rsidRDefault="00404103" w:rsidP="00AF6A8F">
      <w:pPr>
        <w:numPr>
          <w:ilvl w:val="0"/>
          <w:numId w:val="73"/>
        </w:numPr>
        <w:rPr>
          <w:rFonts w:ascii="Tahoma" w:hAnsi="Tahoma" w:cs="Tahoma"/>
        </w:rPr>
      </w:pPr>
      <w:r w:rsidRPr="00EC150A">
        <w:rPr>
          <w:rFonts w:ascii="Tahoma" w:hAnsi="Tahoma" w:cs="Tahoma"/>
        </w:rPr>
        <w:lastRenderedPageBreak/>
        <w:t>Τ</w:t>
      </w:r>
      <w:r>
        <w:rPr>
          <w:rFonts w:ascii="Tahoma" w:hAnsi="Tahoma" w:cs="Tahoma"/>
        </w:rPr>
        <w:t xml:space="preserve">ο επίπεδο </w:t>
      </w:r>
      <w:r>
        <w:rPr>
          <w:rFonts w:ascii="Tahoma" w:hAnsi="Tahoma" w:cs="Tahoma"/>
          <w:lang w:val="en-US"/>
        </w:rPr>
        <w:t>Core</w:t>
      </w:r>
      <w:r>
        <w:rPr>
          <w:rFonts w:ascii="Tahoma" w:hAnsi="Tahoma" w:cs="Tahoma"/>
        </w:rPr>
        <w:t>/</w:t>
      </w:r>
      <w:r>
        <w:rPr>
          <w:rFonts w:ascii="Tahoma" w:hAnsi="Tahoma" w:cs="Tahoma"/>
          <w:lang w:val="en-US"/>
        </w:rPr>
        <w:t>Aggregation</w:t>
      </w:r>
      <w:r>
        <w:rPr>
          <w:rFonts w:ascii="Tahoma" w:hAnsi="Tahoma" w:cs="Tahoma"/>
        </w:rPr>
        <w:t xml:space="preserve"> περιλαμβάνει δύο (2) τουλάχιστον ανεξάρτητα switches εξασφαλίζοντας διαθεσιμότητα (redundancy). Το επίπεδο αυτό θα υποστηρίζει χαρακτηριστικά </w:t>
      </w:r>
      <w:r>
        <w:rPr>
          <w:rFonts w:ascii="Tahoma" w:hAnsi="Tahoma" w:cs="Tahoma"/>
          <w:lang w:val="en-US"/>
        </w:rPr>
        <w:t>layer</w:t>
      </w:r>
      <w:r w:rsidRPr="00AB3C45">
        <w:rPr>
          <w:rFonts w:ascii="Tahoma" w:hAnsi="Tahoma" w:cs="Tahoma"/>
        </w:rPr>
        <w:t>-3  εξασφαλίζ</w:t>
      </w:r>
      <w:r w:rsidRPr="00EC150A">
        <w:rPr>
          <w:rFonts w:ascii="Tahoma" w:hAnsi="Tahoma" w:cs="Tahoma"/>
        </w:rPr>
        <w:t>οντας</w:t>
      </w:r>
      <w:r w:rsidRPr="00AB3C45">
        <w:rPr>
          <w:rFonts w:ascii="Tahoma" w:hAnsi="Tahoma" w:cs="Tahoma"/>
        </w:rPr>
        <w:t xml:space="preserve">  την κάλυψη των αναγκών  επιπέδου δρομολόγησης</w:t>
      </w:r>
      <w:r w:rsidRPr="00EC150A">
        <w:rPr>
          <w:rFonts w:ascii="Tahoma" w:hAnsi="Tahoma" w:cs="Tahoma"/>
        </w:rPr>
        <w:t>.</w:t>
      </w:r>
      <w:r>
        <w:rPr>
          <w:rFonts w:ascii="Tahoma" w:hAnsi="Tahoma" w:cs="Tahoma"/>
        </w:rPr>
        <w:t xml:space="preserve"> </w:t>
      </w:r>
    </w:p>
    <w:p w:rsidR="00404103" w:rsidRDefault="00404103" w:rsidP="00AF6A8F">
      <w:pPr>
        <w:numPr>
          <w:ilvl w:val="0"/>
          <w:numId w:val="73"/>
        </w:numPr>
        <w:rPr>
          <w:rFonts w:ascii="Tahoma" w:hAnsi="Tahoma" w:cs="Tahoma"/>
        </w:rPr>
      </w:pPr>
      <w:r w:rsidRPr="00EC150A">
        <w:rPr>
          <w:rFonts w:ascii="Tahoma" w:hAnsi="Tahoma" w:cs="Tahoma"/>
        </w:rPr>
        <w:t>Δυνατότητα προσφοράς ενοποιημένης (</w:t>
      </w:r>
      <w:r>
        <w:rPr>
          <w:rFonts w:ascii="Tahoma" w:hAnsi="Tahoma" w:cs="Tahoma"/>
          <w:lang w:val="en-US"/>
        </w:rPr>
        <w:t>collapsed</w:t>
      </w:r>
      <w:r>
        <w:rPr>
          <w:rFonts w:ascii="Tahoma" w:hAnsi="Tahoma" w:cs="Tahoma"/>
        </w:rPr>
        <w:t>) λύσης στο επίπεδο (</w:t>
      </w:r>
      <w:r>
        <w:rPr>
          <w:rFonts w:ascii="Tahoma" w:hAnsi="Tahoma" w:cs="Tahoma"/>
          <w:lang w:val="en-US"/>
        </w:rPr>
        <w:t>ToR</w:t>
      </w:r>
      <w:r>
        <w:rPr>
          <w:rFonts w:ascii="Tahoma" w:hAnsi="Tahoma" w:cs="Tahoma"/>
        </w:rPr>
        <w:t>/</w:t>
      </w:r>
      <w:r>
        <w:rPr>
          <w:rFonts w:ascii="Tahoma" w:hAnsi="Tahoma" w:cs="Tahoma"/>
          <w:lang w:val="en-US"/>
        </w:rPr>
        <w:t>EoR</w:t>
      </w:r>
      <w:r>
        <w:rPr>
          <w:rFonts w:ascii="Tahoma" w:hAnsi="Tahoma" w:cs="Tahoma"/>
        </w:rPr>
        <w:t>) και κορμού (</w:t>
      </w:r>
      <w:r>
        <w:rPr>
          <w:rFonts w:ascii="Tahoma" w:hAnsi="Tahoma" w:cs="Tahoma"/>
          <w:lang w:val="en-US"/>
        </w:rPr>
        <w:t>core</w:t>
      </w:r>
      <w:r>
        <w:rPr>
          <w:rFonts w:ascii="Tahoma" w:hAnsi="Tahoma" w:cs="Tahoma"/>
        </w:rPr>
        <w:t xml:space="preserve">) με δεδομένη την έκταση του έργου με ενοποίηση των δύο επιπέδων στα </w:t>
      </w:r>
      <w:r>
        <w:rPr>
          <w:rFonts w:ascii="Tahoma" w:hAnsi="Tahoma" w:cs="Tahoma"/>
          <w:lang w:val="en-US"/>
        </w:rPr>
        <w:t>Core</w:t>
      </w:r>
      <w:r w:rsidRPr="00AB3C45">
        <w:rPr>
          <w:rFonts w:ascii="Tahoma" w:hAnsi="Tahoma" w:cs="Tahoma"/>
        </w:rPr>
        <w:t>/</w:t>
      </w:r>
      <w:r w:rsidRPr="00EC150A">
        <w:rPr>
          <w:rFonts w:ascii="Tahoma" w:hAnsi="Tahoma" w:cs="Tahoma"/>
          <w:lang w:val="en-US"/>
        </w:rPr>
        <w:t>Aggregation</w:t>
      </w:r>
      <w:r w:rsidRPr="00AB3C45">
        <w:rPr>
          <w:rFonts w:ascii="Tahoma" w:hAnsi="Tahoma" w:cs="Tahoma"/>
        </w:rPr>
        <w:t xml:space="preserve"> </w:t>
      </w:r>
      <w:r w:rsidRPr="00EC150A">
        <w:rPr>
          <w:rFonts w:ascii="Tahoma" w:hAnsi="Tahoma" w:cs="Tahoma"/>
          <w:lang w:val="en-US"/>
        </w:rPr>
        <w:t>s</w:t>
      </w:r>
      <w:r>
        <w:rPr>
          <w:rFonts w:ascii="Tahoma" w:hAnsi="Tahoma" w:cs="Tahoma"/>
          <w:lang w:val="en-US"/>
        </w:rPr>
        <w:t>witches</w:t>
      </w:r>
    </w:p>
    <w:p w:rsidR="00404103" w:rsidRPr="005B4D03" w:rsidRDefault="00404103" w:rsidP="00AF6A8F">
      <w:pPr>
        <w:numPr>
          <w:ilvl w:val="0"/>
          <w:numId w:val="73"/>
        </w:numPr>
        <w:rPr>
          <w:rFonts w:ascii="Tahoma" w:hAnsi="Tahoma" w:cs="Tahoma"/>
        </w:rPr>
      </w:pPr>
      <w:r w:rsidRPr="005B4D03">
        <w:rPr>
          <w:rFonts w:ascii="Tahoma" w:hAnsi="Tahoma" w:cs="Tahoma"/>
        </w:rPr>
        <w:t>Η λύση που θα προταθεί μπορεί να επιλέξει</w:t>
      </w:r>
      <w:r>
        <w:rPr>
          <w:rFonts w:ascii="Tahoma" w:hAnsi="Tahoma" w:cs="Tahoma"/>
        </w:rPr>
        <w:t xml:space="preserve"> </w:t>
      </w:r>
      <w:r w:rsidRPr="005B4D03">
        <w:rPr>
          <w:rFonts w:ascii="Tahoma" w:hAnsi="Tahoma" w:cs="Tahoma"/>
        </w:rPr>
        <w:t xml:space="preserve">διαχωρισμό του </w:t>
      </w:r>
      <w:r w:rsidRPr="005B4D03">
        <w:rPr>
          <w:rFonts w:ascii="Tahoma" w:hAnsi="Tahoma" w:cs="Tahoma"/>
          <w:lang w:val="en-US"/>
        </w:rPr>
        <w:t>SAN</w:t>
      </w:r>
      <w:r w:rsidRPr="005B4D03">
        <w:rPr>
          <w:rFonts w:ascii="Tahoma" w:hAnsi="Tahoma" w:cs="Tahoma"/>
        </w:rPr>
        <w:t xml:space="preserve"> από το </w:t>
      </w:r>
      <w:r w:rsidRPr="005B4D03">
        <w:rPr>
          <w:rFonts w:ascii="Tahoma" w:hAnsi="Tahoma" w:cs="Tahoma"/>
          <w:lang w:val="en-US"/>
        </w:rPr>
        <w:t>FCoE</w:t>
      </w:r>
      <w:r w:rsidRPr="005B4D03">
        <w:rPr>
          <w:rFonts w:ascii="Tahoma" w:hAnsi="Tahoma" w:cs="Tahoma"/>
        </w:rPr>
        <w:t xml:space="preserve"> είτε στις μονάδες διασύνδεσης (</w:t>
      </w:r>
      <w:r w:rsidRPr="005B4D03">
        <w:rPr>
          <w:rFonts w:ascii="Tahoma" w:hAnsi="Tahoma" w:cs="Tahoma"/>
          <w:lang w:val="en-US"/>
        </w:rPr>
        <w:t>blade</w:t>
      </w:r>
      <w:r w:rsidRPr="005B4D03">
        <w:rPr>
          <w:rFonts w:ascii="Tahoma" w:hAnsi="Tahoma" w:cs="Tahoma"/>
        </w:rPr>
        <w:t xml:space="preserve"> </w:t>
      </w:r>
      <w:r w:rsidRPr="005B4D03">
        <w:rPr>
          <w:rFonts w:ascii="Tahoma" w:hAnsi="Tahoma" w:cs="Tahoma"/>
          <w:lang w:val="en-US"/>
        </w:rPr>
        <w:t>interconnection</w:t>
      </w:r>
      <w:r w:rsidRPr="005B4D03">
        <w:rPr>
          <w:rFonts w:ascii="Tahoma" w:hAnsi="Tahoma" w:cs="Tahoma"/>
        </w:rPr>
        <w:t xml:space="preserve"> </w:t>
      </w:r>
      <w:r w:rsidRPr="005B4D03">
        <w:rPr>
          <w:rFonts w:ascii="Tahoma" w:hAnsi="Tahoma" w:cs="Tahoma"/>
          <w:lang w:val="en-US"/>
        </w:rPr>
        <w:t>units</w:t>
      </w:r>
      <w:r w:rsidRPr="005B4D03">
        <w:rPr>
          <w:rFonts w:ascii="Tahoma" w:hAnsi="Tahoma" w:cs="Tahoma"/>
        </w:rPr>
        <w:t>) είτε στ</w:t>
      </w:r>
      <w:r>
        <w:rPr>
          <w:rFonts w:ascii="Tahoma" w:hAnsi="Tahoma" w:cs="Tahoma"/>
        </w:rPr>
        <w:t>α</w:t>
      </w:r>
      <w:r w:rsidRPr="005B4D03">
        <w:rPr>
          <w:rFonts w:ascii="Tahoma" w:hAnsi="Tahoma" w:cs="Tahoma"/>
        </w:rPr>
        <w:t xml:space="preserve"> </w:t>
      </w:r>
      <w:r w:rsidRPr="005B4D03">
        <w:rPr>
          <w:rFonts w:ascii="Tahoma" w:hAnsi="Tahoma" w:cs="Tahoma"/>
          <w:lang w:val="en-US"/>
        </w:rPr>
        <w:t>ToR</w:t>
      </w:r>
      <w:r w:rsidRPr="005B4D03">
        <w:rPr>
          <w:rFonts w:ascii="Tahoma" w:hAnsi="Tahoma" w:cs="Tahoma"/>
        </w:rPr>
        <w:t>/</w:t>
      </w:r>
      <w:r w:rsidRPr="005B4D03">
        <w:rPr>
          <w:rFonts w:ascii="Tahoma" w:hAnsi="Tahoma" w:cs="Tahoma"/>
          <w:lang w:val="en-US"/>
        </w:rPr>
        <w:t>EoR</w:t>
      </w:r>
      <w:r w:rsidRPr="005B4D03">
        <w:rPr>
          <w:rFonts w:ascii="Tahoma" w:hAnsi="Tahoma" w:cs="Tahoma"/>
        </w:rPr>
        <w:t xml:space="preserve"> </w:t>
      </w:r>
      <w:r w:rsidRPr="005B4D03">
        <w:rPr>
          <w:rFonts w:ascii="Tahoma" w:hAnsi="Tahoma" w:cs="Tahoma"/>
          <w:lang w:val="en-US"/>
        </w:rPr>
        <w:t>switch</w:t>
      </w:r>
      <w:r>
        <w:rPr>
          <w:rFonts w:ascii="Tahoma" w:hAnsi="Tahoma" w:cs="Tahoma"/>
          <w:lang w:val="en-US"/>
        </w:rPr>
        <w:t>es</w:t>
      </w:r>
    </w:p>
    <w:p w:rsidR="00404103" w:rsidRPr="005B4D03" w:rsidRDefault="00404103" w:rsidP="00AF6A8F">
      <w:pPr>
        <w:numPr>
          <w:ilvl w:val="0"/>
          <w:numId w:val="73"/>
        </w:numPr>
        <w:rPr>
          <w:rFonts w:ascii="Tahoma" w:hAnsi="Tahoma" w:cs="Tahoma"/>
        </w:rPr>
      </w:pPr>
      <w:r w:rsidRPr="005B4D03">
        <w:rPr>
          <w:rFonts w:ascii="Tahoma" w:hAnsi="Tahoma" w:cs="Tahoma"/>
        </w:rPr>
        <w:t xml:space="preserve">Δημιουργία ενός </w:t>
      </w:r>
      <w:r w:rsidRPr="005B4D03">
        <w:rPr>
          <w:rFonts w:ascii="Tahoma" w:hAnsi="Tahoma" w:cs="Tahoma"/>
          <w:lang w:val="en-US"/>
        </w:rPr>
        <w:t>Storage</w:t>
      </w:r>
      <w:r w:rsidRPr="005B4D03">
        <w:rPr>
          <w:rFonts w:ascii="Tahoma" w:hAnsi="Tahoma" w:cs="Tahoma"/>
        </w:rPr>
        <w:t xml:space="preserve"> </w:t>
      </w:r>
      <w:r w:rsidRPr="005B4D03">
        <w:rPr>
          <w:rFonts w:ascii="Tahoma" w:hAnsi="Tahoma" w:cs="Tahoma"/>
          <w:lang w:val="en-US"/>
        </w:rPr>
        <w:t>Area</w:t>
      </w:r>
      <w:r w:rsidRPr="005B4D03">
        <w:rPr>
          <w:rFonts w:ascii="Tahoma" w:hAnsi="Tahoma" w:cs="Tahoma"/>
        </w:rPr>
        <w:t xml:space="preserve"> </w:t>
      </w:r>
      <w:r w:rsidRPr="005B4D03">
        <w:rPr>
          <w:rFonts w:ascii="Tahoma" w:hAnsi="Tahoma" w:cs="Tahoma"/>
          <w:lang w:val="en-US"/>
        </w:rPr>
        <w:t>Network</w:t>
      </w:r>
      <w:r w:rsidRPr="005B4D03">
        <w:rPr>
          <w:rFonts w:ascii="Tahoma" w:hAnsi="Tahoma" w:cs="Tahoma"/>
        </w:rPr>
        <w:t xml:space="preserve"> (</w:t>
      </w:r>
      <w:r w:rsidRPr="005B4D03">
        <w:rPr>
          <w:rFonts w:ascii="Tahoma" w:hAnsi="Tahoma" w:cs="Tahoma"/>
          <w:lang w:val="en-US"/>
        </w:rPr>
        <w:t>SAN</w:t>
      </w:r>
      <w:r w:rsidRPr="005B4D03">
        <w:rPr>
          <w:rFonts w:ascii="Tahoma" w:hAnsi="Tahoma" w:cs="Tahoma"/>
        </w:rPr>
        <w:t>) υψηλής διαθεσιμότητας με υποστήριξη δύο ανεξάρτητων μεταξύ τους</w:t>
      </w:r>
      <w:r>
        <w:rPr>
          <w:rFonts w:ascii="Tahoma" w:hAnsi="Tahoma" w:cs="Tahoma"/>
        </w:rPr>
        <w:t xml:space="preserve"> </w:t>
      </w:r>
      <w:r w:rsidRPr="005B4D03">
        <w:rPr>
          <w:rFonts w:ascii="Tahoma" w:hAnsi="Tahoma" w:cs="Tahoma"/>
          <w:lang w:val="en-US"/>
        </w:rPr>
        <w:t>fabric</w:t>
      </w:r>
      <w:r w:rsidRPr="005B4D03">
        <w:rPr>
          <w:rFonts w:ascii="Tahoma" w:hAnsi="Tahoma" w:cs="Tahoma"/>
        </w:rPr>
        <w:t xml:space="preserve"> και διπλών συνδέσεων</w:t>
      </w:r>
    </w:p>
    <w:p w:rsidR="00404103" w:rsidRPr="005B4D03" w:rsidRDefault="00404103" w:rsidP="00AF6A8F">
      <w:pPr>
        <w:numPr>
          <w:ilvl w:val="0"/>
          <w:numId w:val="73"/>
        </w:numPr>
        <w:rPr>
          <w:rFonts w:ascii="Tahoma" w:hAnsi="Tahoma" w:cs="Tahoma"/>
        </w:rPr>
      </w:pPr>
      <w:r w:rsidRPr="005B4D03">
        <w:rPr>
          <w:rFonts w:ascii="Tahoma" w:hAnsi="Tahoma" w:cs="Tahoma"/>
        </w:rPr>
        <w:t xml:space="preserve">Αν ο ανάδοχος επιλέξει το διαχωρισμό του </w:t>
      </w:r>
      <w:r w:rsidRPr="005B4D03">
        <w:rPr>
          <w:rFonts w:ascii="Tahoma" w:hAnsi="Tahoma" w:cs="Tahoma"/>
          <w:lang w:val="en-US"/>
        </w:rPr>
        <w:t>SAN</w:t>
      </w:r>
      <w:r w:rsidRPr="005B4D03">
        <w:rPr>
          <w:rFonts w:ascii="Tahoma" w:hAnsi="Tahoma" w:cs="Tahoma"/>
        </w:rPr>
        <w:t xml:space="preserve"> στα </w:t>
      </w:r>
      <w:r w:rsidRPr="005B4D03">
        <w:rPr>
          <w:rFonts w:ascii="Tahoma" w:hAnsi="Tahoma" w:cs="Tahoma"/>
          <w:lang w:val="en-US"/>
        </w:rPr>
        <w:t>blade</w:t>
      </w:r>
      <w:r w:rsidRPr="005B4D03">
        <w:rPr>
          <w:rFonts w:ascii="Tahoma" w:hAnsi="Tahoma" w:cs="Tahoma"/>
        </w:rPr>
        <w:t xml:space="preserve"> </w:t>
      </w:r>
      <w:r w:rsidRPr="005B4D03">
        <w:rPr>
          <w:rFonts w:ascii="Tahoma" w:hAnsi="Tahoma" w:cs="Tahoma"/>
          <w:lang w:val="en-US"/>
        </w:rPr>
        <w:t>interconnection</w:t>
      </w:r>
      <w:r w:rsidRPr="005B4D03">
        <w:rPr>
          <w:rFonts w:ascii="Tahoma" w:hAnsi="Tahoma" w:cs="Tahoma"/>
        </w:rPr>
        <w:t xml:space="preserve"> </w:t>
      </w:r>
      <w:r>
        <w:rPr>
          <w:rFonts w:ascii="Tahoma" w:hAnsi="Tahoma" w:cs="Tahoma"/>
          <w:lang w:val="en-US"/>
        </w:rPr>
        <w:t>u</w:t>
      </w:r>
      <w:r w:rsidRPr="005B4D03">
        <w:rPr>
          <w:rFonts w:ascii="Tahoma" w:hAnsi="Tahoma" w:cs="Tahoma"/>
          <w:lang w:val="en-US"/>
        </w:rPr>
        <w:t>nits</w:t>
      </w:r>
      <w:r w:rsidRPr="005B4D03">
        <w:rPr>
          <w:rFonts w:ascii="Tahoma" w:hAnsi="Tahoma" w:cs="Tahoma"/>
        </w:rPr>
        <w:t xml:space="preserve"> θα πρέπει να προσφερθούν </w:t>
      </w:r>
      <w:r w:rsidRPr="005B4D03">
        <w:rPr>
          <w:rFonts w:ascii="Tahoma" w:hAnsi="Tahoma" w:cs="Tahoma"/>
          <w:lang w:val="en-US"/>
        </w:rPr>
        <w:t>SAN</w:t>
      </w:r>
      <w:r w:rsidRPr="005B4D03">
        <w:rPr>
          <w:rFonts w:ascii="Tahoma" w:hAnsi="Tahoma" w:cs="Tahoma"/>
        </w:rPr>
        <w:t xml:space="preserve"> </w:t>
      </w:r>
      <w:r w:rsidRPr="005B4D03">
        <w:rPr>
          <w:rFonts w:ascii="Tahoma" w:hAnsi="Tahoma" w:cs="Tahoma"/>
          <w:lang w:val="en-US"/>
        </w:rPr>
        <w:t>ToR</w:t>
      </w:r>
      <w:r w:rsidRPr="005B4D03">
        <w:rPr>
          <w:rFonts w:ascii="Tahoma" w:hAnsi="Tahoma" w:cs="Tahoma"/>
        </w:rPr>
        <w:t xml:space="preserve"> </w:t>
      </w:r>
      <w:r w:rsidRPr="005B4D03">
        <w:rPr>
          <w:rFonts w:ascii="Tahoma" w:hAnsi="Tahoma" w:cs="Tahoma"/>
          <w:lang w:val="en-US"/>
        </w:rPr>
        <w:t>switches</w:t>
      </w:r>
      <w:r w:rsidRPr="005B4D03">
        <w:rPr>
          <w:rFonts w:ascii="Tahoma" w:hAnsi="Tahoma" w:cs="Tahoma"/>
        </w:rPr>
        <w:t xml:space="preserve"> με ικανοποιητικό αριθμό θυρών</w:t>
      </w:r>
    </w:p>
    <w:p w:rsidR="00404103" w:rsidRPr="005B4D03" w:rsidRDefault="00404103" w:rsidP="00AF6A8F">
      <w:pPr>
        <w:numPr>
          <w:ilvl w:val="0"/>
          <w:numId w:val="73"/>
        </w:numPr>
        <w:rPr>
          <w:rFonts w:ascii="Tahoma" w:hAnsi="Tahoma" w:cs="Tahoma"/>
        </w:rPr>
      </w:pPr>
      <w:r w:rsidRPr="005B4D03">
        <w:rPr>
          <w:rFonts w:ascii="Tahoma" w:hAnsi="Tahoma" w:cs="Tahoma"/>
        </w:rPr>
        <w:t>Στ</w:t>
      </w:r>
      <w:r>
        <w:rPr>
          <w:rFonts w:ascii="Tahoma" w:hAnsi="Tahoma" w:cs="Tahoma"/>
        </w:rPr>
        <w:t>α</w:t>
      </w:r>
      <w:r w:rsidRPr="005B4D03">
        <w:rPr>
          <w:rFonts w:ascii="Tahoma" w:hAnsi="Tahoma" w:cs="Tahoma"/>
        </w:rPr>
        <w:t xml:space="preserve"> </w:t>
      </w:r>
      <w:r w:rsidRPr="005B4D03">
        <w:rPr>
          <w:rFonts w:ascii="Tahoma" w:hAnsi="Tahoma" w:cs="Tahoma"/>
          <w:lang w:val="en-US"/>
        </w:rPr>
        <w:t>SAN</w:t>
      </w:r>
      <w:r w:rsidRPr="005B4D03">
        <w:rPr>
          <w:rFonts w:ascii="Tahoma" w:hAnsi="Tahoma" w:cs="Tahoma"/>
        </w:rPr>
        <w:t xml:space="preserve"> </w:t>
      </w:r>
      <w:r>
        <w:rPr>
          <w:rFonts w:ascii="Tahoma" w:hAnsi="Tahoma" w:cs="Tahoma"/>
          <w:lang w:val="en-US"/>
        </w:rPr>
        <w:t>switches</w:t>
      </w:r>
      <w:r w:rsidRPr="00CF2740">
        <w:rPr>
          <w:rFonts w:ascii="Tahoma" w:hAnsi="Tahoma" w:cs="Tahoma"/>
        </w:rPr>
        <w:t xml:space="preserve"> </w:t>
      </w:r>
      <w:r w:rsidRPr="005B4D03">
        <w:rPr>
          <w:rFonts w:ascii="Tahoma" w:hAnsi="Tahoma" w:cs="Tahoma"/>
        </w:rPr>
        <w:t xml:space="preserve">θα πρέπει να προβλεφθεί ο απαιτούμενος αριθμός θυρών για τη διασύνδεση του </w:t>
      </w:r>
      <w:r w:rsidRPr="005B4D03">
        <w:rPr>
          <w:rFonts w:ascii="Tahoma" w:hAnsi="Tahoma" w:cs="Tahoma"/>
          <w:lang w:val="en-US"/>
        </w:rPr>
        <w:t>Storage</w:t>
      </w:r>
      <w:r w:rsidRPr="005B4D03">
        <w:rPr>
          <w:rFonts w:ascii="Tahoma" w:hAnsi="Tahoma" w:cs="Tahoma"/>
        </w:rPr>
        <w:t xml:space="preserve"> </w:t>
      </w:r>
      <w:r w:rsidRPr="005B4D03">
        <w:rPr>
          <w:rFonts w:ascii="Tahoma" w:hAnsi="Tahoma" w:cs="Tahoma"/>
          <w:lang w:val="en-US"/>
        </w:rPr>
        <w:t>Array</w:t>
      </w:r>
      <w:r w:rsidRPr="005B4D03">
        <w:rPr>
          <w:rFonts w:ascii="Tahoma" w:hAnsi="Tahoma" w:cs="Tahoma"/>
        </w:rPr>
        <w:t>, της μονάδας εφεδρικών αντιγράφων (</w:t>
      </w:r>
      <w:r w:rsidRPr="005B4D03">
        <w:rPr>
          <w:rFonts w:ascii="Tahoma" w:hAnsi="Tahoma" w:cs="Tahoma"/>
          <w:lang w:val="en-US"/>
        </w:rPr>
        <w:t>B</w:t>
      </w:r>
      <w:r w:rsidRPr="005B4D03">
        <w:rPr>
          <w:rFonts w:ascii="Tahoma" w:hAnsi="Tahoma" w:cs="Tahoma"/>
        </w:rPr>
        <w:t>2</w:t>
      </w:r>
      <w:r w:rsidRPr="005B4D03">
        <w:rPr>
          <w:rFonts w:ascii="Tahoma" w:hAnsi="Tahoma" w:cs="Tahoma"/>
          <w:lang w:val="en-US"/>
        </w:rPr>
        <w:t>D</w:t>
      </w:r>
      <w:r w:rsidRPr="005B4D03">
        <w:rPr>
          <w:rFonts w:ascii="Tahoma" w:hAnsi="Tahoma" w:cs="Tahoma"/>
        </w:rPr>
        <w:t xml:space="preserve">) και της </w:t>
      </w:r>
      <w:r w:rsidRPr="005B4D03">
        <w:rPr>
          <w:rFonts w:ascii="Tahoma" w:hAnsi="Tahoma" w:cs="Tahoma"/>
          <w:lang w:val="en-US"/>
        </w:rPr>
        <w:t>Tape</w:t>
      </w:r>
      <w:r w:rsidRPr="005B4D03">
        <w:rPr>
          <w:rFonts w:ascii="Tahoma" w:hAnsi="Tahoma" w:cs="Tahoma"/>
        </w:rPr>
        <w:t xml:space="preserve"> </w:t>
      </w:r>
      <w:r w:rsidRPr="005B4D03">
        <w:rPr>
          <w:rFonts w:ascii="Tahoma" w:hAnsi="Tahoma" w:cs="Tahoma"/>
          <w:lang w:val="en-US"/>
        </w:rPr>
        <w:t>library</w:t>
      </w:r>
      <w:r>
        <w:rPr>
          <w:rFonts w:ascii="Tahoma" w:hAnsi="Tahoma" w:cs="Tahoma"/>
        </w:rPr>
        <w:t xml:space="preserve">  </w:t>
      </w:r>
    </w:p>
    <w:p w:rsidR="00404103" w:rsidRPr="008F74BB" w:rsidRDefault="00404103" w:rsidP="009F7EF8">
      <w:pPr>
        <w:rPr>
          <w:rFonts w:ascii="Tahoma" w:hAnsi="Tahoma" w:cs="Tahoma"/>
        </w:rPr>
      </w:pPr>
    </w:p>
    <w:p w:rsidR="00404103" w:rsidRPr="003004FD" w:rsidRDefault="00404103" w:rsidP="009368A1">
      <w:pPr>
        <w:pStyle w:val="Heading4"/>
      </w:pPr>
      <w:r w:rsidRPr="003004FD">
        <w:t>Αρχιτεκτονική Δικτύου</w:t>
      </w:r>
    </w:p>
    <w:bookmarkEnd w:id="276"/>
    <w:bookmarkEnd w:id="277"/>
    <w:p w:rsidR="00404103" w:rsidRPr="005B4D03" w:rsidRDefault="00404103" w:rsidP="005B4D03">
      <w:pPr>
        <w:rPr>
          <w:rFonts w:ascii="Tahoma" w:hAnsi="Tahoma" w:cs="Tahoma"/>
        </w:rPr>
      </w:pPr>
      <w:r w:rsidRPr="005B4D03">
        <w:rPr>
          <w:rFonts w:ascii="Tahoma" w:hAnsi="Tahoma" w:cs="Tahoma"/>
        </w:rPr>
        <w:t xml:space="preserve">Στο σχεδιασμό του δικτύου επιλέγουμε ιεραρχική δομή την οποία διακρίνουμε </w:t>
      </w:r>
      <w:r>
        <w:rPr>
          <w:rFonts w:ascii="Tahoma" w:hAnsi="Tahoma" w:cs="Tahoma"/>
        </w:rPr>
        <w:t xml:space="preserve">σε </w:t>
      </w:r>
      <w:r w:rsidRPr="005B4D03">
        <w:rPr>
          <w:rFonts w:ascii="Tahoma" w:hAnsi="Tahoma" w:cs="Tahoma"/>
        </w:rPr>
        <w:t xml:space="preserve">διάφορα επίπεδα. Το κάθε επίπεδο μελετάται ξεχωριστά παρέχοντας ανεξαρτησία και ευελιξία στο σχεδιασμό και την υλοποίηση. Επίσης η ανεξαρτησία των τμημάτων επιτρέπει ευελιξία στην κλιμάκωση και περιορισμό του κόστους αφού το κάθε τμήμα μπορεί να επιλεχθεί με συγκεκριμένα χαρακτηριστικά επιδόσεων και μπορεί να προέρχεται από διαφορετικό κατασκευαστή ο οποίος ειδικεύεται ή έχει προϊόντα με καλύτερα χαρακτηριστικά για κάποια υπηρεσία. Η ανεξαρτητοποίηση υπηρεσιών που απαιτούν ειδική επεξεργασία και υπολογιστική ισχύ μπορεί να απομακρυνθεί από το κεντρικό </w:t>
      </w:r>
      <w:r w:rsidRPr="005B4D03">
        <w:rPr>
          <w:rFonts w:ascii="Tahoma" w:hAnsi="Tahoma" w:cs="Tahoma"/>
          <w:lang w:val="en-US"/>
        </w:rPr>
        <w:t>switch</w:t>
      </w:r>
      <w:r w:rsidRPr="005B4D03">
        <w:rPr>
          <w:rFonts w:ascii="Tahoma" w:hAnsi="Tahoma" w:cs="Tahoma"/>
        </w:rPr>
        <w:t xml:space="preserve"> και να επιμεριστεί σε ειδικές και αφοσιωμένες, για το σκοπό αυτό, συσκευές επιτρέποντας πιο αποτελεσματική και οικονομική λύση.</w:t>
      </w:r>
    </w:p>
    <w:p w:rsidR="00404103" w:rsidRPr="005B4D03" w:rsidRDefault="00404103" w:rsidP="005B4D03">
      <w:pPr>
        <w:rPr>
          <w:rFonts w:ascii="Tahoma" w:hAnsi="Tahoma" w:cs="Tahoma"/>
        </w:rPr>
      </w:pPr>
      <w:r w:rsidRPr="005B4D03">
        <w:rPr>
          <w:rFonts w:ascii="Tahoma" w:hAnsi="Tahoma" w:cs="Tahoma"/>
        </w:rPr>
        <w:t xml:space="preserve"> </w:t>
      </w:r>
    </w:p>
    <w:p w:rsidR="00404103" w:rsidRPr="005B4D03" w:rsidRDefault="00404103" w:rsidP="005B4D03">
      <w:pPr>
        <w:rPr>
          <w:rFonts w:ascii="Tahoma" w:hAnsi="Tahoma" w:cs="Tahoma"/>
        </w:rPr>
      </w:pPr>
      <w:r w:rsidRPr="005B4D03">
        <w:rPr>
          <w:rFonts w:ascii="Tahoma" w:hAnsi="Tahoma" w:cs="Tahoma"/>
        </w:rPr>
        <w:t xml:space="preserve">Στην αρχιτεκτονική του δικτύου διακρίνουμε τα ακόλουθα επίπεδα: </w:t>
      </w:r>
    </w:p>
    <w:p w:rsidR="00404103" w:rsidRPr="005B4D03" w:rsidRDefault="00404103" w:rsidP="00AF6A8F">
      <w:pPr>
        <w:numPr>
          <w:ilvl w:val="0"/>
          <w:numId w:val="83"/>
        </w:numPr>
        <w:rPr>
          <w:rFonts w:ascii="Tahoma" w:hAnsi="Tahoma" w:cs="Tahoma"/>
        </w:rPr>
      </w:pPr>
      <w:r w:rsidRPr="005B4D03">
        <w:rPr>
          <w:rFonts w:ascii="Tahoma" w:hAnsi="Tahoma" w:cs="Tahoma"/>
        </w:rPr>
        <w:t xml:space="preserve">Επίπεδο </w:t>
      </w:r>
      <w:r w:rsidRPr="005B4D03">
        <w:rPr>
          <w:rFonts w:ascii="Tahoma" w:hAnsi="Tahoma" w:cs="Tahoma"/>
          <w:lang w:val="en-US"/>
        </w:rPr>
        <w:t>Blade</w:t>
      </w:r>
      <w:r w:rsidRPr="005B4D03">
        <w:rPr>
          <w:rFonts w:ascii="Tahoma" w:hAnsi="Tahoma" w:cs="Tahoma"/>
        </w:rPr>
        <w:t xml:space="preserve"> </w:t>
      </w:r>
      <w:r w:rsidRPr="005B4D03">
        <w:rPr>
          <w:rFonts w:ascii="Tahoma" w:hAnsi="Tahoma" w:cs="Tahoma"/>
          <w:lang w:val="en-US"/>
        </w:rPr>
        <w:t>servers</w:t>
      </w:r>
    </w:p>
    <w:p w:rsidR="00404103" w:rsidRPr="005B4D03" w:rsidRDefault="00404103" w:rsidP="00AF6A8F">
      <w:pPr>
        <w:numPr>
          <w:ilvl w:val="0"/>
          <w:numId w:val="83"/>
        </w:numPr>
        <w:rPr>
          <w:rFonts w:ascii="Tahoma" w:hAnsi="Tahoma" w:cs="Tahoma"/>
        </w:rPr>
      </w:pPr>
      <w:r w:rsidRPr="005B4D03">
        <w:rPr>
          <w:rFonts w:ascii="Tahoma" w:hAnsi="Tahoma" w:cs="Tahoma"/>
        </w:rPr>
        <w:t>Επίπεδο Πρόσβασης (</w:t>
      </w:r>
      <w:r>
        <w:rPr>
          <w:rFonts w:ascii="Tahoma" w:hAnsi="Tahoma" w:cs="Tahoma"/>
          <w:lang w:val="en-US"/>
        </w:rPr>
        <w:t>a</w:t>
      </w:r>
      <w:r w:rsidRPr="005B4D03">
        <w:rPr>
          <w:rFonts w:ascii="Tahoma" w:hAnsi="Tahoma" w:cs="Tahoma"/>
          <w:lang w:val="en-US"/>
        </w:rPr>
        <w:t>ccess</w:t>
      </w:r>
      <w:r w:rsidRPr="005B4D03">
        <w:rPr>
          <w:rFonts w:ascii="Tahoma" w:hAnsi="Tahoma" w:cs="Tahoma"/>
        </w:rPr>
        <w:t>)</w:t>
      </w:r>
    </w:p>
    <w:p w:rsidR="00404103" w:rsidRPr="005B4D03" w:rsidRDefault="00404103" w:rsidP="00AF6A8F">
      <w:pPr>
        <w:numPr>
          <w:ilvl w:val="0"/>
          <w:numId w:val="83"/>
        </w:numPr>
        <w:rPr>
          <w:rFonts w:ascii="Tahoma" w:hAnsi="Tahoma" w:cs="Tahoma"/>
        </w:rPr>
      </w:pPr>
      <w:r w:rsidRPr="005B4D03">
        <w:rPr>
          <w:rFonts w:ascii="Tahoma" w:hAnsi="Tahoma" w:cs="Tahoma"/>
        </w:rPr>
        <w:t>Επίπεδο Κορμού (</w:t>
      </w:r>
      <w:r w:rsidRPr="005B4D03">
        <w:rPr>
          <w:rFonts w:ascii="Tahoma" w:hAnsi="Tahoma" w:cs="Tahoma"/>
          <w:lang w:val="en-US"/>
        </w:rPr>
        <w:t>core</w:t>
      </w:r>
      <w:r w:rsidRPr="005B4D03">
        <w:rPr>
          <w:rFonts w:ascii="Tahoma" w:hAnsi="Tahoma" w:cs="Tahoma"/>
        </w:rPr>
        <w:t>)</w:t>
      </w:r>
    </w:p>
    <w:p w:rsidR="00404103" w:rsidRPr="005B4D03" w:rsidRDefault="00404103" w:rsidP="00AF6A8F">
      <w:pPr>
        <w:numPr>
          <w:ilvl w:val="0"/>
          <w:numId w:val="83"/>
        </w:numPr>
        <w:rPr>
          <w:rFonts w:ascii="Tahoma" w:hAnsi="Tahoma" w:cs="Tahoma"/>
        </w:rPr>
      </w:pPr>
      <w:r w:rsidRPr="005B4D03">
        <w:rPr>
          <w:rFonts w:ascii="Tahoma" w:hAnsi="Tahoma" w:cs="Tahoma"/>
        </w:rPr>
        <w:t>Επίπεδο Υπηρεσιών (</w:t>
      </w:r>
      <w:r w:rsidRPr="005B4D03">
        <w:rPr>
          <w:rFonts w:ascii="Tahoma" w:hAnsi="Tahoma" w:cs="Tahoma"/>
          <w:lang w:val="en-US"/>
        </w:rPr>
        <w:t>services</w:t>
      </w:r>
      <w:r w:rsidRPr="005B4D03">
        <w:rPr>
          <w:rFonts w:ascii="Tahoma" w:hAnsi="Tahoma" w:cs="Tahoma"/>
        </w:rPr>
        <w:t>)</w:t>
      </w:r>
    </w:p>
    <w:p w:rsidR="00404103" w:rsidRPr="005B4D03" w:rsidRDefault="00404103" w:rsidP="005B4D03">
      <w:pPr>
        <w:rPr>
          <w:rFonts w:ascii="Tahoma" w:hAnsi="Tahoma" w:cs="Tahoma"/>
        </w:rPr>
      </w:pPr>
      <w:r w:rsidRPr="005B4D03">
        <w:rPr>
          <w:rFonts w:ascii="Tahoma" w:hAnsi="Tahoma" w:cs="Tahoma"/>
        </w:rPr>
        <w:t>Στο</w:t>
      </w:r>
      <w:r>
        <w:rPr>
          <w:rFonts w:ascii="Tahoma" w:hAnsi="Tahoma" w:cs="Tahoma"/>
        </w:rPr>
        <w:t xml:space="preserve"> </w:t>
      </w:r>
      <w:r w:rsidRPr="005B4D03">
        <w:rPr>
          <w:rFonts w:ascii="Tahoma" w:hAnsi="Tahoma" w:cs="Tahoma"/>
        </w:rPr>
        <w:t>Σχήμα 2 έχουμε μια παραστατική απεικόνιση των επιπέδων αυτών και της μεταξύ τους σχέσης.</w:t>
      </w:r>
    </w:p>
    <w:p w:rsidR="00404103" w:rsidRPr="003718F9" w:rsidRDefault="00404103" w:rsidP="005B4D03">
      <w:pPr>
        <w:rPr>
          <w:rFonts w:ascii="Tahoma" w:hAnsi="Tahoma" w:cs="Tahoma"/>
          <w:b/>
        </w:rPr>
      </w:pPr>
      <w:r w:rsidRPr="005B4D03">
        <w:rPr>
          <w:rFonts w:ascii="Tahoma" w:hAnsi="Tahoma" w:cs="Tahoma"/>
        </w:rPr>
        <w:t xml:space="preserve">Στο νέο κέντρο δεδομένων, το </w:t>
      </w:r>
      <w:r w:rsidRPr="003718F9">
        <w:rPr>
          <w:rFonts w:ascii="Tahoma" w:hAnsi="Tahoma" w:cs="Tahoma"/>
          <w:b/>
        </w:rPr>
        <w:t>επίπεδο υπηρεσιών</w:t>
      </w:r>
      <w:r w:rsidRPr="005B4D03">
        <w:rPr>
          <w:rFonts w:ascii="Tahoma" w:hAnsi="Tahoma" w:cs="Tahoma"/>
        </w:rPr>
        <w:t>, όπως κατανομής φορτίου (</w:t>
      </w:r>
      <w:r w:rsidRPr="005B4D03">
        <w:rPr>
          <w:rFonts w:ascii="Tahoma" w:hAnsi="Tahoma" w:cs="Tahoma"/>
          <w:lang w:val="en-US"/>
        </w:rPr>
        <w:t>Server</w:t>
      </w:r>
      <w:r w:rsidRPr="005B4D03">
        <w:rPr>
          <w:rFonts w:ascii="Tahoma" w:hAnsi="Tahoma" w:cs="Tahoma"/>
        </w:rPr>
        <w:t xml:space="preserve"> </w:t>
      </w:r>
      <w:r w:rsidRPr="005B4D03">
        <w:rPr>
          <w:rFonts w:ascii="Tahoma" w:hAnsi="Tahoma" w:cs="Tahoma"/>
          <w:lang w:val="en-US"/>
        </w:rPr>
        <w:t>Load</w:t>
      </w:r>
      <w:r w:rsidRPr="005B4D03">
        <w:rPr>
          <w:rFonts w:ascii="Tahoma" w:hAnsi="Tahoma" w:cs="Tahoma"/>
        </w:rPr>
        <w:t xml:space="preserve"> </w:t>
      </w:r>
      <w:r w:rsidRPr="005B4D03">
        <w:rPr>
          <w:rFonts w:ascii="Tahoma" w:hAnsi="Tahoma" w:cs="Tahoma"/>
          <w:lang w:val="en-US"/>
        </w:rPr>
        <w:t>Balancing</w:t>
      </w:r>
      <w:r w:rsidRPr="005B4D03">
        <w:rPr>
          <w:rFonts w:ascii="Tahoma" w:hAnsi="Tahoma" w:cs="Tahoma"/>
        </w:rPr>
        <w:t>), προστασίας (</w:t>
      </w:r>
      <w:r w:rsidRPr="005B4D03">
        <w:rPr>
          <w:rFonts w:ascii="Tahoma" w:hAnsi="Tahoma" w:cs="Tahoma"/>
          <w:lang w:val="en-US"/>
        </w:rPr>
        <w:t>Firewall</w:t>
      </w:r>
      <w:r w:rsidRPr="005B4D03">
        <w:rPr>
          <w:rFonts w:ascii="Tahoma" w:hAnsi="Tahoma" w:cs="Tahoma"/>
        </w:rPr>
        <w:t>), εντοπισμού και αποτροπής εισβολών (</w:t>
      </w:r>
      <w:r w:rsidRPr="005B4D03">
        <w:rPr>
          <w:rFonts w:ascii="Tahoma" w:hAnsi="Tahoma" w:cs="Tahoma"/>
          <w:lang w:val="en-US"/>
        </w:rPr>
        <w:t>Intrusion</w:t>
      </w:r>
      <w:r w:rsidRPr="005B4D03">
        <w:rPr>
          <w:rFonts w:ascii="Tahoma" w:hAnsi="Tahoma" w:cs="Tahoma"/>
        </w:rPr>
        <w:t xml:space="preserve"> </w:t>
      </w:r>
      <w:r w:rsidRPr="005B4D03">
        <w:rPr>
          <w:rFonts w:ascii="Tahoma" w:hAnsi="Tahoma" w:cs="Tahoma"/>
          <w:lang w:val="en-US"/>
        </w:rPr>
        <w:t>Detection</w:t>
      </w:r>
      <w:r w:rsidRPr="005B4D03">
        <w:rPr>
          <w:rFonts w:ascii="Tahoma" w:hAnsi="Tahoma" w:cs="Tahoma"/>
        </w:rPr>
        <w:t xml:space="preserve"> </w:t>
      </w:r>
      <w:r w:rsidRPr="005B4D03">
        <w:rPr>
          <w:rFonts w:ascii="Tahoma" w:hAnsi="Tahoma" w:cs="Tahoma"/>
          <w:lang w:val="en-US"/>
        </w:rPr>
        <w:t>and</w:t>
      </w:r>
      <w:r w:rsidRPr="005B4D03">
        <w:rPr>
          <w:rFonts w:ascii="Tahoma" w:hAnsi="Tahoma" w:cs="Tahoma"/>
        </w:rPr>
        <w:t xml:space="preserve"> </w:t>
      </w:r>
      <w:r w:rsidRPr="005B4D03">
        <w:rPr>
          <w:rFonts w:ascii="Tahoma" w:hAnsi="Tahoma" w:cs="Tahoma"/>
          <w:lang w:val="en-US"/>
        </w:rPr>
        <w:t>Prevention</w:t>
      </w:r>
      <w:r w:rsidRPr="005B4D03">
        <w:rPr>
          <w:rFonts w:ascii="Tahoma" w:hAnsi="Tahoma" w:cs="Tahoma"/>
        </w:rPr>
        <w:t xml:space="preserve">) </w:t>
      </w:r>
      <w:r w:rsidRPr="003718F9">
        <w:rPr>
          <w:rFonts w:ascii="Tahoma" w:hAnsi="Tahoma" w:cs="Tahoma"/>
          <w:b/>
        </w:rPr>
        <w:t>δεν αποτελ</w:t>
      </w:r>
      <w:r>
        <w:rPr>
          <w:rFonts w:ascii="Tahoma" w:hAnsi="Tahoma" w:cs="Tahoma"/>
          <w:b/>
        </w:rPr>
        <w:t>εί</w:t>
      </w:r>
      <w:r w:rsidRPr="003718F9">
        <w:rPr>
          <w:rFonts w:ascii="Tahoma" w:hAnsi="Tahoma" w:cs="Tahoma"/>
          <w:b/>
        </w:rPr>
        <w:t xml:space="preserve"> αντικείμενο του παρόντος έργου και θα υλοποιηθ</w:t>
      </w:r>
      <w:r>
        <w:rPr>
          <w:rFonts w:ascii="Tahoma" w:hAnsi="Tahoma" w:cs="Tahoma"/>
          <w:b/>
        </w:rPr>
        <w:t>εί</w:t>
      </w:r>
      <w:r w:rsidRPr="003718F9">
        <w:rPr>
          <w:rFonts w:ascii="Tahoma" w:hAnsi="Tahoma" w:cs="Tahoma"/>
          <w:b/>
        </w:rPr>
        <w:t xml:space="preserve"> σε επόμενη φάση.</w:t>
      </w:r>
    </w:p>
    <w:p w:rsidR="00404103" w:rsidRPr="00573B0B" w:rsidRDefault="00404103" w:rsidP="005B4D03">
      <w:pPr>
        <w:rPr>
          <w:rFonts w:ascii="Tahoma" w:hAnsi="Tahoma" w:cs="Tahoma"/>
        </w:rPr>
      </w:pPr>
    </w:p>
    <w:p w:rsidR="00404103" w:rsidRPr="008E7C53" w:rsidRDefault="006C0EC4" w:rsidP="005B4D03">
      <w:pPr>
        <w:jc w:val="center"/>
        <w:rPr>
          <w:sz w:val="20"/>
          <w:szCs w:val="20"/>
        </w:rPr>
      </w:pPr>
      <w:r>
        <w:rPr>
          <w:noProof/>
          <w:sz w:val="20"/>
          <w:szCs w:val="20"/>
          <w:lang w:eastAsia="el-GR"/>
        </w:rPr>
        <w:drawing>
          <wp:inline distT="0" distB="0" distL="0" distR="0" wp14:anchorId="21FEB5C3" wp14:editId="438FCF1C">
            <wp:extent cx="3554233" cy="2436148"/>
            <wp:effectExtent l="0" t="0" r="8255"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4761" cy="2443364"/>
                    </a:xfrm>
                    <a:prstGeom prst="rect">
                      <a:avLst/>
                    </a:prstGeom>
                    <a:noFill/>
                    <a:ln>
                      <a:noFill/>
                    </a:ln>
                  </pic:spPr>
                </pic:pic>
              </a:graphicData>
            </a:graphic>
          </wp:inline>
        </w:drawing>
      </w:r>
    </w:p>
    <w:p w:rsidR="00B4236B" w:rsidRPr="00C46C86" w:rsidRDefault="00B4236B" w:rsidP="00B4236B">
      <w:pPr>
        <w:pStyle w:val="Caption"/>
      </w:pPr>
      <w:bookmarkStart w:id="278" w:name="_Ref327859919"/>
      <w:r w:rsidRPr="00C46C86">
        <w:t>Ιεραρχικό μοντέλο σχεδίασης δικτύου</w:t>
      </w:r>
      <w:bookmarkEnd w:id="278"/>
    </w:p>
    <w:p w:rsidR="00404103" w:rsidRPr="00573B0B" w:rsidRDefault="00404103" w:rsidP="005B4D03">
      <w:pPr>
        <w:rPr>
          <w:rFonts w:ascii="Tahoma" w:hAnsi="Tahoma" w:cs="Tahoma"/>
        </w:rPr>
      </w:pPr>
    </w:p>
    <w:p w:rsidR="00404103" w:rsidRPr="00573B0B" w:rsidRDefault="00404103" w:rsidP="005B4D03">
      <w:pPr>
        <w:rPr>
          <w:rFonts w:ascii="Tahoma" w:hAnsi="Tahoma" w:cs="Tahoma"/>
        </w:rPr>
      </w:pPr>
    </w:p>
    <w:p w:rsidR="00404103" w:rsidRPr="00573B0B" w:rsidRDefault="00404103" w:rsidP="005B4D03">
      <w:pPr>
        <w:rPr>
          <w:rFonts w:ascii="Tahoma" w:hAnsi="Tahoma" w:cs="Tahoma"/>
        </w:rPr>
      </w:pPr>
      <w:r w:rsidRPr="005B4D03">
        <w:rPr>
          <w:rFonts w:ascii="Tahoma" w:hAnsi="Tahoma" w:cs="Tahoma"/>
        </w:rPr>
        <w:t>Η απαιτούμενη τοπολογία διασύνδεσης θα πρέπει να είναι κάποια από αυτές που αποτυπώνονται στα παρακάτω σενάρια Α</w:t>
      </w:r>
      <w:r>
        <w:rPr>
          <w:rFonts w:ascii="Tahoma" w:hAnsi="Tahoma" w:cs="Tahoma"/>
        </w:rPr>
        <w:t xml:space="preserve"> και </w:t>
      </w:r>
      <w:r w:rsidRPr="005B4D03">
        <w:rPr>
          <w:rFonts w:ascii="Tahoma" w:hAnsi="Tahoma" w:cs="Tahoma"/>
        </w:rPr>
        <w:t>Β</w:t>
      </w:r>
      <w:r>
        <w:rPr>
          <w:rFonts w:ascii="Tahoma" w:hAnsi="Tahoma" w:cs="Tahoma"/>
        </w:rPr>
        <w:t xml:space="preserve"> </w:t>
      </w:r>
      <w:r w:rsidRPr="005B4D03">
        <w:rPr>
          <w:rFonts w:ascii="Tahoma" w:hAnsi="Tahoma" w:cs="Tahoma"/>
        </w:rPr>
        <w:t>στα σχήματα 3</w:t>
      </w:r>
      <w:r>
        <w:rPr>
          <w:rFonts w:ascii="Tahoma" w:hAnsi="Tahoma" w:cs="Tahoma"/>
        </w:rPr>
        <w:t xml:space="preserve"> και 4.</w:t>
      </w:r>
    </w:p>
    <w:p w:rsidR="00404103" w:rsidRPr="00573B0B" w:rsidRDefault="00404103" w:rsidP="005B4D03">
      <w:pPr>
        <w:rPr>
          <w:rFonts w:ascii="Tahoma" w:hAnsi="Tahoma" w:cs="Tahoma"/>
        </w:rPr>
      </w:pPr>
    </w:p>
    <w:p w:rsidR="00404103" w:rsidRPr="00B51E26" w:rsidRDefault="006C0EC4" w:rsidP="004E0891">
      <w:pPr>
        <w:jc w:val="center"/>
        <w:rPr>
          <w:rFonts w:ascii="Tahoma" w:hAnsi="Tahoma" w:cs="Tahoma"/>
          <w:lang w:val="en-US"/>
        </w:rPr>
      </w:pPr>
      <w:r>
        <w:rPr>
          <w:noProof/>
          <w:lang w:eastAsia="el-GR"/>
        </w:rPr>
        <w:drawing>
          <wp:inline distT="0" distB="0" distL="0" distR="0" wp14:anchorId="7F0933C5" wp14:editId="1F13FB2A">
            <wp:extent cx="4181475" cy="34766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475" cy="3476625"/>
                    </a:xfrm>
                    <a:prstGeom prst="rect">
                      <a:avLst/>
                    </a:prstGeom>
                    <a:noFill/>
                    <a:ln>
                      <a:noFill/>
                    </a:ln>
                  </pic:spPr>
                </pic:pic>
              </a:graphicData>
            </a:graphic>
          </wp:inline>
        </w:drawing>
      </w:r>
    </w:p>
    <w:p w:rsidR="00404103" w:rsidRPr="005B4D03" w:rsidRDefault="00404103" w:rsidP="005B4D03">
      <w:pPr>
        <w:rPr>
          <w:rFonts w:ascii="Tahoma" w:hAnsi="Tahoma" w:cs="Tahoma"/>
          <w:lang w:val="en-US"/>
        </w:rPr>
      </w:pPr>
    </w:p>
    <w:p w:rsidR="00404103" w:rsidRPr="004139AB" w:rsidRDefault="00404103" w:rsidP="005B4D03">
      <w:pPr>
        <w:rPr>
          <w:rFonts w:ascii="Tahoma" w:hAnsi="Tahoma" w:cs="Tahoma"/>
          <w:b/>
          <w:lang w:val="en-US"/>
        </w:rPr>
      </w:pPr>
      <w:r w:rsidRPr="00AB607A">
        <w:rPr>
          <w:rFonts w:ascii="Tahoma" w:hAnsi="Tahoma" w:cs="Tahoma"/>
          <w:b/>
        </w:rPr>
        <w:t>Σχήμα</w:t>
      </w:r>
      <w:r w:rsidRPr="004139AB">
        <w:rPr>
          <w:rFonts w:ascii="Tahoma" w:hAnsi="Tahoma" w:cs="Tahoma"/>
          <w:b/>
          <w:lang w:val="en-US"/>
        </w:rPr>
        <w:t xml:space="preserve"> 3. </w:t>
      </w:r>
      <w:r w:rsidR="00E21D11">
        <w:rPr>
          <w:rFonts w:ascii="Tahoma" w:hAnsi="Tahoma" w:cs="Tahoma"/>
          <w:b/>
          <w:lang w:val="en-US"/>
        </w:rPr>
        <w:t xml:space="preserve">  </w:t>
      </w:r>
      <w:r w:rsidRPr="00AB607A">
        <w:rPr>
          <w:rFonts w:ascii="Tahoma" w:hAnsi="Tahoma" w:cs="Tahoma"/>
          <w:b/>
        </w:rPr>
        <w:t>Σενάριο</w:t>
      </w:r>
      <w:r w:rsidRPr="004139AB">
        <w:rPr>
          <w:rFonts w:ascii="Tahoma" w:hAnsi="Tahoma" w:cs="Tahoma"/>
          <w:b/>
          <w:lang w:val="en-US"/>
        </w:rPr>
        <w:t xml:space="preserve"> </w:t>
      </w:r>
      <w:r w:rsidRPr="00AB607A">
        <w:rPr>
          <w:rFonts w:ascii="Tahoma" w:hAnsi="Tahoma" w:cs="Tahoma"/>
          <w:b/>
        </w:rPr>
        <w:t>Α</w:t>
      </w:r>
      <w:r w:rsidRPr="004139AB">
        <w:rPr>
          <w:rFonts w:ascii="Tahoma" w:hAnsi="Tahoma" w:cs="Tahoma"/>
          <w:b/>
          <w:lang w:val="en-US"/>
        </w:rPr>
        <w:t xml:space="preserve">, </w:t>
      </w:r>
      <w:r w:rsidRPr="00AB607A">
        <w:rPr>
          <w:rFonts w:ascii="Tahoma" w:hAnsi="Tahoma" w:cs="Tahoma"/>
          <w:b/>
        </w:rPr>
        <w:t>διαχωρισμός</w:t>
      </w:r>
      <w:r w:rsidRPr="004139AB">
        <w:rPr>
          <w:rFonts w:ascii="Tahoma" w:hAnsi="Tahoma" w:cs="Tahoma"/>
          <w:b/>
          <w:lang w:val="en-US"/>
        </w:rPr>
        <w:t xml:space="preserve"> Ethernet-Storage </w:t>
      </w:r>
      <w:r w:rsidRPr="00AB607A">
        <w:rPr>
          <w:rFonts w:ascii="Tahoma" w:hAnsi="Tahoma" w:cs="Tahoma"/>
          <w:b/>
        </w:rPr>
        <w:t>στα</w:t>
      </w:r>
      <w:r w:rsidRPr="004139AB">
        <w:rPr>
          <w:rFonts w:ascii="Tahoma" w:hAnsi="Tahoma" w:cs="Tahoma"/>
          <w:b/>
          <w:lang w:val="en-US"/>
        </w:rPr>
        <w:t xml:space="preserve"> ToR/EoR switches</w:t>
      </w:r>
    </w:p>
    <w:p w:rsidR="00404103" w:rsidRDefault="00404103" w:rsidP="005B4D03">
      <w:pPr>
        <w:rPr>
          <w:noProof/>
          <w:lang w:val="en-US"/>
        </w:rPr>
      </w:pPr>
    </w:p>
    <w:p w:rsidR="00404103" w:rsidRDefault="00404103" w:rsidP="005B4D03">
      <w:pPr>
        <w:rPr>
          <w:noProof/>
          <w:lang w:val="en-US"/>
        </w:rPr>
      </w:pPr>
    </w:p>
    <w:p w:rsidR="00404103" w:rsidRPr="004E0891" w:rsidRDefault="00404103" w:rsidP="00346015">
      <w:pPr>
        <w:jc w:val="center"/>
        <w:rPr>
          <w:b/>
          <w:noProof/>
        </w:rPr>
      </w:pPr>
      <w:r w:rsidRPr="004E0891">
        <w:rPr>
          <w:b/>
          <w:noProof/>
        </w:rPr>
        <w:t xml:space="preserve">Πίνακας </w:t>
      </w:r>
      <w:r w:rsidRPr="004E0891">
        <w:rPr>
          <w:b/>
          <w:noProof/>
        </w:rPr>
        <w:fldChar w:fldCharType="begin"/>
      </w:r>
      <w:r w:rsidRPr="004E0891">
        <w:rPr>
          <w:b/>
          <w:noProof/>
        </w:rPr>
        <w:instrText xml:space="preserve"> SEQ Πίνακας \* ARABIC </w:instrText>
      </w:r>
      <w:r w:rsidRPr="004E0891">
        <w:rPr>
          <w:b/>
          <w:noProof/>
        </w:rPr>
        <w:fldChar w:fldCharType="separate"/>
      </w:r>
      <w:r w:rsidR="00FF22E4">
        <w:rPr>
          <w:b/>
          <w:noProof/>
        </w:rPr>
        <w:t>2</w:t>
      </w:r>
      <w:r w:rsidRPr="004E0891">
        <w:rPr>
          <w:b/>
          <w:noProof/>
        </w:rPr>
        <w:fldChar w:fldCharType="end"/>
      </w:r>
      <w:r w:rsidRPr="004E0891">
        <w:rPr>
          <w:b/>
          <w:noProof/>
        </w:rPr>
        <w:t xml:space="preserve">. </w:t>
      </w:r>
      <w:r w:rsidRPr="004E0891">
        <w:rPr>
          <w:b/>
          <w:i/>
          <w:noProof/>
        </w:rPr>
        <w:t>Σενάριο Α, σύνοψη συνδέσεων</w:t>
      </w:r>
    </w:p>
    <w:p w:rsidR="00404103" w:rsidRPr="00346015" w:rsidRDefault="00404103" w:rsidP="005B4D03">
      <w:pPr>
        <w:rPr>
          <w:noProof/>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187"/>
        <w:gridCol w:w="1389"/>
        <w:gridCol w:w="70"/>
        <w:gridCol w:w="1541"/>
        <w:gridCol w:w="1507"/>
      </w:tblGrid>
      <w:tr w:rsidR="00404103" w:rsidRPr="003004FD" w:rsidTr="00E35140">
        <w:tc>
          <w:tcPr>
            <w:tcW w:w="3061" w:type="dxa"/>
            <w:vAlign w:val="center"/>
          </w:tcPr>
          <w:p w:rsidR="00404103" w:rsidRPr="003004FD" w:rsidRDefault="00404103" w:rsidP="00E35140">
            <w:pPr>
              <w:jc w:val="center"/>
              <w:rPr>
                <w:rFonts w:ascii="Tahoma" w:hAnsi="Tahoma" w:cs="Tahoma"/>
                <w:b/>
              </w:rPr>
            </w:pPr>
            <w:r w:rsidRPr="003004FD">
              <w:rPr>
                <w:rFonts w:ascii="Tahoma" w:hAnsi="Tahoma" w:cs="Tahoma"/>
                <w:b/>
              </w:rPr>
              <w:t>Σύνδεση</w:t>
            </w:r>
          </w:p>
        </w:tc>
        <w:tc>
          <w:tcPr>
            <w:tcW w:w="1187" w:type="dxa"/>
            <w:vAlign w:val="center"/>
          </w:tcPr>
          <w:p w:rsidR="00404103" w:rsidRPr="003004FD" w:rsidRDefault="00404103" w:rsidP="00E35140">
            <w:pPr>
              <w:jc w:val="center"/>
              <w:rPr>
                <w:rFonts w:ascii="Tahoma" w:hAnsi="Tahoma" w:cs="Tahoma"/>
                <w:b/>
              </w:rPr>
            </w:pPr>
            <w:r w:rsidRPr="003004FD">
              <w:rPr>
                <w:rFonts w:ascii="Tahoma" w:hAnsi="Tahoma" w:cs="Tahoma"/>
                <w:b/>
              </w:rPr>
              <w:t>Σύμβολο</w:t>
            </w:r>
          </w:p>
        </w:tc>
        <w:tc>
          <w:tcPr>
            <w:tcW w:w="1459" w:type="dxa"/>
            <w:gridSpan w:val="2"/>
            <w:vAlign w:val="center"/>
          </w:tcPr>
          <w:p w:rsidR="00404103" w:rsidRPr="003004FD" w:rsidRDefault="00404103" w:rsidP="00E35140">
            <w:pPr>
              <w:jc w:val="center"/>
              <w:rPr>
                <w:rFonts w:ascii="Tahoma" w:hAnsi="Tahoma" w:cs="Tahoma"/>
                <w:b/>
              </w:rPr>
            </w:pPr>
            <w:r w:rsidRPr="003004FD">
              <w:rPr>
                <w:rFonts w:ascii="Tahoma" w:hAnsi="Tahoma" w:cs="Tahoma"/>
                <w:b/>
              </w:rPr>
              <w:t>Αριθμός</w:t>
            </w:r>
          </w:p>
        </w:tc>
        <w:tc>
          <w:tcPr>
            <w:tcW w:w="1541" w:type="dxa"/>
            <w:vAlign w:val="center"/>
          </w:tcPr>
          <w:p w:rsidR="00404103" w:rsidRPr="003004FD" w:rsidRDefault="00404103" w:rsidP="00E35140">
            <w:pPr>
              <w:jc w:val="center"/>
              <w:rPr>
                <w:rFonts w:ascii="Tahoma" w:hAnsi="Tahoma" w:cs="Tahoma"/>
                <w:b/>
              </w:rPr>
            </w:pPr>
            <w:r w:rsidRPr="003004FD">
              <w:rPr>
                <w:rFonts w:ascii="Tahoma" w:hAnsi="Tahoma" w:cs="Tahoma"/>
                <w:b/>
              </w:rPr>
              <w:t>Τύπος</w:t>
            </w:r>
          </w:p>
        </w:tc>
        <w:tc>
          <w:tcPr>
            <w:tcW w:w="1507" w:type="dxa"/>
            <w:vAlign w:val="center"/>
          </w:tcPr>
          <w:p w:rsidR="00404103" w:rsidRPr="003004FD" w:rsidRDefault="00404103" w:rsidP="00E35140">
            <w:pPr>
              <w:jc w:val="center"/>
              <w:rPr>
                <w:rFonts w:ascii="Tahoma" w:hAnsi="Tahoma" w:cs="Tahoma"/>
                <w:b/>
              </w:rPr>
            </w:pPr>
            <w:r w:rsidRPr="003004FD">
              <w:rPr>
                <w:rFonts w:ascii="Tahoma" w:hAnsi="Tahoma" w:cs="Tahoma"/>
                <w:b/>
              </w:rPr>
              <w:t>Ελάχιστος αριθμός</w:t>
            </w:r>
          </w:p>
        </w:tc>
      </w:tr>
      <w:tr w:rsidR="00404103" w:rsidRPr="003004FD" w:rsidTr="00E35140">
        <w:trPr>
          <w:trHeight w:val="395"/>
        </w:trPr>
        <w:tc>
          <w:tcPr>
            <w:tcW w:w="3061" w:type="dxa"/>
            <w:vAlign w:val="center"/>
          </w:tcPr>
          <w:p w:rsidR="00404103" w:rsidRPr="003004FD" w:rsidRDefault="00404103" w:rsidP="00E35140">
            <w:pPr>
              <w:rPr>
                <w:rFonts w:ascii="Tahoma" w:hAnsi="Tahoma" w:cs="Tahoma"/>
              </w:rPr>
            </w:pPr>
            <w:r w:rsidRPr="003004FD">
              <w:rPr>
                <w:rFonts w:ascii="Tahoma" w:hAnsi="Tahoma" w:cs="Tahoma"/>
                <w:lang w:val="en-US"/>
              </w:rPr>
              <w:t>Interconnection</w:t>
            </w:r>
            <w:r w:rsidRPr="003004FD">
              <w:rPr>
                <w:rFonts w:ascii="Tahoma" w:hAnsi="Tahoma" w:cs="Tahoma"/>
              </w:rPr>
              <w:t xml:space="preserve"> </w:t>
            </w:r>
            <w:r w:rsidRPr="003004FD">
              <w:rPr>
                <w:rFonts w:ascii="Tahoma" w:hAnsi="Tahoma" w:cs="Tahoma"/>
                <w:lang w:val="en-US"/>
              </w:rPr>
              <w:t>Unit</w:t>
            </w:r>
            <w:r w:rsidRPr="003004FD">
              <w:rPr>
                <w:rFonts w:ascii="Tahoma" w:hAnsi="Tahoma" w:cs="Tahoma"/>
              </w:rPr>
              <w:t xml:space="preserve"> </w:t>
            </w:r>
            <w:r w:rsidRPr="003004FD">
              <w:rPr>
                <w:rFonts w:ascii="Tahoma" w:hAnsi="Tahoma" w:cs="Tahoma"/>
                <w:lang w:val="en-US"/>
              </w:rPr>
              <w:t>Uplink</w:t>
            </w:r>
            <w:r>
              <w:rPr>
                <w:rFonts w:ascii="Tahoma" w:hAnsi="Tahoma" w:cs="Tahoma"/>
                <w:lang w:val="en-US"/>
              </w:rPr>
              <w:t>s</w:t>
            </w:r>
          </w:p>
        </w:tc>
        <w:tc>
          <w:tcPr>
            <w:tcW w:w="1187" w:type="dxa"/>
            <w:vAlign w:val="center"/>
          </w:tcPr>
          <w:p w:rsidR="00404103" w:rsidRPr="003004FD" w:rsidRDefault="00404103" w:rsidP="00E35140">
            <w:pPr>
              <w:jc w:val="center"/>
              <w:rPr>
                <w:rFonts w:ascii="Tahoma" w:hAnsi="Tahoma" w:cs="Tahoma"/>
                <w:b/>
              </w:rPr>
            </w:pPr>
            <w:r w:rsidRPr="003004FD">
              <w:rPr>
                <w:rFonts w:ascii="Tahoma" w:hAnsi="Tahoma" w:cs="Tahoma"/>
                <w:b/>
                <w:lang w:val="en-US"/>
              </w:rPr>
              <w:t>C</w:t>
            </w:r>
          </w:p>
        </w:tc>
        <w:tc>
          <w:tcPr>
            <w:tcW w:w="1459" w:type="dxa"/>
            <w:gridSpan w:val="2"/>
            <w:vAlign w:val="center"/>
          </w:tcPr>
          <w:p w:rsidR="00404103" w:rsidRPr="003004FD" w:rsidRDefault="00404103" w:rsidP="00E35140">
            <w:pPr>
              <w:jc w:val="center"/>
              <w:rPr>
                <w:rFonts w:ascii="Tahoma" w:hAnsi="Tahoma" w:cs="Tahoma"/>
                <w:b/>
              </w:rPr>
            </w:pPr>
            <w:r w:rsidRPr="003004FD">
              <w:rPr>
                <w:rFonts w:ascii="Tahoma" w:hAnsi="Tahoma" w:cs="Tahoma"/>
                <w:b/>
                <w:lang w:val="en-US"/>
              </w:rPr>
              <w:t>ND</w:t>
            </w:r>
            <w:r w:rsidRPr="003004FD">
              <w:rPr>
                <w:rFonts w:ascii="Tahoma" w:hAnsi="Tahoma" w:cs="Tahoma"/>
                <w:b/>
              </w:rPr>
              <w:t>/2</w:t>
            </w:r>
          </w:p>
        </w:tc>
        <w:tc>
          <w:tcPr>
            <w:tcW w:w="1541" w:type="dxa"/>
            <w:vAlign w:val="center"/>
          </w:tcPr>
          <w:p w:rsidR="00404103" w:rsidRPr="003004FD" w:rsidRDefault="00404103" w:rsidP="00E35140">
            <w:pPr>
              <w:jc w:val="center"/>
              <w:rPr>
                <w:rFonts w:ascii="Tahoma" w:hAnsi="Tahoma" w:cs="Tahoma"/>
                <w:b/>
              </w:rPr>
            </w:pPr>
            <w:r w:rsidRPr="003004FD">
              <w:rPr>
                <w:rFonts w:ascii="Tahoma" w:hAnsi="Tahoma" w:cs="Tahoma"/>
                <w:b/>
              </w:rPr>
              <w:t>10</w:t>
            </w:r>
            <w:r w:rsidRPr="003004FD">
              <w:rPr>
                <w:rFonts w:ascii="Tahoma" w:hAnsi="Tahoma" w:cs="Tahoma"/>
                <w:b/>
                <w:lang w:val="en-US"/>
              </w:rPr>
              <w:t>G</w:t>
            </w:r>
            <w:r w:rsidRPr="003004FD">
              <w:rPr>
                <w:rFonts w:ascii="Tahoma" w:hAnsi="Tahoma" w:cs="Tahoma"/>
                <w:b/>
              </w:rPr>
              <w:t>-</w:t>
            </w:r>
            <w:r w:rsidRPr="003004FD">
              <w:rPr>
                <w:rFonts w:ascii="Tahoma" w:hAnsi="Tahoma" w:cs="Tahoma"/>
                <w:b/>
                <w:lang w:val="en-US"/>
              </w:rPr>
              <w:t>FCoE</w:t>
            </w:r>
          </w:p>
        </w:tc>
        <w:tc>
          <w:tcPr>
            <w:tcW w:w="1507" w:type="dxa"/>
            <w:vAlign w:val="center"/>
          </w:tcPr>
          <w:p w:rsidR="00404103" w:rsidRPr="003004FD" w:rsidRDefault="00404103" w:rsidP="00E35140">
            <w:pPr>
              <w:jc w:val="center"/>
              <w:rPr>
                <w:rFonts w:ascii="Tahoma" w:hAnsi="Tahoma" w:cs="Tahoma"/>
                <w:b/>
              </w:rPr>
            </w:pPr>
            <w:r w:rsidRPr="003004FD">
              <w:rPr>
                <w:rFonts w:ascii="Tahoma" w:hAnsi="Tahoma" w:cs="Tahoma"/>
                <w:b/>
              </w:rPr>
              <w:t>2</w:t>
            </w:r>
          </w:p>
        </w:tc>
      </w:tr>
      <w:tr w:rsidR="00404103" w:rsidRPr="003004FD" w:rsidTr="00E35140">
        <w:trPr>
          <w:trHeight w:val="350"/>
        </w:trPr>
        <w:tc>
          <w:tcPr>
            <w:tcW w:w="3061" w:type="dxa"/>
            <w:vAlign w:val="center"/>
          </w:tcPr>
          <w:p w:rsidR="00404103" w:rsidRPr="003004FD" w:rsidRDefault="00404103" w:rsidP="00E35140">
            <w:pPr>
              <w:rPr>
                <w:rFonts w:ascii="Tahoma" w:hAnsi="Tahoma" w:cs="Tahoma"/>
              </w:rPr>
            </w:pPr>
            <w:r w:rsidRPr="003004FD">
              <w:rPr>
                <w:rFonts w:ascii="Tahoma" w:hAnsi="Tahoma" w:cs="Tahoma"/>
                <w:lang w:val="en-US"/>
              </w:rPr>
              <w:t>ToR</w:t>
            </w:r>
            <w:r w:rsidRPr="003004FD">
              <w:rPr>
                <w:rFonts w:ascii="Tahoma" w:hAnsi="Tahoma" w:cs="Tahoma"/>
              </w:rPr>
              <w:t xml:space="preserve"> </w:t>
            </w:r>
            <w:r w:rsidRPr="003004FD">
              <w:rPr>
                <w:rFonts w:ascii="Tahoma" w:hAnsi="Tahoma" w:cs="Tahoma"/>
                <w:lang w:val="en-US"/>
              </w:rPr>
              <w:t>Network</w:t>
            </w:r>
            <w:r w:rsidRPr="003004FD">
              <w:rPr>
                <w:rFonts w:ascii="Tahoma" w:hAnsi="Tahoma" w:cs="Tahoma"/>
              </w:rPr>
              <w:t xml:space="preserve"> </w:t>
            </w:r>
            <w:r w:rsidRPr="003004FD">
              <w:rPr>
                <w:rFonts w:ascii="Tahoma" w:hAnsi="Tahoma" w:cs="Tahoma"/>
                <w:lang w:val="en-US"/>
              </w:rPr>
              <w:t>Uplink</w:t>
            </w:r>
            <w:r>
              <w:rPr>
                <w:rFonts w:ascii="Tahoma" w:hAnsi="Tahoma" w:cs="Tahoma"/>
                <w:lang w:val="en-US"/>
              </w:rPr>
              <w:t>s</w:t>
            </w:r>
          </w:p>
        </w:tc>
        <w:tc>
          <w:tcPr>
            <w:tcW w:w="1187" w:type="dxa"/>
            <w:vAlign w:val="center"/>
          </w:tcPr>
          <w:p w:rsidR="00404103" w:rsidRPr="003004FD" w:rsidRDefault="00404103" w:rsidP="00E35140">
            <w:pPr>
              <w:jc w:val="center"/>
              <w:rPr>
                <w:rFonts w:ascii="Tahoma" w:hAnsi="Tahoma" w:cs="Tahoma"/>
                <w:b/>
              </w:rPr>
            </w:pPr>
            <w:r w:rsidRPr="003004FD">
              <w:rPr>
                <w:rFonts w:ascii="Tahoma" w:hAnsi="Tahoma" w:cs="Tahoma"/>
                <w:b/>
                <w:lang w:val="en-US"/>
              </w:rPr>
              <w:t>N</w:t>
            </w:r>
          </w:p>
        </w:tc>
        <w:tc>
          <w:tcPr>
            <w:tcW w:w="1459" w:type="dxa"/>
            <w:gridSpan w:val="2"/>
            <w:vAlign w:val="center"/>
          </w:tcPr>
          <w:p w:rsidR="00404103" w:rsidRPr="003004FD" w:rsidRDefault="00404103" w:rsidP="00E35140">
            <w:pPr>
              <w:jc w:val="center"/>
              <w:rPr>
                <w:rFonts w:ascii="Tahoma" w:hAnsi="Tahoma" w:cs="Tahoma"/>
                <w:b/>
              </w:rPr>
            </w:pPr>
            <w:r w:rsidRPr="003004FD">
              <w:rPr>
                <w:rFonts w:ascii="Tahoma" w:hAnsi="Tahoma" w:cs="Tahoma"/>
                <w:b/>
                <w:lang w:val="en-US"/>
              </w:rPr>
              <w:t>ND</w:t>
            </w:r>
            <w:r w:rsidRPr="003004FD">
              <w:rPr>
                <w:rFonts w:ascii="Tahoma" w:hAnsi="Tahoma" w:cs="Tahoma"/>
                <w:b/>
              </w:rPr>
              <w:t>/8</w:t>
            </w:r>
          </w:p>
        </w:tc>
        <w:tc>
          <w:tcPr>
            <w:tcW w:w="1541" w:type="dxa"/>
            <w:vAlign w:val="center"/>
          </w:tcPr>
          <w:p w:rsidR="00404103" w:rsidRPr="003004FD" w:rsidRDefault="00404103" w:rsidP="00E35140">
            <w:pPr>
              <w:jc w:val="center"/>
              <w:rPr>
                <w:rFonts w:ascii="Tahoma" w:hAnsi="Tahoma" w:cs="Tahoma"/>
                <w:b/>
              </w:rPr>
            </w:pPr>
            <w:r w:rsidRPr="003004FD">
              <w:rPr>
                <w:rFonts w:ascii="Tahoma" w:hAnsi="Tahoma" w:cs="Tahoma"/>
                <w:b/>
              </w:rPr>
              <w:t xml:space="preserve">10 </w:t>
            </w:r>
            <w:r w:rsidRPr="003004FD">
              <w:rPr>
                <w:rFonts w:ascii="Tahoma" w:hAnsi="Tahoma" w:cs="Tahoma"/>
                <w:b/>
                <w:lang w:val="en-US"/>
              </w:rPr>
              <w:t>G</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2</w:t>
            </w:r>
          </w:p>
        </w:tc>
      </w:tr>
      <w:tr w:rsidR="00404103" w:rsidRPr="003004FD" w:rsidTr="00E35140">
        <w:trPr>
          <w:trHeight w:val="395"/>
        </w:trPr>
        <w:tc>
          <w:tcPr>
            <w:tcW w:w="3061" w:type="dxa"/>
            <w:vAlign w:val="center"/>
          </w:tcPr>
          <w:p w:rsidR="00404103" w:rsidRPr="003004FD" w:rsidRDefault="00404103" w:rsidP="00E35140">
            <w:pPr>
              <w:rPr>
                <w:rFonts w:ascii="Tahoma" w:hAnsi="Tahoma" w:cs="Tahoma"/>
                <w:lang w:val="en-US"/>
              </w:rPr>
            </w:pPr>
            <w:r w:rsidRPr="003004FD">
              <w:rPr>
                <w:rFonts w:ascii="Tahoma" w:hAnsi="Tahoma" w:cs="Tahoma"/>
                <w:lang w:val="en-US"/>
              </w:rPr>
              <w:t>ToR SAN Uplink</w:t>
            </w:r>
            <w:r>
              <w:rPr>
                <w:rFonts w:ascii="Tahoma" w:hAnsi="Tahoma" w:cs="Tahoma"/>
                <w:lang w:val="en-US"/>
              </w:rPr>
              <w:t>s</w:t>
            </w:r>
          </w:p>
        </w:tc>
        <w:tc>
          <w:tcPr>
            <w:tcW w:w="118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F</w:t>
            </w:r>
          </w:p>
        </w:tc>
        <w:tc>
          <w:tcPr>
            <w:tcW w:w="1459" w:type="dxa"/>
            <w:gridSpan w:val="2"/>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ND/4</w:t>
            </w:r>
          </w:p>
        </w:tc>
        <w:tc>
          <w:tcPr>
            <w:tcW w:w="1541"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FC 8Gbit</w:t>
            </w:r>
          </w:p>
        </w:tc>
        <w:tc>
          <w:tcPr>
            <w:tcW w:w="1507" w:type="dxa"/>
            <w:vAlign w:val="center"/>
          </w:tcPr>
          <w:p w:rsidR="00404103" w:rsidRPr="003004FD" w:rsidRDefault="00404103" w:rsidP="00E35140">
            <w:pPr>
              <w:jc w:val="center"/>
              <w:rPr>
                <w:rFonts w:ascii="Tahoma" w:hAnsi="Tahoma" w:cs="Tahoma"/>
                <w:b/>
              </w:rPr>
            </w:pPr>
            <w:r w:rsidRPr="003004FD">
              <w:rPr>
                <w:rFonts w:ascii="Tahoma" w:hAnsi="Tahoma" w:cs="Tahoma"/>
                <w:b/>
              </w:rPr>
              <w:t>4</w:t>
            </w:r>
          </w:p>
        </w:tc>
      </w:tr>
      <w:tr w:rsidR="00404103" w:rsidRPr="003004FD" w:rsidTr="00E35140">
        <w:trPr>
          <w:trHeight w:val="350"/>
        </w:trPr>
        <w:tc>
          <w:tcPr>
            <w:tcW w:w="3061" w:type="dxa"/>
            <w:vAlign w:val="center"/>
          </w:tcPr>
          <w:p w:rsidR="00404103" w:rsidRPr="003004FD" w:rsidRDefault="00404103" w:rsidP="00E35140">
            <w:pPr>
              <w:rPr>
                <w:rFonts w:ascii="Tahoma" w:hAnsi="Tahoma" w:cs="Tahoma"/>
                <w:lang w:val="en-US"/>
              </w:rPr>
            </w:pPr>
            <w:r w:rsidRPr="003004FD">
              <w:rPr>
                <w:rFonts w:ascii="Tahoma" w:hAnsi="Tahoma" w:cs="Tahoma"/>
                <w:lang w:val="en-US"/>
              </w:rPr>
              <w:t>Storage Link</w:t>
            </w:r>
            <w:r>
              <w:rPr>
                <w:rFonts w:ascii="Tahoma" w:hAnsi="Tahoma" w:cs="Tahoma"/>
                <w:lang w:val="en-US"/>
              </w:rPr>
              <w:t>s</w:t>
            </w:r>
          </w:p>
        </w:tc>
        <w:tc>
          <w:tcPr>
            <w:tcW w:w="118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S</w:t>
            </w:r>
          </w:p>
        </w:tc>
        <w:tc>
          <w:tcPr>
            <w:tcW w:w="1459" w:type="dxa"/>
            <w:gridSpan w:val="2"/>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 xml:space="preserve">≥ </w:t>
            </w:r>
            <w:r>
              <w:rPr>
                <w:rFonts w:ascii="Tahoma" w:hAnsi="Tahoma" w:cs="Tahoma"/>
                <w:b/>
                <w:lang w:val="en-US"/>
              </w:rPr>
              <w:t>4</w:t>
            </w:r>
          </w:p>
        </w:tc>
        <w:tc>
          <w:tcPr>
            <w:tcW w:w="1541" w:type="dxa"/>
            <w:vAlign w:val="center"/>
          </w:tcPr>
          <w:p w:rsidR="00404103" w:rsidRPr="003004FD" w:rsidRDefault="00404103" w:rsidP="00E83A1F">
            <w:pPr>
              <w:jc w:val="center"/>
              <w:rPr>
                <w:rFonts w:ascii="Tahoma" w:hAnsi="Tahoma" w:cs="Tahoma"/>
                <w:b/>
                <w:lang w:val="en-US"/>
              </w:rPr>
            </w:pPr>
            <w:r w:rsidRPr="003004FD">
              <w:rPr>
                <w:rFonts w:ascii="Tahoma" w:hAnsi="Tahoma" w:cs="Tahoma"/>
                <w:b/>
                <w:lang w:val="en-US"/>
              </w:rPr>
              <w:t xml:space="preserve">FC ≥ </w:t>
            </w:r>
            <w:r>
              <w:rPr>
                <w:rFonts w:ascii="Tahoma" w:hAnsi="Tahoma" w:cs="Tahoma"/>
                <w:b/>
                <w:lang w:val="en-US"/>
              </w:rPr>
              <w:t>8</w:t>
            </w:r>
            <w:r w:rsidRPr="003004FD">
              <w:rPr>
                <w:rFonts w:ascii="Tahoma" w:hAnsi="Tahoma" w:cs="Tahoma"/>
                <w:b/>
                <w:lang w:val="en-US"/>
              </w:rPr>
              <w:t>Gpbs</w:t>
            </w:r>
          </w:p>
        </w:tc>
        <w:tc>
          <w:tcPr>
            <w:tcW w:w="1507"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4</w:t>
            </w:r>
          </w:p>
        </w:tc>
      </w:tr>
      <w:tr w:rsidR="00404103" w:rsidRPr="003004FD" w:rsidTr="00E35140">
        <w:tc>
          <w:tcPr>
            <w:tcW w:w="3061" w:type="dxa"/>
            <w:vAlign w:val="center"/>
          </w:tcPr>
          <w:p w:rsidR="00404103" w:rsidRPr="003004FD" w:rsidRDefault="00404103" w:rsidP="00E35140">
            <w:pPr>
              <w:rPr>
                <w:rFonts w:ascii="Tahoma" w:hAnsi="Tahoma" w:cs="Tahoma"/>
                <w:lang w:val="en-US"/>
              </w:rPr>
            </w:pPr>
            <w:r w:rsidRPr="003004FD">
              <w:rPr>
                <w:rFonts w:ascii="Tahoma" w:hAnsi="Tahoma" w:cs="Tahoma"/>
                <w:lang w:val="en-US"/>
              </w:rPr>
              <w:t>Tape Link</w:t>
            </w:r>
            <w:r>
              <w:rPr>
                <w:rFonts w:ascii="Tahoma" w:hAnsi="Tahoma" w:cs="Tahoma"/>
                <w:lang w:val="en-US"/>
              </w:rPr>
              <w:t>s</w:t>
            </w:r>
          </w:p>
        </w:tc>
        <w:tc>
          <w:tcPr>
            <w:tcW w:w="1187"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L</w:t>
            </w:r>
          </w:p>
        </w:tc>
        <w:tc>
          <w:tcPr>
            <w:tcW w:w="1459" w:type="dxa"/>
            <w:gridSpan w:val="2"/>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 2</w:t>
            </w:r>
          </w:p>
        </w:tc>
        <w:tc>
          <w:tcPr>
            <w:tcW w:w="1541"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FC ≥ 8Gbps</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2</w:t>
            </w:r>
          </w:p>
        </w:tc>
      </w:tr>
      <w:tr w:rsidR="00404103" w:rsidRPr="003004FD" w:rsidTr="00E35140">
        <w:trPr>
          <w:trHeight w:val="395"/>
        </w:trPr>
        <w:tc>
          <w:tcPr>
            <w:tcW w:w="3061" w:type="dxa"/>
            <w:vAlign w:val="center"/>
          </w:tcPr>
          <w:p w:rsidR="00404103" w:rsidRPr="003004FD" w:rsidRDefault="00404103" w:rsidP="00E35140">
            <w:pPr>
              <w:rPr>
                <w:rFonts w:ascii="Tahoma" w:hAnsi="Tahoma" w:cs="Tahoma"/>
                <w:lang w:val="en-US"/>
              </w:rPr>
            </w:pPr>
            <w:r w:rsidRPr="003004FD">
              <w:rPr>
                <w:rFonts w:ascii="Tahoma" w:hAnsi="Tahoma" w:cs="Tahoma"/>
                <w:lang w:val="en-US"/>
              </w:rPr>
              <w:t>B2D Link</w:t>
            </w:r>
            <w:r>
              <w:rPr>
                <w:rFonts w:ascii="Tahoma" w:hAnsi="Tahoma" w:cs="Tahoma"/>
                <w:lang w:val="en-US"/>
              </w:rPr>
              <w:t>s</w:t>
            </w:r>
          </w:p>
        </w:tc>
        <w:tc>
          <w:tcPr>
            <w:tcW w:w="118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B</w:t>
            </w:r>
          </w:p>
        </w:tc>
        <w:tc>
          <w:tcPr>
            <w:tcW w:w="1459" w:type="dxa"/>
            <w:gridSpan w:val="2"/>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 4</w:t>
            </w:r>
          </w:p>
        </w:tc>
        <w:tc>
          <w:tcPr>
            <w:tcW w:w="1541"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w:t>
            </w:r>
            <w:r>
              <w:rPr>
                <w:rFonts w:ascii="Tahoma" w:hAnsi="Tahoma" w:cs="Tahoma"/>
                <w:b/>
                <w:lang w:val="en-US"/>
              </w:rPr>
              <w:t xml:space="preserve"> </w:t>
            </w:r>
            <w:r w:rsidRPr="003004FD">
              <w:rPr>
                <w:rFonts w:ascii="Tahoma" w:hAnsi="Tahoma" w:cs="Tahoma"/>
                <w:b/>
                <w:lang w:val="en-US"/>
              </w:rPr>
              <w:t>8 Gbps</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4</w:t>
            </w:r>
          </w:p>
        </w:tc>
      </w:tr>
      <w:tr w:rsidR="00404103" w:rsidRPr="002D4E79" w:rsidTr="008F5E07">
        <w:trPr>
          <w:trHeight w:val="377"/>
        </w:trPr>
        <w:tc>
          <w:tcPr>
            <w:tcW w:w="3061" w:type="dxa"/>
            <w:vAlign w:val="center"/>
          </w:tcPr>
          <w:p w:rsidR="00404103" w:rsidRPr="003004FD" w:rsidRDefault="00404103" w:rsidP="0000505C">
            <w:pPr>
              <w:jc w:val="left"/>
              <w:rPr>
                <w:rFonts w:ascii="Tahoma" w:hAnsi="Tahoma" w:cs="Tahoma"/>
                <w:lang w:val="en-US"/>
              </w:rPr>
            </w:pPr>
            <w:r>
              <w:rPr>
                <w:rFonts w:ascii="Tahoma" w:hAnsi="Tahoma" w:cs="Tahoma"/>
                <w:lang w:val="en-US"/>
              </w:rPr>
              <w:t>backup server SAN links</w:t>
            </w:r>
          </w:p>
        </w:tc>
        <w:tc>
          <w:tcPr>
            <w:tcW w:w="1187" w:type="dxa"/>
            <w:vAlign w:val="center"/>
          </w:tcPr>
          <w:p w:rsidR="00404103" w:rsidRPr="003004FD" w:rsidRDefault="00404103" w:rsidP="0000505C">
            <w:pPr>
              <w:jc w:val="center"/>
              <w:rPr>
                <w:rFonts w:ascii="Tahoma" w:hAnsi="Tahoma" w:cs="Tahoma"/>
                <w:b/>
                <w:lang w:val="en-US"/>
              </w:rPr>
            </w:pPr>
            <w:r>
              <w:rPr>
                <w:rFonts w:ascii="Tahoma" w:hAnsi="Tahoma" w:cs="Tahoma"/>
                <w:b/>
                <w:lang w:val="en-US"/>
              </w:rPr>
              <w:t>K</w:t>
            </w:r>
          </w:p>
        </w:tc>
        <w:tc>
          <w:tcPr>
            <w:tcW w:w="1389" w:type="dxa"/>
            <w:vAlign w:val="center"/>
          </w:tcPr>
          <w:p w:rsidR="00404103" w:rsidRPr="003004FD" w:rsidRDefault="00404103" w:rsidP="0000505C">
            <w:pPr>
              <w:jc w:val="center"/>
              <w:rPr>
                <w:rFonts w:ascii="Tahoma" w:hAnsi="Tahoma" w:cs="Tahoma"/>
                <w:b/>
                <w:lang w:val="en-US"/>
              </w:rPr>
            </w:pPr>
            <w:r>
              <w:rPr>
                <w:rFonts w:ascii="Tahoma" w:hAnsi="Tahoma" w:cs="Tahoma"/>
                <w:b/>
                <w:lang w:val="en-US"/>
              </w:rPr>
              <w:t>&gt;=2</w:t>
            </w:r>
          </w:p>
        </w:tc>
        <w:tc>
          <w:tcPr>
            <w:tcW w:w="1611" w:type="dxa"/>
            <w:gridSpan w:val="2"/>
            <w:vAlign w:val="center"/>
          </w:tcPr>
          <w:p w:rsidR="00404103" w:rsidRPr="003004FD" w:rsidRDefault="00404103" w:rsidP="0000505C">
            <w:pPr>
              <w:jc w:val="center"/>
              <w:rPr>
                <w:rFonts w:ascii="Tahoma" w:hAnsi="Tahoma" w:cs="Tahoma"/>
                <w:b/>
                <w:lang w:val="en-US"/>
              </w:rPr>
            </w:pPr>
            <w:r w:rsidRPr="003004FD">
              <w:rPr>
                <w:rFonts w:ascii="Tahoma" w:hAnsi="Tahoma" w:cs="Tahoma"/>
                <w:b/>
                <w:lang w:val="en-US"/>
              </w:rPr>
              <w:t>≥</w:t>
            </w:r>
            <w:r>
              <w:rPr>
                <w:rFonts w:ascii="Tahoma" w:hAnsi="Tahoma" w:cs="Tahoma"/>
                <w:b/>
                <w:lang w:val="en-US"/>
              </w:rPr>
              <w:t xml:space="preserve"> </w:t>
            </w:r>
            <w:r w:rsidRPr="003004FD">
              <w:rPr>
                <w:rFonts w:ascii="Tahoma" w:hAnsi="Tahoma" w:cs="Tahoma"/>
                <w:b/>
                <w:lang w:val="en-US"/>
              </w:rPr>
              <w:t>8 Gbps</w:t>
            </w:r>
          </w:p>
        </w:tc>
        <w:tc>
          <w:tcPr>
            <w:tcW w:w="1507" w:type="dxa"/>
            <w:vAlign w:val="center"/>
          </w:tcPr>
          <w:p w:rsidR="00404103" w:rsidRPr="003004FD" w:rsidRDefault="00404103" w:rsidP="0000505C">
            <w:pPr>
              <w:jc w:val="center"/>
              <w:rPr>
                <w:rFonts w:ascii="Tahoma" w:hAnsi="Tahoma" w:cs="Tahoma"/>
                <w:b/>
                <w:lang w:val="en-US"/>
              </w:rPr>
            </w:pPr>
            <w:r>
              <w:rPr>
                <w:rFonts w:ascii="Tahoma" w:hAnsi="Tahoma" w:cs="Tahoma"/>
                <w:b/>
                <w:lang w:val="en-US"/>
              </w:rPr>
              <w:t>2</w:t>
            </w:r>
          </w:p>
        </w:tc>
      </w:tr>
      <w:tr w:rsidR="00404103" w:rsidRPr="002D4E79" w:rsidTr="008F5E07">
        <w:trPr>
          <w:trHeight w:val="377"/>
        </w:trPr>
        <w:tc>
          <w:tcPr>
            <w:tcW w:w="3061" w:type="dxa"/>
            <w:vAlign w:val="center"/>
          </w:tcPr>
          <w:p w:rsidR="00404103" w:rsidRDefault="00404103" w:rsidP="0000505C">
            <w:pPr>
              <w:jc w:val="left"/>
              <w:rPr>
                <w:rFonts w:ascii="Tahoma" w:hAnsi="Tahoma" w:cs="Tahoma"/>
                <w:lang w:val="en-US"/>
              </w:rPr>
            </w:pPr>
            <w:r>
              <w:rPr>
                <w:rFonts w:ascii="Tahoma" w:hAnsi="Tahoma" w:cs="Tahoma"/>
                <w:lang w:val="en-US"/>
              </w:rPr>
              <w:t>backup server network  links</w:t>
            </w:r>
          </w:p>
        </w:tc>
        <w:tc>
          <w:tcPr>
            <w:tcW w:w="1187" w:type="dxa"/>
            <w:vAlign w:val="center"/>
          </w:tcPr>
          <w:p w:rsidR="00404103" w:rsidRDefault="00404103" w:rsidP="0000505C">
            <w:pPr>
              <w:jc w:val="center"/>
              <w:rPr>
                <w:rFonts w:ascii="Tahoma" w:hAnsi="Tahoma" w:cs="Tahoma"/>
                <w:b/>
                <w:lang w:val="en-US"/>
              </w:rPr>
            </w:pPr>
            <w:r>
              <w:rPr>
                <w:rFonts w:ascii="Tahoma" w:hAnsi="Tahoma" w:cs="Tahoma"/>
                <w:b/>
                <w:lang w:val="en-US"/>
              </w:rPr>
              <w:t>KN</w:t>
            </w:r>
          </w:p>
        </w:tc>
        <w:tc>
          <w:tcPr>
            <w:tcW w:w="1389" w:type="dxa"/>
            <w:vAlign w:val="center"/>
          </w:tcPr>
          <w:p w:rsidR="00404103" w:rsidRDefault="00404103" w:rsidP="0000505C">
            <w:pPr>
              <w:jc w:val="center"/>
              <w:rPr>
                <w:rFonts w:ascii="Tahoma" w:hAnsi="Tahoma" w:cs="Tahoma"/>
                <w:b/>
                <w:lang w:val="en-US"/>
              </w:rPr>
            </w:pPr>
            <w:r>
              <w:rPr>
                <w:rFonts w:ascii="Tahoma" w:hAnsi="Tahoma" w:cs="Tahoma"/>
                <w:b/>
                <w:lang w:val="en-US"/>
              </w:rPr>
              <w:t>&gt;=2</w:t>
            </w:r>
          </w:p>
        </w:tc>
        <w:tc>
          <w:tcPr>
            <w:tcW w:w="1611" w:type="dxa"/>
            <w:gridSpan w:val="2"/>
            <w:vAlign w:val="center"/>
          </w:tcPr>
          <w:p w:rsidR="00404103" w:rsidRPr="003004FD" w:rsidRDefault="00404103" w:rsidP="0000505C">
            <w:pPr>
              <w:jc w:val="center"/>
              <w:rPr>
                <w:rFonts w:ascii="Tahoma" w:hAnsi="Tahoma" w:cs="Tahoma"/>
                <w:b/>
                <w:lang w:val="en-US"/>
              </w:rPr>
            </w:pPr>
            <w:r>
              <w:rPr>
                <w:rFonts w:ascii="Tahoma" w:hAnsi="Tahoma" w:cs="Tahoma"/>
                <w:b/>
                <w:lang w:val="en-US"/>
              </w:rPr>
              <w:t>10G</w:t>
            </w:r>
          </w:p>
        </w:tc>
        <w:tc>
          <w:tcPr>
            <w:tcW w:w="1507" w:type="dxa"/>
            <w:vAlign w:val="center"/>
          </w:tcPr>
          <w:p w:rsidR="00404103" w:rsidRDefault="00404103" w:rsidP="0000505C">
            <w:pPr>
              <w:jc w:val="center"/>
              <w:rPr>
                <w:rFonts w:ascii="Tahoma" w:hAnsi="Tahoma" w:cs="Tahoma"/>
                <w:b/>
                <w:lang w:val="en-US"/>
              </w:rPr>
            </w:pPr>
            <w:r>
              <w:rPr>
                <w:rFonts w:ascii="Tahoma" w:hAnsi="Tahoma" w:cs="Tahoma"/>
                <w:b/>
                <w:lang w:val="en-US"/>
              </w:rPr>
              <w:t>2</w:t>
            </w:r>
          </w:p>
        </w:tc>
      </w:tr>
      <w:tr w:rsidR="00404103" w:rsidRPr="0018517A" w:rsidTr="00E35140">
        <w:tc>
          <w:tcPr>
            <w:tcW w:w="8755" w:type="dxa"/>
            <w:gridSpan w:val="6"/>
            <w:vAlign w:val="center"/>
          </w:tcPr>
          <w:p w:rsidR="00404103" w:rsidRPr="00594C3B" w:rsidRDefault="00404103" w:rsidP="008F5E07">
            <w:pPr>
              <w:jc w:val="left"/>
              <w:rPr>
                <w:rFonts w:ascii="Tahoma" w:hAnsi="Tahoma" w:cs="Tahoma"/>
                <w:lang w:val="en-US"/>
              </w:rPr>
            </w:pPr>
            <w:r w:rsidRPr="003004FD">
              <w:rPr>
                <w:rFonts w:ascii="Tahoma" w:hAnsi="Tahoma" w:cs="Tahoma"/>
                <w:b/>
                <w:lang w:val="en-US"/>
              </w:rPr>
              <w:t>ND=CNA</w:t>
            </w:r>
            <w:r>
              <w:rPr>
                <w:rFonts w:ascii="Tahoma" w:hAnsi="Tahoma" w:cs="Tahoma"/>
                <w:b/>
                <w:lang w:val="en-US"/>
              </w:rPr>
              <w:t xml:space="preserve"> </w:t>
            </w:r>
            <w:r w:rsidRPr="003004FD">
              <w:rPr>
                <w:rFonts w:ascii="Tahoma" w:hAnsi="Tahoma" w:cs="Tahoma"/>
                <w:lang w:val="en-US"/>
              </w:rPr>
              <w:t xml:space="preserve">Downlinks to Network Interface Card (NIC) </w:t>
            </w:r>
            <w:r w:rsidRPr="003004FD">
              <w:rPr>
                <w:rFonts w:ascii="Tahoma" w:hAnsi="Tahoma" w:cs="Tahoma"/>
              </w:rPr>
              <w:t>από</w:t>
            </w:r>
            <w:r w:rsidRPr="003004FD">
              <w:rPr>
                <w:rFonts w:ascii="Tahoma" w:hAnsi="Tahoma" w:cs="Tahoma"/>
                <w:lang w:val="en-US"/>
              </w:rPr>
              <w:t xml:space="preserve"> </w:t>
            </w:r>
            <w:r w:rsidRPr="003004FD">
              <w:rPr>
                <w:rFonts w:ascii="Tahoma" w:hAnsi="Tahoma" w:cs="Tahoma"/>
              </w:rPr>
              <w:t>κάθε</w:t>
            </w:r>
            <w:r w:rsidRPr="003004FD">
              <w:rPr>
                <w:rFonts w:ascii="Tahoma" w:hAnsi="Tahoma" w:cs="Tahoma"/>
                <w:lang w:val="en-US"/>
              </w:rPr>
              <w:t xml:space="preserve"> </w:t>
            </w:r>
            <w:r w:rsidRPr="003004FD">
              <w:rPr>
                <w:rFonts w:ascii="Tahoma" w:hAnsi="Tahoma" w:cs="Tahoma"/>
              </w:rPr>
              <w:t>μονάδα</w:t>
            </w:r>
            <w:r w:rsidRPr="003004FD">
              <w:rPr>
                <w:rFonts w:ascii="Tahoma" w:hAnsi="Tahoma" w:cs="Tahoma"/>
                <w:lang w:val="en-US"/>
              </w:rPr>
              <w:t xml:space="preserve"> </w:t>
            </w:r>
            <w:r w:rsidRPr="003004FD">
              <w:rPr>
                <w:rFonts w:ascii="Tahoma" w:hAnsi="Tahoma" w:cs="Tahoma"/>
              </w:rPr>
              <w:t>διασύνδεσης</w:t>
            </w:r>
            <w:r w:rsidRPr="003004FD">
              <w:rPr>
                <w:rFonts w:ascii="Tahoma" w:hAnsi="Tahoma" w:cs="Tahoma"/>
                <w:lang w:val="en-US"/>
              </w:rPr>
              <w:t xml:space="preserve"> blade (blade Interconnection Unit)</w:t>
            </w:r>
          </w:p>
          <w:p w:rsidR="00404103" w:rsidRPr="0018517A" w:rsidRDefault="00404103" w:rsidP="008F5E07">
            <w:pPr>
              <w:rPr>
                <w:rFonts w:ascii="Tahoma" w:hAnsi="Tahoma" w:cs="Tahoma"/>
                <w:b/>
              </w:rPr>
            </w:pPr>
            <w:r w:rsidRPr="0018517A">
              <w:rPr>
                <w:rFonts w:ascii="Tahoma" w:hAnsi="Tahoma" w:cs="Tahoma"/>
              </w:rPr>
              <w:t xml:space="preserve">Το </w:t>
            </w:r>
            <w:r w:rsidRPr="008F5E07">
              <w:rPr>
                <w:rFonts w:ascii="Tahoma" w:hAnsi="Tahoma" w:cs="Tahoma"/>
                <w:b/>
                <w:lang w:val="en-US"/>
              </w:rPr>
              <w:t>ND</w:t>
            </w:r>
            <w:r w:rsidRPr="008F5E07">
              <w:rPr>
                <w:rFonts w:ascii="Tahoma" w:hAnsi="Tahoma" w:cs="Tahoma"/>
                <w:b/>
              </w:rPr>
              <w:t xml:space="preserve"> </w:t>
            </w:r>
            <w:r w:rsidRPr="0018517A">
              <w:rPr>
                <w:rFonts w:ascii="Tahoma" w:hAnsi="Tahoma" w:cs="Tahoma"/>
              </w:rPr>
              <w:t>προκύπτει</w:t>
            </w:r>
            <w:r>
              <w:rPr>
                <w:rFonts w:ascii="Tahoma" w:hAnsi="Tahoma" w:cs="Tahoma"/>
              </w:rPr>
              <w:t xml:space="preserve"> με την παραδοχή της διασύνδεσης  κατ’ ελάχιστον του ζητούμενου υποχρεωτικού αριθμού των δύο (2) </w:t>
            </w:r>
            <w:r>
              <w:rPr>
                <w:rFonts w:ascii="Tahoma" w:hAnsi="Tahoma" w:cs="Tahoma"/>
                <w:lang w:val="en-US"/>
              </w:rPr>
              <w:t>CN</w:t>
            </w:r>
            <w:r>
              <w:rPr>
                <w:rFonts w:ascii="Tahoma" w:hAnsi="Tahoma" w:cs="Tahoma"/>
              </w:rPr>
              <w:t xml:space="preserve">Α </w:t>
            </w:r>
            <w:r w:rsidRPr="008F5E07">
              <w:rPr>
                <w:rFonts w:ascii="Tahoma" w:hAnsi="Tahoma" w:cs="Tahoma"/>
              </w:rPr>
              <w:t xml:space="preserve"> </w:t>
            </w:r>
            <w:r>
              <w:rPr>
                <w:rFonts w:ascii="Tahoma" w:hAnsi="Tahoma" w:cs="Tahoma"/>
              </w:rPr>
              <w:t>θυρών που</w:t>
            </w:r>
            <w:r w:rsidRPr="008F5E07">
              <w:rPr>
                <w:rFonts w:ascii="Tahoma" w:hAnsi="Tahoma" w:cs="Tahoma"/>
              </w:rPr>
              <w:t xml:space="preserve"> </w:t>
            </w:r>
            <w:r>
              <w:rPr>
                <w:rFonts w:ascii="Tahoma" w:hAnsi="Tahoma" w:cs="Tahoma"/>
              </w:rPr>
              <w:t xml:space="preserve">θα πρέπει να  διαθέτει κάθε εξυπηρετητής </w:t>
            </w:r>
            <w:r w:rsidRPr="008F5E07">
              <w:rPr>
                <w:rFonts w:ascii="Tahoma" w:hAnsi="Tahoma" w:cs="Tahoma"/>
              </w:rPr>
              <w:t xml:space="preserve"> </w:t>
            </w:r>
            <w:r>
              <w:rPr>
                <w:rFonts w:ascii="Tahoma" w:hAnsi="Tahoma" w:cs="Tahoma"/>
                <w:lang w:val="en-US"/>
              </w:rPr>
              <w:t>blade</w:t>
            </w:r>
            <w:r>
              <w:rPr>
                <w:rFonts w:ascii="Tahoma" w:hAnsi="Tahoma" w:cs="Tahoma"/>
              </w:rPr>
              <w:t>.</w:t>
            </w:r>
          </w:p>
        </w:tc>
      </w:tr>
    </w:tbl>
    <w:p w:rsidR="00404103" w:rsidRPr="0018517A" w:rsidRDefault="00404103" w:rsidP="005B4D03">
      <w:pPr>
        <w:rPr>
          <w:noProof/>
        </w:rPr>
      </w:pPr>
    </w:p>
    <w:p w:rsidR="00404103" w:rsidRPr="0018517A" w:rsidRDefault="00404103" w:rsidP="005B4D03">
      <w:pPr>
        <w:rPr>
          <w:noProof/>
        </w:rPr>
      </w:pPr>
    </w:p>
    <w:p w:rsidR="00404103" w:rsidRPr="0018517A" w:rsidRDefault="00404103" w:rsidP="005B4D03">
      <w:pPr>
        <w:rPr>
          <w:noProof/>
        </w:rPr>
      </w:pPr>
    </w:p>
    <w:p w:rsidR="00404103" w:rsidRDefault="006C0EC4" w:rsidP="004E0891">
      <w:pPr>
        <w:jc w:val="center"/>
        <w:rPr>
          <w:noProof/>
          <w:lang w:val="en-US"/>
        </w:rPr>
      </w:pPr>
      <w:r>
        <w:rPr>
          <w:noProof/>
          <w:lang w:eastAsia="el-GR"/>
        </w:rPr>
        <w:drawing>
          <wp:inline distT="0" distB="0" distL="0" distR="0" wp14:anchorId="5C9731A1" wp14:editId="2F57D03F">
            <wp:extent cx="3790950" cy="41338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4133850"/>
                    </a:xfrm>
                    <a:prstGeom prst="rect">
                      <a:avLst/>
                    </a:prstGeom>
                    <a:noFill/>
                    <a:ln>
                      <a:noFill/>
                    </a:ln>
                  </pic:spPr>
                </pic:pic>
              </a:graphicData>
            </a:graphic>
          </wp:inline>
        </w:drawing>
      </w:r>
    </w:p>
    <w:p w:rsidR="00404103" w:rsidRDefault="00404103" w:rsidP="005B4D03">
      <w:pPr>
        <w:rPr>
          <w:noProof/>
          <w:lang w:val="en-US"/>
        </w:rPr>
      </w:pPr>
    </w:p>
    <w:p w:rsidR="00404103" w:rsidRPr="003004FD" w:rsidRDefault="00404103" w:rsidP="006F7A81">
      <w:pPr>
        <w:jc w:val="center"/>
        <w:rPr>
          <w:rFonts w:ascii="Tahoma" w:hAnsi="Tahoma" w:cs="Tahoma"/>
          <w:noProof/>
          <w:lang w:val="en-US"/>
        </w:rPr>
      </w:pPr>
      <w:r w:rsidRPr="003718F9">
        <w:rPr>
          <w:rFonts w:ascii="Tahoma" w:hAnsi="Tahoma" w:cs="Tahoma"/>
          <w:b/>
          <w:noProof/>
          <w:lang w:val="en-US"/>
        </w:rPr>
        <w:t>Σχήμα 4.</w:t>
      </w:r>
      <w:r>
        <w:rPr>
          <w:rFonts w:ascii="Tahoma" w:hAnsi="Tahoma" w:cs="Tahoma"/>
          <w:noProof/>
          <w:lang w:val="en-US"/>
        </w:rPr>
        <w:t xml:space="preserve"> </w:t>
      </w:r>
      <w:r w:rsidRPr="003004FD">
        <w:rPr>
          <w:rFonts w:ascii="Tahoma" w:hAnsi="Tahoma" w:cs="Tahoma"/>
          <w:noProof/>
          <w:lang w:val="en-US"/>
        </w:rPr>
        <w:t xml:space="preserve">Σενάριο </w:t>
      </w:r>
      <w:r w:rsidRPr="003004FD">
        <w:rPr>
          <w:rFonts w:ascii="Tahoma" w:hAnsi="Tahoma" w:cs="Tahoma"/>
          <w:noProof/>
        </w:rPr>
        <w:t>Β</w:t>
      </w:r>
      <w:r w:rsidRPr="003004FD">
        <w:rPr>
          <w:rFonts w:ascii="Tahoma" w:hAnsi="Tahoma" w:cs="Tahoma"/>
          <w:noProof/>
          <w:lang w:val="en-US"/>
        </w:rPr>
        <w:t>, διαχωρισμός Ethernet-Storage σε κάθε Blade enclosure και ενοποιημένα (Collapsed) επίπεδα ToR/Core</w:t>
      </w:r>
    </w:p>
    <w:p w:rsidR="00404103" w:rsidRPr="0079641F" w:rsidRDefault="00404103" w:rsidP="00346015">
      <w:pPr>
        <w:jc w:val="center"/>
        <w:rPr>
          <w:rFonts w:ascii="Tahoma" w:hAnsi="Tahoma" w:cs="Tahoma"/>
          <w:b/>
          <w:noProof/>
        </w:rPr>
      </w:pPr>
      <w:r w:rsidRPr="004E0891">
        <w:rPr>
          <w:rFonts w:ascii="Tahoma" w:hAnsi="Tahoma" w:cs="Tahoma"/>
          <w:b/>
          <w:noProof/>
        </w:rPr>
        <w:t>Πίνακας 2. Σενάριο Β, σύνοψη συνδέσεων</w:t>
      </w:r>
    </w:p>
    <w:p w:rsidR="00404103" w:rsidRDefault="00404103" w:rsidP="00346015">
      <w:pPr>
        <w:rPr>
          <w:rFonts w:ascii="Tahoma" w:hAnsi="Tahoma" w:cs="Tahoma"/>
          <w:noProof/>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603"/>
        <w:gridCol w:w="1619"/>
        <w:gridCol w:w="1650"/>
        <w:gridCol w:w="1507"/>
      </w:tblGrid>
      <w:tr w:rsidR="00404103" w:rsidRPr="0096092D" w:rsidTr="00E35140">
        <w:tc>
          <w:tcPr>
            <w:tcW w:w="2376" w:type="dxa"/>
          </w:tcPr>
          <w:p w:rsidR="00404103" w:rsidRPr="003004FD" w:rsidRDefault="00404103" w:rsidP="00E27C4D">
            <w:pPr>
              <w:jc w:val="left"/>
              <w:rPr>
                <w:rFonts w:ascii="Tahoma" w:hAnsi="Tahoma" w:cs="Tahoma"/>
                <w:b/>
                <w:lang w:val="en-US"/>
              </w:rPr>
            </w:pPr>
            <w:r w:rsidRPr="003004FD">
              <w:rPr>
                <w:rFonts w:ascii="Tahoma" w:hAnsi="Tahoma" w:cs="Tahoma"/>
                <w:b/>
              </w:rPr>
              <w:t>Σύνδεση</w:t>
            </w:r>
          </w:p>
        </w:tc>
        <w:tc>
          <w:tcPr>
            <w:tcW w:w="1603" w:type="dxa"/>
          </w:tcPr>
          <w:p w:rsidR="00404103" w:rsidRPr="003004FD" w:rsidRDefault="00404103" w:rsidP="00E35140">
            <w:pPr>
              <w:jc w:val="center"/>
              <w:rPr>
                <w:rFonts w:ascii="Tahoma" w:hAnsi="Tahoma" w:cs="Tahoma"/>
                <w:b/>
                <w:lang w:val="en-US"/>
              </w:rPr>
            </w:pPr>
            <w:r w:rsidRPr="003004FD">
              <w:rPr>
                <w:rFonts w:ascii="Tahoma" w:hAnsi="Tahoma" w:cs="Tahoma"/>
                <w:b/>
              </w:rPr>
              <w:t>Σύμβολο</w:t>
            </w:r>
          </w:p>
        </w:tc>
        <w:tc>
          <w:tcPr>
            <w:tcW w:w="1619" w:type="dxa"/>
          </w:tcPr>
          <w:p w:rsidR="00404103" w:rsidRPr="003004FD" w:rsidRDefault="00404103" w:rsidP="00E35140">
            <w:pPr>
              <w:jc w:val="center"/>
              <w:rPr>
                <w:rFonts w:ascii="Tahoma" w:hAnsi="Tahoma" w:cs="Tahoma"/>
                <w:b/>
                <w:lang w:val="en-US"/>
              </w:rPr>
            </w:pPr>
            <w:r w:rsidRPr="003004FD">
              <w:rPr>
                <w:rFonts w:ascii="Tahoma" w:hAnsi="Tahoma" w:cs="Tahoma"/>
                <w:b/>
              </w:rPr>
              <w:t>Αριθμός</w:t>
            </w:r>
          </w:p>
        </w:tc>
        <w:tc>
          <w:tcPr>
            <w:tcW w:w="1650" w:type="dxa"/>
          </w:tcPr>
          <w:p w:rsidR="00404103" w:rsidRPr="003004FD" w:rsidRDefault="00404103" w:rsidP="00E35140">
            <w:pPr>
              <w:jc w:val="center"/>
              <w:rPr>
                <w:rFonts w:ascii="Tahoma" w:hAnsi="Tahoma" w:cs="Tahoma"/>
                <w:b/>
                <w:lang w:val="en-US"/>
              </w:rPr>
            </w:pPr>
            <w:r w:rsidRPr="003004FD">
              <w:rPr>
                <w:rFonts w:ascii="Tahoma" w:hAnsi="Tahoma" w:cs="Tahoma"/>
                <w:b/>
              </w:rPr>
              <w:t>Τύπος</w:t>
            </w:r>
          </w:p>
        </w:tc>
        <w:tc>
          <w:tcPr>
            <w:tcW w:w="1507" w:type="dxa"/>
          </w:tcPr>
          <w:p w:rsidR="00404103" w:rsidRPr="003004FD" w:rsidRDefault="00404103" w:rsidP="00E35140">
            <w:pPr>
              <w:jc w:val="center"/>
              <w:rPr>
                <w:rFonts w:ascii="Tahoma" w:hAnsi="Tahoma" w:cs="Tahoma"/>
                <w:b/>
                <w:lang w:val="en-US"/>
              </w:rPr>
            </w:pPr>
            <w:r w:rsidRPr="003004FD">
              <w:rPr>
                <w:rFonts w:ascii="Tahoma" w:hAnsi="Tahoma" w:cs="Tahoma"/>
                <w:b/>
              </w:rPr>
              <w:t>Ελάχιστος</w:t>
            </w:r>
            <w:r w:rsidRPr="003004FD">
              <w:rPr>
                <w:rFonts w:ascii="Tahoma" w:hAnsi="Tahoma" w:cs="Tahoma"/>
                <w:b/>
                <w:lang w:val="en-US"/>
              </w:rPr>
              <w:t xml:space="preserve"> </w:t>
            </w:r>
            <w:r w:rsidRPr="003004FD">
              <w:rPr>
                <w:rFonts w:ascii="Tahoma" w:hAnsi="Tahoma" w:cs="Tahoma"/>
                <w:b/>
              </w:rPr>
              <w:t>αριθμός</w:t>
            </w:r>
          </w:p>
        </w:tc>
      </w:tr>
      <w:tr w:rsidR="00404103" w:rsidRPr="00AC2F4B" w:rsidTr="00E35140">
        <w:tc>
          <w:tcPr>
            <w:tcW w:w="2376" w:type="dxa"/>
            <w:vAlign w:val="center"/>
          </w:tcPr>
          <w:p w:rsidR="00404103" w:rsidRPr="003004FD" w:rsidRDefault="00404103" w:rsidP="00E27C4D">
            <w:pPr>
              <w:jc w:val="left"/>
              <w:rPr>
                <w:rFonts w:ascii="Tahoma" w:hAnsi="Tahoma" w:cs="Tahoma"/>
                <w:lang w:val="en-US"/>
              </w:rPr>
            </w:pPr>
            <w:r w:rsidRPr="003004FD">
              <w:rPr>
                <w:rFonts w:ascii="Tahoma" w:hAnsi="Tahoma" w:cs="Tahoma"/>
                <w:lang w:val="en-US"/>
              </w:rPr>
              <w:t>Interconnection Unit Network uplink</w:t>
            </w:r>
            <w:r>
              <w:rPr>
                <w:rFonts w:ascii="Tahoma" w:hAnsi="Tahoma" w:cs="Tahoma"/>
                <w:lang w:val="en-US"/>
              </w:rPr>
              <w:t>s</w:t>
            </w:r>
          </w:p>
        </w:tc>
        <w:tc>
          <w:tcPr>
            <w:tcW w:w="1603" w:type="dxa"/>
            <w:vAlign w:val="center"/>
          </w:tcPr>
          <w:p w:rsidR="00404103" w:rsidRPr="003004FD" w:rsidRDefault="00404103" w:rsidP="00E35140">
            <w:pPr>
              <w:jc w:val="center"/>
              <w:rPr>
                <w:rFonts w:ascii="Tahoma" w:hAnsi="Tahoma" w:cs="Tahoma"/>
                <w:b/>
                <w:lang w:val="en-US"/>
              </w:rPr>
            </w:pPr>
            <w:r w:rsidRPr="003004FD">
              <w:rPr>
                <w:rFonts w:ascii="Tahoma" w:hAnsi="Tahoma" w:cs="Tahoma"/>
                <w:b/>
              </w:rPr>
              <w:t>Ν</w:t>
            </w:r>
          </w:p>
        </w:tc>
        <w:tc>
          <w:tcPr>
            <w:tcW w:w="1619"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ND/4</w:t>
            </w:r>
          </w:p>
        </w:tc>
        <w:tc>
          <w:tcPr>
            <w:tcW w:w="1650"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10G</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2</w:t>
            </w:r>
          </w:p>
        </w:tc>
      </w:tr>
      <w:tr w:rsidR="00404103" w:rsidRPr="00614CDD" w:rsidTr="00E35140">
        <w:tc>
          <w:tcPr>
            <w:tcW w:w="2376" w:type="dxa"/>
            <w:vAlign w:val="center"/>
          </w:tcPr>
          <w:p w:rsidR="00404103" w:rsidRPr="003004FD" w:rsidRDefault="00404103" w:rsidP="00E27C4D">
            <w:pPr>
              <w:jc w:val="left"/>
              <w:rPr>
                <w:rFonts w:ascii="Tahoma" w:hAnsi="Tahoma" w:cs="Tahoma"/>
                <w:i/>
                <w:lang w:val="en-US"/>
              </w:rPr>
            </w:pPr>
            <w:r w:rsidRPr="003004FD">
              <w:rPr>
                <w:rFonts w:ascii="Tahoma" w:hAnsi="Tahoma" w:cs="Tahoma"/>
                <w:lang w:val="en-US"/>
              </w:rPr>
              <w:t>Interconnection Unit FC uplink</w:t>
            </w:r>
            <w:r>
              <w:rPr>
                <w:rFonts w:ascii="Tahoma" w:hAnsi="Tahoma" w:cs="Tahoma"/>
                <w:lang w:val="en-US"/>
              </w:rPr>
              <w:t>s</w:t>
            </w:r>
          </w:p>
        </w:tc>
        <w:tc>
          <w:tcPr>
            <w:tcW w:w="1603"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F</w:t>
            </w:r>
          </w:p>
        </w:tc>
        <w:tc>
          <w:tcPr>
            <w:tcW w:w="1619" w:type="dxa"/>
            <w:vAlign w:val="center"/>
          </w:tcPr>
          <w:p w:rsidR="00404103" w:rsidRPr="003004FD" w:rsidRDefault="00404103" w:rsidP="00E35140">
            <w:pPr>
              <w:jc w:val="center"/>
              <w:rPr>
                <w:rFonts w:ascii="Tahoma" w:hAnsi="Tahoma" w:cs="Tahoma"/>
                <w:b/>
              </w:rPr>
            </w:pPr>
            <w:r w:rsidRPr="003004FD">
              <w:rPr>
                <w:rFonts w:ascii="Tahoma" w:hAnsi="Tahoma" w:cs="Tahoma"/>
                <w:b/>
                <w:lang w:val="en-US"/>
              </w:rPr>
              <w:t>ND/</w:t>
            </w:r>
            <w:r w:rsidRPr="003004FD">
              <w:rPr>
                <w:rFonts w:ascii="Tahoma" w:hAnsi="Tahoma" w:cs="Tahoma"/>
                <w:b/>
              </w:rPr>
              <w:t>4</w:t>
            </w:r>
          </w:p>
        </w:tc>
        <w:tc>
          <w:tcPr>
            <w:tcW w:w="1650"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FC 8Gbit</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2</w:t>
            </w:r>
          </w:p>
        </w:tc>
      </w:tr>
      <w:tr w:rsidR="00404103" w:rsidRPr="002D4E79" w:rsidTr="00E35140">
        <w:trPr>
          <w:trHeight w:val="323"/>
        </w:trPr>
        <w:tc>
          <w:tcPr>
            <w:tcW w:w="2376" w:type="dxa"/>
            <w:vAlign w:val="center"/>
          </w:tcPr>
          <w:p w:rsidR="00404103" w:rsidRPr="003004FD" w:rsidRDefault="00404103" w:rsidP="00E27C4D">
            <w:pPr>
              <w:jc w:val="left"/>
              <w:rPr>
                <w:rFonts w:ascii="Tahoma" w:hAnsi="Tahoma" w:cs="Tahoma"/>
                <w:i/>
                <w:lang w:val="en-US"/>
              </w:rPr>
            </w:pPr>
            <w:r w:rsidRPr="003004FD">
              <w:rPr>
                <w:rFonts w:ascii="Tahoma" w:hAnsi="Tahoma" w:cs="Tahoma"/>
                <w:lang w:val="en-US"/>
              </w:rPr>
              <w:t>Storage Link</w:t>
            </w:r>
            <w:r>
              <w:rPr>
                <w:rFonts w:ascii="Tahoma" w:hAnsi="Tahoma" w:cs="Tahoma"/>
                <w:lang w:val="en-US"/>
              </w:rPr>
              <w:t>s</w:t>
            </w:r>
          </w:p>
        </w:tc>
        <w:tc>
          <w:tcPr>
            <w:tcW w:w="1603"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S</w:t>
            </w:r>
          </w:p>
        </w:tc>
        <w:tc>
          <w:tcPr>
            <w:tcW w:w="1619" w:type="dxa"/>
            <w:vAlign w:val="center"/>
          </w:tcPr>
          <w:p w:rsidR="00404103" w:rsidRPr="003004FD" w:rsidRDefault="00404103" w:rsidP="00444E42">
            <w:pPr>
              <w:jc w:val="center"/>
              <w:rPr>
                <w:rFonts w:ascii="Tahoma" w:hAnsi="Tahoma" w:cs="Tahoma"/>
                <w:b/>
                <w:lang w:val="en-US"/>
              </w:rPr>
            </w:pPr>
            <w:r w:rsidRPr="003004FD">
              <w:rPr>
                <w:rFonts w:ascii="Tahoma" w:hAnsi="Tahoma" w:cs="Tahoma"/>
                <w:b/>
                <w:lang w:val="en-US"/>
              </w:rPr>
              <w:t xml:space="preserve"> ≥ </w:t>
            </w:r>
            <w:r>
              <w:rPr>
                <w:rFonts w:ascii="Tahoma" w:hAnsi="Tahoma" w:cs="Tahoma"/>
                <w:b/>
                <w:lang w:val="en-US"/>
              </w:rPr>
              <w:t>4</w:t>
            </w:r>
          </w:p>
        </w:tc>
        <w:tc>
          <w:tcPr>
            <w:tcW w:w="1650" w:type="dxa"/>
            <w:vAlign w:val="center"/>
          </w:tcPr>
          <w:p w:rsidR="00404103" w:rsidRPr="003004FD" w:rsidRDefault="00404103" w:rsidP="00444E42">
            <w:pPr>
              <w:jc w:val="center"/>
              <w:rPr>
                <w:rFonts w:ascii="Tahoma" w:hAnsi="Tahoma" w:cs="Tahoma"/>
                <w:b/>
                <w:lang w:val="en-US"/>
              </w:rPr>
            </w:pPr>
            <w:r w:rsidRPr="003004FD">
              <w:rPr>
                <w:rFonts w:ascii="Tahoma" w:hAnsi="Tahoma" w:cs="Tahoma"/>
                <w:b/>
                <w:lang w:val="en-US"/>
              </w:rPr>
              <w:t xml:space="preserve">FC ≥ </w:t>
            </w:r>
            <w:r>
              <w:rPr>
                <w:rFonts w:ascii="Tahoma" w:hAnsi="Tahoma" w:cs="Tahoma"/>
                <w:b/>
                <w:lang w:val="en-US"/>
              </w:rPr>
              <w:t>8</w:t>
            </w:r>
            <w:r w:rsidRPr="003004FD">
              <w:rPr>
                <w:rFonts w:ascii="Tahoma" w:hAnsi="Tahoma" w:cs="Tahoma"/>
                <w:b/>
                <w:lang w:val="en-US"/>
              </w:rPr>
              <w:t>Gpbs</w:t>
            </w:r>
          </w:p>
        </w:tc>
        <w:tc>
          <w:tcPr>
            <w:tcW w:w="1507"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4</w:t>
            </w:r>
          </w:p>
        </w:tc>
      </w:tr>
      <w:tr w:rsidR="00404103" w:rsidRPr="002D4E79" w:rsidTr="00E35140">
        <w:tc>
          <w:tcPr>
            <w:tcW w:w="2376" w:type="dxa"/>
            <w:vAlign w:val="center"/>
          </w:tcPr>
          <w:p w:rsidR="00404103" w:rsidRPr="003004FD" w:rsidRDefault="00404103" w:rsidP="00E27C4D">
            <w:pPr>
              <w:jc w:val="left"/>
              <w:rPr>
                <w:rFonts w:ascii="Tahoma" w:hAnsi="Tahoma" w:cs="Tahoma"/>
                <w:i/>
                <w:lang w:val="en-US"/>
              </w:rPr>
            </w:pPr>
            <w:r w:rsidRPr="003004FD">
              <w:rPr>
                <w:rFonts w:ascii="Tahoma" w:hAnsi="Tahoma" w:cs="Tahoma"/>
                <w:lang w:val="en-US"/>
              </w:rPr>
              <w:t>Tape Link</w:t>
            </w:r>
            <w:r>
              <w:rPr>
                <w:rFonts w:ascii="Tahoma" w:hAnsi="Tahoma" w:cs="Tahoma"/>
                <w:lang w:val="en-US"/>
              </w:rPr>
              <w:t>s</w:t>
            </w:r>
          </w:p>
        </w:tc>
        <w:tc>
          <w:tcPr>
            <w:tcW w:w="1603"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T</w:t>
            </w:r>
          </w:p>
        </w:tc>
        <w:tc>
          <w:tcPr>
            <w:tcW w:w="1619"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 2</w:t>
            </w:r>
          </w:p>
        </w:tc>
        <w:tc>
          <w:tcPr>
            <w:tcW w:w="1650"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FC ≥ 8Gbps</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2</w:t>
            </w:r>
          </w:p>
        </w:tc>
      </w:tr>
      <w:tr w:rsidR="00404103" w:rsidRPr="002D4E79" w:rsidTr="00E35140">
        <w:trPr>
          <w:trHeight w:val="377"/>
        </w:trPr>
        <w:tc>
          <w:tcPr>
            <w:tcW w:w="2376" w:type="dxa"/>
            <w:vAlign w:val="center"/>
          </w:tcPr>
          <w:p w:rsidR="00404103" w:rsidRPr="003004FD" w:rsidRDefault="00404103" w:rsidP="00E27C4D">
            <w:pPr>
              <w:jc w:val="left"/>
              <w:rPr>
                <w:rFonts w:ascii="Tahoma" w:hAnsi="Tahoma" w:cs="Tahoma"/>
                <w:i/>
                <w:lang w:val="en-US"/>
              </w:rPr>
            </w:pPr>
            <w:r w:rsidRPr="003004FD">
              <w:rPr>
                <w:rFonts w:ascii="Tahoma" w:hAnsi="Tahoma" w:cs="Tahoma"/>
                <w:lang w:val="en-US"/>
              </w:rPr>
              <w:t>B2D Link</w:t>
            </w:r>
            <w:r>
              <w:rPr>
                <w:rFonts w:ascii="Tahoma" w:hAnsi="Tahoma" w:cs="Tahoma"/>
                <w:lang w:val="en-US"/>
              </w:rPr>
              <w:t>s</w:t>
            </w:r>
          </w:p>
        </w:tc>
        <w:tc>
          <w:tcPr>
            <w:tcW w:w="1603"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B</w:t>
            </w:r>
          </w:p>
        </w:tc>
        <w:tc>
          <w:tcPr>
            <w:tcW w:w="1619"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 4</w:t>
            </w:r>
          </w:p>
        </w:tc>
        <w:tc>
          <w:tcPr>
            <w:tcW w:w="1650"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w:t>
            </w:r>
            <w:r>
              <w:rPr>
                <w:rFonts w:ascii="Tahoma" w:hAnsi="Tahoma" w:cs="Tahoma"/>
                <w:b/>
                <w:lang w:val="en-US"/>
              </w:rPr>
              <w:t xml:space="preserve"> </w:t>
            </w:r>
            <w:r w:rsidRPr="003004FD">
              <w:rPr>
                <w:rFonts w:ascii="Tahoma" w:hAnsi="Tahoma" w:cs="Tahoma"/>
                <w:b/>
                <w:lang w:val="en-US"/>
              </w:rPr>
              <w:t>8 Gbps</w:t>
            </w:r>
          </w:p>
        </w:tc>
        <w:tc>
          <w:tcPr>
            <w:tcW w:w="1507"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4</w:t>
            </w:r>
          </w:p>
        </w:tc>
      </w:tr>
      <w:tr w:rsidR="00404103" w:rsidRPr="002D4E79" w:rsidTr="00E35140">
        <w:trPr>
          <w:trHeight w:val="377"/>
        </w:trPr>
        <w:tc>
          <w:tcPr>
            <w:tcW w:w="2376" w:type="dxa"/>
            <w:vAlign w:val="center"/>
          </w:tcPr>
          <w:p w:rsidR="00404103" w:rsidRPr="003004FD" w:rsidRDefault="00404103" w:rsidP="00E27C4D">
            <w:pPr>
              <w:jc w:val="left"/>
              <w:rPr>
                <w:rFonts w:ascii="Tahoma" w:hAnsi="Tahoma" w:cs="Tahoma"/>
                <w:lang w:val="en-US"/>
              </w:rPr>
            </w:pPr>
            <w:r>
              <w:rPr>
                <w:rFonts w:ascii="Tahoma" w:hAnsi="Tahoma" w:cs="Tahoma"/>
                <w:lang w:val="en-US"/>
              </w:rPr>
              <w:t>backup server SAN  links</w:t>
            </w:r>
          </w:p>
        </w:tc>
        <w:tc>
          <w:tcPr>
            <w:tcW w:w="1603"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K</w:t>
            </w:r>
          </w:p>
        </w:tc>
        <w:tc>
          <w:tcPr>
            <w:tcW w:w="1619"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&gt;=2</w:t>
            </w:r>
          </w:p>
        </w:tc>
        <w:tc>
          <w:tcPr>
            <w:tcW w:w="1650" w:type="dxa"/>
            <w:vAlign w:val="center"/>
          </w:tcPr>
          <w:p w:rsidR="00404103" w:rsidRPr="003004FD" w:rsidRDefault="00404103" w:rsidP="00E35140">
            <w:pPr>
              <w:jc w:val="center"/>
              <w:rPr>
                <w:rFonts w:ascii="Tahoma" w:hAnsi="Tahoma" w:cs="Tahoma"/>
                <w:b/>
                <w:lang w:val="en-US"/>
              </w:rPr>
            </w:pPr>
            <w:r w:rsidRPr="003004FD">
              <w:rPr>
                <w:rFonts w:ascii="Tahoma" w:hAnsi="Tahoma" w:cs="Tahoma"/>
                <w:b/>
                <w:lang w:val="en-US"/>
              </w:rPr>
              <w:t>≥</w:t>
            </w:r>
            <w:r>
              <w:rPr>
                <w:rFonts w:ascii="Tahoma" w:hAnsi="Tahoma" w:cs="Tahoma"/>
                <w:b/>
                <w:lang w:val="en-US"/>
              </w:rPr>
              <w:t xml:space="preserve"> </w:t>
            </w:r>
            <w:r w:rsidRPr="003004FD">
              <w:rPr>
                <w:rFonts w:ascii="Tahoma" w:hAnsi="Tahoma" w:cs="Tahoma"/>
                <w:b/>
                <w:lang w:val="en-US"/>
              </w:rPr>
              <w:t>8 Gbps</w:t>
            </w:r>
          </w:p>
        </w:tc>
        <w:tc>
          <w:tcPr>
            <w:tcW w:w="1507"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2</w:t>
            </w:r>
          </w:p>
        </w:tc>
      </w:tr>
      <w:tr w:rsidR="00404103" w:rsidRPr="002D4E79" w:rsidTr="00E35140">
        <w:trPr>
          <w:trHeight w:val="377"/>
        </w:trPr>
        <w:tc>
          <w:tcPr>
            <w:tcW w:w="2376" w:type="dxa"/>
            <w:vAlign w:val="center"/>
          </w:tcPr>
          <w:p w:rsidR="00404103" w:rsidRDefault="00404103" w:rsidP="00070445">
            <w:pPr>
              <w:jc w:val="left"/>
              <w:rPr>
                <w:rFonts w:ascii="Tahoma" w:hAnsi="Tahoma" w:cs="Tahoma"/>
                <w:lang w:val="en-US"/>
              </w:rPr>
            </w:pPr>
            <w:r>
              <w:rPr>
                <w:rFonts w:ascii="Tahoma" w:hAnsi="Tahoma" w:cs="Tahoma"/>
                <w:lang w:val="en-US"/>
              </w:rPr>
              <w:t>backup server network  links</w:t>
            </w:r>
          </w:p>
        </w:tc>
        <w:tc>
          <w:tcPr>
            <w:tcW w:w="1603" w:type="dxa"/>
            <w:vAlign w:val="center"/>
          </w:tcPr>
          <w:p w:rsidR="00404103" w:rsidRDefault="00404103" w:rsidP="00E35140">
            <w:pPr>
              <w:jc w:val="center"/>
              <w:rPr>
                <w:rFonts w:ascii="Tahoma" w:hAnsi="Tahoma" w:cs="Tahoma"/>
                <w:b/>
                <w:lang w:val="en-US"/>
              </w:rPr>
            </w:pPr>
            <w:r>
              <w:rPr>
                <w:rFonts w:ascii="Tahoma" w:hAnsi="Tahoma" w:cs="Tahoma"/>
                <w:b/>
                <w:lang w:val="en-US"/>
              </w:rPr>
              <w:t>KN</w:t>
            </w:r>
          </w:p>
        </w:tc>
        <w:tc>
          <w:tcPr>
            <w:tcW w:w="1619" w:type="dxa"/>
            <w:vAlign w:val="center"/>
          </w:tcPr>
          <w:p w:rsidR="00404103" w:rsidRDefault="00404103" w:rsidP="00E35140">
            <w:pPr>
              <w:jc w:val="center"/>
              <w:rPr>
                <w:rFonts w:ascii="Tahoma" w:hAnsi="Tahoma" w:cs="Tahoma"/>
                <w:b/>
                <w:lang w:val="en-US"/>
              </w:rPr>
            </w:pPr>
            <w:r>
              <w:rPr>
                <w:rFonts w:ascii="Tahoma" w:hAnsi="Tahoma" w:cs="Tahoma"/>
                <w:b/>
                <w:lang w:val="en-US"/>
              </w:rPr>
              <w:t>&gt;=2</w:t>
            </w:r>
          </w:p>
        </w:tc>
        <w:tc>
          <w:tcPr>
            <w:tcW w:w="1650" w:type="dxa"/>
            <w:vAlign w:val="center"/>
          </w:tcPr>
          <w:p w:rsidR="00404103" w:rsidRPr="003004FD" w:rsidRDefault="00404103" w:rsidP="00E35140">
            <w:pPr>
              <w:jc w:val="center"/>
              <w:rPr>
                <w:rFonts w:ascii="Tahoma" w:hAnsi="Tahoma" w:cs="Tahoma"/>
                <w:b/>
                <w:lang w:val="en-US"/>
              </w:rPr>
            </w:pPr>
            <w:r>
              <w:rPr>
                <w:rFonts w:ascii="Tahoma" w:hAnsi="Tahoma" w:cs="Tahoma"/>
                <w:b/>
                <w:lang w:val="en-US"/>
              </w:rPr>
              <w:t>10G</w:t>
            </w:r>
          </w:p>
        </w:tc>
        <w:tc>
          <w:tcPr>
            <w:tcW w:w="1507" w:type="dxa"/>
            <w:vAlign w:val="center"/>
          </w:tcPr>
          <w:p w:rsidR="00404103" w:rsidRDefault="00404103" w:rsidP="00E35140">
            <w:pPr>
              <w:jc w:val="center"/>
              <w:rPr>
                <w:rFonts w:ascii="Tahoma" w:hAnsi="Tahoma" w:cs="Tahoma"/>
                <w:b/>
                <w:lang w:val="en-US"/>
              </w:rPr>
            </w:pPr>
            <w:r>
              <w:rPr>
                <w:rFonts w:ascii="Tahoma" w:hAnsi="Tahoma" w:cs="Tahoma"/>
                <w:b/>
                <w:lang w:val="en-US"/>
              </w:rPr>
              <w:t>2</w:t>
            </w:r>
          </w:p>
        </w:tc>
      </w:tr>
      <w:tr w:rsidR="00404103" w:rsidRPr="0018517A" w:rsidTr="00E35140">
        <w:tc>
          <w:tcPr>
            <w:tcW w:w="8755" w:type="dxa"/>
            <w:gridSpan w:val="5"/>
          </w:tcPr>
          <w:p w:rsidR="00404103" w:rsidRPr="00594C3B" w:rsidRDefault="00404103" w:rsidP="00DE6D45">
            <w:pPr>
              <w:jc w:val="left"/>
              <w:rPr>
                <w:rFonts w:ascii="Tahoma" w:hAnsi="Tahoma" w:cs="Tahoma"/>
                <w:lang w:val="en-US"/>
              </w:rPr>
            </w:pPr>
            <w:r w:rsidRPr="003004FD">
              <w:rPr>
                <w:rFonts w:ascii="Tahoma" w:hAnsi="Tahoma" w:cs="Tahoma"/>
                <w:b/>
                <w:lang w:val="en-US"/>
              </w:rPr>
              <w:t>ND=CNA</w:t>
            </w:r>
            <w:r>
              <w:rPr>
                <w:rFonts w:ascii="Tahoma" w:hAnsi="Tahoma" w:cs="Tahoma"/>
                <w:b/>
                <w:lang w:val="en-US"/>
              </w:rPr>
              <w:t xml:space="preserve"> </w:t>
            </w:r>
            <w:r w:rsidRPr="003004FD">
              <w:rPr>
                <w:rFonts w:ascii="Tahoma" w:hAnsi="Tahoma" w:cs="Tahoma"/>
                <w:lang w:val="en-US"/>
              </w:rPr>
              <w:t xml:space="preserve">Downlinks to Network Interface Card (NIC) </w:t>
            </w:r>
            <w:r w:rsidRPr="003004FD">
              <w:rPr>
                <w:rFonts w:ascii="Tahoma" w:hAnsi="Tahoma" w:cs="Tahoma"/>
              </w:rPr>
              <w:t>από</w:t>
            </w:r>
            <w:r w:rsidRPr="003004FD">
              <w:rPr>
                <w:rFonts w:ascii="Tahoma" w:hAnsi="Tahoma" w:cs="Tahoma"/>
                <w:lang w:val="en-US"/>
              </w:rPr>
              <w:t xml:space="preserve"> </w:t>
            </w:r>
            <w:r w:rsidRPr="003004FD">
              <w:rPr>
                <w:rFonts w:ascii="Tahoma" w:hAnsi="Tahoma" w:cs="Tahoma"/>
              </w:rPr>
              <w:t>κάθε</w:t>
            </w:r>
            <w:r w:rsidRPr="003004FD">
              <w:rPr>
                <w:rFonts w:ascii="Tahoma" w:hAnsi="Tahoma" w:cs="Tahoma"/>
                <w:lang w:val="en-US"/>
              </w:rPr>
              <w:t xml:space="preserve"> </w:t>
            </w:r>
            <w:r w:rsidRPr="003004FD">
              <w:rPr>
                <w:rFonts w:ascii="Tahoma" w:hAnsi="Tahoma" w:cs="Tahoma"/>
              </w:rPr>
              <w:t>μονάδα</w:t>
            </w:r>
            <w:r w:rsidRPr="003004FD">
              <w:rPr>
                <w:rFonts w:ascii="Tahoma" w:hAnsi="Tahoma" w:cs="Tahoma"/>
                <w:lang w:val="en-US"/>
              </w:rPr>
              <w:t xml:space="preserve"> </w:t>
            </w:r>
            <w:r w:rsidRPr="003004FD">
              <w:rPr>
                <w:rFonts w:ascii="Tahoma" w:hAnsi="Tahoma" w:cs="Tahoma"/>
              </w:rPr>
              <w:t>διασύνδεσης</w:t>
            </w:r>
            <w:r w:rsidRPr="003004FD">
              <w:rPr>
                <w:rFonts w:ascii="Tahoma" w:hAnsi="Tahoma" w:cs="Tahoma"/>
                <w:lang w:val="en-US"/>
              </w:rPr>
              <w:t xml:space="preserve"> blade (blade Interconnection Unit)</w:t>
            </w:r>
          </w:p>
          <w:p w:rsidR="00404103" w:rsidRPr="0018517A" w:rsidRDefault="00404103" w:rsidP="008F5E07">
            <w:pPr>
              <w:jc w:val="left"/>
              <w:rPr>
                <w:rFonts w:ascii="Tahoma" w:hAnsi="Tahoma" w:cs="Tahoma"/>
                <w:b/>
                <w:i/>
              </w:rPr>
            </w:pPr>
            <w:r w:rsidRPr="0018517A">
              <w:rPr>
                <w:rFonts w:ascii="Tahoma" w:hAnsi="Tahoma" w:cs="Tahoma"/>
              </w:rPr>
              <w:lastRenderedPageBreak/>
              <w:t xml:space="preserve">Το </w:t>
            </w:r>
            <w:r w:rsidRPr="008F5E07">
              <w:rPr>
                <w:rFonts w:ascii="Tahoma" w:hAnsi="Tahoma" w:cs="Tahoma"/>
                <w:b/>
                <w:lang w:val="en-US"/>
              </w:rPr>
              <w:t>ND</w:t>
            </w:r>
            <w:r w:rsidRPr="008F5E07">
              <w:rPr>
                <w:rFonts w:ascii="Tahoma" w:hAnsi="Tahoma" w:cs="Tahoma"/>
                <w:b/>
              </w:rPr>
              <w:t xml:space="preserve"> </w:t>
            </w:r>
            <w:r w:rsidRPr="0018517A">
              <w:rPr>
                <w:rFonts w:ascii="Tahoma" w:hAnsi="Tahoma" w:cs="Tahoma"/>
              </w:rPr>
              <w:t>προκύπτει</w:t>
            </w:r>
            <w:r>
              <w:rPr>
                <w:rFonts w:ascii="Tahoma" w:hAnsi="Tahoma" w:cs="Tahoma"/>
              </w:rPr>
              <w:t xml:space="preserve"> με την παραδοχή της διασύνδεσης  κατ’ ελάχιστον του ζητούμενου υποχρεωτικού αριθμού των δύο (2) </w:t>
            </w:r>
            <w:r>
              <w:rPr>
                <w:rFonts w:ascii="Tahoma" w:hAnsi="Tahoma" w:cs="Tahoma"/>
                <w:lang w:val="en-US"/>
              </w:rPr>
              <w:t>CN</w:t>
            </w:r>
            <w:r>
              <w:rPr>
                <w:rFonts w:ascii="Tahoma" w:hAnsi="Tahoma" w:cs="Tahoma"/>
              </w:rPr>
              <w:t xml:space="preserve">Α </w:t>
            </w:r>
            <w:r w:rsidRPr="008F5E07">
              <w:rPr>
                <w:rFonts w:ascii="Tahoma" w:hAnsi="Tahoma" w:cs="Tahoma"/>
              </w:rPr>
              <w:t xml:space="preserve"> </w:t>
            </w:r>
            <w:r>
              <w:rPr>
                <w:rFonts w:ascii="Tahoma" w:hAnsi="Tahoma" w:cs="Tahoma"/>
              </w:rPr>
              <w:t>θυρών που</w:t>
            </w:r>
            <w:r w:rsidRPr="008F5E07">
              <w:rPr>
                <w:rFonts w:ascii="Tahoma" w:hAnsi="Tahoma" w:cs="Tahoma"/>
              </w:rPr>
              <w:t xml:space="preserve"> </w:t>
            </w:r>
            <w:r>
              <w:rPr>
                <w:rFonts w:ascii="Tahoma" w:hAnsi="Tahoma" w:cs="Tahoma"/>
              </w:rPr>
              <w:t xml:space="preserve">θα πρέπει να  διαθέτει κάθε εξυπηρετητής </w:t>
            </w:r>
            <w:r w:rsidRPr="008F5E07">
              <w:rPr>
                <w:rFonts w:ascii="Tahoma" w:hAnsi="Tahoma" w:cs="Tahoma"/>
              </w:rPr>
              <w:t xml:space="preserve"> </w:t>
            </w:r>
            <w:r>
              <w:rPr>
                <w:rFonts w:ascii="Tahoma" w:hAnsi="Tahoma" w:cs="Tahoma"/>
                <w:lang w:val="en-US"/>
              </w:rPr>
              <w:t>blade</w:t>
            </w:r>
            <w:r>
              <w:rPr>
                <w:rFonts w:ascii="Tahoma" w:hAnsi="Tahoma" w:cs="Tahoma"/>
              </w:rPr>
              <w:t xml:space="preserve">. </w:t>
            </w:r>
          </w:p>
        </w:tc>
      </w:tr>
    </w:tbl>
    <w:p w:rsidR="00404103" w:rsidRPr="0028542B" w:rsidRDefault="00404103" w:rsidP="005B4D03">
      <w:pPr>
        <w:rPr>
          <w:rFonts w:ascii="Tahoma" w:hAnsi="Tahoma" w:cs="Tahoma"/>
          <w:noProof/>
        </w:rPr>
      </w:pPr>
    </w:p>
    <w:p w:rsidR="00404103" w:rsidRPr="003004FD" w:rsidRDefault="00404103" w:rsidP="005B4D03">
      <w:pPr>
        <w:rPr>
          <w:rFonts w:ascii="Tahoma" w:hAnsi="Tahoma" w:cs="Tahoma"/>
          <w:noProof/>
        </w:rPr>
      </w:pPr>
      <w:r w:rsidRPr="003004FD">
        <w:rPr>
          <w:rFonts w:ascii="Tahoma" w:hAnsi="Tahoma" w:cs="Tahoma"/>
          <w:noProof/>
        </w:rPr>
        <w:t xml:space="preserve">Σε κάθε περίπτωση θα πρέπει να προσφερθεί όλος ο απαραίτητος εξοπλισμός και εξαρτήματα συμπεριλαμβανομένων των </w:t>
      </w:r>
      <w:r w:rsidRPr="003004FD">
        <w:rPr>
          <w:rFonts w:ascii="Tahoma" w:hAnsi="Tahoma" w:cs="Tahoma"/>
          <w:noProof/>
          <w:lang w:val="en-US"/>
        </w:rPr>
        <w:t>modules</w:t>
      </w:r>
      <w:r w:rsidRPr="003004FD">
        <w:rPr>
          <w:rFonts w:ascii="Tahoma" w:hAnsi="Tahoma" w:cs="Tahoma"/>
          <w:noProof/>
        </w:rPr>
        <w:t xml:space="preserve">, </w:t>
      </w:r>
      <w:r w:rsidRPr="003004FD">
        <w:rPr>
          <w:rFonts w:ascii="Tahoma" w:hAnsi="Tahoma" w:cs="Tahoma"/>
          <w:noProof/>
          <w:lang w:val="en-US"/>
        </w:rPr>
        <w:t>ToR</w:t>
      </w:r>
      <w:r w:rsidRPr="003004FD">
        <w:rPr>
          <w:rFonts w:ascii="Tahoma" w:hAnsi="Tahoma" w:cs="Tahoma"/>
          <w:noProof/>
        </w:rPr>
        <w:t>/Εο</w:t>
      </w:r>
      <w:r w:rsidRPr="003004FD">
        <w:rPr>
          <w:rFonts w:ascii="Tahoma" w:hAnsi="Tahoma" w:cs="Tahoma"/>
          <w:noProof/>
          <w:lang w:val="en-US"/>
        </w:rPr>
        <w:t>R</w:t>
      </w:r>
      <w:r w:rsidRPr="003004FD">
        <w:rPr>
          <w:rFonts w:ascii="Tahoma" w:hAnsi="Tahoma" w:cs="Tahoma"/>
          <w:noProof/>
        </w:rPr>
        <w:t xml:space="preserve"> </w:t>
      </w:r>
      <w:r w:rsidRPr="003004FD">
        <w:rPr>
          <w:rFonts w:ascii="Tahoma" w:hAnsi="Tahoma" w:cs="Tahoma"/>
          <w:noProof/>
          <w:lang w:val="en-US"/>
        </w:rPr>
        <w:t>switches</w:t>
      </w:r>
      <w:r w:rsidRPr="003004FD">
        <w:rPr>
          <w:rFonts w:ascii="Tahoma" w:hAnsi="Tahoma" w:cs="Tahoma"/>
          <w:noProof/>
        </w:rPr>
        <w:t xml:space="preserve">, </w:t>
      </w:r>
      <w:r w:rsidRPr="003004FD">
        <w:rPr>
          <w:rFonts w:ascii="Tahoma" w:hAnsi="Tahoma" w:cs="Tahoma"/>
          <w:noProof/>
          <w:lang w:val="en-US"/>
        </w:rPr>
        <w:t>SFPs</w:t>
      </w:r>
      <w:r w:rsidRPr="003004FD">
        <w:rPr>
          <w:rFonts w:ascii="Tahoma" w:hAnsi="Tahoma" w:cs="Tahoma"/>
          <w:noProof/>
        </w:rPr>
        <w:t>, καλ</w:t>
      </w:r>
      <w:r>
        <w:rPr>
          <w:rFonts w:ascii="Tahoma" w:hAnsi="Tahoma" w:cs="Tahoma"/>
          <w:noProof/>
        </w:rPr>
        <w:t>ωδίων</w:t>
      </w:r>
      <w:r w:rsidRPr="003004FD">
        <w:rPr>
          <w:rFonts w:ascii="Tahoma" w:hAnsi="Tahoma" w:cs="Tahoma"/>
          <w:noProof/>
        </w:rPr>
        <w:t xml:space="preserve">, </w:t>
      </w:r>
      <w:r w:rsidRPr="003004FD">
        <w:rPr>
          <w:rFonts w:ascii="Tahoma" w:hAnsi="Tahoma" w:cs="Tahoma"/>
          <w:noProof/>
          <w:lang w:val="en-US"/>
        </w:rPr>
        <w:t>cable</w:t>
      </w:r>
      <w:r w:rsidRPr="003004FD">
        <w:rPr>
          <w:rFonts w:ascii="Tahoma" w:hAnsi="Tahoma" w:cs="Tahoma"/>
          <w:noProof/>
        </w:rPr>
        <w:t xml:space="preserve"> </w:t>
      </w:r>
      <w:r w:rsidRPr="003004FD">
        <w:rPr>
          <w:rFonts w:ascii="Tahoma" w:hAnsi="Tahoma" w:cs="Tahoma"/>
          <w:noProof/>
          <w:lang w:val="en-US"/>
        </w:rPr>
        <w:t>trays</w:t>
      </w:r>
      <w:r w:rsidRPr="003004FD">
        <w:rPr>
          <w:rFonts w:ascii="Tahoma" w:hAnsi="Tahoma" w:cs="Tahoma"/>
          <w:noProof/>
        </w:rPr>
        <w:t xml:space="preserve"> κτλ, σύμφωνα με τις προβλέψεις της πιο κάτω τεχνικής περιγραφής και των </w:t>
      </w:r>
      <w:r>
        <w:rPr>
          <w:rFonts w:ascii="Tahoma" w:hAnsi="Tahoma" w:cs="Tahoma"/>
          <w:noProof/>
        </w:rPr>
        <w:t>αντίστοιχων πινάκων τεχνικών χαρακτηριστικών.</w:t>
      </w:r>
      <w:r w:rsidRPr="003004FD">
        <w:rPr>
          <w:rFonts w:ascii="Tahoma" w:hAnsi="Tahoma" w:cs="Tahoma"/>
          <w:noProof/>
        </w:rPr>
        <w:t xml:space="preserve"> Είναι ευθύνη του αναδόχου η επιλογή του τύπου των </w:t>
      </w:r>
      <w:r>
        <w:rPr>
          <w:rFonts w:ascii="Tahoma" w:hAnsi="Tahoma" w:cs="Tahoma"/>
          <w:noProof/>
          <w:lang w:val="en-US"/>
        </w:rPr>
        <w:t>u</w:t>
      </w:r>
      <w:r w:rsidRPr="003004FD">
        <w:rPr>
          <w:rFonts w:ascii="Tahoma" w:hAnsi="Tahoma" w:cs="Tahoma"/>
          <w:noProof/>
          <w:lang w:val="en-US"/>
        </w:rPr>
        <w:t>plinks</w:t>
      </w:r>
      <w:r w:rsidRPr="003004FD">
        <w:rPr>
          <w:rFonts w:ascii="Tahoma" w:hAnsi="Tahoma" w:cs="Tahoma"/>
          <w:noProof/>
        </w:rPr>
        <w:t xml:space="preserve"> όσο αφορά τον τύπο, αν θα είναι οπτικό ή συνδέσεις χαλκού χαμηλού κόστους (πχ </w:t>
      </w:r>
      <w:r w:rsidRPr="003004FD">
        <w:rPr>
          <w:rFonts w:ascii="Tahoma" w:hAnsi="Tahoma" w:cs="Tahoma"/>
          <w:noProof/>
          <w:lang w:val="en-US"/>
        </w:rPr>
        <w:t>twinax</w:t>
      </w:r>
      <w:r w:rsidRPr="003004FD">
        <w:rPr>
          <w:rFonts w:ascii="Tahoma" w:hAnsi="Tahoma" w:cs="Tahoma"/>
          <w:noProof/>
        </w:rPr>
        <w:t>), με κριτήριο τον περιορισμό του κόστους. Επίσης η επιλογή για το μήκος του μέσου σε συνδυασμό με την άριστη διευθέτησή του εντός του ικριώματος είναι σημαντικό σημείο.</w:t>
      </w:r>
    </w:p>
    <w:p w:rsidR="00404103" w:rsidRPr="00573B0B" w:rsidRDefault="00404103" w:rsidP="005B4D03">
      <w:pPr>
        <w:rPr>
          <w:noProof/>
        </w:rPr>
      </w:pPr>
    </w:p>
    <w:p w:rsidR="00404103" w:rsidRPr="00573B0B" w:rsidRDefault="00404103" w:rsidP="005B4D03">
      <w:pPr>
        <w:rPr>
          <w:noProof/>
        </w:rPr>
      </w:pPr>
    </w:p>
    <w:p w:rsidR="00404103" w:rsidRDefault="00404103" w:rsidP="009368A1">
      <w:pPr>
        <w:pStyle w:val="Heading4"/>
        <w:rPr>
          <w:noProof/>
        </w:rPr>
      </w:pPr>
      <w:r w:rsidRPr="00E35140">
        <w:rPr>
          <w:noProof/>
        </w:rPr>
        <w:t xml:space="preserve">Διασύνδεση των blade </w:t>
      </w:r>
      <w:r>
        <w:rPr>
          <w:noProof/>
          <w:lang w:val="en-US"/>
        </w:rPr>
        <w:t>servers</w:t>
      </w:r>
    </w:p>
    <w:p w:rsidR="00404103" w:rsidRPr="00C66232" w:rsidRDefault="00404103" w:rsidP="00E21D11">
      <w:r>
        <w:t xml:space="preserve">Γεια τη διασύνδεση των </w:t>
      </w:r>
      <w:r>
        <w:rPr>
          <w:lang w:val="en-US"/>
        </w:rPr>
        <w:t>Blade</w:t>
      </w:r>
      <w:r w:rsidRPr="008F5E07">
        <w:t xml:space="preserve"> </w:t>
      </w:r>
      <w:r>
        <w:t>εξυπηρετητών θα πρέπει να εκπληρώνονται οι ακόλουθοι κανόνες:</w:t>
      </w:r>
    </w:p>
    <w:p w:rsidR="00404103" w:rsidRPr="004E0891" w:rsidRDefault="00404103" w:rsidP="00AF6A8F">
      <w:pPr>
        <w:pStyle w:val="ListParagraph"/>
        <w:numPr>
          <w:ilvl w:val="0"/>
          <w:numId w:val="217"/>
        </w:numPr>
        <w:jc w:val="both"/>
        <w:rPr>
          <w:rFonts w:ascii="Verdana" w:hAnsi="Verdana" w:cs="Tahoma"/>
          <w:i/>
          <w:sz w:val="18"/>
        </w:rPr>
      </w:pPr>
      <w:r w:rsidRPr="004E0891">
        <w:rPr>
          <w:rFonts w:ascii="Verdana" w:hAnsi="Verdana" w:cs="Tahoma"/>
          <w:sz w:val="18"/>
        </w:rPr>
        <w:t>Κάθε blade server θα πρέπει να είναι εφοδιασμένος με προσαρμογείς δικτύου τύπου σύγκλισης (</w:t>
      </w:r>
      <w:r w:rsidRPr="004E0891">
        <w:rPr>
          <w:rFonts w:ascii="Verdana" w:hAnsi="Verdana" w:cs="Tahoma"/>
          <w:sz w:val="18"/>
          <w:lang w:val="en-US"/>
        </w:rPr>
        <w:t>CNA</w:t>
      </w:r>
      <w:r w:rsidRPr="004E0891">
        <w:rPr>
          <w:rFonts w:ascii="Verdana" w:hAnsi="Verdana" w:cs="Tahoma"/>
          <w:sz w:val="18"/>
        </w:rPr>
        <w:t xml:space="preserve">) με τουλάχιστον δύο (2) x10 Gbps θύρες σε συμφωνία με τους </w:t>
      </w:r>
      <w:r w:rsidRPr="004E0891">
        <w:rPr>
          <w:rFonts w:ascii="Verdana" w:hAnsi="Verdana" w:cs="Tahoma"/>
          <w:i/>
          <w:sz w:val="18"/>
        </w:rPr>
        <w:t>«</w:t>
      </w:r>
      <w:r w:rsidR="00792EA1">
        <w:fldChar w:fldCharType="begin"/>
      </w:r>
      <w:r w:rsidR="00792EA1">
        <w:instrText xml:space="preserve"> REF _Ref334546675 \r \h  \* MERGEFORMAT </w:instrText>
      </w:r>
      <w:r w:rsidR="00792EA1">
        <w:fldChar w:fldCharType="separate"/>
      </w:r>
      <w:r w:rsidR="00FF22E4" w:rsidRPr="00FF22E4">
        <w:rPr>
          <w:rFonts w:ascii="Verdana" w:hAnsi="Verdana" w:cs="Tahoma"/>
          <w:i/>
          <w:sz w:val="18"/>
        </w:rPr>
        <w:t>ΠΤΧ 6</w:t>
      </w:r>
      <w:r w:rsidR="00792EA1">
        <w:fldChar w:fldCharType="end"/>
      </w:r>
      <w:r w:rsidRPr="004E0891">
        <w:rPr>
          <w:rFonts w:ascii="Verdana" w:hAnsi="Verdana" w:cs="Tahoma"/>
          <w:i/>
          <w:sz w:val="18"/>
        </w:rPr>
        <w:t xml:space="preserve"> </w:t>
      </w:r>
      <w:r w:rsidR="00792EA1">
        <w:fldChar w:fldCharType="begin"/>
      </w:r>
      <w:r w:rsidR="00792EA1">
        <w:instrText xml:space="preserve"> REF _Ref334546669 \h  \* MERGEFORMAT </w:instrText>
      </w:r>
      <w:r w:rsidR="00792EA1">
        <w:fldChar w:fldCharType="separate"/>
      </w:r>
      <w:r w:rsidR="00FF22E4" w:rsidRPr="00FF22E4">
        <w:rPr>
          <w:rFonts w:ascii="Verdana" w:hAnsi="Verdana" w:cs="Tahoma"/>
          <w:i/>
          <w:sz w:val="18"/>
        </w:rPr>
        <w:t>Συγκρότημα εξυπηρετητών Blade</w:t>
      </w:r>
      <w:r w:rsidR="00792EA1">
        <w:fldChar w:fldCharType="end"/>
      </w:r>
      <w:r w:rsidRPr="004E0891">
        <w:rPr>
          <w:rFonts w:ascii="Verdana" w:hAnsi="Verdana" w:cs="Tahoma"/>
          <w:i/>
          <w:sz w:val="18"/>
        </w:rPr>
        <w:t>».</w:t>
      </w:r>
    </w:p>
    <w:p w:rsidR="00404103" w:rsidRPr="004E0891" w:rsidRDefault="00404103" w:rsidP="00AF6A8F">
      <w:pPr>
        <w:pStyle w:val="ListParagraph"/>
        <w:numPr>
          <w:ilvl w:val="0"/>
          <w:numId w:val="217"/>
        </w:numPr>
        <w:jc w:val="both"/>
        <w:rPr>
          <w:rFonts w:ascii="Verdana" w:hAnsi="Verdana" w:cs="Tahoma"/>
          <w:sz w:val="18"/>
        </w:rPr>
      </w:pPr>
      <w:r w:rsidRPr="004E0891">
        <w:rPr>
          <w:rFonts w:ascii="Verdana" w:hAnsi="Verdana" w:cs="Tahoma"/>
          <w:sz w:val="18"/>
        </w:rPr>
        <w:t>Η διασύνδεση τους με το επίπεδο ToR θα πρέπει να γίνεται με τουλάχιστον δύο μονάδες διασύνδεσης (</w:t>
      </w:r>
      <w:r w:rsidRPr="004E0891">
        <w:rPr>
          <w:rFonts w:ascii="Verdana" w:hAnsi="Verdana" w:cs="Tahoma"/>
          <w:sz w:val="18"/>
          <w:lang w:val="en-US"/>
        </w:rPr>
        <w:t>interconnection</w:t>
      </w:r>
      <w:r w:rsidRPr="004E0891">
        <w:rPr>
          <w:rFonts w:ascii="Verdana" w:hAnsi="Verdana" w:cs="Tahoma"/>
          <w:sz w:val="18"/>
        </w:rPr>
        <w:t xml:space="preserve"> </w:t>
      </w:r>
      <w:r w:rsidRPr="004E0891">
        <w:rPr>
          <w:rFonts w:ascii="Verdana" w:hAnsi="Verdana" w:cs="Tahoma"/>
          <w:sz w:val="18"/>
          <w:lang w:val="en-US"/>
        </w:rPr>
        <w:t>units</w:t>
      </w:r>
      <w:r w:rsidRPr="004E0891">
        <w:rPr>
          <w:rFonts w:ascii="Verdana" w:hAnsi="Verdana" w:cs="Tahoma"/>
          <w:sz w:val="18"/>
        </w:rPr>
        <w:t>) που θα είναι  αρθρώματα (modules) ενσωματωμένα σε κάθε κέλυφος blade (blade enclosure).</w:t>
      </w:r>
    </w:p>
    <w:p w:rsidR="00404103" w:rsidRPr="004E0891" w:rsidRDefault="00404103" w:rsidP="00AF6A8F">
      <w:pPr>
        <w:pStyle w:val="ListParagraph"/>
        <w:numPr>
          <w:ilvl w:val="0"/>
          <w:numId w:val="217"/>
        </w:numPr>
        <w:jc w:val="both"/>
        <w:rPr>
          <w:rFonts w:ascii="Verdana" w:hAnsi="Verdana" w:cs="Tahoma"/>
          <w:sz w:val="18"/>
        </w:rPr>
      </w:pPr>
      <w:r w:rsidRPr="004E0891">
        <w:rPr>
          <w:rFonts w:ascii="Verdana" w:hAnsi="Verdana" w:cs="Tahoma"/>
          <w:sz w:val="18"/>
          <w:lang w:val="en-US"/>
        </w:rPr>
        <w:t>T</w:t>
      </w:r>
      <w:r w:rsidRPr="004E0891">
        <w:rPr>
          <w:rFonts w:ascii="Verdana" w:hAnsi="Verdana" w:cs="Tahoma"/>
          <w:sz w:val="18"/>
        </w:rPr>
        <w:t xml:space="preserve">ο κάθε κέλυφος </w:t>
      </w:r>
      <w:r w:rsidRPr="004E0891">
        <w:rPr>
          <w:rFonts w:ascii="Verdana" w:hAnsi="Verdana" w:cs="Tahoma"/>
          <w:sz w:val="18"/>
          <w:lang w:val="en-US"/>
        </w:rPr>
        <w:t>blade</w:t>
      </w:r>
      <w:r w:rsidRPr="004E0891">
        <w:rPr>
          <w:rFonts w:ascii="Verdana" w:hAnsi="Verdana" w:cs="Tahoma"/>
          <w:sz w:val="18"/>
        </w:rPr>
        <w:t xml:space="preserve"> θα διαθέτει τουλάχιστον δύο (2) μονάδες διασύνδεσης οι οποίες θα συνδέουν τον κάθε blade εξυπηρετητή με δύο (2) </w:t>
      </w:r>
      <w:r w:rsidRPr="004E0891">
        <w:rPr>
          <w:rFonts w:ascii="Verdana" w:hAnsi="Verdana" w:cs="Tahoma"/>
          <w:sz w:val="18"/>
          <w:lang w:val="en-US"/>
        </w:rPr>
        <w:t>T</w:t>
      </w:r>
      <w:r w:rsidRPr="004E0891">
        <w:rPr>
          <w:rFonts w:ascii="Verdana" w:hAnsi="Verdana" w:cs="Tahoma"/>
          <w:sz w:val="18"/>
        </w:rPr>
        <w:t xml:space="preserve">oR μεταγωγείς. </w:t>
      </w:r>
    </w:p>
    <w:p w:rsidR="00404103" w:rsidRPr="004E0891" w:rsidRDefault="00404103" w:rsidP="00AF6A8F">
      <w:pPr>
        <w:pStyle w:val="ListParagraph"/>
        <w:numPr>
          <w:ilvl w:val="0"/>
          <w:numId w:val="217"/>
        </w:numPr>
        <w:jc w:val="both"/>
        <w:rPr>
          <w:rFonts w:ascii="Verdana" w:hAnsi="Verdana" w:cs="Tahoma"/>
          <w:sz w:val="18"/>
        </w:rPr>
      </w:pPr>
      <w:r w:rsidRPr="004E0891">
        <w:rPr>
          <w:rFonts w:ascii="Verdana" w:hAnsi="Verdana" w:cs="Tahoma"/>
          <w:sz w:val="18"/>
        </w:rPr>
        <w:t xml:space="preserve">Στην περίπτωση που δεν προσφέρονται </w:t>
      </w:r>
      <w:r w:rsidRPr="004E0891">
        <w:rPr>
          <w:rFonts w:ascii="Verdana" w:hAnsi="Verdana" w:cs="Tahoma"/>
          <w:sz w:val="18"/>
          <w:lang w:val="en-US"/>
        </w:rPr>
        <w:t>T</w:t>
      </w:r>
      <w:r w:rsidRPr="004E0891">
        <w:rPr>
          <w:rFonts w:ascii="Verdana" w:hAnsi="Verdana" w:cs="Tahoma"/>
          <w:sz w:val="18"/>
        </w:rPr>
        <w:t>oR, οι μονάδες αυτές θα συνδέουν τον κάθε blade εξυπηρετητή με τους μεταγωγείς κορμού (</w:t>
      </w:r>
      <w:r w:rsidRPr="004E0891">
        <w:rPr>
          <w:rFonts w:ascii="Verdana" w:hAnsi="Verdana" w:cs="Tahoma"/>
          <w:sz w:val="18"/>
          <w:lang w:val="en-US"/>
        </w:rPr>
        <w:t>core</w:t>
      </w:r>
      <w:r w:rsidRPr="004E0891">
        <w:rPr>
          <w:rFonts w:ascii="Verdana" w:hAnsi="Verdana" w:cs="Tahoma"/>
          <w:sz w:val="18"/>
        </w:rPr>
        <w:t xml:space="preserve">) και τους </w:t>
      </w:r>
      <w:r w:rsidRPr="004E0891">
        <w:rPr>
          <w:rFonts w:ascii="Verdana" w:hAnsi="Verdana" w:cs="Tahoma"/>
          <w:sz w:val="18"/>
          <w:lang w:val="en-US"/>
        </w:rPr>
        <w:t>SAN</w:t>
      </w:r>
      <w:r w:rsidRPr="004E0891">
        <w:rPr>
          <w:rFonts w:ascii="Verdana" w:hAnsi="Verdana" w:cs="Tahoma"/>
          <w:sz w:val="18"/>
        </w:rPr>
        <w:t xml:space="preserve"> μεταγωγείς.</w:t>
      </w:r>
    </w:p>
    <w:p w:rsidR="00404103" w:rsidRPr="004E0891" w:rsidRDefault="00404103" w:rsidP="00AF6A8F">
      <w:pPr>
        <w:pStyle w:val="ListParagraph"/>
        <w:numPr>
          <w:ilvl w:val="0"/>
          <w:numId w:val="217"/>
        </w:numPr>
        <w:jc w:val="both"/>
        <w:rPr>
          <w:rFonts w:ascii="Verdana" w:hAnsi="Verdana" w:cs="Tahoma"/>
          <w:sz w:val="18"/>
        </w:rPr>
      </w:pPr>
      <w:r w:rsidRPr="004E0891">
        <w:rPr>
          <w:rFonts w:ascii="Verdana" w:hAnsi="Verdana" w:cs="Tahoma"/>
          <w:sz w:val="18"/>
        </w:rPr>
        <w:t xml:space="preserve">Μεταξύ των μονάδων διασύνδεσης και των </w:t>
      </w:r>
      <w:r w:rsidRPr="004E0891">
        <w:rPr>
          <w:rFonts w:ascii="Verdana" w:hAnsi="Verdana" w:cs="Tahoma"/>
          <w:sz w:val="18"/>
          <w:lang w:val="en-US"/>
        </w:rPr>
        <w:t>ToR</w:t>
      </w:r>
      <w:r w:rsidRPr="004E0891">
        <w:rPr>
          <w:rFonts w:ascii="Verdana" w:hAnsi="Verdana" w:cs="Tahoma"/>
          <w:sz w:val="18"/>
        </w:rPr>
        <w:t xml:space="preserve"> και </w:t>
      </w:r>
      <w:r w:rsidRPr="004E0891">
        <w:rPr>
          <w:rFonts w:ascii="Verdana" w:hAnsi="Verdana" w:cs="Tahoma"/>
          <w:sz w:val="18"/>
          <w:lang w:val="en-US"/>
        </w:rPr>
        <w:t>Core</w:t>
      </w:r>
      <w:r w:rsidRPr="004E0891">
        <w:rPr>
          <w:rFonts w:ascii="Verdana" w:hAnsi="Verdana" w:cs="Tahoma"/>
          <w:sz w:val="18"/>
        </w:rPr>
        <w:t xml:space="preserve"> θα υπάρχουν διασυνδέσεις (</w:t>
      </w:r>
      <w:r w:rsidRPr="004E0891">
        <w:rPr>
          <w:rFonts w:ascii="Verdana" w:hAnsi="Verdana" w:cs="Tahoma"/>
          <w:sz w:val="18"/>
          <w:lang w:val="en-US"/>
        </w:rPr>
        <w:t>uplinks</w:t>
      </w:r>
      <w:r w:rsidRPr="004E0891">
        <w:rPr>
          <w:rFonts w:ascii="Verdana" w:hAnsi="Verdana" w:cs="Tahoma"/>
          <w:sz w:val="18"/>
        </w:rPr>
        <w:t xml:space="preserve">) με λόγο υπερκάλυψης (oversubscription) που ορίζεται λεπτομερώς στις επόμενες παραγράφους για κάθε επίπεδο. Αν υπάρχει διαχωρισμός σε </w:t>
      </w:r>
      <w:r w:rsidRPr="004E0891">
        <w:rPr>
          <w:rFonts w:ascii="Verdana" w:hAnsi="Verdana" w:cs="Tahoma"/>
          <w:sz w:val="18"/>
          <w:lang w:val="en-US"/>
        </w:rPr>
        <w:t>FC</w:t>
      </w:r>
      <w:r w:rsidRPr="004E0891">
        <w:rPr>
          <w:rFonts w:ascii="Verdana" w:hAnsi="Verdana" w:cs="Tahoma"/>
          <w:sz w:val="18"/>
        </w:rPr>
        <w:t xml:space="preserve"> και 10</w:t>
      </w:r>
      <w:r w:rsidRPr="004E0891">
        <w:rPr>
          <w:rFonts w:ascii="Verdana" w:hAnsi="Verdana" w:cs="Tahoma"/>
          <w:sz w:val="18"/>
          <w:lang w:val="en-US"/>
        </w:rPr>
        <w:t>G</w:t>
      </w:r>
      <w:r w:rsidRPr="004E0891">
        <w:rPr>
          <w:rFonts w:ascii="Verdana" w:hAnsi="Verdana" w:cs="Tahoma"/>
          <w:sz w:val="18"/>
        </w:rPr>
        <w:t xml:space="preserve"> δίκτυο σε επίπεδο μονάδων διασύνδεσης τότε το ήμισυ των συνδέσεων είναι 10</w:t>
      </w:r>
      <w:r w:rsidRPr="004E0891">
        <w:rPr>
          <w:rFonts w:ascii="Verdana" w:hAnsi="Verdana" w:cs="Tahoma"/>
          <w:sz w:val="18"/>
          <w:lang w:val="en-US"/>
        </w:rPr>
        <w:t>Gbps</w:t>
      </w:r>
      <w:r w:rsidRPr="004E0891">
        <w:rPr>
          <w:rFonts w:ascii="Verdana" w:hAnsi="Verdana" w:cs="Tahoma"/>
          <w:sz w:val="18"/>
        </w:rPr>
        <w:t xml:space="preserve"> </w:t>
      </w:r>
      <w:r w:rsidRPr="004E0891">
        <w:rPr>
          <w:rFonts w:ascii="Verdana" w:hAnsi="Verdana" w:cs="Tahoma"/>
          <w:sz w:val="18"/>
          <w:lang w:val="en-US"/>
        </w:rPr>
        <w:t>uplinks</w:t>
      </w:r>
      <w:r w:rsidRPr="004E0891">
        <w:rPr>
          <w:rFonts w:ascii="Verdana" w:hAnsi="Verdana" w:cs="Tahoma"/>
          <w:sz w:val="18"/>
        </w:rPr>
        <w:t xml:space="preserve"> </w:t>
      </w:r>
      <w:r w:rsidRPr="004E0891">
        <w:rPr>
          <w:rFonts w:ascii="Verdana" w:hAnsi="Verdana" w:cs="Tahoma"/>
          <w:sz w:val="18"/>
          <w:lang w:val="en-US"/>
        </w:rPr>
        <w:t>Ethernet</w:t>
      </w:r>
      <w:r w:rsidRPr="004E0891">
        <w:rPr>
          <w:rFonts w:ascii="Verdana" w:hAnsi="Verdana" w:cs="Tahoma"/>
          <w:sz w:val="18"/>
        </w:rPr>
        <w:t xml:space="preserve"> και το άλλο ήμισυ 8</w:t>
      </w:r>
      <w:r w:rsidRPr="004E0891">
        <w:rPr>
          <w:rFonts w:ascii="Verdana" w:hAnsi="Verdana" w:cs="Tahoma"/>
          <w:sz w:val="18"/>
          <w:lang w:val="en-US"/>
        </w:rPr>
        <w:t>Gbps</w:t>
      </w:r>
      <w:r w:rsidRPr="004E0891">
        <w:rPr>
          <w:rFonts w:ascii="Verdana" w:hAnsi="Verdana" w:cs="Tahoma"/>
          <w:sz w:val="18"/>
        </w:rPr>
        <w:t xml:space="preserve"> </w:t>
      </w:r>
      <w:r w:rsidRPr="004E0891">
        <w:rPr>
          <w:rFonts w:ascii="Verdana" w:hAnsi="Verdana" w:cs="Tahoma"/>
          <w:sz w:val="18"/>
          <w:lang w:val="en-US"/>
        </w:rPr>
        <w:t>FC</w:t>
      </w:r>
      <w:r w:rsidRPr="004E0891">
        <w:rPr>
          <w:rFonts w:ascii="Verdana" w:hAnsi="Verdana" w:cs="Tahoma"/>
          <w:sz w:val="18"/>
        </w:rPr>
        <w:t>.</w:t>
      </w:r>
    </w:p>
    <w:p w:rsidR="00404103" w:rsidRPr="004E0891" w:rsidRDefault="00404103" w:rsidP="00AF6A8F">
      <w:pPr>
        <w:pStyle w:val="ListParagraph"/>
        <w:numPr>
          <w:ilvl w:val="0"/>
          <w:numId w:val="217"/>
        </w:numPr>
        <w:jc w:val="both"/>
        <w:rPr>
          <w:rFonts w:ascii="Verdana" w:hAnsi="Verdana" w:cs="Tahoma"/>
          <w:sz w:val="18"/>
        </w:rPr>
      </w:pPr>
      <w:r w:rsidRPr="004E0891">
        <w:rPr>
          <w:rFonts w:ascii="Verdana" w:hAnsi="Verdana" w:cs="Tahoma"/>
          <w:sz w:val="18"/>
        </w:rPr>
        <w:t>Ο υπολογισμός των συνδέσεων με τα ανώτερα επίπεδα (uplinks) θα  γίνεται με βάση τον ελάχιστο υποχρεωτικό αριθμό  CNA θυρών που ζητούνται για κάθε εξυπηρετητή  δηλαδή δύο (2) χωρίς να αποκλείεται και η χρήση μεγαλύτερου αριθμού.</w:t>
      </w:r>
    </w:p>
    <w:p w:rsidR="00404103" w:rsidRPr="004E0891" w:rsidRDefault="00404103" w:rsidP="00AF6A8F">
      <w:pPr>
        <w:pStyle w:val="ListParagraph"/>
        <w:numPr>
          <w:ilvl w:val="0"/>
          <w:numId w:val="217"/>
        </w:numPr>
        <w:jc w:val="both"/>
        <w:rPr>
          <w:rFonts w:ascii="Verdana" w:hAnsi="Verdana" w:cs="Tahoma"/>
          <w:sz w:val="18"/>
        </w:rPr>
      </w:pPr>
      <w:r w:rsidRPr="004E0891">
        <w:rPr>
          <w:rFonts w:ascii="Verdana" w:hAnsi="Verdana" w:cs="Tahoma"/>
          <w:sz w:val="18"/>
        </w:rPr>
        <w:t xml:space="preserve">Στη λογική του περιορισμού των καλωδίων και των συνδέσεων δεν είναι επιθυμητή η προσφορά λύσεων με μονάδες διασύνδεσης διέλευσης (passthrough) λόγω του μεγάλου αριθμού </w:t>
      </w:r>
      <w:r w:rsidRPr="004E0891">
        <w:rPr>
          <w:rFonts w:ascii="Verdana" w:hAnsi="Verdana" w:cs="Tahoma"/>
          <w:sz w:val="18"/>
          <w:lang w:val="en-US"/>
        </w:rPr>
        <w:t>uplinks</w:t>
      </w:r>
      <w:r w:rsidRPr="004E0891">
        <w:rPr>
          <w:rFonts w:ascii="Verdana" w:hAnsi="Verdana" w:cs="Tahoma"/>
          <w:sz w:val="18"/>
        </w:rPr>
        <w:t xml:space="preserve"> προς τους </w:t>
      </w:r>
      <w:r w:rsidRPr="004E0891">
        <w:rPr>
          <w:rFonts w:ascii="Verdana" w:hAnsi="Verdana" w:cs="Tahoma"/>
          <w:sz w:val="18"/>
          <w:lang w:val="en-US"/>
        </w:rPr>
        <w:t>ToR</w:t>
      </w:r>
      <w:r w:rsidRPr="004E0891">
        <w:rPr>
          <w:rFonts w:ascii="Verdana" w:hAnsi="Verdana" w:cs="Tahoma"/>
          <w:sz w:val="18"/>
        </w:rPr>
        <w:t>/Εο</w:t>
      </w:r>
      <w:r w:rsidRPr="004E0891">
        <w:rPr>
          <w:rFonts w:ascii="Verdana" w:hAnsi="Verdana" w:cs="Tahoma"/>
          <w:sz w:val="18"/>
          <w:lang w:val="en-US"/>
        </w:rPr>
        <w:t>R</w:t>
      </w:r>
      <w:r w:rsidRPr="004E0891">
        <w:rPr>
          <w:rFonts w:ascii="Verdana" w:hAnsi="Verdana" w:cs="Tahoma"/>
          <w:sz w:val="18"/>
        </w:rPr>
        <w:t xml:space="preserve"> μεταγωγείς. </w:t>
      </w:r>
    </w:p>
    <w:p w:rsidR="00404103" w:rsidRPr="00573B0B" w:rsidRDefault="00404103" w:rsidP="00DF20F8">
      <w:pPr>
        <w:rPr>
          <w:rFonts w:ascii="Tahoma" w:hAnsi="Tahoma" w:cs="Tahoma"/>
        </w:rPr>
      </w:pPr>
    </w:p>
    <w:p w:rsidR="00404103" w:rsidRPr="00573B0B" w:rsidRDefault="00404103" w:rsidP="00DF20F8">
      <w:pPr>
        <w:rPr>
          <w:rFonts w:ascii="Tahoma" w:hAnsi="Tahoma" w:cs="Tahoma"/>
        </w:rPr>
      </w:pPr>
    </w:p>
    <w:p w:rsidR="00404103" w:rsidRDefault="00404103" w:rsidP="009368A1">
      <w:pPr>
        <w:pStyle w:val="Heading4"/>
      </w:pPr>
      <w:r w:rsidRPr="00DF20F8">
        <w:t xml:space="preserve">Επίπεδο Πρόσβασης </w:t>
      </w:r>
      <w:r>
        <w:t>–</w:t>
      </w:r>
      <w:r w:rsidRPr="00DF20F8">
        <w:t xml:space="preserve"> Access</w:t>
      </w:r>
    </w:p>
    <w:p w:rsidR="00404103" w:rsidRPr="003004FD" w:rsidRDefault="00404103" w:rsidP="00DF20F8">
      <w:pPr>
        <w:rPr>
          <w:rFonts w:ascii="Tahoma" w:hAnsi="Tahoma" w:cs="Tahoma"/>
        </w:rPr>
      </w:pPr>
      <w:r w:rsidRPr="003004FD">
        <w:rPr>
          <w:rFonts w:ascii="Tahoma" w:hAnsi="Tahoma" w:cs="Tahoma"/>
        </w:rPr>
        <w:t xml:space="preserve">Το επίπεδο πρόσβασης φροντίζει για τη διασύνδεση των </w:t>
      </w:r>
      <w:r w:rsidRPr="003718F9">
        <w:rPr>
          <w:rFonts w:ascii="Tahoma" w:hAnsi="Tahoma" w:cs="Tahoma"/>
          <w:lang w:val="en-US"/>
        </w:rPr>
        <w:t>blade</w:t>
      </w:r>
      <w:r w:rsidRPr="00EA5563">
        <w:rPr>
          <w:rFonts w:ascii="Tahoma" w:hAnsi="Tahoma" w:cs="Tahoma"/>
        </w:rPr>
        <w:t xml:space="preserve"> </w:t>
      </w:r>
      <w:r w:rsidRPr="003718F9">
        <w:rPr>
          <w:rFonts w:ascii="Tahoma" w:hAnsi="Tahoma" w:cs="Tahoma"/>
          <w:lang w:val="en-US"/>
        </w:rPr>
        <w:t>servers</w:t>
      </w:r>
      <w:r>
        <w:rPr>
          <w:rFonts w:ascii="Tahoma" w:hAnsi="Tahoma" w:cs="Tahoma"/>
        </w:rPr>
        <w:t xml:space="preserve"> προς τους μεταγωγεί</w:t>
      </w:r>
      <w:r w:rsidRPr="003004FD">
        <w:rPr>
          <w:rFonts w:ascii="Tahoma" w:hAnsi="Tahoma" w:cs="Tahoma"/>
        </w:rPr>
        <w:t>ς κορμού (core) του Κέντρου Δεδομένων, εξασφαλίζοντας ελάχιστο δυνατό αριθμό καλωδίων και συνδέσεων.</w:t>
      </w:r>
    </w:p>
    <w:p w:rsidR="00404103" w:rsidRPr="003004FD" w:rsidRDefault="00404103" w:rsidP="00DF20F8">
      <w:pPr>
        <w:rPr>
          <w:rFonts w:ascii="Tahoma" w:hAnsi="Tahoma" w:cs="Tahoma"/>
        </w:rPr>
      </w:pPr>
      <w:r w:rsidRPr="003004FD">
        <w:rPr>
          <w:rFonts w:ascii="Tahoma" w:hAnsi="Tahoma" w:cs="Tahoma"/>
        </w:rPr>
        <w:t xml:space="preserve">Οι προσφερόμενοι εξυπηρετητές θα πρέπει να υποστηρίζουν IP </w:t>
      </w:r>
      <w:r w:rsidRPr="00EA5563">
        <w:rPr>
          <w:rFonts w:ascii="Tahoma" w:hAnsi="Tahoma" w:cs="Tahoma"/>
        </w:rPr>
        <w:t xml:space="preserve">και </w:t>
      </w:r>
      <w:r w:rsidRPr="003718F9">
        <w:rPr>
          <w:rFonts w:ascii="Tahoma" w:hAnsi="Tahoma" w:cs="Tahoma"/>
          <w:lang w:val="en-US"/>
        </w:rPr>
        <w:t>FCoE</w:t>
      </w:r>
      <w:r w:rsidRPr="00EA5563">
        <w:rPr>
          <w:rFonts w:ascii="Tahoma" w:hAnsi="Tahoma" w:cs="Tahoma"/>
        </w:rPr>
        <w:t xml:space="preserve"> </w:t>
      </w:r>
      <w:r w:rsidRPr="003718F9">
        <w:rPr>
          <w:rFonts w:ascii="Tahoma" w:hAnsi="Tahoma" w:cs="Tahoma"/>
          <w:lang w:val="en-US"/>
        </w:rPr>
        <w:t>storage</w:t>
      </w:r>
      <w:r w:rsidRPr="003004FD">
        <w:rPr>
          <w:rFonts w:ascii="Tahoma" w:hAnsi="Tahoma" w:cs="Tahoma"/>
        </w:rPr>
        <w:t xml:space="preserve"> κίνηση δεδομένων με χρήση προσαρμογέων σύγκλισης - </w:t>
      </w:r>
      <w:r w:rsidRPr="003718F9">
        <w:rPr>
          <w:rFonts w:ascii="Tahoma" w:hAnsi="Tahoma" w:cs="Tahoma"/>
          <w:lang w:val="en-US"/>
        </w:rPr>
        <w:t>converged</w:t>
      </w:r>
      <w:r w:rsidRPr="00EA5563">
        <w:rPr>
          <w:rFonts w:ascii="Tahoma" w:hAnsi="Tahoma" w:cs="Tahoma"/>
        </w:rPr>
        <w:t xml:space="preserve"> </w:t>
      </w:r>
      <w:r w:rsidRPr="003718F9">
        <w:rPr>
          <w:rFonts w:ascii="Tahoma" w:hAnsi="Tahoma" w:cs="Tahoma"/>
          <w:lang w:val="en-US"/>
        </w:rPr>
        <w:t>network</w:t>
      </w:r>
      <w:r w:rsidRPr="00EA5563">
        <w:rPr>
          <w:rFonts w:ascii="Tahoma" w:hAnsi="Tahoma" w:cs="Tahoma"/>
        </w:rPr>
        <w:t xml:space="preserve"> </w:t>
      </w:r>
      <w:r w:rsidRPr="003718F9">
        <w:rPr>
          <w:rFonts w:ascii="Tahoma" w:hAnsi="Tahoma" w:cs="Tahoma"/>
          <w:lang w:val="en-US"/>
        </w:rPr>
        <w:t>adapters</w:t>
      </w:r>
      <w:r w:rsidRPr="003004FD">
        <w:rPr>
          <w:rFonts w:ascii="Tahoma" w:hAnsi="Tahoma" w:cs="Tahoma"/>
        </w:rPr>
        <w:t xml:space="preserve"> (CNA). </w:t>
      </w:r>
    </w:p>
    <w:p w:rsidR="00404103" w:rsidRPr="003004FD" w:rsidRDefault="00404103" w:rsidP="00DF20F8">
      <w:pPr>
        <w:rPr>
          <w:rFonts w:ascii="Tahoma" w:hAnsi="Tahoma" w:cs="Tahoma"/>
        </w:rPr>
      </w:pPr>
    </w:p>
    <w:p w:rsidR="00404103" w:rsidRPr="003004FD" w:rsidRDefault="00404103" w:rsidP="00DF20F8">
      <w:pPr>
        <w:rPr>
          <w:rFonts w:ascii="Tahoma" w:hAnsi="Tahoma" w:cs="Tahoma"/>
        </w:rPr>
      </w:pPr>
      <w:r w:rsidRPr="003004FD">
        <w:rPr>
          <w:rFonts w:ascii="Tahoma" w:hAnsi="Tahoma" w:cs="Tahoma"/>
        </w:rPr>
        <w:t>Στο επίπεδο πρόσβασης διακρίνουμε:</w:t>
      </w:r>
    </w:p>
    <w:p w:rsidR="00404103" w:rsidRPr="003004FD" w:rsidRDefault="00404103" w:rsidP="00AF6A8F">
      <w:pPr>
        <w:pStyle w:val="ListParagraph"/>
        <w:numPr>
          <w:ilvl w:val="0"/>
          <w:numId w:val="25"/>
        </w:numPr>
        <w:spacing w:before="60" w:after="60"/>
        <w:jc w:val="both"/>
        <w:rPr>
          <w:rFonts w:ascii="Tahoma" w:hAnsi="Tahoma" w:cs="Tahoma"/>
          <w:sz w:val="18"/>
          <w:szCs w:val="18"/>
          <w:lang w:val="en-US"/>
        </w:rPr>
      </w:pPr>
      <w:r w:rsidRPr="003004FD">
        <w:rPr>
          <w:rFonts w:ascii="Tahoma" w:hAnsi="Tahoma" w:cs="Tahoma"/>
          <w:sz w:val="18"/>
          <w:szCs w:val="18"/>
        </w:rPr>
        <w:t>Μονάδες</w:t>
      </w:r>
      <w:r w:rsidRPr="003004FD">
        <w:rPr>
          <w:rFonts w:ascii="Tahoma" w:hAnsi="Tahoma" w:cs="Tahoma"/>
          <w:sz w:val="18"/>
          <w:szCs w:val="18"/>
          <w:lang w:val="en-US"/>
        </w:rPr>
        <w:t xml:space="preserve"> </w:t>
      </w:r>
      <w:r w:rsidRPr="003004FD">
        <w:rPr>
          <w:rFonts w:ascii="Tahoma" w:hAnsi="Tahoma" w:cs="Tahoma"/>
          <w:sz w:val="18"/>
          <w:szCs w:val="18"/>
        </w:rPr>
        <w:t>διασύνδεσης</w:t>
      </w:r>
      <w:r w:rsidRPr="003004FD">
        <w:rPr>
          <w:rFonts w:ascii="Tahoma" w:hAnsi="Tahoma" w:cs="Tahoma"/>
          <w:sz w:val="18"/>
          <w:szCs w:val="18"/>
          <w:lang w:val="en-US"/>
        </w:rPr>
        <w:t xml:space="preserve"> blade (blade interconnection units)</w:t>
      </w:r>
    </w:p>
    <w:p w:rsidR="00404103" w:rsidRPr="003004FD" w:rsidRDefault="00404103" w:rsidP="00AF6A8F">
      <w:pPr>
        <w:pStyle w:val="ListParagraph"/>
        <w:numPr>
          <w:ilvl w:val="0"/>
          <w:numId w:val="25"/>
        </w:numPr>
        <w:spacing w:before="60" w:after="60"/>
        <w:jc w:val="both"/>
        <w:rPr>
          <w:rFonts w:ascii="Tahoma" w:hAnsi="Tahoma" w:cs="Tahoma"/>
          <w:sz w:val="18"/>
          <w:szCs w:val="18"/>
          <w:lang w:val="en-US"/>
        </w:rPr>
      </w:pPr>
      <w:r w:rsidRPr="003004FD">
        <w:rPr>
          <w:rFonts w:ascii="Tahoma" w:hAnsi="Tahoma" w:cs="Tahoma"/>
          <w:sz w:val="18"/>
          <w:szCs w:val="18"/>
        </w:rPr>
        <w:t>Μεταγωγ</w:t>
      </w:r>
      <w:r>
        <w:rPr>
          <w:rFonts w:ascii="Tahoma" w:hAnsi="Tahoma" w:cs="Tahoma"/>
          <w:sz w:val="18"/>
          <w:szCs w:val="18"/>
        </w:rPr>
        <w:t>ε</w:t>
      </w:r>
      <w:r w:rsidRPr="003004FD">
        <w:rPr>
          <w:rFonts w:ascii="Tahoma" w:hAnsi="Tahoma" w:cs="Tahoma"/>
          <w:sz w:val="18"/>
          <w:szCs w:val="18"/>
        </w:rPr>
        <w:t>ί</w:t>
      </w:r>
      <w:r>
        <w:rPr>
          <w:rFonts w:ascii="Tahoma" w:hAnsi="Tahoma" w:cs="Tahoma"/>
          <w:sz w:val="18"/>
          <w:szCs w:val="18"/>
        </w:rPr>
        <w:t>ς</w:t>
      </w:r>
      <w:r w:rsidRPr="003004FD">
        <w:rPr>
          <w:rFonts w:ascii="Tahoma" w:hAnsi="Tahoma" w:cs="Tahoma"/>
          <w:sz w:val="18"/>
          <w:szCs w:val="18"/>
        </w:rPr>
        <w:t xml:space="preserve"> </w:t>
      </w:r>
      <w:r w:rsidRPr="003004FD">
        <w:rPr>
          <w:rFonts w:ascii="Tahoma" w:hAnsi="Tahoma" w:cs="Tahoma"/>
          <w:sz w:val="18"/>
          <w:szCs w:val="18"/>
          <w:lang w:val="en-US"/>
        </w:rPr>
        <w:t>ToR</w:t>
      </w:r>
      <w:r w:rsidRPr="003004FD">
        <w:rPr>
          <w:rFonts w:ascii="Tahoma" w:hAnsi="Tahoma" w:cs="Tahoma"/>
          <w:sz w:val="18"/>
          <w:szCs w:val="18"/>
        </w:rPr>
        <w:t>/Εο</w:t>
      </w:r>
      <w:r w:rsidRPr="003004FD">
        <w:rPr>
          <w:rFonts w:ascii="Tahoma" w:hAnsi="Tahoma" w:cs="Tahoma"/>
          <w:sz w:val="18"/>
          <w:szCs w:val="18"/>
          <w:lang w:val="en-US"/>
        </w:rPr>
        <w:t>R</w:t>
      </w:r>
    </w:p>
    <w:p w:rsidR="00404103" w:rsidRPr="003004FD" w:rsidRDefault="00404103" w:rsidP="00DF20F8">
      <w:pPr>
        <w:pStyle w:val="ListParagraph"/>
        <w:rPr>
          <w:rFonts w:ascii="Tahoma" w:hAnsi="Tahoma" w:cs="Tahoma"/>
          <w:sz w:val="18"/>
          <w:szCs w:val="18"/>
          <w:lang w:val="en-US"/>
        </w:rPr>
      </w:pPr>
    </w:p>
    <w:p w:rsidR="00404103" w:rsidRPr="003004FD" w:rsidRDefault="00404103" w:rsidP="00DF20F8">
      <w:pPr>
        <w:rPr>
          <w:rFonts w:ascii="Tahoma" w:hAnsi="Tahoma" w:cs="Tahoma"/>
        </w:rPr>
      </w:pPr>
      <w:r w:rsidRPr="003004FD">
        <w:rPr>
          <w:rFonts w:ascii="Tahoma" w:hAnsi="Tahoma" w:cs="Tahoma"/>
        </w:rPr>
        <w:t>Σημειώνουμε ότι με βάση την έκταση της ζητούμενης</w:t>
      </w:r>
      <w:r>
        <w:rPr>
          <w:rFonts w:ascii="Tahoma" w:hAnsi="Tahoma" w:cs="Tahoma"/>
        </w:rPr>
        <w:t xml:space="preserve"> </w:t>
      </w:r>
      <w:r w:rsidRPr="003004FD">
        <w:rPr>
          <w:rFonts w:ascii="Tahoma" w:hAnsi="Tahoma" w:cs="Tahoma"/>
        </w:rPr>
        <w:t xml:space="preserve">υποδομής: </w:t>
      </w:r>
    </w:p>
    <w:p w:rsidR="00404103" w:rsidRPr="003004FD" w:rsidRDefault="00404103" w:rsidP="00AF6A8F">
      <w:pPr>
        <w:pStyle w:val="ListParagraph"/>
        <w:numPr>
          <w:ilvl w:val="0"/>
          <w:numId w:val="26"/>
        </w:numPr>
        <w:spacing w:before="60" w:after="60"/>
        <w:jc w:val="both"/>
        <w:rPr>
          <w:rFonts w:ascii="Tahoma" w:hAnsi="Tahoma" w:cs="Tahoma"/>
          <w:sz w:val="18"/>
          <w:szCs w:val="18"/>
        </w:rPr>
      </w:pPr>
      <w:r w:rsidRPr="003004FD">
        <w:rPr>
          <w:rFonts w:ascii="Tahoma" w:hAnsi="Tahoma" w:cs="Tahoma"/>
          <w:sz w:val="18"/>
          <w:szCs w:val="18"/>
        </w:rPr>
        <w:t>Οι μεταγωγ</w:t>
      </w:r>
      <w:r>
        <w:rPr>
          <w:rFonts w:ascii="Tahoma" w:hAnsi="Tahoma" w:cs="Tahoma"/>
          <w:sz w:val="18"/>
          <w:szCs w:val="18"/>
        </w:rPr>
        <w:t>είς</w:t>
      </w:r>
      <w:r w:rsidRPr="003004FD">
        <w:rPr>
          <w:rFonts w:ascii="Tahoma" w:hAnsi="Tahoma" w:cs="Tahoma"/>
          <w:sz w:val="18"/>
          <w:szCs w:val="18"/>
        </w:rPr>
        <w:t xml:space="preserve"> </w:t>
      </w:r>
      <w:r w:rsidRPr="003004FD">
        <w:rPr>
          <w:rFonts w:ascii="Tahoma" w:hAnsi="Tahoma" w:cs="Tahoma"/>
          <w:sz w:val="18"/>
          <w:szCs w:val="18"/>
          <w:lang w:val="en-US"/>
        </w:rPr>
        <w:t>ToR</w:t>
      </w:r>
      <w:r>
        <w:rPr>
          <w:rFonts w:ascii="Tahoma" w:hAnsi="Tahoma" w:cs="Tahoma"/>
          <w:sz w:val="18"/>
          <w:szCs w:val="18"/>
        </w:rPr>
        <w:t xml:space="preserve"> αποτελούν και μεταγωγεί</w:t>
      </w:r>
      <w:r w:rsidRPr="003004FD">
        <w:rPr>
          <w:rFonts w:ascii="Tahoma" w:hAnsi="Tahoma" w:cs="Tahoma"/>
          <w:sz w:val="18"/>
          <w:szCs w:val="18"/>
        </w:rPr>
        <w:t xml:space="preserve">ς </w:t>
      </w:r>
      <w:r w:rsidRPr="003004FD">
        <w:rPr>
          <w:rFonts w:ascii="Tahoma" w:hAnsi="Tahoma" w:cs="Tahoma"/>
          <w:sz w:val="18"/>
          <w:szCs w:val="18"/>
          <w:lang w:val="en-US"/>
        </w:rPr>
        <w:t>EoR</w:t>
      </w:r>
      <w:r w:rsidRPr="003004FD">
        <w:rPr>
          <w:rFonts w:ascii="Tahoma" w:hAnsi="Tahoma" w:cs="Tahoma"/>
          <w:sz w:val="18"/>
          <w:szCs w:val="18"/>
        </w:rPr>
        <w:t xml:space="preserve"> και επομένως οδηγούν μέσω </w:t>
      </w:r>
      <w:r w:rsidRPr="003004FD">
        <w:rPr>
          <w:rFonts w:ascii="Tahoma" w:hAnsi="Tahoma" w:cs="Tahoma"/>
          <w:sz w:val="18"/>
          <w:szCs w:val="18"/>
          <w:lang w:val="en-US"/>
        </w:rPr>
        <w:t>uplinks</w:t>
      </w:r>
      <w:r>
        <w:rPr>
          <w:rFonts w:ascii="Tahoma" w:hAnsi="Tahoma" w:cs="Tahoma"/>
          <w:sz w:val="18"/>
          <w:szCs w:val="18"/>
        </w:rPr>
        <w:t xml:space="preserve"> στους μεταγωγεί</w:t>
      </w:r>
      <w:r w:rsidRPr="003004FD">
        <w:rPr>
          <w:rFonts w:ascii="Tahoma" w:hAnsi="Tahoma" w:cs="Tahoma"/>
          <w:sz w:val="18"/>
          <w:szCs w:val="18"/>
        </w:rPr>
        <w:t xml:space="preserve">ς κορμού άμεσα. </w:t>
      </w:r>
    </w:p>
    <w:p w:rsidR="00404103" w:rsidRPr="003004FD" w:rsidRDefault="00404103" w:rsidP="00AF6A8F">
      <w:pPr>
        <w:pStyle w:val="ListParagraph"/>
        <w:numPr>
          <w:ilvl w:val="0"/>
          <w:numId w:val="26"/>
        </w:numPr>
        <w:spacing w:before="60" w:after="60"/>
        <w:jc w:val="both"/>
        <w:rPr>
          <w:rFonts w:ascii="Tahoma" w:hAnsi="Tahoma" w:cs="Tahoma"/>
          <w:sz w:val="18"/>
          <w:szCs w:val="18"/>
        </w:rPr>
      </w:pPr>
      <w:r>
        <w:rPr>
          <w:rFonts w:ascii="Tahoma" w:hAnsi="Tahoma" w:cs="Tahoma"/>
          <w:sz w:val="18"/>
          <w:szCs w:val="18"/>
          <w:lang w:val="en-US"/>
        </w:rPr>
        <w:t>E</w:t>
      </w:r>
      <w:r>
        <w:rPr>
          <w:rFonts w:ascii="Tahoma" w:hAnsi="Tahoma" w:cs="Tahoma"/>
          <w:sz w:val="18"/>
          <w:szCs w:val="18"/>
        </w:rPr>
        <w:t>ίναι δυνατό να προσφερθεί λ</w:t>
      </w:r>
      <w:r w:rsidRPr="003004FD">
        <w:rPr>
          <w:rFonts w:ascii="Tahoma" w:hAnsi="Tahoma" w:cs="Tahoma"/>
          <w:sz w:val="18"/>
          <w:szCs w:val="18"/>
        </w:rPr>
        <w:t xml:space="preserve">ύση χωρίς </w:t>
      </w:r>
      <w:r w:rsidRPr="003004FD">
        <w:rPr>
          <w:rFonts w:ascii="Tahoma" w:hAnsi="Tahoma" w:cs="Tahoma"/>
          <w:sz w:val="18"/>
          <w:szCs w:val="18"/>
          <w:lang w:val="en-US"/>
        </w:rPr>
        <w:t>ToR</w:t>
      </w:r>
      <w:r w:rsidRPr="003004FD">
        <w:rPr>
          <w:rFonts w:ascii="Tahoma" w:hAnsi="Tahoma" w:cs="Tahoma"/>
          <w:sz w:val="18"/>
          <w:szCs w:val="18"/>
        </w:rPr>
        <w:t>/Εο</w:t>
      </w:r>
      <w:r w:rsidRPr="003004FD">
        <w:rPr>
          <w:rFonts w:ascii="Tahoma" w:hAnsi="Tahoma" w:cs="Tahoma"/>
          <w:sz w:val="18"/>
          <w:szCs w:val="18"/>
          <w:lang w:val="en-US"/>
        </w:rPr>
        <w:t>R</w:t>
      </w:r>
      <w:r w:rsidRPr="003004FD">
        <w:rPr>
          <w:rFonts w:ascii="Tahoma" w:hAnsi="Tahoma" w:cs="Tahoma"/>
          <w:sz w:val="18"/>
          <w:szCs w:val="18"/>
        </w:rPr>
        <w:t xml:space="preserve"> με</w:t>
      </w:r>
      <w:r>
        <w:rPr>
          <w:rFonts w:ascii="Tahoma" w:hAnsi="Tahoma" w:cs="Tahoma"/>
          <w:sz w:val="18"/>
          <w:szCs w:val="18"/>
        </w:rPr>
        <w:t xml:space="preserve"> </w:t>
      </w:r>
      <w:r w:rsidRPr="003004FD">
        <w:rPr>
          <w:rFonts w:ascii="Tahoma" w:hAnsi="Tahoma" w:cs="Tahoma"/>
          <w:sz w:val="18"/>
          <w:szCs w:val="18"/>
        </w:rPr>
        <w:t xml:space="preserve">ενοποιημένα (Collapsed) επίπεδα ToR/Core (σενάριο </w:t>
      </w:r>
      <w:r>
        <w:rPr>
          <w:rFonts w:ascii="Tahoma" w:hAnsi="Tahoma" w:cs="Tahoma"/>
          <w:sz w:val="18"/>
          <w:szCs w:val="18"/>
          <w:lang w:val="en-US"/>
        </w:rPr>
        <w:t>B</w:t>
      </w:r>
      <w:r w:rsidRPr="003004FD">
        <w:rPr>
          <w:rFonts w:ascii="Tahoma" w:hAnsi="Tahoma" w:cs="Tahoma"/>
          <w:sz w:val="18"/>
          <w:szCs w:val="18"/>
        </w:rPr>
        <w:t>,</w:t>
      </w:r>
      <w:r w:rsidR="004F73CE">
        <w:rPr>
          <w:rFonts w:ascii="Tahoma" w:hAnsi="Tahoma" w:cs="Tahoma"/>
          <w:sz w:val="18"/>
          <w:szCs w:val="18"/>
        </w:rPr>
        <w:t xml:space="preserve"> </w:t>
      </w:r>
      <w:r w:rsidR="004F73CE">
        <w:t xml:space="preserve">Σχήμα </w:t>
      </w:r>
      <w:r w:rsidRPr="003718F9">
        <w:rPr>
          <w:rFonts w:ascii="Tahoma" w:hAnsi="Tahoma" w:cs="Tahoma"/>
          <w:sz w:val="18"/>
          <w:szCs w:val="18"/>
        </w:rPr>
        <w:t>4</w:t>
      </w:r>
      <w:r w:rsidRPr="003004FD">
        <w:rPr>
          <w:rFonts w:ascii="Tahoma" w:hAnsi="Tahoma" w:cs="Tahoma"/>
          <w:sz w:val="18"/>
          <w:szCs w:val="18"/>
        </w:rPr>
        <w:t>)</w:t>
      </w:r>
      <w:r>
        <w:rPr>
          <w:rFonts w:ascii="Tahoma" w:hAnsi="Tahoma" w:cs="Tahoma"/>
          <w:sz w:val="18"/>
          <w:szCs w:val="18"/>
        </w:rPr>
        <w:t>.</w:t>
      </w:r>
      <w:r w:rsidRPr="003004FD">
        <w:rPr>
          <w:rFonts w:ascii="Tahoma" w:hAnsi="Tahoma" w:cs="Tahoma"/>
          <w:sz w:val="18"/>
          <w:szCs w:val="18"/>
        </w:rPr>
        <w:t xml:space="preserve"> </w:t>
      </w:r>
    </w:p>
    <w:p w:rsidR="00404103" w:rsidRPr="00444E42" w:rsidRDefault="00404103" w:rsidP="00DF20F8">
      <w:pPr>
        <w:rPr>
          <w:rFonts w:ascii="Tahoma" w:hAnsi="Tahoma" w:cs="Tahoma"/>
        </w:rPr>
      </w:pPr>
      <w:r w:rsidRPr="00444E42">
        <w:rPr>
          <w:rFonts w:ascii="Tahoma" w:hAnsi="Tahoma" w:cs="Tahoma"/>
        </w:rPr>
        <w:t xml:space="preserve">Η </w:t>
      </w:r>
      <w:r>
        <w:rPr>
          <w:rFonts w:ascii="Tahoma" w:hAnsi="Tahoma" w:cs="Tahoma"/>
        </w:rPr>
        <w:t>ζητούμενη</w:t>
      </w:r>
      <w:r w:rsidRPr="00444E42">
        <w:rPr>
          <w:rFonts w:ascii="Tahoma" w:hAnsi="Tahoma" w:cs="Tahoma"/>
        </w:rPr>
        <w:t xml:space="preserve"> λύση θα πρέπει να υποστηρίζει τη μετάδοση δεδομένων storage μέσω του πρωτοκόλλου FCoE </w:t>
      </w:r>
      <w:r>
        <w:rPr>
          <w:rFonts w:ascii="Tahoma" w:hAnsi="Tahoma" w:cs="Tahoma"/>
        </w:rPr>
        <w:t xml:space="preserve">από τα </w:t>
      </w:r>
      <w:r>
        <w:rPr>
          <w:rFonts w:ascii="Tahoma" w:hAnsi="Tahoma" w:cs="Tahoma"/>
          <w:lang w:val="en-US"/>
        </w:rPr>
        <w:t>CNAs</w:t>
      </w:r>
      <w:r w:rsidRPr="00444E42">
        <w:rPr>
          <w:rFonts w:ascii="Tahoma" w:hAnsi="Tahoma" w:cs="Tahoma"/>
        </w:rPr>
        <w:t xml:space="preserve"> τουλάχιστον μέχρι τις μονάδες διασύνδεσης </w:t>
      </w:r>
      <w:r w:rsidRPr="00444E42">
        <w:rPr>
          <w:rFonts w:ascii="Tahoma" w:hAnsi="Tahoma" w:cs="Tahoma"/>
          <w:lang w:val="en-US"/>
        </w:rPr>
        <w:t>blade</w:t>
      </w:r>
      <w:r w:rsidRPr="00444E42">
        <w:rPr>
          <w:rFonts w:ascii="Tahoma" w:hAnsi="Tahoma" w:cs="Tahoma"/>
        </w:rPr>
        <w:t xml:space="preserve"> </w:t>
      </w:r>
      <w:r>
        <w:rPr>
          <w:rFonts w:ascii="Tahoma" w:hAnsi="Tahoma" w:cs="Tahoma"/>
        </w:rPr>
        <w:t xml:space="preserve">χωρίς να αποκλείεται το </w:t>
      </w:r>
      <w:r>
        <w:rPr>
          <w:rFonts w:ascii="Tahoma" w:hAnsi="Tahoma" w:cs="Tahoma"/>
          <w:lang w:val="en-US"/>
        </w:rPr>
        <w:t>FCoE</w:t>
      </w:r>
      <w:r w:rsidRPr="00444E42">
        <w:rPr>
          <w:rFonts w:ascii="Tahoma" w:hAnsi="Tahoma" w:cs="Tahoma"/>
        </w:rPr>
        <w:t xml:space="preserve"> </w:t>
      </w:r>
      <w:r>
        <w:rPr>
          <w:rFonts w:ascii="Tahoma" w:hAnsi="Tahoma" w:cs="Tahoma"/>
        </w:rPr>
        <w:t xml:space="preserve">να φθάνει και μέχρι το </w:t>
      </w:r>
      <w:r>
        <w:rPr>
          <w:rFonts w:ascii="Tahoma" w:hAnsi="Tahoma" w:cs="Tahoma"/>
          <w:lang w:val="en-US"/>
        </w:rPr>
        <w:t>ToR</w:t>
      </w:r>
      <w:r w:rsidRPr="00444E42">
        <w:rPr>
          <w:rFonts w:ascii="Tahoma" w:hAnsi="Tahoma" w:cs="Tahoma"/>
        </w:rPr>
        <w:t xml:space="preserve"> </w:t>
      </w:r>
      <w:r>
        <w:rPr>
          <w:rFonts w:ascii="Tahoma" w:hAnsi="Tahoma" w:cs="Tahoma"/>
        </w:rPr>
        <w:t xml:space="preserve">ή και το </w:t>
      </w:r>
      <w:r>
        <w:rPr>
          <w:rFonts w:ascii="Tahoma" w:hAnsi="Tahoma" w:cs="Tahoma"/>
          <w:lang w:val="en-US"/>
        </w:rPr>
        <w:t>core</w:t>
      </w:r>
      <w:r w:rsidRPr="00444E42">
        <w:rPr>
          <w:rFonts w:ascii="Tahoma" w:hAnsi="Tahoma" w:cs="Tahoma"/>
        </w:rPr>
        <w:t xml:space="preserve"> </w:t>
      </w:r>
      <w:r>
        <w:rPr>
          <w:rFonts w:ascii="Tahoma" w:hAnsi="Tahoma" w:cs="Tahoma"/>
          <w:lang w:val="en-US"/>
        </w:rPr>
        <w:t>switch</w:t>
      </w:r>
      <w:r>
        <w:rPr>
          <w:rFonts w:ascii="Tahoma" w:hAnsi="Tahoma" w:cs="Tahoma"/>
        </w:rPr>
        <w:t>.</w:t>
      </w:r>
    </w:p>
    <w:p w:rsidR="00404103" w:rsidRPr="00573B0B" w:rsidRDefault="00404103" w:rsidP="00DF20F8">
      <w:pPr>
        <w:rPr>
          <w:rFonts w:ascii="Tahoma" w:hAnsi="Tahoma" w:cs="Tahoma"/>
        </w:rPr>
      </w:pPr>
    </w:p>
    <w:p w:rsidR="00404103" w:rsidRPr="005B28DB" w:rsidRDefault="00404103" w:rsidP="003718F9">
      <w:pPr>
        <w:pStyle w:val="Heading5"/>
        <w:rPr>
          <w:rFonts w:ascii="Tahoma" w:hAnsi="Tahoma" w:cs="Tahoma"/>
        </w:rPr>
      </w:pPr>
      <w:bookmarkStart w:id="279" w:name="_Ref334634661"/>
      <w:r w:rsidRPr="005B28DB">
        <w:rPr>
          <w:rFonts w:ascii="Tahoma" w:hAnsi="Tahoma" w:cs="Tahoma"/>
        </w:rPr>
        <w:t>Μονάδες διασύνδεσης blade</w:t>
      </w:r>
      <w:bookmarkEnd w:id="279"/>
    </w:p>
    <w:p w:rsidR="00404103" w:rsidRPr="00DF20F8" w:rsidRDefault="00404103" w:rsidP="00DF20F8">
      <w:pPr>
        <w:rPr>
          <w:rFonts w:ascii="Tahoma" w:hAnsi="Tahoma" w:cs="Tahoma"/>
        </w:rPr>
      </w:pPr>
      <w:r w:rsidRPr="00DF20F8">
        <w:rPr>
          <w:rFonts w:ascii="Tahoma" w:hAnsi="Tahoma" w:cs="Tahoma"/>
        </w:rPr>
        <w:t>Για τις μονάδες διασύνδεσης θα πρέπει να εκπληρώνονται τα ακόλουθα χαρακτηριστικά.</w:t>
      </w:r>
    </w:p>
    <w:p w:rsidR="00404103" w:rsidRPr="00DF20F8" w:rsidRDefault="00404103" w:rsidP="00AF6A8F">
      <w:pPr>
        <w:numPr>
          <w:ilvl w:val="0"/>
          <w:numId w:val="81"/>
        </w:numPr>
        <w:rPr>
          <w:rFonts w:ascii="Tahoma" w:hAnsi="Tahoma" w:cs="Tahoma"/>
        </w:rPr>
      </w:pPr>
      <w:r w:rsidRPr="00DF20F8">
        <w:rPr>
          <w:rFonts w:ascii="Tahoma" w:hAnsi="Tahoma" w:cs="Tahoma"/>
        </w:rPr>
        <w:t xml:space="preserve">Σε κάθε κέλυφος </w:t>
      </w:r>
      <w:r w:rsidRPr="00BD5764">
        <w:rPr>
          <w:rFonts w:ascii="Tahoma" w:hAnsi="Tahoma" w:cs="Tahoma"/>
        </w:rPr>
        <w:t>(</w:t>
      </w:r>
      <w:r>
        <w:rPr>
          <w:rFonts w:ascii="Tahoma" w:hAnsi="Tahoma" w:cs="Tahoma"/>
          <w:lang w:val="en-US"/>
        </w:rPr>
        <w:t>enclosure</w:t>
      </w:r>
      <w:r w:rsidRPr="00BD5764">
        <w:rPr>
          <w:rFonts w:ascii="Tahoma" w:hAnsi="Tahoma" w:cs="Tahoma"/>
        </w:rPr>
        <w:t xml:space="preserve">) </w:t>
      </w:r>
      <w:r>
        <w:rPr>
          <w:rFonts w:ascii="Tahoma" w:hAnsi="Tahoma" w:cs="Tahoma"/>
          <w:lang w:val="en-US"/>
        </w:rPr>
        <w:t>b</w:t>
      </w:r>
      <w:r w:rsidRPr="00DF20F8">
        <w:rPr>
          <w:rFonts w:ascii="Tahoma" w:hAnsi="Tahoma" w:cs="Tahoma"/>
        </w:rPr>
        <w:t>lade θα τοποθετηθούν δύο τουλάχιστον ανεξάρτητες μονάδες διασύνδεσης εξασφαλίζοντας εφεδρεία (redundancy).</w:t>
      </w:r>
      <w:r>
        <w:rPr>
          <w:rFonts w:ascii="Tahoma" w:hAnsi="Tahoma" w:cs="Tahoma"/>
        </w:rPr>
        <w:t xml:space="preserve"> </w:t>
      </w:r>
      <w:r w:rsidRPr="00DF20F8">
        <w:rPr>
          <w:rFonts w:ascii="Tahoma" w:hAnsi="Tahoma" w:cs="Tahoma"/>
        </w:rPr>
        <w:t xml:space="preserve"> </w:t>
      </w:r>
    </w:p>
    <w:p w:rsidR="00404103" w:rsidRPr="00DF20F8" w:rsidRDefault="00404103" w:rsidP="00AF6A8F">
      <w:pPr>
        <w:numPr>
          <w:ilvl w:val="0"/>
          <w:numId w:val="81"/>
        </w:numPr>
        <w:rPr>
          <w:rFonts w:ascii="Tahoma" w:hAnsi="Tahoma" w:cs="Tahoma"/>
        </w:rPr>
      </w:pPr>
      <w:r w:rsidRPr="00DF20F8">
        <w:rPr>
          <w:rFonts w:ascii="Tahoma" w:hAnsi="Tahoma" w:cs="Tahoma"/>
        </w:rPr>
        <w:t xml:space="preserve">Οι μονάδες διασύνδεσης </w:t>
      </w:r>
      <w:r>
        <w:rPr>
          <w:rFonts w:ascii="Tahoma" w:hAnsi="Tahoma" w:cs="Tahoma"/>
          <w:lang w:val="en-US"/>
        </w:rPr>
        <w:t>blade</w:t>
      </w:r>
      <w:r w:rsidRPr="00BD5764">
        <w:rPr>
          <w:rFonts w:ascii="Tahoma" w:hAnsi="Tahoma" w:cs="Tahoma"/>
        </w:rPr>
        <w:t xml:space="preserve"> </w:t>
      </w:r>
      <w:r w:rsidRPr="00DF20F8">
        <w:rPr>
          <w:rFonts w:ascii="Tahoma" w:hAnsi="Tahoma" w:cs="Tahoma"/>
        </w:rPr>
        <w:t>θα πρέπει να εξασφαλίζουν εφεδρεία στη διασύνδεση των blade servers</w:t>
      </w:r>
      <w:r w:rsidRPr="00BD5764">
        <w:rPr>
          <w:rFonts w:ascii="Tahoma" w:hAnsi="Tahoma" w:cs="Tahoma"/>
        </w:rPr>
        <w:t xml:space="preserve">. </w:t>
      </w:r>
      <w:r>
        <w:rPr>
          <w:rFonts w:ascii="Tahoma" w:hAnsi="Tahoma" w:cs="Tahoma"/>
        </w:rPr>
        <w:t>Με τον τρόπο αυτό</w:t>
      </w:r>
      <w:r w:rsidRPr="00DF20F8">
        <w:rPr>
          <w:rFonts w:ascii="Tahoma" w:hAnsi="Tahoma" w:cs="Tahoma"/>
        </w:rPr>
        <w:t xml:space="preserve"> </w:t>
      </w:r>
      <w:r>
        <w:rPr>
          <w:rFonts w:ascii="Tahoma" w:hAnsi="Tahoma" w:cs="Tahoma"/>
        </w:rPr>
        <w:t>οι</w:t>
      </w:r>
      <w:r w:rsidRPr="00DF20F8">
        <w:rPr>
          <w:rFonts w:ascii="Tahoma" w:hAnsi="Tahoma" w:cs="Tahoma"/>
        </w:rPr>
        <w:t xml:space="preserve"> θύρες</w:t>
      </w:r>
      <w:r>
        <w:rPr>
          <w:rFonts w:ascii="Tahoma" w:hAnsi="Tahoma" w:cs="Tahoma"/>
        </w:rPr>
        <w:t xml:space="preserve"> </w:t>
      </w:r>
      <w:r w:rsidRPr="00DF20F8">
        <w:rPr>
          <w:rFonts w:ascii="Tahoma" w:hAnsi="Tahoma" w:cs="Tahoma"/>
        </w:rPr>
        <w:t>10G του</w:t>
      </w:r>
      <w:r>
        <w:rPr>
          <w:rFonts w:ascii="Tahoma" w:hAnsi="Tahoma" w:cs="Tahoma"/>
        </w:rPr>
        <w:t xml:space="preserve"> κάθε ενός </w:t>
      </w:r>
      <w:r w:rsidRPr="00DF20F8">
        <w:rPr>
          <w:rFonts w:ascii="Tahoma" w:hAnsi="Tahoma" w:cs="Tahoma"/>
        </w:rPr>
        <w:t>blade επιμερίζονται ισόποσα σε διαφορετικές μονάδες διασύνδεσης</w:t>
      </w:r>
      <w:r>
        <w:rPr>
          <w:rFonts w:ascii="Tahoma" w:hAnsi="Tahoma" w:cs="Tahoma"/>
        </w:rPr>
        <w:t xml:space="preserve"> </w:t>
      </w:r>
      <w:r>
        <w:rPr>
          <w:rFonts w:ascii="Tahoma" w:hAnsi="Tahoma" w:cs="Tahoma"/>
          <w:lang w:val="en-US"/>
        </w:rPr>
        <w:t>blade</w:t>
      </w:r>
      <w:r w:rsidRPr="00DF20F8">
        <w:rPr>
          <w:rFonts w:ascii="Tahoma" w:hAnsi="Tahoma" w:cs="Tahoma"/>
        </w:rPr>
        <w:t xml:space="preserve">. Δηλαδή ανάλογα με τον αριθμό των θυρών 10G που ζητείται να διαθέτει ο blade server, ο επιμερισμός </w:t>
      </w:r>
      <w:r>
        <w:rPr>
          <w:rFonts w:ascii="Tahoma" w:hAnsi="Tahoma" w:cs="Tahoma"/>
        </w:rPr>
        <w:t xml:space="preserve">στις μονάδες διασύνδεσης </w:t>
      </w:r>
      <w:r>
        <w:rPr>
          <w:rFonts w:ascii="Tahoma" w:hAnsi="Tahoma" w:cs="Tahoma"/>
          <w:lang w:val="en-US"/>
        </w:rPr>
        <w:t>blade</w:t>
      </w:r>
      <w:r w:rsidRPr="00CF2740">
        <w:rPr>
          <w:rFonts w:ascii="Tahoma" w:hAnsi="Tahoma" w:cs="Tahoma"/>
        </w:rPr>
        <w:t xml:space="preserve"> </w:t>
      </w:r>
      <w:r w:rsidRPr="00DF20F8">
        <w:rPr>
          <w:rFonts w:ascii="Tahoma" w:hAnsi="Tahoma" w:cs="Tahoma"/>
        </w:rPr>
        <w:t>θα γίνεται στη λογική 1+1 θύρα, 2+2 θύρες κλπ.</w:t>
      </w:r>
      <w:r>
        <w:rPr>
          <w:rFonts w:ascii="Tahoma" w:hAnsi="Tahoma" w:cs="Tahoma"/>
        </w:rPr>
        <w:t xml:space="preserve"> </w:t>
      </w:r>
    </w:p>
    <w:p w:rsidR="00404103" w:rsidRPr="00DF20F8" w:rsidRDefault="00404103" w:rsidP="00AF6A8F">
      <w:pPr>
        <w:numPr>
          <w:ilvl w:val="0"/>
          <w:numId w:val="81"/>
        </w:numPr>
        <w:rPr>
          <w:rFonts w:ascii="Tahoma" w:hAnsi="Tahoma" w:cs="Tahoma"/>
        </w:rPr>
      </w:pPr>
      <w:r w:rsidRPr="00DF20F8">
        <w:rPr>
          <w:rFonts w:ascii="Tahoma" w:hAnsi="Tahoma" w:cs="Tahoma"/>
        </w:rPr>
        <w:t>Δεν θα πρέπει να υπάρχει εξυπηρετητής blade που όλες οι 10G διασυνδέσεις του να οδηγούνται στην ίδια</w:t>
      </w:r>
      <w:r>
        <w:rPr>
          <w:rFonts w:ascii="Tahoma" w:hAnsi="Tahoma" w:cs="Tahoma"/>
        </w:rPr>
        <w:t xml:space="preserve"> </w:t>
      </w:r>
      <w:r w:rsidRPr="00DF20F8">
        <w:rPr>
          <w:rFonts w:ascii="Tahoma" w:hAnsi="Tahoma" w:cs="Tahoma"/>
        </w:rPr>
        <w:t>μονάδα διασύνδεσης</w:t>
      </w:r>
      <w:r>
        <w:rPr>
          <w:rFonts w:ascii="Tahoma" w:hAnsi="Tahoma" w:cs="Tahoma"/>
        </w:rPr>
        <w:t xml:space="preserve"> </w:t>
      </w:r>
      <w:r>
        <w:rPr>
          <w:rFonts w:ascii="Tahoma" w:hAnsi="Tahoma" w:cs="Tahoma"/>
          <w:lang w:val="en-US"/>
        </w:rPr>
        <w:t>blade</w:t>
      </w:r>
      <w:r w:rsidRPr="00DF20F8">
        <w:rPr>
          <w:rFonts w:ascii="Tahoma" w:hAnsi="Tahoma" w:cs="Tahoma"/>
        </w:rPr>
        <w:t>.</w:t>
      </w:r>
    </w:p>
    <w:p w:rsidR="00404103" w:rsidRPr="00DF20F8" w:rsidRDefault="00404103" w:rsidP="00AF6A8F">
      <w:pPr>
        <w:numPr>
          <w:ilvl w:val="0"/>
          <w:numId w:val="81"/>
        </w:numPr>
        <w:rPr>
          <w:rFonts w:ascii="Tahoma" w:hAnsi="Tahoma" w:cs="Tahoma"/>
        </w:rPr>
      </w:pPr>
      <w:r w:rsidRPr="00DF20F8">
        <w:rPr>
          <w:rFonts w:ascii="Tahoma" w:hAnsi="Tahoma" w:cs="Tahoma"/>
        </w:rPr>
        <w:t>Θα διαθέτουν τον απαιτούμενο αριθμό downlinks προς τους blade servers και συνδέσεων προς τα ανώτερα επίπεδα ToR ή Κορμού ανάλογα με τη λύση που θα προταθεί.</w:t>
      </w:r>
    </w:p>
    <w:p w:rsidR="00404103" w:rsidRDefault="00404103" w:rsidP="00AF6A8F">
      <w:pPr>
        <w:numPr>
          <w:ilvl w:val="0"/>
          <w:numId w:val="81"/>
        </w:numPr>
        <w:rPr>
          <w:rFonts w:ascii="Tahoma" w:hAnsi="Tahoma" w:cs="Tahoma"/>
        </w:rPr>
      </w:pPr>
      <w:r w:rsidRPr="00DF20F8">
        <w:rPr>
          <w:rFonts w:ascii="Tahoma" w:hAnsi="Tahoma" w:cs="Tahoma"/>
        </w:rPr>
        <w:t xml:space="preserve">Σε κάθε περίπτωση </w:t>
      </w:r>
      <w:r w:rsidRPr="008F5E07">
        <w:rPr>
          <w:rFonts w:ascii="Tahoma" w:hAnsi="Tahoma" w:cs="Tahoma"/>
          <w:b/>
        </w:rPr>
        <w:t>από κάθε μονάδα διασύνδεσης</w:t>
      </w:r>
      <w:r w:rsidRPr="00DF20F8">
        <w:rPr>
          <w:rFonts w:ascii="Tahoma" w:hAnsi="Tahoma" w:cs="Tahoma"/>
        </w:rPr>
        <w:t xml:space="preserve"> </w:t>
      </w:r>
      <w:r>
        <w:rPr>
          <w:rFonts w:ascii="Tahoma" w:hAnsi="Tahoma" w:cs="Tahoma"/>
          <w:lang w:val="en-US"/>
        </w:rPr>
        <w:t>blade</w:t>
      </w:r>
      <w:r w:rsidRPr="00BD5764">
        <w:rPr>
          <w:rFonts w:ascii="Tahoma" w:hAnsi="Tahoma" w:cs="Tahoma"/>
        </w:rPr>
        <w:t xml:space="preserve"> </w:t>
      </w:r>
      <w:r w:rsidRPr="00DF20F8">
        <w:rPr>
          <w:rFonts w:ascii="Tahoma" w:hAnsi="Tahoma" w:cs="Tahoma"/>
        </w:rPr>
        <w:t>θα υπάρχει αριθμός συνδέσεων (uplinks) προς το ανώτερο επίπεδο, που θα υπολογίζονται ανάλογα με το σημείο στο οποίο γίνεται ο διαχωρισμ</w:t>
      </w:r>
      <w:r>
        <w:rPr>
          <w:rFonts w:ascii="Tahoma" w:hAnsi="Tahoma" w:cs="Tahoma"/>
        </w:rPr>
        <w:t>ό</w:t>
      </w:r>
      <w:r w:rsidRPr="00DF20F8">
        <w:rPr>
          <w:rFonts w:ascii="Tahoma" w:hAnsi="Tahoma" w:cs="Tahoma"/>
        </w:rPr>
        <w:t>ς του SAN.</w:t>
      </w:r>
      <w:r>
        <w:rPr>
          <w:rFonts w:ascii="Tahoma" w:hAnsi="Tahoma" w:cs="Tahoma"/>
        </w:rPr>
        <w:t xml:space="preserve">  </w:t>
      </w:r>
    </w:p>
    <w:p w:rsidR="00404103" w:rsidRPr="00DF20F8" w:rsidRDefault="00404103" w:rsidP="00AF6A8F">
      <w:pPr>
        <w:numPr>
          <w:ilvl w:val="0"/>
          <w:numId w:val="81"/>
        </w:numPr>
        <w:rPr>
          <w:rFonts w:ascii="Tahoma" w:hAnsi="Tahoma" w:cs="Tahoma"/>
        </w:rPr>
      </w:pPr>
      <w:r w:rsidRPr="008F5E07">
        <w:t>Ο υπολογισμός των συνδέσεων uplinks θα  γίνεται με βάση τον ελάχιστο υποχρεωτικό αριθμό  CNA θυρών που ζητούνται για κάθε εξυπηρετητή</w:t>
      </w:r>
      <w:r>
        <w:t>,</w:t>
      </w:r>
      <w:r w:rsidRPr="008F5E07">
        <w:t xml:space="preserve">  δηλαδή δύο (2) χωρίς να αποκλείεται και η χρήση μεγαλύτερου αριθμού.</w:t>
      </w:r>
    </w:p>
    <w:p w:rsidR="00404103" w:rsidRPr="00087FA3" w:rsidRDefault="00404103" w:rsidP="00AF6A8F">
      <w:pPr>
        <w:numPr>
          <w:ilvl w:val="2"/>
          <w:numId w:val="82"/>
        </w:numPr>
        <w:ind w:left="1418"/>
        <w:jc w:val="left"/>
        <w:rPr>
          <w:rFonts w:ascii="Tahoma" w:hAnsi="Tahoma" w:cs="Tahoma"/>
        </w:rPr>
      </w:pPr>
      <w:r w:rsidRPr="00EA518C">
        <w:rPr>
          <w:rFonts w:ascii="Tahoma" w:hAnsi="Tahoma" w:cs="Tahoma"/>
          <w:b/>
        </w:rPr>
        <w:t>Διαχωρισμός FC στο ToR/EoR (Σενάριο Α)</w:t>
      </w:r>
      <w:r w:rsidRPr="00087FA3">
        <w:rPr>
          <w:rFonts w:ascii="Tahoma" w:hAnsi="Tahoma" w:cs="Tahoma"/>
        </w:rPr>
        <w:br/>
        <w:t>Για κάθε δυο (2) 10G θύρες downlink προς τους εξυπηρετητές blade θα υπάρχει 1x10G θύρα uplink.</w:t>
      </w:r>
    </w:p>
    <w:p w:rsidR="00404103" w:rsidRPr="00087FA3" w:rsidRDefault="00404103" w:rsidP="00AF6A8F">
      <w:pPr>
        <w:numPr>
          <w:ilvl w:val="2"/>
          <w:numId w:val="82"/>
        </w:numPr>
        <w:ind w:left="1418"/>
        <w:jc w:val="left"/>
        <w:rPr>
          <w:rFonts w:ascii="Tahoma" w:hAnsi="Tahoma" w:cs="Tahoma"/>
        </w:rPr>
      </w:pPr>
      <w:r w:rsidRPr="00087FA3">
        <w:rPr>
          <w:rFonts w:ascii="Tahoma" w:hAnsi="Tahoma" w:cs="Tahoma"/>
          <w:b/>
        </w:rPr>
        <w:t>Διαχωρισμός FC σε κάθε Blade enclosure (Σενάρια Β)</w:t>
      </w:r>
      <w:r w:rsidRPr="00087FA3">
        <w:rPr>
          <w:rFonts w:ascii="Tahoma" w:hAnsi="Tahoma" w:cs="Tahoma"/>
          <w:b/>
        </w:rPr>
        <w:br/>
      </w:r>
      <w:r w:rsidRPr="00087FA3">
        <w:rPr>
          <w:rFonts w:ascii="Tahoma" w:hAnsi="Tahoma" w:cs="Tahoma"/>
        </w:rPr>
        <w:t xml:space="preserve">Για κάθε τέσσερις (4) 10G θύρες downlink προς τους εξυπηρετητές blade θα υπάρχει 1x10G θύρα uplink Ethernet και 1x8Gbit FC θύρα προς το SAN. </w:t>
      </w:r>
    </w:p>
    <w:p w:rsidR="00404103" w:rsidRPr="00DF20F8" w:rsidRDefault="00404103" w:rsidP="00AF6A8F">
      <w:pPr>
        <w:numPr>
          <w:ilvl w:val="0"/>
          <w:numId w:val="81"/>
        </w:numPr>
        <w:rPr>
          <w:rFonts w:ascii="Tahoma" w:hAnsi="Tahoma" w:cs="Tahoma"/>
        </w:rPr>
      </w:pPr>
      <w:r w:rsidRPr="00DF20F8">
        <w:rPr>
          <w:rFonts w:ascii="Tahoma" w:hAnsi="Tahoma" w:cs="Tahoma"/>
        </w:rPr>
        <w:t>Oι συνδέσεις uplink θα επιμερίζονται σε δύο ανεξάρτητες συσκευές εξασφαλίζοντας εφεδρεία (redundancy) σύμφωνα με τις τοπολογίες που αναφέρθηκαν πιο πάνω.</w:t>
      </w:r>
    </w:p>
    <w:p w:rsidR="00404103" w:rsidRDefault="00404103" w:rsidP="00DF20F8">
      <w:pPr>
        <w:rPr>
          <w:rFonts w:ascii="Tahoma" w:hAnsi="Tahoma" w:cs="Tahoma"/>
        </w:rPr>
      </w:pPr>
    </w:p>
    <w:p w:rsidR="00404103" w:rsidRPr="00573B0B" w:rsidRDefault="00404103" w:rsidP="00DF20F8">
      <w:pPr>
        <w:rPr>
          <w:rFonts w:ascii="Tahoma" w:hAnsi="Tahoma" w:cs="Tahoma"/>
        </w:rPr>
      </w:pPr>
    </w:p>
    <w:p w:rsidR="00404103" w:rsidRPr="005B28DB" w:rsidRDefault="00404103" w:rsidP="003718F9">
      <w:pPr>
        <w:pStyle w:val="Heading5"/>
        <w:rPr>
          <w:rFonts w:ascii="Tahoma" w:hAnsi="Tahoma" w:cs="Tahoma"/>
        </w:rPr>
      </w:pPr>
      <w:bookmarkStart w:id="280" w:name="_Ref327798397"/>
      <w:r w:rsidRPr="005B28DB">
        <w:rPr>
          <w:rFonts w:ascii="Tahoma" w:hAnsi="Tahoma" w:cs="Tahoma"/>
        </w:rPr>
        <w:t>Μεταγωγείς ToR/ΕοR</w:t>
      </w:r>
      <w:bookmarkEnd w:id="280"/>
    </w:p>
    <w:p w:rsidR="00404103" w:rsidRPr="00573B0B" w:rsidRDefault="00404103" w:rsidP="00DF20F8">
      <w:pPr>
        <w:rPr>
          <w:rFonts w:ascii="Tahoma" w:hAnsi="Tahoma" w:cs="Tahoma"/>
        </w:rPr>
      </w:pPr>
    </w:p>
    <w:p w:rsidR="00404103" w:rsidRPr="00DF20F8" w:rsidRDefault="00404103" w:rsidP="00DF20F8">
      <w:pPr>
        <w:rPr>
          <w:rFonts w:ascii="Tahoma" w:hAnsi="Tahoma" w:cs="Tahoma"/>
        </w:rPr>
      </w:pPr>
      <w:r w:rsidRPr="00DF20F8">
        <w:rPr>
          <w:rFonts w:ascii="Tahoma" w:hAnsi="Tahoma" w:cs="Tahoma"/>
        </w:rPr>
        <w:t>Για</w:t>
      </w:r>
      <w:r>
        <w:rPr>
          <w:rFonts w:ascii="Tahoma" w:hAnsi="Tahoma" w:cs="Tahoma"/>
        </w:rPr>
        <w:t xml:space="preserve"> </w:t>
      </w:r>
      <w:r w:rsidRPr="00DF20F8">
        <w:rPr>
          <w:rFonts w:ascii="Tahoma" w:hAnsi="Tahoma" w:cs="Tahoma"/>
        </w:rPr>
        <w:t xml:space="preserve">το επίπεδο </w:t>
      </w:r>
      <w:r w:rsidRPr="00DF20F8">
        <w:rPr>
          <w:rFonts w:ascii="Tahoma" w:hAnsi="Tahoma" w:cs="Tahoma"/>
          <w:lang w:val="en-US"/>
        </w:rPr>
        <w:t>ToR</w:t>
      </w:r>
      <w:r w:rsidRPr="00DF20F8">
        <w:rPr>
          <w:rFonts w:ascii="Tahoma" w:hAnsi="Tahoma" w:cs="Tahoma"/>
        </w:rPr>
        <w:t>/Εο</w:t>
      </w:r>
      <w:r w:rsidRPr="00DF20F8">
        <w:rPr>
          <w:rFonts w:ascii="Tahoma" w:hAnsi="Tahoma" w:cs="Tahoma"/>
          <w:lang w:val="en-US"/>
        </w:rPr>
        <w:t>R</w:t>
      </w:r>
      <w:r w:rsidRPr="00DF20F8">
        <w:rPr>
          <w:rFonts w:ascii="Tahoma" w:hAnsi="Tahoma" w:cs="Tahoma"/>
        </w:rPr>
        <w:t xml:space="preserve"> υπάρχουν οι ακόλουθες απαιτήσεις:</w:t>
      </w:r>
    </w:p>
    <w:p w:rsidR="00404103" w:rsidRPr="00DF20F8" w:rsidRDefault="00404103" w:rsidP="00AF6A8F">
      <w:pPr>
        <w:numPr>
          <w:ilvl w:val="0"/>
          <w:numId w:val="85"/>
        </w:numPr>
        <w:rPr>
          <w:rFonts w:ascii="Tahoma" w:hAnsi="Tahoma" w:cs="Tahoma"/>
        </w:rPr>
      </w:pPr>
      <w:r w:rsidRPr="00DF20F8">
        <w:rPr>
          <w:rFonts w:ascii="Tahoma" w:hAnsi="Tahoma" w:cs="Tahoma"/>
        </w:rPr>
        <w:t xml:space="preserve">Με δεδομένο το μέγεθος του κέντρου δεδομένων δεν απαιτείται ξεχωριστό επίπεδο </w:t>
      </w:r>
      <w:r w:rsidRPr="00DF20F8">
        <w:rPr>
          <w:rFonts w:ascii="Tahoma" w:hAnsi="Tahoma" w:cs="Tahoma"/>
          <w:lang w:val="en-US"/>
        </w:rPr>
        <w:t>EoR</w:t>
      </w:r>
      <w:r w:rsidRPr="00DF20F8">
        <w:rPr>
          <w:rFonts w:ascii="Tahoma" w:hAnsi="Tahoma" w:cs="Tahoma"/>
        </w:rPr>
        <w:t xml:space="preserve"> αλλά το </w:t>
      </w:r>
      <w:r w:rsidRPr="00DF20F8">
        <w:rPr>
          <w:rFonts w:ascii="Tahoma" w:hAnsi="Tahoma" w:cs="Tahoma"/>
          <w:lang w:val="en-US"/>
        </w:rPr>
        <w:t>ToR</w:t>
      </w:r>
      <w:r w:rsidRPr="00DF20F8">
        <w:rPr>
          <w:rFonts w:ascii="Tahoma" w:hAnsi="Tahoma" w:cs="Tahoma"/>
        </w:rPr>
        <w:t xml:space="preserve"> θεωρείται και ως </w:t>
      </w:r>
      <w:r w:rsidRPr="00DF20F8">
        <w:rPr>
          <w:rFonts w:ascii="Tahoma" w:hAnsi="Tahoma" w:cs="Tahoma"/>
          <w:lang w:val="en-US"/>
        </w:rPr>
        <w:t>EoR</w:t>
      </w:r>
      <w:r w:rsidRPr="00DF20F8">
        <w:rPr>
          <w:rFonts w:ascii="Tahoma" w:hAnsi="Tahoma" w:cs="Tahoma"/>
        </w:rPr>
        <w:t xml:space="preserve"> (</w:t>
      </w:r>
      <w:r w:rsidRPr="00DF20F8">
        <w:rPr>
          <w:rFonts w:ascii="Tahoma" w:hAnsi="Tahoma" w:cs="Tahoma"/>
          <w:lang w:val="en-US"/>
        </w:rPr>
        <w:t>ToR</w:t>
      </w:r>
      <w:r w:rsidRPr="00DF20F8">
        <w:rPr>
          <w:rFonts w:ascii="Tahoma" w:hAnsi="Tahoma" w:cs="Tahoma"/>
        </w:rPr>
        <w:t>/</w:t>
      </w:r>
      <w:r w:rsidRPr="00DF20F8">
        <w:rPr>
          <w:rFonts w:ascii="Tahoma" w:hAnsi="Tahoma" w:cs="Tahoma"/>
          <w:lang w:val="en-US"/>
        </w:rPr>
        <w:t>EoR</w:t>
      </w:r>
      <w:r w:rsidRPr="00DF20F8">
        <w:rPr>
          <w:rFonts w:ascii="Tahoma" w:hAnsi="Tahoma" w:cs="Tahoma"/>
        </w:rPr>
        <w:t>).</w:t>
      </w:r>
    </w:p>
    <w:p w:rsidR="00404103" w:rsidRPr="00DF20F8" w:rsidRDefault="00404103" w:rsidP="00AF6A8F">
      <w:pPr>
        <w:numPr>
          <w:ilvl w:val="0"/>
          <w:numId w:val="85"/>
        </w:numPr>
        <w:rPr>
          <w:rFonts w:ascii="Tahoma" w:hAnsi="Tahoma" w:cs="Tahoma"/>
        </w:rPr>
      </w:pPr>
      <w:r w:rsidRPr="00DF20F8">
        <w:rPr>
          <w:rFonts w:ascii="Tahoma" w:hAnsi="Tahoma" w:cs="Tahoma"/>
        </w:rPr>
        <w:t xml:space="preserve">Θα πρέπει να εγκατασταθούν τουλάχιστον δύο (2) </w:t>
      </w:r>
      <w:r w:rsidRPr="00DF20F8">
        <w:rPr>
          <w:rFonts w:ascii="Tahoma" w:hAnsi="Tahoma" w:cs="Tahoma"/>
          <w:lang w:val="en-US"/>
        </w:rPr>
        <w:t>ToR</w:t>
      </w:r>
      <w:r w:rsidRPr="00DF20F8">
        <w:rPr>
          <w:rFonts w:ascii="Tahoma" w:hAnsi="Tahoma" w:cs="Tahoma"/>
        </w:rPr>
        <w:t xml:space="preserve"> σε κάθε </w:t>
      </w:r>
      <w:r w:rsidRPr="00DF20F8">
        <w:rPr>
          <w:rFonts w:ascii="Tahoma" w:hAnsi="Tahoma" w:cs="Tahoma"/>
          <w:lang w:val="en-US"/>
        </w:rPr>
        <w:t>rack</w:t>
      </w:r>
      <w:r w:rsidRPr="00DF20F8">
        <w:rPr>
          <w:rFonts w:ascii="Tahoma" w:hAnsi="Tahoma" w:cs="Tahoma"/>
        </w:rPr>
        <w:t>, με τις απαραίτητες θύρες όπου θα συγκεντρώνουν την κίνηση των συνδέσεων των θυρών όλων των</w:t>
      </w:r>
      <w:r>
        <w:rPr>
          <w:rFonts w:ascii="Tahoma" w:hAnsi="Tahoma" w:cs="Tahoma"/>
        </w:rPr>
        <w:t xml:space="preserve"> </w:t>
      </w:r>
      <w:r w:rsidRPr="00DF20F8">
        <w:rPr>
          <w:rFonts w:ascii="Tahoma" w:hAnsi="Tahoma" w:cs="Tahoma"/>
          <w:lang w:val="en-US"/>
        </w:rPr>
        <w:t>servers</w:t>
      </w:r>
      <w:r w:rsidRPr="00DF20F8">
        <w:rPr>
          <w:rFonts w:ascii="Tahoma" w:hAnsi="Tahoma" w:cs="Tahoma"/>
        </w:rPr>
        <w:t>.</w:t>
      </w:r>
    </w:p>
    <w:p w:rsidR="00404103" w:rsidRPr="00DF20F8" w:rsidRDefault="00404103" w:rsidP="00AF6A8F">
      <w:pPr>
        <w:numPr>
          <w:ilvl w:val="0"/>
          <w:numId w:val="85"/>
        </w:numPr>
        <w:rPr>
          <w:rFonts w:ascii="Tahoma" w:hAnsi="Tahoma" w:cs="Tahoma"/>
        </w:rPr>
      </w:pPr>
      <w:r w:rsidRPr="00DF20F8">
        <w:rPr>
          <w:rFonts w:ascii="Tahoma" w:hAnsi="Tahoma" w:cs="Tahoma"/>
        </w:rPr>
        <w:t xml:space="preserve">Τα </w:t>
      </w:r>
      <w:r w:rsidRPr="00DF20F8">
        <w:rPr>
          <w:rFonts w:ascii="Tahoma" w:hAnsi="Tahoma" w:cs="Tahoma"/>
          <w:lang w:val="en-US"/>
        </w:rPr>
        <w:t>ToRs</w:t>
      </w:r>
      <w:r>
        <w:rPr>
          <w:rFonts w:ascii="Tahoma" w:hAnsi="Tahoma" w:cs="Tahoma"/>
        </w:rPr>
        <w:t xml:space="preserve"> </w:t>
      </w:r>
      <w:r w:rsidRPr="00DF20F8">
        <w:rPr>
          <w:rFonts w:ascii="Tahoma" w:hAnsi="Tahoma" w:cs="Tahoma"/>
        </w:rPr>
        <w:t xml:space="preserve">δεν πρέπει να αποτελούν δικτυακό </w:t>
      </w:r>
      <w:r w:rsidRPr="00DF20F8">
        <w:rPr>
          <w:rFonts w:ascii="Tahoma" w:hAnsi="Tahoma" w:cs="Tahoma"/>
          <w:lang w:val="en-US"/>
        </w:rPr>
        <w:t>Single</w:t>
      </w:r>
      <w:r w:rsidRPr="00DF20F8">
        <w:rPr>
          <w:rFonts w:ascii="Tahoma" w:hAnsi="Tahoma" w:cs="Tahoma"/>
        </w:rPr>
        <w:t xml:space="preserve"> </w:t>
      </w:r>
      <w:r w:rsidRPr="00DF20F8">
        <w:rPr>
          <w:rFonts w:ascii="Tahoma" w:hAnsi="Tahoma" w:cs="Tahoma"/>
          <w:lang w:val="en-US"/>
        </w:rPr>
        <w:t>Point</w:t>
      </w:r>
      <w:r w:rsidRPr="00DF20F8">
        <w:rPr>
          <w:rFonts w:ascii="Tahoma" w:hAnsi="Tahoma" w:cs="Tahoma"/>
        </w:rPr>
        <w:t xml:space="preserve"> </w:t>
      </w:r>
      <w:r w:rsidRPr="00DF20F8">
        <w:rPr>
          <w:rFonts w:ascii="Tahoma" w:hAnsi="Tahoma" w:cs="Tahoma"/>
          <w:lang w:val="en-US"/>
        </w:rPr>
        <w:t>of</w:t>
      </w:r>
      <w:r w:rsidRPr="00DF20F8">
        <w:rPr>
          <w:rFonts w:ascii="Tahoma" w:hAnsi="Tahoma" w:cs="Tahoma"/>
        </w:rPr>
        <w:t xml:space="preserve"> </w:t>
      </w:r>
      <w:r w:rsidRPr="00DF20F8">
        <w:rPr>
          <w:rFonts w:ascii="Tahoma" w:hAnsi="Tahoma" w:cs="Tahoma"/>
          <w:lang w:val="en-US"/>
        </w:rPr>
        <w:t>Failure</w:t>
      </w:r>
      <w:r w:rsidRPr="00DF20F8">
        <w:rPr>
          <w:rFonts w:ascii="Tahoma" w:hAnsi="Tahoma" w:cs="Tahoma"/>
        </w:rPr>
        <w:t xml:space="preserve"> (</w:t>
      </w:r>
      <w:r w:rsidRPr="00DF20F8">
        <w:rPr>
          <w:rFonts w:ascii="Tahoma" w:hAnsi="Tahoma" w:cs="Tahoma"/>
          <w:lang w:val="en-US"/>
        </w:rPr>
        <w:t>SPoF</w:t>
      </w:r>
      <w:r w:rsidRPr="00DF20F8">
        <w:rPr>
          <w:rFonts w:ascii="Tahoma" w:hAnsi="Tahoma" w:cs="Tahoma"/>
        </w:rPr>
        <w:t xml:space="preserve">) για τους εξυπηρετητές που συνδέονται σε αυτά. </w:t>
      </w:r>
    </w:p>
    <w:p w:rsidR="00404103" w:rsidRPr="00DF20F8" w:rsidRDefault="00404103" w:rsidP="00AF6A8F">
      <w:pPr>
        <w:numPr>
          <w:ilvl w:val="0"/>
          <w:numId w:val="85"/>
        </w:numPr>
        <w:rPr>
          <w:rFonts w:ascii="Tahoma" w:hAnsi="Tahoma" w:cs="Tahoma"/>
        </w:rPr>
      </w:pPr>
      <w:r w:rsidRPr="00DF20F8">
        <w:rPr>
          <w:rFonts w:ascii="Tahoma" w:hAnsi="Tahoma" w:cs="Tahoma"/>
        </w:rPr>
        <w:t>Είναι επιθυμητό κάθε μεταγωγ</w:t>
      </w:r>
      <w:r>
        <w:rPr>
          <w:rFonts w:ascii="Tahoma" w:hAnsi="Tahoma" w:cs="Tahoma"/>
        </w:rPr>
        <w:t>έα</w:t>
      </w:r>
      <w:r w:rsidRPr="00DF20F8">
        <w:rPr>
          <w:rFonts w:ascii="Tahoma" w:hAnsi="Tahoma" w:cs="Tahoma"/>
        </w:rPr>
        <w:t>ς να έχει αυξημένα χαρακτηριστικά διαθεσιμότητας με διπλά τροφοδοτικά (1+1) με δυνατότητα αντικατάστασης εν λειτουργία, ανεμιστήρες κλπ. Η</w:t>
      </w:r>
      <w:r>
        <w:rPr>
          <w:rFonts w:ascii="Tahoma" w:hAnsi="Tahoma" w:cs="Tahoma"/>
        </w:rPr>
        <w:t xml:space="preserve"> ψύξη τους θα προβλέπει ροή του</w:t>
      </w:r>
      <w:r w:rsidRPr="00DF20F8">
        <w:rPr>
          <w:rFonts w:ascii="Tahoma" w:hAnsi="Tahoma" w:cs="Tahoma"/>
        </w:rPr>
        <w:t xml:space="preserve"> αέρα στην κατεύθυνση από εμπρός προς τα πίσω σε σχέση με το ικρίωμα τοποθέτησης 19” και σε καμία περίπτωση από πάνω προς τα κάτω ή από δεξιά προς τα αριστερά. </w:t>
      </w:r>
    </w:p>
    <w:p w:rsidR="00404103" w:rsidRPr="00881AA1" w:rsidRDefault="00404103" w:rsidP="00AF6A8F">
      <w:pPr>
        <w:numPr>
          <w:ilvl w:val="0"/>
          <w:numId w:val="85"/>
        </w:numPr>
        <w:rPr>
          <w:rFonts w:ascii="Tahoma" w:hAnsi="Tahoma" w:cs="Tahoma"/>
        </w:rPr>
      </w:pPr>
      <w:r w:rsidRPr="00EF116D">
        <w:rPr>
          <w:rFonts w:ascii="Tahoma" w:hAnsi="Tahoma" w:cs="Tahoma"/>
        </w:rPr>
        <w:t xml:space="preserve">Τα </w:t>
      </w:r>
      <w:r w:rsidRPr="00EF116D">
        <w:rPr>
          <w:rFonts w:ascii="Tahoma" w:hAnsi="Tahoma" w:cs="Tahoma"/>
          <w:lang w:val="en-US"/>
        </w:rPr>
        <w:t>ToRs</w:t>
      </w:r>
      <w:r w:rsidRPr="00EF116D">
        <w:rPr>
          <w:rFonts w:ascii="Tahoma" w:hAnsi="Tahoma" w:cs="Tahoma"/>
        </w:rPr>
        <w:t xml:space="preserve"> απαιτείται να υλοποιούν τους κατάλληλους μηχανισμούς και πρωτόκολλα ώστε μονάδες διασύνδεσης </w:t>
      </w:r>
      <w:r w:rsidRPr="00EF116D">
        <w:rPr>
          <w:rFonts w:ascii="Tahoma" w:hAnsi="Tahoma" w:cs="Tahoma"/>
          <w:lang w:val="en-US"/>
        </w:rPr>
        <w:t>bla</w:t>
      </w:r>
      <w:r w:rsidRPr="00881AA1">
        <w:rPr>
          <w:rFonts w:ascii="Tahoma" w:hAnsi="Tahoma" w:cs="Tahoma"/>
          <w:lang w:val="en-US"/>
        </w:rPr>
        <w:t>de</w:t>
      </w:r>
      <w:r w:rsidRPr="00881AA1">
        <w:rPr>
          <w:rFonts w:ascii="Tahoma" w:hAnsi="Tahoma" w:cs="Tahoma"/>
        </w:rPr>
        <w:t xml:space="preserve"> (blade </w:t>
      </w:r>
      <w:r w:rsidRPr="00881AA1">
        <w:rPr>
          <w:rFonts w:ascii="Tahoma" w:hAnsi="Tahoma" w:cs="Tahoma"/>
          <w:lang w:val="en-US"/>
        </w:rPr>
        <w:t>interconnection</w:t>
      </w:r>
      <w:r w:rsidRPr="00881AA1">
        <w:rPr>
          <w:rFonts w:ascii="Tahoma" w:hAnsi="Tahoma" w:cs="Tahoma"/>
        </w:rPr>
        <w:t xml:space="preserve"> </w:t>
      </w:r>
      <w:r w:rsidRPr="00881AA1">
        <w:rPr>
          <w:rFonts w:ascii="Tahoma" w:hAnsi="Tahoma" w:cs="Tahoma"/>
          <w:lang w:val="en-US"/>
        </w:rPr>
        <w:t>units</w:t>
      </w:r>
      <w:r w:rsidRPr="00881AA1">
        <w:rPr>
          <w:rFonts w:ascii="Tahoma" w:hAnsi="Tahoma" w:cs="Tahoma"/>
        </w:rPr>
        <w:t xml:space="preserve">) που συνδέονται </w:t>
      </w:r>
      <w:r w:rsidRPr="00EF116D">
        <w:rPr>
          <w:rFonts w:ascii="Tahoma" w:hAnsi="Tahoma" w:cs="Tahoma"/>
        </w:rPr>
        <w:t xml:space="preserve">σε αυτά, να μπορούν να υλοποιούν συνδέσεις </w:t>
      </w:r>
      <w:r w:rsidRPr="00EF116D">
        <w:rPr>
          <w:rFonts w:ascii="Tahoma" w:hAnsi="Tahoma" w:cs="Tahoma"/>
          <w:lang w:val="en-US"/>
        </w:rPr>
        <w:t>LACP</w:t>
      </w:r>
      <w:r w:rsidRPr="00881AA1">
        <w:rPr>
          <w:rFonts w:ascii="Tahoma" w:hAnsi="Tahoma" w:cs="Tahoma"/>
        </w:rPr>
        <w:t xml:space="preserve"> (802.3</w:t>
      </w:r>
      <w:r w:rsidRPr="00881AA1">
        <w:rPr>
          <w:rFonts w:ascii="Tahoma" w:hAnsi="Tahoma" w:cs="Tahoma"/>
          <w:lang w:val="en-US"/>
        </w:rPr>
        <w:t>ad</w:t>
      </w:r>
      <w:r w:rsidRPr="00881AA1">
        <w:rPr>
          <w:rFonts w:ascii="Tahoma" w:hAnsi="Tahoma" w:cs="Tahoma"/>
        </w:rPr>
        <w:t xml:space="preserve">) στις θύρες τους, ενώ συνδέονται σε δυο διαφορετικά ανεξάρτητα </w:t>
      </w:r>
      <w:r w:rsidRPr="00881AA1">
        <w:rPr>
          <w:rFonts w:ascii="Tahoma" w:hAnsi="Tahoma" w:cs="Tahoma"/>
          <w:lang w:val="en-US"/>
        </w:rPr>
        <w:t>ToR</w:t>
      </w:r>
      <w:r w:rsidRPr="00881AA1">
        <w:rPr>
          <w:rFonts w:ascii="Tahoma" w:hAnsi="Tahoma" w:cs="Tahoma"/>
        </w:rPr>
        <w:t>.</w:t>
      </w:r>
    </w:p>
    <w:p w:rsidR="00404103" w:rsidRDefault="00404103" w:rsidP="00AF6A8F">
      <w:pPr>
        <w:numPr>
          <w:ilvl w:val="0"/>
          <w:numId w:val="85"/>
        </w:numPr>
        <w:rPr>
          <w:rFonts w:ascii="Tahoma" w:hAnsi="Tahoma" w:cs="Tahoma"/>
        </w:rPr>
      </w:pPr>
      <w:r w:rsidRPr="00DF20F8">
        <w:rPr>
          <w:rFonts w:ascii="Tahoma" w:hAnsi="Tahoma" w:cs="Tahoma"/>
          <w:lang w:val="en-US"/>
        </w:rPr>
        <w:t>T</w:t>
      </w:r>
      <w:r w:rsidRPr="00DF20F8">
        <w:rPr>
          <w:rFonts w:ascii="Tahoma" w:hAnsi="Tahoma" w:cs="Tahoma"/>
        </w:rPr>
        <w:t xml:space="preserve">ο κάθε </w:t>
      </w:r>
      <w:r w:rsidRPr="00DF20F8">
        <w:rPr>
          <w:rFonts w:ascii="Tahoma" w:hAnsi="Tahoma" w:cs="Tahoma"/>
          <w:lang w:val="en-US"/>
        </w:rPr>
        <w:t>ToR</w:t>
      </w:r>
      <w:r w:rsidRPr="00DF20F8">
        <w:rPr>
          <w:rFonts w:ascii="Tahoma" w:hAnsi="Tahoma" w:cs="Tahoma"/>
        </w:rPr>
        <w:t xml:space="preserve"> θα</w:t>
      </w:r>
      <w:r>
        <w:rPr>
          <w:rFonts w:ascii="Tahoma" w:hAnsi="Tahoma" w:cs="Tahoma"/>
        </w:rPr>
        <w:t xml:space="preserve"> </w:t>
      </w:r>
      <w:r w:rsidRPr="00DF20F8">
        <w:rPr>
          <w:rFonts w:ascii="Tahoma" w:hAnsi="Tahoma" w:cs="Tahoma"/>
        </w:rPr>
        <w:t>διαθέτει συνδέσεις</w:t>
      </w:r>
      <w:r>
        <w:rPr>
          <w:rFonts w:ascii="Tahoma" w:hAnsi="Tahoma" w:cs="Tahoma"/>
        </w:rPr>
        <w:t xml:space="preserve"> </w:t>
      </w:r>
      <w:r w:rsidRPr="00DF20F8">
        <w:rPr>
          <w:rFonts w:ascii="Tahoma" w:hAnsi="Tahoma" w:cs="Tahoma"/>
          <w:lang w:val="en-US"/>
        </w:rPr>
        <w:t>uplinks</w:t>
      </w:r>
      <w:r>
        <w:rPr>
          <w:rFonts w:ascii="Tahoma" w:hAnsi="Tahoma" w:cs="Tahoma"/>
        </w:rPr>
        <w:t xml:space="preserve"> </w:t>
      </w:r>
      <w:r w:rsidRPr="00DF20F8">
        <w:rPr>
          <w:rFonts w:ascii="Tahoma" w:hAnsi="Tahoma" w:cs="Tahoma"/>
        </w:rPr>
        <w:t>σε διάταξη διπλού αστέρα προς το επίπεδο κορμού</w:t>
      </w:r>
      <w:r>
        <w:rPr>
          <w:rFonts w:ascii="Tahoma" w:hAnsi="Tahoma" w:cs="Tahoma"/>
        </w:rPr>
        <w:t xml:space="preserve"> </w:t>
      </w:r>
      <w:r w:rsidRPr="00DF20F8">
        <w:rPr>
          <w:rFonts w:ascii="Tahoma" w:hAnsi="Tahoma" w:cs="Tahoma"/>
        </w:rPr>
        <w:t>που υπολογίζονται με τους</w:t>
      </w:r>
      <w:r>
        <w:rPr>
          <w:rFonts w:ascii="Tahoma" w:hAnsi="Tahoma" w:cs="Tahoma"/>
        </w:rPr>
        <w:t xml:space="preserve"> </w:t>
      </w:r>
      <w:r w:rsidRPr="00DF20F8">
        <w:rPr>
          <w:rFonts w:ascii="Tahoma" w:hAnsi="Tahoma" w:cs="Tahoma"/>
        </w:rPr>
        <w:t>κανόνες</w:t>
      </w:r>
      <w:r>
        <w:rPr>
          <w:rFonts w:ascii="Tahoma" w:hAnsi="Tahoma" w:cs="Tahoma"/>
        </w:rPr>
        <w:t xml:space="preserve">.  </w:t>
      </w:r>
    </w:p>
    <w:p w:rsidR="00404103" w:rsidRPr="00DF20F8" w:rsidRDefault="00404103" w:rsidP="00AF6A8F">
      <w:pPr>
        <w:numPr>
          <w:ilvl w:val="0"/>
          <w:numId w:val="85"/>
        </w:numPr>
        <w:rPr>
          <w:rFonts w:ascii="Tahoma" w:hAnsi="Tahoma" w:cs="Tahoma"/>
        </w:rPr>
      </w:pPr>
      <w:r w:rsidRPr="00615388">
        <w:rPr>
          <w:rFonts w:ascii="Tahoma" w:hAnsi="Tahoma" w:cs="Tahoma"/>
        </w:rPr>
        <w:t>Ο υπολογισμός των συνδέσεων uplinks θα  γίνεται με βάση τον ελάχιστο υποχρεωτικό αριθμό  CNA θυρών που ζητούνται για κάθε εξυπηρετητή</w:t>
      </w:r>
      <w:r>
        <w:rPr>
          <w:rFonts w:ascii="Tahoma" w:hAnsi="Tahoma" w:cs="Tahoma"/>
        </w:rPr>
        <w:t>,</w:t>
      </w:r>
      <w:r w:rsidRPr="00615388">
        <w:rPr>
          <w:rFonts w:ascii="Tahoma" w:hAnsi="Tahoma" w:cs="Tahoma"/>
        </w:rPr>
        <w:t xml:space="preserve"> δηλαδή δύο (2)</w:t>
      </w:r>
      <w:r>
        <w:rPr>
          <w:rFonts w:ascii="Tahoma" w:hAnsi="Tahoma" w:cs="Tahoma"/>
        </w:rPr>
        <w:t>,</w:t>
      </w:r>
      <w:r w:rsidRPr="00615388">
        <w:rPr>
          <w:rFonts w:ascii="Tahoma" w:hAnsi="Tahoma" w:cs="Tahoma"/>
        </w:rPr>
        <w:t xml:space="preserve"> χωρίς να αποκλείεται και η χρήση μεγαλύτερου αριθμού</w:t>
      </w:r>
    </w:p>
    <w:p w:rsidR="00404103" w:rsidRPr="00265700" w:rsidRDefault="00404103" w:rsidP="00AF6A8F">
      <w:pPr>
        <w:numPr>
          <w:ilvl w:val="2"/>
          <w:numId w:val="81"/>
        </w:numPr>
        <w:ind w:left="993"/>
        <w:rPr>
          <w:rFonts w:ascii="Tahoma" w:hAnsi="Tahoma" w:cs="Tahoma"/>
          <w:b/>
        </w:rPr>
      </w:pPr>
      <w:r w:rsidRPr="00265700">
        <w:rPr>
          <w:rFonts w:ascii="Tahoma" w:hAnsi="Tahoma" w:cs="Tahoma"/>
          <w:b/>
        </w:rPr>
        <w:t xml:space="preserve">Για την </w:t>
      </w:r>
      <w:r w:rsidRPr="00265700">
        <w:rPr>
          <w:rFonts w:ascii="Tahoma" w:hAnsi="Tahoma" w:cs="Tahoma"/>
          <w:b/>
          <w:lang w:val="en-US"/>
        </w:rPr>
        <w:t>Ethernet</w:t>
      </w:r>
      <w:r w:rsidRPr="00265700">
        <w:rPr>
          <w:rFonts w:ascii="Tahoma" w:hAnsi="Tahoma" w:cs="Tahoma"/>
          <w:b/>
        </w:rPr>
        <w:t xml:space="preserve"> διασύνδεση δεδομένων</w:t>
      </w:r>
    </w:p>
    <w:p w:rsidR="00404103" w:rsidRPr="00087FA3" w:rsidRDefault="00404103" w:rsidP="00AF6A8F">
      <w:pPr>
        <w:numPr>
          <w:ilvl w:val="1"/>
          <w:numId w:val="84"/>
        </w:numPr>
        <w:tabs>
          <w:tab w:val="clear" w:pos="1080"/>
          <w:tab w:val="num" w:pos="1560"/>
        </w:tabs>
        <w:ind w:left="1560"/>
        <w:rPr>
          <w:rFonts w:ascii="Tahoma" w:hAnsi="Tahoma" w:cs="Tahoma"/>
        </w:rPr>
      </w:pPr>
      <w:r w:rsidRPr="00EA518C">
        <w:rPr>
          <w:rFonts w:ascii="Tahoma" w:hAnsi="Tahoma" w:cs="Tahoma"/>
        </w:rPr>
        <w:lastRenderedPageBreak/>
        <w:t xml:space="preserve">Θα πρέπει να αντιστοιχεί μία (1) σύνδεση </w:t>
      </w:r>
      <w:r w:rsidRPr="00087FA3">
        <w:rPr>
          <w:rFonts w:ascii="Tahoma" w:hAnsi="Tahoma" w:cs="Tahoma"/>
          <w:lang w:val="en-US"/>
        </w:rPr>
        <w:t>uplink</w:t>
      </w:r>
      <w:r w:rsidRPr="00087FA3">
        <w:rPr>
          <w:rFonts w:ascii="Tahoma" w:hAnsi="Tahoma" w:cs="Tahoma"/>
        </w:rPr>
        <w:t xml:space="preserve"> 1</w:t>
      </w:r>
      <w:r w:rsidRPr="00087FA3">
        <w:rPr>
          <w:rFonts w:ascii="Tahoma" w:hAnsi="Tahoma" w:cs="Tahoma"/>
          <w:lang w:val="en-US"/>
        </w:rPr>
        <w:t>x</w:t>
      </w:r>
      <w:r w:rsidRPr="00087FA3">
        <w:rPr>
          <w:rFonts w:ascii="Tahoma" w:hAnsi="Tahoma" w:cs="Tahoma"/>
        </w:rPr>
        <w:t>10</w:t>
      </w:r>
      <w:r w:rsidRPr="00087FA3">
        <w:rPr>
          <w:rFonts w:ascii="Tahoma" w:hAnsi="Tahoma" w:cs="Tahoma"/>
          <w:lang w:val="en-US"/>
        </w:rPr>
        <w:t>GE</w:t>
      </w:r>
      <w:r w:rsidRPr="00087FA3">
        <w:rPr>
          <w:rFonts w:ascii="Tahoma" w:hAnsi="Tahoma" w:cs="Tahoma"/>
        </w:rPr>
        <w:t xml:space="preserve"> από το </w:t>
      </w:r>
      <w:r w:rsidRPr="00087FA3">
        <w:rPr>
          <w:rFonts w:ascii="Tahoma" w:hAnsi="Tahoma" w:cs="Tahoma"/>
          <w:lang w:val="en-US"/>
        </w:rPr>
        <w:t>ToR</w:t>
      </w:r>
      <w:r w:rsidRPr="00087FA3">
        <w:rPr>
          <w:rFonts w:ascii="Tahoma" w:hAnsi="Tahoma" w:cs="Tahoma"/>
        </w:rPr>
        <w:t xml:space="preserve"> προς το επίπεδο κορμού (</w:t>
      </w:r>
      <w:r w:rsidRPr="00087FA3">
        <w:rPr>
          <w:rFonts w:ascii="Tahoma" w:hAnsi="Tahoma" w:cs="Tahoma"/>
          <w:lang w:val="en-US"/>
        </w:rPr>
        <w:t>core</w:t>
      </w:r>
      <w:r w:rsidRPr="00087FA3">
        <w:rPr>
          <w:rFonts w:ascii="Tahoma" w:hAnsi="Tahoma" w:cs="Tahoma"/>
        </w:rPr>
        <w:t xml:space="preserve">) για κάθε οχτώ (8) </w:t>
      </w:r>
      <w:r w:rsidRPr="00087FA3">
        <w:rPr>
          <w:rFonts w:ascii="Tahoma" w:hAnsi="Tahoma" w:cs="Tahoma"/>
          <w:lang w:val="en-US"/>
        </w:rPr>
        <w:t>downlinks</w:t>
      </w:r>
      <w:r w:rsidRPr="00087FA3">
        <w:rPr>
          <w:rFonts w:ascii="Tahoma" w:hAnsi="Tahoma" w:cs="Tahoma"/>
        </w:rPr>
        <w:t xml:space="preserve"> 1</w:t>
      </w:r>
      <w:r w:rsidRPr="00087FA3">
        <w:rPr>
          <w:rFonts w:ascii="Tahoma" w:hAnsi="Tahoma" w:cs="Tahoma"/>
          <w:lang w:val="en-US"/>
        </w:rPr>
        <w:t>x</w:t>
      </w:r>
      <w:r w:rsidRPr="00087FA3">
        <w:rPr>
          <w:rFonts w:ascii="Tahoma" w:hAnsi="Tahoma" w:cs="Tahoma"/>
        </w:rPr>
        <w:t>10</w:t>
      </w:r>
      <w:r w:rsidRPr="00087FA3">
        <w:rPr>
          <w:rFonts w:ascii="Tahoma" w:hAnsi="Tahoma" w:cs="Tahoma"/>
          <w:lang w:val="en-US"/>
        </w:rPr>
        <w:t>G</w:t>
      </w:r>
      <w:r w:rsidRPr="00087FA3">
        <w:rPr>
          <w:rFonts w:ascii="Tahoma" w:hAnsi="Tahoma" w:cs="Tahoma"/>
        </w:rPr>
        <w:t xml:space="preserve"> </w:t>
      </w:r>
      <w:r w:rsidRPr="00087FA3">
        <w:rPr>
          <w:rFonts w:ascii="Tahoma" w:hAnsi="Tahoma" w:cs="Tahoma"/>
          <w:lang w:val="en-US"/>
        </w:rPr>
        <w:t>FCoE</w:t>
      </w:r>
      <w:r w:rsidRPr="00087FA3">
        <w:rPr>
          <w:rFonts w:ascii="Tahoma" w:hAnsi="Tahoma" w:cs="Tahoma"/>
        </w:rPr>
        <w:t xml:space="preserve"> προς τις </w:t>
      </w:r>
      <w:r w:rsidRPr="00087FA3">
        <w:rPr>
          <w:rFonts w:ascii="Tahoma" w:hAnsi="Tahoma" w:cs="Tahoma"/>
          <w:lang w:val="en-US"/>
        </w:rPr>
        <w:t>FCoE</w:t>
      </w:r>
      <w:r w:rsidRPr="00087FA3">
        <w:rPr>
          <w:rFonts w:ascii="Tahoma" w:hAnsi="Tahoma" w:cs="Tahoma"/>
        </w:rPr>
        <w:t xml:space="preserve"> </w:t>
      </w:r>
      <w:r w:rsidRPr="00087FA3">
        <w:rPr>
          <w:rFonts w:ascii="Tahoma" w:hAnsi="Tahoma" w:cs="Tahoma"/>
          <w:lang w:val="en-US"/>
        </w:rPr>
        <w:t>CNA</w:t>
      </w:r>
      <w:r w:rsidRPr="00087FA3">
        <w:rPr>
          <w:rFonts w:ascii="Tahoma" w:hAnsi="Tahoma" w:cs="Tahoma"/>
        </w:rPr>
        <w:t xml:space="preserve"> θύρες των </w:t>
      </w:r>
      <w:r w:rsidRPr="00087FA3">
        <w:rPr>
          <w:rFonts w:ascii="Tahoma" w:hAnsi="Tahoma" w:cs="Tahoma"/>
          <w:lang w:val="en-US"/>
        </w:rPr>
        <w:t>blade</w:t>
      </w:r>
      <w:r w:rsidRPr="00087FA3">
        <w:rPr>
          <w:rFonts w:ascii="Tahoma" w:hAnsi="Tahoma" w:cs="Tahoma"/>
        </w:rPr>
        <w:t xml:space="preserve"> </w:t>
      </w:r>
      <w:r w:rsidRPr="00087FA3">
        <w:rPr>
          <w:rFonts w:ascii="Tahoma" w:hAnsi="Tahoma" w:cs="Tahoma"/>
          <w:lang w:val="en-US"/>
        </w:rPr>
        <w:t>servers</w:t>
      </w:r>
      <w:r w:rsidRPr="00087FA3">
        <w:rPr>
          <w:rFonts w:ascii="Tahoma" w:hAnsi="Tahoma" w:cs="Tahoma"/>
        </w:rPr>
        <w:t xml:space="preserve"> (</w:t>
      </w:r>
      <w:r w:rsidRPr="00087FA3">
        <w:rPr>
          <w:rFonts w:ascii="Tahoma" w:hAnsi="Tahoma" w:cs="Tahoma"/>
          <w:lang w:val="en-US"/>
        </w:rPr>
        <w:t>oversubscription</w:t>
      </w:r>
      <w:r w:rsidRPr="00087FA3">
        <w:rPr>
          <w:rFonts w:ascii="Tahoma" w:hAnsi="Tahoma" w:cs="Tahoma"/>
        </w:rPr>
        <w:t xml:space="preserve"> 1:8) με στρογγυλοποίηση προς τα πάνω.</w:t>
      </w:r>
    </w:p>
    <w:p w:rsidR="00404103" w:rsidRPr="00087FA3" w:rsidRDefault="00404103" w:rsidP="00AF6A8F">
      <w:pPr>
        <w:numPr>
          <w:ilvl w:val="1"/>
          <w:numId w:val="84"/>
        </w:numPr>
        <w:tabs>
          <w:tab w:val="clear" w:pos="1080"/>
          <w:tab w:val="num" w:pos="1560"/>
        </w:tabs>
        <w:ind w:left="1560"/>
        <w:rPr>
          <w:rFonts w:ascii="Tahoma" w:hAnsi="Tahoma" w:cs="Tahoma"/>
        </w:rPr>
      </w:pPr>
      <w:r w:rsidRPr="00087FA3">
        <w:rPr>
          <w:rFonts w:ascii="Tahoma" w:hAnsi="Tahoma" w:cs="Tahoma"/>
        </w:rPr>
        <w:t xml:space="preserve">Ο ελάχιστος αριθμός </w:t>
      </w:r>
      <w:r w:rsidRPr="00087FA3">
        <w:rPr>
          <w:rFonts w:ascii="Tahoma" w:hAnsi="Tahoma" w:cs="Tahoma"/>
          <w:lang w:val="en-US"/>
        </w:rPr>
        <w:t>Uplinks</w:t>
      </w:r>
      <w:r w:rsidRPr="00087FA3">
        <w:rPr>
          <w:rFonts w:ascii="Tahoma" w:hAnsi="Tahoma" w:cs="Tahoma"/>
        </w:rPr>
        <w:t xml:space="preserve"> που θα πρέπει να διαθέτει δεν πρέπει να είναι μικρότερος του δύο (2).</w:t>
      </w:r>
    </w:p>
    <w:p w:rsidR="00404103" w:rsidRPr="00265700" w:rsidRDefault="00404103" w:rsidP="00AF6A8F">
      <w:pPr>
        <w:numPr>
          <w:ilvl w:val="2"/>
          <w:numId w:val="81"/>
        </w:numPr>
        <w:ind w:left="993"/>
        <w:rPr>
          <w:rFonts w:ascii="Tahoma" w:hAnsi="Tahoma" w:cs="Tahoma"/>
          <w:b/>
        </w:rPr>
      </w:pPr>
      <w:r w:rsidRPr="00265700">
        <w:rPr>
          <w:rFonts w:ascii="Tahoma" w:hAnsi="Tahoma" w:cs="Tahoma"/>
          <w:b/>
        </w:rPr>
        <w:t xml:space="preserve">Για την </w:t>
      </w:r>
      <w:r w:rsidRPr="00265700">
        <w:rPr>
          <w:rFonts w:ascii="Tahoma" w:hAnsi="Tahoma" w:cs="Tahoma"/>
          <w:b/>
          <w:lang w:val="en-US"/>
        </w:rPr>
        <w:t>SAN</w:t>
      </w:r>
      <w:r w:rsidRPr="00265700">
        <w:rPr>
          <w:rFonts w:ascii="Tahoma" w:hAnsi="Tahoma" w:cs="Tahoma"/>
          <w:b/>
        </w:rPr>
        <w:t xml:space="preserve"> (</w:t>
      </w:r>
      <w:r w:rsidRPr="00265700">
        <w:rPr>
          <w:rFonts w:ascii="Tahoma" w:hAnsi="Tahoma" w:cs="Tahoma"/>
          <w:b/>
          <w:lang w:val="en-US"/>
        </w:rPr>
        <w:t>FC</w:t>
      </w:r>
      <w:r w:rsidRPr="00265700">
        <w:rPr>
          <w:rFonts w:ascii="Tahoma" w:hAnsi="Tahoma" w:cs="Tahoma"/>
          <w:b/>
        </w:rPr>
        <w:t xml:space="preserve">) κίνηση </w:t>
      </w:r>
    </w:p>
    <w:p w:rsidR="00404103" w:rsidRPr="00DF20F8" w:rsidRDefault="00404103" w:rsidP="00AF6A8F">
      <w:pPr>
        <w:numPr>
          <w:ilvl w:val="1"/>
          <w:numId w:val="84"/>
        </w:numPr>
        <w:tabs>
          <w:tab w:val="clear" w:pos="1080"/>
          <w:tab w:val="num" w:pos="1560"/>
        </w:tabs>
        <w:ind w:left="1560"/>
        <w:rPr>
          <w:rFonts w:ascii="Tahoma" w:hAnsi="Tahoma" w:cs="Tahoma"/>
        </w:rPr>
      </w:pPr>
      <w:r w:rsidRPr="00DB642C">
        <w:rPr>
          <w:rFonts w:ascii="Tahoma" w:hAnsi="Tahoma" w:cs="Tahoma"/>
        </w:rPr>
        <w:t>O</w:t>
      </w:r>
      <w:r w:rsidRPr="00DF20F8">
        <w:rPr>
          <w:rFonts w:ascii="Tahoma" w:hAnsi="Tahoma" w:cs="Tahoma"/>
        </w:rPr>
        <w:t xml:space="preserve"> κανόνας έχει έννοια και εφαρμόζεται αν γίνεται διαχωρισμός του </w:t>
      </w:r>
      <w:r w:rsidRPr="00DB642C">
        <w:rPr>
          <w:rFonts w:ascii="Tahoma" w:hAnsi="Tahoma" w:cs="Tahoma"/>
        </w:rPr>
        <w:t>FC</w:t>
      </w:r>
      <w:r w:rsidRPr="00DF20F8">
        <w:rPr>
          <w:rFonts w:ascii="Tahoma" w:hAnsi="Tahoma" w:cs="Tahoma"/>
        </w:rPr>
        <w:t xml:space="preserve"> </w:t>
      </w:r>
      <w:r w:rsidRPr="00DB642C">
        <w:rPr>
          <w:rFonts w:ascii="Tahoma" w:hAnsi="Tahoma" w:cs="Tahoma"/>
        </w:rPr>
        <w:t>SAN</w:t>
      </w:r>
      <w:r w:rsidRPr="00DF20F8">
        <w:rPr>
          <w:rFonts w:ascii="Tahoma" w:hAnsi="Tahoma" w:cs="Tahoma"/>
        </w:rPr>
        <w:t xml:space="preserve"> στο </w:t>
      </w:r>
      <w:r w:rsidRPr="00DB642C">
        <w:rPr>
          <w:rFonts w:ascii="Tahoma" w:hAnsi="Tahoma" w:cs="Tahoma"/>
        </w:rPr>
        <w:t>ToR</w:t>
      </w:r>
      <w:r w:rsidRPr="00DF20F8">
        <w:rPr>
          <w:rFonts w:ascii="Tahoma" w:hAnsi="Tahoma" w:cs="Tahoma"/>
        </w:rPr>
        <w:t xml:space="preserve"> προς τα </w:t>
      </w:r>
      <w:r w:rsidRPr="00DB642C">
        <w:rPr>
          <w:rFonts w:ascii="Tahoma" w:hAnsi="Tahoma" w:cs="Tahoma"/>
        </w:rPr>
        <w:t>SAN</w:t>
      </w:r>
      <w:r w:rsidRPr="00DF20F8">
        <w:rPr>
          <w:rFonts w:ascii="Tahoma" w:hAnsi="Tahoma" w:cs="Tahoma"/>
        </w:rPr>
        <w:t xml:space="preserve"> </w:t>
      </w:r>
      <w:r w:rsidRPr="00DB642C">
        <w:rPr>
          <w:rFonts w:ascii="Tahoma" w:hAnsi="Tahoma" w:cs="Tahoma"/>
        </w:rPr>
        <w:t>FC</w:t>
      </w:r>
      <w:r w:rsidRPr="00DF20F8">
        <w:rPr>
          <w:rFonts w:ascii="Tahoma" w:hAnsi="Tahoma" w:cs="Tahoma"/>
        </w:rPr>
        <w:t xml:space="preserve"> </w:t>
      </w:r>
      <w:r w:rsidRPr="00DB642C">
        <w:rPr>
          <w:rFonts w:ascii="Tahoma" w:hAnsi="Tahoma" w:cs="Tahoma"/>
        </w:rPr>
        <w:t>switches</w:t>
      </w:r>
      <w:r w:rsidRPr="00DF20F8">
        <w:rPr>
          <w:rFonts w:ascii="Tahoma" w:hAnsi="Tahoma" w:cs="Tahoma"/>
        </w:rPr>
        <w:t>.</w:t>
      </w:r>
    </w:p>
    <w:p w:rsidR="00404103" w:rsidRPr="00DF20F8" w:rsidRDefault="00404103" w:rsidP="00AF6A8F">
      <w:pPr>
        <w:numPr>
          <w:ilvl w:val="1"/>
          <w:numId w:val="84"/>
        </w:numPr>
        <w:tabs>
          <w:tab w:val="clear" w:pos="1080"/>
          <w:tab w:val="num" w:pos="1560"/>
        </w:tabs>
        <w:ind w:left="1560"/>
        <w:rPr>
          <w:rFonts w:ascii="Tahoma" w:hAnsi="Tahoma" w:cs="Tahoma"/>
        </w:rPr>
      </w:pPr>
      <w:r w:rsidRPr="00DF20F8">
        <w:rPr>
          <w:rFonts w:ascii="Tahoma" w:hAnsi="Tahoma" w:cs="Tahoma"/>
        </w:rPr>
        <w:t xml:space="preserve">Θα υπάρχει σύνδεση με </w:t>
      </w:r>
      <w:r w:rsidRPr="00DB642C">
        <w:rPr>
          <w:rFonts w:ascii="Tahoma" w:hAnsi="Tahoma" w:cs="Tahoma"/>
        </w:rPr>
        <w:t>F</w:t>
      </w:r>
      <w:r w:rsidRPr="00DF20F8">
        <w:rPr>
          <w:rFonts w:ascii="Tahoma" w:hAnsi="Tahoma" w:cs="Tahoma"/>
        </w:rPr>
        <w:t xml:space="preserve"> </w:t>
      </w:r>
      <w:r w:rsidRPr="00DB642C">
        <w:rPr>
          <w:rFonts w:ascii="Tahoma" w:hAnsi="Tahoma" w:cs="Tahoma"/>
        </w:rPr>
        <w:t>uplinks</w:t>
      </w:r>
      <w:r w:rsidRPr="00DF20F8">
        <w:rPr>
          <w:rFonts w:ascii="Tahoma" w:hAnsi="Tahoma" w:cs="Tahoma"/>
        </w:rPr>
        <w:t xml:space="preserve"> προς το </w:t>
      </w:r>
      <w:r w:rsidRPr="00DB642C">
        <w:rPr>
          <w:rFonts w:ascii="Tahoma" w:hAnsi="Tahoma" w:cs="Tahoma"/>
        </w:rPr>
        <w:t>SAN</w:t>
      </w:r>
      <w:r w:rsidRPr="00DF20F8">
        <w:rPr>
          <w:rFonts w:ascii="Tahoma" w:hAnsi="Tahoma" w:cs="Tahoma"/>
        </w:rPr>
        <w:t xml:space="preserve"> από κάθε μεταγωγέα </w:t>
      </w:r>
      <w:r w:rsidRPr="00DB642C">
        <w:rPr>
          <w:rFonts w:ascii="Tahoma" w:hAnsi="Tahoma" w:cs="Tahoma"/>
        </w:rPr>
        <w:t>ToR</w:t>
      </w:r>
      <w:r w:rsidRPr="00DF20F8">
        <w:rPr>
          <w:rFonts w:ascii="Tahoma" w:hAnsi="Tahoma" w:cs="Tahoma"/>
        </w:rPr>
        <w:t>.</w:t>
      </w:r>
    </w:p>
    <w:p w:rsidR="00404103" w:rsidRPr="00B35B99" w:rsidRDefault="00404103" w:rsidP="00AF6A8F">
      <w:pPr>
        <w:numPr>
          <w:ilvl w:val="1"/>
          <w:numId w:val="84"/>
        </w:numPr>
        <w:tabs>
          <w:tab w:val="clear" w:pos="1080"/>
          <w:tab w:val="num" w:pos="1560"/>
        </w:tabs>
        <w:ind w:left="1560"/>
        <w:rPr>
          <w:rFonts w:ascii="Tahoma" w:hAnsi="Tahoma" w:cs="Tahoma"/>
        </w:rPr>
      </w:pPr>
      <w:r w:rsidRPr="00EA518C">
        <w:rPr>
          <w:rFonts w:ascii="Tahoma" w:hAnsi="Tahoma" w:cs="Tahoma"/>
        </w:rPr>
        <w:t xml:space="preserve">Θα πρέπει να αντιστοιχεί μία (1) σύνδεση </w:t>
      </w:r>
      <w:r w:rsidRPr="00DB642C">
        <w:rPr>
          <w:rFonts w:ascii="Tahoma" w:hAnsi="Tahoma" w:cs="Tahoma"/>
        </w:rPr>
        <w:t>uplink</w:t>
      </w:r>
      <w:r w:rsidRPr="00087FA3">
        <w:rPr>
          <w:rFonts w:ascii="Tahoma" w:hAnsi="Tahoma" w:cs="Tahoma"/>
        </w:rPr>
        <w:t xml:space="preserve"> 1</w:t>
      </w:r>
      <w:r w:rsidRPr="00DB642C">
        <w:rPr>
          <w:rFonts w:ascii="Tahoma" w:hAnsi="Tahoma" w:cs="Tahoma"/>
        </w:rPr>
        <w:t>x</w:t>
      </w:r>
      <w:r w:rsidRPr="00087FA3">
        <w:rPr>
          <w:rFonts w:ascii="Tahoma" w:hAnsi="Tahoma" w:cs="Tahoma"/>
        </w:rPr>
        <w:t>8</w:t>
      </w:r>
      <w:r w:rsidRPr="00DB642C">
        <w:rPr>
          <w:rFonts w:ascii="Tahoma" w:hAnsi="Tahoma" w:cs="Tahoma"/>
        </w:rPr>
        <w:t>G</w:t>
      </w:r>
      <w:r w:rsidRPr="00087FA3">
        <w:rPr>
          <w:rFonts w:ascii="Tahoma" w:hAnsi="Tahoma" w:cs="Tahoma"/>
        </w:rPr>
        <w:t xml:space="preserve"> </w:t>
      </w:r>
      <w:r w:rsidRPr="00DB642C">
        <w:rPr>
          <w:rFonts w:ascii="Tahoma" w:hAnsi="Tahoma" w:cs="Tahoma"/>
        </w:rPr>
        <w:t>FC</w:t>
      </w:r>
      <w:r w:rsidRPr="00087FA3">
        <w:rPr>
          <w:rFonts w:ascii="Tahoma" w:hAnsi="Tahoma" w:cs="Tahoma"/>
        </w:rPr>
        <w:t xml:space="preserve"> από το </w:t>
      </w:r>
      <w:r w:rsidRPr="00DB642C">
        <w:rPr>
          <w:rFonts w:ascii="Tahoma" w:hAnsi="Tahoma" w:cs="Tahoma"/>
        </w:rPr>
        <w:t>ToR</w:t>
      </w:r>
      <w:r w:rsidRPr="00087FA3">
        <w:rPr>
          <w:rFonts w:ascii="Tahoma" w:hAnsi="Tahoma" w:cs="Tahoma"/>
        </w:rPr>
        <w:t xml:space="preserve"> προς τ</w:t>
      </w:r>
      <w:r w:rsidRPr="00DB642C">
        <w:rPr>
          <w:rFonts w:ascii="Tahoma" w:hAnsi="Tahoma" w:cs="Tahoma"/>
        </w:rPr>
        <w:t>o</w:t>
      </w:r>
      <w:r w:rsidRPr="00087FA3">
        <w:rPr>
          <w:rFonts w:ascii="Tahoma" w:hAnsi="Tahoma" w:cs="Tahoma"/>
        </w:rPr>
        <w:t xml:space="preserve"> </w:t>
      </w:r>
      <w:r w:rsidRPr="00DB642C">
        <w:rPr>
          <w:rFonts w:ascii="Tahoma" w:hAnsi="Tahoma" w:cs="Tahoma"/>
        </w:rPr>
        <w:t>SAN</w:t>
      </w:r>
      <w:r w:rsidRPr="00087FA3">
        <w:rPr>
          <w:rFonts w:ascii="Tahoma" w:hAnsi="Tahoma" w:cs="Tahoma"/>
        </w:rPr>
        <w:t xml:space="preserve"> για κάθε τέσσερα (4) </w:t>
      </w:r>
      <w:r w:rsidRPr="00DB642C">
        <w:rPr>
          <w:rFonts w:ascii="Tahoma" w:hAnsi="Tahoma" w:cs="Tahoma"/>
        </w:rPr>
        <w:t>downlinks</w:t>
      </w:r>
      <w:r w:rsidRPr="00087FA3">
        <w:rPr>
          <w:rFonts w:ascii="Tahoma" w:hAnsi="Tahoma" w:cs="Tahoma"/>
        </w:rPr>
        <w:t xml:space="preserve"> προς τις </w:t>
      </w:r>
      <w:r w:rsidRPr="00DB642C">
        <w:rPr>
          <w:rFonts w:ascii="Tahoma" w:hAnsi="Tahoma" w:cs="Tahoma"/>
        </w:rPr>
        <w:t>CNA</w:t>
      </w:r>
      <w:r w:rsidRPr="00087FA3">
        <w:rPr>
          <w:rFonts w:ascii="Tahoma" w:hAnsi="Tahoma" w:cs="Tahoma"/>
        </w:rPr>
        <w:t xml:space="preserve"> θύρες των </w:t>
      </w:r>
      <w:r w:rsidRPr="00DB642C">
        <w:rPr>
          <w:rFonts w:ascii="Tahoma" w:hAnsi="Tahoma" w:cs="Tahoma"/>
        </w:rPr>
        <w:t>blade</w:t>
      </w:r>
      <w:r w:rsidRPr="00087FA3">
        <w:rPr>
          <w:rFonts w:ascii="Tahoma" w:hAnsi="Tahoma" w:cs="Tahoma"/>
        </w:rPr>
        <w:t xml:space="preserve"> </w:t>
      </w:r>
      <w:r w:rsidRPr="00DB642C">
        <w:rPr>
          <w:rFonts w:ascii="Tahoma" w:hAnsi="Tahoma" w:cs="Tahoma"/>
        </w:rPr>
        <w:t>servers</w:t>
      </w:r>
      <w:r w:rsidRPr="00087FA3">
        <w:rPr>
          <w:rFonts w:ascii="Tahoma" w:hAnsi="Tahoma" w:cs="Tahoma"/>
        </w:rPr>
        <w:t xml:space="preserve"> </w:t>
      </w:r>
      <w:r w:rsidRPr="00DB642C">
        <w:rPr>
          <w:rFonts w:ascii="Tahoma" w:hAnsi="Tahoma" w:cs="Tahoma"/>
        </w:rPr>
        <w:t>CNA</w:t>
      </w:r>
      <w:r w:rsidRPr="00087FA3">
        <w:rPr>
          <w:rFonts w:ascii="Tahoma" w:hAnsi="Tahoma" w:cs="Tahoma"/>
        </w:rPr>
        <w:t xml:space="preserve"> (υπερκάλυψη - </w:t>
      </w:r>
      <w:r w:rsidRPr="00DB642C">
        <w:rPr>
          <w:rFonts w:ascii="Tahoma" w:hAnsi="Tahoma" w:cs="Tahoma"/>
        </w:rPr>
        <w:t>oversubscription</w:t>
      </w:r>
      <w:r w:rsidRPr="00087FA3">
        <w:rPr>
          <w:rFonts w:ascii="Tahoma" w:hAnsi="Tahoma" w:cs="Tahoma"/>
        </w:rPr>
        <w:t xml:space="preserve"> 1:4) με στρογγυλοποίηση προς τα πάνω</w:t>
      </w:r>
    </w:p>
    <w:p w:rsidR="00404103" w:rsidRPr="00DF20F8" w:rsidRDefault="00404103" w:rsidP="00AF6A8F">
      <w:pPr>
        <w:numPr>
          <w:ilvl w:val="1"/>
          <w:numId w:val="84"/>
        </w:numPr>
        <w:tabs>
          <w:tab w:val="clear" w:pos="1080"/>
          <w:tab w:val="num" w:pos="1560"/>
        </w:tabs>
        <w:ind w:left="1560"/>
        <w:rPr>
          <w:rFonts w:ascii="Tahoma" w:hAnsi="Tahoma" w:cs="Tahoma"/>
        </w:rPr>
      </w:pPr>
      <w:r w:rsidRPr="00DF20F8">
        <w:rPr>
          <w:rFonts w:ascii="Tahoma" w:hAnsi="Tahoma" w:cs="Tahoma"/>
        </w:rPr>
        <w:t xml:space="preserve">Ο ελάχιστος αριθμός του </w:t>
      </w:r>
      <w:r w:rsidRPr="00DB642C">
        <w:rPr>
          <w:rFonts w:ascii="Tahoma" w:hAnsi="Tahoma" w:cs="Tahoma"/>
        </w:rPr>
        <w:t>F</w:t>
      </w:r>
      <w:r w:rsidRPr="00DF20F8">
        <w:rPr>
          <w:rFonts w:ascii="Tahoma" w:hAnsi="Tahoma" w:cs="Tahoma"/>
        </w:rPr>
        <w:t xml:space="preserve"> δεν πρέπει να είναι μικρότερος του τέσσερα (4).</w:t>
      </w:r>
    </w:p>
    <w:p w:rsidR="00404103" w:rsidRPr="00DF20F8" w:rsidRDefault="00404103" w:rsidP="00AF6A8F">
      <w:pPr>
        <w:numPr>
          <w:ilvl w:val="0"/>
          <w:numId w:val="85"/>
        </w:numPr>
        <w:rPr>
          <w:rFonts w:ascii="Tahoma" w:hAnsi="Tahoma" w:cs="Tahoma"/>
        </w:rPr>
      </w:pPr>
      <w:r w:rsidRPr="00DF20F8">
        <w:rPr>
          <w:rFonts w:ascii="Tahoma" w:hAnsi="Tahoma" w:cs="Tahoma"/>
        </w:rPr>
        <w:t>Κάθε Το</w:t>
      </w:r>
      <w:r w:rsidRPr="00DF20F8">
        <w:rPr>
          <w:rFonts w:ascii="Tahoma" w:hAnsi="Tahoma" w:cs="Tahoma"/>
          <w:lang w:val="en-US"/>
        </w:rPr>
        <w:t>R</w:t>
      </w:r>
      <w:r w:rsidRPr="00DF20F8">
        <w:rPr>
          <w:rFonts w:ascii="Tahoma" w:hAnsi="Tahoma" w:cs="Tahoma"/>
        </w:rPr>
        <w:t>/</w:t>
      </w:r>
      <w:r w:rsidRPr="00DF20F8">
        <w:rPr>
          <w:rFonts w:ascii="Tahoma" w:hAnsi="Tahoma" w:cs="Tahoma"/>
          <w:lang w:val="en-US"/>
        </w:rPr>
        <w:t>EoR</w:t>
      </w:r>
      <w:r w:rsidRPr="00DF20F8">
        <w:rPr>
          <w:rFonts w:ascii="Tahoma" w:hAnsi="Tahoma" w:cs="Tahoma"/>
        </w:rPr>
        <w:t xml:space="preserve"> συνδέεται στο επίπεδο κορμού με διασυνδέσεις (</w:t>
      </w:r>
      <w:r w:rsidRPr="00DF20F8">
        <w:rPr>
          <w:rFonts w:ascii="Tahoma" w:hAnsi="Tahoma" w:cs="Tahoma"/>
          <w:lang w:val="en-US"/>
        </w:rPr>
        <w:t>uplinks</w:t>
      </w:r>
      <w:r w:rsidRPr="00DF20F8">
        <w:rPr>
          <w:rFonts w:ascii="Tahoma" w:hAnsi="Tahoma" w:cs="Tahoma"/>
        </w:rPr>
        <w:t>) που θα επιμερίζονται και θα καταλήγουν οι μισές στον ένα μεταγωγ</w:t>
      </w:r>
      <w:r>
        <w:rPr>
          <w:rFonts w:ascii="Tahoma" w:hAnsi="Tahoma" w:cs="Tahoma"/>
        </w:rPr>
        <w:t>έα</w:t>
      </w:r>
      <w:r w:rsidRPr="00DF20F8">
        <w:rPr>
          <w:rFonts w:ascii="Tahoma" w:hAnsi="Tahoma" w:cs="Tahoma"/>
        </w:rPr>
        <w:t xml:space="preserve"> και οι υπόλοιπες στον άλλο.</w:t>
      </w:r>
    </w:p>
    <w:p w:rsidR="00404103" w:rsidRPr="00AB0519" w:rsidRDefault="00404103" w:rsidP="00AF6A8F">
      <w:pPr>
        <w:numPr>
          <w:ilvl w:val="0"/>
          <w:numId w:val="85"/>
        </w:numPr>
        <w:rPr>
          <w:rFonts w:ascii="Tahoma" w:hAnsi="Tahoma" w:cs="Tahoma"/>
        </w:rPr>
      </w:pPr>
      <w:r w:rsidRPr="00DF20F8">
        <w:rPr>
          <w:rFonts w:ascii="Tahoma" w:hAnsi="Tahoma" w:cs="Tahoma"/>
        </w:rPr>
        <w:t xml:space="preserve">Η έκταση του έργου σε συνδυασμό με την ύπαρξη, σε επίπεδο </w:t>
      </w:r>
      <w:r w:rsidRPr="00DF20F8">
        <w:rPr>
          <w:rFonts w:ascii="Tahoma" w:hAnsi="Tahoma" w:cs="Tahoma"/>
          <w:lang w:val="en-US"/>
        </w:rPr>
        <w:t>blade</w:t>
      </w:r>
      <w:r w:rsidRPr="00DF20F8">
        <w:rPr>
          <w:rFonts w:ascii="Tahoma" w:hAnsi="Tahoma" w:cs="Tahoma"/>
        </w:rPr>
        <w:t xml:space="preserve"> </w:t>
      </w:r>
      <w:r w:rsidRPr="00DF20F8">
        <w:rPr>
          <w:rFonts w:ascii="Tahoma" w:hAnsi="Tahoma" w:cs="Tahoma"/>
          <w:lang w:val="en-US"/>
        </w:rPr>
        <w:t>enclosure</w:t>
      </w:r>
      <w:r w:rsidRPr="00DF20F8">
        <w:rPr>
          <w:rFonts w:ascii="Tahoma" w:hAnsi="Tahoma" w:cs="Tahoma"/>
        </w:rPr>
        <w:t>, μονάδων διασύνδεσης με δυνατότητα μεταγωγής (</w:t>
      </w:r>
      <w:r w:rsidRPr="00DF20F8">
        <w:rPr>
          <w:rFonts w:ascii="Tahoma" w:hAnsi="Tahoma" w:cs="Tahoma"/>
          <w:lang w:val="en-US"/>
        </w:rPr>
        <w:t>switching</w:t>
      </w:r>
      <w:r w:rsidRPr="00DF20F8">
        <w:rPr>
          <w:rFonts w:ascii="Tahoma" w:hAnsi="Tahoma" w:cs="Tahoma"/>
        </w:rPr>
        <w:t xml:space="preserve"> </w:t>
      </w:r>
      <w:r w:rsidRPr="00DF20F8">
        <w:rPr>
          <w:rFonts w:ascii="Tahoma" w:hAnsi="Tahoma" w:cs="Tahoma"/>
          <w:lang w:val="en-US"/>
        </w:rPr>
        <w:t>interconnection</w:t>
      </w:r>
      <w:r w:rsidRPr="00DF20F8">
        <w:rPr>
          <w:rFonts w:ascii="Tahoma" w:hAnsi="Tahoma" w:cs="Tahoma"/>
        </w:rPr>
        <w:t xml:space="preserve"> </w:t>
      </w:r>
      <w:r w:rsidRPr="00DF20F8">
        <w:rPr>
          <w:rFonts w:ascii="Tahoma" w:hAnsi="Tahoma" w:cs="Tahoma"/>
          <w:lang w:val="en-US"/>
        </w:rPr>
        <w:t>modules</w:t>
      </w:r>
      <w:r w:rsidRPr="00DF20F8">
        <w:rPr>
          <w:rFonts w:ascii="Tahoma" w:hAnsi="Tahoma" w:cs="Tahoma"/>
        </w:rPr>
        <w:t>) πιθανόν να οδηγήσει σε αρχιτεκτονική με ενοποιημένο (</w:t>
      </w:r>
      <w:r w:rsidRPr="00DF20F8">
        <w:rPr>
          <w:rFonts w:ascii="Tahoma" w:hAnsi="Tahoma" w:cs="Tahoma"/>
          <w:lang w:val="en-US"/>
        </w:rPr>
        <w:t>Collapsed</w:t>
      </w:r>
      <w:r w:rsidRPr="00DF20F8">
        <w:rPr>
          <w:rFonts w:ascii="Tahoma" w:hAnsi="Tahoma" w:cs="Tahoma"/>
        </w:rPr>
        <w:t xml:space="preserve">) επίπεδο </w:t>
      </w:r>
      <w:r w:rsidRPr="00DF20F8">
        <w:rPr>
          <w:rFonts w:ascii="Tahoma" w:hAnsi="Tahoma" w:cs="Tahoma"/>
          <w:lang w:val="en-US"/>
        </w:rPr>
        <w:t>ToR</w:t>
      </w:r>
      <w:r w:rsidRPr="00DF20F8">
        <w:rPr>
          <w:rFonts w:ascii="Tahoma" w:hAnsi="Tahoma" w:cs="Tahoma"/>
        </w:rPr>
        <w:t xml:space="preserve"> και </w:t>
      </w:r>
      <w:r w:rsidRPr="00DF20F8">
        <w:rPr>
          <w:rFonts w:ascii="Tahoma" w:hAnsi="Tahoma" w:cs="Tahoma"/>
          <w:lang w:val="en-US"/>
        </w:rPr>
        <w:t>Core</w:t>
      </w:r>
      <w:r w:rsidRPr="008F5E07">
        <w:rPr>
          <w:rFonts w:ascii="Tahoma" w:hAnsi="Tahoma" w:cs="Tahoma"/>
          <w:b/>
        </w:rPr>
        <w:t xml:space="preserve">. </w:t>
      </w:r>
    </w:p>
    <w:p w:rsidR="00404103" w:rsidRPr="00DF20F8" w:rsidRDefault="00404103" w:rsidP="00AF6A8F">
      <w:pPr>
        <w:numPr>
          <w:ilvl w:val="0"/>
          <w:numId w:val="85"/>
        </w:numPr>
        <w:rPr>
          <w:rFonts w:ascii="Tahoma" w:hAnsi="Tahoma" w:cs="Tahoma"/>
        </w:rPr>
      </w:pPr>
      <w:r w:rsidRPr="00DF20F8">
        <w:rPr>
          <w:rFonts w:ascii="Tahoma" w:hAnsi="Tahoma" w:cs="Tahoma"/>
        </w:rPr>
        <w:t>Αν υπάρχει ανάγκη για (ανά ζεύγος) διασύνδεση μεταξύ των Τ</w:t>
      </w:r>
      <w:r w:rsidRPr="00DF20F8">
        <w:rPr>
          <w:rFonts w:ascii="Tahoma" w:hAnsi="Tahoma" w:cs="Tahoma"/>
          <w:lang w:val="en-US"/>
        </w:rPr>
        <w:t>oR</w:t>
      </w:r>
      <w:r w:rsidRPr="00DF20F8">
        <w:rPr>
          <w:rFonts w:ascii="Tahoma" w:hAnsi="Tahoma" w:cs="Tahoma"/>
        </w:rPr>
        <w:t xml:space="preserve"> (</w:t>
      </w:r>
      <w:r w:rsidRPr="00DF20F8">
        <w:rPr>
          <w:rFonts w:ascii="Tahoma" w:hAnsi="Tahoma" w:cs="Tahoma"/>
          <w:lang w:val="en-US"/>
        </w:rPr>
        <w:t>cluster</w:t>
      </w:r>
      <w:r w:rsidRPr="00DF20F8">
        <w:rPr>
          <w:rFonts w:ascii="Tahoma" w:hAnsi="Tahoma" w:cs="Tahoma"/>
        </w:rPr>
        <w:t xml:space="preserve"> </w:t>
      </w:r>
      <w:r w:rsidRPr="00DF20F8">
        <w:rPr>
          <w:rFonts w:ascii="Tahoma" w:hAnsi="Tahoma" w:cs="Tahoma"/>
          <w:lang w:val="en-US"/>
        </w:rPr>
        <w:t>interconnection</w:t>
      </w:r>
      <w:r w:rsidRPr="00DF20F8">
        <w:rPr>
          <w:rFonts w:ascii="Tahoma" w:hAnsi="Tahoma" w:cs="Tahoma"/>
        </w:rPr>
        <w:t xml:space="preserve"> κλπ):</w:t>
      </w:r>
    </w:p>
    <w:p w:rsidR="00404103" w:rsidRPr="00DF20F8" w:rsidRDefault="00404103" w:rsidP="00AF6A8F">
      <w:pPr>
        <w:numPr>
          <w:ilvl w:val="1"/>
          <w:numId w:val="84"/>
        </w:numPr>
        <w:rPr>
          <w:rFonts w:ascii="Tahoma" w:hAnsi="Tahoma" w:cs="Tahoma"/>
        </w:rPr>
      </w:pPr>
      <w:r w:rsidRPr="00DF20F8">
        <w:rPr>
          <w:rFonts w:ascii="Tahoma" w:hAnsi="Tahoma" w:cs="Tahoma"/>
        </w:rPr>
        <w:t>Θα επιλεγεί με βάση τη βέλτιστη, από τον κατασκευαστή των μεταγωγ</w:t>
      </w:r>
      <w:r>
        <w:rPr>
          <w:rFonts w:ascii="Tahoma" w:hAnsi="Tahoma" w:cs="Tahoma"/>
        </w:rPr>
        <w:t>έω</w:t>
      </w:r>
      <w:r w:rsidRPr="00DF20F8">
        <w:rPr>
          <w:rFonts w:ascii="Tahoma" w:hAnsi="Tahoma" w:cs="Tahoma"/>
        </w:rPr>
        <w:t>ν, προτεινόμενη αρχιτεκτονική με ολοκληρωμένη τεκμηρίωση στο σημείο αυτό.</w:t>
      </w:r>
    </w:p>
    <w:p w:rsidR="00404103" w:rsidRPr="00DF20F8" w:rsidRDefault="00404103" w:rsidP="00AF6A8F">
      <w:pPr>
        <w:numPr>
          <w:ilvl w:val="1"/>
          <w:numId w:val="84"/>
        </w:numPr>
        <w:rPr>
          <w:rFonts w:ascii="Tahoma" w:hAnsi="Tahoma" w:cs="Tahoma"/>
        </w:rPr>
      </w:pPr>
      <w:r w:rsidRPr="00DF20F8">
        <w:rPr>
          <w:rFonts w:ascii="Tahoma" w:hAnsi="Tahoma" w:cs="Tahoma"/>
        </w:rPr>
        <w:t>θα πρέπει να προσφερθούν ο κατάλληλος αριθμός θυρών και μέσων διασύνδεσης.</w:t>
      </w:r>
    </w:p>
    <w:p w:rsidR="00404103" w:rsidRPr="00DF20F8" w:rsidRDefault="00404103" w:rsidP="00AF6A8F">
      <w:pPr>
        <w:numPr>
          <w:ilvl w:val="1"/>
          <w:numId w:val="84"/>
        </w:numPr>
        <w:rPr>
          <w:rFonts w:ascii="Tahoma" w:hAnsi="Tahoma" w:cs="Tahoma"/>
        </w:rPr>
      </w:pPr>
      <w:r w:rsidRPr="00DF20F8">
        <w:rPr>
          <w:rFonts w:ascii="Tahoma" w:hAnsi="Tahoma" w:cs="Tahoma"/>
        </w:rPr>
        <w:t>Η εξασφάλιση της μέγιστης διαθεσιμότητας στη διασύνδεση αυτή είναι επιθυμητή με δύο τουλάχιστον συνδέσεις.</w:t>
      </w:r>
    </w:p>
    <w:p w:rsidR="00404103" w:rsidRPr="00573B0B" w:rsidRDefault="00404103" w:rsidP="00AF6A8F">
      <w:pPr>
        <w:numPr>
          <w:ilvl w:val="1"/>
          <w:numId w:val="84"/>
        </w:numPr>
        <w:rPr>
          <w:rFonts w:ascii="Tahoma" w:hAnsi="Tahoma" w:cs="Tahoma"/>
        </w:rPr>
      </w:pPr>
      <w:r w:rsidRPr="00DF20F8">
        <w:rPr>
          <w:rFonts w:ascii="Tahoma" w:hAnsi="Tahoma" w:cs="Tahoma"/>
        </w:rPr>
        <w:t>Η αρχιτεκτονική θα εξασφαλίζει ότι δεν θα υπάρχει χρήση των συνδέσεων αυτών για ροή δεδομένων από</w:t>
      </w:r>
      <w:r>
        <w:rPr>
          <w:rFonts w:ascii="Tahoma" w:hAnsi="Tahoma" w:cs="Tahoma"/>
        </w:rPr>
        <w:t xml:space="preserve"> </w:t>
      </w:r>
      <w:r w:rsidRPr="00DF20F8">
        <w:rPr>
          <w:rFonts w:ascii="Tahoma" w:hAnsi="Tahoma" w:cs="Tahoma"/>
        </w:rPr>
        <w:t>τους εξυπηρετητές προς το δίκτυο σε κάθε περίπτωση</w:t>
      </w:r>
      <w:r w:rsidRPr="006121FB">
        <w:t xml:space="preserve"> </w:t>
      </w:r>
      <w:r w:rsidRPr="006121FB">
        <w:rPr>
          <w:rFonts w:ascii="Tahoma" w:hAnsi="Tahoma" w:cs="Tahoma"/>
        </w:rPr>
        <w:t>αστοχίας κάποιας διαδρομής</w:t>
      </w:r>
    </w:p>
    <w:p w:rsidR="00404103" w:rsidRPr="00573B0B" w:rsidRDefault="00404103" w:rsidP="00265700">
      <w:pPr>
        <w:rPr>
          <w:rFonts w:ascii="Tahoma" w:hAnsi="Tahoma" w:cs="Tahoma"/>
        </w:rPr>
      </w:pPr>
    </w:p>
    <w:p w:rsidR="00404103" w:rsidRPr="005D4FCC" w:rsidRDefault="00404103" w:rsidP="009368A1">
      <w:pPr>
        <w:pStyle w:val="Heading4"/>
      </w:pPr>
      <w:r w:rsidRPr="005D4FCC">
        <w:t>Επίπεδο Κορμού – core</w:t>
      </w:r>
    </w:p>
    <w:p w:rsidR="00404103" w:rsidRPr="006121FB" w:rsidRDefault="00404103" w:rsidP="006121FB">
      <w:pPr>
        <w:rPr>
          <w:rFonts w:ascii="Tahoma" w:hAnsi="Tahoma" w:cs="Tahoma"/>
        </w:rPr>
      </w:pPr>
      <w:r w:rsidRPr="006121FB">
        <w:rPr>
          <w:rFonts w:ascii="Tahoma" w:hAnsi="Tahoma" w:cs="Tahoma"/>
        </w:rPr>
        <w:t>Κύριος ρόλος του επιπέδου συγκέντρωσης-κορμού (</w:t>
      </w:r>
      <w:r w:rsidRPr="006121FB">
        <w:rPr>
          <w:rFonts w:ascii="Tahoma" w:hAnsi="Tahoma" w:cs="Tahoma"/>
          <w:lang w:val="en-US"/>
        </w:rPr>
        <w:t>aggregation</w:t>
      </w:r>
      <w:r w:rsidRPr="006121FB">
        <w:rPr>
          <w:rFonts w:ascii="Tahoma" w:hAnsi="Tahoma" w:cs="Tahoma"/>
        </w:rPr>
        <w:t>-</w:t>
      </w:r>
      <w:r w:rsidRPr="006121FB">
        <w:rPr>
          <w:rFonts w:ascii="Tahoma" w:hAnsi="Tahoma" w:cs="Tahoma"/>
          <w:lang w:val="en-US"/>
        </w:rPr>
        <w:t>core</w:t>
      </w:r>
      <w:r w:rsidRPr="006121FB">
        <w:rPr>
          <w:rFonts w:ascii="Tahoma" w:hAnsi="Tahoma" w:cs="Tahoma"/>
        </w:rPr>
        <w:t xml:space="preserve">) είναι η συγκέντρωση των συνδέσεων του επιπέδου πρόσβασης και του επιπέδου υπηρεσιών σύμφωνα με το Σχήμα 2. </w:t>
      </w:r>
    </w:p>
    <w:p w:rsidR="00404103" w:rsidRDefault="00404103" w:rsidP="008F5E07">
      <w:pPr>
        <w:rPr>
          <w:rFonts w:ascii="Tahoma" w:hAnsi="Tahoma" w:cs="Tahoma"/>
        </w:rPr>
      </w:pPr>
      <w:r w:rsidRPr="006121FB">
        <w:rPr>
          <w:rFonts w:ascii="Tahoma" w:hAnsi="Tahoma" w:cs="Tahoma"/>
        </w:rPr>
        <w:t xml:space="preserve">Η έκταση του έργου σε συνδυασμό με την ύπαρξη, σε επίπεδο </w:t>
      </w:r>
      <w:r w:rsidRPr="006121FB">
        <w:rPr>
          <w:rFonts w:ascii="Tahoma" w:hAnsi="Tahoma" w:cs="Tahoma"/>
          <w:lang w:val="en-US"/>
        </w:rPr>
        <w:t>blade</w:t>
      </w:r>
      <w:r w:rsidRPr="006121FB">
        <w:rPr>
          <w:rFonts w:ascii="Tahoma" w:hAnsi="Tahoma" w:cs="Tahoma"/>
        </w:rPr>
        <w:t xml:space="preserve"> </w:t>
      </w:r>
      <w:r w:rsidRPr="006121FB">
        <w:rPr>
          <w:rFonts w:ascii="Tahoma" w:hAnsi="Tahoma" w:cs="Tahoma"/>
          <w:lang w:val="en-US"/>
        </w:rPr>
        <w:t>enclosure</w:t>
      </w:r>
      <w:r w:rsidRPr="006121FB">
        <w:rPr>
          <w:rFonts w:ascii="Tahoma" w:hAnsi="Tahoma" w:cs="Tahoma"/>
        </w:rPr>
        <w:t>, μονάδων διασύνδεσης με δυνατότητα μεταγωγής (</w:t>
      </w:r>
      <w:r w:rsidRPr="006121FB">
        <w:rPr>
          <w:rFonts w:ascii="Tahoma" w:hAnsi="Tahoma" w:cs="Tahoma"/>
          <w:lang w:val="en-US"/>
        </w:rPr>
        <w:t>switching</w:t>
      </w:r>
      <w:r w:rsidRPr="006121FB">
        <w:rPr>
          <w:rFonts w:ascii="Tahoma" w:hAnsi="Tahoma" w:cs="Tahoma"/>
        </w:rPr>
        <w:t xml:space="preserve"> </w:t>
      </w:r>
      <w:r w:rsidRPr="006121FB">
        <w:rPr>
          <w:rFonts w:ascii="Tahoma" w:hAnsi="Tahoma" w:cs="Tahoma"/>
          <w:lang w:val="en-US"/>
        </w:rPr>
        <w:t>interconnection</w:t>
      </w:r>
      <w:r w:rsidRPr="006121FB">
        <w:rPr>
          <w:rFonts w:ascii="Tahoma" w:hAnsi="Tahoma" w:cs="Tahoma"/>
        </w:rPr>
        <w:t xml:space="preserve"> </w:t>
      </w:r>
      <w:r w:rsidRPr="006121FB">
        <w:rPr>
          <w:rFonts w:ascii="Tahoma" w:hAnsi="Tahoma" w:cs="Tahoma"/>
          <w:lang w:val="en-US"/>
        </w:rPr>
        <w:t>modules</w:t>
      </w:r>
      <w:r w:rsidRPr="006121FB">
        <w:rPr>
          <w:rFonts w:ascii="Tahoma" w:hAnsi="Tahoma" w:cs="Tahoma"/>
        </w:rPr>
        <w:t>) πιθανόν να οδηγήσει σε αρχιτεκτονική με ενοποιημένο (</w:t>
      </w:r>
      <w:r w:rsidRPr="006121FB">
        <w:rPr>
          <w:rFonts w:ascii="Tahoma" w:hAnsi="Tahoma" w:cs="Tahoma"/>
          <w:lang w:val="en-US"/>
        </w:rPr>
        <w:t>Collapsed</w:t>
      </w:r>
      <w:r w:rsidRPr="006121FB">
        <w:rPr>
          <w:rFonts w:ascii="Tahoma" w:hAnsi="Tahoma" w:cs="Tahoma"/>
        </w:rPr>
        <w:t xml:space="preserve">) επίπεδο </w:t>
      </w:r>
      <w:r w:rsidRPr="006121FB">
        <w:rPr>
          <w:rFonts w:ascii="Tahoma" w:hAnsi="Tahoma" w:cs="Tahoma"/>
          <w:lang w:val="en-US"/>
        </w:rPr>
        <w:t>ToR</w:t>
      </w:r>
      <w:r w:rsidRPr="006121FB">
        <w:rPr>
          <w:rFonts w:ascii="Tahoma" w:hAnsi="Tahoma" w:cs="Tahoma"/>
        </w:rPr>
        <w:t xml:space="preserve"> Και </w:t>
      </w:r>
      <w:r w:rsidRPr="006121FB">
        <w:rPr>
          <w:rFonts w:ascii="Tahoma" w:hAnsi="Tahoma" w:cs="Tahoma"/>
          <w:lang w:val="en-US"/>
        </w:rPr>
        <w:t>Core</w:t>
      </w:r>
      <w:r w:rsidRPr="006121FB">
        <w:rPr>
          <w:rFonts w:ascii="Tahoma" w:hAnsi="Tahoma" w:cs="Tahoma"/>
        </w:rPr>
        <w:t xml:space="preserve"> (Σενάριο </w:t>
      </w:r>
      <w:r>
        <w:rPr>
          <w:rFonts w:ascii="Tahoma" w:hAnsi="Tahoma" w:cs="Tahoma"/>
        </w:rPr>
        <w:t>Β</w:t>
      </w:r>
      <w:r w:rsidRPr="006121FB">
        <w:rPr>
          <w:rFonts w:ascii="Tahoma" w:hAnsi="Tahoma" w:cs="Tahoma"/>
        </w:rPr>
        <w:t>). Στην περίπτωση αυτή θα πρέπει να διατηρηθεί ο λόγος υπερκάλυψης (</w:t>
      </w:r>
      <w:r w:rsidRPr="006121FB">
        <w:rPr>
          <w:rFonts w:ascii="Tahoma" w:hAnsi="Tahoma" w:cs="Tahoma"/>
          <w:lang w:val="en-US"/>
        </w:rPr>
        <w:t>oversubscription</w:t>
      </w:r>
      <w:r w:rsidRPr="006121FB">
        <w:rPr>
          <w:rFonts w:ascii="Tahoma" w:hAnsi="Tahoma" w:cs="Tahoma"/>
        </w:rPr>
        <w:t xml:space="preserve"> 1:4) ένα(1)</w:t>
      </w:r>
      <w:r w:rsidRPr="006121FB">
        <w:rPr>
          <w:rFonts w:ascii="Tahoma" w:hAnsi="Tahoma" w:cs="Tahoma"/>
          <w:lang w:val="en-US"/>
        </w:rPr>
        <w:t>x</w:t>
      </w:r>
      <w:r w:rsidRPr="006121FB">
        <w:rPr>
          <w:rFonts w:ascii="Tahoma" w:hAnsi="Tahoma" w:cs="Tahoma"/>
        </w:rPr>
        <w:t>10</w:t>
      </w:r>
      <w:r w:rsidRPr="006121FB">
        <w:rPr>
          <w:rFonts w:ascii="Tahoma" w:hAnsi="Tahoma" w:cs="Tahoma"/>
          <w:lang w:val="en-US"/>
        </w:rPr>
        <w:t>G</w:t>
      </w:r>
      <w:r w:rsidRPr="006121FB">
        <w:rPr>
          <w:rFonts w:ascii="Tahoma" w:hAnsi="Tahoma" w:cs="Tahoma"/>
        </w:rPr>
        <w:t xml:space="preserve"> </w:t>
      </w:r>
      <w:r w:rsidRPr="006121FB">
        <w:rPr>
          <w:rFonts w:ascii="Tahoma" w:hAnsi="Tahoma" w:cs="Tahoma"/>
          <w:lang w:val="en-US"/>
        </w:rPr>
        <w:t>uplink</w:t>
      </w:r>
      <w:r w:rsidRPr="006121FB">
        <w:rPr>
          <w:rFonts w:ascii="Tahoma" w:hAnsi="Tahoma" w:cs="Tahoma"/>
        </w:rPr>
        <w:t xml:space="preserve"> για κάθε 4</w:t>
      </w:r>
      <w:r w:rsidRPr="006121FB">
        <w:rPr>
          <w:rFonts w:ascii="Tahoma" w:hAnsi="Tahoma" w:cs="Tahoma"/>
          <w:lang w:val="en-US"/>
        </w:rPr>
        <w:t>x</w:t>
      </w:r>
      <w:r w:rsidRPr="006121FB">
        <w:rPr>
          <w:rFonts w:ascii="Tahoma" w:hAnsi="Tahoma" w:cs="Tahoma"/>
        </w:rPr>
        <w:t>10</w:t>
      </w:r>
      <w:r w:rsidRPr="006121FB">
        <w:rPr>
          <w:rFonts w:ascii="Tahoma" w:hAnsi="Tahoma" w:cs="Tahoma"/>
          <w:lang w:val="en-US"/>
        </w:rPr>
        <w:t>G</w:t>
      </w:r>
      <w:r w:rsidRPr="006121FB">
        <w:rPr>
          <w:rFonts w:ascii="Tahoma" w:hAnsi="Tahoma" w:cs="Tahoma"/>
        </w:rPr>
        <w:t xml:space="preserve"> θύρες των </w:t>
      </w:r>
      <w:r w:rsidRPr="006121FB">
        <w:rPr>
          <w:rFonts w:ascii="Tahoma" w:hAnsi="Tahoma" w:cs="Tahoma"/>
          <w:lang w:val="en-US"/>
        </w:rPr>
        <w:t>Blade</w:t>
      </w:r>
      <w:r w:rsidRPr="006121FB">
        <w:rPr>
          <w:rFonts w:ascii="Tahoma" w:hAnsi="Tahoma" w:cs="Tahoma"/>
        </w:rPr>
        <w:t xml:space="preserve"> εξυπηρετητών που ορίζεται στην παράγραφο </w:t>
      </w:r>
      <w:r>
        <w:rPr>
          <w:rFonts w:ascii="Tahoma" w:hAnsi="Tahoma" w:cs="Tahoma"/>
        </w:rPr>
        <w:fldChar w:fldCharType="begin"/>
      </w:r>
      <w:r>
        <w:rPr>
          <w:rFonts w:ascii="Tahoma" w:hAnsi="Tahoma" w:cs="Tahoma"/>
        </w:rPr>
        <w:instrText xml:space="preserve"> REF _Ref334634661 \r \h </w:instrText>
      </w:r>
      <w:r>
        <w:rPr>
          <w:rFonts w:ascii="Tahoma" w:hAnsi="Tahoma" w:cs="Tahoma"/>
        </w:rPr>
      </w:r>
      <w:r>
        <w:rPr>
          <w:rFonts w:ascii="Tahoma" w:hAnsi="Tahoma" w:cs="Tahoma"/>
        </w:rPr>
        <w:fldChar w:fldCharType="separate"/>
      </w:r>
      <w:r w:rsidR="00FF22E4">
        <w:rPr>
          <w:rFonts w:ascii="Tahoma" w:hAnsi="Tahoma" w:cs="Tahoma"/>
        </w:rPr>
        <w:t>C.5.11.4.1</w:t>
      </w:r>
      <w:r>
        <w:rPr>
          <w:rFonts w:ascii="Tahoma" w:hAnsi="Tahoma" w:cs="Tahoma"/>
        </w:rPr>
        <w:fldChar w:fldCharType="end"/>
      </w:r>
      <w:r>
        <w:rPr>
          <w:rFonts w:ascii="Tahoma" w:hAnsi="Tahoma" w:cs="Tahoma"/>
        </w:rPr>
        <w:t xml:space="preserve"> </w:t>
      </w:r>
    </w:p>
    <w:p w:rsidR="00404103" w:rsidRPr="006121FB" w:rsidRDefault="00404103" w:rsidP="006121FB">
      <w:pPr>
        <w:rPr>
          <w:rFonts w:ascii="Tahoma" w:hAnsi="Tahoma" w:cs="Tahoma"/>
        </w:rPr>
      </w:pPr>
      <w:r w:rsidRPr="006121FB">
        <w:rPr>
          <w:rFonts w:ascii="Tahoma" w:hAnsi="Tahoma" w:cs="Tahoma"/>
        </w:rPr>
        <w:t>Το επίπεδο κορμού πιθανόν να λειτουργεί και ως συνοριακός δρομολογητής εξασφαλίζοντας τη διασύνδεση</w:t>
      </w:r>
      <w:r>
        <w:rPr>
          <w:rFonts w:ascii="Tahoma" w:hAnsi="Tahoma" w:cs="Tahoma"/>
        </w:rPr>
        <w:t xml:space="preserve"> </w:t>
      </w:r>
      <w:r w:rsidRPr="006121FB">
        <w:rPr>
          <w:rFonts w:ascii="Tahoma" w:hAnsi="Tahoma" w:cs="Tahoma"/>
        </w:rPr>
        <w:t xml:space="preserve">του </w:t>
      </w:r>
      <w:r>
        <w:rPr>
          <w:rFonts w:ascii="Tahoma" w:hAnsi="Tahoma" w:cs="Tahoma"/>
        </w:rPr>
        <w:t>Νέου Κ</w:t>
      </w:r>
      <w:r w:rsidRPr="006121FB">
        <w:rPr>
          <w:rFonts w:ascii="Tahoma" w:hAnsi="Tahoma" w:cs="Tahoma"/>
        </w:rPr>
        <w:t xml:space="preserve">έντρου </w:t>
      </w:r>
      <w:r>
        <w:rPr>
          <w:rFonts w:ascii="Tahoma" w:hAnsi="Tahoma" w:cs="Tahoma"/>
        </w:rPr>
        <w:t>Δ</w:t>
      </w:r>
      <w:r w:rsidRPr="006121FB">
        <w:rPr>
          <w:rFonts w:ascii="Tahoma" w:hAnsi="Tahoma" w:cs="Tahoma"/>
        </w:rPr>
        <w:t>ε</w:t>
      </w:r>
      <w:r>
        <w:rPr>
          <w:rFonts w:ascii="Tahoma" w:hAnsi="Tahoma" w:cs="Tahoma"/>
        </w:rPr>
        <w:t>δομένων με το Εθνικό</w:t>
      </w:r>
      <w:r w:rsidRPr="006121FB">
        <w:rPr>
          <w:rFonts w:ascii="Tahoma" w:hAnsi="Tahoma" w:cs="Tahoma"/>
        </w:rPr>
        <w:t xml:space="preserve"> Δίκτυο Έρευνας και Τεχνολογίας (ΕΔΕΤ).</w:t>
      </w:r>
    </w:p>
    <w:p w:rsidR="00404103" w:rsidRPr="006121FB" w:rsidRDefault="00404103" w:rsidP="006121FB">
      <w:pPr>
        <w:rPr>
          <w:rFonts w:ascii="Tahoma" w:hAnsi="Tahoma" w:cs="Tahoma"/>
        </w:rPr>
      </w:pPr>
    </w:p>
    <w:p w:rsidR="00404103" w:rsidRPr="006121FB" w:rsidRDefault="00404103" w:rsidP="006121FB">
      <w:pPr>
        <w:rPr>
          <w:rFonts w:ascii="Tahoma" w:hAnsi="Tahoma" w:cs="Tahoma"/>
        </w:rPr>
      </w:pPr>
      <w:r w:rsidRPr="006121FB">
        <w:rPr>
          <w:rFonts w:ascii="Tahoma" w:hAnsi="Tahoma" w:cs="Tahoma"/>
        </w:rPr>
        <w:t>Στο επίπεδο αυτό όπως και σε όλη τη δικτυακή υποδομή</w:t>
      </w:r>
      <w:r>
        <w:rPr>
          <w:rFonts w:ascii="Tahoma" w:hAnsi="Tahoma" w:cs="Tahoma"/>
        </w:rPr>
        <w:t xml:space="preserve"> </w:t>
      </w:r>
      <w:r w:rsidRPr="006121FB">
        <w:rPr>
          <w:rFonts w:ascii="Tahoma" w:hAnsi="Tahoma" w:cs="Tahoma"/>
        </w:rPr>
        <w:t xml:space="preserve">απαιτείται η εξασφάλιση: </w:t>
      </w:r>
    </w:p>
    <w:p w:rsidR="00404103" w:rsidRPr="006121FB" w:rsidRDefault="00404103" w:rsidP="008F5E07">
      <w:pPr>
        <w:ind w:left="720"/>
        <w:rPr>
          <w:rFonts w:ascii="Tahoma" w:hAnsi="Tahoma" w:cs="Tahoma"/>
        </w:rPr>
      </w:pPr>
      <w:r>
        <w:rPr>
          <w:rFonts w:ascii="Tahoma" w:hAnsi="Tahoma" w:cs="Tahoma"/>
        </w:rPr>
        <w:t xml:space="preserve">• </w:t>
      </w:r>
      <w:r w:rsidRPr="006121FB">
        <w:rPr>
          <w:rFonts w:ascii="Tahoma" w:hAnsi="Tahoma" w:cs="Tahoma"/>
        </w:rPr>
        <w:t>Της απόδοσης που απαιτείται</w:t>
      </w:r>
    </w:p>
    <w:p w:rsidR="00404103" w:rsidRPr="006121FB" w:rsidRDefault="00404103" w:rsidP="008F5E07">
      <w:pPr>
        <w:ind w:left="720"/>
        <w:rPr>
          <w:rFonts w:ascii="Tahoma" w:hAnsi="Tahoma" w:cs="Tahoma"/>
        </w:rPr>
      </w:pPr>
      <w:r w:rsidRPr="006121FB">
        <w:rPr>
          <w:rFonts w:ascii="Tahoma" w:hAnsi="Tahoma" w:cs="Tahoma"/>
        </w:rPr>
        <w:t>•</w:t>
      </w:r>
      <w:r>
        <w:rPr>
          <w:rFonts w:ascii="Tahoma" w:hAnsi="Tahoma" w:cs="Tahoma"/>
        </w:rPr>
        <w:t xml:space="preserve"> </w:t>
      </w:r>
      <w:r w:rsidRPr="006121FB">
        <w:rPr>
          <w:rFonts w:ascii="Tahoma" w:hAnsi="Tahoma" w:cs="Tahoma"/>
        </w:rPr>
        <w:t xml:space="preserve">Υψηλής διαθεσιμότητας </w:t>
      </w:r>
    </w:p>
    <w:p w:rsidR="00404103" w:rsidRDefault="00404103" w:rsidP="008F5E07">
      <w:pPr>
        <w:ind w:left="720"/>
        <w:rPr>
          <w:rFonts w:ascii="Tahoma" w:hAnsi="Tahoma" w:cs="Tahoma"/>
        </w:rPr>
      </w:pPr>
      <w:r w:rsidRPr="006121FB">
        <w:rPr>
          <w:rFonts w:ascii="Tahoma" w:hAnsi="Tahoma" w:cs="Tahoma"/>
        </w:rPr>
        <w:t>•</w:t>
      </w:r>
      <w:r>
        <w:rPr>
          <w:rFonts w:ascii="Tahoma" w:hAnsi="Tahoma" w:cs="Tahoma"/>
        </w:rPr>
        <w:t xml:space="preserve"> </w:t>
      </w:r>
      <w:r w:rsidRPr="006121FB">
        <w:rPr>
          <w:rFonts w:ascii="Tahoma" w:hAnsi="Tahoma" w:cs="Tahoma"/>
        </w:rPr>
        <w:t>Επεκτασιμότητας</w:t>
      </w:r>
    </w:p>
    <w:p w:rsidR="00404103" w:rsidRPr="006121FB" w:rsidRDefault="00404103" w:rsidP="006121FB">
      <w:pPr>
        <w:rPr>
          <w:rFonts w:ascii="Tahoma" w:hAnsi="Tahoma" w:cs="Tahoma"/>
        </w:rPr>
      </w:pPr>
    </w:p>
    <w:p w:rsidR="00404103" w:rsidRPr="005B28DB" w:rsidRDefault="00404103" w:rsidP="00D07034">
      <w:pPr>
        <w:pStyle w:val="Heading5"/>
        <w:rPr>
          <w:rFonts w:ascii="Tahoma" w:hAnsi="Tahoma" w:cs="Tahoma"/>
        </w:rPr>
      </w:pPr>
      <w:r w:rsidRPr="005B28DB">
        <w:rPr>
          <w:rFonts w:ascii="Tahoma" w:hAnsi="Tahoma" w:cs="Tahoma"/>
        </w:rPr>
        <w:t xml:space="preserve"> Απόδοση</w:t>
      </w:r>
      <w:r>
        <w:rPr>
          <w:rFonts w:ascii="Tahoma" w:hAnsi="Tahoma" w:cs="Tahoma"/>
        </w:rPr>
        <w:t>,</w:t>
      </w:r>
      <w:r w:rsidRPr="005B28DB">
        <w:rPr>
          <w:rFonts w:ascii="Tahoma" w:hAnsi="Tahoma" w:cs="Tahoma"/>
        </w:rPr>
        <w:t xml:space="preserve"> αξιοπιστία και διαθεσιμότητα:</w:t>
      </w:r>
    </w:p>
    <w:p w:rsidR="00404103" w:rsidRPr="006121FB" w:rsidRDefault="00404103" w:rsidP="006121FB">
      <w:pPr>
        <w:rPr>
          <w:rFonts w:ascii="Tahoma" w:hAnsi="Tahoma" w:cs="Tahoma"/>
        </w:rPr>
      </w:pPr>
      <w:r w:rsidRPr="006121FB">
        <w:rPr>
          <w:rFonts w:ascii="Tahoma" w:hAnsi="Tahoma" w:cs="Tahoma"/>
        </w:rPr>
        <w:t>Η απόδοση και διαθεσιμότητα εξασφαλίζεται με την ύπαρξη ενός ζεύγους</w:t>
      </w:r>
      <w:r>
        <w:rPr>
          <w:rFonts w:ascii="Tahoma" w:hAnsi="Tahoma" w:cs="Tahoma"/>
        </w:rPr>
        <w:t xml:space="preserve"> μεταγωγέων κορμού. Οι μεταγωγε</w:t>
      </w:r>
      <w:r w:rsidRPr="006121FB">
        <w:rPr>
          <w:rFonts w:ascii="Tahoma" w:hAnsi="Tahoma" w:cs="Tahoma"/>
        </w:rPr>
        <w:t>ί</w:t>
      </w:r>
      <w:r>
        <w:rPr>
          <w:rFonts w:ascii="Tahoma" w:hAnsi="Tahoma" w:cs="Tahoma"/>
        </w:rPr>
        <w:t>ς</w:t>
      </w:r>
      <w:r w:rsidRPr="006121FB">
        <w:rPr>
          <w:rFonts w:ascii="Tahoma" w:hAnsi="Tahoma" w:cs="Tahoma"/>
        </w:rPr>
        <w:t xml:space="preserve"> αυτοί θα υποστηρίζουν τον κατάλληλο αριθμό συνδέσεων (downlinks) και uplinks και το επίπεδο υπηρεσιών. Επίσης θα διαθέτουν τα κατάλληλα χαρακτηριστικά απόδοσης. </w:t>
      </w:r>
    </w:p>
    <w:p w:rsidR="00404103" w:rsidRPr="006121FB" w:rsidRDefault="00404103" w:rsidP="006121FB">
      <w:pPr>
        <w:rPr>
          <w:rFonts w:ascii="Tahoma" w:hAnsi="Tahoma" w:cs="Tahoma"/>
        </w:rPr>
      </w:pPr>
      <w:r>
        <w:rPr>
          <w:rFonts w:ascii="Tahoma" w:hAnsi="Tahoma" w:cs="Tahoma"/>
        </w:rPr>
        <w:t>Οι μεταγωγε</w:t>
      </w:r>
      <w:r w:rsidRPr="006121FB">
        <w:rPr>
          <w:rFonts w:ascii="Tahoma" w:hAnsi="Tahoma" w:cs="Tahoma"/>
        </w:rPr>
        <w:t>ί</w:t>
      </w:r>
      <w:r>
        <w:rPr>
          <w:rFonts w:ascii="Tahoma" w:hAnsi="Tahoma" w:cs="Tahoma"/>
        </w:rPr>
        <w:t>ς</w:t>
      </w:r>
      <w:r w:rsidRPr="006121FB">
        <w:rPr>
          <w:rFonts w:ascii="Tahoma" w:hAnsi="Tahoma" w:cs="Tahoma"/>
        </w:rPr>
        <w:t xml:space="preserve"> κορμού θα είναι τουλάχιστον δύο (2) και θα πρέπει</w:t>
      </w:r>
      <w:r>
        <w:rPr>
          <w:rFonts w:ascii="Tahoma" w:hAnsi="Tahoma" w:cs="Tahoma"/>
        </w:rPr>
        <w:t xml:space="preserve"> </w:t>
      </w:r>
      <w:r w:rsidRPr="006121FB">
        <w:rPr>
          <w:rFonts w:ascii="Tahoma" w:hAnsi="Tahoma" w:cs="Tahoma"/>
        </w:rPr>
        <w:t>να λειτουργούν ανεξάρτητα ώστε να μην αποτελούν</w:t>
      </w:r>
      <w:r>
        <w:rPr>
          <w:rFonts w:ascii="Tahoma" w:hAnsi="Tahoma" w:cs="Tahoma"/>
        </w:rPr>
        <w:t xml:space="preserve"> </w:t>
      </w:r>
      <w:r w:rsidRPr="006121FB">
        <w:rPr>
          <w:rFonts w:ascii="Tahoma" w:hAnsi="Tahoma" w:cs="Tahoma"/>
        </w:rPr>
        <w:t xml:space="preserve">μοναδικό σημείο αποτυχίας - Single Point of Failure (SPoF). </w:t>
      </w:r>
    </w:p>
    <w:p w:rsidR="00404103" w:rsidRDefault="00404103" w:rsidP="006121FB">
      <w:pPr>
        <w:rPr>
          <w:rFonts w:ascii="Tahoma" w:hAnsi="Tahoma" w:cs="Tahoma"/>
        </w:rPr>
      </w:pPr>
      <w:r w:rsidRPr="006121FB">
        <w:rPr>
          <w:rFonts w:ascii="Tahoma" w:hAnsi="Tahoma" w:cs="Tahoma"/>
        </w:rPr>
        <w:t>Οι συνδέσεις τους θα εξασφαλίζουν τη μέγιστη δυνατή διαθεσιμότητα. Είναι επιθυμητό κάθε μεταγωγ</w:t>
      </w:r>
      <w:r>
        <w:rPr>
          <w:rFonts w:ascii="Tahoma" w:hAnsi="Tahoma" w:cs="Tahoma"/>
        </w:rPr>
        <w:t>έα</w:t>
      </w:r>
      <w:r w:rsidRPr="006121FB">
        <w:rPr>
          <w:rFonts w:ascii="Tahoma" w:hAnsi="Tahoma" w:cs="Tahoma"/>
        </w:rPr>
        <w:t xml:space="preserve">ς να έχει αυξημένα χαρακτηριστικά διαθεσιμότητας με διπλά τροφοδοτικά (1+1) με δυνατότητα αντικατάστασης εν </w:t>
      </w:r>
      <w:r w:rsidRPr="006121FB">
        <w:rPr>
          <w:rFonts w:ascii="Tahoma" w:hAnsi="Tahoma" w:cs="Tahoma"/>
        </w:rPr>
        <w:lastRenderedPageBreak/>
        <w:t>λειτουργία, ανεμιστήρες κλπ.</w:t>
      </w:r>
      <w:r>
        <w:rPr>
          <w:rFonts w:ascii="Tahoma" w:hAnsi="Tahoma" w:cs="Tahoma"/>
        </w:rPr>
        <w:t xml:space="preserve"> </w:t>
      </w:r>
      <w:r w:rsidRPr="006121FB">
        <w:rPr>
          <w:rFonts w:ascii="Tahoma" w:hAnsi="Tahoma" w:cs="Tahoma"/>
        </w:rPr>
        <w:t>Η</w:t>
      </w:r>
      <w:r>
        <w:rPr>
          <w:rFonts w:ascii="Tahoma" w:hAnsi="Tahoma" w:cs="Tahoma"/>
        </w:rPr>
        <w:t xml:space="preserve"> ψύξη τους θα προβλέπει ροή του</w:t>
      </w:r>
      <w:r w:rsidRPr="006121FB">
        <w:rPr>
          <w:rFonts w:ascii="Tahoma" w:hAnsi="Tahoma" w:cs="Tahoma"/>
        </w:rPr>
        <w:t xml:space="preserve"> αέρα στην κατεύθυνση από εμπρός προς τα πίσω σε σχέση με το ικρίωμα τοποθέτησης 19” και σε καμία περίπτωση από πάνω προς τα κάτω ή από δεξιά προς τα αριστερά.</w:t>
      </w:r>
    </w:p>
    <w:p w:rsidR="00404103" w:rsidRPr="006121FB" w:rsidRDefault="00404103" w:rsidP="006121FB">
      <w:pPr>
        <w:rPr>
          <w:rFonts w:ascii="Tahoma" w:hAnsi="Tahoma" w:cs="Tahoma"/>
        </w:rPr>
      </w:pPr>
    </w:p>
    <w:p w:rsidR="00404103" w:rsidRPr="005B28DB" w:rsidRDefault="00404103" w:rsidP="00D07034">
      <w:pPr>
        <w:pStyle w:val="Heading5"/>
        <w:rPr>
          <w:rFonts w:ascii="Tahoma" w:hAnsi="Tahoma" w:cs="Tahoma"/>
        </w:rPr>
      </w:pPr>
      <w:r w:rsidRPr="005B28DB">
        <w:rPr>
          <w:rFonts w:ascii="Tahoma" w:hAnsi="Tahoma" w:cs="Tahoma"/>
        </w:rPr>
        <w:t xml:space="preserve"> Επεκτασιμότητα</w:t>
      </w:r>
    </w:p>
    <w:p w:rsidR="00404103" w:rsidRDefault="00404103" w:rsidP="00DF20F8">
      <w:pPr>
        <w:rPr>
          <w:rFonts w:ascii="Tahoma" w:hAnsi="Tahoma" w:cs="Tahoma"/>
        </w:rPr>
      </w:pPr>
      <w:r w:rsidRPr="006121FB">
        <w:rPr>
          <w:rFonts w:ascii="Tahoma" w:hAnsi="Tahoma" w:cs="Tahoma"/>
        </w:rPr>
        <w:t>Η επεκτασιμότητα στο επίπεδο αυτό απαιτεί την υποστήριξη εγκατάστασης συσκευών υπηρεσιών</w:t>
      </w:r>
      <w:r>
        <w:rPr>
          <w:rFonts w:ascii="Tahoma" w:hAnsi="Tahoma" w:cs="Tahoma"/>
        </w:rPr>
        <w:t xml:space="preserve"> </w:t>
      </w:r>
      <w:r w:rsidRPr="006121FB">
        <w:rPr>
          <w:rFonts w:ascii="Tahoma" w:hAnsi="Tahoma" w:cs="Tahoma"/>
        </w:rPr>
        <w:t>ως εξωτερικές συσκευές. Έτσι απαιτείται η διάθεση</w:t>
      </w:r>
      <w:r>
        <w:rPr>
          <w:rFonts w:ascii="Tahoma" w:hAnsi="Tahoma" w:cs="Tahoma"/>
        </w:rPr>
        <w:t xml:space="preserve"> </w:t>
      </w:r>
      <w:r w:rsidRPr="006121FB">
        <w:rPr>
          <w:rFonts w:ascii="Tahoma" w:hAnsi="Tahoma" w:cs="Tahoma"/>
        </w:rPr>
        <w:t>ικανού αριθμού θυρών 10G για τη διασύνδεση εξωτερικών συσκευών υπηρεσιών (services appliances). Επιπλέον θα πρέπει να μπορούν να υποστηρίξουν προσαύξηση του αριθμού των υποστηριζόμενων εξυπηρετητών blade κατά 25% των ζητούμενων διαθέτοντας των αναγκαίο αριθμό θυρών για το σκοπό αυτό.</w:t>
      </w:r>
    </w:p>
    <w:p w:rsidR="00404103" w:rsidRPr="00573B0B" w:rsidRDefault="00404103" w:rsidP="00DF20F8">
      <w:pPr>
        <w:rPr>
          <w:rFonts w:ascii="Tahoma" w:hAnsi="Tahoma" w:cs="Tahoma"/>
        </w:rPr>
      </w:pPr>
    </w:p>
    <w:p w:rsidR="00404103" w:rsidRPr="005B28DB" w:rsidRDefault="00404103" w:rsidP="00D07034">
      <w:pPr>
        <w:pStyle w:val="Heading5"/>
        <w:rPr>
          <w:rFonts w:ascii="Tahoma" w:hAnsi="Tahoma" w:cs="Tahoma"/>
        </w:rPr>
      </w:pPr>
      <w:r w:rsidRPr="005B28DB">
        <w:rPr>
          <w:rFonts w:ascii="Tahoma" w:hAnsi="Tahoma" w:cs="Tahoma"/>
        </w:rPr>
        <w:t xml:space="preserve"> Λειτουργικά χαρακτηριστικά</w:t>
      </w:r>
    </w:p>
    <w:p w:rsidR="00404103" w:rsidRPr="006121FB" w:rsidRDefault="00404103" w:rsidP="006121FB">
      <w:pPr>
        <w:rPr>
          <w:rFonts w:ascii="Tahoma" w:hAnsi="Tahoma" w:cs="Tahoma"/>
        </w:rPr>
      </w:pPr>
      <w:r>
        <w:rPr>
          <w:rFonts w:ascii="Tahoma" w:hAnsi="Tahoma" w:cs="Tahoma"/>
        </w:rPr>
        <w:t>Οι μεταγωγε</w:t>
      </w:r>
      <w:r w:rsidRPr="006121FB">
        <w:rPr>
          <w:rFonts w:ascii="Tahoma" w:hAnsi="Tahoma" w:cs="Tahoma"/>
        </w:rPr>
        <w:t>ί</w:t>
      </w:r>
      <w:r>
        <w:rPr>
          <w:rFonts w:ascii="Tahoma" w:hAnsi="Tahoma" w:cs="Tahoma"/>
        </w:rPr>
        <w:t>ς</w:t>
      </w:r>
      <w:r w:rsidRPr="006121FB">
        <w:rPr>
          <w:rFonts w:ascii="Tahoma" w:hAnsi="Tahoma" w:cs="Tahoma"/>
        </w:rPr>
        <w:t xml:space="preserve"> επιπέδου κορμού θα πρέπει να διαθέτουν τα ακόλουθα λειτουργικά χαρακτηριστικά:</w:t>
      </w:r>
    </w:p>
    <w:p w:rsidR="00404103" w:rsidRPr="006121FB" w:rsidRDefault="00404103" w:rsidP="00AF6A8F">
      <w:pPr>
        <w:numPr>
          <w:ilvl w:val="0"/>
          <w:numId w:val="86"/>
        </w:numPr>
        <w:rPr>
          <w:rFonts w:ascii="Tahoma" w:hAnsi="Tahoma" w:cs="Tahoma"/>
        </w:rPr>
      </w:pPr>
      <w:r w:rsidRPr="006121FB">
        <w:rPr>
          <w:rFonts w:ascii="Tahoma" w:hAnsi="Tahoma" w:cs="Tahoma"/>
        </w:rPr>
        <w:t xml:space="preserve">Λειτουργίες </w:t>
      </w:r>
      <w:r w:rsidRPr="006121FB">
        <w:rPr>
          <w:rFonts w:ascii="Tahoma" w:hAnsi="Tahoma" w:cs="Tahoma"/>
          <w:lang w:val="en-US"/>
        </w:rPr>
        <w:t>Layer</w:t>
      </w:r>
      <w:r w:rsidRPr="006121FB">
        <w:rPr>
          <w:rFonts w:ascii="Tahoma" w:hAnsi="Tahoma" w:cs="Tahoma"/>
        </w:rPr>
        <w:t xml:space="preserve"> 3, ώστε να μπορούν να δρομολογήσουν κίνηση </w:t>
      </w:r>
      <w:r w:rsidRPr="006121FB">
        <w:rPr>
          <w:rFonts w:ascii="Tahoma" w:hAnsi="Tahoma" w:cs="Tahoma"/>
          <w:lang w:val="en-US"/>
        </w:rPr>
        <w:t>IP</w:t>
      </w:r>
      <w:r w:rsidRPr="006121FB">
        <w:rPr>
          <w:rFonts w:ascii="Tahoma" w:hAnsi="Tahoma" w:cs="Tahoma"/>
        </w:rPr>
        <w:t xml:space="preserve"> (</w:t>
      </w:r>
      <w:r w:rsidRPr="006121FB">
        <w:rPr>
          <w:rFonts w:ascii="Tahoma" w:hAnsi="Tahoma" w:cs="Tahoma"/>
          <w:lang w:val="en-US"/>
        </w:rPr>
        <w:t>v</w:t>
      </w:r>
      <w:r w:rsidRPr="006121FB">
        <w:rPr>
          <w:rFonts w:ascii="Tahoma" w:hAnsi="Tahoma" w:cs="Tahoma"/>
        </w:rPr>
        <w:t>4/</w:t>
      </w:r>
      <w:r w:rsidRPr="006121FB">
        <w:rPr>
          <w:rFonts w:ascii="Tahoma" w:hAnsi="Tahoma" w:cs="Tahoma"/>
          <w:lang w:val="en-US"/>
        </w:rPr>
        <w:t>v</w:t>
      </w:r>
      <w:r w:rsidRPr="006121FB">
        <w:rPr>
          <w:rFonts w:ascii="Tahoma" w:hAnsi="Tahoma" w:cs="Tahoma"/>
        </w:rPr>
        <w:t xml:space="preserve">6) μεταξύ των </w:t>
      </w:r>
      <w:r w:rsidRPr="006121FB">
        <w:rPr>
          <w:rFonts w:ascii="Tahoma" w:hAnsi="Tahoma" w:cs="Tahoma"/>
          <w:lang w:val="en-US"/>
        </w:rPr>
        <w:t>VLAN</w:t>
      </w:r>
      <w:r w:rsidRPr="006121FB">
        <w:rPr>
          <w:rFonts w:ascii="Tahoma" w:hAnsi="Tahoma" w:cs="Tahoma"/>
        </w:rPr>
        <w:t xml:space="preserve"> τους. Πρέπει να υποστηρίζονται πρωτόκολλα δρομολόγησης και έλεγχος κίνησης με χρήση λιστών ελέγχου πρόσβασης (</w:t>
      </w:r>
      <w:r w:rsidRPr="006121FB">
        <w:rPr>
          <w:rFonts w:ascii="Tahoma" w:hAnsi="Tahoma" w:cs="Tahoma"/>
          <w:lang w:val="en-US"/>
        </w:rPr>
        <w:t>ACLs</w:t>
      </w:r>
      <w:r w:rsidRPr="006121FB">
        <w:rPr>
          <w:rFonts w:ascii="Tahoma" w:hAnsi="Tahoma" w:cs="Tahoma"/>
        </w:rPr>
        <w:t>) επιπέδου 3 και 4.</w:t>
      </w:r>
    </w:p>
    <w:p w:rsidR="00404103" w:rsidRPr="006121FB" w:rsidRDefault="00404103" w:rsidP="00AF6A8F">
      <w:pPr>
        <w:numPr>
          <w:ilvl w:val="0"/>
          <w:numId w:val="86"/>
        </w:numPr>
        <w:rPr>
          <w:rFonts w:ascii="Tahoma" w:hAnsi="Tahoma" w:cs="Tahoma"/>
        </w:rPr>
      </w:pPr>
      <w:r w:rsidRPr="006121FB">
        <w:rPr>
          <w:rFonts w:ascii="Tahoma" w:hAnsi="Tahoma" w:cs="Tahoma"/>
        </w:rPr>
        <w:t>Δυνατότητα παραμετροποίησης των μεταγωγ</w:t>
      </w:r>
      <w:r>
        <w:rPr>
          <w:rFonts w:ascii="Tahoma" w:hAnsi="Tahoma" w:cs="Tahoma"/>
        </w:rPr>
        <w:t>έω</w:t>
      </w:r>
      <w:r w:rsidRPr="006121FB">
        <w:rPr>
          <w:rFonts w:ascii="Tahoma" w:hAnsi="Tahoma" w:cs="Tahoma"/>
        </w:rPr>
        <w:t>ν ώστε να φαίνονται στις συσκευές του επιπέδου πρόσβασης ως μία ενιαία οντότητα εικονικού (λογικού) μεταγωγ</w:t>
      </w:r>
      <w:r>
        <w:rPr>
          <w:rFonts w:ascii="Tahoma" w:hAnsi="Tahoma" w:cs="Tahoma"/>
        </w:rPr>
        <w:t>έα</w:t>
      </w:r>
      <w:r w:rsidRPr="006121FB">
        <w:rPr>
          <w:rFonts w:ascii="Tahoma" w:hAnsi="Tahoma" w:cs="Tahoma"/>
        </w:rPr>
        <w:t>. Έτσι οι συνδέσεις με το επίπεδο πρόσβασης, παρότι καταλήγουν σε διαφορετικούς μεταγωγ</w:t>
      </w:r>
      <w:r>
        <w:rPr>
          <w:rFonts w:ascii="Tahoma" w:hAnsi="Tahoma" w:cs="Tahoma"/>
        </w:rPr>
        <w:t>εί</w:t>
      </w:r>
      <w:r w:rsidRPr="006121FB">
        <w:rPr>
          <w:rFonts w:ascii="Tahoma" w:hAnsi="Tahoma" w:cs="Tahoma"/>
        </w:rPr>
        <w:t xml:space="preserve">ς στο επίπεδο πρόσβασης, θα λειτουργούν ως ένα ενιαίο λογικό κανάλι διευρυμένου εύρους ζώνης. </w:t>
      </w:r>
    </w:p>
    <w:p w:rsidR="00404103" w:rsidRPr="006121FB" w:rsidRDefault="00404103" w:rsidP="00AF6A8F">
      <w:pPr>
        <w:numPr>
          <w:ilvl w:val="0"/>
          <w:numId w:val="86"/>
        </w:numPr>
        <w:rPr>
          <w:rFonts w:ascii="Tahoma" w:hAnsi="Tahoma" w:cs="Tahoma"/>
        </w:rPr>
      </w:pPr>
      <w:r w:rsidRPr="006121FB">
        <w:rPr>
          <w:rFonts w:ascii="Tahoma" w:hAnsi="Tahoma" w:cs="Tahoma"/>
        </w:rPr>
        <w:t xml:space="preserve">Οι συνδέσεις αυτές θα είναι ενεργές ταυτόχρονα ώστε να γίνεται και διαμοιρασμός του φόρτου και της κίνησης, ενώ η χρήση </w:t>
      </w:r>
      <w:r w:rsidRPr="006121FB">
        <w:rPr>
          <w:rFonts w:ascii="Tahoma" w:hAnsi="Tahoma" w:cs="Tahoma"/>
          <w:lang w:val="en-US"/>
        </w:rPr>
        <w:t>STP</w:t>
      </w:r>
      <w:r w:rsidRPr="006121FB">
        <w:rPr>
          <w:rFonts w:ascii="Tahoma" w:hAnsi="Tahoma" w:cs="Tahoma"/>
        </w:rPr>
        <w:t xml:space="preserve"> στις διασυνδέσεις αυτές αποκλείεται.</w:t>
      </w:r>
      <w:r>
        <w:rPr>
          <w:rFonts w:ascii="Tahoma" w:hAnsi="Tahoma" w:cs="Tahoma"/>
        </w:rPr>
        <w:t xml:space="preserve"> </w:t>
      </w:r>
    </w:p>
    <w:p w:rsidR="00404103" w:rsidRPr="006121FB" w:rsidRDefault="00404103" w:rsidP="00AF6A8F">
      <w:pPr>
        <w:numPr>
          <w:ilvl w:val="0"/>
          <w:numId w:val="86"/>
        </w:numPr>
        <w:rPr>
          <w:rFonts w:ascii="Tahoma" w:hAnsi="Tahoma" w:cs="Tahoma"/>
        </w:rPr>
      </w:pPr>
      <w:r w:rsidRPr="006121FB">
        <w:rPr>
          <w:rFonts w:ascii="Tahoma" w:hAnsi="Tahoma" w:cs="Tahoma"/>
        </w:rPr>
        <w:t>Μοναδικό σημείο μη ενεργών ταυτόχρονα συνδέσεων των μεταγωγ</w:t>
      </w:r>
      <w:r>
        <w:rPr>
          <w:rFonts w:ascii="Tahoma" w:hAnsi="Tahoma" w:cs="Tahoma"/>
        </w:rPr>
        <w:t>έω</w:t>
      </w:r>
      <w:r w:rsidRPr="006121FB">
        <w:rPr>
          <w:rFonts w:ascii="Tahoma" w:hAnsi="Tahoma" w:cs="Tahoma"/>
        </w:rPr>
        <w:t xml:space="preserve">ν κορμού (π.χ. με χρήση </w:t>
      </w:r>
      <w:r w:rsidRPr="006121FB">
        <w:rPr>
          <w:rFonts w:ascii="Tahoma" w:hAnsi="Tahoma" w:cs="Tahoma"/>
          <w:lang w:val="en-US"/>
        </w:rPr>
        <w:t>STP</w:t>
      </w:r>
      <w:r w:rsidRPr="006121FB">
        <w:rPr>
          <w:rFonts w:ascii="Tahoma" w:hAnsi="Tahoma" w:cs="Tahoma"/>
        </w:rPr>
        <w:t xml:space="preserve">, </w:t>
      </w:r>
      <w:r w:rsidRPr="006121FB">
        <w:rPr>
          <w:rFonts w:ascii="Tahoma" w:hAnsi="Tahoma" w:cs="Tahoma"/>
          <w:lang w:val="en-US"/>
        </w:rPr>
        <w:t>HSRP</w:t>
      </w:r>
      <w:r w:rsidRPr="006121FB">
        <w:rPr>
          <w:rFonts w:ascii="Tahoma" w:hAnsi="Tahoma" w:cs="Tahoma"/>
        </w:rPr>
        <w:t>)</w:t>
      </w:r>
      <w:r>
        <w:rPr>
          <w:rFonts w:ascii="Tahoma" w:hAnsi="Tahoma" w:cs="Tahoma"/>
        </w:rPr>
        <w:t xml:space="preserve"> </w:t>
      </w:r>
      <w:r w:rsidRPr="006121FB">
        <w:rPr>
          <w:rFonts w:ascii="Tahoma" w:hAnsi="Tahoma" w:cs="Tahoma"/>
        </w:rPr>
        <w:t xml:space="preserve">θα είναι στα </w:t>
      </w:r>
      <w:r w:rsidRPr="006121FB">
        <w:rPr>
          <w:rFonts w:ascii="Tahoma" w:hAnsi="Tahoma" w:cs="Tahoma"/>
          <w:lang w:val="en-US"/>
        </w:rPr>
        <w:t>uplinks</w:t>
      </w:r>
      <w:r w:rsidRPr="006121FB">
        <w:rPr>
          <w:rFonts w:ascii="Tahoma" w:hAnsi="Tahoma" w:cs="Tahoma"/>
        </w:rPr>
        <w:t xml:space="preserve"> αυτών προς τους συνοριακούς δρομολογητές ή τους μεταγωγ</w:t>
      </w:r>
      <w:r>
        <w:rPr>
          <w:rFonts w:ascii="Tahoma" w:hAnsi="Tahoma" w:cs="Tahoma"/>
        </w:rPr>
        <w:t>εί</w:t>
      </w:r>
      <w:r w:rsidRPr="006121FB">
        <w:rPr>
          <w:rFonts w:ascii="Tahoma" w:hAnsi="Tahoma" w:cs="Tahoma"/>
        </w:rPr>
        <w:t>ς του ΕΔΕΤ.</w:t>
      </w:r>
    </w:p>
    <w:p w:rsidR="00404103" w:rsidRPr="006121FB" w:rsidRDefault="00404103" w:rsidP="006121FB">
      <w:pPr>
        <w:rPr>
          <w:rFonts w:ascii="Tahoma" w:hAnsi="Tahoma" w:cs="Tahoma"/>
        </w:rPr>
      </w:pPr>
    </w:p>
    <w:p w:rsidR="00404103" w:rsidRPr="00573B0B" w:rsidRDefault="00404103" w:rsidP="00D07034">
      <w:pPr>
        <w:pStyle w:val="Heading5"/>
      </w:pPr>
      <w:bookmarkStart w:id="281" w:name="_Ref334992744"/>
      <w:r w:rsidRPr="006121FB">
        <w:t>Διασυνδέσεις</w:t>
      </w:r>
      <w:bookmarkEnd w:id="281"/>
    </w:p>
    <w:p w:rsidR="00404103" w:rsidRPr="005B28DB" w:rsidRDefault="00404103" w:rsidP="006121FB">
      <w:pPr>
        <w:rPr>
          <w:rFonts w:ascii="Tahoma" w:hAnsi="Tahoma" w:cs="Tahoma"/>
        </w:rPr>
      </w:pPr>
      <w:r w:rsidRPr="005B28DB">
        <w:rPr>
          <w:rFonts w:ascii="Tahoma" w:hAnsi="Tahoma" w:cs="Tahoma"/>
        </w:rPr>
        <w:t>Οι διασυνδέσεις στο επίπεδο κορμού θα πρέπει να εκπληρώνουν τα ακόλουθα χαρακτηριστικά:</w:t>
      </w:r>
    </w:p>
    <w:p w:rsidR="00404103" w:rsidRPr="005B28DB" w:rsidRDefault="00404103" w:rsidP="00AF6A8F">
      <w:pPr>
        <w:numPr>
          <w:ilvl w:val="0"/>
          <w:numId w:val="87"/>
        </w:numPr>
        <w:rPr>
          <w:rFonts w:ascii="Tahoma" w:hAnsi="Tahoma" w:cs="Tahoma"/>
        </w:rPr>
      </w:pPr>
      <w:r w:rsidRPr="005B28DB">
        <w:rPr>
          <w:rFonts w:ascii="Tahoma" w:hAnsi="Tahoma" w:cs="Tahoma"/>
        </w:rPr>
        <w:t>Ο αριθμός των συνδέσεων από τα κατώτερα επίπεδα προς το επίπεδο κορμού καθορίζεται ως ακολούθως ανάλογα με την λύση που θα επιλεγεί:</w:t>
      </w:r>
    </w:p>
    <w:p w:rsidR="00404103" w:rsidRPr="005B28DB" w:rsidRDefault="00404103" w:rsidP="00AF6A8F">
      <w:pPr>
        <w:numPr>
          <w:ilvl w:val="1"/>
          <w:numId w:val="84"/>
        </w:numPr>
        <w:rPr>
          <w:rFonts w:ascii="Tahoma" w:hAnsi="Tahoma" w:cs="Tahoma"/>
        </w:rPr>
      </w:pPr>
      <w:r w:rsidRPr="005B28DB">
        <w:rPr>
          <w:rFonts w:ascii="Tahoma" w:hAnsi="Tahoma" w:cs="Tahoma"/>
        </w:rPr>
        <w:t>Στην περίπτωση διακεκριμένου επιπέδου κορμού θα ακολουθείται ο κανόνας υπερκάλυψης 1:8 που ορίζεται στην παράγραφο</w:t>
      </w:r>
      <w:r w:rsidRPr="005B28DB">
        <w:rPr>
          <w:rFonts w:ascii="Tahoma" w:hAnsi="Tahoma" w:cs="Tahoma"/>
          <w:i/>
        </w:rPr>
        <w:t xml:space="preserve"> </w:t>
      </w:r>
      <w:r w:rsidRPr="005B28DB">
        <w:rPr>
          <w:rFonts w:ascii="Tahoma" w:hAnsi="Tahoma" w:cs="Tahoma"/>
          <w:b/>
          <w:i/>
        </w:rPr>
        <w:t>«</w:t>
      </w:r>
      <w:r w:rsidR="00792EA1">
        <w:fldChar w:fldCharType="begin"/>
      </w:r>
      <w:r w:rsidR="00792EA1">
        <w:instrText xml:space="preserve"> REF _Ref334992744 \r \h  \* MERGEFORMAT </w:instrText>
      </w:r>
      <w:r w:rsidR="00792EA1">
        <w:fldChar w:fldCharType="separate"/>
      </w:r>
      <w:r w:rsidR="00FF22E4" w:rsidRPr="00FF22E4">
        <w:rPr>
          <w:rFonts w:ascii="Tahoma" w:hAnsi="Tahoma" w:cs="Tahoma"/>
          <w:b/>
          <w:i/>
        </w:rPr>
        <w:t>C.5.11.5.4</w:t>
      </w:r>
      <w:r w:rsidR="00792EA1">
        <w:fldChar w:fldCharType="end"/>
      </w:r>
      <w:r w:rsidRPr="005B28DB">
        <w:rPr>
          <w:rFonts w:ascii="Tahoma" w:hAnsi="Tahoma" w:cs="Tahoma"/>
          <w:b/>
          <w:i/>
        </w:rPr>
        <w:t xml:space="preserve"> </w:t>
      </w:r>
      <w:r w:rsidR="00792EA1">
        <w:fldChar w:fldCharType="begin"/>
      </w:r>
      <w:r w:rsidR="00792EA1">
        <w:instrText xml:space="preserve"> REF _Ref334992744 \h  \* MERGEFORMAT </w:instrText>
      </w:r>
      <w:r w:rsidR="00792EA1">
        <w:fldChar w:fldCharType="separate"/>
      </w:r>
      <w:r w:rsidR="00FF22E4" w:rsidRPr="00FF22E4">
        <w:rPr>
          <w:rFonts w:ascii="Tahoma" w:hAnsi="Tahoma" w:cs="Tahoma"/>
          <w:b/>
          <w:i/>
        </w:rPr>
        <w:t>Διασυνδέσεις</w:t>
      </w:r>
      <w:r w:rsidR="00792EA1">
        <w:fldChar w:fldCharType="end"/>
      </w:r>
      <w:r w:rsidRPr="005B28DB">
        <w:rPr>
          <w:rFonts w:ascii="Tahoma" w:hAnsi="Tahoma" w:cs="Tahoma"/>
          <w:b/>
          <w:i/>
        </w:rPr>
        <w:t>»</w:t>
      </w:r>
      <w:r w:rsidRPr="005B28DB">
        <w:rPr>
          <w:rFonts w:ascii="Tahoma" w:hAnsi="Tahoma" w:cs="Tahoma"/>
        </w:rPr>
        <w:t xml:space="preserve"> για τις διασυνδέσεις του επιπέδου </w:t>
      </w:r>
      <w:r w:rsidRPr="005B28DB">
        <w:rPr>
          <w:rFonts w:ascii="Tahoma" w:hAnsi="Tahoma" w:cs="Tahoma"/>
          <w:lang w:val="en-US"/>
        </w:rPr>
        <w:t>ToR</w:t>
      </w:r>
      <w:r w:rsidRPr="005B28DB">
        <w:rPr>
          <w:rFonts w:ascii="Tahoma" w:hAnsi="Tahoma" w:cs="Tahoma"/>
        </w:rPr>
        <w:t>/</w:t>
      </w:r>
      <w:r w:rsidRPr="005B28DB">
        <w:rPr>
          <w:rFonts w:ascii="Tahoma" w:hAnsi="Tahoma" w:cs="Tahoma"/>
          <w:lang w:val="en-US"/>
        </w:rPr>
        <w:t>EoR</w:t>
      </w:r>
      <w:r w:rsidRPr="005B28DB">
        <w:rPr>
          <w:rFonts w:ascii="Tahoma" w:hAnsi="Tahoma" w:cs="Tahoma"/>
        </w:rPr>
        <w:t xml:space="preserve"> προς το δίκτυο κορμού.</w:t>
      </w:r>
    </w:p>
    <w:p w:rsidR="00404103" w:rsidRPr="005B28DB" w:rsidRDefault="00404103" w:rsidP="00AF6A8F">
      <w:pPr>
        <w:numPr>
          <w:ilvl w:val="1"/>
          <w:numId w:val="84"/>
        </w:numPr>
        <w:rPr>
          <w:rFonts w:ascii="Tahoma" w:hAnsi="Tahoma" w:cs="Tahoma"/>
        </w:rPr>
      </w:pPr>
      <w:r w:rsidRPr="005B28DB">
        <w:rPr>
          <w:rFonts w:ascii="Tahoma" w:hAnsi="Tahoma" w:cs="Tahoma"/>
        </w:rPr>
        <w:t xml:space="preserve">Στην περίπτωση ενοποιημένου επιπέδου κορμού με το </w:t>
      </w:r>
      <w:r w:rsidRPr="005B28DB">
        <w:rPr>
          <w:rFonts w:ascii="Tahoma" w:hAnsi="Tahoma" w:cs="Tahoma"/>
          <w:lang w:val="en-US"/>
        </w:rPr>
        <w:t>ToR</w:t>
      </w:r>
      <w:r w:rsidRPr="005B28DB">
        <w:rPr>
          <w:rFonts w:ascii="Tahoma" w:hAnsi="Tahoma" w:cs="Tahoma"/>
        </w:rPr>
        <w:t>/</w:t>
      </w:r>
      <w:r w:rsidRPr="005B28DB">
        <w:rPr>
          <w:rFonts w:ascii="Tahoma" w:hAnsi="Tahoma" w:cs="Tahoma"/>
          <w:lang w:val="en-US"/>
        </w:rPr>
        <w:t>EoR</w:t>
      </w:r>
      <w:r w:rsidRPr="005B28DB">
        <w:rPr>
          <w:rFonts w:ascii="Tahoma" w:hAnsi="Tahoma" w:cs="Tahoma"/>
        </w:rPr>
        <w:t xml:space="preserve"> θα ακολουθείται ο κανόνας υπερκάλυψης που ορίζεται στην παράγραφο </w:t>
      </w:r>
      <w:r w:rsidRPr="005B28DB">
        <w:rPr>
          <w:rFonts w:ascii="Tahoma" w:hAnsi="Tahoma" w:cs="Tahoma"/>
          <w:b/>
          <w:i/>
        </w:rPr>
        <w:t>«</w:t>
      </w:r>
      <w:r w:rsidR="00792EA1">
        <w:fldChar w:fldCharType="begin"/>
      </w:r>
      <w:r w:rsidR="00792EA1">
        <w:instrText xml:space="preserve"> REF _Ref334634661 \r \h  \* MERGEFORMAT </w:instrText>
      </w:r>
      <w:r w:rsidR="00792EA1">
        <w:fldChar w:fldCharType="separate"/>
      </w:r>
      <w:r w:rsidR="00FF22E4" w:rsidRPr="00FF22E4">
        <w:rPr>
          <w:rFonts w:ascii="Tahoma" w:hAnsi="Tahoma" w:cs="Tahoma"/>
          <w:b/>
          <w:i/>
        </w:rPr>
        <w:t>C.5.11.4.1</w:t>
      </w:r>
      <w:r w:rsidR="00792EA1">
        <w:fldChar w:fldCharType="end"/>
      </w:r>
      <w:r w:rsidR="00792EA1">
        <w:fldChar w:fldCharType="begin"/>
      </w:r>
      <w:r w:rsidR="00792EA1">
        <w:instrText xml:space="preserve"> REF _Ref334634661 \h  \* MERGEFORMAT </w:instrText>
      </w:r>
      <w:r w:rsidR="00792EA1">
        <w:fldChar w:fldCharType="separate"/>
      </w:r>
      <w:r w:rsidR="00FF22E4" w:rsidRPr="00FF22E4">
        <w:rPr>
          <w:rFonts w:ascii="Tahoma" w:hAnsi="Tahoma" w:cs="Tahoma"/>
          <w:b/>
          <w:i/>
        </w:rPr>
        <w:t>Μονάδες διασύνδεσης blade</w:t>
      </w:r>
      <w:r w:rsidR="00792EA1">
        <w:fldChar w:fldCharType="end"/>
      </w:r>
      <w:r w:rsidRPr="005B28DB">
        <w:rPr>
          <w:rFonts w:ascii="Tahoma" w:hAnsi="Tahoma" w:cs="Tahoma"/>
          <w:b/>
          <w:i/>
        </w:rPr>
        <w:t>»</w:t>
      </w:r>
      <w:r w:rsidRPr="005B28DB">
        <w:rPr>
          <w:rFonts w:ascii="Tahoma" w:hAnsi="Tahoma" w:cs="Tahoma"/>
        </w:rPr>
        <w:t xml:space="preserve"> για τις μονάδες διασύνδεσης </w:t>
      </w:r>
      <w:r w:rsidRPr="005B28DB">
        <w:rPr>
          <w:rFonts w:ascii="Tahoma" w:hAnsi="Tahoma" w:cs="Tahoma"/>
          <w:lang w:val="en-US"/>
        </w:rPr>
        <w:t>blades</w:t>
      </w:r>
      <w:r w:rsidRPr="005B28DB">
        <w:rPr>
          <w:rFonts w:ascii="Tahoma" w:hAnsi="Tahoma" w:cs="Tahoma"/>
        </w:rPr>
        <w:t>.</w:t>
      </w:r>
    </w:p>
    <w:p w:rsidR="00404103" w:rsidRPr="005B28DB" w:rsidRDefault="00404103" w:rsidP="00AF6A8F">
      <w:pPr>
        <w:numPr>
          <w:ilvl w:val="0"/>
          <w:numId w:val="87"/>
        </w:numPr>
        <w:rPr>
          <w:rFonts w:ascii="Tahoma" w:hAnsi="Tahoma" w:cs="Tahoma"/>
        </w:rPr>
      </w:pPr>
      <w:r w:rsidRPr="005B28DB">
        <w:rPr>
          <w:rFonts w:ascii="Tahoma" w:hAnsi="Tahoma" w:cs="Tahoma"/>
        </w:rPr>
        <w:t>Θα προβλέπεται επιπλέον 25% αριθμός ελεύθερων θυρών για μελλοντικές επεκτάσεις του αριθμού των θυρών που καθορίζονται πιο πάνω.</w:t>
      </w:r>
    </w:p>
    <w:p w:rsidR="00404103" w:rsidRPr="005B28DB" w:rsidRDefault="00404103" w:rsidP="00AF6A8F">
      <w:pPr>
        <w:numPr>
          <w:ilvl w:val="0"/>
          <w:numId w:val="87"/>
        </w:numPr>
        <w:rPr>
          <w:rFonts w:ascii="Tahoma" w:hAnsi="Tahoma" w:cs="Tahoma"/>
        </w:rPr>
      </w:pPr>
      <w:r w:rsidRPr="005B28DB">
        <w:rPr>
          <w:rFonts w:ascii="Tahoma" w:hAnsi="Tahoma" w:cs="Tahoma"/>
        </w:rPr>
        <w:t>Για τη διασύνδεση υποσυστημάτων υπηρεσιών (</w:t>
      </w:r>
      <w:r w:rsidRPr="005B28DB">
        <w:rPr>
          <w:rFonts w:ascii="Tahoma" w:hAnsi="Tahoma" w:cs="Tahoma"/>
          <w:lang w:val="en-US"/>
        </w:rPr>
        <w:t>firewalls</w:t>
      </w:r>
      <w:r w:rsidRPr="005B28DB">
        <w:rPr>
          <w:rFonts w:ascii="Tahoma" w:hAnsi="Tahoma" w:cs="Tahoma"/>
        </w:rPr>
        <w:t xml:space="preserve">, </w:t>
      </w:r>
      <w:r w:rsidRPr="005B28DB">
        <w:rPr>
          <w:rFonts w:ascii="Tahoma" w:hAnsi="Tahoma" w:cs="Tahoma"/>
          <w:lang w:val="en-US"/>
        </w:rPr>
        <w:t>load</w:t>
      </w:r>
      <w:r w:rsidRPr="005B28DB">
        <w:rPr>
          <w:rFonts w:ascii="Tahoma" w:hAnsi="Tahoma" w:cs="Tahoma"/>
        </w:rPr>
        <w:t xml:space="preserve"> </w:t>
      </w:r>
      <w:r w:rsidRPr="005B28DB">
        <w:rPr>
          <w:rFonts w:ascii="Tahoma" w:hAnsi="Tahoma" w:cs="Tahoma"/>
          <w:lang w:val="en-US"/>
        </w:rPr>
        <w:t>balancers</w:t>
      </w:r>
      <w:r w:rsidRPr="005B28DB">
        <w:rPr>
          <w:rFonts w:ascii="Tahoma" w:hAnsi="Tahoma" w:cs="Tahoma"/>
        </w:rPr>
        <w:t xml:space="preserve">, </w:t>
      </w:r>
      <w:r w:rsidRPr="005B28DB">
        <w:rPr>
          <w:rFonts w:ascii="Tahoma" w:hAnsi="Tahoma" w:cs="Tahoma"/>
          <w:lang w:val="en-US"/>
        </w:rPr>
        <w:t>security</w:t>
      </w:r>
      <w:r w:rsidRPr="005B28DB">
        <w:rPr>
          <w:rFonts w:ascii="Tahoma" w:hAnsi="Tahoma" w:cs="Tahoma"/>
        </w:rPr>
        <w:t xml:space="preserve"> </w:t>
      </w:r>
      <w:r w:rsidRPr="005B28DB">
        <w:rPr>
          <w:rFonts w:ascii="Tahoma" w:hAnsi="Tahoma" w:cs="Tahoma"/>
          <w:lang w:val="en-US"/>
        </w:rPr>
        <w:t>appliances</w:t>
      </w:r>
      <w:r w:rsidRPr="005B28DB">
        <w:rPr>
          <w:rFonts w:ascii="Tahoma" w:hAnsi="Tahoma" w:cs="Tahoma"/>
        </w:rPr>
        <w:t>)  θα προβλέπονται 4 θύρες 10</w:t>
      </w:r>
      <w:r w:rsidRPr="005B28DB">
        <w:rPr>
          <w:rFonts w:ascii="Tahoma" w:hAnsi="Tahoma" w:cs="Tahoma"/>
          <w:lang w:val="en-US"/>
        </w:rPr>
        <w:t>GE</w:t>
      </w:r>
      <w:r w:rsidRPr="005B28DB">
        <w:rPr>
          <w:rFonts w:ascii="Tahoma" w:hAnsi="Tahoma" w:cs="Tahoma"/>
        </w:rPr>
        <w:t xml:space="preserve"> σε κάθε μεταγωγ</w:t>
      </w:r>
      <w:r>
        <w:rPr>
          <w:rFonts w:ascii="Tahoma" w:hAnsi="Tahoma" w:cs="Tahoma"/>
        </w:rPr>
        <w:t>έα</w:t>
      </w:r>
      <w:r w:rsidRPr="005B28DB">
        <w:rPr>
          <w:rFonts w:ascii="Tahoma" w:hAnsi="Tahoma" w:cs="Tahoma"/>
        </w:rPr>
        <w:t xml:space="preserve"> επιπέδου κορμού.</w:t>
      </w:r>
    </w:p>
    <w:p w:rsidR="00404103" w:rsidRPr="005B28DB" w:rsidRDefault="00404103" w:rsidP="00AF6A8F">
      <w:pPr>
        <w:numPr>
          <w:ilvl w:val="0"/>
          <w:numId w:val="87"/>
        </w:numPr>
        <w:rPr>
          <w:rFonts w:ascii="Tahoma" w:hAnsi="Tahoma" w:cs="Tahoma"/>
        </w:rPr>
      </w:pPr>
      <w:r w:rsidRPr="005B28DB">
        <w:rPr>
          <w:rFonts w:ascii="Tahoma" w:hAnsi="Tahoma" w:cs="Tahoma"/>
        </w:rPr>
        <w:t xml:space="preserve">Θα προβλέπονται σε κάθε μεταγωγέα κορμού </w:t>
      </w:r>
      <w:r>
        <w:rPr>
          <w:rFonts w:ascii="Tahoma" w:hAnsi="Tahoma" w:cs="Tahoma"/>
        </w:rPr>
        <w:t>δύο (</w:t>
      </w:r>
      <w:r w:rsidRPr="005B28DB">
        <w:rPr>
          <w:rFonts w:ascii="Tahoma" w:hAnsi="Tahoma" w:cs="Tahoma"/>
        </w:rPr>
        <w:t>2</w:t>
      </w:r>
      <w:r>
        <w:rPr>
          <w:rFonts w:ascii="Tahoma" w:hAnsi="Tahoma" w:cs="Tahoma"/>
        </w:rPr>
        <w:t>)</w:t>
      </w:r>
      <w:r w:rsidRPr="005B28DB">
        <w:rPr>
          <w:rFonts w:ascii="Tahoma" w:hAnsi="Tahoma" w:cs="Tahoma"/>
        </w:rPr>
        <w:t xml:space="preserve"> θύρες 10 </w:t>
      </w:r>
      <w:r w:rsidRPr="005B28DB">
        <w:rPr>
          <w:rFonts w:ascii="Tahoma" w:hAnsi="Tahoma" w:cs="Tahoma"/>
          <w:lang w:val="en-US"/>
        </w:rPr>
        <w:t>GE</w:t>
      </w:r>
      <w:r w:rsidRPr="005B28DB">
        <w:rPr>
          <w:rFonts w:ascii="Tahoma" w:hAnsi="Tahoma" w:cs="Tahoma"/>
        </w:rPr>
        <w:t xml:space="preserve"> για</w:t>
      </w:r>
      <w:r>
        <w:rPr>
          <w:rFonts w:ascii="Tahoma" w:hAnsi="Tahoma" w:cs="Tahoma"/>
        </w:rPr>
        <w:t xml:space="preserve"> διασυνδέσεις</w:t>
      </w:r>
      <w:r w:rsidRPr="005B28DB">
        <w:rPr>
          <w:rFonts w:ascii="Tahoma" w:hAnsi="Tahoma" w:cs="Tahoma"/>
        </w:rPr>
        <w:t xml:space="preserve"> </w:t>
      </w:r>
      <w:r>
        <w:rPr>
          <w:rFonts w:ascii="Tahoma" w:hAnsi="Tahoma" w:cs="Tahoma"/>
        </w:rPr>
        <w:t>(</w:t>
      </w:r>
      <w:r w:rsidRPr="005B28DB">
        <w:rPr>
          <w:rFonts w:ascii="Tahoma" w:hAnsi="Tahoma" w:cs="Tahoma"/>
          <w:lang w:val="en-US"/>
        </w:rPr>
        <w:t>uplinks</w:t>
      </w:r>
      <w:r>
        <w:rPr>
          <w:rFonts w:ascii="Tahoma" w:hAnsi="Tahoma" w:cs="Tahoma"/>
        </w:rPr>
        <w:t>) προς το συνοριακό δρομολογητή/τέ</w:t>
      </w:r>
      <w:r w:rsidRPr="005B28DB">
        <w:rPr>
          <w:rFonts w:ascii="Tahoma" w:hAnsi="Tahoma" w:cs="Tahoma"/>
        </w:rPr>
        <w:t xml:space="preserve">ς ή </w:t>
      </w:r>
      <w:r>
        <w:rPr>
          <w:rFonts w:ascii="Tahoma" w:hAnsi="Tahoma" w:cs="Tahoma"/>
        </w:rPr>
        <w:t>μεταγωγείς τ</w:t>
      </w:r>
      <w:r w:rsidRPr="005B28DB">
        <w:rPr>
          <w:rFonts w:ascii="Tahoma" w:hAnsi="Tahoma" w:cs="Tahoma"/>
        </w:rPr>
        <w:t>ου ΕΔΕΤ.</w:t>
      </w:r>
    </w:p>
    <w:p w:rsidR="00404103" w:rsidRDefault="00404103" w:rsidP="00AF6A8F">
      <w:pPr>
        <w:numPr>
          <w:ilvl w:val="0"/>
          <w:numId w:val="87"/>
        </w:numPr>
        <w:rPr>
          <w:rFonts w:ascii="Tahoma" w:hAnsi="Tahoma" w:cs="Tahoma"/>
        </w:rPr>
      </w:pPr>
      <w:r w:rsidRPr="005B28DB">
        <w:rPr>
          <w:rFonts w:ascii="Tahoma" w:hAnsi="Tahoma" w:cs="Tahoma"/>
        </w:rPr>
        <w:t xml:space="preserve">Κάθε μεταγωγέας κορμού θα συνοδεύεται από τρείς οπτικούς προσαρμογείς </w:t>
      </w:r>
      <w:r w:rsidRPr="005B28DB">
        <w:rPr>
          <w:rFonts w:ascii="Tahoma" w:hAnsi="Tahoma" w:cs="Tahoma"/>
          <w:lang w:val="en-US"/>
        </w:rPr>
        <w:t>SFP</w:t>
      </w:r>
      <w:r w:rsidRPr="005B28DB">
        <w:rPr>
          <w:rFonts w:ascii="Tahoma" w:hAnsi="Tahoma" w:cs="Tahoma"/>
        </w:rPr>
        <w:t xml:space="preserve">+ τύπου </w:t>
      </w:r>
      <w:r w:rsidRPr="005B28DB">
        <w:rPr>
          <w:rFonts w:ascii="Tahoma" w:hAnsi="Tahoma" w:cs="Tahoma"/>
          <w:lang w:val="en-US"/>
        </w:rPr>
        <w:t>SR</w:t>
      </w:r>
      <w:r>
        <w:rPr>
          <w:rFonts w:ascii="Tahoma" w:hAnsi="Tahoma" w:cs="Tahoma"/>
        </w:rPr>
        <w:t xml:space="preserve"> για την διασύνδεσή</w:t>
      </w:r>
      <w:r w:rsidRPr="005B28DB">
        <w:rPr>
          <w:rFonts w:ascii="Tahoma" w:hAnsi="Tahoma" w:cs="Tahoma"/>
        </w:rPr>
        <w:t xml:space="preserve"> του με τους </w:t>
      </w:r>
      <w:r>
        <w:rPr>
          <w:rFonts w:ascii="Tahoma" w:hAnsi="Tahoma" w:cs="Tahoma"/>
        </w:rPr>
        <w:t>συνοριακούς δρομολογητές ή μεταγωγείς (</w:t>
      </w:r>
      <w:r w:rsidRPr="005B28DB">
        <w:rPr>
          <w:rFonts w:ascii="Tahoma" w:hAnsi="Tahoma" w:cs="Tahoma"/>
          <w:lang w:val="en-US"/>
        </w:rPr>
        <w:t>borders</w:t>
      </w:r>
      <w:r w:rsidRPr="005B28DB">
        <w:rPr>
          <w:rFonts w:ascii="Tahoma" w:hAnsi="Tahoma" w:cs="Tahoma"/>
        </w:rPr>
        <w:t xml:space="preserve"> </w:t>
      </w:r>
      <w:r w:rsidRPr="005B28DB">
        <w:rPr>
          <w:rFonts w:ascii="Tahoma" w:hAnsi="Tahoma" w:cs="Tahoma"/>
          <w:lang w:val="en-US"/>
        </w:rPr>
        <w:t>routers</w:t>
      </w:r>
      <w:r w:rsidRPr="005B28DB">
        <w:rPr>
          <w:rFonts w:ascii="Tahoma" w:hAnsi="Tahoma" w:cs="Tahoma"/>
        </w:rPr>
        <w:t xml:space="preserve"> ή </w:t>
      </w:r>
      <w:r w:rsidRPr="005B28DB">
        <w:rPr>
          <w:rFonts w:ascii="Tahoma" w:hAnsi="Tahoma" w:cs="Tahoma"/>
          <w:lang w:val="en-US"/>
        </w:rPr>
        <w:t>switches</w:t>
      </w:r>
      <w:r>
        <w:rPr>
          <w:rFonts w:ascii="Tahoma" w:hAnsi="Tahoma" w:cs="Tahoma"/>
        </w:rPr>
        <w:t>) του</w:t>
      </w:r>
      <w:r w:rsidRPr="005B28DB">
        <w:rPr>
          <w:rFonts w:ascii="Tahoma" w:hAnsi="Tahoma" w:cs="Tahoma"/>
        </w:rPr>
        <w:t xml:space="preserve"> ΕΔΕΤ και την πιθανή μελλοντική διασύνδεσή του με</w:t>
      </w:r>
      <w:r>
        <w:rPr>
          <w:rFonts w:ascii="Tahoma" w:hAnsi="Tahoma" w:cs="Tahoma"/>
        </w:rPr>
        <w:t xml:space="preserve"> συσκευές υπηρεσιών</w:t>
      </w:r>
      <w:r w:rsidRPr="005B28DB">
        <w:rPr>
          <w:rFonts w:ascii="Tahoma" w:hAnsi="Tahoma" w:cs="Tahoma"/>
        </w:rPr>
        <w:t xml:space="preserve"> </w:t>
      </w:r>
      <w:r>
        <w:rPr>
          <w:rFonts w:ascii="Tahoma" w:hAnsi="Tahoma" w:cs="Tahoma"/>
        </w:rPr>
        <w:t>(</w:t>
      </w:r>
      <w:r w:rsidRPr="005B28DB">
        <w:rPr>
          <w:rFonts w:ascii="Tahoma" w:hAnsi="Tahoma" w:cs="Tahoma"/>
          <w:lang w:val="en-US"/>
        </w:rPr>
        <w:t>ser</w:t>
      </w:r>
      <w:r>
        <w:rPr>
          <w:rFonts w:ascii="Tahoma" w:hAnsi="Tahoma" w:cs="Tahoma"/>
          <w:lang w:val="en-US"/>
        </w:rPr>
        <w:t>v</w:t>
      </w:r>
      <w:r w:rsidRPr="005B28DB">
        <w:rPr>
          <w:rFonts w:ascii="Tahoma" w:hAnsi="Tahoma" w:cs="Tahoma"/>
          <w:lang w:val="en-US"/>
        </w:rPr>
        <w:t>ice</w:t>
      </w:r>
      <w:r w:rsidRPr="005B28DB">
        <w:rPr>
          <w:rFonts w:ascii="Tahoma" w:hAnsi="Tahoma" w:cs="Tahoma"/>
        </w:rPr>
        <w:t xml:space="preserve"> </w:t>
      </w:r>
      <w:r w:rsidRPr="005B28DB">
        <w:rPr>
          <w:rFonts w:ascii="Tahoma" w:hAnsi="Tahoma" w:cs="Tahoma"/>
          <w:lang w:val="en-US"/>
        </w:rPr>
        <w:t>appliances</w:t>
      </w:r>
      <w:r>
        <w:rPr>
          <w:rFonts w:ascii="Tahoma" w:hAnsi="Tahoma" w:cs="Tahoma"/>
        </w:rPr>
        <w:t>)</w:t>
      </w:r>
      <w:r w:rsidRPr="005B28DB">
        <w:rPr>
          <w:rFonts w:ascii="Tahoma" w:hAnsi="Tahoma" w:cs="Tahoma"/>
        </w:rPr>
        <w:t>.</w:t>
      </w:r>
    </w:p>
    <w:p w:rsidR="00404103" w:rsidRPr="005B28DB" w:rsidRDefault="00404103" w:rsidP="00AF6A8F">
      <w:pPr>
        <w:numPr>
          <w:ilvl w:val="0"/>
          <w:numId w:val="87"/>
        </w:numPr>
        <w:rPr>
          <w:rFonts w:ascii="Tahoma" w:hAnsi="Tahoma" w:cs="Tahoma"/>
        </w:rPr>
      </w:pPr>
      <w:r>
        <w:rPr>
          <w:rFonts w:ascii="Tahoma" w:hAnsi="Tahoma" w:cs="Tahoma"/>
        </w:rPr>
        <w:t xml:space="preserve">Κάθε μεταγωγέας κορμού θα συνοδεύεται από τρία (3) </w:t>
      </w:r>
      <w:r>
        <w:rPr>
          <w:rFonts w:ascii="Tahoma" w:hAnsi="Tahoma" w:cs="Tahoma"/>
          <w:lang w:val="en-US"/>
        </w:rPr>
        <w:t>Gigabit</w:t>
      </w:r>
      <w:r>
        <w:rPr>
          <w:rFonts w:ascii="Tahoma" w:hAnsi="Tahoma" w:cs="Tahoma"/>
        </w:rPr>
        <w:t xml:space="preserve"> </w:t>
      </w:r>
      <w:r>
        <w:rPr>
          <w:rFonts w:ascii="Tahoma" w:hAnsi="Tahoma" w:cs="Tahoma"/>
          <w:lang w:val="en-US"/>
        </w:rPr>
        <w:t>Ethernet</w:t>
      </w:r>
      <w:r w:rsidRPr="008F5E07">
        <w:rPr>
          <w:rFonts w:ascii="Tahoma" w:hAnsi="Tahoma" w:cs="Tahoma"/>
        </w:rPr>
        <w:t xml:space="preserve"> (</w:t>
      </w:r>
      <w:r>
        <w:rPr>
          <w:rFonts w:ascii="Tahoma" w:hAnsi="Tahoma" w:cs="Tahoma"/>
          <w:lang w:val="en-US"/>
        </w:rPr>
        <w:t>GE</w:t>
      </w:r>
      <w:r w:rsidRPr="008F5E07">
        <w:rPr>
          <w:rFonts w:ascii="Tahoma" w:hAnsi="Tahoma" w:cs="Tahoma"/>
        </w:rPr>
        <w:t xml:space="preserve">) </w:t>
      </w:r>
      <w:r>
        <w:rPr>
          <w:rFonts w:ascii="Tahoma" w:hAnsi="Tahoma" w:cs="Tahoma"/>
          <w:lang w:val="en-US"/>
        </w:rPr>
        <w:t>SFPs</w:t>
      </w:r>
      <w:r w:rsidRPr="008F5E07">
        <w:rPr>
          <w:rFonts w:ascii="Tahoma" w:hAnsi="Tahoma" w:cs="Tahoma"/>
        </w:rPr>
        <w:t xml:space="preserve"> </w:t>
      </w:r>
      <w:r>
        <w:rPr>
          <w:rFonts w:ascii="Tahoma" w:hAnsi="Tahoma" w:cs="Tahoma"/>
        </w:rPr>
        <w:t xml:space="preserve">για τη διασύνδεση των μεταγωγέων διαχείρισης και την ύπαρξη ελεύθερων θυρών για πιθανή σύνδεση </w:t>
      </w:r>
      <w:r w:rsidRPr="008F5E07">
        <w:rPr>
          <w:rFonts w:ascii="Tahoma" w:hAnsi="Tahoma" w:cs="Tahoma"/>
        </w:rPr>
        <w:t>(</w:t>
      </w:r>
      <w:r>
        <w:rPr>
          <w:rFonts w:ascii="Tahoma" w:hAnsi="Tahoma" w:cs="Tahoma"/>
          <w:lang w:val="en-US"/>
        </w:rPr>
        <w:t>GE</w:t>
      </w:r>
      <w:r w:rsidRPr="008F5E07">
        <w:rPr>
          <w:rFonts w:ascii="Tahoma" w:hAnsi="Tahoma" w:cs="Tahoma"/>
        </w:rPr>
        <w:t xml:space="preserve">) </w:t>
      </w:r>
      <w:r>
        <w:rPr>
          <w:rFonts w:ascii="Tahoma" w:hAnsi="Tahoma" w:cs="Tahoma"/>
        </w:rPr>
        <w:t xml:space="preserve">με άλλα </w:t>
      </w:r>
      <w:r>
        <w:rPr>
          <w:rFonts w:ascii="Tahoma" w:hAnsi="Tahoma" w:cs="Tahoma"/>
          <w:lang w:val="en-US"/>
        </w:rPr>
        <w:t>LAN</w:t>
      </w:r>
      <w:r w:rsidRPr="008F5E07">
        <w:rPr>
          <w:rFonts w:ascii="Tahoma" w:hAnsi="Tahoma" w:cs="Tahoma"/>
        </w:rPr>
        <w:t>.</w:t>
      </w:r>
    </w:p>
    <w:p w:rsidR="00404103" w:rsidRPr="005B28DB" w:rsidRDefault="00404103" w:rsidP="00AF6A8F">
      <w:pPr>
        <w:numPr>
          <w:ilvl w:val="0"/>
          <w:numId w:val="87"/>
        </w:numPr>
        <w:rPr>
          <w:rFonts w:ascii="Tahoma" w:hAnsi="Tahoma" w:cs="Tahoma"/>
        </w:rPr>
      </w:pPr>
      <w:r w:rsidRPr="005B28DB">
        <w:rPr>
          <w:rFonts w:ascii="Tahoma" w:hAnsi="Tahoma" w:cs="Tahoma"/>
        </w:rPr>
        <w:t>Αν υπάρχει ανάγκη για (ανά ζεύγος) διασύνδεση μεταξύ των μεταγωγ</w:t>
      </w:r>
      <w:r>
        <w:rPr>
          <w:rFonts w:ascii="Tahoma" w:hAnsi="Tahoma" w:cs="Tahoma"/>
        </w:rPr>
        <w:t>έω</w:t>
      </w:r>
      <w:r w:rsidRPr="005B28DB">
        <w:rPr>
          <w:rFonts w:ascii="Tahoma" w:hAnsi="Tahoma" w:cs="Tahoma"/>
        </w:rPr>
        <w:t>ν κορμού (</w:t>
      </w:r>
      <w:r w:rsidRPr="005B28DB">
        <w:rPr>
          <w:rFonts w:ascii="Tahoma" w:hAnsi="Tahoma" w:cs="Tahoma"/>
          <w:lang w:val="en-US"/>
        </w:rPr>
        <w:t>cluster</w:t>
      </w:r>
      <w:r w:rsidRPr="005B28DB">
        <w:rPr>
          <w:rFonts w:ascii="Tahoma" w:hAnsi="Tahoma" w:cs="Tahoma"/>
        </w:rPr>
        <w:t xml:space="preserve"> </w:t>
      </w:r>
      <w:r w:rsidRPr="005B28DB">
        <w:rPr>
          <w:rFonts w:ascii="Tahoma" w:hAnsi="Tahoma" w:cs="Tahoma"/>
          <w:lang w:val="en-US"/>
        </w:rPr>
        <w:t>interconnection</w:t>
      </w:r>
      <w:r w:rsidRPr="005B28DB">
        <w:rPr>
          <w:rFonts w:ascii="Tahoma" w:hAnsi="Tahoma" w:cs="Tahoma"/>
        </w:rPr>
        <w:t xml:space="preserve"> κλπ):</w:t>
      </w:r>
    </w:p>
    <w:p w:rsidR="00404103" w:rsidRPr="005B28DB" w:rsidRDefault="00404103" w:rsidP="00AF6A8F">
      <w:pPr>
        <w:numPr>
          <w:ilvl w:val="1"/>
          <w:numId w:val="84"/>
        </w:numPr>
        <w:rPr>
          <w:rFonts w:ascii="Tahoma" w:hAnsi="Tahoma" w:cs="Tahoma"/>
        </w:rPr>
      </w:pPr>
      <w:r w:rsidRPr="005B28DB">
        <w:rPr>
          <w:rFonts w:ascii="Tahoma" w:hAnsi="Tahoma" w:cs="Tahoma"/>
        </w:rPr>
        <w:t>Θα επιλεγεί με βάση τη βέλτιστη, από τον κατασκευαστή των μεταγωγ</w:t>
      </w:r>
      <w:r>
        <w:rPr>
          <w:rFonts w:ascii="Tahoma" w:hAnsi="Tahoma" w:cs="Tahoma"/>
        </w:rPr>
        <w:t>έω</w:t>
      </w:r>
      <w:r w:rsidRPr="005B28DB">
        <w:rPr>
          <w:rFonts w:ascii="Tahoma" w:hAnsi="Tahoma" w:cs="Tahoma"/>
        </w:rPr>
        <w:t>ν, προτεινόμενη αρχιτεκτονική με ολοκληρωμένη τεκμηρίωση στο σημείο αυτό.</w:t>
      </w:r>
    </w:p>
    <w:p w:rsidR="00404103" w:rsidRPr="005B28DB" w:rsidRDefault="00404103" w:rsidP="00AF6A8F">
      <w:pPr>
        <w:numPr>
          <w:ilvl w:val="1"/>
          <w:numId w:val="84"/>
        </w:numPr>
        <w:rPr>
          <w:rFonts w:ascii="Tahoma" w:hAnsi="Tahoma" w:cs="Tahoma"/>
        </w:rPr>
      </w:pPr>
      <w:r w:rsidRPr="005B28DB">
        <w:rPr>
          <w:rFonts w:ascii="Tahoma" w:hAnsi="Tahoma" w:cs="Tahoma"/>
        </w:rPr>
        <w:t>θα πρέπει να προσφερθούν ο κατάλληλος αριθμός θυρών και μέσων διασύνδεσης.</w:t>
      </w:r>
    </w:p>
    <w:p w:rsidR="00404103" w:rsidRPr="005B28DB" w:rsidRDefault="00404103" w:rsidP="00AF6A8F">
      <w:pPr>
        <w:numPr>
          <w:ilvl w:val="1"/>
          <w:numId w:val="84"/>
        </w:numPr>
        <w:rPr>
          <w:rFonts w:ascii="Tahoma" w:hAnsi="Tahoma" w:cs="Tahoma"/>
        </w:rPr>
      </w:pPr>
      <w:r w:rsidRPr="005B28DB">
        <w:rPr>
          <w:rFonts w:ascii="Tahoma" w:hAnsi="Tahoma" w:cs="Tahoma"/>
        </w:rPr>
        <w:lastRenderedPageBreak/>
        <w:t>Η εξασφάλιση της μέγιστης διαθεσιμότητας στη διασύνδεση αυτή είναι επιθυμητή με δύο (2) τουλάχιστον συνδέσεις.</w:t>
      </w:r>
    </w:p>
    <w:p w:rsidR="00404103" w:rsidRPr="005B28DB" w:rsidRDefault="00404103" w:rsidP="00AF6A8F">
      <w:pPr>
        <w:numPr>
          <w:ilvl w:val="1"/>
          <w:numId w:val="84"/>
        </w:numPr>
        <w:rPr>
          <w:rFonts w:ascii="Tahoma" w:hAnsi="Tahoma" w:cs="Tahoma"/>
        </w:rPr>
      </w:pPr>
      <w:r w:rsidRPr="005B28DB">
        <w:rPr>
          <w:rFonts w:ascii="Tahoma" w:hAnsi="Tahoma" w:cs="Tahoma"/>
        </w:rPr>
        <w:t>Η αρχιτεκτονική θα εξασφαλίζει ότι δεν θα υπάρχει χρήση των συνδέσεων αυτών για ροή δεδομένων από τους εξυπηρετητές προς το δίκτυο σε κάθε περίπτωση αστοχίας κάποιας διαδρομής.</w:t>
      </w:r>
    </w:p>
    <w:p w:rsidR="00404103" w:rsidRPr="006121FB" w:rsidRDefault="00404103" w:rsidP="006121FB"/>
    <w:p w:rsidR="00404103" w:rsidRPr="006121FB" w:rsidRDefault="00404103" w:rsidP="009368A1">
      <w:pPr>
        <w:pStyle w:val="Heading4"/>
      </w:pPr>
      <w:bookmarkStart w:id="282" w:name="_Toc329805358"/>
      <w:r w:rsidRPr="006121FB">
        <w:t xml:space="preserve"> Μεταγωγ</w:t>
      </w:r>
      <w:r>
        <w:t xml:space="preserve">είς </w:t>
      </w:r>
      <w:r w:rsidRPr="005372D1">
        <w:t>SAN</w:t>
      </w:r>
      <w:bookmarkEnd w:id="282"/>
    </w:p>
    <w:p w:rsidR="00404103" w:rsidRPr="006121FB" w:rsidRDefault="00404103" w:rsidP="006121FB">
      <w:pPr>
        <w:rPr>
          <w:rFonts w:ascii="Tahoma" w:hAnsi="Tahoma" w:cs="Tahoma"/>
        </w:rPr>
      </w:pPr>
      <w:r>
        <w:rPr>
          <w:rFonts w:ascii="Tahoma" w:hAnsi="Tahoma" w:cs="Tahoma"/>
        </w:rPr>
        <w:t>Οι μεταγωγε</w:t>
      </w:r>
      <w:r w:rsidRPr="006121FB">
        <w:rPr>
          <w:rFonts w:ascii="Tahoma" w:hAnsi="Tahoma" w:cs="Tahoma"/>
        </w:rPr>
        <w:t>ί</w:t>
      </w:r>
      <w:r>
        <w:rPr>
          <w:rFonts w:ascii="Tahoma" w:hAnsi="Tahoma" w:cs="Tahoma"/>
        </w:rPr>
        <w:t>ς</w:t>
      </w:r>
      <w:r w:rsidRPr="006121FB">
        <w:rPr>
          <w:rFonts w:ascii="Tahoma" w:hAnsi="Tahoma" w:cs="Tahoma"/>
        </w:rPr>
        <w:t xml:space="preserve"> </w:t>
      </w:r>
      <w:r w:rsidRPr="006121FB">
        <w:rPr>
          <w:rFonts w:ascii="Tahoma" w:hAnsi="Tahoma" w:cs="Tahoma"/>
          <w:lang w:val="en-US"/>
        </w:rPr>
        <w:t>SAN</w:t>
      </w:r>
      <w:r w:rsidRPr="006121FB">
        <w:rPr>
          <w:rFonts w:ascii="Tahoma" w:hAnsi="Tahoma" w:cs="Tahoma"/>
        </w:rPr>
        <w:t xml:space="preserve"> (</w:t>
      </w:r>
      <w:r w:rsidRPr="006121FB">
        <w:rPr>
          <w:rFonts w:ascii="Tahoma" w:hAnsi="Tahoma" w:cs="Tahoma"/>
          <w:lang w:val="en-US"/>
        </w:rPr>
        <w:t>SAN</w:t>
      </w:r>
      <w:r w:rsidRPr="006121FB">
        <w:rPr>
          <w:rFonts w:ascii="Tahoma" w:hAnsi="Tahoma" w:cs="Tahoma"/>
        </w:rPr>
        <w:t>-</w:t>
      </w:r>
      <w:r w:rsidRPr="006121FB">
        <w:rPr>
          <w:rFonts w:ascii="Tahoma" w:hAnsi="Tahoma" w:cs="Tahoma"/>
          <w:lang w:val="en-US"/>
        </w:rPr>
        <w:t>Switches</w:t>
      </w:r>
      <w:r w:rsidRPr="006121FB">
        <w:rPr>
          <w:rFonts w:ascii="Tahoma" w:hAnsi="Tahoma" w:cs="Tahoma"/>
        </w:rPr>
        <w:t>)</w:t>
      </w:r>
      <w:r>
        <w:rPr>
          <w:rFonts w:ascii="Tahoma" w:hAnsi="Tahoma" w:cs="Tahoma"/>
        </w:rPr>
        <w:t xml:space="preserve"> </w:t>
      </w:r>
      <w:r w:rsidRPr="006121FB">
        <w:rPr>
          <w:rFonts w:ascii="Tahoma" w:hAnsi="Tahoma" w:cs="Tahoma"/>
        </w:rPr>
        <w:t xml:space="preserve">εντάσσονται στο επίπεδο </w:t>
      </w:r>
      <w:r w:rsidRPr="006121FB">
        <w:rPr>
          <w:rFonts w:ascii="Tahoma" w:hAnsi="Tahoma" w:cs="Tahoma"/>
          <w:lang w:val="en-US"/>
        </w:rPr>
        <w:t>Core</w:t>
      </w:r>
      <w:r w:rsidRPr="006121FB">
        <w:rPr>
          <w:rFonts w:ascii="Tahoma" w:hAnsi="Tahoma" w:cs="Tahoma"/>
        </w:rPr>
        <w:t xml:space="preserve"> </w:t>
      </w:r>
      <w:r w:rsidRPr="006121FB">
        <w:rPr>
          <w:rFonts w:ascii="Tahoma" w:hAnsi="Tahoma" w:cs="Tahoma"/>
          <w:lang w:val="en-US"/>
        </w:rPr>
        <w:t>SAN</w:t>
      </w:r>
      <w:r>
        <w:rPr>
          <w:rFonts w:ascii="Tahoma" w:hAnsi="Tahoma" w:cs="Tahoma"/>
        </w:rPr>
        <w:t xml:space="preserve"> </w:t>
      </w:r>
      <w:r w:rsidRPr="006121FB">
        <w:rPr>
          <w:rFonts w:ascii="Tahoma" w:hAnsi="Tahoma" w:cs="Tahoma"/>
        </w:rPr>
        <w:t xml:space="preserve"> και θα διαμορφώνουν το</w:t>
      </w:r>
      <w:r>
        <w:rPr>
          <w:rFonts w:ascii="Tahoma" w:hAnsi="Tahoma" w:cs="Tahoma"/>
        </w:rPr>
        <w:t xml:space="preserve"> </w:t>
      </w:r>
      <w:r w:rsidRPr="006121FB">
        <w:rPr>
          <w:rFonts w:ascii="Tahoma" w:hAnsi="Tahoma" w:cs="Tahoma"/>
          <w:lang w:val="en-US"/>
        </w:rPr>
        <w:t>SAN</w:t>
      </w:r>
      <w:r w:rsidRPr="006121FB">
        <w:rPr>
          <w:rFonts w:ascii="Tahoma" w:hAnsi="Tahoma" w:cs="Tahoma"/>
        </w:rPr>
        <w:t xml:space="preserve"> δίκτυο στο οποίο θα καταλήγουν οι </w:t>
      </w:r>
      <w:r w:rsidRPr="006121FB">
        <w:rPr>
          <w:rFonts w:ascii="Tahoma" w:hAnsi="Tahoma" w:cs="Tahoma"/>
          <w:lang w:val="en-US"/>
        </w:rPr>
        <w:t>SAN</w:t>
      </w:r>
      <w:r w:rsidRPr="006121FB">
        <w:rPr>
          <w:rFonts w:ascii="Tahoma" w:hAnsi="Tahoma" w:cs="Tahoma"/>
        </w:rPr>
        <w:t xml:space="preserve"> συ</w:t>
      </w:r>
      <w:r>
        <w:rPr>
          <w:rFonts w:ascii="Tahoma" w:hAnsi="Tahoma" w:cs="Tahoma"/>
        </w:rPr>
        <w:t>ν</w:t>
      </w:r>
      <w:r w:rsidRPr="006121FB">
        <w:rPr>
          <w:rFonts w:ascii="Tahoma" w:hAnsi="Tahoma" w:cs="Tahoma"/>
        </w:rPr>
        <w:t>δέσεις από τις μονάδες διασύνδεση</w:t>
      </w:r>
      <w:r>
        <w:rPr>
          <w:rFonts w:ascii="Tahoma" w:hAnsi="Tahoma" w:cs="Tahoma"/>
        </w:rPr>
        <w:t>ς</w:t>
      </w:r>
      <w:r w:rsidRPr="006121FB">
        <w:rPr>
          <w:rFonts w:ascii="Tahoma" w:hAnsi="Tahoma" w:cs="Tahoma"/>
        </w:rPr>
        <w:t xml:space="preserve"> </w:t>
      </w:r>
      <w:r w:rsidRPr="006121FB">
        <w:rPr>
          <w:rFonts w:ascii="Tahoma" w:hAnsi="Tahoma" w:cs="Tahoma"/>
          <w:lang w:val="en-US"/>
        </w:rPr>
        <w:t>blades</w:t>
      </w:r>
      <w:r w:rsidRPr="006121FB">
        <w:rPr>
          <w:rFonts w:ascii="Tahoma" w:hAnsi="Tahoma" w:cs="Tahoma"/>
        </w:rPr>
        <w:t xml:space="preserve"> ή τα </w:t>
      </w:r>
      <w:r w:rsidRPr="006121FB">
        <w:rPr>
          <w:rFonts w:ascii="Tahoma" w:hAnsi="Tahoma" w:cs="Tahoma"/>
          <w:lang w:val="en-US"/>
        </w:rPr>
        <w:t>ToR</w:t>
      </w:r>
      <w:r w:rsidRPr="006121FB">
        <w:rPr>
          <w:rFonts w:ascii="Tahoma" w:hAnsi="Tahoma" w:cs="Tahoma"/>
        </w:rPr>
        <w:t>,</w:t>
      </w:r>
      <w:r>
        <w:rPr>
          <w:rFonts w:ascii="Tahoma" w:hAnsi="Tahoma" w:cs="Tahoma"/>
        </w:rPr>
        <w:t xml:space="preserve"> </w:t>
      </w:r>
      <w:r w:rsidRPr="006121FB">
        <w:rPr>
          <w:rFonts w:ascii="Tahoma" w:hAnsi="Tahoma" w:cs="Tahoma"/>
        </w:rPr>
        <w:t>ανάλογα με τα σημεία που θα γίνεται ο</w:t>
      </w:r>
      <w:r>
        <w:rPr>
          <w:sz w:val="20"/>
          <w:szCs w:val="20"/>
        </w:rPr>
        <w:t xml:space="preserve"> </w:t>
      </w:r>
      <w:r w:rsidRPr="006121FB">
        <w:rPr>
          <w:rFonts w:ascii="Tahoma" w:hAnsi="Tahoma" w:cs="Tahoma"/>
        </w:rPr>
        <w:t>διαχωρισμός.</w:t>
      </w:r>
      <w:r>
        <w:rPr>
          <w:rFonts w:ascii="Tahoma" w:hAnsi="Tahoma" w:cs="Tahoma"/>
        </w:rPr>
        <w:t xml:space="preserve"> Επίσης σ’ αυτούς θ</w:t>
      </w:r>
      <w:r w:rsidRPr="006121FB">
        <w:rPr>
          <w:rFonts w:ascii="Tahoma" w:hAnsi="Tahoma" w:cs="Tahoma"/>
        </w:rPr>
        <w:t>α καταλήγουν</w:t>
      </w:r>
      <w:r>
        <w:rPr>
          <w:rFonts w:ascii="Tahoma" w:hAnsi="Tahoma" w:cs="Tahoma"/>
        </w:rPr>
        <w:t xml:space="preserve"> </w:t>
      </w:r>
      <w:r w:rsidRPr="006121FB">
        <w:rPr>
          <w:rFonts w:ascii="Tahoma" w:hAnsi="Tahoma" w:cs="Tahoma"/>
        </w:rPr>
        <w:t>οι συνδέσεις του συστήματος αποθήκευσης (</w:t>
      </w:r>
      <w:r w:rsidRPr="006121FB">
        <w:rPr>
          <w:rFonts w:ascii="Tahoma" w:hAnsi="Tahoma" w:cs="Tahoma"/>
          <w:lang w:val="en-US"/>
        </w:rPr>
        <w:t>Storage</w:t>
      </w:r>
      <w:r w:rsidRPr="006121FB">
        <w:rPr>
          <w:rFonts w:ascii="Tahoma" w:hAnsi="Tahoma" w:cs="Tahoma"/>
        </w:rPr>
        <w:t xml:space="preserve"> </w:t>
      </w:r>
      <w:r w:rsidRPr="006121FB">
        <w:rPr>
          <w:rFonts w:ascii="Tahoma" w:hAnsi="Tahoma" w:cs="Tahoma"/>
          <w:lang w:val="en-US"/>
        </w:rPr>
        <w:t>Array</w:t>
      </w:r>
      <w:r w:rsidRPr="006121FB">
        <w:rPr>
          <w:rFonts w:ascii="Tahoma" w:hAnsi="Tahoma" w:cs="Tahoma"/>
        </w:rPr>
        <w:t>), της μονάδας αποθήκευσης εφεδρικών αντιγράφων (</w:t>
      </w:r>
      <w:r w:rsidRPr="006121FB">
        <w:rPr>
          <w:rFonts w:ascii="Tahoma" w:hAnsi="Tahoma" w:cs="Tahoma"/>
          <w:lang w:val="en-US"/>
        </w:rPr>
        <w:t>B</w:t>
      </w:r>
      <w:r w:rsidRPr="006121FB">
        <w:rPr>
          <w:rFonts w:ascii="Tahoma" w:hAnsi="Tahoma" w:cs="Tahoma"/>
        </w:rPr>
        <w:t>2</w:t>
      </w:r>
      <w:r w:rsidRPr="006121FB">
        <w:rPr>
          <w:rFonts w:ascii="Tahoma" w:hAnsi="Tahoma" w:cs="Tahoma"/>
          <w:lang w:val="en-US"/>
        </w:rPr>
        <w:t>D</w:t>
      </w:r>
      <w:r w:rsidRPr="006121FB">
        <w:rPr>
          <w:rFonts w:ascii="Tahoma" w:hAnsi="Tahoma" w:cs="Tahoma"/>
        </w:rPr>
        <w:t>)</w:t>
      </w:r>
      <w:r>
        <w:rPr>
          <w:rFonts w:ascii="Tahoma" w:hAnsi="Tahoma" w:cs="Tahoma"/>
        </w:rPr>
        <w:t>,</w:t>
      </w:r>
      <w:r w:rsidRPr="006121FB">
        <w:rPr>
          <w:rFonts w:ascii="Tahoma" w:hAnsi="Tahoma" w:cs="Tahoma"/>
        </w:rPr>
        <w:t xml:space="preserve"> της </w:t>
      </w:r>
      <w:r w:rsidRPr="006121FB">
        <w:rPr>
          <w:rFonts w:ascii="Tahoma" w:hAnsi="Tahoma" w:cs="Tahoma"/>
          <w:lang w:val="en-US"/>
        </w:rPr>
        <w:t>tape</w:t>
      </w:r>
      <w:r w:rsidRPr="006121FB">
        <w:rPr>
          <w:rFonts w:ascii="Tahoma" w:hAnsi="Tahoma" w:cs="Tahoma"/>
        </w:rPr>
        <w:t xml:space="preserve"> </w:t>
      </w:r>
      <w:r w:rsidRPr="006121FB">
        <w:rPr>
          <w:rFonts w:ascii="Tahoma" w:hAnsi="Tahoma" w:cs="Tahoma"/>
          <w:lang w:val="en-US"/>
        </w:rPr>
        <w:t>library</w:t>
      </w:r>
      <w:r w:rsidRPr="006121FB">
        <w:rPr>
          <w:rFonts w:ascii="Tahoma" w:hAnsi="Tahoma" w:cs="Tahoma"/>
        </w:rPr>
        <w:t xml:space="preserve"> και του εξυπηρετητή </w:t>
      </w:r>
      <w:r w:rsidRPr="006121FB">
        <w:rPr>
          <w:rFonts w:ascii="Tahoma" w:hAnsi="Tahoma" w:cs="Tahoma"/>
          <w:lang w:val="en-US"/>
        </w:rPr>
        <w:t>backup</w:t>
      </w:r>
      <w:r w:rsidRPr="006121FB">
        <w:rPr>
          <w:rFonts w:ascii="Tahoma" w:hAnsi="Tahoma" w:cs="Tahoma"/>
        </w:rPr>
        <w:t>.</w:t>
      </w:r>
    </w:p>
    <w:p w:rsidR="00404103" w:rsidRPr="006121FB" w:rsidRDefault="00404103" w:rsidP="006121FB">
      <w:pPr>
        <w:rPr>
          <w:rFonts w:ascii="Tahoma" w:hAnsi="Tahoma" w:cs="Tahoma"/>
        </w:rPr>
      </w:pPr>
      <w:r w:rsidRPr="006121FB">
        <w:rPr>
          <w:rFonts w:ascii="Tahoma" w:hAnsi="Tahoma" w:cs="Tahoma"/>
        </w:rPr>
        <w:t xml:space="preserve">Θα πρέπει να είναι τουλάχιστον </w:t>
      </w:r>
      <w:r>
        <w:rPr>
          <w:rFonts w:ascii="Tahoma" w:hAnsi="Tahoma" w:cs="Tahoma"/>
        </w:rPr>
        <w:t xml:space="preserve">δύο (2) </w:t>
      </w:r>
      <w:r w:rsidRPr="006121FB">
        <w:rPr>
          <w:rFonts w:ascii="Tahoma" w:hAnsi="Tahoma" w:cs="Tahoma"/>
        </w:rPr>
        <w:t xml:space="preserve">ώστε να μην δημιουργούνται καταστάσεις </w:t>
      </w:r>
      <w:r w:rsidRPr="006121FB">
        <w:rPr>
          <w:rFonts w:ascii="Tahoma" w:hAnsi="Tahoma" w:cs="Tahoma"/>
          <w:lang w:val="en-US"/>
        </w:rPr>
        <w:t>SPoF</w:t>
      </w:r>
      <w:r w:rsidRPr="006121FB">
        <w:rPr>
          <w:rFonts w:ascii="Tahoma" w:hAnsi="Tahoma" w:cs="Tahoma"/>
        </w:rPr>
        <w:t xml:space="preserve"> και να έχουν ικανό αριθμό θυρών για τις διασυνδέσεις που αναφέραμε</w:t>
      </w:r>
      <w:r>
        <w:rPr>
          <w:rFonts w:ascii="Tahoma" w:hAnsi="Tahoma" w:cs="Tahoma"/>
        </w:rPr>
        <w:t>.</w:t>
      </w:r>
    </w:p>
    <w:p w:rsidR="00404103" w:rsidRPr="006121FB" w:rsidRDefault="00404103" w:rsidP="006121FB">
      <w:pPr>
        <w:rPr>
          <w:rFonts w:ascii="Tahoma" w:hAnsi="Tahoma" w:cs="Tahoma"/>
        </w:rPr>
      </w:pPr>
      <w:r w:rsidRPr="006121FB">
        <w:rPr>
          <w:rFonts w:ascii="Tahoma" w:hAnsi="Tahoma" w:cs="Tahoma"/>
        </w:rPr>
        <w:t>Είναι επιθυμητό κάθε μεταγωγ</w:t>
      </w:r>
      <w:r>
        <w:rPr>
          <w:rFonts w:ascii="Tahoma" w:hAnsi="Tahoma" w:cs="Tahoma"/>
        </w:rPr>
        <w:t>έα</w:t>
      </w:r>
      <w:r w:rsidRPr="006121FB">
        <w:rPr>
          <w:rFonts w:ascii="Tahoma" w:hAnsi="Tahoma" w:cs="Tahoma"/>
        </w:rPr>
        <w:t>ς να έχει αυξημένα χαρακτηριστικά διαθεσιμότητας με διπλά τροφοδοτικά (1+1) με δυνατότητα αντικατάστασης εν λειτουργία, ανεμιστήρες κλπ.</w:t>
      </w:r>
      <w:r>
        <w:rPr>
          <w:rFonts w:ascii="Tahoma" w:hAnsi="Tahoma" w:cs="Tahoma"/>
          <w:b/>
        </w:rPr>
        <w:t xml:space="preserve"> </w:t>
      </w:r>
      <w:r w:rsidRPr="006121FB">
        <w:rPr>
          <w:rFonts w:ascii="Tahoma" w:hAnsi="Tahoma" w:cs="Tahoma"/>
        </w:rPr>
        <w:t>Η</w:t>
      </w:r>
      <w:r>
        <w:rPr>
          <w:rFonts w:ascii="Tahoma" w:hAnsi="Tahoma" w:cs="Tahoma"/>
        </w:rPr>
        <w:t xml:space="preserve"> ψύξη τους θα προβλέπει ροή του</w:t>
      </w:r>
      <w:r w:rsidRPr="006121FB">
        <w:rPr>
          <w:rFonts w:ascii="Tahoma" w:hAnsi="Tahoma" w:cs="Tahoma"/>
        </w:rPr>
        <w:t xml:space="preserve"> αέρα στην κατεύθυνση από εμπρός προς τα πίσω σε σχέση με το ικρίωμα τοποθέτησης 19” και σε καμία περίπτωση από πάνω προς τα κάτω ή από δεξιά προς τα αριστερά.</w:t>
      </w:r>
    </w:p>
    <w:p w:rsidR="00404103" w:rsidRPr="006121FB" w:rsidRDefault="00404103" w:rsidP="006121FB">
      <w:pPr>
        <w:rPr>
          <w:rFonts w:ascii="Tahoma" w:hAnsi="Tahoma" w:cs="Tahoma"/>
        </w:rPr>
      </w:pPr>
    </w:p>
    <w:p w:rsidR="00404103" w:rsidRPr="00D07034" w:rsidRDefault="00404103" w:rsidP="00D07034">
      <w:pPr>
        <w:pStyle w:val="Heading5"/>
      </w:pPr>
      <w:r w:rsidRPr="00D07034">
        <w:t xml:space="preserve">Αριθμός θυρών </w:t>
      </w:r>
      <w:r w:rsidRPr="00E32D43">
        <w:t>SAN</w:t>
      </w:r>
      <w:r w:rsidRPr="00D07034">
        <w:t xml:space="preserve"> μεταγωγ</w:t>
      </w:r>
      <w:r>
        <w:t>έω</w:t>
      </w:r>
      <w:r w:rsidRPr="00D07034">
        <w:t>ν</w:t>
      </w:r>
    </w:p>
    <w:p w:rsidR="00404103" w:rsidRPr="002A57CB" w:rsidRDefault="00404103" w:rsidP="00E32D43">
      <w:pPr>
        <w:rPr>
          <w:rFonts w:ascii="Tahoma" w:hAnsi="Tahoma" w:cs="Tahoma"/>
        </w:rPr>
      </w:pPr>
      <w:r w:rsidRPr="002A57CB">
        <w:rPr>
          <w:rFonts w:ascii="Tahoma" w:hAnsi="Tahoma" w:cs="Tahoma"/>
        </w:rPr>
        <w:t>Οι μεταγωγείς αυτοί θα πρέπει να καλύπτουν τις απαιτήσεις διασύνδεσης όλων</w:t>
      </w:r>
      <w:r>
        <w:rPr>
          <w:rFonts w:ascii="Tahoma" w:hAnsi="Tahoma" w:cs="Tahoma"/>
        </w:rPr>
        <w:t xml:space="preserve"> </w:t>
      </w:r>
      <w:r w:rsidRPr="002A57CB">
        <w:rPr>
          <w:rFonts w:ascii="Tahoma" w:hAnsi="Tahoma" w:cs="Tahoma"/>
        </w:rPr>
        <w:t>των υποσυστημάτων διαθέτοντας τον κατάλληλο αριθμό θυρών και συγκεκριμένα:</w:t>
      </w:r>
    </w:p>
    <w:p w:rsidR="00404103" w:rsidRPr="002A57CB" w:rsidRDefault="00404103" w:rsidP="00AF6A8F">
      <w:pPr>
        <w:numPr>
          <w:ilvl w:val="0"/>
          <w:numId w:val="88"/>
        </w:numPr>
        <w:rPr>
          <w:rFonts w:ascii="Tahoma" w:hAnsi="Tahoma" w:cs="Tahoma"/>
        </w:rPr>
      </w:pPr>
      <w:r w:rsidRPr="002A57CB">
        <w:rPr>
          <w:rFonts w:ascii="Tahoma" w:hAnsi="Tahoma" w:cs="Tahoma"/>
        </w:rPr>
        <w:t xml:space="preserve">Προς τις μονάδες διασύνδεσης </w:t>
      </w:r>
      <w:r w:rsidRPr="002A57CB">
        <w:rPr>
          <w:rFonts w:ascii="Tahoma" w:hAnsi="Tahoma" w:cs="Tahoma"/>
          <w:lang w:val="en-US"/>
        </w:rPr>
        <w:t>blades</w:t>
      </w:r>
      <w:r w:rsidRPr="002A57CB">
        <w:rPr>
          <w:rFonts w:ascii="Tahoma" w:hAnsi="Tahoma" w:cs="Tahoma"/>
        </w:rPr>
        <w:t xml:space="preserve"> ή τα </w:t>
      </w:r>
      <w:r w:rsidRPr="002A57CB">
        <w:rPr>
          <w:rFonts w:ascii="Tahoma" w:hAnsi="Tahoma" w:cs="Tahoma"/>
          <w:lang w:val="en-US"/>
        </w:rPr>
        <w:t>ToR</w:t>
      </w:r>
      <w:r w:rsidRPr="002A57CB">
        <w:rPr>
          <w:rFonts w:ascii="Tahoma" w:hAnsi="Tahoma" w:cs="Tahoma"/>
        </w:rPr>
        <w:t xml:space="preserve"> ανάλογα που γίνεται ο διαχωρισμός της </w:t>
      </w:r>
      <w:r w:rsidRPr="002A57CB">
        <w:rPr>
          <w:rFonts w:ascii="Tahoma" w:hAnsi="Tahoma" w:cs="Tahoma"/>
          <w:lang w:val="en-US"/>
        </w:rPr>
        <w:t>FC</w:t>
      </w:r>
      <w:r w:rsidRPr="002A57CB">
        <w:rPr>
          <w:rFonts w:ascii="Tahoma" w:hAnsi="Tahoma" w:cs="Tahoma"/>
        </w:rPr>
        <w:t xml:space="preserve"> κίνησης σύμφωνα με τα οριζόμενα στις παραγράφους 1.8.4.1και 1.8.4.2</w:t>
      </w:r>
    </w:p>
    <w:p w:rsidR="00404103" w:rsidRPr="002A57CB" w:rsidRDefault="00404103" w:rsidP="00AF6A8F">
      <w:pPr>
        <w:numPr>
          <w:ilvl w:val="0"/>
          <w:numId w:val="88"/>
        </w:numPr>
        <w:rPr>
          <w:rFonts w:ascii="Tahoma" w:hAnsi="Tahoma" w:cs="Tahoma"/>
        </w:rPr>
      </w:pPr>
      <w:r w:rsidRPr="008F5E07">
        <w:rPr>
          <w:rFonts w:ascii="Tahoma" w:hAnsi="Tahoma" w:cs="Tahoma"/>
          <w:b/>
        </w:rPr>
        <w:t>Σε κάθε μεταγωγέα</w:t>
      </w:r>
      <w:r w:rsidRPr="002A57CB">
        <w:rPr>
          <w:rFonts w:ascii="Tahoma" w:hAnsi="Tahoma" w:cs="Tahoma"/>
        </w:rPr>
        <w:t xml:space="preserve"> </w:t>
      </w:r>
      <w:r w:rsidRPr="008F5E07">
        <w:rPr>
          <w:rFonts w:ascii="Tahoma" w:hAnsi="Tahoma" w:cs="Tahoma"/>
          <w:b/>
        </w:rPr>
        <w:t xml:space="preserve">του ζεύγους </w:t>
      </w:r>
      <w:r w:rsidRPr="008F5E07">
        <w:rPr>
          <w:rFonts w:ascii="Tahoma" w:hAnsi="Tahoma" w:cs="Tahoma"/>
          <w:b/>
          <w:lang w:val="en-US"/>
        </w:rPr>
        <w:t>SAN</w:t>
      </w:r>
      <w:r w:rsidRPr="002A57CB">
        <w:rPr>
          <w:rFonts w:ascii="Tahoma" w:hAnsi="Tahoma" w:cs="Tahoma"/>
        </w:rPr>
        <w:t xml:space="preserve"> </w:t>
      </w:r>
      <w:r w:rsidRPr="002A57CB">
        <w:rPr>
          <w:rFonts w:ascii="Tahoma" w:hAnsi="Tahoma" w:cs="Tahoma"/>
          <w:lang w:val="en-US"/>
        </w:rPr>
        <w:t>switches</w:t>
      </w:r>
      <w:r w:rsidRPr="002A57CB">
        <w:rPr>
          <w:rFonts w:ascii="Tahoma" w:hAnsi="Tahoma" w:cs="Tahoma"/>
        </w:rPr>
        <w:t xml:space="preserve"> θα καταλήγουν</w:t>
      </w:r>
      <w:r>
        <w:rPr>
          <w:rFonts w:ascii="Tahoma" w:hAnsi="Tahoma" w:cs="Tahoma"/>
        </w:rPr>
        <w:t xml:space="preserve"> </w:t>
      </w:r>
      <w:r w:rsidRPr="002A57CB">
        <w:rPr>
          <w:rFonts w:ascii="Tahoma" w:hAnsi="Tahoma" w:cs="Tahoma"/>
        </w:rPr>
        <w:t>επιπλέον:</w:t>
      </w:r>
    </w:p>
    <w:p w:rsidR="00404103" w:rsidRPr="002A57CB" w:rsidRDefault="00404103" w:rsidP="00AF6A8F">
      <w:pPr>
        <w:numPr>
          <w:ilvl w:val="0"/>
          <w:numId w:val="89"/>
        </w:numPr>
        <w:rPr>
          <w:rFonts w:ascii="Tahoma" w:hAnsi="Tahoma" w:cs="Tahoma"/>
        </w:rPr>
      </w:pPr>
      <w:r w:rsidRPr="002A57CB">
        <w:rPr>
          <w:rFonts w:ascii="Tahoma" w:hAnsi="Tahoma" w:cs="Tahoma"/>
        </w:rPr>
        <w:t xml:space="preserve">Τουλάχιστον </w:t>
      </w:r>
      <w:r>
        <w:rPr>
          <w:rFonts w:ascii="Tahoma" w:hAnsi="Tahoma" w:cs="Tahoma"/>
        </w:rPr>
        <w:t>δύο</w:t>
      </w:r>
      <w:r w:rsidRPr="002A57CB">
        <w:rPr>
          <w:rFonts w:ascii="Tahoma" w:hAnsi="Tahoma" w:cs="Tahoma"/>
        </w:rPr>
        <w:t xml:space="preserve"> (</w:t>
      </w:r>
      <w:r>
        <w:rPr>
          <w:rFonts w:ascii="Tahoma" w:hAnsi="Tahoma" w:cs="Tahoma"/>
        </w:rPr>
        <w:t>2</w:t>
      </w:r>
      <w:r w:rsidRPr="002A57CB">
        <w:rPr>
          <w:rFonts w:ascii="Tahoma" w:hAnsi="Tahoma" w:cs="Tahoma"/>
        </w:rPr>
        <w:t>) διασυνδέσεις προς</w:t>
      </w:r>
      <w:r>
        <w:rPr>
          <w:rFonts w:ascii="Tahoma" w:hAnsi="Tahoma" w:cs="Tahoma"/>
        </w:rPr>
        <w:t xml:space="preserve"> </w:t>
      </w:r>
      <w:r w:rsidRPr="002A57CB">
        <w:rPr>
          <w:rFonts w:ascii="Tahoma" w:hAnsi="Tahoma" w:cs="Tahoma"/>
        </w:rPr>
        <w:t>το σύστημα αποθήκευσης δεδομένων (</w:t>
      </w:r>
      <w:r w:rsidRPr="002A57CB">
        <w:rPr>
          <w:rFonts w:ascii="Tahoma" w:hAnsi="Tahoma" w:cs="Tahoma"/>
          <w:lang w:val="en-US"/>
        </w:rPr>
        <w:t>Storage</w:t>
      </w:r>
      <w:r w:rsidRPr="002A57CB">
        <w:rPr>
          <w:rFonts w:ascii="Tahoma" w:hAnsi="Tahoma" w:cs="Tahoma"/>
        </w:rPr>
        <w:t xml:space="preserve"> </w:t>
      </w:r>
      <w:r w:rsidRPr="002A57CB">
        <w:rPr>
          <w:rFonts w:ascii="Tahoma" w:hAnsi="Tahoma" w:cs="Tahoma"/>
          <w:lang w:val="en-US"/>
        </w:rPr>
        <w:t>Array</w:t>
      </w:r>
      <w:r w:rsidRPr="002A57CB">
        <w:rPr>
          <w:rFonts w:ascii="Tahoma" w:hAnsi="Tahoma" w:cs="Tahoma"/>
        </w:rPr>
        <w:t>) συνολικού εύρους τουλάχιστον</w:t>
      </w:r>
      <w:r>
        <w:rPr>
          <w:rFonts w:ascii="Tahoma" w:hAnsi="Tahoma" w:cs="Tahoma"/>
        </w:rPr>
        <w:t xml:space="preserve"> 16 </w:t>
      </w:r>
      <w:r w:rsidRPr="002A57CB">
        <w:rPr>
          <w:rFonts w:ascii="Tahoma" w:hAnsi="Tahoma" w:cs="Tahoma"/>
          <w:lang w:val="en-US"/>
        </w:rPr>
        <w:t>Gbps</w:t>
      </w:r>
      <w:r w:rsidRPr="002A57CB">
        <w:rPr>
          <w:rFonts w:ascii="Tahoma" w:hAnsi="Tahoma" w:cs="Tahoma"/>
        </w:rPr>
        <w:t xml:space="preserve"> ισότιμα διαμοιρασμένες μεταξύ των εξόδων ελεγκτών του.</w:t>
      </w:r>
      <w:r>
        <w:rPr>
          <w:rFonts w:ascii="Tahoma" w:hAnsi="Tahoma" w:cs="Tahoma"/>
        </w:rPr>
        <w:t xml:space="preserve"> </w:t>
      </w:r>
      <w:r w:rsidRPr="002A57CB">
        <w:rPr>
          <w:rFonts w:ascii="Tahoma" w:hAnsi="Tahoma" w:cs="Tahoma"/>
        </w:rPr>
        <w:t>Στη διάταξη αυτή θα πρέπει κάθε ελεγκτής (</w:t>
      </w:r>
      <w:r w:rsidRPr="002A57CB">
        <w:rPr>
          <w:rFonts w:ascii="Tahoma" w:hAnsi="Tahoma" w:cs="Tahoma"/>
          <w:lang w:val="en-US"/>
        </w:rPr>
        <w:t>controller</w:t>
      </w:r>
      <w:r w:rsidRPr="002A57CB">
        <w:rPr>
          <w:rFonts w:ascii="Tahoma" w:hAnsi="Tahoma" w:cs="Tahoma"/>
        </w:rPr>
        <w:t>) του</w:t>
      </w:r>
      <w:r>
        <w:rPr>
          <w:rFonts w:ascii="Tahoma" w:hAnsi="Tahoma" w:cs="Tahoma"/>
        </w:rPr>
        <w:t xml:space="preserve"> </w:t>
      </w:r>
      <w:r w:rsidRPr="002A57CB">
        <w:rPr>
          <w:rFonts w:ascii="Tahoma" w:hAnsi="Tahoma" w:cs="Tahoma"/>
        </w:rPr>
        <w:t>συστήματος αποθήκευσης δεδομένων (</w:t>
      </w:r>
      <w:r w:rsidRPr="002A57CB">
        <w:rPr>
          <w:rFonts w:ascii="Tahoma" w:hAnsi="Tahoma" w:cs="Tahoma"/>
          <w:lang w:val="en-US"/>
        </w:rPr>
        <w:t>Storage</w:t>
      </w:r>
      <w:r w:rsidRPr="002A57CB">
        <w:rPr>
          <w:rFonts w:ascii="Tahoma" w:hAnsi="Tahoma" w:cs="Tahoma"/>
        </w:rPr>
        <w:t xml:space="preserve"> </w:t>
      </w:r>
      <w:r w:rsidRPr="002A57CB">
        <w:rPr>
          <w:rFonts w:ascii="Tahoma" w:hAnsi="Tahoma" w:cs="Tahoma"/>
          <w:lang w:val="en-US"/>
        </w:rPr>
        <w:t>Array</w:t>
      </w:r>
      <w:r w:rsidRPr="002A57CB">
        <w:rPr>
          <w:rFonts w:ascii="Tahoma" w:hAnsi="Tahoma" w:cs="Tahoma"/>
        </w:rPr>
        <w:t>)</w:t>
      </w:r>
      <w:r>
        <w:rPr>
          <w:rFonts w:ascii="Tahoma" w:hAnsi="Tahoma" w:cs="Tahoma"/>
        </w:rPr>
        <w:t xml:space="preserve"> </w:t>
      </w:r>
      <w:r w:rsidRPr="002A57CB">
        <w:rPr>
          <w:rFonts w:ascii="Tahoma" w:hAnsi="Tahoma" w:cs="Tahoma"/>
        </w:rPr>
        <w:t xml:space="preserve"> να έχει τουλάχιστον δύο συνδέσεις &gt;= </w:t>
      </w:r>
      <w:r>
        <w:rPr>
          <w:rFonts w:ascii="Tahoma" w:hAnsi="Tahoma" w:cs="Tahoma"/>
        </w:rPr>
        <w:t>8</w:t>
      </w:r>
      <w:r w:rsidRPr="002A57CB">
        <w:rPr>
          <w:rFonts w:ascii="Tahoma" w:hAnsi="Tahoma" w:cs="Tahoma"/>
        </w:rPr>
        <w:t xml:space="preserve"> </w:t>
      </w:r>
      <w:r w:rsidRPr="002A57CB">
        <w:rPr>
          <w:rFonts w:ascii="Tahoma" w:hAnsi="Tahoma" w:cs="Tahoma"/>
          <w:lang w:val="en-US"/>
        </w:rPr>
        <w:t>GBps</w:t>
      </w:r>
      <w:r w:rsidRPr="002A57CB">
        <w:rPr>
          <w:rFonts w:ascii="Tahoma" w:hAnsi="Tahoma" w:cs="Tahoma"/>
        </w:rPr>
        <w:t xml:space="preserve"> προς κάθε</w:t>
      </w:r>
      <w:r>
        <w:rPr>
          <w:rFonts w:ascii="Tahoma" w:hAnsi="Tahoma" w:cs="Tahoma"/>
        </w:rPr>
        <w:t xml:space="preserve"> </w:t>
      </w:r>
      <w:r w:rsidRPr="002A57CB">
        <w:rPr>
          <w:rFonts w:ascii="Tahoma" w:hAnsi="Tahoma" w:cs="Tahoma"/>
        </w:rPr>
        <w:t>μεταγωγ</w:t>
      </w:r>
      <w:r>
        <w:rPr>
          <w:rFonts w:ascii="Tahoma" w:hAnsi="Tahoma" w:cs="Tahoma"/>
        </w:rPr>
        <w:t>έα</w:t>
      </w:r>
      <w:r w:rsidRPr="002A57CB">
        <w:rPr>
          <w:rFonts w:ascii="Tahoma" w:hAnsi="Tahoma" w:cs="Tahoma"/>
        </w:rPr>
        <w:t xml:space="preserve"> </w:t>
      </w:r>
      <w:r w:rsidRPr="002A57CB">
        <w:rPr>
          <w:rFonts w:ascii="Tahoma" w:hAnsi="Tahoma" w:cs="Tahoma"/>
          <w:lang w:val="en-US"/>
        </w:rPr>
        <w:t>SAN</w:t>
      </w:r>
      <w:r w:rsidRPr="002A57CB">
        <w:rPr>
          <w:rFonts w:ascii="Tahoma" w:hAnsi="Tahoma" w:cs="Tahoma"/>
        </w:rPr>
        <w:t>.</w:t>
      </w:r>
    </w:p>
    <w:p w:rsidR="00404103" w:rsidRPr="002A57CB" w:rsidRDefault="00404103" w:rsidP="00AF6A8F">
      <w:pPr>
        <w:numPr>
          <w:ilvl w:val="0"/>
          <w:numId w:val="89"/>
        </w:numPr>
        <w:rPr>
          <w:rFonts w:ascii="Tahoma" w:hAnsi="Tahoma" w:cs="Tahoma"/>
        </w:rPr>
      </w:pPr>
      <w:r w:rsidRPr="002A57CB">
        <w:rPr>
          <w:rFonts w:ascii="Tahoma" w:hAnsi="Tahoma" w:cs="Tahoma"/>
        </w:rPr>
        <w:t>Τουλάχιστον</w:t>
      </w:r>
      <w:r>
        <w:rPr>
          <w:rFonts w:ascii="Tahoma" w:hAnsi="Tahoma" w:cs="Tahoma"/>
        </w:rPr>
        <w:t xml:space="preserve"> </w:t>
      </w:r>
      <w:r w:rsidRPr="002A57CB">
        <w:rPr>
          <w:rFonts w:ascii="Tahoma" w:hAnsi="Tahoma" w:cs="Tahoma"/>
        </w:rPr>
        <w:t xml:space="preserve">δύο (2) διασυνδέσεις προς το σύστημα αποθήκευσης δεδομένων </w:t>
      </w:r>
      <w:r w:rsidRPr="002A57CB">
        <w:rPr>
          <w:rFonts w:ascii="Tahoma" w:hAnsi="Tahoma" w:cs="Tahoma"/>
          <w:lang w:val="en-US"/>
        </w:rPr>
        <w:t>backup</w:t>
      </w:r>
      <w:r w:rsidRPr="002A57CB">
        <w:rPr>
          <w:rFonts w:ascii="Tahoma" w:hAnsi="Tahoma" w:cs="Tahoma"/>
        </w:rPr>
        <w:t xml:space="preserve"> </w:t>
      </w:r>
      <w:r w:rsidRPr="002A57CB">
        <w:rPr>
          <w:rFonts w:ascii="Tahoma" w:hAnsi="Tahoma" w:cs="Tahoma"/>
          <w:lang w:val="en-US"/>
        </w:rPr>
        <w:t>to</w:t>
      </w:r>
      <w:r w:rsidRPr="002A57CB">
        <w:rPr>
          <w:rFonts w:ascii="Tahoma" w:hAnsi="Tahoma" w:cs="Tahoma"/>
        </w:rPr>
        <w:t xml:space="preserve"> </w:t>
      </w:r>
      <w:r w:rsidRPr="002A57CB">
        <w:rPr>
          <w:rFonts w:ascii="Tahoma" w:hAnsi="Tahoma" w:cs="Tahoma"/>
          <w:lang w:val="en-US"/>
        </w:rPr>
        <w:t>Disk</w:t>
      </w:r>
      <w:r w:rsidRPr="002A57CB">
        <w:rPr>
          <w:rFonts w:ascii="Tahoma" w:hAnsi="Tahoma" w:cs="Tahoma"/>
        </w:rPr>
        <w:t xml:space="preserve"> (</w:t>
      </w:r>
      <w:r w:rsidRPr="002A57CB">
        <w:rPr>
          <w:rFonts w:ascii="Tahoma" w:hAnsi="Tahoma" w:cs="Tahoma"/>
          <w:lang w:val="en-US"/>
        </w:rPr>
        <w:t>B</w:t>
      </w:r>
      <w:r w:rsidRPr="002A57CB">
        <w:rPr>
          <w:rFonts w:ascii="Tahoma" w:hAnsi="Tahoma" w:cs="Tahoma"/>
        </w:rPr>
        <w:t>2</w:t>
      </w:r>
      <w:r w:rsidRPr="002A57CB">
        <w:rPr>
          <w:rFonts w:ascii="Tahoma" w:hAnsi="Tahoma" w:cs="Tahoma"/>
          <w:lang w:val="en-US"/>
        </w:rPr>
        <w:t>D</w:t>
      </w:r>
      <w:r w:rsidRPr="002A57CB">
        <w:rPr>
          <w:rFonts w:ascii="Tahoma" w:hAnsi="Tahoma" w:cs="Tahoma"/>
        </w:rPr>
        <w:t>)</w:t>
      </w:r>
      <w:r>
        <w:rPr>
          <w:rFonts w:ascii="Tahoma" w:hAnsi="Tahoma" w:cs="Tahoma"/>
        </w:rPr>
        <w:t xml:space="preserve"> </w:t>
      </w:r>
      <w:r w:rsidRPr="002A57CB">
        <w:rPr>
          <w:rFonts w:ascii="Tahoma" w:hAnsi="Tahoma" w:cs="Tahoma"/>
        </w:rPr>
        <w:t>συνολικού εύρους</w:t>
      </w:r>
      <w:r>
        <w:rPr>
          <w:rFonts w:ascii="Tahoma" w:hAnsi="Tahoma" w:cs="Tahoma"/>
        </w:rPr>
        <w:t xml:space="preserve"> τουλάχιστον</w:t>
      </w:r>
      <w:r w:rsidRPr="002A57CB">
        <w:rPr>
          <w:rFonts w:ascii="Tahoma" w:hAnsi="Tahoma" w:cs="Tahoma"/>
        </w:rPr>
        <w:t xml:space="preserve"> 16 </w:t>
      </w:r>
      <w:r w:rsidRPr="002A57CB">
        <w:rPr>
          <w:rFonts w:ascii="Tahoma" w:hAnsi="Tahoma" w:cs="Tahoma"/>
          <w:lang w:val="en-US"/>
        </w:rPr>
        <w:t>Gbps</w:t>
      </w:r>
      <w:r w:rsidRPr="002A57CB">
        <w:rPr>
          <w:rFonts w:ascii="Tahoma" w:hAnsi="Tahoma" w:cs="Tahoma"/>
        </w:rPr>
        <w:t xml:space="preserve"> </w:t>
      </w:r>
    </w:p>
    <w:p w:rsidR="00404103" w:rsidRPr="002A57CB" w:rsidRDefault="00404103" w:rsidP="00AF6A8F">
      <w:pPr>
        <w:numPr>
          <w:ilvl w:val="0"/>
          <w:numId w:val="89"/>
        </w:numPr>
        <w:rPr>
          <w:rFonts w:ascii="Tahoma" w:hAnsi="Tahoma" w:cs="Tahoma"/>
        </w:rPr>
      </w:pPr>
      <w:r w:rsidRPr="002A57CB">
        <w:rPr>
          <w:rFonts w:ascii="Tahoma" w:hAnsi="Tahoma" w:cs="Tahoma"/>
        </w:rPr>
        <w:t xml:space="preserve">Τουλάχιστον μία (1) διασύνδεση προς το σύστημα μονάδας ταινίας συνολικού εύρους 8 </w:t>
      </w:r>
      <w:r w:rsidRPr="002A57CB">
        <w:rPr>
          <w:rFonts w:ascii="Tahoma" w:hAnsi="Tahoma" w:cs="Tahoma"/>
          <w:lang w:val="en-US"/>
        </w:rPr>
        <w:t>Gbps</w:t>
      </w:r>
    </w:p>
    <w:p w:rsidR="00404103" w:rsidRPr="002A57CB" w:rsidRDefault="00404103" w:rsidP="00AF6A8F">
      <w:pPr>
        <w:numPr>
          <w:ilvl w:val="0"/>
          <w:numId w:val="89"/>
        </w:numPr>
        <w:rPr>
          <w:rFonts w:ascii="Tahoma" w:hAnsi="Tahoma" w:cs="Tahoma"/>
        </w:rPr>
      </w:pPr>
      <w:r>
        <w:rPr>
          <w:rFonts w:ascii="Tahoma" w:hAnsi="Tahoma" w:cs="Tahoma"/>
        </w:rPr>
        <w:t xml:space="preserve">Τουλάχιστον μία σύνδεση προς τον </w:t>
      </w:r>
      <w:r>
        <w:rPr>
          <w:rFonts w:ascii="Tahoma" w:hAnsi="Tahoma" w:cs="Tahoma"/>
          <w:lang w:val="en-US"/>
        </w:rPr>
        <w:t>backup</w:t>
      </w:r>
      <w:r w:rsidRPr="008F5E07">
        <w:rPr>
          <w:rFonts w:ascii="Tahoma" w:hAnsi="Tahoma" w:cs="Tahoma"/>
        </w:rPr>
        <w:t xml:space="preserve"> </w:t>
      </w:r>
      <w:r>
        <w:rPr>
          <w:rFonts w:ascii="Tahoma" w:hAnsi="Tahoma" w:cs="Tahoma"/>
          <w:lang w:val="en-US"/>
        </w:rPr>
        <w:t>server</w:t>
      </w:r>
      <w:r w:rsidRPr="008F5E07">
        <w:rPr>
          <w:rFonts w:ascii="Tahoma" w:hAnsi="Tahoma" w:cs="Tahoma"/>
        </w:rPr>
        <w:t xml:space="preserve"> </w:t>
      </w:r>
      <w:r w:rsidRPr="002A57CB">
        <w:rPr>
          <w:rFonts w:ascii="Tahoma" w:hAnsi="Tahoma" w:cs="Tahoma"/>
        </w:rPr>
        <w:t xml:space="preserve">συνολικού εύρους 8 </w:t>
      </w:r>
      <w:r w:rsidRPr="002A57CB">
        <w:rPr>
          <w:rFonts w:ascii="Tahoma" w:hAnsi="Tahoma" w:cs="Tahoma"/>
          <w:lang w:val="en-US"/>
        </w:rPr>
        <w:t>Gbps</w:t>
      </w:r>
      <w:r>
        <w:rPr>
          <w:rFonts w:ascii="Tahoma" w:hAnsi="Tahoma" w:cs="Tahoma"/>
        </w:rPr>
        <w:t xml:space="preserve"> </w:t>
      </w:r>
    </w:p>
    <w:p w:rsidR="00404103" w:rsidRPr="002A57CB" w:rsidRDefault="00404103" w:rsidP="00AF6A8F">
      <w:pPr>
        <w:numPr>
          <w:ilvl w:val="0"/>
          <w:numId w:val="88"/>
        </w:numPr>
        <w:rPr>
          <w:rFonts w:ascii="Tahoma" w:hAnsi="Tahoma" w:cs="Tahoma"/>
        </w:rPr>
      </w:pPr>
      <w:r w:rsidRPr="002A57CB">
        <w:rPr>
          <w:rFonts w:ascii="Tahoma" w:hAnsi="Tahoma" w:cs="Tahoma"/>
        </w:rPr>
        <w:t>Επιπλέον θα πρέπει να διαθέτει</w:t>
      </w:r>
      <w:r>
        <w:rPr>
          <w:rFonts w:ascii="Tahoma" w:hAnsi="Tahoma" w:cs="Tahoma"/>
        </w:rPr>
        <w:t xml:space="preserve"> έξι</w:t>
      </w:r>
      <w:r w:rsidRPr="002A57CB">
        <w:rPr>
          <w:rFonts w:ascii="Tahoma" w:hAnsi="Tahoma" w:cs="Tahoma"/>
        </w:rPr>
        <w:t xml:space="preserve"> </w:t>
      </w:r>
      <w:r>
        <w:rPr>
          <w:rFonts w:ascii="Tahoma" w:hAnsi="Tahoma" w:cs="Tahoma"/>
        </w:rPr>
        <w:t>(</w:t>
      </w:r>
      <w:r w:rsidRPr="002A57CB">
        <w:rPr>
          <w:rFonts w:ascii="Tahoma" w:hAnsi="Tahoma" w:cs="Tahoma"/>
        </w:rPr>
        <w:t xml:space="preserve">6 </w:t>
      </w:r>
      <w:r>
        <w:rPr>
          <w:rFonts w:ascii="Tahoma" w:hAnsi="Tahoma" w:cs="Tahoma"/>
        </w:rPr>
        <w:t>)</w:t>
      </w:r>
      <w:r w:rsidRPr="002A57CB">
        <w:rPr>
          <w:rFonts w:ascii="Tahoma" w:hAnsi="Tahoma" w:cs="Tahoma"/>
        </w:rPr>
        <w:t xml:space="preserve">τουλάχιστον </w:t>
      </w:r>
      <w:r w:rsidRPr="002A57CB">
        <w:rPr>
          <w:rFonts w:ascii="Tahoma" w:hAnsi="Tahoma" w:cs="Tahoma"/>
          <w:lang w:val="en-US"/>
        </w:rPr>
        <w:t>FC</w:t>
      </w:r>
      <w:r w:rsidRPr="002A57CB">
        <w:rPr>
          <w:rFonts w:ascii="Tahoma" w:hAnsi="Tahoma" w:cs="Tahoma"/>
        </w:rPr>
        <w:t xml:space="preserve"> ενεργοποιημένες θύρες των 8 </w:t>
      </w:r>
      <w:r w:rsidRPr="002A57CB">
        <w:rPr>
          <w:rFonts w:ascii="Tahoma" w:hAnsi="Tahoma" w:cs="Tahoma"/>
          <w:lang w:val="en-US"/>
        </w:rPr>
        <w:t>Gbit</w:t>
      </w:r>
      <w:r w:rsidRPr="002A57CB">
        <w:rPr>
          <w:rFonts w:ascii="Tahoma" w:hAnsi="Tahoma" w:cs="Tahoma"/>
        </w:rPr>
        <w:t xml:space="preserve"> για μελλοντικές διασυνδέσεις συστημάτων.</w:t>
      </w:r>
    </w:p>
    <w:p w:rsidR="00404103" w:rsidRPr="002A57CB" w:rsidRDefault="00404103" w:rsidP="00E32D43">
      <w:pPr>
        <w:rPr>
          <w:rFonts w:ascii="Tahoma" w:hAnsi="Tahoma" w:cs="Tahoma"/>
        </w:rPr>
      </w:pPr>
    </w:p>
    <w:p w:rsidR="00404103" w:rsidRPr="008F5E07" w:rsidRDefault="00404103" w:rsidP="00E32D43">
      <w:pPr>
        <w:rPr>
          <w:rFonts w:ascii="Tahoma" w:hAnsi="Tahoma" w:cs="Tahoma"/>
        </w:rPr>
      </w:pPr>
      <w:r w:rsidRPr="002A57CB">
        <w:rPr>
          <w:rFonts w:ascii="Tahoma" w:hAnsi="Tahoma" w:cs="Tahoma"/>
        </w:rPr>
        <w:t xml:space="preserve">Οι μεταγωγείς αυτοί είναι δυνατό να μην αποτελούν αυτοτελείς συσκευές αλλά τη λειτουργία τους να εκπληρώνουν οι </w:t>
      </w:r>
      <w:r w:rsidRPr="002A57CB">
        <w:rPr>
          <w:rFonts w:ascii="Tahoma" w:hAnsi="Tahoma" w:cs="Tahoma"/>
          <w:lang w:val="en-US"/>
        </w:rPr>
        <w:t>ToR</w:t>
      </w:r>
      <w:r w:rsidRPr="002A57CB">
        <w:rPr>
          <w:rFonts w:ascii="Tahoma" w:hAnsi="Tahoma" w:cs="Tahoma"/>
        </w:rPr>
        <w:t>/</w:t>
      </w:r>
      <w:r w:rsidRPr="002A57CB">
        <w:rPr>
          <w:rFonts w:ascii="Tahoma" w:hAnsi="Tahoma" w:cs="Tahoma"/>
          <w:lang w:val="en-US"/>
        </w:rPr>
        <w:t>EoR</w:t>
      </w:r>
      <w:r w:rsidRPr="002A57CB">
        <w:rPr>
          <w:rFonts w:ascii="Tahoma" w:hAnsi="Tahoma" w:cs="Tahoma"/>
        </w:rPr>
        <w:t xml:space="preserve"> μεταγωγείς στα πλαίσια μιας συγκλίνουσας τοπολογίας (</w:t>
      </w:r>
      <w:r w:rsidRPr="002A57CB">
        <w:rPr>
          <w:rFonts w:ascii="Tahoma" w:hAnsi="Tahoma" w:cs="Tahoma"/>
          <w:lang w:val="en-US"/>
        </w:rPr>
        <w:t>converged</w:t>
      </w:r>
      <w:r w:rsidRPr="002A57CB">
        <w:rPr>
          <w:rFonts w:ascii="Tahoma" w:hAnsi="Tahoma" w:cs="Tahoma"/>
        </w:rPr>
        <w:t xml:space="preserve">) στην οποία το </w:t>
      </w:r>
      <w:r w:rsidRPr="002A57CB">
        <w:rPr>
          <w:rFonts w:ascii="Tahoma" w:hAnsi="Tahoma" w:cs="Tahoma"/>
          <w:lang w:val="en-US"/>
        </w:rPr>
        <w:t>FCoE</w:t>
      </w:r>
      <w:r w:rsidRPr="002A57CB">
        <w:rPr>
          <w:rFonts w:ascii="Tahoma" w:hAnsi="Tahoma" w:cs="Tahoma"/>
        </w:rPr>
        <w:t xml:space="preserve"> εκτείνεται έως το </w:t>
      </w:r>
      <w:r w:rsidRPr="002A57CB">
        <w:rPr>
          <w:rFonts w:ascii="Tahoma" w:hAnsi="Tahoma" w:cs="Tahoma"/>
          <w:lang w:val="en-US"/>
        </w:rPr>
        <w:t>ToR</w:t>
      </w:r>
      <w:r w:rsidRPr="002A57CB">
        <w:rPr>
          <w:rFonts w:ascii="Tahoma" w:hAnsi="Tahoma" w:cs="Tahoma"/>
        </w:rPr>
        <w:t>/</w:t>
      </w:r>
      <w:r w:rsidRPr="002A57CB">
        <w:rPr>
          <w:rFonts w:ascii="Tahoma" w:hAnsi="Tahoma" w:cs="Tahoma"/>
          <w:lang w:val="en-US"/>
        </w:rPr>
        <w:t>EoR</w:t>
      </w:r>
      <w:r w:rsidRPr="002A57CB">
        <w:rPr>
          <w:rFonts w:ascii="Tahoma" w:hAnsi="Tahoma" w:cs="Tahoma"/>
        </w:rPr>
        <w:t xml:space="preserve">. Στην περίπτωση αυτή θα πρέπει τα </w:t>
      </w:r>
      <w:r w:rsidRPr="002A57CB">
        <w:rPr>
          <w:rFonts w:ascii="Tahoma" w:hAnsi="Tahoma" w:cs="Tahoma"/>
          <w:lang w:val="en-US"/>
        </w:rPr>
        <w:t>ToR</w:t>
      </w:r>
      <w:r w:rsidRPr="002A57CB">
        <w:rPr>
          <w:rFonts w:ascii="Tahoma" w:hAnsi="Tahoma" w:cs="Tahoma"/>
        </w:rPr>
        <w:t>/</w:t>
      </w:r>
      <w:r w:rsidRPr="002A57CB">
        <w:rPr>
          <w:rFonts w:ascii="Tahoma" w:hAnsi="Tahoma" w:cs="Tahoma"/>
          <w:lang w:val="en-US"/>
        </w:rPr>
        <w:t>EoR</w:t>
      </w:r>
      <w:r>
        <w:rPr>
          <w:rFonts w:ascii="Tahoma" w:hAnsi="Tahoma" w:cs="Tahoma"/>
        </w:rPr>
        <w:t xml:space="preserve"> θα πρέπει: </w:t>
      </w:r>
    </w:p>
    <w:p w:rsidR="00404103" w:rsidRPr="004E0891" w:rsidRDefault="00404103" w:rsidP="00AF6A8F">
      <w:pPr>
        <w:pStyle w:val="ListParagraph"/>
        <w:numPr>
          <w:ilvl w:val="0"/>
          <w:numId w:val="216"/>
        </w:numPr>
        <w:rPr>
          <w:rFonts w:ascii="Verdana" w:hAnsi="Verdana" w:cs="Tahoma"/>
          <w:sz w:val="18"/>
        </w:rPr>
      </w:pPr>
      <w:r w:rsidRPr="004E0891">
        <w:rPr>
          <w:rFonts w:ascii="Verdana" w:hAnsi="Verdana" w:cs="Tahoma"/>
          <w:sz w:val="18"/>
        </w:rPr>
        <w:t xml:space="preserve">Να διαθέτουν τον απαιτούμενο αριθμό </w:t>
      </w:r>
      <w:r w:rsidRPr="004E0891">
        <w:rPr>
          <w:rFonts w:ascii="Verdana" w:hAnsi="Verdana" w:cs="Tahoma"/>
          <w:sz w:val="18"/>
          <w:lang w:val="en-US"/>
        </w:rPr>
        <w:t>FC</w:t>
      </w:r>
      <w:r w:rsidRPr="004E0891">
        <w:rPr>
          <w:rFonts w:ascii="Verdana" w:hAnsi="Verdana" w:cs="Tahoma"/>
          <w:sz w:val="18"/>
        </w:rPr>
        <w:t xml:space="preserve"> θυρών για τη διασύνδεση των συστημάτων.</w:t>
      </w:r>
    </w:p>
    <w:p w:rsidR="00404103" w:rsidRPr="004E0891" w:rsidRDefault="00404103" w:rsidP="00AF6A8F">
      <w:pPr>
        <w:pStyle w:val="ListParagraph"/>
        <w:numPr>
          <w:ilvl w:val="0"/>
          <w:numId w:val="216"/>
        </w:numPr>
        <w:rPr>
          <w:rFonts w:ascii="Verdana" w:hAnsi="Verdana" w:cs="Tahoma"/>
          <w:sz w:val="18"/>
        </w:rPr>
      </w:pPr>
      <w:r w:rsidRPr="004E0891">
        <w:rPr>
          <w:rFonts w:ascii="Verdana" w:hAnsi="Verdana" w:cs="Tahoma"/>
          <w:sz w:val="18"/>
          <w:lang w:val="en-US"/>
        </w:rPr>
        <w:t>N</w:t>
      </w:r>
      <w:r w:rsidRPr="004E0891">
        <w:rPr>
          <w:rFonts w:ascii="Verdana" w:hAnsi="Verdana" w:cs="Tahoma"/>
          <w:sz w:val="18"/>
        </w:rPr>
        <w:t xml:space="preserve">α εκπληρώνουν τις τεχνικά χαρακτηριστικά που ζητούνται για τους μεταγωγείς </w:t>
      </w:r>
      <w:r w:rsidRPr="004E0891">
        <w:rPr>
          <w:rFonts w:ascii="Verdana" w:hAnsi="Verdana" w:cs="Tahoma"/>
          <w:sz w:val="18"/>
          <w:lang w:val="en-US"/>
        </w:rPr>
        <w:t>SAN</w:t>
      </w:r>
    </w:p>
    <w:p w:rsidR="00404103" w:rsidRPr="004E0891" w:rsidRDefault="00404103" w:rsidP="00E32D43">
      <w:pPr>
        <w:rPr>
          <w:sz w:val="16"/>
        </w:rPr>
      </w:pPr>
    </w:p>
    <w:p w:rsidR="00404103" w:rsidRPr="00573B0B" w:rsidRDefault="00404103" w:rsidP="00E32D43"/>
    <w:p w:rsidR="00404103" w:rsidRPr="00573B0B" w:rsidRDefault="00404103" w:rsidP="009368A1">
      <w:pPr>
        <w:pStyle w:val="Heading4"/>
      </w:pPr>
      <w:bookmarkStart w:id="283" w:name="_Toc329805359"/>
      <w:bookmarkStart w:id="284" w:name="_Ref334792492"/>
      <w:bookmarkStart w:id="285" w:name="_Ref334792501"/>
      <w:r w:rsidRPr="00573B0B">
        <w:t>Μεταγωγείς διαχείρισης</w:t>
      </w:r>
      <w:bookmarkEnd w:id="283"/>
      <w:bookmarkEnd w:id="284"/>
      <w:bookmarkEnd w:id="285"/>
    </w:p>
    <w:p w:rsidR="00404103" w:rsidRPr="002A57CB" w:rsidRDefault="00404103" w:rsidP="00E32D43">
      <w:pPr>
        <w:rPr>
          <w:rFonts w:ascii="Tahoma" w:hAnsi="Tahoma" w:cs="Tahoma"/>
        </w:rPr>
      </w:pPr>
      <w:r w:rsidRPr="002A57CB">
        <w:rPr>
          <w:rFonts w:ascii="Tahoma" w:hAnsi="Tahoma" w:cs="Tahoma"/>
        </w:rPr>
        <w:t>Η διαχείρ</w:t>
      </w:r>
      <w:r>
        <w:rPr>
          <w:rFonts w:ascii="Tahoma" w:hAnsi="Tahoma" w:cs="Tahoma"/>
        </w:rPr>
        <w:t>ιση της όλης υποδομής απαιτεί τη</w:t>
      </w:r>
      <w:r w:rsidRPr="002A57CB">
        <w:rPr>
          <w:rFonts w:ascii="Tahoma" w:hAnsi="Tahoma" w:cs="Tahoma"/>
        </w:rPr>
        <w:t xml:space="preserve">ν εγκατάσταση δυο μεταγωγέων διαχείρισης στους οποίους θα καταλήγουν οι </w:t>
      </w:r>
      <w:r w:rsidRPr="002A57CB">
        <w:rPr>
          <w:rFonts w:ascii="Tahoma" w:hAnsi="Tahoma" w:cs="Tahoma"/>
          <w:lang w:val="en-US"/>
        </w:rPr>
        <w:t>Ethernet</w:t>
      </w:r>
      <w:r w:rsidRPr="002A57CB">
        <w:rPr>
          <w:rFonts w:ascii="Tahoma" w:hAnsi="Tahoma" w:cs="Tahoma"/>
        </w:rPr>
        <w:t xml:space="preserve"> (</w:t>
      </w:r>
      <w:r w:rsidRPr="002A57CB">
        <w:rPr>
          <w:rFonts w:ascii="Tahoma" w:hAnsi="Tahoma" w:cs="Tahoma"/>
          <w:lang w:val="en-US"/>
        </w:rPr>
        <w:t>FE</w:t>
      </w:r>
      <w:r w:rsidRPr="002A57CB">
        <w:rPr>
          <w:rFonts w:ascii="Tahoma" w:hAnsi="Tahoma" w:cs="Tahoma"/>
        </w:rPr>
        <w:t xml:space="preserve"> ή </w:t>
      </w:r>
      <w:r w:rsidRPr="002A57CB">
        <w:rPr>
          <w:rFonts w:ascii="Tahoma" w:hAnsi="Tahoma" w:cs="Tahoma"/>
          <w:lang w:val="en-US"/>
        </w:rPr>
        <w:t>GE</w:t>
      </w:r>
      <w:r w:rsidRPr="002A57CB">
        <w:rPr>
          <w:rFonts w:ascii="Tahoma" w:hAnsi="Tahoma" w:cs="Tahoma"/>
        </w:rPr>
        <w:t>) θύρες διαχείρισης των διαφόρων συστημάτων</w:t>
      </w:r>
      <w:r>
        <w:rPr>
          <w:rFonts w:ascii="Tahoma" w:hAnsi="Tahoma" w:cs="Tahoma"/>
        </w:rPr>
        <w:t>.</w:t>
      </w:r>
      <w:r w:rsidRPr="002A57CB">
        <w:rPr>
          <w:rFonts w:ascii="Tahoma" w:hAnsi="Tahoma" w:cs="Tahoma"/>
        </w:rPr>
        <w:t xml:space="preserve"> Θύρες διαχείρισης μπορούν να υπάρχουν τυπικά για τα ακόλουθα συστήματα. </w:t>
      </w:r>
    </w:p>
    <w:p w:rsidR="00404103" w:rsidRPr="002A57CB" w:rsidRDefault="00404103" w:rsidP="00AF6A8F">
      <w:pPr>
        <w:numPr>
          <w:ilvl w:val="0"/>
          <w:numId w:val="90"/>
        </w:numPr>
        <w:rPr>
          <w:rFonts w:ascii="Tahoma" w:hAnsi="Tahoma" w:cs="Tahoma"/>
        </w:rPr>
      </w:pPr>
      <w:r w:rsidRPr="002A57CB">
        <w:rPr>
          <w:rFonts w:ascii="Tahoma" w:hAnsi="Tahoma" w:cs="Tahoma"/>
        </w:rPr>
        <w:t xml:space="preserve">Υποσυστημάτων </w:t>
      </w:r>
      <w:r w:rsidRPr="002A57CB">
        <w:rPr>
          <w:rFonts w:ascii="Tahoma" w:hAnsi="Tahoma" w:cs="Tahoma"/>
          <w:lang w:val="en-US"/>
        </w:rPr>
        <w:t>Blade</w:t>
      </w:r>
      <w:r w:rsidRPr="002A57CB">
        <w:rPr>
          <w:rFonts w:ascii="Tahoma" w:hAnsi="Tahoma" w:cs="Tahoma"/>
        </w:rPr>
        <w:t xml:space="preserve"> (</w:t>
      </w:r>
      <w:r w:rsidRPr="002A57CB">
        <w:rPr>
          <w:rFonts w:ascii="Tahoma" w:hAnsi="Tahoma" w:cs="Tahoma"/>
          <w:lang w:val="en-US"/>
        </w:rPr>
        <w:t>blade</w:t>
      </w:r>
      <w:r w:rsidRPr="002A57CB">
        <w:rPr>
          <w:rFonts w:ascii="Tahoma" w:hAnsi="Tahoma" w:cs="Tahoma"/>
        </w:rPr>
        <w:t xml:space="preserve"> </w:t>
      </w:r>
      <w:r w:rsidRPr="002A57CB">
        <w:rPr>
          <w:rFonts w:ascii="Tahoma" w:hAnsi="Tahoma" w:cs="Tahoma"/>
          <w:lang w:val="en-US"/>
        </w:rPr>
        <w:t>enclosures</w:t>
      </w:r>
      <w:r w:rsidRPr="002A57CB">
        <w:rPr>
          <w:rFonts w:ascii="Tahoma" w:hAnsi="Tahoma" w:cs="Tahoma"/>
        </w:rPr>
        <w:t>)</w:t>
      </w:r>
    </w:p>
    <w:p w:rsidR="00404103" w:rsidRPr="002A57CB" w:rsidRDefault="00404103" w:rsidP="00AF6A8F">
      <w:pPr>
        <w:numPr>
          <w:ilvl w:val="0"/>
          <w:numId w:val="90"/>
        </w:numPr>
        <w:rPr>
          <w:rFonts w:ascii="Tahoma" w:hAnsi="Tahoma" w:cs="Tahoma"/>
        </w:rPr>
      </w:pPr>
      <w:r w:rsidRPr="002A57CB">
        <w:rPr>
          <w:rFonts w:ascii="Tahoma" w:hAnsi="Tahoma" w:cs="Tahoma"/>
          <w:lang w:val="en-US"/>
        </w:rPr>
        <w:t>Storage</w:t>
      </w:r>
    </w:p>
    <w:p w:rsidR="00404103" w:rsidRPr="002A57CB" w:rsidRDefault="00404103" w:rsidP="00AF6A8F">
      <w:pPr>
        <w:numPr>
          <w:ilvl w:val="0"/>
          <w:numId w:val="90"/>
        </w:numPr>
        <w:rPr>
          <w:rFonts w:ascii="Tahoma" w:hAnsi="Tahoma" w:cs="Tahoma"/>
        </w:rPr>
      </w:pPr>
      <w:r w:rsidRPr="002A57CB">
        <w:rPr>
          <w:rFonts w:ascii="Tahoma" w:hAnsi="Tahoma" w:cs="Tahoma"/>
          <w:lang w:val="en-US"/>
        </w:rPr>
        <w:t>SAN</w:t>
      </w:r>
      <w:r w:rsidRPr="002A57CB">
        <w:rPr>
          <w:rFonts w:ascii="Tahoma" w:hAnsi="Tahoma" w:cs="Tahoma"/>
        </w:rPr>
        <w:t xml:space="preserve"> </w:t>
      </w:r>
      <w:r w:rsidRPr="002A57CB">
        <w:rPr>
          <w:rFonts w:ascii="Tahoma" w:hAnsi="Tahoma" w:cs="Tahoma"/>
          <w:lang w:val="en-US"/>
        </w:rPr>
        <w:t>switches</w:t>
      </w:r>
    </w:p>
    <w:p w:rsidR="00404103" w:rsidRPr="002A57CB" w:rsidRDefault="00404103" w:rsidP="00AF6A8F">
      <w:pPr>
        <w:numPr>
          <w:ilvl w:val="0"/>
          <w:numId w:val="90"/>
        </w:numPr>
        <w:rPr>
          <w:rFonts w:ascii="Tahoma" w:hAnsi="Tahoma" w:cs="Tahoma"/>
          <w:lang w:val="en-US"/>
        </w:rPr>
      </w:pPr>
      <w:r w:rsidRPr="002A57CB">
        <w:rPr>
          <w:rFonts w:ascii="Tahoma" w:hAnsi="Tahoma" w:cs="Tahoma"/>
        </w:rPr>
        <w:t>Μονάδων</w:t>
      </w:r>
      <w:r w:rsidRPr="002A57CB">
        <w:rPr>
          <w:rFonts w:ascii="Tahoma" w:hAnsi="Tahoma" w:cs="Tahoma"/>
          <w:lang w:val="en-US"/>
        </w:rPr>
        <w:t xml:space="preserve"> backup (</w:t>
      </w:r>
      <w:r w:rsidRPr="002A57CB">
        <w:rPr>
          <w:rFonts w:ascii="Tahoma" w:hAnsi="Tahoma" w:cs="Tahoma"/>
        </w:rPr>
        <w:t>Β</w:t>
      </w:r>
      <w:r w:rsidRPr="002A57CB">
        <w:rPr>
          <w:rFonts w:ascii="Tahoma" w:hAnsi="Tahoma" w:cs="Tahoma"/>
          <w:lang w:val="en-US"/>
        </w:rPr>
        <w:t xml:space="preserve">2D </w:t>
      </w:r>
      <w:r w:rsidRPr="002A57CB">
        <w:rPr>
          <w:rFonts w:ascii="Tahoma" w:hAnsi="Tahoma" w:cs="Tahoma"/>
        </w:rPr>
        <w:t>και</w:t>
      </w:r>
      <w:r w:rsidRPr="002A57CB">
        <w:rPr>
          <w:rFonts w:ascii="Tahoma" w:hAnsi="Tahoma" w:cs="Tahoma"/>
          <w:lang w:val="en-US"/>
        </w:rPr>
        <w:t xml:space="preserve"> tape library)</w:t>
      </w:r>
    </w:p>
    <w:p w:rsidR="00404103" w:rsidRPr="002A57CB" w:rsidRDefault="00404103" w:rsidP="00AF6A8F">
      <w:pPr>
        <w:numPr>
          <w:ilvl w:val="0"/>
          <w:numId w:val="90"/>
        </w:numPr>
        <w:rPr>
          <w:rFonts w:ascii="Tahoma" w:hAnsi="Tahoma" w:cs="Tahoma"/>
        </w:rPr>
      </w:pPr>
      <w:r w:rsidRPr="002A57CB">
        <w:rPr>
          <w:rFonts w:ascii="Tahoma" w:hAnsi="Tahoma" w:cs="Tahoma"/>
        </w:rPr>
        <w:lastRenderedPageBreak/>
        <w:t>Άλλων υποσυστημάτων</w:t>
      </w:r>
    </w:p>
    <w:p w:rsidR="00404103" w:rsidRPr="002A57CB" w:rsidRDefault="00404103" w:rsidP="00E32D43">
      <w:pPr>
        <w:rPr>
          <w:rFonts w:ascii="Tahoma" w:hAnsi="Tahoma" w:cs="Tahoma"/>
        </w:rPr>
      </w:pPr>
      <w:r>
        <w:rPr>
          <w:rFonts w:ascii="Tahoma" w:hAnsi="Tahoma" w:cs="Tahoma"/>
        </w:rPr>
        <w:t>Το</w:t>
      </w:r>
      <w:r w:rsidRPr="002A57CB">
        <w:rPr>
          <w:rFonts w:ascii="Tahoma" w:hAnsi="Tahoma" w:cs="Tahoma"/>
        </w:rPr>
        <w:t xml:space="preserve"> ζητούμενο είναι να διασυνδεθούν όλες οι θύρες διαχείρισης και να υπάρχει πρόσβαση σε αυτές.</w:t>
      </w:r>
      <w:r>
        <w:rPr>
          <w:rFonts w:ascii="Tahoma" w:hAnsi="Tahoma" w:cs="Tahoma"/>
        </w:rPr>
        <w:t xml:space="preserve"> </w:t>
      </w:r>
      <w:r w:rsidRPr="002A57CB">
        <w:rPr>
          <w:rFonts w:ascii="Tahoma" w:hAnsi="Tahoma" w:cs="Tahoma"/>
        </w:rPr>
        <w:t xml:space="preserve">Αν ένα σύστημα δεν έχει θύρα διαχείρισης τύπου </w:t>
      </w:r>
      <w:r w:rsidRPr="002A57CB">
        <w:rPr>
          <w:rFonts w:ascii="Tahoma" w:hAnsi="Tahoma" w:cs="Tahoma"/>
          <w:lang w:val="en-US"/>
        </w:rPr>
        <w:t>Ethernet</w:t>
      </w:r>
      <w:r w:rsidRPr="002A57CB">
        <w:rPr>
          <w:rFonts w:ascii="Tahoma" w:hAnsi="Tahoma" w:cs="Tahoma"/>
        </w:rPr>
        <w:t xml:space="preserve"> που να καταλήγει στους μεταγωγείς</w:t>
      </w:r>
      <w:r>
        <w:rPr>
          <w:rFonts w:ascii="Tahoma" w:hAnsi="Tahoma" w:cs="Tahoma"/>
        </w:rPr>
        <w:t xml:space="preserve"> </w:t>
      </w:r>
      <w:r w:rsidRPr="002A57CB">
        <w:rPr>
          <w:rFonts w:ascii="Tahoma" w:hAnsi="Tahoma" w:cs="Tahoma"/>
        </w:rPr>
        <w:t>διαχείρισης θα πρέπει να εξασφαλί</w:t>
      </w:r>
      <w:r>
        <w:rPr>
          <w:rFonts w:ascii="Tahoma" w:hAnsi="Tahoma" w:cs="Tahoma"/>
        </w:rPr>
        <w:t>ζεται η απομακρυσμένη διαχείρισή</w:t>
      </w:r>
      <w:r w:rsidRPr="002A57CB">
        <w:rPr>
          <w:rFonts w:ascii="Tahoma" w:hAnsi="Tahoma" w:cs="Tahoma"/>
        </w:rPr>
        <w:t xml:space="preserve"> του</w:t>
      </w:r>
      <w:r>
        <w:rPr>
          <w:rFonts w:ascii="Tahoma" w:hAnsi="Tahoma" w:cs="Tahoma"/>
        </w:rPr>
        <w:t>.</w:t>
      </w:r>
    </w:p>
    <w:p w:rsidR="00404103" w:rsidRPr="00573B0B" w:rsidRDefault="00404103" w:rsidP="00E32D43"/>
    <w:p w:rsidR="00404103" w:rsidRPr="00573B0B" w:rsidRDefault="00404103" w:rsidP="008C45E1">
      <w:pPr>
        <w:pStyle w:val="Heading5"/>
      </w:pPr>
      <w:r w:rsidRPr="00E32D43">
        <w:t>Θύρες μεταγωγέων διαχείρισης</w:t>
      </w:r>
    </w:p>
    <w:p w:rsidR="00404103" w:rsidRPr="002A57CB" w:rsidRDefault="00404103" w:rsidP="00E32D43">
      <w:pPr>
        <w:rPr>
          <w:rFonts w:ascii="Tahoma" w:hAnsi="Tahoma" w:cs="Tahoma"/>
        </w:rPr>
      </w:pPr>
      <w:r w:rsidRPr="002A57CB">
        <w:rPr>
          <w:rFonts w:ascii="Tahoma" w:hAnsi="Tahoma" w:cs="Tahoma"/>
        </w:rPr>
        <w:t>Οι αριθμός και ο τύπος των προσφερόμενων θυρών σε κάθε μεταγωγέα διαχείρισης θα πρέπει να εκπληρώνουν τα ακόλουθα χαρακτηριστικά.</w:t>
      </w:r>
      <w:r>
        <w:rPr>
          <w:rFonts w:ascii="Tahoma" w:hAnsi="Tahoma" w:cs="Tahoma"/>
        </w:rPr>
        <w:t xml:space="preserve"> </w:t>
      </w:r>
    </w:p>
    <w:p w:rsidR="00404103" w:rsidRPr="002A57CB" w:rsidRDefault="00404103" w:rsidP="00AF6A8F">
      <w:pPr>
        <w:numPr>
          <w:ilvl w:val="0"/>
          <w:numId w:val="205"/>
        </w:numPr>
        <w:rPr>
          <w:rFonts w:ascii="Tahoma" w:hAnsi="Tahoma" w:cs="Tahoma"/>
        </w:rPr>
      </w:pPr>
      <w:r w:rsidRPr="002A57CB">
        <w:rPr>
          <w:rFonts w:ascii="Tahoma" w:hAnsi="Tahoma" w:cs="Tahoma"/>
        </w:rPr>
        <w:t xml:space="preserve">Οι μεταγωγείς θα έχουν τον κατάλληλο αριθμό </w:t>
      </w:r>
      <w:r w:rsidRPr="002A57CB">
        <w:rPr>
          <w:rFonts w:ascii="Tahoma" w:hAnsi="Tahoma" w:cs="Tahoma"/>
          <w:lang w:val="en-US"/>
        </w:rPr>
        <w:t>FE</w:t>
      </w:r>
      <w:r w:rsidRPr="002A57CB">
        <w:rPr>
          <w:rFonts w:ascii="Tahoma" w:hAnsi="Tahoma" w:cs="Tahoma"/>
        </w:rPr>
        <w:t xml:space="preserve"> ή </w:t>
      </w:r>
      <w:r w:rsidRPr="002A57CB">
        <w:rPr>
          <w:rFonts w:ascii="Tahoma" w:hAnsi="Tahoma" w:cs="Tahoma"/>
          <w:lang w:val="en-US"/>
        </w:rPr>
        <w:t>GE</w:t>
      </w:r>
      <w:r w:rsidRPr="002A57CB">
        <w:rPr>
          <w:rFonts w:ascii="Tahoma" w:hAnsi="Tahoma" w:cs="Tahoma"/>
        </w:rPr>
        <w:t xml:space="preserve"> Θυρών για διασύνδεση των διαχειριζόμενων συστημάτων. </w:t>
      </w:r>
      <w:r>
        <w:rPr>
          <w:rFonts w:ascii="Tahoma" w:hAnsi="Tahoma" w:cs="Tahoma"/>
        </w:rPr>
        <w:t>Η</w:t>
      </w:r>
      <w:r w:rsidRPr="002A57CB">
        <w:rPr>
          <w:rFonts w:ascii="Tahoma" w:hAnsi="Tahoma" w:cs="Tahoma"/>
        </w:rPr>
        <w:t xml:space="preserve"> διπλή διασύνδεση θα εξασφαλίζει διαθεσιμότητα</w:t>
      </w:r>
      <w:r>
        <w:rPr>
          <w:rFonts w:ascii="Tahoma" w:hAnsi="Tahoma" w:cs="Tahoma"/>
        </w:rPr>
        <w:t xml:space="preserve"> </w:t>
      </w:r>
      <w:r w:rsidRPr="002A57CB">
        <w:rPr>
          <w:rFonts w:ascii="Tahoma" w:hAnsi="Tahoma" w:cs="Tahoma"/>
        </w:rPr>
        <w:t xml:space="preserve">στις συνδέσεις διαχείρισης αφού κάθε διαχειριζόμενο σύστημα θα καταλήγει σε δυο (2) ανεξάρτητους μεταγωγείς. </w:t>
      </w:r>
    </w:p>
    <w:p w:rsidR="00404103" w:rsidRPr="002A57CB" w:rsidRDefault="00404103" w:rsidP="00AF6A8F">
      <w:pPr>
        <w:numPr>
          <w:ilvl w:val="0"/>
          <w:numId w:val="205"/>
        </w:numPr>
        <w:rPr>
          <w:rFonts w:ascii="Tahoma" w:hAnsi="Tahoma" w:cs="Tahoma"/>
        </w:rPr>
      </w:pPr>
      <w:r w:rsidRPr="002A57CB">
        <w:rPr>
          <w:rFonts w:ascii="Tahoma" w:hAnsi="Tahoma" w:cs="Tahoma"/>
        </w:rPr>
        <w:t>Επιπλέον θα υπάρχει αριθμός ελευθέρων ενεργών</w:t>
      </w:r>
      <w:r>
        <w:rPr>
          <w:rFonts w:ascii="Tahoma" w:hAnsi="Tahoma" w:cs="Tahoma"/>
        </w:rPr>
        <w:t xml:space="preserve"> </w:t>
      </w:r>
      <w:r w:rsidRPr="002A57CB">
        <w:rPr>
          <w:rFonts w:ascii="Tahoma" w:hAnsi="Tahoma" w:cs="Tahoma"/>
        </w:rPr>
        <w:t>θυρών τουλάχιστον 25 % των εγκατεστημένων για την υποστήριξη μελλοντικών επεκτάσεων.</w:t>
      </w:r>
    </w:p>
    <w:p w:rsidR="00404103" w:rsidRPr="002A57CB" w:rsidRDefault="00404103" w:rsidP="00AF6A8F">
      <w:pPr>
        <w:numPr>
          <w:ilvl w:val="0"/>
          <w:numId w:val="205"/>
        </w:numPr>
        <w:rPr>
          <w:rFonts w:ascii="Tahoma" w:hAnsi="Tahoma" w:cs="Tahoma"/>
        </w:rPr>
      </w:pPr>
      <w:r w:rsidRPr="002A57CB">
        <w:rPr>
          <w:rFonts w:ascii="Tahoma" w:hAnsi="Tahoma" w:cs="Tahoma"/>
        </w:rPr>
        <w:t xml:space="preserve">Κάθε μεταγωγέας θα διαθέτει δύο (2) τουλάχιστον </w:t>
      </w:r>
      <w:r w:rsidRPr="002A57CB">
        <w:rPr>
          <w:rFonts w:ascii="Tahoma" w:hAnsi="Tahoma" w:cs="Tahoma"/>
          <w:lang w:val="en-US"/>
        </w:rPr>
        <w:t>uplinks</w:t>
      </w:r>
      <w:r w:rsidRPr="002A57CB">
        <w:rPr>
          <w:rFonts w:ascii="Tahoma" w:hAnsi="Tahoma" w:cs="Tahoma"/>
        </w:rPr>
        <w:t xml:space="preserve"> </w:t>
      </w:r>
      <w:r w:rsidRPr="002A57CB">
        <w:rPr>
          <w:rFonts w:ascii="Tahoma" w:hAnsi="Tahoma" w:cs="Tahoma"/>
          <w:lang w:val="en-US"/>
        </w:rPr>
        <w:t>GE</w:t>
      </w:r>
      <w:r w:rsidRPr="002A57CB">
        <w:rPr>
          <w:rFonts w:ascii="Tahoma" w:hAnsi="Tahoma" w:cs="Tahoma"/>
        </w:rPr>
        <w:t>.</w:t>
      </w:r>
    </w:p>
    <w:p w:rsidR="00404103" w:rsidRPr="00573B0B" w:rsidRDefault="00404103" w:rsidP="00E32D43"/>
    <w:p w:rsidR="00404103" w:rsidRPr="00573B0B" w:rsidRDefault="00404103" w:rsidP="009368A1">
      <w:pPr>
        <w:pStyle w:val="Heading4"/>
      </w:pPr>
      <w:bookmarkStart w:id="286" w:name="_Toc329805360"/>
      <w:r w:rsidRPr="00E32D43">
        <w:t>Δικτυακός εξοπλισμός</w:t>
      </w:r>
      <w:bookmarkEnd w:id="286"/>
    </w:p>
    <w:p w:rsidR="00404103" w:rsidRPr="002A57CB" w:rsidRDefault="00404103" w:rsidP="00E32D43">
      <w:pPr>
        <w:rPr>
          <w:rFonts w:ascii="Tahoma" w:hAnsi="Tahoma" w:cs="Tahoma"/>
        </w:rPr>
      </w:pPr>
      <w:r w:rsidRPr="002A57CB">
        <w:rPr>
          <w:rFonts w:ascii="Tahoma" w:hAnsi="Tahoma" w:cs="Tahoma"/>
        </w:rPr>
        <w:t>Με βάση την πιο πάνω αρχιτεκτονική του δικτύου συνοψίζουμε τον δικτυακό εξοπλισμό που θα απαιτηθεί για την υλοποίηση του δικτύου.</w:t>
      </w:r>
    </w:p>
    <w:p w:rsidR="00404103" w:rsidRPr="002A57CB" w:rsidRDefault="00404103" w:rsidP="00E32D43">
      <w:pPr>
        <w:rPr>
          <w:rFonts w:ascii="Tahoma" w:hAnsi="Tahoma" w:cs="Tahoma"/>
        </w:rPr>
      </w:pPr>
      <w:r w:rsidRPr="002A57CB">
        <w:rPr>
          <w:rFonts w:ascii="Tahoma" w:hAnsi="Tahoma" w:cs="Tahoma"/>
        </w:rPr>
        <w:t>Ο δικτυακός εξοπλισμός περιλαμβάνει υποχρεωτικά τμήματα και προαιρετικά τα οποία εξαρ</w:t>
      </w:r>
      <w:r>
        <w:rPr>
          <w:rFonts w:ascii="Tahoma" w:hAnsi="Tahoma" w:cs="Tahoma"/>
        </w:rPr>
        <w:t>τώνται από την αρχιτεκτονική της</w:t>
      </w:r>
      <w:r w:rsidRPr="002A57CB">
        <w:rPr>
          <w:rFonts w:ascii="Tahoma" w:hAnsi="Tahoma" w:cs="Tahoma"/>
        </w:rPr>
        <w:t xml:space="preserve"> τελική</w:t>
      </w:r>
      <w:r>
        <w:rPr>
          <w:rFonts w:ascii="Tahoma" w:hAnsi="Tahoma" w:cs="Tahoma"/>
        </w:rPr>
        <w:t>ς</w:t>
      </w:r>
      <w:r w:rsidRPr="002A57CB">
        <w:rPr>
          <w:rFonts w:ascii="Tahoma" w:hAnsi="Tahoma" w:cs="Tahoma"/>
        </w:rPr>
        <w:t xml:space="preserve"> λύση</w:t>
      </w:r>
      <w:r>
        <w:rPr>
          <w:rFonts w:ascii="Tahoma" w:hAnsi="Tahoma" w:cs="Tahoma"/>
        </w:rPr>
        <w:t>ς</w:t>
      </w:r>
      <w:r w:rsidRPr="002A57CB">
        <w:rPr>
          <w:rFonts w:ascii="Tahoma" w:hAnsi="Tahoma" w:cs="Tahoma"/>
        </w:rPr>
        <w:t xml:space="preserve"> που θα προτείνει ο υποψήφιος ανάδοχος του έργου.</w:t>
      </w:r>
      <w:r>
        <w:rPr>
          <w:rFonts w:ascii="Tahoma" w:hAnsi="Tahoma" w:cs="Tahoma"/>
        </w:rPr>
        <w:t xml:space="preserve"> </w:t>
      </w:r>
      <w:r w:rsidRPr="002A57CB">
        <w:rPr>
          <w:rFonts w:ascii="Tahoma" w:hAnsi="Tahoma" w:cs="Tahoma"/>
        </w:rPr>
        <w:t xml:space="preserve"> </w:t>
      </w:r>
    </w:p>
    <w:p w:rsidR="00404103" w:rsidRPr="002A57CB" w:rsidRDefault="00404103" w:rsidP="00E32D43">
      <w:pPr>
        <w:rPr>
          <w:rFonts w:ascii="Tahoma" w:hAnsi="Tahoma" w:cs="Tahoma"/>
        </w:rPr>
      </w:pPr>
      <w:r w:rsidRPr="002A57CB">
        <w:rPr>
          <w:rFonts w:ascii="Tahoma" w:hAnsi="Tahoma" w:cs="Tahoma"/>
          <w:lang w:val="en-US"/>
        </w:rPr>
        <w:t>O</w:t>
      </w:r>
      <w:r w:rsidRPr="002A57CB">
        <w:rPr>
          <w:rFonts w:ascii="Tahoma" w:hAnsi="Tahoma" w:cs="Tahoma"/>
        </w:rPr>
        <w:t>ι αναλυτικές προδιαγραφές για τον δικτυακό εξοπλισμό</w:t>
      </w:r>
      <w:r>
        <w:rPr>
          <w:rFonts w:ascii="Tahoma" w:hAnsi="Tahoma" w:cs="Tahoma"/>
        </w:rPr>
        <w:t xml:space="preserve"> </w:t>
      </w:r>
      <w:r w:rsidRPr="002A57CB">
        <w:rPr>
          <w:rFonts w:ascii="Tahoma" w:hAnsi="Tahoma" w:cs="Tahoma"/>
        </w:rPr>
        <w:t>δίνονται</w:t>
      </w:r>
      <w:r>
        <w:rPr>
          <w:rFonts w:ascii="Tahoma" w:hAnsi="Tahoma" w:cs="Tahoma"/>
        </w:rPr>
        <w:t xml:space="preserve"> </w:t>
      </w:r>
      <w:r w:rsidRPr="002A57CB">
        <w:rPr>
          <w:rFonts w:ascii="Tahoma" w:hAnsi="Tahoma" w:cs="Tahoma"/>
        </w:rPr>
        <w:t>στους σχετικούς πίνακες τεχνικών χαρακτηριστικών όπως αναγράφεται στον πίνακα.</w:t>
      </w:r>
    </w:p>
    <w:p w:rsidR="00404103" w:rsidRDefault="00404103" w:rsidP="00647398">
      <w:pPr>
        <w:pStyle w:val="Caption"/>
      </w:pPr>
      <w:r>
        <w:t xml:space="preserve">Πίνακας </w:t>
      </w:r>
      <w:r w:rsidR="00FF22E4">
        <w:fldChar w:fldCharType="begin"/>
      </w:r>
      <w:r w:rsidR="00FF22E4">
        <w:instrText xml:space="preserve"> SEQ Πίνακας \* ARABIC </w:instrText>
      </w:r>
      <w:r w:rsidR="00FF22E4">
        <w:fldChar w:fldCharType="separate"/>
      </w:r>
      <w:r w:rsidR="00FF22E4">
        <w:rPr>
          <w:noProof/>
        </w:rPr>
        <w:t>3</w:t>
      </w:r>
      <w:r w:rsidR="00FF22E4">
        <w:rPr>
          <w:noProof/>
        </w:rPr>
        <w:fldChar w:fldCharType="end"/>
      </w:r>
      <w:r>
        <w:t xml:space="preserve">: Προβλεπόμενος δικτυακός </w:t>
      </w:r>
      <w:r w:rsidRPr="00DB42B6">
        <w:t>εξοπλισμός</w:t>
      </w:r>
    </w:p>
    <w:p w:rsidR="00404103" w:rsidRPr="008953C2" w:rsidRDefault="00404103" w:rsidP="00E32D43"/>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402"/>
        <w:gridCol w:w="1701"/>
        <w:gridCol w:w="1560"/>
        <w:gridCol w:w="1275"/>
      </w:tblGrid>
      <w:tr w:rsidR="00404103" w:rsidRPr="004E0891" w:rsidTr="008F5E07">
        <w:trPr>
          <w:trHeight w:val="300"/>
        </w:trPr>
        <w:tc>
          <w:tcPr>
            <w:tcW w:w="675" w:type="dxa"/>
            <w:tcBorders>
              <w:bottom w:val="single" w:sz="12" w:space="0" w:color="FFFFFF"/>
            </w:tcBorders>
            <w:shd w:val="clear" w:color="auto" w:fill="9E3A38"/>
            <w:vAlign w:val="bottom"/>
          </w:tcPr>
          <w:p w:rsidR="00404103" w:rsidRPr="004E0891" w:rsidRDefault="00404103" w:rsidP="00E32D43">
            <w:pPr>
              <w:spacing w:line="276" w:lineRule="auto"/>
              <w:jc w:val="center"/>
              <w:rPr>
                <w:rFonts w:cs="Tahoma"/>
                <w:b/>
                <w:bCs/>
                <w:color w:val="FFFFFF"/>
              </w:rPr>
            </w:pPr>
            <w:r w:rsidRPr="004E0891">
              <w:rPr>
                <w:rFonts w:cs="Tahoma"/>
                <w:b/>
                <w:bCs/>
                <w:color w:val="FFFFFF"/>
              </w:rPr>
              <w:t>Α/Α</w:t>
            </w:r>
          </w:p>
        </w:tc>
        <w:tc>
          <w:tcPr>
            <w:tcW w:w="3402" w:type="dxa"/>
            <w:tcBorders>
              <w:bottom w:val="single" w:sz="12" w:space="0" w:color="FFFFFF"/>
            </w:tcBorders>
            <w:shd w:val="clear" w:color="auto" w:fill="9E3A38"/>
            <w:vAlign w:val="bottom"/>
          </w:tcPr>
          <w:p w:rsidR="00404103" w:rsidRPr="004E0891" w:rsidRDefault="00404103" w:rsidP="00E32D43">
            <w:pPr>
              <w:spacing w:line="276" w:lineRule="auto"/>
              <w:jc w:val="center"/>
              <w:rPr>
                <w:rFonts w:cs="Tahoma"/>
                <w:b/>
                <w:bCs/>
                <w:color w:val="FFFFFF"/>
              </w:rPr>
            </w:pPr>
            <w:r w:rsidRPr="004E0891">
              <w:rPr>
                <w:rFonts w:cs="Tahoma"/>
                <w:b/>
                <w:bCs/>
                <w:color w:val="FFFFFF"/>
              </w:rPr>
              <w:t>Εξοπλισμός</w:t>
            </w:r>
          </w:p>
        </w:tc>
        <w:tc>
          <w:tcPr>
            <w:tcW w:w="1701" w:type="dxa"/>
            <w:tcBorders>
              <w:bottom w:val="single" w:sz="12" w:space="0" w:color="FFFFFF"/>
            </w:tcBorders>
            <w:shd w:val="clear" w:color="auto" w:fill="9E3A38"/>
            <w:noWrap/>
            <w:vAlign w:val="bottom"/>
          </w:tcPr>
          <w:p w:rsidR="00404103" w:rsidRPr="004E0891" w:rsidRDefault="00404103" w:rsidP="00E32D43">
            <w:pPr>
              <w:spacing w:line="276" w:lineRule="auto"/>
              <w:jc w:val="center"/>
              <w:rPr>
                <w:rFonts w:cs="Tahoma"/>
                <w:b/>
                <w:bCs/>
                <w:color w:val="FFFFFF"/>
              </w:rPr>
            </w:pPr>
            <w:r w:rsidRPr="004E0891">
              <w:rPr>
                <w:rFonts w:cs="Tahoma"/>
                <w:b/>
                <w:bCs/>
                <w:color w:val="FFFFFF"/>
              </w:rPr>
              <w:t>Ποσότητα</w:t>
            </w:r>
          </w:p>
        </w:tc>
        <w:tc>
          <w:tcPr>
            <w:tcW w:w="1560" w:type="dxa"/>
            <w:tcBorders>
              <w:bottom w:val="single" w:sz="12" w:space="0" w:color="FFFFFF"/>
            </w:tcBorders>
            <w:shd w:val="clear" w:color="auto" w:fill="9E3A38"/>
            <w:vAlign w:val="bottom"/>
          </w:tcPr>
          <w:p w:rsidR="00404103" w:rsidRPr="004E0891" w:rsidRDefault="00404103" w:rsidP="00E32D43">
            <w:pPr>
              <w:spacing w:line="276" w:lineRule="auto"/>
              <w:jc w:val="center"/>
              <w:rPr>
                <w:rFonts w:cs="Tahoma"/>
                <w:b/>
                <w:bCs/>
                <w:color w:val="FFFFFF"/>
              </w:rPr>
            </w:pPr>
            <w:r w:rsidRPr="004E0891">
              <w:rPr>
                <w:rFonts w:cs="Tahoma"/>
                <w:b/>
                <w:bCs/>
                <w:color w:val="FFFFFF"/>
              </w:rPr>
              <w:t xml:space="preserve">Υποχρεωτικό </w:t>
            </w:r>
          </w:p>
        </w:tc>
        <w:tc>
          <w:tcPr>
            <w:tcW w:w="1275" w:type="dxa"/>
            <w:tcBorders>
              <w:bottom w:val="single" w:sz="12" w:space="0" w:color="FFFFFF"/>
            </w:tcBorders>
            <w:shd w:val="clear" w:color="auto" w:fill="9E3A38"/>
            <w:vAlign w:val="bottom"/>
          </w:tcPr>
          <w:p w:rsidR="00404103" w:rsidRPr="004E0891" w:rsidRDefault="00404103" w:rsidP="004E0891">
            <w:pPr>
              <w:spacing w:line="276" w:lineRule="auto"/>
              <w:rPr>
                <w:rFonts w:cs="Tahoma"/>
                <w:b/>
                <w:bCs/>
                <w:color w:val="FFFFFF"/>
              </w:rPr>
            </w:pPr>
            <w:r w:rsidRPr="004E0891">
              <w:rPr>
                <w:rFonts w:cs="Tahoma"/>
                <w:b/>
                <w:bCs/>
                <w:color w:val="FFFFFF"/>
              </w:rPr>
              <w:t>ΠΤΧ</w:t>
            </w:r>
          </w:p>
        </w:tc>
      </w:tr>
      <w:tr w:rsidR="00404103" w:rsidRPr="004E0891" w:rsidTr="008F5E07">
        <w:trPr>
          <w:trHeight w:val="430"/>
        </w:trPr>
        <w:tc>
          <w:tcPr>
            <w:tcW w:w="675" w:type="dxa"/>
            <w:shd w:val="clear" w:color="auto" w:fill="DBE5F1"/>
            <w:vAlign w:val="bottom"/>
          </w:tcPr>
          <w:p w:rsidR="00404103" w:rsidRPr="004E0891" w:rsidRDefault="00404103" w:rsidP="00B441C9">
            <w:pPr>
              <w:spacing w:line="276" w:lineRule="auto"/>
              <w:rPr>
                <w:rFonts w:cs="Tahoma"/>
                <w:b/>
                <w:bCs/>
                <w:color w:val="000000"/>
              </w:rPr>
            </w:pPr>
            <w:r w:rsidRPr="004E0891">
              <w:rPr>
                <w:rFonts w:cs="Tahoma"/>
                <w:b/>
                <w:color w:val="000000"/>
              </w:rPr>
              <w:t>1</w:t>
            </w:r>
          </w:p>
        </w:tc>
        <w:tc>
          <w:tcPr>
            <w:tcW w:w="3402" w:type="dxa"/>
            <w:shd w:val="clear" w:color="auto" w:fill="DBE5F1"/>
            <w:vAlign w:val="bottom"/>
          </w:tcPr>
          <w:p w:rsidR="00404103" w:rsidRPr="004E0891" w:rsidRDefault="00404103" w:rsidP="00EE2AFB">
            <w:pPr>
              <w:spacing w:line="276" w:lineRule="auto"/>
              <w:rPr>
                <w:rFonts w:cs="Tahoma"/>
                <w:bCs/>
                <w:color w:val="000000"/>
              </w:rPr>
            </w:pPr>
            <w:r w:rsidRPr="004E0891">
              <w:rPr>
                <w:rFonts w:cs="Tahoma"/>
                <w:bCs/>
                <w:color w:val="000000"/>
              </w:rPr>
              <w:t xml:space="preserve">Μονάδες διασύνδεσης </w:t>
            </w:r>
            <w:r w:rsidRPr="004E0891">
              <w:rPr>
                <w:rFonts w:cs="Tahoma"/>
                <w:bCs/>
                <w:color w:val="000000"/>
                <w:lang w:val="en-US"/>
              </w:rPr>
              <w:t>blades</w:t>
            </w:r>
          </w:p>
        </w:tc>
        <w:tc>
          <w:tcPr>
            <w:tcW w:w="1701" w:type="dxa"/>
            <w:shd w:val="clear" w:color="auto" w:fill="DBE5F1"/>
            <w:noWrap/>
            <w:vAlign w:val="bottom"/>
          </w:tcPr>
          <w:p w:rsidR="00404103" w:rsidRPr="004E0891" w:rsidRDefault="00404103" w:rsidP="00A011AC">
            <w:pPr>
              <w:tabs>
                <w:tab w:val="right" w:leader="dot" w:pos="8743"/>
              </w:tabs>
              <w:spacing w:line="276" w:lineRule="auto"/>
              <w:ind w:left="34"/>
              <w:jc w:val="left"/>
              <w:rPr>
                <w:rFonts w:cs="Tahoma"/>
                <w:b/>
                <w:color w:val="000000"/>
                <w:lang w:val="en-US"/>
              </w:rPr>
            </w:pPr>
            <w:r w:rsidRPr="004E0891">
              <w:rPr>
                <w:rFonts w:cs="Tahoma"/>
                <w:b/>
                <w:color w:val="000000"/>
                <w:lang w:val="en-US"/>
              </w:rPr>
              <w:t xml:space="preserve">&gt;=2 </w:t>
            </w:r>
            <w:r w:rsidRPr="004E0891">
              <w:rPr>
                <w:rFonts w:cs="Tahoma"/>
                <w:color w:val="000000"/>
              </w:rPr>
              <w:t>ανά</w:t>
            </w:r>
            <w:r w:rsidRPr="004E0891">
              <w:rPr>
                <w:rFonts w:cs="Tahoma"/>
                <w:color w:val="000000"/>
                <w:lang w:val="en-US"/>
              </w:rPr>
              <w:br/>
              <w:t xml:space="preserve"> blade enclosure</w:t>
            </w:r>
          </w:p>
        </w:tc>
        <w:tc>
          <w:tcPr>
            <w:tcW w:w="1560" w:type="dxa"/>
            <w:shd w:val="clear" w:color="auto" w:fill="DBE5F1"/>
            <w:vAlign w:val="bottom"/>
          </w:tcPr>
          <w:p w:rsidR="00404103" w:rsidRPr="004E0891" w:rsidRDefault="00404103" w:rsidP="00B441C9">
            <w:pPr>
              <w:spacing w:line="276" w:lineRule="auto"/>
              <w:ind w:left="524"/>
              <w:rPr>
                <w:rFonts w:cs="Tahoma"/>
                <w:b/>
                <w:color w:val="000000"/>
                <w:lang w:val="en-US"/>
              </w:rPr>
            </w:pPr>
            <w:r w:rsidRPr="004E0891">
              <w:rPr>
                <w:rFonts w:cs="Tahoma"/>
                <w:b/>
                <w:color w:val="000000"/>
                <w:lang w:val="en-US"/>
              </w:rPr>
              <w:t>NAI</w:t>
            </w:r>
          </w:p>
        </w:tc>
        <w:tc>
          <w:tcPr>
            <w:tcW w:w="1275" w:type="dxa"/>
            <w:shd w:val="clear" w:color="auto" w:fill="DBE5F1"/>
            <w:vAlign w:val="bottom"/>
          </w:tcPr>
          <w:p w:rsidR="00404103" w:rsidRPr="004E0891" w:rsidRDefault="00792EA1" w:rsidP="004E0891">
            <w:pPr>
              <w:tabs>
                <w:tab w:val="right" w:leader="dot" w:pos="8743"/>
              </w:tabs>
              <w:spacing w:line="276" w:lineRule="auto"/>
              <w:rPr>
                <w:rFonts w:cs="Tahoma"/>
                <w:b/>
                <w:color w:val="000000"/>
                <w:lang w:val="en-US"/>
              </w:rPr>
            </w:pPr>
            <w:r>
              <w:fldChar w:fldCharType="begin"/>
            </w:r>
            <w:r>
              <w:instrText xml:space="preserve"> REF _Ref334547235 \r \h  \* MERGEFORMAT </w:instrText>
            </w:r>
            <w:r>
              <w:fldChar w:fldCharType="separate"/>
            </w:r>
            <w:r w:rsidR="00FF22E4" w:rsidRPr="00FF22E4">
              <w:rPr>
                <w:rFonts w:cs="Tahoma"/>
                <w:b/>
                <w:color w:val="000000"/>
              </w:rPr>
              <w:t>ΠΤΧ</w:t>
            </w:r>
            <w:r w:rsidR="00FF22E4" w:rsidRPr="00FF22E4">
              <w:rPr>
                <w:rFonts w:cs="Tahoma"/>
                <w:b/>
                <w:color w:val="000000"/>
                <w:lang w:val="en-US"/>
              </w:rPr>
              <w:t xml:space="preserve"> 6</w:t>
            </w:r>
            <w:r>
              <w:fldChar w:fldCharType="end"/>
            </w:r>
          </w:p>
        </w:tc>
      </w:tr>
      <w:tr w:rsidR="00404103" w:rsidRPr="004E0891" w:rsidTr="008F5E07">
        <w:trPr>
          <w:trHeight w:val="300"/>
        </w:trPr>
        <w:tc>
          <w:tcPr>
            <w:tcW w:w="675" w:type="dxa"/>
            <w:vAlign w:val="bottom"/>
          </w:tcPr>
          <w:p w:rsidR="00404103" w:rsidRPr="004E0891" w:rsidRDefault="00404103" w:rsidP="00B441C9">
            <w:pPr>
              <w:spacing w:line="276" w:lineRule="auto"/>
              <w:rPr>
                <w:rFonts w:cs="Tahoma"/>
                <w:b/>
                <w:bCs/>
                <w:color w:val="000000"/>
                <w:lang w:val="en-US"/>
              </w:rPr>
            </w:pPr>
            <w:r w:rsidRPr="004E0891">
              <w:rPr>
                <w:rFonts w:cs="Tahoma"/>
                <w:b/>
                <w:bCs/>
                <w:color w:val="000000"/>
                <w:lang w:val="en-US"/>
              </w:rPr>
              <w:t>2</w:t>
            </w:r>
          </w:p>
        </w:tc>
        <w:tc>
          <w:tcPr>
            <w:tcW w:w="3402" w:type="dxa"/>
            <w:vAlign w:val="bottom"/>
          </w:tcPr>
          <w:p w:rsidR="00404103" w:rsidRPr="004E0891" w:rsidRDefault="00404103" w:rsidP="00B441C9">
            <w:pPr>
              <w:spacing w:line="276" w:lineRule="auto"/>
              <w:rPr>
                <w:rFonts w:cs="Tahoma"/>
                <w:b/>
                <w:bCs/>
                <w:color w:val="000000"/>
                <w:lang w:val="en-US"/>
              </w:rPr>
            </w:pPr>
            <w:r w:rsidRPr="004E0891">
              <w:rPr>
                <w:rFonts w:cs="Tahoma"/>
                <w:bCs/>
                <w:color w:val="000000"/>
              </w:rPr>
              <w:t>Μεταγωγείς</w:t>
            </w:r>
            <w:r w:rsidRPr="004E0891">
              <w:rPr>
                <w:rFonts w:cs="Tahoma"/>
                <w:bCs/>
                <w:color w:val="000000"/>
                <w:lang w:val="en-US"/>
              </w:rPr>
              <w:t xml:space="preserve"> ToR/EoR</w:t>
            </w:r>
          </w:p>
        </w:tc>
        <w:tc>
          <w:tcPr>
            <w:tcW w:w="1701" w:type="dxa"/>
            <w:noWrap/>
            <w:vAlign w:val="bottom"/>
          </w:tcPr>
          <w:p w:rsidR="00404103" w:rsidRPr="004E0891" w:rsidRDefault="00404103" w:rsidP="00B441C9">
            <w:pPr>
              <w:tabs>
                <w:tab w:val="right" w:leader="dot" w:pos="8743"/>
              </w:tabs>
              <w:spacing w:line="276" w:lineRule="auto"/>
              <w:ind w:left="34"/>
              <w:rPr>
                <w:rFonts w:cs="Tahoma"/>
                <w:b/>
                <w:color w:val="000000"/>
                <w:lang w:val="en-US"/>
              </w:rPr>
            </w:pPr>
            <w:r w:rsidRPr="004E0891">
              <w:rPr>
                <w:rFonts w:cs="Tahoma"/>
                <w:b/>
                <w:color w:val="000000"/>
                <w:lang w:val="en-US"/>
              </w:rPr>
              <w:t xml:space="preserve">≥2 </w:t>
            </w:r>
            <w:r w:rsidRPr="004E0891">
              <w:rPr>
                <w:rFonts w:cs="Tahoma"/>
                <w:i/>
                <w:color w:val="000000"/>
                <w:lang w:val="en-US"/>
              </w:rPr>
              <w:t>(*)</w:t>
            </w:r>
          </w:p>
        </w:tc>
        <w:tc>
          <w:tcPr>
            <w:tcW w:w="1560" w:type="dxa"/>
            <w:vAlign w:val="bottom"/>
          </w:tcPr>
          <w:p w:rsidR="00404103" w:rsidRPr="004E0891" w:rsidRDefault="00404103" w:rsidP="00B441C9">
            <w:pPr>
              <w:spacing w:line="276" w:lineRule="auto"/>
              <w:ind w:left="524"/>
              <w:rPr>
                <w:rFonts w:cs="Tahoma"/>
                <w:b/>
                <w:color w:val="000000"/>
                <w:lang w:val="en-US"/>
              </w:rPr>
            </w:pPr>
          </w:p>
        </w:tc>
        <w:tc>
          <w:tcPr>
            <w:tcW w:w="1275" w:type="dxa"/>
            <w:vAlign w:val="bottom"/>
          </w:tcPr>
          <w:p w:rsidR="00404103" w:rsidRPr="004E0891" w:rsidRDefault="00792EA1" w:rsidP="004E0891">
            <w:pPr>
              <w:spacing w:line="276" w:lineRule="auto"/>
              <w:rPr>
                <w:rFonts w:cs="Tahoma"/>
                <w:b/>
                <w:color w:val="000000"/>
              </w:rPr>
            </w:pPr>
            <w:r>
              <w:fldChar w:fldCharType="begin"/>
            </w:r>
            <w:r>
              <w:instrText xml:space="preserve"> REF _Ref334547204 \r \h  \* MERGEFORMAT </w:instrText>
            </w:r>
            <w:r>
              <w:fldChar w:fldCharType="separate"/>
            </w:r>
            <w:r w:rsidR="00FF22E4" w:rsidRPr="00FF22E4">
              <w:rPr>
                <w:rFonts w:cs="Tahoma"/>
                <w:b/>
                <w:color w:val="000000"/>
              </w:rPr>
              <w:t>ΠΤΧ 8</w:t>
            </w:r>
            <w:r>
              <w:fldChar w:fldCharType="end"/>
            </w:r>
          </w:p>
        </w:tc>
      </w:tr>
      <w:tr w:rsidR="00404103" w:rsidRPr="004E0891" w:rsidTr="008F5E07">
        <w:trPr>
          <w:trHeight w:val="300"/>
        </w:trPr>
        <w:tc>
          <w:tcPr>
            <w:tcW w:w="675" w:type="dxa"/>
            <w:shd w:val="clear" w:color="auto" w:fill="DBE5F1"/>
            <w:vAlign w:val="bottom"/>
          </w:tcPr>
          <w:p w:rsidR="00404103" w:rsidRPr="004E0891" w:rsidRDefault="00404103" w:rsidP="00E32D43">
            <w:pPr>
              <w:spacing w:line="276" w:lineRule="auto"/>
              <w:rPr>
                <w:rFonts w:cs="Tahoma"/>
                <w:b/>
                <w:bCs/>
                <w:color w:val="000000"/>
              </w:rPr>
            </w:pPr>
            <w:r w:rsidRPr="004E0891">
              <w:rPr>
                <w:rFonts w:cs="Tahoma"/>
                <w:b/>
                <w:bCs/>
                <w:color w:val="000000"/>
              </w:rPr>
              <w:t>3</w:t>
            </w:r>
          </w:p>
        </w:tc>
        <w:tc>
          <w:tcPr>
            <w:tcW w:w="3402" w:type="dxa"/>
            <w:shd w:val="clear" w:color="auto" w:fill="DBE5F1"/>
            <w:vAlign w:val="bottom"/>
          </w:tcPr>
          <w:p w:rsidR="00404103" w:rsidRPr="004E0891" w:rsidRDefault="00404103" w:rsidP="00E32D43">
            <w:pPr>
              <w:spacing w:line="276" w:lineRule="auto"/>
              <w:rPr>
                <w:rFonts w:cs="Tahoma"/>
                <w:b/>
                <w:bCs/>
                <w:color w:val="000000"/>
                <w:lang w:val="en-US"/>
              </w:rPr>
            </w:pPr>
            <w:r w:rsidRPr="004E0891">
              <w:rPr>
                <w:rFonts w:cs="Tahoma"/>
                <w:bCs/>
                <w:color w:val="000000"/>
              </w:rPr>
              <w:t xml:space="preserve">Μεταγωγείς κορμού </w:t>
            </w:r>
            <w:r w:rsidRPr="004E0891">
              <w:rPr>
                <w:rFonts w:cs="Tahoma"/>
                <w:bCs/>
                <w:color w:val="000000"/>
                <w:lang w:val="en-US"/>
              </w:rPr>
              <w:t>Core</w:t>
            </w:r>
          </w:p>
        </w:tc>
        <w:tc>
          <w:tcPr>
            <w:tcW w:w="1701" w:type="dxa"/>
            <w:shd w:val="clear" w:color="auto" w:fill="DBE5F1"/>
            <w:noWrap/>
            <w:vAlign w:val="bottom"/>
          </w:tcPr>
          <w:p w:rsidR="00404103" w:rsidRPr="004E0891" w:rsidRDefault="00404103" w:rsidP="00E32D43">
            <w:pPr>
              <w:spacing w:line="276" w:lineRule="auto"/>
              <w:ind w:left="34"/>
              <w:rPr>
                <w:rFonts w:cs="Tahoma"/>
                <w:b/>
                <w:color w:val="000000"/>
              </w:rPr>
            </w:pPr>
            <w:r w:rsidRPr="004E0891">
              <w:rPr>
                <w:rFonts w:cs="Tahoma"/>
                <w:b/>
                <w:color w:val="000000"/>
                <w:lang w:val="en-US"/>
              </w:rPr>
              <w:t>≥2</w:t>
            </w:r>
          </w:p>
        </w:tc>
        <w:tc>
          <w:tcPr>
            <w:tcW w:w="1560" w:type="dxa"/>
            <w:shd w:val="clear" w:color="auto" w:fill="DBE5F1"/>
            <w:vAlign w:val="bottom"/>
          </w:tcPr>
          <w:p w:rsidR="00404103" w:rsidRPr="004E0891" w:rsidRDefault="00404103" w:rsidP="00E32D43">
            <w:pPr>
              <w:spacing w:line="276" w:lineRule="auto"/>
              <w:ind w:left="524"/>
              <w:rPr>
                <w:rFonts w:cs="Tahoma"/>
                <w:b/>
                <w:color w:val="000000"/>
              </w:rPr>
            </w:pPr>
            <w:r w:rsidRPr="004E0891">
              <w:rPr>
                <w:rFonts w:cs="Tahoma"/>
                <w:b/>
                <w:color w:val="000000"/>
              </w:rPr>
              <w:t>ΝΑΙ</w:t>
            </w:r>
          </w:p>
        </w:tc>
        <w:tc>
          <w:tcPr>
            <w:tcW w:w="1275" w:type="dxa"/>
            <w:shd w:val="clear" w:color="auto" w:fill="DBE5F1"/>
            <w:vAlign w:val="bottom"/>
          </w:tcPr>
          <w:p w:rsidR="00404103" w:rsidRPr="004E0891" w:rsidRDefault="00792EA1" w:rsidP="004E0891">
            <w:pPr>
              <w:spacing w:line="276" w:lineRule="auto"/>
              <w:rPr>
                <w:rFonts w:cs="Tahoma"/>
                <w:b/>
                <w:color w:val="000000"/>
              </w:rPr>
            </w:pPr>
            <w:r>
              <w:fldChar w:fldCharType="begin"/>
            </w:r>
            <w:r>
              <w:instrText xml:space="preserve"> REF _Ref334547178 \r \h  \* MERGEFORMAT </w:instrText>
            </w:r>
            <w:r>
              <w:fldChar w:fldCharType="separate"/>
            </w:r>
            <w:r w:rsidR="00FF22E4" w:rsidRPr="00FF22E4">
              <w:rPr>
                <w:rFonts w:cs="Tahoma"/>
                <w:b/>
                <w:color w:val="000000"/>
              </w:rPr>
              <w:t>ΠΤΧ 9</w:t>
            </w:r>
            <w:r>
              <w:fldChar w:fldCharType="end"/>
            </w:r>
          </w:p>
        </w:tc>
      </w:tr>
      <w:tr w:rsidR="00404103" w:rsidRPr="004E0891" w:rsidTr="008F5E07">
        <w:trPr>
          <w:trHeight w:val="300"/>
        </w:trPr>
        <w:tc>
          <w:tcPr>
            <w:tcW w:w="675" w:type="dxa"/>
            <w:shd w:val="clear" w:color="auto" w:fill="EDF2F8"/>
            <w:vAlign w:val="bottom"/>
          </w:tcPr>
          <w:p w:rsidR="00404103" w:rsidRPr="004E0891" w:rsidRDefault="00404103" w:rsidP="00E32D43">
            <w:pPr>
              <w:spacing w:line="276" w:lineRule="auto"/>
              <w:rPr>
                <w:rFonts w:cs="Tahoma"/>
                <w:b/>
                <w:bCs/>
                <w:color w:val="000000"/>
              </w:rPr>
            </w:pPr>
            <w:r w:rsidRPr="004E0891">
              <w:rPr>
                <w:rFonts w:cs="Tahoma"/>
                <w:b/>
                <w:bCs/>
                <w:color w:val="000000"/>
              </w:rPr>
              <w:t>4</w:t>
            </w:r>
          </w:p>
        </w:tc>
        <w:tc>
          <w:tcPr>
            <w:tcW w:w="3402" w:type="dxa"/>
            <w:shd w:val="clear" w:color="auto" w:fill="EDF2F8"/>
            <w:vAlign w:val="bottom"/>
          </w:tcPr>
          <w:p w:rsidR="00404103" w:rsidRPr="004E0891" w:rsidRDefault="00404103" w:rsidP="00E32D43">
            <w:pPr>
              <w:spacing w:line="276" w:lineRule="auto"/>
              <w:rPr>
                <w:rFonts w:cs="Tahoma"/>
                <w:b/>
                <w:bCs/>
                <w:color w:val="000000"/>
                <w:lang w:val="en-US"/>
              </w:rPr>
            </w:pPr>
            <w:r w:rsidRPr="004E0891">
              <w:rPr>
                <w:rFonts w:cs="Tahoma"/>
                <w:bCs/>
                <w:color w:val="000000"/>
              </w:rPr>
              <w:t xml:space="preserve">Μεταγωγείς </w:t>
            </w:r>
            <w:r w:rsidRPr="004E0891">
              <w:rPr>
                <w:rFonts w:cs="Tahoma"/>
                <w:bCs/>
                <w:color w:val="000000"/>
                <w:lang w:val="en-US"/>
              </w:rPr>
              <w:t>SAN Core</w:t>
            </w:r>
          </w:p>
        </w:tc>
        <w:tc>
          <w:tcPr>
            <w:tcW w:w="1701" w:type="dxa"/>
            <w:shd w:val="clear" w:color="auto" w:fill="EDF2F8"/>
            <w:noWrap/>
            <w:vAlign w:val="bottom"/>
          </w:tcPr>
          <w:p w:rsidR="00404103" w:rsidRPr="004E0891" w:rsidRDefault="00404103" w:rsidP="00E32D43">
            <w:pPr>
              <w:spacing w:line="276" w:lineRule="auto"/>
              <w:ind w:left="34"/>
              <w:rPr>
                <w:rFonts w:cs="Tahoma"/>
                <w:b/>
                <w:color w:val="000000"/>
                <w:lang w:val="en-US"/>
              </w:rPr>
            </w:pPr>
            <w:r w:rsidRPr="004E0891">
              <w:rPr>
                <w:rFonts w:cs="Tahoma"/>
                <w:b/>
                <w:color w:val="000000"/>
                <w:lang w:val="en-US"/>
              </w:rPr>
              <w:t>≥2</w:t>
            </w:r>
            <w:r w:rsidRPr="004E0891">
              <w:rPr>
                <w:rFonts w:cs="Tahoma"/>
                <w:b/>
                <w:color w:val="000000"/>
              </w:rPr>
              <w:t xml:space="preserve"> </w:t>
            </w:r>
            <w:r w:rsidRPr="004E0891">
              <w:rPr>
                <w:rFonts w:cs="Tahoma"/>
                <w:i/>
                <w:color w:val="000000"/>
              </w:rPr>
              <w:t>(*)</w:t>
            </w:r>
            <w:r w:rsidRPr="004E0891">
              <w:rPr>
                <w:rFonts w:cs="Tahoma"/>
                <w:b/>
                <w:color w:val="000000"/>
              </w:rPr>
              <w:t xml:space="preserve"> </w:t>
            </w:r>
          </w:p>
        </w:tc>
        <w:tc>
          <w:tcPr>
            <w:tcW w:w="1560" w:type="dxa"/>
            <w:shd w:val="clear" w:color="auto" w:fill="EDF2F8"/>
            <w:vAlign w:val="bottom"/>
          </w:tcPr>
          <w:p w:rsidR="00404103" w:rsidRPr="004E0891" w:rsidRDefault="00404103" w:rsidP="00E32D43">
            <w:pPr>
              <w:spacing w:line="276" w:lineRule="auto"/>
              <w:ind w:left="524"/>
              <w:rPr>
                <w:rFonts w:cs="Tahoma"/>
                <w:b/>
                <w:color w:val="000000"/>
                <w:lang w:val="en-US"/>
              </w:rPr>
            </w:pPr>
          </w:p>
        </w:tc>
        <w:tc>
          <w:tcPr>
            <w:tcW w:w="1275" w:type="dxa"/>
            <w:shd w:val="clear" w:color="auto" w:fill="EDF2F8"/>
            <w:vAlign w:val="bottom"/>
          </w:tcPr>
          <w:p w:rsidR="00404103" w:rsidRPr="004E0891" w:rsidRDefault="00792EA1" w:rsidP="004E0891">
            <w:pPr>
              <w:spacing w:line="276" w:lineRule="auto"/>
              <w:rPr>
                <w:rFonts w:cs="Tahoma"/>
                <w:b/>
                <w:color w:val="000000"/>
              </w:rPr>
            </w:pPr>
            <w:r>
              <w:fldChar w:fldCharType="begin"/>
            </w:r>
            <w:r>
              <w:instrText xml:space="preserve"> REF _Ref334547192 \r \h  \* MERGEFORMAT </w:instrText>
            </w:r>
            <w:r>
              <w:fldChar w:fldCharType="separate"/>
            </w:r>
            <w:r w:rsidR="00FF22E4" w:rsidRPr="00FF22E4">
              <w:rPr>
                <w:rFonts w:cs="Tahoma"/>
                <w:b/>
                <w:color w:val="000000"/>
              </w:rPr>
              <w:t>ΠΤΧ 10</w:t>
            </w:r>
            <w:r>
              <w:fldChar w:fldCharType="end"/>
            </w:r>
          </w:p>
        </w:tc>
      </w:tr>
      <w:tr w:rsidR="00404103" w:rsidRPr="004E0891" w:rsidTr="008F5E07">
        <w:trPr>
          <w:trHeight w:val="300"/>
        </w:trPr>
        <w:tc>
          <w:tcPr>
            <w:tcW w:w="675" w:type="dxa"/>
            <w:shd w:val="clear" w:color="auto" w:fill="DBE5F1"/>
            <w:vAlign w:val="bottom"/>
          </w:tcPr>
          <w:p w:rsidR="00404103" w:rsidRPr="004E0891" w:rsidRDefault="00404103" w:rsidP="00E32D43">
            <w:pPr>
              <w:spacing w:line="276" w:lineRule="auto"/>
              <w:rPr>
                <w:rFonts w:cs="Tahoma"/>
                <w:b/>
                <w:bCs/>
                <w:color w:val="000000"/>
              </w:rPr>
            </w:pPr>
            <w:r w:rsidRPr="004E0891">
              <w:rPr>
                <w:rFonts w:cs="Tahoma"/>
                <w:b/>
                <w:bCs/>
                <w:color w:val="000000"/>
              </w:rPr>
              <w:t>5</w:t>
            </w:r>
          </w:p>
        </w:tc>
        <w:tc>
          <w:tcPr>
            <w:tcW w:w="3402" w:type="dxa"/>
            <w:shd w:val="clear" w:color="auto" w:fill="DBE5F1"/>
            <w:vAlign w:val="bottom"/>
          </w:tcPr>
          <w:p w:rsidR="00404103" w:rsidRPr="004E0891" w:rsidRDefault="00404103" w:rsidP="00E32D43">
            <w:pPr>
              <w:spacing w:line="276" w:lineRule="auto"/>
              <w:rPr>
                <w:rFonts w:cs="Tahoma"/>
                <w:b/>
                <w:bCs/>
                <w:color w:val="000000"/>
              </w:rPr>
            </w:pPr>
            <w:r w:rsidRPr="004E0891">
              <w:rPr>
                <w:rFonts w:cs="Tahoma"/>
                <w:bCs/>
                <w:color w:val="000000"/>
              </w:rPr>
              <w:t>Μεταγωγείς διαχείρισης (</w:t>
            </w:r>
            <w:r w:rsidRPr="004E0891">
              <w:rPr>
                <w:rFonts w:cs="Tahoma"/>
                <w:bCs/>
                <w:color w:val="000000"/>
                <w:lang w:val="en-US"/>
              </w:rPr>
              <w:t>IPMI ToR</w:t>
            </w:r>
            <w:r w:rsidRPr="004E0891">
              <w:rPr>
                <w:rFonts w:cs="Tahoma"/>
                <w:bCs/>
                <w:color w:val="000000"/>
              </w:rPr>
              <w:t>)</w:t>
            </w:r>
          </w:p>
        </w:tc>
        <w:tc>
          <w:tcPr>
            <w:tcW w:w="1701" w:type="dxa"/>
            <w:shd w:val="clear" w:color="auto" w:fill="DBE5F1"/>
            <w:noWrap/>
            <w:vAlign w:val="bottom"/>
          </w:tcPr>
          <w:p w:rsidR="00404103" w:rsidRPr="004E0891" w:rsidRDefault="00404103" w:rsidP="00E32D43">
            <w:pPr>
              <w:spacing w:line="276" w:lineRule="auto"/>
              <w:ind w:left="34"/>
              <w:rPr>
                <w:rFonts w:cs="Tahoma"/>
                <w:b/>
                <w:color w:val="000000"/>
                <w:lang w:val="en-US"/>
              </w:rPr>
            </w:pPr>
            <w:r w:rsidRPr="004E0891">
              <w:rPr>
                <w:rFonts w:cs="Tahoma"/>
                <w:b/>
                <w:color w:val="000000"/>
                <w:lang w:val="en-US"/>
              </w:rPr>
              <w:t>≥</w:t>
            </w:r>
            <w:r w:rsidRPr="004E0891">
              <w:rPr>
                <w:rFonts w:cs="Tahoma"/>
                <w:b/>
                <w:color w:val="000000"/>
              </w:rPr>
              <w:t>2</w:t>
            </w:r>
          </w:p>
        </w:tc>
        <w:tc>
          <w:tcPr>
            <w:tcW w:w="1560" w:type="dxa"/>
            <w:shd w:val="clear" w:color="auto" w:fill="DBE5F1"/>
            <w:vAlign w:val="bottom"/>
          </w:tcPr>
          <w:p w:rsidR="00404103" w:rsidRPr="004E0891" w:rsidRDefault="00404103" w:rsidP="00E32D43">
            <w:pPr>
              <w:spacing w:line="276" w:lineRule="auto"/>
              <w:ind w:left="524"/>
              <w:rPr>
                <w:rFonts w:cs="Tahoma"/>
                <w:b/>
                <w:color w:val="000000"/>
              </w:rPr>
            </w:pPr>
            <w:r w:rsidRPr="004E0891">
              <w:rPr>
                <w:rFonts w:cs="Tahoma"/>
                <w:b/>
                <w:color w:val="000000"/>
              </w:rPr>
              <w:t>ΝΑΙ</w:t>
            </w:r>
          </w:p>
        </w:tc>
        <w:tc>
          <w:tcPr>
            <w:tcW w:w="1275" w:type="dxa"/>
            <w:shd w:val="clear" w:color="auto" w:fill="DBE5F1"/>
            <w:vAlign w:val="bottom"/>
          </w:tcPr>
          <w:p w:rsidR="00404103" w:rsidRPr="004E0891" w:rsidRDefault="00792EA1" w:rsidP="004E0891">
            <w:pPr>
              <w:spacing w:line="276" w:lineRule="auto"/>
              <w:rPr>
                <w:rFonts w:cs="Tahoma"/>
                <w:b/>
                <w:color w:val="000000"/>
              </w:rPr>
            </w:pPr>
            <w:r>
              <w:fldChar w:fldCharType="begin"/>
            </w:r>
            <w:r>
              <w:instrText xml:space="preserve"> REF _Ref334547213 \r \h  \* MERGEFORMAT </w:instrText>
            </w:r>
            <w:r>
              <w:fldChar w:fldCharType="separate"/>
            </w:r>
            <w:r w:rsidR="00FF22E4" w:rsidRPr="00FF22E4">
              <w:rPr>
                <w:rFonts w:cs="Tahoma"/>
                <w:b/>
                <w:color w:val="000000"/>
              </w:rPr>
              <w:t>ΠΤΧ 11</w:t>
            </w:r>
            <w:r>
              <w:fldChar w:fldCharType="end"/>
            </w:r>
          </w:p>
        </w:tc>
      </w:tr>
    </w:tbl>
    <w:p w:rsidR="00404103" w:rsidRPr="004E0891" w:rsidRDefault="00404103" w:rsidP="00E32D43">
      <w:pPr>
        <w:rPr>
          <w:rFonts w:cs="Tahoma"/>
          <w:szCs w:val="20"/>
        </w:rPr>
      </w:pPr>
      <w:r w:rsidRPr="004E0891">
        <w:rPr>
          <w:rFonts w:cs="Tahoma"/>
          <w:i/>
          <w:szCs w:val="20"/>
        </w:rPr>
        <w:t>(*)</w:t>
      </w:r>
      <w:r w:rsidRPr="004E0891">
        <w:rPr>
          <w:rFonts w:cs="Tahoma"/>
          <w:szCs w:val="20"/>
        </w:rPr>
        <w:t xml:space="preserve"> Δυνατότητα ενοποίησης με το επίπεδο κορμού (core)</w:t>
      </w:r>
    </w:p>
    <w:p w:rsidR="00404103" w:rsidRPr="00E32D43" w:rsidRDefault="00404103" w:rsidP="00E32D43"/>
    <w:p w:rsidR="00404103" w:rsidRPr="00573B0B" w:rsidRDefault="00404103" w:rsidP="009368A1">
      <w:pPr>
        <w:pStyle w:val="Heading3"/>
      </w:pPr>
      <w:bookmarkStart w:id="287" w:name="_Toc348004432"/>
      <w:r w:rsidRPr="00E32D43">
        <w:t>Περιβάλλον Εικονοποίησης (Virtual</w:t>
      </w:r>
      <w:r>
        <w:t>i</w:t>
      </w:r>
      <w:r w:rsidRPr="00E32D43">
        <w:t>zation)</w:t>
      </w:r>
      <w:bookmarkEnd w:id="287"/>
    </w:p>
    <w:p w:rsidR="00404103" w:rsidRPr="00573B0B" w:rsidRDefault="00404103" w:rsidP="00E32D43"/>
    <w:p w:rsidR="00404103" w:rsidRPr="002A57CB" w:rsidRDefault="00404103" w:rsidP="00E32D43">
      <w:pPr>
        <w:rPr>
          <w:rFonts w:ascii="Tahoma" w:hAnsi="Tahoma" w:cs="Tahoma"/>
        </w:rPr>
      </w:pPr>
      <w:r w:rsidRPr="002A57CB">
        <w:rPr>
          <w:rFonts w:ascii="Tahoma" w:hAnsi="Tahoma" w:cs="Tahoma"/>
        </w:rPr>
        <w:t>Το λογισμικό του περιβάλλοντος εικονοποίησης θα εγκατασταθεί στις φυσικές υποδομές</w:t>
      </w:r>
      <w:r>
        <w:rPr>
          <w:rFonts w:ascii="Tahoma" w:hAnsi="Tahoma" w:cs="Tahoma"/>
        </w:rPr>
        <w:t xml:space="preserve"> </w:t>
      </w:r>
      <w:r w:rsidRPr="002A57CB">
        <w:rPr>
          <w:rFonts w:ascii="Tahoma" w:hAnsi="Tahoma" w:cs="Tahoma"/>
        </w:rPr>
        <w:t>των εξυπηρετητών δημιουργώντας ένα επίπεδο αφαίρεσης (virtualization) εξασφαλίζοντας στο υλικό να μπορεί να διαμοιράζεται ανάμεσα σε πολλές (εικονικές –</w:t>
      </w:r>
      <w:r>
        <w:rPr>
          <w:rFonts w:ascii="Tahoma" w:hAnsi="Tahoma" w:cs="Tahoma"/>
        </w:rPr>
        <w:t xml:space="preserve"> </w:t>
      </w:r>
      <w:r w:rsidRPr="002A57CB">
        <w:rPr>
          <w:rFonts w:ascii="Tahoma" w:hAnsi="Tahoma" w:cs="Tahoma"/>
        </w:rPr>
        <w:t>virtual)</w:t>
      </w:r>
      <w:r>
        <w:rPr>
          <w:rFonts w:ascii="Tahoma" w:hAnsi="Tahoma" w:cs="Tahoma"/>
        </w:rPr>
        <w:t xml:space="preserve"> </w:t>
      </w:r>
      <w:r w:rsidRPr="002A57CB">
        <w:rPr>
          <w:rFonts w:ascii="Tahoma" w:hAnsi="Tahoma" w:cs="Tahoma"/>
        </w:rPr>
        <w:t xml:space="preserve"> μηχανές. Ο έλεγχος και η διαχείριση πό</w:t>
      </w:r>
      <w:r>
        <w:rPr>
          <w:rFonts w:ascii="Tahoma" w:hAnsi="Tahoma" w:cs="Tahoma"/>
        </w:rPr>
        <w:t>ρων τ</w:t>
      </w:r>
      <w:r w:rsidRPr="002A57CB">
        <w:rPr>
          <w:rFonts w:ascii="Tahoma" w:hAnsi="Tahoma" w:cs="Tahoma"/>
        </w:rPr>
        <w:t>ου λογισμικού αυτού εξασφαλίζει</w:t>
      </w:r>
      <w:r>
        <w:rPr>
          <w:rFonts w:ascii="Tahoma" w:hAnsi="Tahoma" w:cs="Tahoma"/>
        </w:rPr>
        <w:t xml:space="preserve"> </w:t>
      </w:r>
      <w:r w:rsidRPr="002A57CB">
        <w:rPr>
          <w:rFonts w:ascii="Tahoma" w:hAnsi="Tahoma" w:cs="Tahoma"/>
        </w:rPr>
        <w:t>στους virtual servers πόρους επεξεργαστή (CPU), μνήμης, αποθηκευτικού χώρου (storage) και δικτύου. Το περιβάλλον εικονοποίησης μαζί με τα εργαλεία διαχείρισης που θα συνοδεύεται θα πρέπει να εξασφαλίζει τα ακόλουθα γενικά</w:t>
      </w:r>
      <w:r>
        <w:rPr>
          <w:rFonts w:ascii="Tahoma" w:hAnsi="Tahoma" w:cs="Tahoma"/>
        </w:rPr>
        <w:t xml:space="preserve"> </w:t>
      </w:r>
      <w:r w:rsidRPr="002A57CB">
        <w:rPr>
          <w:rFonts w:ascii="Tahoma" w:hAnsi="Tahoma" w:cs="Tahoma"/>
        </w:rPr>
        <w:t xml:space="preserve">χαρακτηριστικά. </w:t>
      </w:r>
    </w:p>
    <w:p w:rsidR="00404103" w:rsidRPr="002A57CB" w:rsidRDefault="00404103" w:rsidP="00AF6A8F">
      <w:pPr>
        <w:numPr>
          <w:ilvl w:val="0"/>
          <w:numId w:val="91"/>
        </w:numPr>
        <w:rPr>
          <w:rFonts w:ascii="Tahoma" w:hAnsi="Tahoma" w:cs="Tahoma"/>
        </w:rPr>
      </w:pPr>
      <w:r w:rsidRPr="002A57CB">
        <w:rPr>
          <w:rFonts w:ascii="Tahoma" w:hAnsi="Tahoma" w:cs="Tahoma"/>
        </w:rPr>
        <w:t>Hypervisor άμεσης εγκατάστασης στο υλικό των φυσικών εξυπηρετητών</w:t>
      </w:r>
    </w:p>
    <w:p w:rsidR="00404103" w:rsidRPr="002A57CB" w:rsidRDefault="00404103" w:rsidP="00AF6A8F">
      <w:pPr>
        <w:numPr>
          <w:ilvl w:val="0"/>
          <w:numId w:val="91"/>
        </w:numPr>
        <w:rPr>
          <w:rFonts w:ascii="Tahoma" w:hAnsi="Tahoma" w:cs="Tahoma"/>
        </w:rPr>
      </w:pPr>
      <w:r w:rsidRPr="002A57CB">
        <w:rPr>
          <w:rFonts w:ascii="Tahoma" w:hAnsi="Tahoma" w:cs="Tahoma"/>
        </w:rPr>
        <w:t>Εκμετάλλευση των τεχνολογιών</w:t>
      </w:r>
      <w:r>
        <w:rPr>
          <w:rFonts w:ascii="Tahoma" w:hAnsi="Tahoma" w:cs="Tahoma"/>
        </w:rPr>
        <w:t xml:space="preserve"> </w:t>
      </w:r>
      <w:r w:rsidRPr="002A57CB">
        <w:rPr>
          <w:rFonts w:ascii="Tahoma" w:hAnsi="Tahoma" w:cs="Tahoma"/>
        </w:rPr>
        <w:t>εικονοποίησης που προσφέρουν οι σύγχρονοι x86 επεξεργαστές Intel virtualization (VT-x) και</w:t>
      </w:r>
      <w:r>
        <w:rPr>
          <w:rFonts w:ascii="Tahoma" w:hAnsi="Tahoma" w:cs="Tahoma"/>
        </w:rPr>
        <w:t xml:space="preserve"> </w:t>
      </w:r>
      <w:r w:rsidRPr="002A57CB">
        <w:rPr>
          <w:rFonts w:ascii="Tahoma" w:hAnsi="Tahoma" w:cs="Tahoma"/>
        </w:rPr>
        <w:t>AMD-V</w:t>
      </w:r>
    </w:p>
    <w:p w:rsidR="00404103" w:rsidRPr="002A57CB" w:rsidRDefault="00404103" w:rsidP="00AF6A8F">
      <w:pPr>
        <w:numPr>
          <w:ilvl w:val="0"/>
          <w:numId w:val="91"/>
        </w:numPr>
        <w:rPr>
          <w:rFonts w:ascii="Tahoma" w:hAnsi="Tahoma" w:cs="Tahoma"/>
        </w:rPr>
      </w:pPr>
      <w:r w:rsidRPr="002A57CB">
        <w:rPr>
          <w:rFonts w:ascii="Tahoma" w:hAnsi="Tahoma" w:cs="Tahoma"/>
        </w:rPr>
        <w:t>Εικονοποίηση και διάθεση στις εικονικές μηχανές:</w:t>
      </w:r>
    </w:p>
    <w:p w:rsidR="00404103" w:rsidRPr="002A57CB" w:rsidRDefault="00404103" w:rsidP="00EA5563">
      <w:pPr>
        <w:ind w:left="360"/>
        <w:rPr>
          <w:rFonts w:ascii="Tahoma" w:hAnsi="Tahoma" w:cs="Tahoma"/>
        </w:rPr>
      </w:pPr>
      <w:r w:rsidRPr="002A57CB">
        <w:rPr>
          <w:rFonts w:ascii="Tahoma" w:hAnsi="Tahoma" w:cs="Tahoma"/>
        </w:rPr>
        <w:lastRenderedPageBreak/>
        <w:t>•</w:t>
      </w:r>
      <w:r w:rsidRPr="002A57CB">
        <w:rPr>
          <w:rFonts w:ascii="Tahoma" w:hAnsi="Tahoma" w:cs="Tahoma"/>
        </w:rPr>
        <w:tab/>
        <w:t xml:space="preserve">Επεξεργαστικής ισχύος </w:t>
      </w:r>
    </w:p>
    <w:p w:rsidR="00404103" w:rsidRPr="002A57CB" w:rsidRDefault="00404103" w:rsidP="00EA5563">
      <w:pPr>
        <w:ind w:left="360"/>
        <w:rPr>
          <w:rFonts w:ascii="Tahoma" w:hAnsi="Tahoma" w:cs="Tahoma"/>
        </w:rPr>
      </w:pPr>
      <w:r w:rsidRPr="002A57CB">
        <w:rPr>
          <w:rFonts w:ascii="Tahoma" w:hAnsi="Tahoma" w:cs="Tahoma"/>
        </w:rPr>
        <w:t>•</w:t>
      </w:r>
      <w:r w:rsidRPr="002A57CB">
        <w:rPr>
          <w:rFonts w:ascii="Tahoma" w:hAnsi="Tahoma" w:cs="Tahoma"/>
        </w:rPr>
        <w:tab/>
        <w:t>Αποθηκευτικού χώρου</w:t>
      </w:r>
    </w:p>
    <w:p w:rsidR="00404103" w:rsidRPr="002A57CB" w:rsidRDefault="00404103" w:rsidP="00EA5563">
      <w:pPr>
        <w:ind w:left="360"/>
        <w:rPr>
          <w:rFonts w:ascii="Tahoma" w:hAnsi="Tahoma" w:cs="Tahoma"/>
        </w:rPr>
      </w:pPr>
      <w:r w:rsidRPr="002A57CB">
        <w:rPr>
          <w:rFonts w:ascii="Tahoma" w:hAnsi="Tahoma" w:cs="Tahoma"/>
        </w:rPr>
        <w:t>•</w:t>
      </w:r>
      <w:r w:rsidRPr="002A57CB">
        <w:rPr>
          <w:rFonts w:ascii="Tahoma" w:hAnsi="Tahoma" w:cs="Tahoma"/>
        </w:rPr>
        <w:tab/>
        <w:t xml:space="preserve">Δικτύου </w:t>
      </w:r>
    </w:p>
    <w:p w:rsidR="00404103" w:rsidRPr="002A57CB" w:rsidRDefault="00404103" w:rsidP="00AF6A8F">
      <w:pPr>
        <w:numPr>
          <w:ilvl w:val="0"/>
          <w:numId w:val="91"/>
        </w:numPr>
        <w:rPr>
          <w:rFonts w:ascii="Tahoma" w:hAnsi="Tahoma" w:cs="Tahoma"/>
        </w:rPr>
      </w:pPr>
      <w:r w:rsidRPr="002A57CB">
        <w:rPr>
          <w:rFonts w:ascii="Tahoma" w:hAnsi="Tahoma" w:cs="Tahoma"/>
        </w:rPr>
        <w:t>Δυνατότητα εκμετάλλευσης της υπολογιστικής ισχύος και λοιπών πόρων των φυσικών μηχανών για την υποστήριξη απαιτητικών εφαρμογών</w:t>
      </w:r>
    </w:p>
    <w:p w:rsidR="00404103" w:rsidRPr="002A57CB" w:rsidRDefault="00404103" w:rsidP="00AF6A8F">
      <w:pPr>
        <w:numPr>
          <w:ilvl w:val="0"/>
          <w:numId w:val="91"/>
        </w:numPr>
        <w:rPr>
          <w:rFonts w:ascii="Tahoma" w:hAnsi="Tahoma" w:cs="Tahoma"/>
        </w:rPr>
      </w:pPr>
      <w:r w:rsidRPr="002A57CB">
        <w:rPr>
          <w:rFonts w:ascii="Tahoma" w:hAnsi="Tahoma" w:cs="Tahoma"/>
        </w:rPr>
        <w:t>Ανεξαρτησία των εικονικών μηχανών από τη φυσική υποδομή με δυνατότητα μετακίνησης μεταξύ των φυσικών εξυπηρετητών.</w:t>
      </w:r>
    </w:p>
    <w:p w:rsidR="00404103" w:rsidRPr="002A57CB" w:rsidRDefault="00404103" w:rsidP="00AF6A8F">
      <w:pPr>
        <w:numPr>
          <w:ilvl w:val="0"/>
          <w:numId w:val="91"/>
        </w:numPr>
        <w:rPr>
          <w:rFonts w:ascii="Tahoma" w:hAnsi="Tahoma" w:cs="Tahoma"/>
        </w:rPr>
      </w:pPr>
      <w:r w:rsidRPr="002A57CB">
        <w:rPr>
          <w:rFonts w:ascii="Tahoma" w:hAnsi="Tahoma" w:cs="Tahoma"/>
        </w:rPr>
        <w:t>Χαρακτηριστικά υψηλής διαθεσιμότητας (high availability)</w:t>
      </w:r>
      <w:r>
        <w:rPr>
          <w:rFonts w:ascii="Tahoma" w:hAnsi="Tahoma" w:cs="Tahoma"/>
        </w:rPr>
        <w:t xml:space="preserve"> </w:t>
      </w:r>
      <w:r w:rsidRPr="002A57CB">
        <w:rPr>
          <w:rFonts w:ascii="Tahoma" w:hAnsi="Tahoma" w:cs="Tahoma"/>
        </w:rPr>
        <w:t>των εικονικών μηχανών με</w:t>
      </w:r>
      <w:r>
        <w:rPr>
          <w:rFonts w:ascii="Tahoma" w:hAnsi="Tahoma" w:cs="Tahoma"/>
        </w:rPr>
        <w:t xml:space="preserve"> </w:t>
      </w:r>
      <w:r w:rsidRPr="002A57CB">
        <w:rPr>
          <w:rFonts w:ascii="Tahoma" w:hAnsi="Tahoma" w:cs="Tahoma"/>
        </w:rPr>
        <w:t>αυτοματοποιημένες διαδικασίες μετακίνησης μεταξύ των εξυπηρετητών της φυσικής υποδομής</w:t>
      </w:r>
    </w:p>
    <w:p w:rsidR="00404103" w:rsidRPr="002A57CB" w:rsidRDefault="00404103" w:rsidP="00AF6A8F">
      <w:pPr>
        <w:numPr>
          <w:ilvl w:val="0"/>
          <w:numId w:val="91"/>
        </w:numPr>
        <w:rPr>
          <w:rFonts w:ascii="Tahoma" w:hAnsi="Tahoma" w:cs="Tahoma"/>
        </w:rPr>
      </w:pPr>
      <w:r w:rsidRPr="002A57CB">
        <w:rPr>
          <w:rFonts w:ascii="Tahoma" w:hAnsi="Tahoma" w:cs="Tahoma"/>
        </w:rPr>
        <w:t>Ολοκληρωμένο περιβάλλον διαχείρισης</w:t>
      </w:r>
      <w:r>
        <w:rPr>
          <w:rFonts w:ascii="Tahoma" w:hAnsi="Tahoma" w:cs="Tahoma"/>
        </w:rPr>
        <w:t xml:space="preserve"> </w:t>
      </w:r>
      <w:r w:rsidRPr="002A57CB">
        <w:rPr>
          <w:rFonts w:ascii="Tahoma" w:hAnsi="Tahoma" w:cs="Tahoma"/>
        </w:rPr>
        <w:t>με λειτουργίες.</w:t>
      </w:r>
    </w:p>
    <w:p w:rsidR="00404103" w:rsidRPr="002A57CB" w:rsidRDefault="00404103" w:rsidP="00A011AC">
      <w:pPr>
        <w:ind w:left="360"/>
        <w:rPr>
          <w:rFonts w:ascii="Tahoma" w:hAnsi="Tahoma" w:cs="Tahoma"/>
        </w:rPr>
      </w:pPr>
      <w:r w:rsidRPr="002A57CB">
        <w:rPr>
          <w:rFonts w:ascii="Tahoma" w:hAnsi="Tahoma" w:cs="Tahoma"/>
        </w:rPr>
        <w:t>•</w:t>
      </w:r>
      <w:r w:rsidRPr="002A57CB">
        <w:rPr>
          <w:rFonts w:ascii="Tahoma" w:hAnsi="Tahoma" w:cs="Tahoma"/>
        </w:rPr>
        <w:tab/>
        <w:t>Δημιουργίας και εγκατάστασης των εικονικών μηχανών</w:t>
      </w:r>
    </w:p>
    <w:p w:rsidR="00404103" w:rsidRPr="002A57CB" w:rsidRDefault="00404103" w:rsidP="00A011AC">
      <w:pPr>
        <w:ind w:left="360"/>
        <w:rPr>
          <w:rFonts w:ascii="Tahoma" w:hAnsi="Tahoma" w:cs="Tahoma"/>
        </w:rPr>
      </w:pPr>
      <w:r w:rsidRPr="002A57CB">
        <w:rPr>
          <w:rFonts w:ascii="Tahoma" w:hAnsi="Tahoma" w:cs="Tahoma"/>
        </w:rPr>
        <w:t>•</w:t>
      </w:r>
      <w:r w:rsidRPr="002A57CB">
        <w:rPr>
          <w:rFonts w:ascii="Tahoma" w:hAnsi="Tahoma" w:cs="Tahoma"/>
        </w:rPr>
        <w:tab/>
        <w:t>Ελέγχου των λειτουργιών υψηλής διαθεσιμότητας και μετακίνησης.</w:t>
      </w:r>
    </w:p>
    <w:p w:rsidR="00404103" w:rsidRPr="002A57CB" w:rsidRDefault="00404103" w:rsidP="00A011AC">
      <w:pPr>
        <w:ind w:left="360"/>
        <w:rPr>
          <w:rFonts w:ascii="Tahoma" w:hAnsi="Tahoma" w:cs="Tahoma"/>
        </w:rPr>
      </w:pPr>
      <w:r w:rsidRPr="002A57CB">
        <w:rPr>
          <w:rFonts w:ascii="Tahoma" w:hAnsi="Tahoma" w:cs="Tahoma"/>
        </w:rPr>
        <w:t>•</w:t>
      </w:r>
      <w:r w:rsidRPr="002A57CB">
        <w:rPr>
          <w:rFonts w:ascii="Tahoma" w:hAnsi="Tahoma" w:cs="Tahoma"/>
        </w:rPr>
        <w:tab/>
        <w:t xml:space="preserve">Παρακολούθηση λειτουργίας και πόρων </w:t>
      </w:r>
    </w:p>
    <w:p w:rsidR="00404103" w:rsidRPr="002A57CB" w:rsidRDefault="00404103" w:rsidP="00A011AC">
      <w:pPr>
        <w:ind w:left="360"/>
        <w:rPr>
          <w:rFonts w:ascii="Tahoma" w:hAnsi="Tahoma" w:cs="Tahoma"/>
        </w:rPr>
      </w:pPr>
      <w:r w:rsidRPr="002A57CB">
        <w:rPr>
          <w:rFonts w:ascii="Tahoma" w:hAnsi="Tahoma" w:cs="Tahoma"/>
        </w:rPr>
        <w:t>•</w:t>
      </w:r>
      <w:r w:rsidRPr="002A57CB">
        <w:rPr>
          <w:rFonts w:ascii="Tahoma" w:hAnsi="Tahoma" w:cs="Tahoma"/>
        </w:rPr>
        <w:tab/>
        <w:t>Σύστημα ελέγχου πρόσβασης και χρηστών</w:t>
      </w:r>
    </w:p>
    <w:p w:rsidR="00404103" w:rsidRPr="002A57CB" w:rsidRDefault="00404103" w:rsidP="00A011AC">
      <w:pPr>
        <w:ind w:left="360"/>
        <w:rPr>
          <w:rFonts w:ascii="Tahoma" w:hAnsi="Tahoma" w:cs="Tahoma"/>
        </w:rPr>
      </w:pPr>
      <w:r w:rsidRPr="002A57CB">
        <w:rPr>
          <w:rFonts w:ascii="Tahoma" w:hAnsi="Tahoma" w:cs="Tahoma"/>
        </w:rPr>
        <w:t>•</w:t>
      </w:r>
      <w:r w:rsidRPr="002A57CB">
        <w:rPr>
          <w:rFonts w:ascii="Tahoma" w:hAnsi="Tahoma" w:cs="Tahoma"/>
        </w:rPr>
        <w:tab/>
        <w:t>Υποστήριξη πρ</w:t>
      </w:r>
      <w:r>
        <w:rPr>
          <w:rFonts w:ascii="Tahoma" w:hAnsi="Tahoma" w:cs="Tahoma"/>
        </w:rPr>
        <w:t>ο</w:t>
      </w:r>
      <w:r w:rsidRPr="002A57CB">
        <w:rPr>
          <w:rFonts w:ascii="Tahoma" w:hAnsi="Tahoma" w:cs="Tahoma"/>
        </w:rPr>
        <w:t>τ</w:t>
      </w:r>
      <w:r>
        <w:rPr>
          <w:rFonts w:ascii="Tahoma" w:hAnsi="Tahoma" w:cs="Tahoma"/>
        </w:rPr>
        <w:t>ύ</w:t>
      </w:r>
      <w:r w:rsidRPr="002A57CB">
        <w:rPr>
          <w:rFonts w:ascii="Tahoma" w:hAnsi="Tahoma" w:cs="Tahoma"/>
        </w:rPr>
        <w:t>πων (templates)</w:t>
      </w:r>
      <w:r w:rsidRPr="00BD5764">
        <w:rPr>
          <w:rFonts w:ascii="Tahoma" w:hAnsi="Tahoma" w:cs="Tahoma"/>
        </w:rPr>
        <w:t>,</w:t>
      </w:r>
      <w:r>
        <w:rPr>
          <w:rFonts w:ascii="Tahoma" w:hAnsi="Tahoma" w:cs="Tahoma"/>
        </w:rPr>
        <w:t xml:space="preserve"> </w:t>
      </w:r>
      <w:r w:rsidRPr="002A57CB">
        <w:rPr>
          <w:rFonts w:ascii="Tahoma" w:hAnsi="Tahoma" w:cs="Tahoma"/>
        </w:rPr>
        <w:t xml:space="preserve">κλώνων και στιγμιότυπων </w:t>
      </w:r>
    </w:p>
    <w:p w:rsidR="00404103" w:rsidRPr="002A57CB" w:rsidRDefault="00404103" w:rsidP="00A011AC">
      <w:pPr>
        <w:ind w:left="360"/>
        <w:rPr>
          <w:rFonts w:ascii="Tahoma" w:hAnsi="Tahoma" w:cs="Tahoma"/>
        </w:rPr>
      </w:pPr>
      <w:r w:rsidRPr="002A57CB">
        <w:rPr>
          <w:rFonts w:ascii="Tahoma" w:hAnsi="Tahoma" w:cs="Tahoma"/>
        </w:rPr>
        <w:t>•</w:t>
      </w:r>
      <w:r w:rsidRPr="002A57CB">
        <w:rPr>
          <w:rFonts w:ascii="Tahoma" w:hAnsi="Tahoma" w:cs="Tahoma"/>
        </w:rPr>
        <w:tab/>
        <w:t>Μετατροπές P2V τουλάχιστον</w:t>
      </w:r>
    </w:p>
    <w:p w:rsidR="00404103" w:rsidRPr="002A57CB" w:rsidRDefault="00404103" w:rsidP="00E32D43">
      <w:pPr>
        <w:rPr>
          <w:rFonts w:ascii="Tahoma" w:hAnsi="Tahoma" w:cs="Tahoma"/>
        </w:rPr>
      </w:pPr>
    </w:p>
    <w:p w:rsidR="00404103" w:rsidRPr="002A57CB" w:rsidRDefault="00404103" w:rsidP="00E32D43">
      <w:pPr>
        <w:rPr>
          <w:rFonts w:ascii="Tahoma" w:hAnsi="Tahoma" w:cs="Tahoma"/>
        </w:rPr>
      </w:pPr>
      <w:r w:rsidRPr="002A57CB">
        <w:rPr>
          <w:rFonts w:ascii="Tahoma" w:hAnsi="Tahoma" w:cs="Tahoma"/>
        </w:rPr>
        <w:t>Απαραίτητη προϋπόθεση είναι η ολοκληρωμένη υποστήριξη και συμβατότητα με την όλη υποδομή εξυπηρετητών, storage και δικτύου και η αξιοποίηση χαρακτηριστικών του υλικού για την επιτάχυνση των λειτουργιών δημιουργία</w:t>
      </w:r>
      <w:r>
        <w:rPr>
          <w:rFonts w:ascii="Tahoma" w:hAnsi="Tahoma" w:cs="Tahoma"/>
        </w:rPr>
        <w:t>ς</w:t>
      </w:r>
      <w:r w:rsidRPr="002A57CB">
        <w:rPr>
          <w:rFonts w:ascii="Tahoma" w:hAnsi="Tahoma" w:cs="Tahoma"/>
        </w:rPr>
        <w:t>, διαχείρισης, μετακίνησης (motion) των εικονικών μηχανών κλπ.</w:t>
      </w:r>
    </w:p>
    <w:p w:rsidR="00404103" w:rsidRPr="002A57CB" w:rsidRDefault="00404103" w:rsidP="00E32D43">
      <w:pPr>
        <w:rPr>
          <w:rFonts w:ascii="Tahoma" w:hAnsi="Tahoma" w:cs="Tahoma"/>
        </w:rPr>
      </w:pPr>
    </w:p>
    <w:p w:rsidR="00404103" w:rsidRPr="002A57CB" w:rsidRDefault="00404103" w:rsidP="00E32D43">
      <w:pPr>
        <w:rPr>
          <w:rFonts w:ascii="Tahoma" w:hAnsi="Tahoma" w:cs="Tahoma"/>
        </w:rPr>
      </w:pPr>
      <w:r w:rsidRPr="002A57CB">
        <w:rPr>
          <w:rFonts w:ascii="Tahoma" w:hAnsi="Tahoma" w:cs="Tahoma"/>
        </w:rPr>
        <w:t xml:space="preserve">Τα αναλυτικά χαρακτηριστικά που θα πρέπει να εκπληρώνει το περιβάλλον εικονοποίησης δίνονται στον </w:t>
      </w:r>
      <w:r>
        <w:rPr>
          <w:rFonts w:ascii="Tahoma" w:hAnsi="Tahoma" w:cs="Tahoma"/>
        </w:rPr>
        <w:t xml:space="preserve">  </w:t>
      </w:r>
      <w:r w:rsidRPr="002A57CB">
        <w:rPr>
          <w:rFonts w:ascii="Tahoma" w:hAnsi="Tahoma" w:cs="Tahoma"/>
          <w:i/>
        </w:rPr>
        <w:t>«</w:t>
      </w:r>
      <w:r w:rsidR="00792EA1">
        <w:fldChar w:fldCharType="begin"/>
      </w:r>
      <w:r w:rsidR="00792EA1">
        <w:instrText xml:space="preserve"> REF _Ref334547472 \r \h  \* MERGEFORMAT </w:instrText>
      </w:r>
      <w:r w:rsidR="00792EA1">
        <w:fldChar w:fldCharType="separate"/>
      </w:r>
      <w:r w:rsidR="00FF22E4" w:rsidRPr="00FF22E4">
        <w:rPr>
          <w:rFonts w:ascii="Tahoma" w:hAnsi="Tahoma" w:cs="Tahoma"/>
          <w:i/>
        </w:rPr>
        <w:t>ΠΤΧ 12</w:t>
      </w:r>
      <w:r w:rsidR="00792EA1">
        <w:fldChar w:fldCharType="end"/>
      </w:r>
      <w:r w:rsidRPr="002A57CB">
        <w:rPr>
          <w:rFonts w:ascii="Tahoma" w:hAnsi="Tahoma" w:cs="Tahoma"/>
          <w:i/>
        </w:rPr>
        <w:t xml:space="preserve"> </w:t>
      </w:r>
      <w:r w:rsidR="00792EA1">
        <w:fldChar w:fldCharType="begin"/>
      </w:r>
      <w:r w:rsidR="00792EA1">
        <w:instrText xml:space="preserve"> REF _Ref334547478 \h  \* MERGEFORMAT </w:instrText>
      </w:r>
      <w:r w:rsidR="00792EA1">
        <w:fldChar w:fldCharType="separate"/>
      </w:r>
      <w:r w:rsidR="00FF22E4" w:rsidRPr="00FF22E4">
        <w:rPr>
          <w:rFonts w:ascii="Tahoma" w:hAnsi="Tahoma" w:cs="Tahoma"/>
          <w:i/>
        </w:rPr>
        <w:t xml:space="preserve"> Περιβάλλον Εικονοποίησης (Virtualization)</w:t>
      </w:r>
      <w:r w:rsidR="00792EA1">
        <w:fldChar w:fldCharType="end"/>
      </w:r>
      <w:r w:rsidRPr="002A57CB">
        <w:rPr>
          <w:rFonts w:ascii="Tahoma" w:hAnsi="Tahoma" w:cs="Tahoma"/>
          <w:i/>
        </w:rPr>
        <w:t>»</w:t>
      </w:r>
    </w:p>
    <w:p w:rsidR="00404103" w:rsidRDefault="00404103" w:rsidP="00E32D43"/>
    <w:p w:rsidR="00404103" w:rsidRPr="00573B0B" w:rsidRDefault="00404103" w:rsidP="002E2678">
      <w:pPr>
        <w:pStyle w:val="Heading3"/>
      </w:pPr>
      <w:r w:rsidRPr="00E81CE0">
        <w:rPr>
          <w:lang w:val="el-GR"/>
        </w:rPr>
        <w:tab/>
      </w:r>
      <w:bookmarkStart w:id="288" w:name="_Toc348004433"/>
      <w:r w:rsidRPr="00573B0B">
        <w:t>Υποστηρικτική Υποδομή</w:t>
      </w:r>
      <w:bookmarkEnd w:id="288"/>
    </w:p>
    <w:p w:rsidR="00404103" w:rsidRPr="002A57CB" w:rsidRDefault="00404103" w:rsidP="002E2678">
      <w:pPr>
        <w:rPr>
          <w:rFonts w:ascii="Tahoma" w:hAnsi="Tahoma" w:cs="Tahoma"/>
        </w:rPr>
      </w:pPr>
    </w:p>
    <w:p w:rsidR="00404103" w:rsidRPr="002A57CB" w:rsidRDefault="00404103" w:rsidP="002E2678">
      <w:pPr>
        <w:rPr>
          <w:rFonts w:ascii="Tahoma" w:hAnsi="Tahoma" w:cs="Tahoma"/>
        </w:rPr>
      </w:pPr>
      <w:r w:rsidRPr="002A57CB">
        <w:rPr>
          <w:rFonts w:ascii="Tahoma" w:hAnsi="Tahoma" w:cs="Tahoma"/>
        </w:rPr>
        <w:t>Στην υποστηρικτική υποδομή που ζητείται περιλαμβάνεται ο</w:t>
      </w:r>
      <w:r>
        <w:rPr>
          <w:rFonts w:ascii="Tahoma" w:hAnsi="Tahoma" w:cs="Tahoma"/>
        </w:rPr>
        <w:t xml:space="preserve"> </w:t>
      </w:r>
      <w:r w:rsidRPr="002A57CB">
        <w:rPr>
          <w:rFonts w:ascii="Tahoma" w:hAnsi="Tahoma" w:cs="Tahoma"/>
        </w:rPr>
        <w:t>πρόσθετος εξοπλισμός που απαιτείται για την διαμόρφωση και λειτουργία του Κέντρου</w:t>
      </w:r>
      <w:r>
        <w:rPr>
          <w:rFonts w:ascii="Tahoma" w:hAnsi="Tahoma" w:cs="Tahoma"/>
        </w:rPr>
        <w:t xml:space="preserve"> </w:t>
      </w:r>
      <w:r w:rsidRPr="002A57CB">
        <w:rPr>
          <w:rFonts w:ascii="Tahoma" w:hAnsi="Tahoma" w:cs="Tahoma"/>
        </w:rPr>
        <w:t>Δεδομένων. Ο εξοπλισμός αυτός περιλαμβάνει τα ικριώματα (</w:t>
      </w:r>
      <w:r w:rsidRPr="002A57CB">
        <w:rPr>
          <w:rFonts w:ascii="Tahoma" w:hAnsi="Tahoma" w:cs="Tahoma"/>
          <w:lang w:val="en-US"/>
        </w:rPr>
        <w:t>racks</w:t>
      </w:r>
      <w:r w:rsidRPr="002A57CB">
        <w:rPr>
          <w:rFonts w:ascii="Tahoma" w:hAnsi="Tahoma" w:cs="Tahoma"/>
        </w:rPr>
        <w:t xml:space="preserve">), </w:t>
      </w:r>
      <w:r>
        <w:rPr>
          <w:rFonts w:ascii="Tahoma" w:hAnsi="Tahoma" w:cs="Tahoma"/>
        </w:rPr>
        <w:t>σ</w:t>
      </w:r>
      <w:r w:rsidRPr="002A57CB">
        <w:rPr>
          <w:rFonts w:ascii="Tahoma" w:hAnsi="Tahoma" w:cs="Tahoma"/>
        </w:rPr>
        <w:t>ύστημα πληκτρολογίου οθόνης διαχείρισης (</w:t>
      </w:r>
      <w:r w:rsidRPr="002A57CB">
        <w:rPr>
          <w:rFonts w:ascii="Tahoma" w:hAnsi="Tahoma" w:cs="Tahoma"/>
          <w:lang w:val="en-US"/>
        </w:rPr>
        <w:t>rack</w:t>
      </w:r>
      <w:r w:rsidRPr="002A57CB">
        <w:rPr>
          <w:rFonts w:ascii="Tahoma" w:hAnsi="Tahoma" w:cs="Tahoma"/>
        </w:rPr>
        <w:t xml:space="preserve"> </w:t>
      </w:r>
      <w:r w:rsidRPr="002A57CB">
        <w:rPr>
          <w:rFonts w:ascii="Tahoma" w:hAnsi="Tahoma" w:cs="Tahoma"/>
          <w:lang w:val="en-US"/>
        </w:rPr>
        <w:t>mounted</w:t>
      </w:r>
      <w:r w:rsidRPr="002A57CB">
        <w:rPr>
          <w:rFonts w:ascii="Tahoma" w:hAnsi="Tahoma" w:cs="Tahoma"/>
        </w:rPr>
        <w:t>), σύστημα εποπτείας χώρου</w:t>
      </w:r>
      <w:r>
        <w:rPr>
          <w:rFonts w:ascii="Tahoma" w:hAnsi="Tahoma" w:cs="Tahoma"/>
        </w:rPr>
        <w:t xml:space="preserve"> </w:t>
      </w:r>
      <w:r w:rsidRPr="002A57CB">
        <w:rPr>
          <w:rFonts w:ascii="Tahoma" w:hAnsi="Tahoma" w:cs="Tahoma"/>
        </w:rPr>
        <w:t>και ελέγχου συνθηκών περιβάλλοντος.</w:t>
      </w:r>
    </w:p>
    <w:p w:rsidR="00404103" w:rsidRPr="007B1687" w:rsidRDefault="00404103" w:rsidP="002E2678"/>
    <w:p w:rsidR="00404103" w:rsidRPr="00573B0B" w:rsidRDefault="00404103" w:rsidP="002E2678">
      <w:pPr>
        <w:pStyle w:val="Heading4"/>
      </w:pPr>
      <w:r w:rsidRPr="00E50D07">
        <w:tab/>
      </w:r>
      <w:bookmarkStart w:id="289" w:name="_Ref334545994"/>
      <w:r w:rsidRPr="00E50D07">
        <w:t>Ικριώματα</w:t>
      </w:r>
      <w:bookmarkEnd w:id="289"/>
    </w:p>
    <w:p w:rsidR="00404103" w:rsidRPr="00573B0B" w:rsidRDefault="00404103" w:rsidP="002E2678"/>
    <w:p w:rsidR="00404103" w:rsidRPr="002A57CB" w:rsidRDefault="00404103" w:rsidP="002E2678">
      <w:pPr>
        <w:rPr>
          <w:rFonts w:ascii="Tahoma" w:hAnsi="Tahoma" w:cs="Tahoma"/>
        </w:rPr>
      </w:pPr>
      <w:r w:rsidRPr="002A57CB">
        <w:rPr>
          <w:rFonts w:ascii="Tahoma" w:hAnsi="Tahoma" w:cs="Tahoma"/>
        </w:rPr>
        <w:t xml:space="preserve">Στα πλαίσια της υλοποίησης του Κέντρου Δεδομένων θα πρέπει να εγκατασταθούν τα απαραίτητα ικριώματα 19” για την τοποθέτηση του εξοπλισμού. Τα ικριώματα θα είναι κατάλληλου τύπου για την φιλοξενία του εξοπλισμού και θα προέρχονται </w:t>
      </w:r>
      <w:r>
        <w:rPr>
          <w:rFonts w:ascii="Tahoma" w:hAnsi="Tahoma" w:cs="Tahoma"/>
        </w:rPr>
        <w:t xml:space="preserve">ή θα προτείνονται </w:t>
      </w:r>
      <w:r w:rsidRPr="002A57CB">
        <w:rPr>
          <w:rFonts w:ascii="Tahoma" w:hAnsi="Tahoma" w:cs="Tahoma"/>
        </w:rPr>
        <w:t>από τον κατασκευαστή του εξοπλισμού</w:t>
      </w:r>
      <w:r>
        <w:rPr>
          <w:rFonts w:ascii="Tahoma" w:hAnsi="Tahoma" w:cs="Tahoma"/>
        </w:rPr>
        <w:t xml:space="preserve"> ή θα είναι συμβατά με τον εξοπλισμό</w:t>
      </w:r>
      <w:r w:rsidRPr="002A57CB">
        <w:rPr>
          <w:rFonts w:ascii="Tahoma" w:hAnsi="Tahoma" w:cs="Tahoma"/>
        </w:rPr>
        <w:t xml:space="preserve"> που θα εγκατασταθεί</w:t>
      </w:r>
      <w:r>
        <w:rPr>
          <w:rFonts w:ascii="Tahoma" w:hAnsi="Tahoma" w:cs="Tahoma"/>
        </w:rPr>
        <w:t>,</w:t>
      </w:r>
      <w:r w:rsidRPr="002A57CB">
        <w:rPr>
          <w:rFonts w:ascii="Tahoma" w:hAnsi="Tahoma" w:cs="Tahoma"/>
        </w:rPr>
        <w:t xml:space="preserve"> ώστε να εξασφαλίζεται η πλήρης συμβατότητα και υποστήριξη του εξοπλισμού.</w:t>
      </w:r>
    </w:p>
    <w:p w:rsidR="00404103" w:rsidRPr="002A57CB" w:rsidRDefault="00404103" w:rsidP="002E2678">
      <w:pPr>
        <w:rPr>
          <w:rFonts w:ascii="Tahoma" w:hAnsi="Tahoma" w:cs="Tahoma"/>
        </w:rPr>
      </w:pPr>
      <w:r w:rsidRPr="002A57CB">
        <w:rPr>
          <w:rFonts w:ascii="Tahoma" w:hAnsi="Tahoma" w:cs="Tahoma"/>
        </w:rPr>
        <w:t>Συγκεκριμένα θα προσφερθούν:</w:t>
      </w:r>
    </w:p>
    <w:p w:rsidR="00404103" w:rsidRPr="002A57CB" w:rsidRDefault="00404103" w:rsidP="00AF6A8F">
      <w:pPr>
        <w:numPr>
          <w:ilvl w:val="0"/>
          <w:numId w:val="92"/>
        </w:numPr>
        <w:rPr>
          <w:rFonts w:ascii="Tahoma" w:hAnsi="Tahoma" w:cs="Tahoma"/>
        </w:rPr>
      </w:pPr>
      <w:r w:rsidRPr="002A57CB">
        <w:rPr>
          <w:rFonts w:ascii="Tahoma" w:hAnsi="Tahoma" w:cs="Tahoma"/>
          <w:b/>
          <w:lang w:val="en-US"/>
        </w:rPr>
        <w:t>Storage</w:t>
      </w:r>
      <w:r w:rsidRPr="002A57CB">
        <w:rPr>
          <w:rFonts w:ascii="Tahoma" w:hAnsi="Tahoma" w:cs="Tahoma"/>
          <w:b/>
        </w:rPr>
        <w:t xml:space="preserve"> </w:t>
      </w:r>
      <w:r>
        <w:rPr>
          <w:rFonts w:ascii="Tahoma" w:hAnsi="Tahoma" w:cs="Tahoma"/>
          <w:b/>
          <w:lang w:val="en-US"/>
        </w:rPr>
        <w:t>r</w:t>
      </w:r>
      <w:r w:rsidRPr="002A57CB">
        <w:rPr>
          <w:rFonts w:ascii="Tahoma" w:hAnsi="Tahoma" w:cs="Tahoma"/>
          <w:b/>
          <w:lang w:val="en-US"/>
        </w:rPr>
        <w:t>ack</w:t>
      </w:r>
      <w:r w:rsidRPr="002A57CB">
        <w:rPr>
          <w:rFonts w:ascii="Tahoma" w:hAnsi="Tahoma" w:cs="Tahoma"/>
          <w:b/>
        </w:rPr>
        <w:t>:</w:t>
      </w:r>
      <w:r w:rsidRPr="002A57CB">
        <w:rPr>
          <w:rFonts w:ascii="Tahoma" w:hAnsi="Tahoma" w:cs="Tahoma"/>
        </w:rPr>
        <w:t xml:space="preserve"> </w:t>
      </w:r>
      <w:r w:rsidRPr="002A57CB">
        <w:rPr>
          <w:rFonts w:ascii="Tahoma" w:hAnsi="Tahoma" w:cs="Tahoma"/>
          <w:lang w:val="en-US"/>
        </w:rPr>
        <w:t>A</w:t>
      </w:r>
      <w:r w:rsidRPr="002A57CB">
        <w:rPr>
          <w:rFonts w:ascii="Tahoma" w:hAnsi="Tahoma" w:cs="Tahoma"/>
        </w:rPr>
        <w:t xml:space="preserve">πό τον κατασκευαστή του </w:t>
      </w:r>
      <w:r w:rsidRPr="002A57CB">
        <w:rPr>
          <w:rFonts w:ascii="Tahoma" w:hAnsi="Tahoma" w:cs="Tahoma"/>
          <w:lang w:val="en-US"/>
        </w:rPr>
        <w:t>storage</w:t>
      </w:r>
      <w:r w:rsidRPr="002A57CB">
        <w:rPr>
          <w:rFonts w:ascii="Tahoma" w:hAnsi="Tahoma" w:cs="Tahoma"/>
        </w:rPr>
        <w:t xml:space="preserve"> για την τοποθέτηση των ελεγκτών και ραφιών δίσκων και λοιπών τμημάτων του συστήματος αποθήκευσης (</w:t>
      </w:r>
      <w:r w:rsidRPr="002A57CB">
        <w:rPr>
          <w:rFonts w:ascii="Tahoma" w:hAnsi="Tahoma" w:cs="Tahoma"/>
          <w:lang w:val="en-US"/>
        </w:rPr>
        <w:t>storage</w:t>
      </w:r>
      <w:r w:rsidRPr="002A57CB">
        <w:rPr>
          <w:rFonts w:ascii="Tahoma" w:hAnsi="Tahoma" w:cs="Tahoma"/>
        </w:rPr>
        <w:t xml:space="preserve">). Αν το </w:t>
      </w:r>
      <w:r w:rsidRPr="002A57CB">
        <w:rPr>
          <w:rFonts w:ascii="Tahoma" w:hAnsi="Tahoma" w:cs="Tahoma"/>
          <w:lang w:val="en-US"/>
        </w:rPr>
        <w:t>storage</w:t>
      </w:r>
      <w:r w:rsidRPr="002A57CB">
        <w:rPr>
          <w:rFonts w:ascii="Tahoma" w:hAnsi="Tahoma" w:cs="Tahoma"/>
        </w:rPr>
        <w:t xml:space="preserve"> που θα προσφερθεί περιλαμβάνει και ικρίωμα δεν θα χρειαστεί να προσφερθεί επιπλέον ικρίωμα. </w:t>
      </w:r>
    </w:p>
    <w:p w:rsidR="00404103" w:rsidRPr="002A57CB" w:rsidRDefault="00404103" w:rsidP="00AF6A8F">
      <w:pPr>
        <w:numPr>
          <w:ilvl w:val="0"/>
          <w:numId w:val="92"/>
        </w:numPr>
        <w:rPr>
          <w:rFonts w:ascii="Tahoma" w:hAnsi="Tahoma" w:cs="Tahoma"/>
        </w:rPr>
      </w:pPr>
      <w:r w:rsidRPr="002A57CB">
        <w:rPr>
          <w:rFonts w:ascii="Tahoma" w:hAnsi="Tahoma" w:cs="Tahoma"/>
          <w:b/>
          <w:lang w:val="en-US"/>
        </w:rPr>
        <w:t>Blade</w:t>
      </w:r>
      <w:r w:rsidRPr="002A57CB">
        <w:rPr>
          <w:rFonts w:ascii="Tahoma" w:hAnsi="Tahoma" w:cs="Tahoma"/>
          <w:b/>
        </w:rPr>
        <w:t xml:space="preserve"> </w:t>
      </w:r>
      <w:r w:rsidRPr="002A57CB">
        <w:rPr>
          <w:rFonts w:ascii="Tahoma" w:hAnsi="Tahoma" w:cs="Tahoma"/>
          <w:b/>
          <w:lang w:val="en-US"/>
        </w:rPr>
        <w:t>enclosures</w:t>
      </w:r>
      <w:r w:rsidRPr="002A57CB">
        <w:rPr>
          <w:rFonts w:ascii="Tahoma" w:hAnsi="Tahoma" w:cs="Tahoma"/>
          <w:b/>
        </w:rPr>
        <w:t xml:space="preserve"> </w:t>
      </w:r>
      <w:r w:rsidRPr="002A57CB">
        <w:rPr>
          <w:rFonts w:ascii="Tahoma" w:hAnsi="Tahoma" w:cs="Tahoma"/>
          <w:b/>
          <w:lang w:val="en-US"/>
        </w:rPr>
        <w:t>rack</w:t>
      </w:r>
      <w:r w:rsidRPr="002A57CB">
        <w:rPr>
          <w:rFonts w:ascii="Tahoma" w:hAnsi="Tahoma" w:cs="Tahoma"/>
        </w:rPr>
        <w:t>: Θα προσφερθούν τα απαραίτητα ικριώματα για τ</w:t>
      </w:r>
      <w:r>
        <w:rPr>
          <w:rFonts w:ascii="Tahoma" w:hAnsi="Tahoma" w:cs="Tahoma"/>
        </w:rPr>
        <w:t>η</w:t>
      </w:r>
      <w:r w:rsidRPr="002A57CB">
        <w:rPr>
          <w:rFonts w:ascii="Tahoma" w:hAnsi="Tahoma" w:cs="Tahoma"/>
        </w:rPr>
        <w:t xml:space="preserve"> φιλοξενία των </w:t>
      </w:r>
      <w:r w:rsidRPr="002A57CB">
        <w:rPr>
          <w:rFonts w:ascii="Tahoma" w:hAnsi="Tahoma" w:cs="Tahoma"/>
          <w:lang w:val="en-US"/>
        </w:rPr>
        <w:t>blade</w:t>
      </w:r>
      <w:r w:rsidRPr="002A57CB">
        <w:rPr>
          <w:rFonts w:ascii="Tahoma" w:hAnsi="Tahoma" w:cs="Tahoma"/>
        </w:rPr>
        <w:t xml:space="preserve"> </w:t>
      </w:r>
      <w:r>
        <w:rPr>
          <w:rFonts w:ascii="Tahoma" w:hAnsi="Tahoma" w:cs="Tahoma"/>
          <w:lang w:val="en-US"/>
        </w:rPr>
        <w:t>enclosures</w:t>
      </w:r>
      <w:r w:rsidRPr="002A57CB">
        <w:rPr>
          <w:rFonts w:ascii="Tahoma" w:hAnsi="Tahoma" w:cs="Tahoma"/>
        </w:rPr>
        <w:t xml:space="preserve"> που θα προσφερθούν. Στα ικριώματα αυτά θα φιλοξενηθούν</w:t>
      </w:r>
      <w:r>
        <w:rPr>
          <w:rFonts w:ascii="Tahoma" w:hAnsi="Tahoma" w:cs="Tahoma"/>
        </w:rPr>
        <w:t xml:space="preserve"> </w:t>
      </w:r>
      <w:r w:rsidRPr="002A57CB">
        <w:rPr>
          <w:rFonts w:ascii="Tahoma" w:hAnsi="Tahoma" w:cs="Tahoma"/>
        </w:rPr>
        <w:t xml:space="preserve">τα </w:t>
      </w:r>
      <w:r w:rsidRPr="002A57CB">
        <w:rPr>
          <w:rFonts w:ascii="Tahoma" w:hAnsi="Tahoma" w:cs="Tahoma"/>
          <w:lang w:val="en-US"/>
        </w:rPr>
        <w:t>access</w:t>
      </w:r>
      <w:r w:rsidRPr="002A57CB">
        <w:rPr>
          <w:rFonts w:ascii="Tahoma" w:hAnsi="Tahoma" w:cs="Tahoma"/>
        </w:rPr>
        <w:t xml:space="preserve"> </w:t>
      </w:r>
      <w:r w:rsidRPr="002A57CB">
        <w:rPr>
          <w:rFonts w:ascii="Tahoma" w:hAnsi="Tahoma" w:cs="Tahoma"/>
          <w:lang w:val="en-US"/>
        </w:rPr>
        <w:t>level</w:t>
      </w:r>
      <w:r w:rsidRPr="002A57CB">
        <w:rPr>
          <w:rFonts w:ascii="Tahoma" w:hAnsi="Tahoma" w:cs="Tahoma"/>
        </w:rPr>
        <w:t xml:space="preserve"> </w:t>
      </w:r>
      <w:r w:rsidRPr="002A57CB">
        <w:rPr>
          <w:rFonts w:ascii="Tahoma" w:hAnsi="Tahoma" w:cs="Tahoma"/>
          <w:lang w:val="en-US"/>
        </w:rPr>
        <w:t>switches</w:t>
      </w:r>
      <w:r w:rsidRPr="002A57CB">
        <w:rPr>
          <w:rFonts w:ascii="Tahoma" w:hAnsi="Tahoma" w:cs="Tahoma"/>
        </w:rPr>
        <w:t xml:space="preserve"> (Εο</w:t>
      </w:r>
      <w:r w:rsidRPr="002A57CB">
        <w:rPr>
          <w:rFonts w:ascii="Tahoma" w:hAnsi="Tahoma" w:cs="Tahoma"/>
          <w:lang w:val="en-US"/>
        </w:rPr>
        <w:t>R</w:t>
      </w:r>
      <w:r w:rsidRPr="002A57CB">
        <w:rPr>
          <w:rFonts w:ascii="Tahoma" w:hAnsi="Tahoma" w:cs="Tahoma"/>
        </w:rPr>
        <w:t xml:space="preserve"> ή και Το</w:t>
      </w:r>
      <w:r w:rsidRPr="002A57CB">
        <w:rPr>
          <w:rFonts w:ascii="Tahoma" w:hAnsi="Tahoma" w:cs="Tahoma"/>
          <w:lang w:val="en-US"/>
        </w:rPr>
        <w:t>R</w:t>
      </w:r>
      <w:r w:rsidRPr="002A57CB">
        <w:rPr>
          <w:rFonts w:ascii="Tahoma" w:hAnsi="Tahoma" w:cs="Tahoma"/>
        </w:rPr>
        <w:t>) της υποδομής.</w:t>
      </w:r>
    </w:p>
    <w:p w:rsidR="00404103" w:rsidRPr="002A57CB" w:rsidRDefault="00404103" w:rsidP="00AF6A8F">
      <w:pPr>
        <w:numPr>
          <w:ilvl w:val="0"/>
          <w:numId w:val="92"/>
        </w:numPr>
        <w:rPr>
          <w:rFonts w:ascii="Tahoma" w:hAnsi="Tahoma" w:cs="Tahoma"/>
        </w:rPr>
      </w:pPr>
      <w:r>
        <w:rPr>
          <w:rFonts w:ascii="Tahoma" w:hAnsi="Tahoma" w:cs="Tahoma"/>
          <w:b/>
        </w:rPr>
        <w:t>Ά</w:t>
      </w:r>
      <w:r w:rsidRPr="002A57CB">
        <w:rPr>
          <w:rFonts w:ascii="Tahoma" w:hAnsi="Tahoma" w:cs="Tahoma"/>
          <w:b/>
        </w:rPr>
        <w:t>λλ</w:t>
      </w:r>
      <w:r>
        <w:rPr>
          <w:rFonts w:ascii="Tahoma" w:hAnsi="Tahoma" w:cs="Tahoma"/>
          <w:b/>
        </w:rPr>
        <w:t xml:space="preserve">α </w:t>
      </w:r>
      <w:r w:rsidRPr="002A57CB">
        <w:rPr>
          <w:rFonts w:ascii="Tahoma" w:hAnsi="Tahoma" w:cs="Tahoma"/>
          <w:b/>
          <w:lang w:val="en-US"/>
        </w:rPr>
        <w:t>rack</w:t>
      </w:r>
      <w:r w:rsidRPr="002A57CB">
        <w:rPr>
          <w:rFonts w:ascii="Tahoma" w:hAnsi="Tahoma" w:cs="Tahoma"/>
          <w:b/>
        </w:rPr>
        <w:t>:</w:t>
      </w:r>
      <w:r w:rsidRPr="002A57CB">
        <w:rPr>
          <w:rFonts w:ascii="Tahoma" w:hAnsi="Tahoma" w:cs="Tahoma"/>
        </w:rPr>
        <w:t xml:space="preserve"> Τα </w:t>
      </w:r>
      <w:r w:rsidRPr="002A57CB">
        <w:rPr>
          <w:rFonts w:ascii="Tahoma" w:hAnsi="Tahoma" w:cs="Tahoma"/>
          <w:lang w:val="en-US"/>
        </w:rPr>
        <w:t>rack</w:t>
      </w:r>
      <w:r w:rsidRPr="002A57CB">
        <w:rPr>
          <w:rFonts w:ascii="Tahoma" w:hAnsi="Tahoma" w:cs="Tahoma"/>
        </w:rPr>
        <w:t xml:space="preserve"> αυτά θα φιλοξενήσουν τα </w:t>
      </w:r>
      <w:r w:rsidRPr="002A57CB">
        <w:rPr>
          <w:rFonts w:ascii="Tahoma" w:hAnsi="Tahoma" w:cs="Tahoma"/>
          <w:lang w:val="en-US"/>
        </w:rPr>
        <w:t>core</w:t>
      </w:r>
      <w:r w:rsidRPr="002A57CB">
        <w:rPr>
          <w:rFonts w:ascii="Tahoma" w:hAnsi="Tahoma" w:cs="Tahoma"/>
        </w:rPr>
        <w:t xml:space="preserve"> </w:t>
      </w:r>
      <w:r w:rsidRPr="002A57CB">
        <w:rPr>
          <w:rFonts w:ascii="Tahoma" w:hAnsi="Tahoma" w:cs="Tahoma"/>
          <w:lang w:val="en-US"/>
        </w:rPr>
        <w:t>switches</w:t>
      </w:r>
      <w:r w:rsidRPr="002A57CB">
        <w:rPr>
          <w:rFonts w:ascii="Tahoma" w:hAnsi="Tahoma" w:cs="Tahoma"/>
        </w:rPr>
        <w:t>, την</w:t>
      </w:r>
      <w:r>
        <w:rPr>
          <w:rFonts w:ascii="Tahoma" w:hAnsi="Tahoma" w:cs="Tahoma"/>
        </w:rPr>
        <w:t xml:space="preserve"> </w:t>
      </w:r>
      <w:r w:rsidRPr="002A57CB">
        <w:rPr>
          <w:rFonts w:ascii="Tahoma" w:hAnsi="Tahoma" w:cs="Tahoma"/>
        </w:rPr>
        <w:t xml:space="preserve">οθόνη πληκτρολόγιο διαχείρισης, μέρη του υποσυστήματος </w:t>
      </w:r>
      <w:r w:rsidRPr="002A57CB">
        <w:rPr>
          <w:rFonts w:ascii="Tahoma" w:hAnsi="Tahoma" w:cs="Tahoma"/>
          <w:lang w:val="en-US"/>
        </w:rPr>
        <w:t>backup</w:t>
      </w:r>
      <w:r w:rsidRPr="002A57CB">
        <w:rPr>
          <w:rFonts w:ascii="Tahoma" w:hAnsi="Tahoma" w:cs="Tahoma"/>
        </w:rPr>
        <w:t xml:space="preserve"> αν αυτό δεν διαθέτει </w:t>
      </w:r>
      <w:r w:rsidRPr="002A57CB">
        <w:rPr>
          <w:rFonts w:ascii="Tahoma" w:hAnsi="Tahoma" w:cs="Tahoma"/>
          <w:lang w:val="en-US"/>
        </w:rPr>
        <w:t>rack</w:t>
      </w:r>
      <w:r w:rsidRPr="002A57CB">
        <w:rPr>
          <w:rFonts w:ascii="Tahoma" w:hAnsi="Tahoma" w:cs="Tahoma"/>
        </w:rPr>
        <w:t xml:space="preserve"> ή δεν</w:t>
      </w:r>
      <w:r>
        <w:rPr>
          <w:rFonts w:ascii="Tahoma" w:hAnsi="Tahoma" w:cs="Tahoma"/>
        </w:rPr>
        <w:t xml:space="preserve"> </w:t>
      </w:r>
      <w:r w:rsidRPr="002A57CB">
        <w:rPr>
          <w:rFonts w:ascii="Tahoma" w:hAnsi="Tahoma" w:cs="Tahoma"/>
        </w:rPr>
        <w:t>τοποθετείται μαζί με</w:t>
      </w:r>
      <w:r>
        <w:rPr>
          <w:rFonts w:ascii="Tahoma" w:hAnsi="Tahoma" w:cs="Tahoma"/>
        </w:rPr>
        <w:t xml:space="preserve"> </w:t>
      </w:r>
      <w:r w:rsidRPr="002A57CB">
        <w:rPr>
          <w:rFonts w:ascii="Tahoma" w:hAnsi="Tahoma" w:cs="Tahoma"/>
        </w:rPr>
        <w:t xml:space="preserve">άλλα υποσυστήματα. </w:t>
      </w:r>
      <w:r w:rsidRPr="002A57CB">
        <w:rPr>
          <w:rFonts w:ascii="Tahoma" w:hAnsi="Tahoma" w:cs="Tahoma"/>
          <w:lang w:val="en-US"/>
        </w:rPr>
        <w:t>H</w:t>
      </w:r>
      <w:r w:rsidRPr="002A57CB">
        <w:rPr>
          <w:rFonts w:ascii="Tahoma" w:hAnsi="Tahoma" w:cs="Tahoma"/>
        </w:rPr>
        <w:t xml:space="preserve"> φιλοξενία του συστήματος </w:t>
      </w:r>
      <w:r w:rsidRPr="002A57CB">
        <w:rPr>
          <w:rFonts w:ascii="Tahoma" w:hAnsi="Tahoma" w:cs="Tahoma"/>
          <w:lang w:val="en-US"/>
        </w:rPr>
        <w:t>backup</w:t>
      </w:r>
      <w:r>
        <w:rPr>
          <w:rFonts w:ascii="Tahoma" w:hAnsi="Tahoma" w:cs="Tahoma"/>
        </w:rPr>
        <w:t xml:space="preserve"> </w:t>
      </w:r>
      <w:r w:rsidRPr="002A57CB">
        <w:rPr>
          <w:rFonts w:ascii="Tahoma" w:hAnsi="Tahoma" w:cs="Tahoma"/>
        </w:rPr>
        <w:t xml:space="preserve">δεν θα πρέπει σε καμία περίπτωση να γίνει στο ίδιο </w:t>
      </w:r>
      <w:r w:rsidRPr="002A57CB">
        <w:rPr>
          <w:rFonts w:ascii="Tahoma" w:hAnsi="Tahoma" w:cs="Tahoma"/>
          <w:lang w:val="en-US"/>
        </w:rPr>
        <w:t>rack</w:t>
      </w:r>
      <w:r w:rsidRPr="002A57CB">
        <w:rPr>
          <w:rFonts w:ascii="Tahoma" w:hAnsi="Tahoma" w:cs="Tahoma"/>
        </w:rPr>
        <w:t xml:space="preserve"> με τα </w:t>
      </w:r>
      <w:r w:rsidRPr="002A57CB">
        <w:rPr>
          <w:rFonts w:ascii="Tahoma" w:hAnsi="Tahoma" w:cs="Tahoma"/>
          <w:lang w:val="en-US"/>
        </w:rPr>
        <w:t>blade</w:t>
      </w:r>
      <w:r w:rsidRPr="002A57CB">
        <w:rPr>
          <w:rFonts w:ascii="Tahoma" w:hAnsi="Tahoma" w:cs="Tahoma"/>
        </w:rPr>
        <w:t xml:space="preserve"> </w:t>
      </w:r>
      <w:r w:rsidRPr="002A57CB">
        <w:rPr>
          <w:rFonts w:ascii="Tahoma" w:hAnsi="Tahoma" w:cs="Tahoma"/>
          <w:lang w:val="en-US"/>
        </w:rPr>
        <w:t>enclosures</w:t>
      </w:r>
      <w:r w:rsidRPr="002A57CB">
        <w:rPr>
          <w:rFonts w:ascii="Tahoma" w:hAnsi="Tahoma" w:cs="Tahoma"/>
        </w:rPr>
        <w:t>.</w:t>
      </w:r>
      <w:r>
        <w:rPr>
          <w:rFonts w:ascii="Tahoma" w:hAnsi="Tahoma" w:cs="Tahoma"/>
        </w:rPr>
        <w:t xml:space="preserve"> </w:t>
      </w:r>
      <w:r w:rsidRPr="002A57CB">
        <w:rPr>
          <w:rFonts w:ascii="Tahoma" w:hAnsi="Tahoma" w:cs="Tahoma"/>
        </w:rPr>
        <w:t>Το ικρίωμα/ατα που θα προσφερθούν σ’ αυτή την κατηγορία</w:t>
      </w:r>
      <w:r>
        <w:rPr>
          <w:rFonts w:ascii="Tahoma" w:hAnsi="Tahoma" w:cs="Tahoma"/>
        </w:rPr>
        <w:t xml:space="preserve"> </w:t>
      </w:r>
      <w:r w:rsidRPr="002A57CB">
        <w:rPr>
          <w:rFonts w:ascii="Tahoma" w:hAnsi="Tahoma" w:cs="Tahoma"/>
        </w:rPr>
        <w:t xml:space="preserve">θα πρέπει να εξασφαλίζουν </w:t>
      </w:r>
      <w:r w:rsidRPr="002A57CB">
        <w:rPr>
          <w:rFonts w:ascii="Tahoma" w:hAnsi="Tahoma" w:cs="Tahoma"/>
          <w:b/>
        </w:rPr>
        <w:t>ενιαίο ελεύθερο</w:t>
      </w:r>
      <w:r>
        <w:rPr>
          <w:rFonts w:ascii="Tahoma" w:hAnsi="Tahoma" w:cs="Tahoma"/>
          <w:b/>
        </w:rPr>
        <w:t xml:space="preserve"> </w:t>
      </w:r>
      <w:r w:rsidRPr="002A57CB">
        <w:rPr>
          <w:rFonts w:ascii="Tahoma" w:hAnsi="Tahoma" w:cs="Tahoma"/>
          <w:b/>
        </w:rPr>
        <w:t xml:space="preserve">κενό χώρο 12 </w:t>
      </w:r>
      <w:r w:rsidRPr="002A57CB">
        <w:rPr>
          <w:rFonts w:ascii="Tahoma" w:hAnsi="Tahoma" w:cs="Tahoma"/>
          <w:b/>
          <w:lang w:val="en-US"/>
        </w:rPr>
        <w:t>U</w:t>
      </w:r>
      <w:r w:rsidRPr="002A57CB">
        <w:rPr>
          <w:rFonts w:ascii="Tahoma" w:hAnsi="Tahoma" w:cs="Tahoma"/>
          <w:b/>
        </w:rPr>
        <w:t xml:space="preserve"> τουλάχιστον </w:t>
      </w:r>
      <w:r w:rsidRPr="002A57CB">
        <w:rPr>
          <w:rFonts w:ascii="Tahoma" w:hAnsi="Tahoma" w:cs="Tahoma"/>
        </w:rPr>
        <w:t xml:space="preserve">μετά την τοποθέτηση </w:t>
      </w:r>
      <w:r w:rsidRPr="002A57CB">
        <w:rPr>
          <w:rFonts w:ascii="Tahoma" w:hAnsi="Tahoma" w:cs="Tahoma"/>
        </w:rPr>
        <w:lastRenderedPageBreak/>
        <w:t>όλων των συσκευών που θα προσφερθούν. Ο κενός χώρος προβλέπεται για κάλυψη πιθανών μελλοντικών αναγκών τοποθέτησης συσκευών.</w:t>
      </w:r>
    </w:p>
    <w:p w:rsidR="00404103" w:rsidRPr="002A57CB" w:rsidRDefault="00404103" w:rsidP="002E2678">
      <w:pPr>
        <w:rPr>
          <w:rFonts w:ascii="Tahoma" w:hAnsi="Tahoma" w:cs="Tahoma"/>
        </w:rPr>
      </w:pPr>
      <w:r w:rsidRPr="002A57CB">
        <w:rPr>
          <w:rFonts w:ascii="Tahoma" w:hAnsi="Tahoma" w:cs="Tahoma"/>
        </w:rPr>
        <w:t xml:space="preserve">Οι ελάχιστες προδιαγραφές για τα ικριώματα που θα προσφερθούν δίνονται στον </w:t>
      </w:r>
      <w:r w:rsidRPr="002A57CB">
        <w:rPr>
          <w:rFonts w:ascii="Tahoma" w:hAnsi="Tahoma" w:cs="Tahoma"/>
          <w:i/>
        </w:rPr>
        <w:t>«</w:t>
      </w:r>
      <w:r w:rsidR="00792EA1">
        <w:fldChar w:fldCharType="begin"/>
      </w:r>
      <w:r w:rsidR="00792EA1">
        <w:instrText xml:space="preserve"> REF _Ref334547592 \r \h  \* MERGEFORMAT </w:instrText>
      </w:r>
      <w:r w:rsidR="00792EA1">
        <w:fldChar w:fldCharType="separate"/>
      </w:r>
      <w:r w:rsidR="00FF22E4" w:rsidRPr="00FF22E4">
        <w:rPr>
          <w:rFonts w:ascii="Tahoma" w:hAnsi="Tahoma" w:cs="Tahoma"/>
          <w:i/>
        </w:rPr>
        <w:t>ΠΤΧ 13</w:t>
      </w:r>
      <w:r w:rsidR="00792EA1">
        <w:fldChar w:fldCharType="end"/>
      </w:r>
      <w:r w:rsidRPr="002A57CB">
        <w:rPr>
          <w:rFonts w:ascii="Tahoma" w:hAnsi="Tahoma" w:cs="Tahoma"/>
          <w:i/>
        </w:rPr>
        <w:t xml:space="preserve"> </w:t>
      </w:r>
      <w:r w:rsidR="00792EA1">
        <w:fldChar w:fldCharType="begin"/>
      </w:r>
      <w:r w:rsidR="00792EA1">
        <w:instrText xml:space="preserve"> REF _Ref334547587 \h  \* MERGEFORMAT </w:instrText>
      </w:r>
      <w:r w:rsidR="00792EA1">
        <w:fldChar w:fldCharType="separate"/>
      </w:r>
      <w:r w:rsidR="00FF22E4" w:rsidRPr="00FF22E4">
        <w:rPr>
          <w:rFonts w:ascii="Tahoma" w:hAnsi="Tahoma" w:cs="Tahoma"/>
          <w:i/>
        </w:rPr>
        <w:t>Ικρίωμα (Rack)</w:t>
      </w:r>
      <w:r w:rsidR="00792EA1">
        <w:fldChar w:fldCharType="end"/>
      </w:r>
      <w:r w:rsidRPr="002A57CB">
        <w:rPr>
          <w:rFonts w:ascii="Tahoma" w:hAnsi="Tahoma" w:cs="Tahoma"/>
          <w:i/>
        </w:rPr>
        <w:t>»</w:t>
      </w:r>
    </w:p>
    <w:p w:rsidR="00404103" w:rsidRDefault="00404103" w:rsidP="002E2678"/>
    <w:p w:rsidR="00404103" w:rsidRPr="00573B0B" w:rsidRDefault="00404103" w:rsidP="002E2678"/>
    <w:p w:rsidR="00404103" w:rsidRPr="00573B0B" w:rsidRDefault="00404103" w:rsidP="002E2678">
      <w:pPr>
        <w:pStyle w:val="Heading4"/>
      </w:pPr>
      <w:bookmarkStart w:id="290" w:name="_Toc329805369"/>
      <w:r w:rsidRPr="00E50D07">
        <w:t>Σύστημα πληκτρολογίου οθόνης διαχείρισης</w:t>
      </w:r>
      <w:bookmarkEnd w:id="290"/>
    </w:p>
    <w:p w:rsidR="00404103" w:rsidRPr="00573B0B" w:rsidRDefault="00404103" w:rsidP="002E2678"/>
    <w:p w:rsidR="00404103" w:rsidRPr="002A57CB" w:rsidRDefault="00404103" w:rsidP="002E2678">
      <w:pPr>
        <w:rPr>
          <w:rFonts w:ascii="Tahoma" w:hAnsi="Tahoma" w:cs="Tahoma"/>
        </w:rPr>
      </w:pPr>
      <w:r w:rsidRPr="002A57CB">
        <w:rPr>
          <w:rFonts w:ascii="Tahoma" w:hAnsi="Tahoma" w:cs="Tahoma"/>
        </w:rPr>
        <w:t xml:space="preserve">Για τις ανάγκες διαχείρισης του Κέντρου Δεδομένων ζητείται σύστημα πληκτρολογίου οθόνης διαχείρισης κατάλληλο να τοποθετηθεί σε </w:t>
      </w:r>
      <w:r w:rsidRPr="002A57CB">
        <w:rPr>
          <w:rFonts w:ascii="Tahoma" w:hAnsi="Tahoma" w:cs="Tahoma"/>
          <w:lang w:val="en-US"/>
        </w:rPr>
        <w:t>rack</w:t>
      </w:r>
      <w:r w:rsidRPr="002A57CB">
        <w:rPr>
          <w:rFonts w:ascii="Tahoma" w:hAnsi="Tahoma" w:cs="Tahoma"/>
        </w:rPr>
        <w:t xml:space="preserve"> 19” (</w:t>
      </w:r>
      <w:r w:rsidRPr="002A57CB">
        <w:rPr>
          <w:rFonts w:ascii="Tahoma" w:hAnsi="Tahoma" w:cs="Tahoma"/>
          <w:lang w:val="en-US"/>
        </w:rPr>
        <w:t>rack</w:t>
      </w:r>
      <w:r w:rsidRPr="002A57CB">
        <w:rPr>
          <w:rFonts w:ascii="Tahoma" w:hAnsi="Tahoma" w:cs="Tahoma"/>
        </w:rPr>
        <w:t xml:space="preserve"> </w:t>
      </w:r>
      <w:r w:rsidRPr="002A57CB">
        <w:rPr>
          <w:rFonts w:ascii="Tahoma" w:hAnsi="Tahoma" w:cs="Tahoma"/>
          <w:lang w:val="en-US"/>
        </w:rPr>
        <w:t>mounted</w:t>
      </w:r>
      <w:r w:rsidRPr="002A57CB">
        <w:rPr>
          <w:rFonts w:ascii="Tahoma" w:hAnsi="Tahoma" w:cs="Tahoma"/>
        </w:rPr>
        <w:t>).</w:t>
      </w:r>
      <w:r>
        <w:rPr>
          <w:rFonts w:ascii="Tahoma" w:hAnsi="Tahoma" w:cs="Tahoma"/>
        </w:rPr>
        <w:t xml:space="preserve"> </w:t>
      </w:r>
      <w:r w:rsidRPr="002A57CB">
        <w:rPr>
          <w:rFonts w:ascii="Tahoma" w:hAnsi="Tahoma" w:cs="Tahoma"/>
        </w:rPr>
        <w:t>Με το σύστημα αυτό θα παρέχεται άμεση πρόσβαση στην οθόνη και την είσοδο πληκτρολογίου ποντικιού κατά την εργασία των τεχνικών στο χώρο του κέντρου δεδομένων. Οι αναλυτικές προδιαγραφές</w:t>
      </w:r>
      <w:r>
        <w:rPr>
          <w:rFonts w:ascii="Tahoma" w:hAnsi="Tahoma" w:cs="Tahoma"/>
        </w:rPr>
        <w:t xml:space="preserve"> </w:t>
      </w:r>
      <w:r w:rsidRPr="002A57CB">
        <w:rPr>
          <w:rFonts w:ascii="Tahoma" w:hAnsi="Tahoma" w:cs="Tahoma"/>
        </w:rPr>
        <w:t xml:space="preserve"> του συστήματος δίνονται στον</w:t>
      </w:r>
      <w:r>
        <w:rPr>
          <w:rFonts w:ascii="Tahoma" w:hAnsi="Tahoma" w:cs="Tahoma"/>
        </w:rPr>
        <w:t xml:space="preserve"> </w:t>
      </w:r>
      <w:r w:rsidRPr="002A57CB">
        <w:rPr>
          <w:rFonts w:ascii="Tahoma" w:hAnsi="Tahoma" w:cs="Tahoma"/>
          <w:i/>
        </w:rPr>
        <w:t>«</w:t>
      </w:r>
      <w:r w:rsidR="00792EA1">
        <w:fldChar w:fldCharType="begin"/>
      </w:r>
      <w:r w:rsidR="00792EA1">
        <w:instrText xml:space="preserve"> REF _Ref334547654 \r \h  \* MERGEFORMAT </w:instrText>
      </w:r>
      <w:r w:rsidR="00792EA1">
        <w:fldChar w:fldCharType="separate"/>
      </w:r>
      <w:r w:rsidR="00FF22E4" w:rsidRPr="00FF22E4">
        <w:rPr>
          <w:rFonts w:ascii="Tahoma" w:hAnsi="Tahoma" w:cs="Tahoma"/>
          <w:i/>
        </w:rPr>
        <w:t>ΠΤΧ 14</w:t>
      </w:r>
      <w:r w:rsidR="00792EA1">
        <w:fldChar w:fldCharType="end"/>
      </w:r>
      <w:r w:rsidRPr="002A57CB">
        <w:rPr>
          <w:rFonts w:ascii="Tahoma" w:hAnsi="Tahoma" w:cs="Tahoma"/>
          <w:i/>
        </w:rPr>
        <w:t xml:space="preserve"> </w:t>
      </w:r>
      <w:r w:rsidR="00792EA1">
        <w:fldChar w:fldCharType="begin"/>
      </w:r>
      <w:r w:rsidR="00792EA1">
        <w:instrText xml:space="preserve"> REF _Ref334547662 \h  \* MERGEFORMAT </w:instrText>
      </w:r>
      <w:r w:rsidR="00792EA1">
        <w:fldChar w:fldCharType="separate"/>
      </w:r>
      <w:r w:rsidR="00FF22E4" w:rsidRPr="00FF22E4">
        <w:rPr>
          <w:rFonts w:ascii="Tahoma" w:hAnsi="Tahoma" w:cs="Tahoma"/>
          <w:i/>
        </w:rPr>
        <w:t>Σύστημα πληκτρολογίου/οθόνης διαχείρισης</w:t>
      </w:r>
      <w:r w:rsidR="00792EA1">
        <w:fldChar w:fldCharType="end"/>
      </w:r>
      <w:r w:rsidRPr="002A57CB">
        <w:rPr>
          <w:rFonts w:ascii="Tahoma" w:hAnsi="Tahoma" w:cs="Tahoma"/>
          <w:i/>
        </w:rPr>
        <w:t>».</w:t>
      </w:r>
      <w:r>
        <w:rPr>
          <w:rFonts w:ascii="Tahoma" w:hAnsi="Tahoma" w:cs="Tahoma"/>
          <w:i/>
        </w:rPr>
        <w:t xml:space="preserve"> </w:t>
      </w:r>
    </w:p>
    <w:p w:rsidR="00404103" w:rsidRPr="00573B0B" w:rsidRDefault="00404103" w:rsidP="002E2678"/>
    <w:p w:rsidR="00404103" w:rsidRPr="009368A1" w:rsidRDefault="00404103" w:rsidP="002E2678">
      <w:pPr>
        <w:pStyle w:val="Heading4"/>
      </w:pPr>
      <w:r>
        <w:t xml:space="preserve"> </w:t>
      </w:r>
      <w:r w:rsidRPr="009368A1">
        <w:t>Σύστημα εποπτείας χώρου</w:t>
      </w:r>
      <w:r>
        <w:t xml:space="preserve"> </w:t>
      </w:r>
      <w:r w:rsidRPr="009368A1">
        <w:t>και ελέγχου συνθηκών περιβάλλοντος</w:t>
      </w:r>
    </w:p>
    <w:p w:rsidR="00404103" w:rsidRPr="002A57CB" w:rsidRDefault="00404103" w:rsidP="002E2678">
      <w:pPr>
        <w:rPr>
          <w:rFonts w:ascii="Tahoma" w:hAnsi="Tahoma" w:cs="Tahoma"/>
        </w:rPr>
      </w:pPr>
    </w:p>
    <w:p w:rsidR="00404103" w:rsidRPr="002A57CB" w:rsidRDefault="00404103" w:rsidP="002E2678">
      <w:pPr>
        <w:rPr>
          <w:rFonts w:ascii="Tahoma" w:hAnsi="Tahoma" w:cs="Tahoma"/>
        </w:rPr>
      </w:pPr>
      <w:r w:rsidRPr="002A57CB">
        <w:rPr>
          <w:rFonts w:ascii="Tahoma" w:hAnsi="Tahoma" w:cs="Tahoma"/>
        </w:rPr>
        <w:t>Για την παρακολούθηση της κατάστασης των συνθηκών χώρου όπως</w:t>
      </w:r>
      <w:r>
        <w:rPr>
          <w:rFonts w:ascii="Tahoma" w:hAnsi="Tahoma" w:cs="Tahoma"/>
        </w:rPr>
        <w:t xml:space="preserve"> </w:t>
      </w:r>
      <w:r w:rsidRPr="002A57CB">
        <w:rPr>
          <w:rFonts w:ascii="Tahoma" w:hAnsi="Tahoma" w:cs="Tahoma"/>
        </w:rPr>
        <w:t>θερμοκρασία και υγρασία στα ικριώματα του κέντρου δεδομένων θα εγκατασταθεί σύστημα εποπτείας χώρου</w:t>
      </w:r>
      <w:r>
        <w:rPr>
          <w:rFonts w:ascii="Tahoma" w:hAnsi="Tahoma" w:cs="Tahoma"/>
        </w:rPr>
        <w:t xml:space="preserve"> </w:t>
      </w:r>
      <w:r w:rsidRPr="002A57CB">
        <w:rPr>
          <w:rFonts w:ascii="Tahoma" w:hAnsi="Tahoma" w:cs="Tahoma"/>
        </w:rPr>
        <w:t>και ελέγχου συνθηκών περιβάλλοντος. Η συσκευή θα συνοδεύεται από τον κατάλληλο αριθμό αισθητηρίων για την παρακολούθηση των συνθηκών</w:t>
      </w:r>
      <w:r>
        <w:rPr>
          <w:rFonts w:ascii="Tahoma" w:hAnsi="Tahoma" w:cs="Tahoma"/>
        </w:rPr>
        <w:t xml:space="preserve"> </w:t>
      </w:r>
      <w:r w:rsidRPr="002A57CB">
        <w:rPr>
          <w:rFonts w:ascii="Tahoma" w:hAnsi="Tahoma" w:cs="Tahoma"/>
        </w:rPr>
        <w:t xml:space="preserve">σε κάθε </w:t>
      </w:r>
      <w:r w:rsidRPr="002A57CB">
        <w:rPr>
          <w:rFonts w:ascii="Tahoma" w:hAnsi="Tahoma" w:cs="Tahoma"/>
          <w:lang w:val="en-US"/>
        </w:rPr>
        <w:t>rack</w:t>
      </w:r>
      <w:r w:rsidRPr="002A57CB">
        <w:rPr>
          <w:rFonts w:ascii="Tahoma" w:hAnsi="Tahoma" w:cs="Tahoma"/>
        </w:rPr>
        <w:t xml:space="preserve">. Επιπλέον δύο (2) αισθητήρες θα χρησιμοποιηθούν για την παρακολούθηση των συνθηκών του χώρου. Η εποπτεία του χώρου θα γίνεται με κάμερες που θα εγκατασταθούν και θα συνδέονται στο σύστημα. Η παρακολούθηση του χώρου, των αισθητήρων και γενικά ο έλεγχος του συστήματος θα γίνεται απομακρυσμένα μέσω διεπαφής </w:t>
      </w:r>
      <w:r w:rsidRPr="002A57CB">
        <w:rPr>
          <w:rFonts w:ascii="Tahoma" w:hAnsi="Tahoma" w:cs="Tahoma"/>
          <w:lang w:val="en-US"/>
        </w:rPr>
        <w:t>web</w:t>
      </w:r>
      <w:r w:rsidRPr="002A57CB">
        <w:rPr>
          <w:rFonts w:ascii="Tahoma" w:hAnsi="Tahoma" w:cs="Tahoma"/>
        </w:rPr>
        <w:t>.</w:t>
      </w:r>
    </w:p>
    <w:p w:rsidR="00404103" w:rsidRPr="002A57CB" w:rsidRDefault="00404103" w:rsidP="002E2678">
      <w:pPr>
        <w:rPr>
          <w:rFonts w:ascii="Tahoma" w:hAnsi="Tahoma" w:cs="Tahoma"/>
        </w:rPr>
      </w:pPr>
      <w:r w:rsidRPr="002A57CB">
        <w:rPr>
          <w:rFonts w:ascii="Tahoma" w:hAnsi="Tahoma" w:cs="Tahoma"/>
        </w:rPr>
        <w:t>Το σύστημα μπορεί να είναι μία συσκευή ή να διαμορφωθεί από επιμέρους συσκευές σε κατάλληλη διάρθρωση.</w:t>
      </w:r>
    </w:p>
    <w:p w:rsidR="00404103" w:rsidRPr="00573B0B" w:rsidRDefault="00404103" w:rsidP="00E32D43">
      <w:r w:rsidRPr="002A57CB">
        <w:rPr>
          <w:rFonts w:ascii="Tahoma" w:hAnsi="Tahoma" w:cs="Tahoma"/>
        </w:rPr>
        <w:t>Οι αναλυτικές προδιαγραφές</w:t>
      </w:r>
      <w:r>
        <w:rPr>
          <w:rFonts w:ascii="Tahoma" w:hAnsi="Tahoma" w:cs="Tahoma"/>
        </w:rPr>
        <w:t xml:space="preserve"> </w:t>
      </w:r>
      <w:r w:rsidRPr="002A57CB">
        <w:rPr>
          <w:rFonts w:ascii="Tahoma" w:hAnsi="Tahoma" w:cs="Tahoma"/>
        </w:rPr>
        <w:t xml:space="preserve"> του συστήματος δίνονται στον </w:t>
      </w:r>
      <w:r w:rsidRPr="002A57CB">
        <w:rPr>
          <w:rFonts w:ascii="Tahoma" w:hAnsi="Tahoma" w:cs="Tahoma"/>
          <w:i/>
        </w:rPr>
        <w:t>«</w:t>
      </w:r>
      <w:r w:rsidR="00792EA1">
        <w:fldChar w:fldCharType="begin"/>
      </w:r>
      <w:r w:rsidR="00792EA1">
        <w:instrText xml:space="preserve"> REF _Ref334547714 \r \h  \* MERGEFORMAT </w:instrText>
      </w:r>
      <w:r w:rsidR="00792EA1">
        <w:fldChar w:fldCharType="separate"/>
      </w:r>
      <w:r w:rsidR="00FF22E4" w:rsidRPr="00FF22E4">
        <w:rPr>
          <w:rFonts w:ascii="Tahoma" w:hAnsi="Tahoma" w:cs="Tahoma"/>
          <w:i/>
        </w:rPr>
        <w:t>ΠΤΧ 15</w:t>
      </w:r>
      <w:r w:rsidR="00792EA1">
        <w:fldChar w:fldCharType="end"/>
      </w:r>
      <w:r w:rsidRPr="002A57CB">
        <w:rPr>
          <w:rFonts w:ascii="Tahoma" w:hAnsi="Tahoma" w:cs="Tahoma"/>
          <w:i/>
        </w:rPr>
        <w:t xml:space="preserve"> </w:t>
      </w:r>
      <w:r w:rsidR="00792EA1">
        <w:fldChar w:fldCharType="begin"/>
      </w:r>
      <w:r w:rsidR="00792EA1">
        <w:instrText xml:space="preserve"> REF _Ref334547728 \h  \* MERGEFORMAT </w:instrText>
      </w:r>
      <w:r w:rsidR="00792EA1">
        <w:fldChar w:fldCharType="separate"/>
      </w:r>
      <w:r w:rsidR="00FF22E4" w:rsidRPr="00FF22E4">
        <w:rPr>
          <w:rFonts w:ascii="Tahoma" w:hAnsi="Tahoma" w:cs="Tahoma"/>
          <w:i/>
        </w:rPr>
        <w:t>Σύστημα εποπτείας χώρου και ελέγχου συνθηκών περιβάλλοντος</w:t>
      </w:r>
      <w:r w:rsidR="00792EA1">
        <w:fldChar w:fldCharType="end"/>
      </w:r>
      <w:r w:rsidRPr="00B441C9">
        <w:rPr>
          <w:rFonts w:ascii="Tahoma" w:hAnsi="Tahoma" w:cs="Tahoma"/>
          <w:i/>
        </w:rPr>
        <w:t>»</w:t>
      </w:r>
    </w:p>
    <w:p w:rsidR="00404103" w:rsidRPr="00573B0B" w:rsidRDefault="00404103" w:rsidP="00E32D43"/>
    <w:p w:rsidR="00404103" w:rsidRDefault="00404103" w:rsidP="009368A1">
      <w:pPr>
        <w:pStyle w:val="Heading3"/>
        <w:rPr>
          <w:lang w:val="el-GR"/>
        </w:rPr>
      </w:pPr>
      <w:r w:rsidRPr="002E2678">
        <w:rPr>
          <w:lang w:val="el-GR"/>
        </w:rPr>
        <w:tab/>
      </w:r>
      <w:bookmarkStart w:id="291" w:name="_Toc348004434"/>
      <w:r w:rsidRPr="00E32D43">
        <w:t>Λογισμικό</w:t>
      </w:r>
      <w:bookmarkEnd w:id="291"/>
    </w:p>
    <w:p w:rsidR="00404103" w:rsidRPr="00EA5563" w:rsidRDefault="00404103" w:rsidP="00EA5563"/>
    <w:p w:rsidR="00404103" w:rsidRPr="00F03C46" w:rsidRDefault="00404103" w:rsidP="009368A1">
      <w:pPr>
        <w:pStyle w:val="Heading4"/>
      </w:pPr>
      <w:r w:rsidRPr="00F03C46">
        <w:tab/>
        <w:t xml:space="preserve">Λογισμικό βάσεων δεδομένων </w:t>
      </w:r>
      <w:r w:rsidRPr="007B1687">
        <w:t>MySQL</w:t>
      </w:r>
      <w:r>
        <w:t xml:space="preserve"> </w:t>
      </w:r>
      <w:r w:rsidRPr="00F03C46">
        <w:t xml:space="preserve">και </w:t>
      </w:r>
      <w:r w:rsidRPr="007B1687">
        <w:t>Microsoft</w:t>
      </w:r>
      <w:r w:rsidRPr="00F03C46">
        <w:t xml:space="preserve"> </w:t>
      </w:r>
      <w:r w:rsidRPr="007B1687">
        <w:t>SQL</w:t>
      </w:r>
    </w:p>
    <w:p w:rsidR="00404103" w:rsidRPr="002A57CB" w:rsidRDefault="00404103" w:rsidP="007B1687">
      <w:pPr>
        <w:rPr>
          <w:rFonts w:ascii="Tahoma" w:hAnsi="Tahoma" w:cs="Tahoma"/>
        </w:rPr>
      </w:pPr>
      <w:r w:rsidRPr="002A57CB">
        <w:rPr>
          <w:rFonts w:ascii="Tahoma" w:hAnsi="Tahoma" w:cs="Tahoma"/>
        </w:rPr>
        <w:t>Το λογισμικό βάσεων δεδομένων (</w:t>
      </w:r>
      <w:r w:rsidRPr="002A57CB">
        <w:rPr>
          <w:rFonts w:ascii="Tahoma" w:hAnsi="Tahoma" w:cs="Tahoma"/>
          <w:lang w:val="en-US"/>
        </w:rPr>
        <w:t>RDBMS</w:t>
      </w:r>
      <w:r w:rsidRPr="002A57CB">
        <w:rPr>
          <w:rFonts w:ascii="Tahoma" w:hAnsi="Tahoma" w:cs="Tahoma"/>
        </w:rPr>
        <w:t>) θα υποστηρίξει τη φιλοξενία βάσεων δεδομένων.</w:t>
      </w:r>
      <w:r>
        <w:rPr>
          <w:rFonts w:ascii="Tahoma" w:hAnsi="Tahoma" w:cs="Tahoma"/>
        </w:rPr>
        <w:t xml:space="preserve"> </w:t>
      </w:r>
      <w:r w:rsidRPr="002A57CB">
        <w:rPr>
          <w:rFonts w:ascii="Tahoma" w:hAnsi="Tahoma" w:cs="Tahoma"/>
        </w:rPr>
        <w:t>Με βάση την υφιστάμενη κατάσταση φιλοξενίας βάσεων δεδομένων</w:t>
      </w:r>
      <w:r>
        <w:rPr>
          <w:rFonts w:ascii="Tahoma" w:hAnsi="Tahoma" w:cs="Tahoma"/>
        </w:rPr>
        <w:t xml:space="preserve"> </w:t>
      </w:r>
      <w:r w:rsidRPr="002A57CB">
        <w:rPr>
          <w:rFonts w:ascii="Tahoma" w:hAnsi="Tahoma" w:cs="Tahoma"/>
        </w:rPr>
        <w:t>Σχολικών</w:t>
      </w:r>
      <w:r>
        <w:rPr>
          <w:rFonts w:ascii="Tahoma" w:hAnsi="Tahoma" w:cs="Tahoma"/>
        </w:rPr>
        <w:t xml:space="preserve"> και</w:t>
      </w:r>
      <w:r w:rsidRPr="002A57CB">
        <w:rPr>
          <w:rFonts w:ascii="Tahoma" w:hAnsi="Tahoma" w:cs="Tahoma"/>
        </w:rPr>
        <w:t xml:space="preserve"> Διοικητικών μονάδων, χρηστών αλλά και κεντρικών υπηρεσιών του Υπουργείου και άλλων θεσμικών φορέων υπάρχει η απαίτηση φιλοξενίας βάσεων </w:t>
      </w:r>
      <w:r>
        <w:rPr>
          <w:rFonts w:ascii="Tahoma" w:hAnsi="Tahoma" w:cs="Tahoma"/>
        </w:rPr>
        <w:t xml:space="preserve">δεδομένων </w:t>
      </w:r>
      <w:r w:rsidRPr="002A57CB">
        <w:rPr>
          <w:rFonts w:ascii="Tahoma" w:hAnsi="Tahoma" w:cs="Tahoma"/>
        </w:rPr>
        <w:t>Μ</w:t>
      </w:r>
      <w:r w:rsidRPr="002A57CB">
        <w:rPr>
          <w:rFonts w:ascii="Tahoma" w:hAnsi="Tahoma" w:cs="Tahoma"/>
          <w:lang w:val="en-US"/>
        </w:rPr>
        <w:t>yS</w:t>
      </w:r>
      <w:r>
        <w:rPr>
          <w:rFonts w:ascii="Tahoma" w:hAnsi="Tahoma" w:cs="Tahoma"/>
          <w:lang w:val="en-US"/>
        </w:rPr>
        <w:t>QL</w:t>
      </w:r>
      <w:r w:rsidRPr="002A57CB">
        <w:rPr>
          <w:rFonts w:ascii="Tahoma" w:hAnsi="Tahoma" w:cs="Tahoma"/>
        </w:rPr>
        <w:t xml:space="preserve"> και </w:t>
      </w:r>
      <w:r w:rsidRPr="002A57CB">
        <w:rPr>
          <w:rFonts w:ascii="Tahoma" w:hAnsi="Tahoma" w:cs="Tahoma"/>
          <w:lang w:val="en-US"/>
        </w:rPr>
        <w:t>Microsoft</w:t>
      </w:r>
      <w:r w:rsidRPr="002A57CB">
        <w:rPr>
          <w:rFonts w:ascii="Tahoma" w:hAnsi="Tahoma" w:cs="Tahoma"/>
        </w:rPr>
        <w:t xml:space="preserve"> </w:t>
      </w:r>
      <w:r w:rsidRPr="002A57CB">
        <w:rPr>
          <w:rFonts w:ascii="Tahoma" w:hAnsi="Tahoma" w:cs="Tahoma"/>
          <w:lang w:val="en-US"/>
        </w:rPr>
        <w:t>SQL</w:t>
      </w:r>
      <w:r w:rsidRPr="002A57CB">
        <w:rPr>
          <w:rFonts w:ascii="Tahoma" w:hAnsi="Tahoma" w:cs="Tahoma"/>
        </w:rPr>
        <w:t xml:space="preserve"> (</w:t>
      </w:r>
      <w:r w:rsidRPr="002A57CB">
        <w:rPr>
          <w:rFonts w:ascii="Tahoma" w:hAnsi="Tahoma" w:cs="Tahoma"/>
          <w:lang w:val="en-US"/>
        </w:rPr>
        <w:t>MS</w:t>
      </w:r>
      <w:r w:rsidRPr="002A57CB">
        <w:rPr>
          <w:rFonts w:ascii="Tahoma" w:hAnsi="Tahoma" w:cs="Tahoma"/>
        </w:rPr>
        <w:t>-</w:t>
      </w:r>
      <w:r w:rsidRPr="002A57CB">
        <w:rPr>
          <w:rFonts w:ascii="Tahoma" w:hAnsi="Tahoma" w:cs="Tahoma"/>
          <w:lang w:val="en-US"/>
        </w:rPr>
        <w:t>SQL</w:t>
      </w:r>
      <w:r w:rsidRPr="002A57CB">
        <w:rPr>
          <w:rFonts w:ascii="Tahoma" w:hAnsi="Tahoma" w:cs="Tahoma"/>
        </w:rPr>
        <w:t>).</w:t>
      </w:r>
      <w:r>
        <w:rPr>
          <w:rFonts w:ascii="Tahoma" w:hAnsi="Tahoma" w:cs="Tahoma"/>
        </w:rPr>
        <w:t xml:space="preserve"> </w:t>
      </w:r>
      <w:r w:rsidRPr="002A57CB">
        <w:rPr>
          <w:rFonts w:ascii="Tahoma" w:hAnsi="Tahoma" w:cs="Tahoma"/>
        </w:rPr>
        <w:t xml:space="preserve"> Βασική απαίτηση των λογισμικών είναι η εκπλήρωση χαρακτηριστικών απόδοσης, διαθεσιμότητα</w:t>
      </w:r>
      <w:r>
        <w:rPr>
          <w:rFonts w:ascii="Tahoma" w:hAnsi="Tahoma" w:cs="Tahoma"/>
        </w:rPr>
        <w:t>ς</w:t>
      </w:r>
      <w:r w:rsidRPr="002A57CB">
        <w:rPr>
          <w:rFonts w:ascii="Tahoma" w:hAnsi="Tahoma" w:cs="Tahoma"/>
        </w:rPr>
        <w:t xml:space="preserve"> (</w:t>
      </w:r>
      <w:r w:rsidRPr="002A57CB">
        <w:rPr>
          <w:rFonts w:ascii="Tahoma" w:hAnsi="Tahoma" w:cs="Tahoma"/>
          <w:lang w:val="en-US"/>
        </w:rPr>
        <w:t>high</w:t>
      </w:r>
      <w:r w:rsidRPr="002A57CB">
        <w:rPr>
          <w:rFonts w:ascii="Tahoma" w:hAnsi="Tahoma" w:cs="Tahoma"/>
        </w:rPr>
        <w:t xml:space="preserve"> </w:t>
      </w:r>
      <w:r w:rsidRPr="002A57CB">
        <w:rPr>
          <w:rFonts w:ascii="Tahoma" w:hAnsi="Tahoma" w:cs="Tahoma"/>
          <w:lang w:val="en-US"/>
        </w:rPr>
        <w:t>availability</w:t>
      </w:r>
      <w:r w:rsidRPr="002A57CB">
        <w:rPr>
          <w:rFonts w:ascii="Tahoma" w:hAnsi="Tahoma" w:cs="Tahoma"/>
        </w:rPr>
        <w:t>) και αντοχής σε σφάλματα</w:t>
      </w:r>
      <w:r>
        <w:rPr>
          <w:rFonts w:ascii="Tahoma" w:hAnsi="Tahoma" w:cs="Tahoma"/>
        </w:rPr>
        <w:t xml:space="preserve"> (</w:t>
      </w:r>
      <w:r w:rsidRPr="002A57CB">
        <w:rPr>
          <w:rFonts w:ascii="Tahoma" w:hAnsi="Tahoma" w:cs="Tahoma"/>
          <w:lang w:val="en-US"/>
        </w:rPr>
        <w:t>Fault</w:t>
      </w:r>
      <w:r w:rsidRPr="002A57CB">
        <w:rPr>
          <w:rFonts w:ascii="Tahoma" w:hAnsi="Tahoma" w:cs="Tahoma"/>
        </w:rPr>
        <w:t xml:space="preserve"> </w:t>
      </w:r>
      <w:r w:rsidRPr="002A57CB">
        <w:rPr>
          <w:rFonts w:ascii="Tahoma" w:hAnsi="Tahoma" w:cs="Tahoma"/>
          <w:lang w:val="en-US"/>
        </w:rPr>
        <w:t>Tolerant</w:t>
      </w:r>
      <w:r w:rsidRPr="002A57CB">
        <w:rPr>
          <w:rFonts w:ascii="Tahoma" w:hAnsi="Tahoma" w:cs="Tahoma"/>
        </w:rPr>
        <w:t>). Για το σκοπό αυτό θα πρέπει να προσφερθούν κατάλληλες εκδόσεις των λογισμικών και οι απαραίτητες άδειες (</w:t>
      </w:r>
      <w:r w:rsidRPr="002A57CB">
        <w:rPr>
          <w:rFonts w:ascii="Tahoma" w:hAnsi="Tahoma" w:cs="Tahoma"/>
          <w:lang w:val="en-US"/>
        </w:rPr>
        <w:t>licenses</w:t>
      </w:r>
      <w:r w:rsidRPr="002A57CB">
        <w:rPr>
          <w:rFonts w:ascii="Tahoma" w:hAnsi="Tahoma" w:cs="Tahoma"/>
        </w:rPr>
        <w:t>). Ειδικά για το θέμα της διαθεσιμότητα</w:t>
      </w:r>
      <w:r>
        <w:rPr>
          <w:rFonts w:ascii="Tahoma" w:hAnsi="Tahoma" w:cs="Tahoma"/>
        </w:rPr>
        <w:t>ς</w:t>
      </w:r>
      <w:r w:rsidRPr="002A57CB">
        <w:rPr>
          <w:rFonts w:ascii="Tahoma" w:hAnsi="Tahoma" w:cs="Tahoma"/>
        </w:rPr>
        <w:t xml:space="preserve"> (</w:t>
      </w:r>
      <w:r w:rsidRPr="002A57CB">
        <w:rPr>
          <w:rFonts w:ascii="Tahoma" w:hAnsi="Tahoma" w:cs="Tahoma"/>
          <w:lang w:val="en-US"/>
        </w:rPr>
        <w:t>high</w:t>
      </w:r>
      <w:r w:rsidRPr="002A57CB">
        <w:rPr>
          <w:rFonts w:ascii="Tahoma" w:hAnsi="Tahoma" w:cs="Tahoma"/>
        </w:rPr>
        <w:t xml:space="preserve"> </w:t>
      </w:r>
      <w:r w:rsidRPr="002A57CB">
        <w:rPr>
          <w:rFonts w:ascii="Tahoma" w:hAnsi="Tahoma" w:cs="Tahoma"/>
          <w:lang w:val="en-US"/>
        </w:rPr>
        <w:t>availability</w:t>
      </w:r>
      <w:r w:rsidRPr="002A57CB">
        <w:rPr>
          <w:rFonts w:ascii="Tahoma" w:hAnsi="Tahoma" w:cs="Tahoma"/>
        </w:rPr>
        <w:t xml:space="preserve">) θα πρέπει να προβλέπεται η λειτουργία σε διάταξη </w:t>
      </w:r>
      <w:r w:rsidRPr="002A57CB">
        <w:rPr>
          <w:rFonts w:ascii="Tahoma" w:hAnsi="Tahoma" w:cs="Tahoma"/>
          <w:lang w:val="en-US"/>
        </w:rPr>
        <w:t>cluster</w:t>
      </w:r>
      <w:r w:rsidRPr="002A57CB">
        <w:rPr>
          <w:rFonts w:ascii="Tahoma" w:hAnsi="Tahoma" w:cs="Tahoma"/>
        </w:rPr>
        <w:t xml:space="preserve"> και για το σκοπό αυτό θα προσφέρονται οι σχετικές</w:t>
      </w:r>
      <w:r>
        <w:rPr>
          <w:rFonts w:ascii="Tahoma" w:hAnsi="Tahoma" w:cs="Tahoma"/>
        </w:rPr>
        <w:t xml:space="preserve"> </w:t>
      </w:r>
      <w:r w:rsidRPr="002A57CB">
        <w:rPr>
          <w:rFonts w:ascii="Tahoma" w:hAnsi="Tahoma" w:cs="Tahoma"/>
        </w:rPr>
        <w:t>εκδόσεις του λογισμικού και οι σχετικές άδειες.</w:t>
      </w:r>
    </w:p>
    <w:p w:rsidR="00404103" w:rsidRPr="00573B0B" w:rsidRDefault="00404103" w:rsidP="007B1687"/>
    <w:p w:rsidR="00404103" w:rsidRPr="00573B0B" w:rsidRDefault="00404103" w:rsidP="00EA5563">
      <w:pPr>
        <w:pStyle w:val="Heading5"/>
      </w:pPr>
      <w:r>
        <w:t xml:space="preserve"> </w:t>
      </w:r>
      <w:r w:rsidRPr="007B1687">
        <w:t>Λογισμικό βάσεων δεδομένων MySQL</w:t>
      </w:r>
      <w:r>
        <w:t xml:space="preserve"> </w:t>
      </w:r>
    </w:p>
    <w:p w:rsidR="00404103" w:rsidRPr="00573B0B" w:rsidRDefault="00404103" w:rsidP="007B1687"/>
    <w:p w:rsidR="00404103" w:rsidRPr="002A57CB" w:rsidRDefault="00404103" w:rsidP="007B1687">
      <w:pPr>
        <w:rPr>
          <w:rFonts w:ascii="Tahoma" w:hAnsi="Tahoma" w:cs="Tahoma"/>
        </w:rPr>
      </w:pPr>
      <w:r w:rsidRPr="002A57CB">
        <w:rPr>
          <w:rFonts w:ascii="Tahoma" w:hAnsi="Tahoma" w:cs="Tahoma"/>
        </w:rPr>
        <w:t xml:space="preserve">Για την εκπλήρωση χαρακτηριστικών </w:t>
      </w:r>
      <w:r w:rsidRPr="002A57CB">
        <w:rPr>
          <w:rFonts w:ascii="Tahoma" w:hAnsi="Tahoma" w:cs="Tahoma"/>
          <w:lang w:val="en-US"/>
        </w:rPr>
        <w:t>High</w:t>
      </w:r>
      <w:r w:rsidRPr="002A57CB">
        <w:rPr>
          <w:rFonts w:ascii="Tahoma" w:hAnsi="Tahoma" w:cs="Tahoma"/>
        </w:rPr>
        <w:t xml:space="preserve"> </w:t>
      </w:r>
      <w:r w:rsidRPr="002A57CB">
        <w:rPr>
          <w:rFonts w:ascii="Tahoma" w:hAnsi="Tahoma" w:cs="Tahoma"/>
          <w:lang w:val="en-US"/>
        </w:rPr>
        <w:t>Availability</w:t>
      </w:r>
      <w:r w:rsidRPr="002A57CB">
        <w:rPr>
          <w:rFonts w:ascii="Tahoma" w:hAnsi="Tahoma" w:cs="Tahoma"/>
        </w:rPr>
        <w:t xml:space="preserve"> με την </w:t>
      </w:r>
      <w:r w:rsidRPr="002A57CB">
        <w:rPr>
          <w:rFonts w:ascii="Tahoma" w:hAnsi="Tahoma" w:cs="Tahoma"/>
          <w:lang w:val="en-US"/>
        </w:rPr>
        <w:t>MyS</w:t>
      </w:r>
      <w:r>
        <w:rPr>
          <w:rFonts w:ascii="Tahoma" w:hAnsi="Tahoma" w:cs="Tahoma"/>
          <w:lang w:val="en-US"/>
        </w:rPr>
        <w:t>QL</w:t>
      </w:r>
      <w:r w:rsidRPr="002A57CB">
        <w:rPr>
          <w:rFonts w:ascii="Tahoma" w:hAnsi="Tahoma" w:cs="Tahoma"/>
        </w:rPr>
        <w:t xml:space="preserve"> ζητείται η προμήθεια</w:t>
      </w:r>
      <w:r>
        <w:rPr>
          <w:rFonts w:ascii="Tahoma" w:hAnsi="Tahoma" w:cs="Tahoma"/>
        </w:rPr>
        <w:t xml:space="preserve"> </w:t>
      </w:r>
      <w:r w:rsidRPr="002A57CB">
        <w:rPr>
          <w:rFonts w:ascii="Tahoma" w:hAnsi="Tahoma" w:cs="Tahoma"/>
          <w:lang w:val="en-US"/>
        </w:rPr>
        <w:t>MySQL</w:t>
      </w:r>
      <w:r w:rsidRPr="002A57CB">
        <w:rPr>
          <w:rFonts w:ascii="Tahoma" w:hAnsi="Tahoma" w:cs="Tahoma"/>
        </w:rPr>
        <w:t xml:space="preserve"> </w:t>
      </w:r>
      <w:r w:rsidRPr="002A57CB">
        <w:rPr>
          <w:rFonts w:ascii="Tahoma" w:hAnsi="Tahoma" w:cs="Tahoma"/>
          <w:lang w:val="en-US"/>
        </w:rPr>
        <w:t>Enterprise</w:t>
      </w:r>
      <w:r w:rsidRPr="002A57CB">
        <w:rPr>
          <w:rFonts w:ascii="Tahoma" w:hAnsi="Tahoma" w:cs="Tahoma"/>
        </w:rPr>
        <w:t xml:space="preserve"> </w:t>
      </w:r>
      <w:r w:rsidRPr="002A57CB">
        <w:rPr>
          <w:rFonts w:ascii="Tahoma" w:hAnsi="Tahoma" w:cs="Tahoma"/>
          <w:lang w:val="en-US"/>
        </w:rPr>
        <w:t>Edition</w:t>
      </w:r>
      <w:r w:rsidRPr="002A57CB">
        <w:rPr>
          <w:rFonts w:ascii="Tahoma" w:hAnsi="Tahoma" w:cs="Tahoma"/>
        </w:rPr>
        <w:t xml:space="preserve">. </w:t>
      </w:r>
      <w:r w:rsidRPr="002A57CB">
        <w:rPr>
          <w:rFonts w:ascii="Tahoma" w:hAnsi="Tahoma" w:cs="Tahoma"/>
          <w:lang w:val="en-US"/>
        </w:rPr>
        <w:t>H</w:t>
      </w:r>
      <w:r w:rsidRPr="002A57CB">
        <w:rPr>
          <w:rFonts w:ascii="Tahoma" w:hAnsi="Tahoma" w:cs="Tahoma"/>
        </w:rPr>
        <w:t xml:space="preserve"> έκδοση της </w:t>
      </w:r>
      <w:r w:rsidRPr="002A57CB">
        <w:rPr>
          <w:rFonts w:ascii="Tahoma" w:hAnsi="Tahoma" w:cs="Tahoma"/>
          <w:lang w:val="en-US"/>
        </w:rPr>
        <w:t>MyS</w:t>
      </w:r>
      <w:r>
        <w:rPr>
          <w:rFonts w:ascii="Tahoma" w:hAnsi="Tahoma" w:cs="Tahoma"/>
          <w:lang w:val="en-US"/>
        </w:rPr>
        <w:t>QL</w:t>
      </w:r>
      <w:r w:rsidRPr="002A57CB">
        <w:rPr>
          <w:rFonts w:ascii="Tahoma" w:hAnsi="Tahoma" w:cs="Tahoma"/>
        </w:rPr>
        <w:t xml:space="preserve"> που θα παραδοθεί θα είναι στην έκδοση που διατίθεται τη στιγμή της υπογραφής της σύμβασης.</w:t>
      </w:r>
      <w:r>
        <w:rPr>
          <w:rFonts w:ascii="Tahoma" w:hAnsi="Tahoma" w:cs="Tahoma"/>
        </w:rPr>
        <w:t xml:space="preserve"> </w:t>
      </w:r>
      <w:r w:rsidRPr="002A57CB">
        <w:rPr>
          <w:rFonts w:ascii="Tahoma" w:hAnsi="Tahoma" w:cs="Tahoma"/>
        </w:rPr>
        <w:t>Τα χαρακτηριστικά σε πλατφόρμα λειτουργίας,</w:t>
      </w:r>
      <w:r>
        <w:rPr>
          <w:rFonts w:ascii="Tahoma" w:hAnsi="Tahoma" w:cs="Tahoma"/>
        </w:rPr>
        <w:t xml:space="preserve"> </w:t>
      </w:r>
      <w:r w:rsidRPr="002A57CB">
        <w:rPr>
          <w:rFonts w:ascii="Tahoma" w:hAnsi="Tahoma" w:cs="Tahoma"/>
        </w:rPr>
        <w:t xml:space="preserve">αριθμό και διάρκεια αδειών δίνονται αναλυτικά στον </w:t>
      </w:r>
      <w:r w:rsidRPr="002A57CB">
        <w:rPr>
          <w:rFonts w:ascii="Tahoma" w:hAnsi="Tahoma" w:cs="Tahoma"/>
          <w:i/>
        </w:rPr>
        <w:t>«</w:t>
      </w:r>
      <w:r w:rsidR="00792EA1">
        <w:fldChar w:fldCharType="begin"/>
      </w:r>
      <w:r w:rsidR="00792EA1">
        <w:instrText xml:space="preserve"> REF _Ref334547771 \r \h  \* MERGEFORMAT </w:instrText>
      </w:r>
      <w:r w:rsidR="00792EA1">
        <w:fldChar w:fldCharType="separate"/>
      </w:r>
      <w:r w:rsidR="00FF22E4" w:rsidRPr="00FF22E4">
        <w:rPr>
          <w:rFonts w:ascii="Tahoma" w:hAnsi="Tahoma" w:cs="Tahoma"/>
          <w:i/>
        </w:rPr>
        <w:t>ΠΤΧ 16</w:t>
      </w:r>
      <w:r w:rsidR="00792EA1">
        <w:fldChar w:fldCharType="end"/>
      </w:r>
      <w:r w:rsidRPr="002A57CB">
        <w:rPr>
          <w:rFonts w:ascii="Tahoma" w:hAnsi="Tahoma" w:cs="Tahoma"/>
          <w:i/>
        </w:rPr>
        <w:t xml:space="preserve"> </w:t>
      </w:r>
      <w:r w:rsidR="00792EA1">
        <w:fldChar w:fldCharType="begin"/>
      </w:r>
      <w:r w:rsidR="00792EA1">
        <w:instrText xml:space="preserve"> REF _Ref334547782 \h  \* MERGEFORMAT </w:instrText>
      </w:r>
      <w:r w:rsidR="00792EA1">
        <w:fldChar w:fldCharType="separate"/>
      </w:r>
      <w:r w:rsidR="00FF22E4" w:rsidRPr="00FF22E4">
        <w:rPr>
          <w:rFonts w:ascii="Tahoma" w:hAnsi="Tahoma" w:cs="Tahoma"/>
          <w:i/>
        </w:rPr>
        <w:t>Λογισμικό RDBMS MySql Enterprise Edition</w:t>
      </w:r>
      <w:r w:rsidR="00792EA1">
        <w:fldChar w:fldCharType="end"/>
      </w:r>
      <w:r w:rsidRPr="002A57CB">
        <w:rPr>
          <w:rFonts w:ascii="Tahoma" w:hAnsi="Tahoma" w:cs="Tahoma"/>
          <w:i/>
        </w:rPr>
        <w:t>»</w:t>
      </w:r>
    </w:p>
    <w:p w:rsidR="00404103" w:rsidRPr="00E81CE0" w:rsidRDefault="00404103" w:rsidP="009368A1">
      <w:pPr>
        <w:pStyle w:val="Heading3"/>
        <w:numPr>
          <w:ilvl w:val="0"/>
          <w:numId w:val="0"/>
        </w:numPr>
        <w:ind w:left="720"/>
        <w:rPr>
          <w:lang w:val="el-GR"/>
        </w:rPr>
      </w:pPr>
    </w:p>
    <w:p w:rsidR="00404103" w:rsidRPr="00F03C46" w:rsidRDefault="00404103" w:rsidP="00EA5563">
      <w:pPr>
        <w:pStyle w:val="Heading5"/>
      </w:pPr>
      <w:r>
        <w:t xml:space="preserve"> </w:t>
      </w:r>
      <w:r w:rsidRPr="00F03C46">
        <w:t xml:space="preserve">Λογισμικό βάσεων δεδομένων </w:t>
      </w:r>
      <w:r w:rsidRPr="007B1687">
        <w:t>Microsoft</w:t>
      </w:r>
      <w:r w:rsidRPr="00F03C46">
        <w:t xml:space="preserve"> </w:t>
      </w:r>
      <w:r w:rsidRPr="007B1687">
        <w:t>SQL</w:t>
      </w:r>
    </w:p>
    <w:p w:rsidR="00404103" w:rsidRPr="00573B0B" w:rsidRDefault="00404103" w:rsidP="007B1687"/>
    <w:p w:rsidR="00404103" w:rsidRPr="002A57CB" w:rsidRDefault="00404103" w:rsidP="007B1687">
      <w:pPr>
        <w:rPr>
          <w:rFonts w:ascii="Tahoma" w:hAnsi="Tahoma" w:cs="Tahoma"/>
        </w:rPr>
      </w:pPr>
      <w:r w:rsidRPr="002A57CB">
        <w:rPr>
          <w:rFonts w:ascii="Tahoma" w:hAnsi="Tahoma" w:cs="Tahoma"/>
        </w:rPr>
        <w:lastRenderedPageBreak/>
        <w:t xml:space="preserve">Το λογισμικό βάσεων δεδομένων </w:t>
      </w:r>
      <w:r w:rsidRPr="002A57CB">
        <w:rPr>
          <w:rFonts w:ascii="Tahoma" w:hAnsi="Tahoma" w:cs="Tahoma"/>
          <w:lang w:val="en-US"/>
        </w:rPr>
        <w:t>Microsoft</w:t>
      </w:r>
      <w:r w:rsidRPr="002A57CB">
        <w:rPr>
          <w:rFonts w:ascii="Tahoma" w:hAnsi="Tahoma" w:cs="Tahoma"/>
        </w:rPr>
        <w:t xml:space="preserve"> </w:t>
      </w:r>
      <w:r w:rsidRPr="002A57CB">
        <w:rPr>
          <w:rFonts w:ascii="Tahoma" w:hAnsi="Tahoma" w:cs="Tahoma"/>
          <w:lang w:val="en-US"/>
        </w:rPr>
        <w:t>SQL</w:t>
      </w:r>
      <w:r w:rsidRPr="002A57CB">
        <w:rPr>
          <w:rFonts w:ascii="Tahoma" w:hAnsi="Tahoma" w:cs="Tahoma"/>
        </w:rPr>
        <w:t xml:space="preserve"> λειτουργεί σε περιβάλλον </w:t>
      </w:r>
      <w:r w:rsidRPr="002A57CB">
        <w:rPr>
          <w:rFonts w:ascii="Tahoma" w:hAnsi="Tahoma" w:cs="Tahoma"/>
          <w:lang w:val="en-US"/>
        </w:rPr>
        <w:t>Windows</w:t>
      </w:r>
      <w:r w:rsidRPr="002A57CB">
        <w:rPr>
          <w:rFonts w:ascii="Tahoma" w:hAnsi="Tahoma" w:cs="Tahoma"/>
        </w:rPr>
        <w:t xml:space="preserve"> </w:t>
      </w:r>
      <w:r w:rsidRPr="002A57CB">
        <w:rPr>
          <w:rFonts w:ascii="Tahoma" w:hAnsi="Tahoma" w:cs="Tahoma"/>
          <w:lang w:val="en-US"/>
        </w:rPr>
        <w:t>Server</w:t>
      </w:r>
      <w:r w:rsidRPr="002A57CB">
        <w:rPr>
          <w:rFonts w:ascii="Tahoma" w:hAnsi="Tahoma" w:cs="Tahoma"/>
        </w:rPr>
        <w:t xml:space="preserve">. </w:t>
      </w:r>
      <w:r w:rsidRPr="002A57CB">
        <w:rPr>
          <w:rFonts w:ascii="Tahoma" w:hAnsi="Tahoma" w:cs="Tahoma"/>
          <w:lang w:val="en-US"/>
        </w:rPr>
        <w:t>H</w:t>
      </w:r>
      <w:r w:rsidRPr="002A57CB">
        <w:rPr>
          <w:rFonts w:ascii="Tahoma" w:hAnsi="Tahoma" w:cs="Tahoma"/>
        </w:rPr>
        <w:t xml:space="preserve"> εκπλήρωση χαρακτηριστικών απόδοσης, διαθεσιμότητα</w:t>
      </w:r>
      <w:r>
        <w:rPr>
          <w:rFonts w:ascii="Tahoma" w:hAnsi="Tahoma" w:cs="Tahoma"/>
        </w:rPr>
        <w:t>ς</w:t>
      </w:r>
      <w:r w:rsidRPr="002A57CB">
        <w:rPr>
          <w:rFonts w:ascii="Tahoma" w:hAnsi="Tahoma" w:cs="Tahoma"/>
        </w:rPr>
        <w:t xml:space="preserve"> (</w:t>
      </w:r>
      <w:r w:rsidRPr="002A57CB">
        <w:rPr>
          <w:rFonts w:ascii="Tahoma" w:hAnsi="Tahoma" w:cs="Tahoma"/>
          <w:lang w:val="en-US"/>
        </w:rPr>
        <w:t>high</w:t>
      </w:r>
      <w:r w:rsidRPr="002A57CB">
        <w:rPr>
          <w:rFonts w:ascii="Tahoma" w:hAnsi="Tahoma" w:cs="Tahoma"/>
        </w:rPr>
        <w:t xml:space="preserve"> </w:t>
      </w:r>
      <w:r w:rsidRPr="002A57CB">
        <w:rPr>
          <w:rFonts w:ascii="Tahoma" w:hAnsi="Tahoma" w:cs="Tahoma"/>
          <w:lang w:val="en-US"/>
        </w:rPr>
        <w:t>availability</w:t>
      </w:r>
      <w:r w:rsidRPr="002A57CB">
        <w:rPr>
          <w:rFonts w:ascii="Tahoma" w:hAnsi="Tahoma" w:cs="Tahoma"/>
        </w:rPr>
        <w:t>) και αντοχής σε σφάλματα</w:t>
      </w:r>
      <w:r>
        <w:rPr>
          <w:rFonts w:ascii="Tahoma" w:hAnsi="Tahoma" w:cs="Tahoma"/>
        </w:rPr>
        <w:t xml:space="preserve"> </w:t>
      </w:r>
      <w:r w:rsidRPr="002A57CB">
        <w:rPr>
          <w:rFonts w:ascii="Tahoma" w:hAnsi="Tahoma" w:cs="Tahoma"/>
        </w:rPr>
        <w:t>(</w:t>
      </w:r>
      <w:r w:rsidRPr="002A57CB">
        <w:rPr>
          <w:rFonts w:ascii="Tahoma" w:hAnsi="Tahoma" w:cs="Tahoma"/>
          <w:lang w:val="en-US"/>
        </w:rPr>
        <w:t>Fault</w:t>
      </w:r>
      <w:r w:rsidRPr="002A57CB">
        <w:rPr>
          <w:rFonts w:ascii="Tahoma" w:hAnsi="Tahoma" w:cs="Tahoma"/>
        </w:rPr>
        <w:t xml:space="preserve"> </w:t>
      </w:r>
      <w:r w:rsidRPr="002A57CB">
        <w:rPr>
          <w:rFonts w:ascii="Tahoma" w:hAnsi="Tahoma" w:cs="Tahoma"/>
          <w:lang w:val="en-US"/>
        </w:rPr>
        <w:t>Tolerant</w:t>
      </w:r>
      <w:r w:rsidRPr="002A57CB">
        <w:rPr>
          <w:rFonts w:ascii="Tahoma" w:hAnsi="Tahoma" w:cs="Tahoma"/>
        </w:rPr>
        <w:t xml:space="preserve">) γίνεται μέσω της υποστήριξης που υπάρχει </w:t>
      </w:r>
      <w:r>
        <w:rPr>
          <w:rFonts w:ascii="Tahoma" w:hAnsi="Tahoma" w:cs="Tahoma"/>
        </w:rPr>
        <w:t>στα λειτουργικά συστήματα (</w:t>
      </w:r>
      <w:r w:rsidRPr="002A57CB">
        <w:rPr>
          <w:rFonts w:ascii="Tahoma" w:hAnsi="Tahoma" w:cs="Tahoma"/>
        </w:rPr>
        <w:t>για συγκροτήματα υψηλής διαθεσιμότητας</w:t>
      </w:r>
      <w:r>
        <w:rPr>
          <w:rFonts w:ascii="Tahoma" w:hAnsi="Tahoma" w:cs="Tahoma"/>
        </w:rPr>
        <w:t xml:space="preserve"> </w:t>
      </w:r>
      <w:r w:rsidRPr="00235083">
        <w:rPr>
          <w:rFonts w:ascii="Tahoma" w:hAnsi="Tahoma" w:cs="Tahoma"/>
        </w:rPr>
        <w:t>(</w:t>
      </w:r>
      <w:r>
        <w:rPr>
          <w:rFonts w:ascii="Tahoma" w:hAnsi="Tahoma" w:cs="Tahoma"/>
          <w:lang w:val="en-US"/>
        </w:rPr>
        <w:t>cluster</w:t>
      </w:r>
      <w:r w:rsidRPr="00235083">
        <w:rPr>
          <w:rFonts w:ascii="Tahoma" w:hAnsi="Tahoma" w:cs="Tahoma"/>
        </w:rPr>
        <w:t>)</w:t>
      </w:r>
      <w:r w:rsidRPr="002A57CB">
        <w:rPr>
          <w:rFonts w:ascii="Tahoma" w:hAnsi="Tahoma" w:cs="Tahoma"/>
        </w:rPr>
        <w:t xml:space="preserve"> </w:t>
      </w:r>
      <w:r>
        <w:rPr>
          <w:rFonts w:ascii="Tahoma" w:hAnsi="Tahoma" w:cs="Tahoma"/>
        </w:rPr>
        <w:t xml:space="preserve"> </w:t>
      </w:r>
      <w:r w:rsidRPr="002A57CB">
        <w:rPr>
          <w:rFonts w:ascii="Tahoma" w:hAnsi="Tahoma" w:cs="Tahoma"/>
        </w:rPr>
        <w:t xml:space="preserve">Τα αναλυτικά χαρακτηριστικά </w:t>
      </w:r>
      <w:r>
        <w:rPr>
          <w:rFonts w:ascii="Tahoma" w:hAnsi="Tahoma" w:cs="Tahoma"/>
        </w:rPr>
        <w:t>του Λογισμικού</w:t>
      </w:r>
      <w:r w:rsidRPr="002A57CB">
        <w:rPr>
          <w:rFonts w:ascii="Tahoma" w:hAnsi="Tahoma" w:cs="Tahoma"/>
        </w:rPr>
        <w:t xml:space="preserve"> βάσεων δεδομένων </w:t>
      </w:r>
      <w:r w:rsidRPr="002A57CB">
        <w:rPr>
          <w:rFonts w:ascii="Tahoma" w:hAnsi="Tahoma" w:cs="Tahoma"/>
          <w:lang w:val="en-US"/>
        </w:rPr>
        <w:t>Microsoft</w:t>
      </w:r>
      <w:r w:rsidRPr="002A57CB">
        <w:rPr>
          <w:rFonts w:ascii="Tahoma" w:hAnsi="Tahoma" w:cs="Tahoma"/>
        </w:rPr>
        <w:t xml:space="preserve"> </w:t>
      </w:r>
      <w:r w:rsidRPr="002A57CB">
        <w:rPr>
          <w:rFonts w:ascii="Tahoma" w:hAnsi="Tahoma" w:cs="Tahoma"/>
          <w:lang w:val="en-US"/>
        </w:rPr>
        <w:t>SQL</w:t>
      </w:r>
      <w:r w:rsidRPr="00BD5764">
        <w:rPr>
          <w:rFonts w:ascii="Tahoma" w:hAnsi="Tahoma" w:cs="Tahoma"/>
        </w:rPr>
        <w:t xml:space="preserve"> </w:t>
      </w:r>
      <w:r w:rsidRPr="002A57CB">
        <w:rPr>
          <w:rFonts w:ascii="Tahoma" w:hAnsi="Tahoma" w:cs="Tahoma"/>
        </w:rPr>
        <w:t>δίνονται στον</w:t>
      </w:r>
      <w:r>
        <w:rPr>
          <w:rFonts w:ascii="Tahoma" w:hAnsi="Tahoma" w:cs="Tahoma"/>
        </w:rPr>
        <w:t xml:space="preserve"> </w:t>
      </w:r>
      <w:r w:rsidRPr="002A57CB">
        <w:rPr>
          <w:rFonts w:ascii="Tahoma" w:hAnsi="Tahoma" w:cs="Tahoma"/>
          <w:i/>
        </w:rPr>
        <w:t>«</w:t>
      </w:r>
      <w:r w:rsidR="00792EA1">
        <w:fldChar w:fldCharType="begin"/>
      </w:r>
      <w:r w:rsidR="00792EA1">
        <w:instrText xml:space="preserve"> REF _Ref334547823 \r \h  \* MERGEFORMAT </w:instrText>
      </w:r>
      <w:r w:rsidR="00792EA1">
        <w:fldChar w:fldCharType="separate"/>
      </w:r>
      <w:r w:rsidR="00FF22E4" w:rsidRPr="00FF22E4">
        <w:rPr>
          <w:rFonts w:ascii="Tahoma" w:hAnsi="Tahoma" w:cs="Tahoma"/>
          <w:i/>
        </w:rPr>
        <w:t>ΠΤΧ 17</w:t>
      </w:r>
      <w:r w:rsidR="00792EA1">
        <w:fldChar w:fldCharType="end"/>
      </w:r>
      <w:r w:rsidRPr="002A57CB">
        <w:rPr>
          <w:rFonts w:ascii="Tahoma" w:hAnsi="Tahoma" w:cs="Tahoma"/>
          <w:i/>
        </w:rPr>
        <w:t xml:space="preserve"> </w:t>
      </w:r>
      <w:r w:rsidR="00792EA1">
        <w:fldChar w:fldCharType="begin"/>
      </w:r>
      <w:r w:rsidR="00792EA1">
        <w:instrText xml:space="preserve"> REF _Ref334547838 \h  \* MERGEFORMAT </w:instrText>
      </w:r>
      <w:r w:rsidR="00792EA1">
        <w:fldChar w:fldCharType="separate"/>
      </w:r>
      <w:r w:rsidR="00FF22E4" w:rsidRPr="00FF22E4">
        <w:rPr>
          <w:rFonts w:ascii="Tahoma" w:hAnsi="Tahoma" w:cs="Tahoma"/>
          <w:i/>
        </w:rPr>
        <w:t>Λογισμικό βάσεων δεδομένων RDBMS Microsoft SQL</w:t>
      </w:r>
      <w:r w:rsidR="00792EA1">
        <w:fldChar w:fldCharType="end"/>
      </w:r>
      <w:r w:rsidRPr="002A57CB">
        <w:rPr>
          <w:rFonts w:ascii="Tahoma" w:hAnsi="Tahoma" w:cs="Tahoma"/>
          <w:i/>
        </w:rPr>
        <w:t>»</w:t>
      </w:r>
    </w:p>
    <w:p w:rsidR="00404103" w:rsidRDefault="00404103" w:rsidP="007B1687"/>
    <w:p w:rsidR="00EA634A" w:rsidRPr="00573B0B" w:rsidRDefault="00EA634A" w:rsidP="007B1687"/>
    <w:p w:rsidR="00404103" w:rsidRPr="00F03C46" w:rsidRDefault="00404103" w:rsidP="009368A1">
      <w:pPr>
        <w:pStyle w:val="Heading4"/>
      </w:pPr>
      <w:r w:rsidRPr="00F03C46">
        <w:t xml:space="preserve">Λογισμικό διανομής πολυμεσικού υλικού </w:t>
      </w:r>
      <w:r w:rsidRPr="007B1687">
        <w:t>Media</w:t>
      </w:r>
      <w:r w:rsidRPr="00F03C46">
        <w:t xml:space="preserve"> </w:t>
      </w:r>
      <w:r w:rsidRPr="007B1687">
        <w:t>Server</w:t>
      </w:r>
    </w:p>
    <w:p w:rsidR="00404103" w:rsidRPr="00573B0B" w:rsidRDefault="00404103" w:rsidP="007B1687"/>
    <w:p w:rsidR="00404103" w:rsidRPr="002A57CB" w:rsidRDefault="00404103" w:rsidP="007B1687">
      <w:pPr>
        <w:rPr>
          <w:rFonts w:ascii="Tahoma" w:hAnsi="Tahoma" w:cs="Tahoma"/>
        </w:rPr>
      </w:pPr>
      <w:r w:rsidRPr="002A57CB">
        <w:rPr>
          <w:rFonts w:ascii="Tahoma" w:hAnsi="Tahoma" w:cs="Tahoma"/>
        </w:rPr>
        <w:t>To λογισμικό του εξυπηρετητή Βίντεο (Media Server) που ζητείται θα υποστηρίξει την υπηρεσία διανομής πολυμεσικού υλικού (</w:t>
      </w:r>
      <w:r>
        <w:rPr>
          <w:rFonts w:ascii="Tahoma" w:hAnsi="Tahoma" w:cs="Tahoma"/>
        </w:rPr>
        <w:t>β</w:t>
      </w:r>
      <w:r w:rsidRPr="002A57CB">
        <w:rPr>
          <w:rFonts w:ascii="Tahoma" w:hAnsi="Tahoma" w:cs="Tahoma"/>
        </w:rPr>
        <w:t>ίντεο και ήχος). Οι βασικές απαιτήσεις του λογισμικού είναι η υποστήριξη πολλαπλών πρωτοκόλλων</w:t>
      </w:r>
      <w:r>
        <w:rPr>
          <w:rFonts w:ascii="Tahoma" w:hAnsi="Tahoma" w:cs="Tahoma"/>
        </w:rPr>
        <w:t xml:space="preserve"> </w:t>
      </w:r>
      <w:r w:rsidRPr="002A57CB">
        <w:rPr>
          <w:rFonts w:ascii="Tahoma" w:hAnsi="Tahoma" w:cs="Tahoma"/>
        </w:rPr>
        <w:t>μετάδοσης ροών και πολλαπλών πρωτοκόλλων πραγματικού χρόνου. Θα πρέπει να υποστηρίζονται μια σειρά από δημοφιλείς κωδικοποιήσεις μετάδοσης και δημοφιλή τύποι αρχείων βίντεο και ήχου. Θα υποστηρίζει ροές κατά απαίτηση και ζωντανές (live cast). Θα παρέχει τη δυνατότητα εγγραφής και αναπαραγωγής ροών. Η υποστήριξη διαχείρισης περιεχομένου με λειτουργίες εύρεσης, μετακίνησης μπρός-πίσω και αργής κίνησης.</w:t>
      </w:r>
      <w:r>
        <w:rPr>
          <w:rFonts w:ascii="Tahoma" w:hAnsi="Tahoma" w:cs="Tahoma"/>
        </w:rPr>
        <w:t xml:space="preserve"> </w:t>
      </w:r>
      <w:r w:rsidRPr="002A57CB">
        <w:rPr>
          <w:rFonts w:ascii="Tahoma" w:hAnsi="Tahoma" w:cs="Tahoma"/>
        </w:rPr>
        <w:t xml:space="preserve">Η ασφάλεια και η διαχείριση είναι σημαντικές απαιτήσεις που θα πρέπει να παρέχονται. </w:t>
      </w:r>
    </w:p>
    <w:p w:rsidR="00404103" w:rsidRPr="002A57CB" w:rsidRDefault="00404103" w:rsidP="007B1687">
      <w:pPr>
        <w:rPr>
          <w:rFonts w:ascii="Tahoma" w:hAnsi="Tahoma" w:cs="Tahoma"/>
        </w:rPr>
      </w:pPr>
      <w:r w:rsidRPr="002A57CB">
        <w:rPr>
          <w:rFonts w:ascii="Tahoma" w:hAnsi="Tahoma" w:cs="Tahoma"/>
        </w:rPr>
        <w:t>Το λογισμικό θα περιλαμβάνει πρόσθετο (plugin) κωδικοποίησης με δυνατότητες κωδικοποίησης και αποκωδικοποίησης.</w:t>
      </w:r>
    </w:p>
    <w:p w:rsidR="00404103" w:rsidRPr="00573B0B" w:rsidRDefault="00404103" w:rsidP="007B1687">
      <w:r w:rsidRPr="002A57CB">
        <w:rPr>
          <w:rFonts w:ascii="Tahoma" w:hAnsi="Tahoma" w:cs="Tahoma"/>
        </w:rPr>
        <w:t xml:space="preserve">Οι αναλυτικές προδιαγραφές του λογισμικού δίνονται στους πίνακες </w:t>
      </w:r>
      <w:r w:rsidRPr="002A57CB">
        <w:rPr>
          <w:rFonts w:ascii="Tahoma" w:hAnsi="Tahoma" w:cs="Tahoma"/>
          <w:i/>
        </w:rPr>
        <w:t>«</w:t>
      </w:r>
      <w:r w:rsidR="00792EA1">
        <w:fldChar w:fldCharType="begin"/>
      </w:r>
      <w:r w:rsidR="00792EA1">
        <w:instrText xml:space="preserve"> REF _Ref334547893 \r \h  \* MERGEFORMAT </w:instrText>
      </w:r>
      <w:r w:rsidR="00792EA1">
        <w:fldChar w:fldCharType="separate"/>
      </w:r>
      <w:r w:rsidR="00FF22E4" w:rsidRPr="00FF22E4">
        <w:rPr>
          <w:rFonts w:ascii="Tahoma" w:hAnsi="Tahoma" w:cs="Tahoma"/>
          <w:i/>
        </w:rPr>
        <w:t>ΠΤΧ 18</w:t>
      </w:r>
      <w:r w:rsidR="00792EA1">
        <w:fldChar w:fldCharType="end"/>
      </w:r>
      <w:r w:rsidRPr="002A57CB">
        <w:rPr>
          <w:rFonts w:ascii="Tahoma" w:hAnsi="Tahoma" w:cs="Tahoma"/>
          <w:i/>
        </w:rPr>
        <w:t xml:space="preserve"> </w:t>
      </w:r>
      <w:r w:rsidR="00792EA1">
        <w:fldChar w:fldCharType="begin"/>
      </w:r>
      <w:r w:rsidR="00792EA1">
        <w:instrText xml:space="preserve"> REF _Ref334547898 \h  \* MERGEFORMAT </w:instrText>
      </w:r>
      <w:r w:rsidR="00792EA1">
        <w:fldChar w:fldCharType="separate"/>
      </w:r>
      <w:r w:rsidR="00FF22E4" w:rsidRPr="00FF22E4">
        <w:rPr>
          <w:rFonts w:ascii="Tahoma" w:hAnsi="Tahoma" w:cs="Tahoma"/>
          <w:bCs/>
          <w:i/>
        </w:rPr>
        <w:t xml:space="preserve">Λογισμικό </w:t>
      </w:r>
      <w:r w:rsidR="00FF22E4" w:rsidRPr="00FF22E4">
        <w:rPr>
          <w:rFonts w:ascii="Tahoma" w:hAnsi="Tahoma" w:cs="Tahoma"/>
          <w:i/>
        </w:rPr>
        <w:t>Εξυπηρετητή Βίντεο (Media Server)</w:t>
      </w:r>
      <w:r w:rsidR="00792EA1">
        <w:fldChar w:fldCharType="end"/>
      </w:r>
      <w:r w:rsidRPr="002A57CB">
        <w:rPr>
          <w:rFonts w:ascii="Tahoma" w:hAnsi="Tahoma" w:cs="Tahoma"/>
          <w:i/>
        </w:rPr>
        <w:t xml:space="preserve">» </w:t>
      </w:r>
    </w:p>
    <w:p w:rsidR="00404103" w:rsidRPr="00573B0B" w:rsidRDefault="00404103" w:rsidP="007B1687"/>
    <w:p w:rsidR="00404103" w:rsidRPr="00EA5563" w:rsidRDefault="00404103" w:rsidP="009368A1">
      <w:pPr>
        <w:pStyle w:val="Heading4"/>
      </w:pPr>
      <w:r w:rsidRPr="00EA5563">
        <w:tab/>
        <w:t>Λειτουργικό σύστημα</w:t>
      </w:r>
      <w:r>
        <w:t xml:space="preserve"> </w:t>
      </w:r>
      <w:r w:rsidRPr="007B1687">
        <w:t>Windows</w:t>
      </w:r>
      <w:r w:rsidRPr="00EA5563">
        <w:t xml:space="preserve"> </w:t>
      </w:r>
      <w:r w:rsidRPr="007B1687">
        <w:t>Server</w:t>
      </w:r>
    </w:p>
    <w:p w:rsidR="00404103" w:rsidRPr="00573B0B" w:rsidRDefault="00404103" w:rsidP="007B1687"/>
    <w:p w:rsidR="00404103" w:rsidRPr="002A57CB" w:rsidRDefault="00404103" w:rsidP="007B1687">
      <w:pPr>
        <w:rPr>
          <w:rFonts w:ascii="Tahoma" w:hAnsi="Tahoma" w:cs="Tahoma"/>
        </w:rPr>
      </w:pPr>
      <w:r w:rsidRPr="002A57CB">
        <w:rPr>
          <w:rFonts w:ascii="Tahoma" w:hAnsi="Tahoma" w:cs="Tahoma"/>
        </w:rPr>
        <w:t xml:space="preserve">Στα πλαίσια του έργου αυτού ζητείται η παράδοση λειτουργικών συστημάτων </w:t>
      </w:r>
      <w:r w:rsidRPr="002A57CB">
        <w:rPr>
          <w:rFonts w:ascii="Tahoma" w:hAnsi="Tahoma" w:cs="Tahoma"/>
          <w:lang w:val="en-US"/>
        </w:rPr>
        <w:t>Windows</w:t>
      </w:r>
      <w:r w:rsidRPr="002A57CB">
        <w:rPr>
          <w:rFonts w:ascii="Tahoma" w:hAnsi="Tahoma" w:cs="Tahoma"/>
        </w:rPr>
        <w:t>. Η υποστήριξη εφαρμογών βασισμένων σε τεχνολογία Μ</w:t>
      </w:r>
      <w:r w:rsidRPr="002A57CB">
        <w:rPr>
          <w:rFonts w:ascii="Tahoma" w:hAnsi="Tahoma" w:cs="Tahoma"/>
          <w:lang w:val="en-US"/>
        </w:rPr>
        <w:t>icrosoft</w:t>
      </w:r>
      <w:r w:rsidRPr="002A57CB">
        <w:rPr>
          <w:rFonts w:ascii="Tahoma" w:hAnsi="Tahoma" w:cs="Tahoma"/>
        </w:rPr>
        <w:t xml:space="preserve"> δεν</w:t>
      </w:r>
      <w:r>
        <w:rPr>
          <w:rFonts w:ascii="Tahoma" w:hAnsi="Tahoma" w:cs="Tahoma"/>
        </w:rPr>
        <w:t xml:space="preserve"> </w:t>
      </w:r>
      <w:r w:rsidRPr="002A57CB">
        <w:rPr>
          <w:rFonts w:ascii="Tahoma" w:hAnsi="Tahoma" w:cs="Tahoma"/>
        </w:rPr>
        <w:t xml:space="preserve">είναι δυνατό να απουσιάζει από το Κέντρο Δεδομένων του ΠΣΔ. Η υποστήριξη αυτή κρίνεται απαραίτητη με βάση τη διάδοση των </w:t>
      </w:r>
      <w:r w:rsidRPr="002A57CB">
        <w:rPr>
          <w:rFonts w:ascii="Tahoma" w:hAnsi="Tahoma" w:cs="Tahoma"/>
          <w:lang w:val="en-US"/>
        </w:rPr>
        <w:t>Windows</w:t>
      </w:r>
      <w:r w:rsidRPr="002A57CB">
        <w:rPr>
          <w:rFonts w:ascii="Tahoma" w:hAnsi="Tahoma" w:cs="Tahoma"/>
        </w:rPr>
        <w:t xml:space="preserve"> και των εφαρμογών τεχνολογίας </w:t>
      </w:r>
      <w:r w:rsidRPr="002A57CB">
        <w:rPr>
          <w:rFonts w:ascii="Tahoma" w:hAnsi="Tahoma" w:cs="Tahoma"/>
          <w:lang w:val="en-US"/>
        </w:rPr>
        <w:t>Microsoft</w:t>
      </w:r>
      <w:r w:rsidRPr="002A57CB">
        <w:rPr>
          <w:rFonts w:ascii="Tahoma" w:hAnsi="Tahoma" w:cs="Tahoma"/>
        </w:rPr>
        <w:t xml:space="preserve">. Για τη διαμόρφωση υποδομής φιλοξενίας εφαρμογών αυτού του τύπου ζητείται Λειτουργικό Σύστημα τύπου </w:t>
      </w:r>
      <w:r w:rsidRPr="002A57CB">
        <w:rPr>
          <w:rFonts w:ascii="Tahoma" w:hAnsi="Tahoma" w:cs="Tahoma"/>
          <w:lang w:val="en-US"/>
        </w:rPr>
        <w:t>Microsoft</w:t>
      </w:r>
      <w:r w:rsidRPr="002A57CB">
        <w:rPr>
          <w:rFonts w:ascii="Tahoma" w:hAnsi="Tahoma" w:cs="Tahoma"/>
        </w:rPr>
        <w:t xml:space="preserve"> </w:t>
      </w:r>
      <w:r w:rsidRPr="002A57CB">
        <w:rPr>
          <w:rFonts w:ascii="Tahoma" w:hAnsi="Tahoma" w:cs="Tahoma"/>
          <w:lang w:val="en-US"/>
        </w:rPr>
        <w:t>Windows</w:t>
      </w:r>
      <w:r w:rsidRPr="002A57CB">
        <w:rPr>
          <w:rFonts w:ascii="Tahoma" w:hAnsi="Tahoma" w:cs="Tahoma"/>
        </w:rPr>
        <w:t xml:space="preserve"> </w:t>
      </w:r>
      <w:r w:rsidRPr="002A57CB">
        <w:rPr>
          <w:rFonts w:ascii="Tahoma" w:hAnsi="Tahoma" w:cs="Tahoma"/>
          <w:lang w:val="en-US"/>
        </w:rPr>
        <w:t>Server</w:t>
      </w:r>
      <w:r w:rsidRPr="002A57CB">
        <w:rPr>
          <w:rFonts w:ascii="Tahoma" w:hAnsi="Tahoma" w:cs="Tahoma"/>
        </w:rPr>
        <w:t>.</w:t>
      </w:r>
      <w:r>
        <w:rPr>
          <w:rFonts w:ascii="Tahoma" w:hAnsi="Tahoma" w:cs="Tahoma"/>
        </w:rPr>
        <w:t xml:space="preserve"> </w:t>
      </w:r>
    </w:p>
    <w:p w:rsidR="00404103" w:rsidRPr="002A57CB" w:rsidRDefault="00404103" w:rsidP="007B1687">
      <w:pPr>
        <w:rPr>
          <w:rFonts w:ascii="Tahoma" w:hAnsi="Tahoma" w:cs="Tahoma"/>
        </w:rPr>
      </w:pPr>
    </w:p>
    <w:p w:rsidR="00404103" w:rsidRPr="002A57CB" w:rsidRDefault="00404103" w:rsidP="007B1687">
      <w:pPr>
        <w:rPr>
          <w:rFonts w:ascii="Tahoma" w:hAnsi="Tahoma" w:cs="Tahoma"/>
        </w:rPr>
      </w:pPr>
      <w:r w:rsidRPr="002A57CB">
        <w:rPr>
          <w:rFonts w:ascii="Tahoma" w:hAnsi="Tahoma" w:cs="Tahoma"/>
          <w:lang w:val="en-US"/>
        </w:rPr>
        <w:t>To</w:t>
      </w:r>
      <w:r w:rsidRPr="00533C31">
        <w:rPr>
          <w:rFonts w:ascii="Tahoma" w:hAnsi="Tahoma" w:cs="Tahoma"/>
        </w:rPr>
        <w:t xml:space="preserve"> λειτουργικό σύστημα </w:t>
      </w:r>
      <w:r w:rsidRPr="002A57CB">
        <w:rPr>
          <w:rFonts w:ascii="Tahoma" w:hAnsi="Tahoma" w:cs="Tahoma"/>
          <w:lang w:val="en-US"/>
        </w:rPr>
        <w:t>Windows</w:t>
      </w:r>
      <w:r w:rsidRPr="00533C31">
        <w:rPr>
          <w:rFonts w:ascii="Tahoma" w:hAnsi="Tahoma" w:cs="Tahoma"/>
        </w:rPr>
        <w:t xml:space="preserve"> </w:t>
      </w:r>
      <w:r w:rsidRPr="002A57CB">
        <w:rPr>
          <w:rFonts w:ascii="Tahoma" w:hAnsi="Tahoma" w:cs="Tahoma"/>
          <w:lang w:val="en-US"/>
        </w:rPr>
        <w:t>server</w:t>
      </w:r>
      <w:r w:rsidRPr="00533C31">
        <w:rPr>
          <w:rFonts w:ascii="Tahoma" w:hAnsi="Tahoma" w:cs="Tahoma"/>
        </w:rPr>
        <w:t xml:space="preserve"> </w:t>
      </w:r>
      <w:r>
        <w:rPr>
          <w:rFonts w:ascii="Tahoma" w:hAnsi="Tahoma" w:cs="Tahoma"/>
        </w:rPr>
        <w:t>π</w:t>
      </w:r>
      <w:r w:rsidRPr="00533C31">
        <w:rPr>
          <w:rFonts w:ascii="Tahoma" w:hAnsi="Tahoma" w:cs="Tahoma"/>
        </w:rPr>
        <w:t xml:space="preserve">ου ζητείται είναι </w:t>
      </w:r>
      <w:r w:rsidRPr="00422790">
        <w:rPr>
          <w:rFonts w:ascii="Tahoma" w:hAnsi="Tahoma" w:cs="Tahoma"/>
          <w:lang w:val="en-US"/>
        </w:rPr>
        <w:t>Server</w:t>
      </w:r>
      <w:r w:rsidRPr="00533C31">
        <w:rPr>
          <w:rFonts w:ascii="Tahoma" w:hAnsi="Tahoma" w:cs="Tahoma"/>
        </w:rPr>
        <w:t xml:space="preserve"> 2012 </w:t>
      </w:r>
      <w:r w:rsidRPr="00422790">
        <w:rPr>
          <w:rFonts w:ascii="Tahoma" w:hAnsi="Tahoma" w:cs="Tahoma"/>
          <w:lang w:val="en-US"/>
        </w:rPr>
        <w:t>Datacenter</w:t>
      </w:r>
      <w:r w:rsidRPr="00533C31">
        <w:rPr>
          <w:rFonts w:ascii="Tahoma" w:hAnsi="Tahoma" w:cs="Tahoma"/>
        </w:rPr>
        <w:t xml:space="preserve"> </w:t>
      </w:r>
      <w:r w:rsidRPr="00422790">
        <w:rPr>
          <w:rFonts w:ascii="Tahoma" w:hAnsi="Tahoma" w:cs="Tahoma"/>
          <w:lang w:val="en-US"/>
        </w:rPr>
        <w:t>Edition</w:t>
      </w:r>
      <w:r w:rsidRPr="00533C31">
        <w:rPr>
          <w:rFonts w:ascii="Tahoma" w:hAnsi="Tahoma" w:cs="Tahoma"/>
        </w:rPr>
        <w:t xml:space="preserve">. </w:t>
      </w:r>
      <w:r w:rsidRPr="002A57CB">
        <w:rPr>
          <w:rFonts w:ascii="Tahoma" w:hAnsi="Tahoma" w:cs="Tahoma"/>
        </w:rPr>
        <w:t>Για το λειτουργικό σύστημα αυτό</w:t>
      </w:r>
      <w:r>
        <w:rPr>
          <w:rFonts w:ascii="Tahoma" w:hAnsi="Tahoma" w:cs="Tahoma"/>
        </w:rPr>
        <w:t xml:space="preserve"> </w:t>
      </w:r>
      <w:r w:rsidRPr="002A57CB">
        <w:rPr>
          <w:rFonts w:ascii="Tahoma" w:hAnsi="Tahoma" w:cs="Tahoma"/>
        </w:rPr>
        <w:t>ζητούνται άδειες για :</w:t>
      </w:r>
    </w:p>
    <w:p w:rsidR="00404103" w:rsidRPr="004E0891" w:rsidRDefault="00404103" w:rsidP="00AF6A8F">
      <w:pPr>
        <w:pStyle w:val="ListParagraph"/>
        <w:numPr>
          <w:ilvl w:val="0"/>
          <w:numId w:val="214"/>
        </w:numPr>
        <w:rPr>
          <w:rFonts w:ascii="Verdana" w:hAnsi="Verdana" w:cs="Tahoma"/>
          <w:sz w:val="18"/>
          <w:szCs w:val="18"/>
        </w:rPr>
      </w:pPr>
      <w:r w:rsidRPr="004E0891">
        <w:rPr>
          <w:rFonts w:ascii="Verdana" w:hAnsi="Verdana" w:cs="Tahoma"/>
          <w:sz w:val="18"/>
          <w:szCs w:val="18"/>
        </w:rPr>
        <w:t xml:space="preserve">Συγκεκριμένο αριθμό  </w:t>
      </w:r>
      <w:r w:rsidRPr="004E0891">
        <w:rPr>
          <w:rFonts w:ascii="Verdana" w:hAnsi="Verdana" w:cs="Tahoma"/>
          <w:sz w:val="18"/>
          <w:szCs w:val="18"/>
          <w:lang w:val="en-US"/>
        </w:rPr>
        <w:t>CPU</w:t>
      </w:r>
    </w:p>
    <w:p w:rsidR="00404103" w:rsidRPr="004E0891" w:rsidRDefault="00404103" w:rsidP="00AF6A8F">
      <w:pPr>
        <w:pStyle w:val="ListParagraph"/>
        <w:numPr>
          <w:ilvl w:val="0"/>
          <w:numId w:val="214"/>
        </w:numPr>
        <w:rPr>
          <w:rFonts w:ascii="Verdana" w:hAnsi="Verdana" w:cs="Tahoma"/>
          <w:sz w:val="18"/>
          <w:szCs w:val="18"/>
        </w:rPr>
      </w:pPr>
      <w:r w:rsidRPr="004E0891">
        <w:rPr>
          <w:rFonts w:ascii="Verdana" w:hAnsi="Verdana" w:cs="Tahoma"/>
          <w:sz w:val="18"/>
          <w:szCs w:val="18"/>
        </w:rPr>
        <w:t xml:space="preserve">Συγκεκριμένο αριθμό </w:t>
      </w:r>
      <w:r w:rsidRPr="004E0891">
        <w:rPr>
          <w:rFonts w:ascii="Verdana" w:hAnsi="Verdana" w:cs="Tahoma"/>
          <w:sz w:val="18"/>
          <w:szCs w:val="18"/>
          <w:lang w:val="en-US"/>
        </w:rPr>
        <w:t>External</w:t>
      </w:r>
      <w:r w:rsidRPr="004E0891">
        <w:rPr>
          <w:rFonts w:ascii="Verdana" w:hAnsi="Verdana" w:cs="Tahoma"/>
          <w:sz w:val="18"/>
          <w:szCs w:val="18"/>
        </w:rPr>
        <w:t xml:space="preserve"> </w:t>
      </w:r>
      <w:r w:rsidRPr="004E0891">
        <w:rPr>
          <w:rFonts w:ascii="Verdana" w:hAnsi="Verdana" w:cs="Tahoma"/>
          <w:sz w:val="18"/>
          <w:szCs w:val="18"/>
          <w:lang w:val="en-US"/>
        </w:rPr>
        <w:t>Connectors</w:t>
      </w:r>
    </w:p>
    <w:p w:rsidR="00404103" w:rsidRDefault="00404103" w:rsidP="007B1687">
      <w:r w:rsidRPr="004E0891">
        <w:t xml:space="preserve">Το λειτουργικό σύστημα </w:t>
      </w:r>
      <w:r w:rsidRPr="004E0891">
        <w:rPr>
          <w:lang w:val="en-US"/>
        </w:rPr>
        <w:t>Windows</w:t>
      </w:r>
      <w:r w:rsidRPr="004E0891">
        <w:t xml:space="preserve"> </w:t>
      </w:r>
      <w:r w:rsidRPr="004E0891">
        <w:rPr>
          <w:lang w:val="en-US"/>
        </w:rPr>
        <w:t>server</w:t>
      </w:r>
      <w:r w:rsidRPr="004E0891">
        <w:t xml:space="preserve"> 2012 θα πρέπει να προσφερθεί σε μορφή επίσημης συνολικής ακαδημαϊκής άδειας στο όνομα του αναθέτοντος, με την χρήση εξειδικευμένου</w:t>
      </w:r>
      <w:r w:rsidRPr="00267281">
        <w:t xml:space="preserve"> προγράμματος μαζικής αδειοδότησης  (Volume Licensing), η οποία να παρέχει το δικαίωμα μεταφοράς/χρήσης του σε οποιοδήποτε υπολογιστικό σύστημα του Φορέα (μεταφερσιμότητα αδειών) καθώς και το δικαίωμα εγκατάστασης &amp; χρήσης οποιωνδήποτε προηγουμένων εκδόσεων του (downgrade rights).</w:t>
      </w:r>
    </w:p>
    <w:p w:rsidR="00404103" w:rsidRPr="002A57CB" w:rsidRDefault="00404103" w:rsidP="007B1687">
      <w:pPr>
        <w:rPr>
          <w:rFonts w:ascii="Tahoma" w:hAnsi="Tahoma" w:cs="Tahoma"/>
        </w:rPr>
      </w:pPr>
      <w:r w:rsidRPr="002A57CB">
        <w:rPr>
          <w:rFonts w:ascii="Tahoma" w:hAnsi="Tahoma" w:cs="Tahoma"/>
        </w:rPr>
        <w:t>Αν υπάρχει αλλαγή στο προϊόν ή αλλαγή στην πολιτική αδειοδότησης από τον κατασκευαστή (</w:t>
      </w:r>
      <w:r w:rsidRPr="002A57CB">
        <w:rPr>
          <w:rFonts w:ascii="Tahoma" w:hAnsi="Tahoma" w:cs="Tahoma"/>
          <w:lang w:val="en-US"/>
        </w:rPr>
        <w:t>Microsoft</w:t>
      </w:r>
      <w:r w:rsidRPr="002A57CB">
        <w:rPr>
          <w:rFonts w:ascii="Tahoma" w:hAnsi="Tahoma" w:cs="Tahoma"/>
        </w:rPr>
        <w:t>) τη χρονική στιγμή της παράδοσης, θα πρέπει να παραδοθεί το ισοδύναμο προϊόν με ισοδύναμες άδειες χρήσης</w:t>
      </w:r>
    </w:p>
    <w:p w:rsidR="00404103" w:rsidRPr="002A57CB" w:rsidRDefault="00404103" w:rsidP="007B1687">
      <w:pPr>
        <w:rPr>
          <w:rFonts w:ascii="Tahoma" w:hAnsi="Tahoma" w:cs="Tahoma"/>
        </w:rPr>
      </w:pPr>
      <w:r w:rsidRPr="002A57CB">
        <w:rPr>
          <w:rFonts w:ascii="Tahoma" w:hAnsi="Tahoma" w:cs="Tahoma"/>
        </w:rPr>
        <w:t xml:space="preserve">Οι απαιτήσεις του Λειτουργικού Συστήματος τύπου </w:t>
      </w:r>
      <w:r w:rsidRPr="002A57CB">
        <w:rPr>
          <w:rFonts w:ascii="Tahoma" w:hAnsi="Tahoma" w:cs="Tahoma"/>
          <w:lang w:val="en-US"/>
        </w:rPr>
        <w:t>Microsoft</w:t>
      </w:r>
      <w:r w:rsidRPr="002A57CB">
        <w:rPr>
          <w:rFonts w:ascii="Tahoma" w:hAnsi="Tahoma" w:cs="Tahoma"/>
        </w:rPr>
        <w:t xml:space="preserve"> </w:t>
      </w:r>
      <w:r w:rsidRPr="002A57CB">
        <w:rPr>
          <w:rFonts w:ascii="Tahoma" w:hAnsi="Tahoma" w:cs="Tahoma"/>
          <w:lang w:val="en-US"/>
        </w:rPr>
        <w:t>Windows</w:t>
      </w:r>
      <w:r w:rsidRPr="002A57CB">
        <w:rPr>
          <w:rFonts w:ascii="Tahoma" w:hAnsi="Tahoma" w:cs="Tahoma"/>
        </w:rPr>
        <w:t xml:space="preserve"> </w:t>
      </w:r>
      <w:r w:rsidRPr="002A57CB">
        <w:rPr>
          <w:rFonts w:ascii="Tahoma" w:hAnsi="Tahoma" w:cs="Tahoma"/>
          <w:lang w:val="en-US"/>
        </w:rPr>
        <w:t>Server</w:t>
      </w:r>
      <w:r w:rsidRPr="002A57CB">
        <w:rPr>
          <w:rFonts w:ascii="Tahoma" w:hAnsi="Tahoma" w:cs="Tahoma"/>
        </w:rPr>
        <w:t xml:space="preserve"> δίνονται στον πίνακα </w:t>
      </w:r>
      <w:r w:rsidRPr="002A57CB">
        <w:rPr>
          <w:rFonts w:ascii="Tahoma" w:hAnsi="Tahoma" w:cs="Tahoma"/>
          <w:i/>
        </w:rPr>
        <w:t>«</w:t>
      </w:r>
      <w:r w:rsidR="00792EA1">
        <w:fldChar w:fldCharType="begin"/>
      </w:r>
      <w:r w:rsidR="00792EA1">
        <w:instrText xml:space="preserve"> REF _Ref334548031 \r \h  \* MERGEFORMAT </w:instrText>
      </w:r>
      <w:r w:rsidR="00792EA1">
        <w:fldChar w:fldCharType="separate"/>
      </w:r>
      <w:r w:rsidR="00FF22E4" w:rsidRPr="00FF22E4">
        <w:rPr>
          <w:rFonts w:ascii="Tahoma" w:hAnsi="Tahoma" w:cs="Tahoma"/>
          <w:i/>
        </w:rPr>
        <w:t>ΠΤΧ 19</w:t>
      </w:r>
      <w:r w:rsidR="00792EA1">
        <w:fldChar w:fldCharType="end"/>
      </w:r>
      <w:r w:rsidRPr="002A57CB">
        <w:rPr>
          <w:rFonts w:ascii="Tahoma" w:hAnsi="Tahoma" w:cs="Tahoma"/>
          <w:i/>
        </w:rPr>
        <w:t xml:space="preserve"> </w:t>
      </w:r>
      <w:r w:rsidR="00792EA1">
        <w:fldChar w:fldCharType="begin"/>
      </w:r>
      <w:r w:rsidR="00792EA1">
        <w:instrText xml:space="preserve"> REF _Ref334548017 \h  \* MERGEFORMAT </w:instrText>
      </w:r>
      <w:r w:rsidR="00792EA1">
        <w:fldChar w:fldCharType="separate"/>
      </w:r>
      <w:r w:rsidR="00FF22E4" w:rsidRPr="00FF22E4">
        <w:rPr>
          <w:rFonts w:ascii="Tahoma" w:hAnsi="Tahoma" w:cs="Tahoma"/>
          <w:i/>
        </w:rPr>
        <w:t>Λειτουργικό σύστημα Windows Server</w:t>
      </w:r>
      <w:r w:rsidR="00792EA1">
        <w:fldChar w:fldCharType="end"/>
      </w:r>
      <w:r w:rsidRPr="002A57CB">
        <w:rPr>
          <w:rFonts w:ascii="Tahoma" w:hAnsi="Tahoma" w:cs="Tahoma"/>
          <w:i/>
        </w:rPr>
        <w:t>»</w:t>
      </w:r>
    </w:p>
    <w:p w:rsidR="00404103" w:rsidRPr="00573B0B" w:rsidRDefault="00404103" w:rsidP="007B1687"/>
    <w:p w:rsidR="00404103" w:rsidRPr="00573B0B" w:rsidRDefault="00404103" w:rsidP="007B1687"/>
    <w:p w:rsidR="00404103" w:rsidRPr="00F03C46" w:rsidRDefault="00404103" w:rsidP="009368A1">
      <w:pPr>
        <w:pStyle w:val="Heading4"/>
      </w:pPr>
      <w:r w:rsidRPr="00F03C46">
        <w:t>Λειτουργικό σύστημα</w:t>
      </w:r>
      <w:r>
        <w:t xml:space="preserve"> </w:t>
      </w:r>
      <w:r w:rsidRPr="00F03C46">
        <w:t xml:space="preserve">τύπου </w:t>
      </w:r>
      <w:r w:rsidRPr="007B1687">
        <w:t>Enterprise</w:t>
      </w:r>
      <w:r w:rsidRPr="00F03C46">
        <w:t xml:space="preserve"> </w:t>
      </w:r>
      <w:r w:rsidRPr="007B1687">
        <w:t>Linux</w:t>
      </w:r>
    </w:p>
    <w:p w:rsidR="00404103" w:rsidRPr="002A57CB" w:rsidRDefault="00404103" w:rsidP="007B1687">
      <w:pPr>
        <w:rPr>
          <w:rFonts w:ascii="Tahoma" w:hAnsi="Tahoma" w:cs="Tahoma"/>
        </w:rPr>
      </w:pPr>
    </w:p>
    <w:p w:rsidR="00404103" w:rsidRPr="002A57CB" w:rsidRDefault="00404103" w:rsidP="00EA5563">
      <w:pPr>
        <w:rPr>
          <w:rFonts w:ascii="Tahoma" w:hAnsi="Tahoma" w:cs="Tahoma"/>
        </w:rPr>
      </w:pPr>
      <w:r w:rsidRPr="002A57CB">
        <w:rPr>
          <w:rFonts w:ascii="Tahoma" w:hAnsi="Tahoma" w:cs="Tahoma"/>
        </w:rPr>
        <w:t>Στα πλαίσια του έργου αυτού ζητείται η παράδοση λειτουργικών συστημάτων</w:t>
      </w:r>
      <w:r>
        <w:rPr>
          <w:rFonts w:ascii="Tahoma" w:hAnsi="Tahoma" w:cs="Tahoma"/>
        </w:rPr>
        <w:t xml:space="preserve"> </w:t>
      </w:r>
      <w:r w:rsidRPr="002A57CB">
        <w:rPr>
          <w:rFonts w:ascii="Tahoma" w:hAnsi="Tahoma" w:cs="Tahoma"/>
        </w:rPr>
        <w:t>τύπου</w:t>
      </w:r>
      <w:r>
        <w:rPr>
          <w:rFonts w:ascii="Tahoma" w:hAnsi="Tahoma" w:cs="Tahoma"/>
        </w:rPr>
        <w:t xml:space="preserve"> </w:t>
      </w:r>
      <w:r w:rsidRPr="002A57CB">
        <w:rPr>
          <w:rFonts w:ascii="Tahoma" w:hAnsi="Tahoma" w:cs="Tahoma"/>
          <w:lang w:val="en-US"/>
        </w:rPr>
        <w:t>Enterprise</w:t>
      </w:r>
      <w:r>
        <w:rPr>
          <w:rFonts w:ascii="Tahoma" w:hAnsi="Tahoma" w:cs="Tahoma"/>
        </w:rPr>
        <w:t xml:space="preserve"> </w:t>
      </w:r>
      <w:r w:rsidRPr="002A57CB">
        <w:rPr>
          <w:rFonts w:ascii="Tahoma" w:hAnsi="Tahoma" w:cs="Tahoma"/>
          <w:lang w:val="en-US"/>
        </w:rPr>
        <w:t>Linux</w:t>
      </w:r>
      <w:r w:rsidRPr="002A57CB">
        <w:rPr>
          <w:rFonts w:ascii="Tahoma" w:hAnsi="Tahoma" w:cs="Tahoma"/>
        </w:rPr>
        <w:t>.</w:t>
      </w:r>
    </w:p>
    <w:p w:rsidR="00404103" w:rsidRPr="002A57CB" w:rsidRDefault="00404103" w:rsidP="007B1687">
      <w:pPr>
        <w:rPr>
          <w:rFonts w:ascii="Tahoma" w:hAnsi="Tahoma" w:cs="Tahoma"/>
        </w:rPr>
      </w:pPr>
      <w:r w:rsidRPr="002A57CB">
        <w:rPr>
          <w:rFonts w:ascii="Tahoma" w:hAnsi="Tahoma" w:cs="Tahoma"/>
        </w:rPr>
        <w:t>Μεγάλο μέρος των εφαρμογών προϋποθέτει για τη λειτουργία τους πλατφόρμα Λειτουργικού Συστήματος (Λ.Σ.) UNIX/LINUX. Για την</w:t>
      </w:r>
      <w:r>
        <w:rPr>
          <w:rFonts w:ascii="Tahoma" w:hAnsi="Tahoma" w:cs="Tahoma"/>
        </w:rPr>
        <w:t xml:space="preserve"> υποστήριξη απαι</w:t>
      </w:r>
      <w:r w:rsidRPr="002A57CB">
        <w:rPr>
          <w:rFonts w:ascii="Tahoma" w:hAnsi="Tahoma" w:cs="Tahoma"/>
        </w:rPr>
        <w:t>τητικών εφαρμογών του τύπου αυτού ζητείται η παροχή λειτουργικού συστήματος τύπου</w:t>
      </w:r>
      <w:r>
        <w:rPr>
          <w:rFonts w:ascii="Tahoma" w:hAnsi="Tahoma" w:cs="Tahoma"/>
        </w:rPr>
        <w:t xml:space="preserve"> </w:t>
      </w:r>
      <w:r w:rsidRPr="002A57CB">
        <w:rPr>
          <w:rFonts w:ascii="Tahoma" w:hAnsi="Tahoma" w:cs="Tahoma"/>
        </w:rPr>
        <w:t>Εnterprise Linux. Για το λειτουργικό αυτό σύστημα ζητούνται:</w:t>
      </w:r>
    </w:p>
    <w:p w:rsidR="00404103" w:rsidRPr="002A57CB" w:rsidRDefault="00404103" w:rsidP="007B1687">
      <w:pPr>
        <w:rPr>
          <w:rFonts w:ascii="Tahoma" w:hAnsi="Tahoma" w:cs="Tahoma"/>
        </w:rPr>
      </w:pPr>
      <w:r w:rsidRPr="002A57CB">
        <w:rPr>
          <w:rFonts w:ascii="Tahoma" w:hAnsi="Tahoma" w:cs="Tahoma"/>
        </w:rPr>
        <w:t>•</w:t>
      </w:r>
      <w:r w:rsidRPr="002A57CB">
        <w:rPr>
          <w:rFonts w:ascii="Tahoma" w:hAnsi="Tahoma" w:cs="Tahoma"/>
        </w:rPr>
        <w:tab/>
        <w:t>Συγκεκριμένος αριθμός και διάρκεια αδειών χρήσης</w:t>
      </w:r>
    </w:p>
    <w:p w:rsidR="00404103" w:rsidRPr="002A57CB" w:rsidRDefault="00404103" w:rsidP="007B1687">
      <w:pPr>
        <w:rPr>
          <w:rFonts w:ascii="Tahoma" w:hAnsi="Tahoma" w:cs="Tahoma"/>
        </w:rPr>
      </w:pPr>
      <w:r w:rsidRPr="002A57CB">
        <w:rPr>
          <w:rFonts w:ascii="Tahoma" w:hAnsi="Tahoma" w:cs="Tahoma"/>
        </w:rPr>
        <w:lastRenderedPageBreak/>
        <w:t>•</w:t>
      </w:r>
      <w:r w:rsidRPr="002A57CB">
        <w:rPr>
          <w:rFonts w:ascii="Tahoma" w:hAnsi="Tahoma" w:cs="Tahoma"/>
        </w:rPr>
        <w:tab/>
        <w:t>Υποστήριξη για χρονικό διάστημα &gt;= 3 ετών.</w:t>
      </w:r>
    </w:p>
    <w:p w:rsidR="00404103" w:rsidRPr="002A57CB" w:rsidRDefault="00404103" w:rsidP="007B1687">
      <w:pPr>
        <w:rPr>
          <w:rFonts w:ascii="Tahoma" w:hAnsi="Tahoma" w:cs="Tahoma"/>
        </w:rPr>
      </w:pPr>
      <w:r w:rsidRPr="002A57CB">
        <w:rPr>
          <w:rFonts w:ascii="Tahoma" w:hAnsi="Tahoma" w:cs="Tahoma"/>
        </w:rPr>
        <w:t>Επιθυμητό αλλά όχι υποχρεωτικό , είναι οι άδειες χρήσης να έχουν μόνιμο χαρακτήρα ώστε να είναι δυνατή η χρήση του Λ.Σ. ανεξάρτητα από τη λήξη της περιόδου υποστήριξης.</w:t>
      </w:r>
    </w:p>
    <w:p w:rsidR="00404103" w:rsidRPr="002A57CB" w:rsidRDefault="00404103" w:rsidP="007B1687">
      <w:pPr>
        <w:rPr>
          <w:rFonts w:ascii="Tahoma" w:hAnsi="Tahoma" w:cs="Tahoma"/>
        </w:rPr>
      </w:pPr>
    </w:p>
    <w:p w:rsidR="00404103" w:rsidRPr="002A57CB" w:rsidRDefault="00404103" w:rsidP="007B1687">
      <w:pPr>
        <w:rPr>
          <w:rFonts w:ascii="Tahoma" w:hAnsi="Tahoma" w:cs="Tahoma"/>
        </w:rPr>
      </w:pPr>
      <w:r w:rsidRPr="002A57CB">
        <w:rPr>
          <w:rFonts w:ascii="Tahoma" w:hAnsi="Tahoma" w:cs="Tahoma"/>
        </w:rPr>
        <w:t xml:space="preserve">Οι απαιτήσεις του Λειτουργικού Συστήματος τύπου Εnterprise Linux δίνονται στον πίνακα </w:t>
      </w:r>
      <w:r w:rsidRPr="002A57CB">
        <w:rPr>
          <w:rFonts w:ascii="Tahoma" w:hAnsi="Tahoma" w:cs="Tahoma"/>
          <w:i/>
        </w:rPr>
        <w:t>«</w:t>
      </w:r>
      <w:r w:rsidR="00792EA1">
        <w:fldChar w:fldCharType="begin"/>
      </w:r>
      <w:r w:rsidR="00792EA1">
        <w:instrText xml:space="preserve"> REF _Ref334548077 \r \h  \* MERGEFORMAT </w:instrText>
      </w:r>
      <w:r w:rsidR="00792EA1">
        <w:fldChar w:fldCharType="separate"/>
      </w:r>
      <w:r w:rsidR="00FF22E4" w:rsidRPr="00FF22E4">
        <w:rPr>
          <w:rFonts w:ascii="Tahoma" w:hAnsi="Tahoma" w:cs="Tahoma"/>
          <w:i/>
        </w:rPr>
        <w:t>ΠΤΧ 20</w:t>
      </w:r>
      <w:r w:rsidR="00792EA1">
        <w:fldChar w:fldCharType="end"/>
      </w:r>
      <w:r w:rsidRPr="00C5774C">
        <w:t xml:space="preserve"> </w:t>
      </w:r>
      <w:r w:rsidR="00792EA1">
        <w:fldChar w:fldCharType="begin"/>
      </w:r>
      <w:r w:rsidR="00792EA1">
        <w:instrText xml:space="preserve"> REF _Ref334548081 \h  \* MERGEFORMAT </w:instrText>
      </w:r>
      <w:r w:rsidR="00792EA1">
        <w:fldChar w:fldCharType="separate"/>
      </w:r>
      <w:r w:rsidR="00FF22E4" w:rsidRPr="00FF22E4">
        <w:rPr>
          <w:rFonts w:ascii="Tahoma" w:hAnsi="Tahoma" w:cs="Tahoma"/>
          <w:i/>
        </w:rPr>
        <w:t>Λειτουργικό Σύστημα Linux Enterprise Edition</w:t>
      </w:r>
      <w:r w:rsidR="00792EA1">
        <w:fldChar w:fldCharType="end"/>
      </w:r>
      <w:r w:rsidRPr="002A57CB">
        <w:rPr>
          <w:rFonts w:ascii="Tahoma" w:hAnsi="Tahoma" w:cs="Tahoma"/>
          <w:i/>
        </w:rPr>
        <w:t>»</w:t>
      </w:r>
      <w:r w:rsidRPr="002A57CB">
        <w:rPr>
          <w:rFonts w:ascii="Tahoma" w:hAnsi="Tahoma" w:cs="Tahoma"/>
        </w:rPr>
        <w:t xml:space="preserve"> </w:t>
      </w:r>
    </w:p>
    <w:p w:rsidR="00404103" w:rsidRDefault="00404103" w:rsidP="007B1687"/>
    <w:p w:rsidR="00404103" w:rsidRPr="00573B0B" w:rsidRDefault="00404103" w:rsidP="007B1687"/>
    <w:p w:rsidR="00404103" w:rsidRDefault="00404103" w:rsidP="009368A1">
      <w:pPr>
        <w:pStyle w:val="Heading4"/>
      </w:pPr>
      <w:r w:rsidRPr="00EA5563">
        <w:t>Λογισμικό Διαχείρισης Πακέτων Φιλοξενίας Εφαρμογών Web</w:t>
      </w:r>
      <w:r>
        <w:br/>
      </w:r>
      <w:r w:rsidRPr="00EA5563">
        <w:t xml:space="preserve"> (Web Hosting Control Panel )</w:t>
      </w:r>
    </w:p>
    <w:p w:rsidR="00404103" w:rsidRDefault="00404103" w:rsidP="00EA5563"/>
    <w:p w:rsidR="00404103" w:rsidRPr="00F863D4" w:rsidRDefault="00404103" w:rsidP="00EA5563">
      <w:pPr>
        <w:rPr>
          <w:rFonts w:ascii="Tahoma" w:hAnsi="Tahoma" w:cs="Tahoma"/>
        </w:rPr>
      </w:pPr>
      <w:r w:rsidRPr="00BD5764">
        <w:rPr>
          <w:rFonts w:ascii="Tahoma" w:hAnsi="Tahoma" w:cs="Tahoma"/>
        </w:rPr>
        <w:t xml:space="preserve">Για την υποστήριξη των υπηρεσιών φιλοξενίας ιστοσελίδων απαιτείται λογισμικό αυτοματοποίησης φιλοξενίας ιστοχώρων και εφαρμογών </w:t>
      </w:r>
      <w:r w:rsidRPr="00BD5764">
        <w:rPr>
          <w:rFonts w:ascii="Tahoma" w:hAnsi="Tahoma" w:cs="Tahoma"/>
          <w:lang w:val="en-US"/>
        </w:rPr>
        <w:t>web</w:t>
      </w:r>
      <w:r w:rsidRPr="00BD5764">
        <w:rPr>
          <w:rFonts w:ascii="Tahoma" w:hAnsi="Tahoma" w:cs="Tahoma"/>
        </w:rPr>
        <w:t xml:space="preserve"> τύπου </w:t>
      </w:r>
      <w:r w:rsidRPr="00BD5764">
        <w:rPr>
          <w:rFonts w:ascii="Tahoma" w:hAnsi="Tahoma" w:cs="Tahoma"/>
          <w:lang w:val="en-US"/>
        </w:rPr>
        <w:t>web</w:t>
      </w:r>
      <w:r w:rsidRPr="00BD5764">
        <w:rPr>
          <w:rFonts w:ascii="Tahoma" w:hAnsi="Tahoma" w:cs="Tahoma"/>
        </w:rPr>
        <w:t xml:space="preserve"> </w:t>
      </w:r>
      <w:r w:rsidRPr="00BD5764">
        <w:rPr>
          <w:rFonts w:ascii="Tahoma" w:hAnsi="Tahoma" w:cs="Tahoma"/>
          <w:lang w:val="en-US"/>
        </w:rPr>
        <w:t>hosting</w:t>
      </w:r>
      <w:r w:rsidRPr="00BD5764">
        <w:rPr>
          <w:rFonts w:ascii="Tahoma" w:hAnsi="Tahoma" w:cs="Tahoma"/>
        </w:rPr>
        <w:t xml:space="preserve"> </w:t>
      </w:r>
      <w:r w:rsidRPr="00BD5764">
        <w:rPr>
          <w:rFonts w:ascii="Tahoma" w:hAnsi="Tahoma" w:cs="Tahoma"/>
          <w:lang w:val="en-US"/>
        </w:rPr>
        <w:t>control</w:t>
      </w:r>
      <w:r w:rsidRPr="00BD5764">
        <w:rPr>
          <w:rFonts w:ascii="Tahoma" w:hAnsi="Tahoma" w:cs="Tahoma"/>
        </w:rPr>
        <w:t xml:space="preserve"> </w:t>
      </w:r>
      <w:r w:rsidRPr="00BD5764">
        <w:rPr>
          <w:rFonts w:ascii="Tahoma" w:hAnsi="Tahoma" w:cs="Tahoma"/>
          <w:lang w:val="en-US"/>
        </w:rPr>
        <w:t>panel</w:t>
      </w:r>
      <w:r w:rsidRPr="00BD5764">
        <w:rPr>
          <w:rFonts w:ascii="Tahoma" w:hAnsi="Tahoma" w:cs="Tahoma"/>
        </w:rPr>
        <w:t xml:space="preserve">. Το λογισμικό θα υποστηρίζει </w:t>
      </w:r>
      <w:r w:rsidRPr="00BD5764">
        <w:rPr>
          <w:rFonts w:ascii="Tahoma" w:hAnsi="Tahoma" w:cs="Tahoma"/>
          <w:lang w:val="en-US"/>
        </w:rPr>
        <w:t>Linux</w:t>
      </w:r>
      <w:r w:rsidRPr="00BD5764">
        <w:rPr>
          <w:rFonts w:ascii="Tahoma" w:hAnsi="Tahoma" w:cs="Tahoma"/>
        </w:rPr>
        <w:t xml:space="preserve"> και </w:t>
      </w:r>
      <w:r>
        <w:rPr>
          <w:rFonts w:ascii="Tahoma" w:hAnsi="Tahoma" w:cs="Tahoma"/>
          <w:lang w:val="en-US"/>
        </w:rPr>
        <w:t>W</w:t>
      </w:r>
      <w:r w:rsidRPr="00BD5764">
        <w:rPr>
          <w:rFonts w:ascii="Tahoma" w:hAnsi="Tahoma" w:cs="Tahoma"/>
          <w:lang w:val="en-US"/>
        </w:rPr>
        <w:t>indows</w:t>
      </w:r>
      <w:r w:rsidRPr="00BD5764">
        <w:rPr>
          <w:rFonts w:ascii="Tahoma" w:hAnsi="Tahoma" w:cs="Tahoma"/>
        </w:rPr>
        <w:t xml:space="preserve"> εξυπηρετητές. Αν προσφερθούν περισσότερα του ενός προϊόντα είναι επιθυμητό τα προσφερόμενα προϊόντα να είναι του ιδίου κατασκευαστή και στην ίδια ολοκληρωμένη οικογένεια προϊόντων ενός κατασκευαστή. Σε αντίθετη περίπτωση θα πρέπει να γίνεται εκτενής αναφορά στην ποιότητα και λειτουργικότητα (</w:t>
      </w:r>
      <w:r w:rsidRPr="00BD5764">
        <w:rPr>
          <w:rFonts w:ascii="Tahoma" w:hAnsi="Tahoma" w:cs="Tahoma"/>
          <w:lang w:val="en-US"/>
        </w:rPr>
        <w:t>interoperability</w:t>
      </w:r>
      <w:r w:rsidRPr="00BD5764">
        <w:rPr>
          <w:rFonts w:ascii="Tahoma" w:hAnsi="Tahoma" w:cs="Tahoma"/>
        </w:rPr>
        <w:t>) της λύσης μεταξύ των προσφερόμενων προϊόντων.</w:t>
      </w:r>
    </w:p>
    <w:p w:rsidR="00404103" w:rsidRDefault="00404103" w:rsidP="00EA5563">
      <w:r w:rsidRPr="002A57CB">
        <w:rPr>
          <w:rFonts w:ascii="Tahoma" w:hAnsi="Tahoma" w:cs="Tahoma"/>
        </w:rPr>
        <w:t xml:space="preserve">Οι τεχνικές προδιαγραφές του λογισμικού αυτού δίνονται στον πίνακα </w:t>
      </w:r>
      <w:r w:rsidRPr="002A57CB">
        <w:rPr>
          <w:rFonts w:ascii="Tahoma" w:hAnsi="Tahoma" w:cs="Tahoma"/>
          <w:i/>
        </w:rPr>
        <w:t>«</w:t>
      </w:r>
      <w:r w:rsidR="00792EA1">
        <w:fldChar w:fldCharType="begin"/>
      </w:r>
      <w:r w:rsidR="00792EA1">
        <w:instrText xml:space="preserve"> REF _Ref334548161 \n \h  \* MERGEFORMAT </w:instrText>
      </w:r>
      <w:r w:rsidR="00792EA1">
        <w:fldChar w:fldCharType="separate"/>
      </w:r>
      <w:r w:rsidR="00FF22E4" w:rsidRPr="00FF22E4">
        <w:rPr>
          <w:rFonts w:ascii="Tahoma" w:hAnsi="Tahoma" w:cs="Tahoma"/>
          <w:i/>
        </w:rPr>
        <w:t>ΠΤΧ 21</w:t>
      </w:r>
      <w:r w:rsidR="00792EA1">
        <w:fldChar w:fldCharType="end"/>
      </w:r>
      <w:r w:rsidRPr="002A57CB">
        <w:rPr>
          <w:rFonts w:ascii="Tahoma" w:hAnsi="Tahoma" w:cs="Tahoma"/>
          <w:i/>
        </w:rPr>
        <w:t xml:space="preserve"> </w:t>
      </w:r>
      <w:r w:rsidR="00792EA1">
        <w:fldChar w:fldCharType="begin"/>
      </w:r>
      <w:r w:rsidR="00792EA1">
        <w:instrText xml:space="preserve"> REF _Ref334548168 \h  \* MERGEFORMAT </w:instrText>
      </w:r>
      <w:r w:rsidR="00792EA1">
        <w:fldChar w:fldCharType="separate"/>
      </w:r>
      <w:r w:rsidR="00FF22E4" w:rsidRPr="00FF22E4">
        <w:rPr>
          <w:rFonts w:ascii="Tahoma" w:hAnsi="Tahoma" w:cs="Tahoma"/>
          <w:i/>
        </w:rPr>
        <w:t>Λογισμικό Διαχείρισης Πακέτων Φιλοξενίας Εφαρμογών Web (Web Hosting Control Panel )</w:t>
      </w:r>
      <w:r w:rsidR="00792EA1">
        <w:fldChar w:fldCharType="end"/>
      </w:r>
      <w:r w:rsidRPr="00750359">
        <w:rPr>
          <w:rFonts w:ascii="Tahoma" w:hAnsi="Tahoma" w:cs="Tahoma"/>
          <w:i/>
        </w:rPr>
        <w:t>»</w:t>
      </w:r>
    </w:p>
    <w:p w:rsidR="00404103" w:rsidRPr="00EA5563" w:rsidRDefault="00404103" w:rsidP="00EA5563"/>
    <w:p w:rsidR="00404103" w:rsidRPr="00E50D07" w:rsidRDefault="00404103" w:rsidP="00E50D07"/>
    <w:p w:rsidR="00404103" w:rsidRPr="00573B0B" w:rsidRDefault="00404103" w:rsidP="009368A1">
      <w:pPr>
        <w:pStyle w:val="Heading3"/>
      </w:pPr>
      <w:bookmarkStart w:id="292" w:name="_Toc348004435"/>
      <w:r w:rsidRPr="00E50D07">
        <w:t>Εξοπλισμός V</w:t>
      </w:r>
      <w:r>
        <w:rPr>
          <w:lang w:val="el-GR"/>
        </w:rPr>
        <w:t>ο</w:t>
      </w:r>
      <w:r w:rsidRPr="00E50D07">
        <w:t>IP</w:t>
      </w:r>
      <w:bookmarkEnd w:id="292"/>
    </w:p>
    <w:p w:rsidR="00404103" w:rsidRPr="00573B0B" w:rsidRDefault="00404103" w:rsidP="00E50D07"/>
    <w:p w:rsidR="00404103" w:rsidRPr="002A57CB" w:rsidRDefault="00404103" w:rsidP="00E50D07">
      <w:pPr>
        <w:rPr>
          <w:rFonts w:ascii="Tahoma" w:hAnsi="Tahoma" w:cs="Tahoma"/>
        </w:rPr>
      </w:pPr>
      <w:r w:rsidRPr="002A57CB">
        <w:rPr>
          <w:rFonts w:ascii="Tahoma" w:hAnsi="Tahoma" w:cs="Tahoma"/>
        </w:rPr>
        <w:t>Ο εξοπλισμός</w:t>
      </w:r>
      <w:r>
        <w:rPr>
          <w:rFonts w:ascii="Tahoma" w:hAnsi="Tahoma" w:cs="Tahoma"/>
        </w:rPr>
        <w:t xml:space="preserve"> </w:t>
      </w:r>
      <w:r w:rsidRPr="002A57CB">
        <w:rPr>
          <w:rFonts w:ascii="Tahoma" w:hAnsi="Tahoma" w:cs="Tahoma"/>
          <w:lang w:val="en-US"/>
        </w:rPr>
        <w:t>V</w:t>
      </w:r>
      <w:r w:rsidRPr="002A57CB">
        <w:rPr>
          <w:rFonts w:ascii="Tahoma" w:hAnsi="Tahoma" w:cs="Tahoma"/>
        </w:rPr>
        <w:t>ο</w:t>
      </w:r>
      <w:r w:rsidRPr="002A57CB">
        <w:rPr>
          <w:rFonts w:ascii="Tahoma" w:hAnsi="Tahoma" w:cs="Tahoma"/>
          <w:lang w:val="en-US"/>
        </w:rPr>
        <w:t>IP</w:t>
      </w:r>
      <w:r w:rsidRPr="002A57CB">
        <w:rPr>
          <w:rFonts w:ascii="Tahoma" w:hAnsi="Tahoma" w:cs="Tahoma"/>
        </w:rPr>
        <w:t xml:space="preserve"> που ζητείται στα πλαίσια της διακήρυξης αυτής θα χρησιμοποιηθεί</w:t>
      </w:r>
      <w:r>
        <w:rPr>
          <w:rFonts w:ascii="Tahoma" w:hAnsi="Tahoma" w:cs="Tahoma"/>
        </w:rPr>
        <w:t xml:space="preserve"> </w:t>
      </w:r>
      <w:r w:rsidRPr="002A57CB">
        <w:rPr>
          <w:rFonts w:ascii="Tahoma" w:hAnsi="Tahoma" w:cs="Tahoma"/>
        </w:rPr>
        <w:t>για την υποστήριξη του ολοκληρωμένου συστήματος επικοινωνίας και συνεργασίας πραγματικού</w:t>
      </w:r>
      <w:r>
        <w:rPr>
          <w:rFonts w:ascii="Tahoma" w:hAnsi="Tahoma" w:cs="Tahoma"/>
        </w:rPr>
        <w:t xml:space="preserve"> χρόνου</w:t>
      </w:r>
      <w:r w:rsidRPr="002A57CB">
        <w:rPr>
          <w:rFonts w:ascii="Tahoma" w:hAnsi="Tahoma" w:cs="Tahoma"/>
        </w:rPr>
        <w:t>. Το σύστημα αυτό περιλαμβάνει δύο βασικά υποσυστήματα την</w:t>
      </w:r>
      <w:r>
        <w:rPr>
          <w:rFonts w:ascii="Tahoma" w:hAnsi="Tahoma" w:cs="Tahoma"/>
        </w:rPr>
        <w:t xml:space="preserve"> </w:t>
      </w:r>
      <w:r w:rsidRPr="002A57CB">
        <w:rPr>
          <w:rFonts w:ascii="Tahoma" w:hAnsi="Tahoma" w:cs="Tahoma"/>
        </w:rPr>
        <w:tab/>
        <w:t xml:space="preserve">Υπηρεσία φωνητικής επικοινωνίας και συνεργασίας με τηλεφωνική επικοινωνία </w:t>
      </w:r>
      <w:r w:rsidRPr="002A57CB">
        <w:rPr>
          <w:rFonts w:ascii="Tahoma" w:hAnsi="Tahoma" w:cs="Tahoma"/>
          <w:lang w:val="en-US"/>
        </w:rPr>
        <w:t>VoIP</w:t>
      </w:r>
      <w:r w:rsidRPr="002A57CB">
        <w:rPr>
          <w:rFonts w:ascii="Tahoma" w:hAnsi="Tahoma" w:cs="Tahoma"/>
        </w:rPr>
        <w:t xml:space="preserve"> και την λήψη, επεξεργασία και προώθηση κλήσεων (</w:t>
      </w:r>
      <w:r w:rsidRPr="002A57CB">
        <w:rPr>
          <w:rFonts w:ascii="Tahoma" w:hAnsi="Tahoma" w:cs="Tahoma"/>
          <w:lang w:val="en-US"/>
        </w:rPr>
        <w:t>IP</w:t>
      </w:r>
      <w:r w:rsidRPr="002A57CB">
        <w:rPr>
          <w:rFonts w:ascii="Tahoma" w:hAnsi="Tahoma" w:cs="Tahoma"/>
        </w:rPr>
        <w:t xml:space="preserve"> </w:t>
      </w:r>
      <w:r w:rsidRPr="002A57CB">
        <w:rPr>
          <w:rFonts w:ascii="Tahoma" w:hAnsi="Tahoma" w:cs="Tahoma"/>
          <w:lang w:val="en-US"/>
        </w:rPr>
        <w:t>Contact</w:t>
      </w:r>
      <w:r w:rsidRPr="002A57CB">
        <w:rPr>
          <w:rFonts w:ascii="Tahoma" w:hAnsi="Tahoma" w:cs="Tahoma"/>
        </w:rPr>
        <w:t xml:space="preserve"> </w:t>
      </w:r>
      <w:r w:rsidRPr="002A57CB">
        <w:rPr>
          <w:rFonts w:ascii="Tahoma" w:hAnsi="Tahoma" w:cs="Tahoma"/>
          <w:lang w:val="en-US"/>
        </w:rPr>
        <w:t>Center</w:t>
      </w:r>
      <w:r w:rsidRPr="002A57CB">
        <w:rPr>
          <w:rFonts w:ascii="Tahoma" w:hAnsi="Tahoma" w:cs="Tahoma"/>
        </w:rPr>
        <w:t>).</w:t>
      </w:r>
    </w:p>
    <w:p w:rsidR="00404103" w:rsidRPr="002A57CB" w:rsidRDefault="00404103" w:rsidP="00E50D07">
      <w:pPr>
        <w:rPr>
          <w:rFonts w:ascii="Tahoma" w:hAnsi="Tahoma" w:cs="Tahoma"/>
        </w:rPr>
      </w:pPr>
      <w:r w:rsidRPr="002A57CB">
        <w:rPr>
          <w:rFonts w:ascii="Tahoma" w:hAnsi="Tahoma" w:cs="Tahoma"/>
          <w:lang w:val="en-US"/>
        </w:rPr>
        <w:t>O</w:t>
      </w:r>
      <w:r w:rsidRPr="002A57CB">
        <w:rPr>
          <w:rFonts w:ascii="Tahoma" w:hAnsi="Tahoma" w:cs="Tahoma"/>
        </w:rPr>
        <w:t xml:space="preserve"> εξοπλισμός </w:t>
      </w:r>
      <w:r>
        <w:rPr>
          <w:rFonts w:ascii="Tahoma" w:hAnsi="Tahoma" w:cs="Tahoma"/>
        </w:rPr>
        <w:t xml:space="preserve">που </w:t>
      </w:r>
      <w:r w:rsidRPr="002A57CB">
        <w:rPr>
          <w:rFonts w:ascii="Tahoma" w:hAnsi="Tahoma" w:cs="Tahoma"/>
        </w:rPr>
        <w:t>ζητείται για την υποστήριξη του συστήματος αυτού περιλαμβάνει:</w:t>
      </w:r>
    </w:p>
    <w:p w:rsidR="00404103" w:rsidRPr="002A57CB" w:rsidRDefault="00404103" w:rsidP="00AF6A8F">
      <w:pPr>
        <w:numPr>
          <w:ilvl w:val="0"/>
          <w:numId w:val="93"/>
        </w:numPr>
        <w:ind w:left="709"/>
        <w:rPr>
          <w:rFonts w:ascii="Tahoma" w:hAnsi="Tahoma" w:cs="Tahoma"/>
        </w:rPr>
      </w:pPr>
      <w:r w:rsidRPr="002A57CB">
        <w:rPr>
          <w:rFonts w:ascii="Tahoma" w:hAnsi="Tahoma" w:cs="Tahoma"/>
        </w:rPr>
        <w:t xml:space="preserve">Συστήματα συνοριακής διασύνδεσης υπηρεσίας </w:t>
      </w:r>
      <w:r w:rsidRPr="002A57CB">
        <w:rPr>
          <w:rFonts w:ascii="Tahoma" w:hAnsi="Tahoma" w:cs="Tahoma"/>
          <w:lang w:val="en-US"/>
        </w:rPr>
        <w:t>VoIP</w:t>
      </w:r>
      <w:r w:rsidRPr="002A57CB">
        <w:rPr>
          <w:rFonts w:ascii="Tahoma" w:hAnsi="Tahoma" w:cs="Tahoma"/>
        </w:rPr>
        <w:t xml:space="preserve"> (</w:t>
      </w:r>
      <w:r w:rsidRPr="002A57CB">
        <w:rPr>
          <w:rFonts w:ascii="Tahoma" w:hAnsi="Tahoma" w:cs="Tahoma"/>
          <w:lang w:val="en-US"/>
        </w:rPr>
        <w:t>Unified</w:t>
      </w:r>
      <w:r w:rsidRPr="002A57CB">
        <w:rPr>
          <w:rFonts w:ascii="Tahoma" w:hAnsi="Tahoma" w:cs="Tahoma"/>
        </w:rPr>
        <w:t xml:space="preserve"> </w:t>
      </w:r>
      <w:r w:rsidRPr="002A57CB">
        <w:rPr>
          <w:rFonts w:ascii="Tahoma" w:hAnsi="Tahoma" w:cs="Tahoma"/>
          <w:lang w:val="en-US"/>
        </w:rPr>
        <w:t>Border</w:t>
      </w:r>
      <w:r w:rsidRPr="002A57CB">
        <w:rPr>
          <w:rFonts w:ascii="Tahoma" w:hAnsi="Tahoma" w:cs="Tahoma"/>
        </w:rPr>
        <w:t xml:space="preserve"> </w:t>
      </w:r>
      <w:r w:rsidRPr="002A57CB">
        <w:rPr>
          <w:rFonts w:ascii="Tahoma" w:hAnsi="Tahoma" w:cs="Tahoma"/>
          <w:lang w:val="en-US"/>
        </w:rPr>
        <w:t>Element</w:t>
      </w:r>
      <w:r w:rsidRPr="002A57CB">
        <w:rPr>
          <w:rFonts w:ascii="Tahoma" w:hAnsi="Tahoma" w:cs="Tahoma"/>
        </w:rPr>
        <w:t xml:space="preserve"> </w:t>
      </w:r>
      <w:r w:rsidRPr="002A57CB">
        <w:rPr>
          <w:rFonts w:ascii="Tahoma" w:hAnsi="Tahoma" w:cs="Tahoma"/>
          <w:lang w:val="en-US"/>
        </w:rPr>
        <w:t>CUBE</w:t>
      </w:r>
      <w:r w:rsidRPr="002A57CB">
        <w:rPr>
          <w:rFonts w:ascii="Tahoma" w:hAnsi="Tahoma" w:cs="Tahoma"/>
        </w:rPr>
        <w:t xml:space="preserve">): Ο εξοπλισμός θα χρησιμοποιηθεί για τη διασύνδεση με άλλα δίκτυα, όπως το </w:t>
      </w:r>
      <w:r w:rsidRPr="002A57CB">
        <w:rPr>
          <w:rFonts w:ascii="Tahoma" w:hAnsi="Tahoma" w:cs="Tahoma"/>
          <w:lang w:val="en-US"/>
        </w:rPr>
        <w:t>GUnet</w:t>
      </w:r>
      <w:r w:rsidRPr="002A57CB">
        <w:rPr>
          <w:rFonts w:ascii="Tahoma" w:hAnsi="Tahoma" w:cs="Tahoma"/>
        </w:rPr>
        <w:t>/ΕΔΕΤ και μελλοντικά με ΣΥΖΕΥΞΙΣ και άλλα παρόμοια δίκτυα.</w:t>
      </w:r>
    </w:p>
    <w:p w:rsidR="00404103" w:rsidRPr="002A57CB" w:rsidRDefault="00404103" w:rsidP="00AF6A8F">
      <w:pPr>
        <w:numPr>
          <w:ilvl w:val="0"/>
          <w:numId w:val="93"/>
        </w:numPr>
        <w:ind w:left="709"/>
        <w:rPr>
          <w:rFonts w:ascii="Tahoma" w:hAnsi="Tahoma" w:cs="Tahoma"/>
        </w:rPr>
      </w:pPr>
      <w:r w:rsidRPr="002A57CB">
        <w:rPr>
          <w:rFonts w:ascii="Tahoma" w:hAnsi="Tahoma" w:cs="Tahoma"/>
        </w:rPr>
        <w:t>Πύλες</w:t>
      </w:r>
      <w:r>
        <w:rPr>
          <w:rFonts w:ascii="Tahoma" w:hAnsi="Tahoma" w:cs="Tahoma"/>
        </w:rPr>
        <w:t xml:space="preserve"> </w:t>
      </w:r>
      <w:r w:rsidRPr="002A57CB">
        <w:rPr>
          <w:rFonts w:ascii="Tahoma" w:hAnsi="Tahoma" w:cs="Tahoma"/>
        </w:rPr>
        <w:t>(</w:t>
      </w:r>
      <w:r w:rsidRPr="00EA634A">
        <w:rPr>
          <w:rFonts w:ascii="Tahoma" w:hAnsi="Tahoma" w:cs="Tahoma"/>
        </w:rPr>
        <w:t>gateways</w:t>
      </w:r>
      <w:r w:rsidRPr="002A57CB">
        <w:rPr>
          <w:rFonts w:ascii="Tahoma" w:hAnsi="Tahoma" w:cs="Tahoma"/>
        </w:rPr>
        <w:t>): Οι πύλες θα υποδέχονται</w:t>
      </w:r>
      <w:r>
        <w:rPr>
          <w:rFonts w:ascii="Tahoma" w:hAnsi="Tahoma" w:cs="Tahoma"/>
        </w:rPr>
        <w:t xml:space="preserve"> </w:t>
      </w:r>
      <w:r w:rsidRPr="002A57CB">
        <w:rPr>
          <w:rFonts w:ascii="Tahoma" w:hAnsi="Tahoma" w:cs="Tahoma"/>
        </w:rPr>
        <w:t>κλήσεις προς τον αριθμό υποστήριξης του Πανελληνίου Σχολικού Δικτύου (8011180181). Οι πύλες θα παραλαμβάνουν κλήσεις από τηλεπικοινωνιακούς διαύλους (γραμμές)</w:t>
      </w:r>
      <w:r>
        <w:rPr>
          <w:rFonts w:ascii="Tahoma" w:hAnsi="Tahoma" w:cs="Tahoma"/>
        </w:rPr>
        <w:t xml:space="preserve"> </w:t>
      </w:r>
      <w:r w:rsidRPr="002A57CB">
        <w:rPr>
          <w:rFonts w:ascii="Tahoma" w:hAnsi="Tahoma" w:cs="Tahoma"/>
        </w:rPr>
        <w:t>τύπου</w:t>
      </w:r>
      <w:r>
        <w:rPr>
          <w:rFonts w:ascii="Tahoma" w:hAnsi="Tahoma" w:cs="Tahoma"/>
        </w:rPr>
        <w:t xml:space="preserve"> </w:t>
      </w:r>
      <w:r w:rsidRPr="002A57CB">
        <w:rPr>
          <w:rFonts w:ascii="Tahoma" w:hAnsi="Tahoma" w:cs="Tahoma"/>
        </w:rPr>
        <w:t xml:space="preserve"> </w:t>
      </w:r>
      <w:r w:rsidRPr="00EA634A">
        <w:rPr>
          <w:rFonts w:ascii="Tahoma" w:hAnsi="Tahoma" w:cs="Tahoma"/>
        </w:rPr>
        <w:t>ISDN</w:t>
      </w:r>
      <w:r w:rsidRPr="002A57CB">
        <w:rPr>
          <w:rFonts w:ascii="Tahoma" w:hAnsi="Tahoma" w:cs="Tahoma"/>
        </w:rPr>
        <w:t>/</w:t>
      </w:r>
      <w:r w:rsidRPr="00EA634A">
        <w:rPr>
          <w:rFonts w:ascii="Tahoma" w:hAnsi="Tahoma" w:cs="Tahoma"/>
        </w:rPr>
        <w:t>PRI</w:t>
      </w:r>
      <w:r>
        <w:rPr>
          <w:rFonts w:ascii="Tahoma" w:hAnsi="Tahoma" w:cs="Tahoma"/>
        </w:rPr>
        <w:t>.</w:t>
      </w:r>
      <w:r w:rsidRPr="002A57CB">
        <w:rPr>
          <w:rFonts w:ascii="Tahoma" w:hAnsi="Tahoma" w:cs="Tahoma"/>
        </w:rPr>
        <w:t xml:space="preserve"> </w:t>
      </w:r>
    </w:p>
    <w:p w:rsidR="00404103" w:rsidRPr="002A57CB" w:rsidRDefault="00404103" w:rsidP="00AF6A8F">
      <w:pPr>
        <w:numPr>
          <w:ilvl w:val="0"/>
          <w:numId w:val="93"/>
        </w:numPr>
        <w:ind w:left="709"/>
        <w:rPr>
          <w:rFonts w:ascii="Tahoma" w:hAnsi="Tahoma" w:cs="Tahoma"/>
        </w:rPr>
      </w:pPr>
      <w:r w:rsidRPr="002A57CB">
        <w:rPr>
          <w:rFonts w:ascii="Tahoma" w:hAnsi="Tahoma" w:cs="Tahoma"/>
        </w:rPr>
        <w:t xml:space="preserve">Τηλεφωνικές συσκευές </w:t>
      </w:r>
      <w:r w:rsidRPr="00EA634A">
        <w:rPr>
          <w:rFonts w:ascii="Tahoma" w:hAnsi="Tahoma" w:cs="Tahoma"/>
        </w:rPr>
        <w:t>VoIP</w:t>
      </w:r>
      <w:r w:rsidRPr="002A57CB">
        <w:rPr>
          <w:rFonts w:ascii="Tahoma" w:hAnsi="Tahoma" w:cs="Tahoma"/>
        </w:rPr>
        <w:t xml:space="preserve">: Οι τηλεφωνικές συσκευές τύπου </w:t>
      </w:r>
      <w:r w:rsidRPr="00EA634A">
        <w:rPr>
          <w:rFonts w:ascii="Tahoma" w:hAnsi="Tahoma" w:cs="Tahoma"/>
        </w:rPr>
        <w:t>VoIP</w:t>
      </w:r>
      <w:r w:rsidRPr="002A57CB">
        <w:rPr>
          <w:rFonts w:ascii="Tahoma" w:hAnsi="Tahoma" w:cs="Tahoma"/>
        </w:rPr>
        <w:t xml:space="preserve"> θα τοποθετηθούν στα σημεία υποστήριξης και στα Κέντρα Πληροφορικής και </w:t>
      </w:r>
      <w:r>
        <w:rPr>
          <w:rFonts w:ascii="Tahoma" w:hAnsi="Tahoma" w:cs="Tahoma"/>
        </w:rPr>
        <w:t>Ν</w:t>
      </w:r>
      <w:r w:rsidRPr="002A57CB">
        <w:rPr>
          <w:rFonts w:ascii="Tahoma" w:hAnsi="Tahoma" w:cs="Tahoma"/>
        </w:rPr>
        <w:t xml:space="preserve">έων </w:t>
      </w:r>
      <w:r>
        <w:rPr>
          <w:rFonts w:ascii="Tahoma" w:hAnsi="Tahoma" w:cs="Tahoma"/>
        </w:rPr>
        <w:t>Τ</w:t>
      </w:r>
      <w:r w:rsidRPr="002A57CB">
        <w:rPr>
          <w:rFonts w:ascii="Tahoma" w:hAnsi="Tahoma" w:cs="Tahoma"/>
        </w:rPr>
        <w:t>εχνολογιών.</w:t>
      </w:r>
    </w:p>
    <w:p w:rsidR="00404103" w:rsidRPr="002A57CB" w:rsidRDefault="00404103" w:rsidP="00E50D07">
      <w:pPr>
        <w:rPr>
          <w:rFonts w:ascii="Tahoma" w:hAnsi="Tahoma" w:cs="Tahoma"/>
        </w:rPr>
      </w:pPr>
    </w:p>
    <w:p w:rsidR="00404103" w:rsidRPr="002A57CB" w:rsidRDefault="00404103" w:rsidP="00E50D07">
      <w:pPr>
        <w:rPr>
          <w:rFonts w:ascii="Tahoma" w:hAnsi="Tahoma" w:cs="Tahoma"/>
        </w:rPr>
      </w:pPr>
      <w:r w:rsidRPr="002A57CB">
        <w:rPr>
          <w:rFonts w:ascii="Tahoma" w:hAnsi="Tahoma" w:cs="Tahoma"/>
        </w:rPr>
        <w:t xml:space="preserve">Οι αναλυτικές τεχνικές προδιαγραφές του εξοπλισμού </w:t>
      </w:r>
      <w:r w:rsidRPr="002A57CB">
        <w:rPr>
          <w:rFonts w:ascii="Tahoma" w:hAnsi="Tahoma" w:cs="Tahoma"/>
          <w:lang w:val="en-US"/>
        </w:rPr>
        <w:t>VOIP</w:t>
      </w:r>
      <w:r w:rsidRPr="002A57CB">
        <w:rPr>
          <w:rFonts w:ascii="Tahoma" w:hAnsi="Tahoma" w:cs="Tahoma"/>
        </w:rPr>
        <w:t xml:space="preserve"> υπάρχουν στους Πίνακες:</w:t>
      </w:r>
    </w:p>
    <w:p w:rsidR="00404103" w:rsidRPr="002A57CB" w:rsidRDefault="00404103" w:rsidP="00AF6A8F">
      <w:pPr>
        <w:numPr>
          <w:ilvl w:val="0"/>
          <w:numId w:val="206"/>
        </w:numPr>
        <w:rPr>
          <w:rFonts w:ascii="Tahoma" w:hAnsi="Tahoma" w:cs="Tahoma"/>
          <w:lang w:val="en-US"/>
        </w:rPr>
      </w:pPr>
      <w:r w:rsidRPr="00792EA1">
        <w:rPr>
          <w:lang w:val="en-GB"/>
        </w:rPr>
        <w:fldChar w:fldCharType="begin"/>
      </w:r>
      <w:r w:rsidRPr="00EA634A">
        <w:rPr>
          <w:lang w:val="en-GB"/>
        </w:rPr>
        <w:instrText xml:space="preserve"> REF _Ref334548259 </w:instrText>
      </w:r>
      <w:r w:rsidRPr="002A508F">
        <w:rPr>
          <w:lang w:val="en-GB"/>
        </w:rPr>
        <w:instrText>\</w:instrText>
      </w:r>
      <w:r w:rsidRPr="00EA634A">
        <w:rPr>
          <w:lang w:val="en-GB"/>
        </w:rPr>
        <w:instrText xml:space="preserve">r </w:instrText>
      </w:r>
      <w:r w:rsidRPr="002A508F">
        <w:rPr>
          <w:lang w:val="en-GB"/>
        </w:rPr>
        <w:instrText>\</w:instrText>
      </w:r>
      <w:r w:rsidRPr="00EA634A">
        <w:rPr>
          <w:lang w:val="en-GB"/>
        </w:rPr>
        <w:instrText xml:space="preserve">h  </w:instrText>
      </w:r>
      <w:r w:rsidRPr="002A508F">
        <w:rPr>
          <w:lang w:val="en-GB"/>
        </w:rPr>
        <w:instrText>\</w:instrText>
      </w:r>
      <w:r w:rsidRPr="00EA634A">
        <w:rPr>
          <w:lang w:val="en-GB"/>
        </w:rPr>
        <w:instrText xml:space="preserve">* MERGEFORMAT </w:instrText>
      </w:r>
      <w:r w:rsidRPr="00792EA1">
        <w:rPr>
          <w:lang w:val="en-GB"/>
        </w:rPr>
      </w:r>
      <w:r w:rsidRPr="00792EA1">
        <w:rPr>
          <w:lang w:val="en-GB"/>
        </w:rPr>
        <w:fldChar w:fldCharType="separate"/>
      </w:r>
      <w:r w:rsidR="00FF22E4" w:rsidRPr="00FF22E4">
        <w:rPr>
          <w:rFonts w:ascii="Tahoma" w:hAnsi="Tahoma" w:cs="Tahoma"/>
        </w:rPr>
        <w:t>ΠΤΧ</w:t>
      </w:r>
      <w:r w:rsidR="00FF22E4" w:rsidRPr="00FF22E4">
        <w:rPr>
          <w:rFonts w:ascii="Tahoma" w:hAnsi="Tahoma" w:cs="Tahoma"/>
          <w:lang w:val="en-US"/>
        </w:rPr>
        <w:t xml:space="preserve"> 22</w:t>
      </w:r>
      <w:r w:rsidRPr="00792EA1">
        <w:rPr>
          <w:lang w:val="en-GB"/>
        </w:rPr>
        <w:fldChar w:fldCharType="end"/>
      </w:r>
      <w:r>
        <w:rPr>
          <w:rFonts w:ascii="Tahoma" w:hAnsi="Tahoma" w:cs="Tahoma"/>
          <w:lang w:val="en-US"/>
        </w:rPr>
        <w:t xml:space="preserve"> </w:t>
      </w:r>
      <w:r w:rsidRPr="00792EA1">
        <w:rPr>
          <w:lang w:val="en-GB"/>
        </w:rPr>
        <w:fldChar w:fldCharType="begin"/>
      </w:r>
      <w:r w:rsidRPr="00EA634A">
        <w:rPr>
          <w:lang w:val="en-GB"/>
        </w:rPr>
        <w:instrText xml:space="preserve"> REF _Ref334548259 </w:instrText>
      </w:r>
      <w:r w:rsidRPr="002A508F">
        <w:rPr>
          <w:lang w:val="en-GB"/>
        </w:rPr>
        <w:instrText>\</w:instrText>
      </w:r>
      <w:r w:rsidRPr="00EA634A">
        <w:rPr>
          <w:lang w:val="en-GB"/>
        </w:rPr>
        <w:instrText xml:space="preserve">h  </w:instrText>
      </w:r>
      <w:r w:rsidRPr="002A508F">
        <w:rPr>
          <w:lang w:val="en-GB"/>
        </w:rPr>
        <w:instrText>\</w:instrText>
      </w:r>
      <w:r w:rsidRPr="00EA634A">
        <w:rPr>
          <w:lang w:val="en-GB"/>
        </w:rPr>
        <w:instrText xml:space="preserve">* MERGEFORMAT </w:instrText>
      </w:r>
      <w:r w:rsidRPr="00792EA1">
        <w:rPr>
          <w:lang w:val="en-GB"/>
        </w:rPr>
      </w:r>
      <w:r w:rsidRPr="00792EA1">
        <w:rPr>
          <w:lang w:val="en-GB"/>
        </w:rPr>
        <w:fldChar w:fldCharType="separate"/>
      </w:r>
      <w:r w:rsidR="00FF22E4" w:rsidRPr="00FF22E4">
        <w:rPr>
          <w:rFonts w:ascii="Tahoma" w:hAnsi="Tahoma" w:cs="Tahoma"/>
          <w:lang w:eastAsia="el-GR"/>
        </w:rPr>
        <w:t>Πύλη</w:t>
      </w:r>
      <w:r w:rsidR="00FF22E4" w:rsidRPr="00FF22E4">
        <w:rPr>
          <w:rFonts w:ascii="Tahoma" w:hAnsi="Tahoma" w:cs="Tahoma"/>
          <w:lang w:val="en-US" w:eastAsia="el-GR"/>
        </w:rPr>
        <w:t xml:space="preserve"> </w:t>
      </w:r>
      <w:r w:rsidR="00FF22E4" w:rsidRPr="00FF22E4">
        <w:rPr>
          <w:rFonts w:ascii="Tahoma" w:hAnsi="Tahoma" w:cs="Tahoma"/>
          <w:lang w:eastAsia="el-GR"/>
        </w:rPr>
        <w:t>Φωνής</w:t>
      </w:r>
      <w:r w:rsidR="00FF22E4" w:rsidRPr="00FF22E4">
        <w:rPr>
          <w:rFonts w:ascii="Tahoma" w:hAnsi="Tahoma" w:cs="Tahoma"/>
          <w:lang w:val="en-US" w:eastAsia="el-GR"/>
        </w:rPr>
        <w:t xml:space="preserve"> ( Voice Gateway)</w:t>
      </w:r>
      <w:r w:rsidRPr="00792EA1">
        <w:rPr>
          <w:lang w:val="en-GB"/>
        </w:rPr>
        <w:fldChar w:fldCharType="end"/>
      </w:r>
    </w:p>
    <w:p w:rsidR="00404103" w:rsidRPr="002A57CB" w:rsidRDefault="00404103" w:rsidP="00AF6A8F">
      <w:pPr>
        <w:numPr>
          <w:ilvl w:val="0"/>
          <w:numId w:val="206"/>
        </w:numPr>
        <w:rPr>
          <w:rFonts w:ascii="Tahoma" w:hAnsi="Tahoma" w:cs="Tahoma"/>
          <w:lang w:val="en-US"/>
        </w:rPr>
      </w:pPr>
      <w:r w:rsidRPr="00792EA1">
        <w:rPr>
          <w:lang w:val="en-US"/>
        </w:rPr>
        <w:fldChar w:fldCharType="begin"/>
      </w:r>
      <w:r w:rsidRPr="00EA634A">
        <w:rPr>
          <w:lang w:val="en-US"/>
        </w:rPr>
        <w:instrText xml:space="preserve"> REF _Ref334635263 </w:instrText>
      </w:r>
      <w:r w:rsidRPr="002A508F">
        <w:rPr>
          <w:lang w:val="en-US"/>
        </w:rPr>
        <w:instrText>\</w:instrText>
      </w:r>
      <w:r w:rsidRPr="00EA634A">
        <w:rPr>
          <w:lang w:val="en-US"/>
        </w:rPr>
        <w:instrText xml:space="preserve">r </w:instrText>
      </w:r>
      <w:r w:rsidRPr="002A508F">
        <w:rPr>
          <w:lang w:val="en-US"/>
        </w:rPr>
        <w:instrText>\</w:instrText>
      </w:r>
      <w:r w:rsidRPr="00EA634A">
        <w:rPr>
          <w:lang w:val="en-US"/>
        </w:rPr>
        <w:instrText xml:space="preserve">h  </w:instrText>
      </w:r>
      <w:r w:rsidRPr="002A508F">
        <w:rPr>
          <w:lang w:val="en-US"/>
        </w:rPr>
        <w:instrText>\</w:instrText>
      </w:r>
      <w:r w:rsidRPr="00EA634A">
        <w:rPr>
          <w:lang w:val="en-US"/>
        </w:rPr>
        <w:instrText xml:space="preserve">* MERGEFORMAT </w:instrText>
      </w:r>
      <w:r w:rsidRPr="00792EA1">
        <w:rPr>
          <w:lang w:val="en-US"/>
        </w:rPr>
      </w:r>
      <w:r w:rsidRPr="00792EA1">
        <w:rPr>
          <w:lang w:val="en-US"/>
        </w:rPr>
        <w:fldChar w:fldCharType="separate"/>
      </w:r>
      <w:r w:rsidR="00FF22E4" w:rsidRPr="00FF22E4">
        <w:rPr>
          <w:rFonts w:ascii="Tahoma" w:hAnsi="Tahoma" w:cs="Tahoma"/>
        </w:rPr>
        <w:t>ΠΤΧ</w:t>
      </w:r>
      <w:r w:rsidR="00FF22E4" w:rsidRPr="00FF22E4">
        <w:rPr>
          <w:rFonts w:ascii="Tahoma" w:hAnsi="Tahoma" w:cs="Tahoma"/>
          <w:lang w:val="en-US"/>
        </w:rPr>
        <w:t xml:space="preserve"> 23</w:t>
      </w:r>
      <w:r w:rsidRPr="00792EA1">
        <w:rPr>
          <w:lang w:val="en-US"/>
        </w:rPr>
        <w:fldChar w:fldCharType="end"/>
      </w:r>
      <w:r>
        <w:rPr>
          <w:rFonts w:ascii="Tahoma" w:hAnsi="Tahoma" w:cs="Tahoma"/>
          <w:lang w:val="en-US"/>
        </w:rPr>
        <w:t xml:space="preserve"> </w:t>
      </w:r>
      <w:r w:rsidRPr="00792EA1">
        <w:rPr>
          <w:lang w:val="en-US"/>
        </w:rPr>
        <w:fldChar w:fldCharType="begin"/>
      </w:r>
      <w:r w:rsidRPr="00EA634A">
        <w:rPr>
          <w:lang w:val="en-US"/>
        </w:rPr>
        <w:instrText xml:space="preserve"> REF _Ref334635278 </w:instrText>
      </w:r>
      <w:r w:rsidRPr="002A508F">
        <w:rPr>
          <w:lang w:val="en-US"/>
        </w:rPr>
        <w:instrText>\</w:instrText>
      </w:r>
      <w:r w:rsidRPr="00EA634A">
        <w:rPr>
          <w:lang w:val="en-US"/>
        </w:rPr>
        <w:instrText xml:space="preserve">h  </w:instrText>
      </w:r>
      <w:r w:rsidRPr="002A508F">
        <w:rPr>
          <w:lang w:val="en-US"/>
        </w:rPr>
        <w:instrText>\</w:instrText>
      </w:r>
      <w:r w:rsidRPr="00EA634A">
        <w:rPr>
          <w:lang w:val="en-US"/>
        </w:rPr>
        <w:instrText xml:space="preserve">* MERGEFORMAT </w:instrText>
      </w:r>
      <w:r w:rsidRPr="00792EA1">
        <w:rPr>
          <w:lang w:val="en-US"/>
        </w:rPr>
      </w:r>
      <w:r w:rsidRPr="00792EA1">
        <w:rPr>
          <w:lang w:val="en-US"/>
        </w:rPr>
        <w:fldChar w:fldCharType="separate"/>
      </w:r>
      <w:r w:rsidR="00FF22E4" w:rsidRPr="00FF22E4">
        <w:rPr>
          <w:rFonts w:ascii="Tahoma" w:hAnsi="Tahoma" w:cs="Tahoma"/>
          <w:lang w:eastAsia="el-GR"/>
        </w:rPr>
        <w:t>Σύστημα</w:t>
      </w:r>
      <w:r w:rsidR="00FF22E4" w:rsidRPr="00FF22E4">
        <w:rPr>
          <w:rFonts w:ascii="Tahoma" w:hAnsi="Tahoma" w:cs="Tahoma"/>
          <w:lang w:val="en-US" w:eastAsia="el-GR"/>
        </w:rPr>
        <w:t xml:space="preserve"> </w:t>
      </w:r>
      <w:r w:rsidR="00FF22E4" w:rsidRPr="00FF22E4">
        <w:rPr>
          <w:rFonts w:ascii="Tahoma" w:hAnsi="Tahoma" w:cs="Tahoma"/>
          <w:lang w:eastAsia="el-GR"/>
        </w:rPr>
        <w:t>συνοριακού</w:t>
      </w:r>
      <w:r w:rsidR="00FF22E4" w:rsidRPr="00FF22E4">
        <w:rPr>
          <w:rFonts w:ascii="Tahoma" w:hAnsi="Tahoma" w:cs="Tahoma"/>
          <w:lang w:val="en-US" w:eastAsia="el-GR"/>
        </w:rPr>
        <w:t xml:space="preserve"> </w:t>
      </w:r>
      <w:r w:rsidR="00FF22E4" w:rsidRPr="00FF22E4">
        <w:rPr>
          <w:rFonts w:ascii="Tahoma" w:hAnsi="Tahoma" w:cs="Tahoma"/>
          <w:lang w:eastAsia="el-GR"/>
        </w:rPr>
        <w:t>ελεγκτή</w:t>
      </w:r>
      <w:r w:rsidR="00FF22E4" w:rsidRPr="00FF22E4">
        <w:rPr>
          <w:rFonts w:ascii="Tahoma" w:hAnsi="Tahoma" w:cs="Tahoma"/>
          <w:lang w:val="en-US" w:eastAsia="el-GR"/>
        </w:rPr>
        <w:t xml:space="preserve"> </w:t>
      </w:r>
      <w:r w:rsidR="00FF22E4" w:rsidRPr="00FF22E4">
        <w:rPr>
          <w:rFonts w:ascii="Tahoma" w:hAnsi="Tahoma" w:cs="Tahoma"/>
          <w:lang w:eastAsia="el-GR"/>
        </w:rPr>
        <w:t>συνόδου</w:t>
      </w:r>
      <w:r w:rsidR="00FF22E4" w:rsidRPr="00FF22E4">
        <w:rPr>
          <w:rFonts w:ascii="Tahoma" w:hAnsi="Tahoma" w:cs="Tahoma"/>
          <w:lang w:val="en-US" w:eastAsia="el-GR"/>
        </w:rPr>
        <w:t xml:space="preserve"> VoIP (Session Border Controller)</w:t>
      </w:r>
      <w:r w:rsidRPr="00792EA1">
        <w:rPr>
          <w:lang w:val="en-US"/>
        </w:rPr>
        <w:fldChar w:fldCharType="end"/>
      </w:r>
    </w:p>
    <w:p w:rsidR="00404103" w:rsidRPr="002A57CB" w:rsidRDefault="00792EA1" w:rsidP="00AF6A8F">
      <w:pPr>
        <w:numPr>
          <w:ilvl w:val="0"/>
          <w:numId w:val="206"/>
        </w:numPr>
        <w:rPr>
          <w:rFonts w:ascii="Tahoma" w:hAnsi="Tahoma" w:cs="Tahoma"/>
        </w:rPr>
      </w:pPr>
      <w:r>
        <w:fldChar w:fldCharType="begin"/>
      </w:r>
      <w:r>
        <w:instrText xml:space="preserve"> REF _Ref334548275 \r \h  \* MERGEFORMAT </w:instrText>
      </w:r>
      <w:r>
        <w:fldChar w:fldCharType="separate"/>
      </w:r>
      <w:r w:rsidR="00FF22E4" w:rsidRPr="00FF22E4">
        <w:rPr>
          <w:rFonts w:ascii="Tahoma" w:hAnsi="Tahoma" w:cs="Tahoma"/>
        </w:rPr>
        <w:t>ΠΤΧ 24</w:t>
      </w:r>
      <w:r>
        <w:fldChar w:fldCharType="end"/>
      </w:r>
      <w:r w:rsidR="00404103" w:rsidRPr="002A57CB">
        <w:rPr>
          <w:rFonts w:ascii="Tahoma" w:hAnsi="Tahoma" w:cs="Tahoma"/>
        </w:rPr>
        <w:t xml:space="preserve"> </w:t>
      </w:r>
      <w:r>
        <w:fldChar w:fldCharType="begin"/>
      </w:r>
      <w:r>
        <w:instrText xml:space="preserve"> REF _Ref334548275 \h  \* MERGEFORMAT </w:instrText>
      </w:r>
      <w:r>
        <w:fldChar w:fldCharType="separate"/>
      </w:r>
      <w:r w:rsidR="00FF22E4" w:rsidRPr="00FF22E4">
        <w:rPr>
          <w:rFonts w:ascii="Tahoma" w:hAnsi="Tahoma" w:cs="Tahoma"/>
        </w:rPr>
        <w:t>IP τηλεφωνική συσκευή</w:t>
      </w:r>
      <w:r>
        <w:fldChar w:fldCharType="end"/>
      </w:r>
    </w:p>
    <w:p w:rsidR="00404103" w:rsidRPr="00E600FD" w:rsidRDefault="00404103" w:rsidP="00A4749E">
      <w:pPr>
        <w:pStyle w:val="Heading2"/>
      </w:pPr>
      <w:r w:rsidRPr="002A57CB">
        <w:t xml:space="preserve"> </w:t>
      </w:r>
      <w:bookmarkStart w:id="293" w:name="_Toc348004436"/>
      <w:r w:rsidRPr="00E600FD">
        <w:t>Υπηρεσίες</w:t>
      </w:r>
      <w:bookmarkEnd w:id="293"/>
    </w:p>
    <w:p w:rsidR="00404103" w:rsidRPr="002A57CB" w:rsidRDefault="00404103" w:rsidP="00E600FD">
      <w:pPr>
        <w:rPr>
          <w:rFonts w:ascii="Tahoma" w:hAnsi="Tahoma" w:cs="Tahoma"/>
        </w:rPr>
      </w:pPr>
      <w:r w:rsidRPr="002A57CB">
        <w:rPr>
          <w:rFonts w:ascii="Tahoma" w:hAnsi="Tahoma" w:cs="Tahoma"/>
        </w:rPr>
        <w:t>Η υλοποίηση του έργου πέρα από τον εξοπλισμό περιλαμβάνει και μια σειρά από υπηρεσίες</w:t>
      </w:r>
      <w:r>
        <w:rPr>
          <w:rFonts w:ascii="Tahoma" w:hAnsi="Tahoma" w:cs="Tahoma"/>
        </w:rPr>
        <w:t xml:space="preserve"> </w:t>
      </w:r>
      <w:r w:rsidRPr="002A57CB">
        <w:rPr>
          <w:rFonts w:ascii="Tahoma" w:hAnsi="Tahoma" w:cs="Tahoma"/>
        </w:rPr>
        <w:t>τις οποίες θα πρέπει να προσφέρει ο ανάδοχος και συγκεκριμένα</w:t>
      </w:r>
      <w:r>
        <w:rPr>
          <w:rFonts w:ascii="Tahoma" w:hAnsi="Tahoma" w:cs="Tahoma"/>
        </w:rPr>
        <w:t>:</w:t>
      </w:r>
    </w:p>
    <w:p w:rsidR="00404103" w:rsidRDefault="00404103" w:rsidP="00AF6A8F">
      <w:pPr>
        <w:numPr>
          <w:ilvl w:val="0"/>
          <w:numId w:val="94"/>
        </w:numPr>
        <w:rPr>
          <w:rFonts w:ascii="Tahoma" w:hAnsi="Tahoma" w:cs="Tahoma"/>
        </w:rPr>
      </w:pPr>
      <w:r w:rsidRPr="002A57CB">
        <w:rPr>
          <w:rFonts w:ascii="Tahoma" w:hAnsi="Tahoma" w:cs="Tahoma"/>
        </w:rPr>
        <w:t>Εγκατάσταση</w:t>
      </w:r>
      <w:r>
        <w:rPr>
          <w:rFonts w:ascii="Tahoma" w:hAnsi="Tahoma" w:cs="Tahoma"/>
        </w:rPr>
        <w:t xml:space="preserve"> </w:t>
      </w:r>
      <w:r w:rsidRPr="002A57CB">
        <w:rPr>
          <w:rFonts w:ascii="Tahoma" w:hAnsi="Tahoma" w:cs="Tahoma"/>
        </w:rPr>
        <w:t>της</w:t>
      </w:r>
      <w:r>
        <w:rPr>
          <w:rFonts w:ascii="Tahoma" w:hAnsi="Tahoma" w:cs="Tahoma"/>
        </w:rPr>
        <w:t xml:space="preserve"> </w:t>
      </w:r>
      <w:r w:rsidRPr="002A57CB">
        <w:rPr>
          <w:rFonts w:ascii="Tahoma" w:hAnsi="Tahoma" w:cs="Tahoma"/>
        </w:rPr>
        <w:t>υποδομής</w:t>
      </w:r>
    </w:p>
    <w:p w:rsidR="00404103" w:rsidRPr="0026304B" w:rsidRDefault="00404103" w:rsidP="00AF6A8F">
      <w:pPr>
        <w:numPr>
          <w:ilvl w:val="0"/>
          <w:numId w:val="94"/>
        </w:numPr>
        <w:rPr>
          <w:rFonts w:ascii="Tahoma" w:hAnsi="Tahoma" w:cs="Tahoma"/>
        </w:rPr>
      </w:pPr>
      <w:r w:rsidRPr="0026304B">
        <w:rPr>
          <w:rFonts w:ascii="Tahoma" w:hAnsi="Tahoma" w:cs="Tahoma"/>
        </w:rPr>
        <w:t>Υπηρεσίες εγκατάστασης και εκκίνησης</w:t>
      </w:r>
    </w:p>
    <w:p w:rsidR="00404103" w:rsidRPr="002A57CB" w:rsidRDefault="00404103" w:rsidP="00AF6A8F">
      <w:pPr>
        <w:numPr>
          <w:ilvl w:val="0"/>
          <w:numId w:val="94"/>
        </w:numPr>
        <w:rPr>
          <w:rFonts w:ascii="Tahoma" w:hAnsi="Tahoma" w:cs="Tahoma"/>
        </w:rPr>
      </w:pPr>
      <w:r w:rsidRPr="002A57CB">
        <w:rPr>
          <w:rFonts w:ascii="Tahoma" w:hAnsi="Tahoma" w:cs="Tahoma"/>
        </w:rPr>
        <w:t>Υπηρεσίες εκπαίδευσης</w:t>
      </w:r>
    </w:p>
    <w:p w:rsidR="00404103" w:rsidRDefault="00404103" w:rsidP="00AF6A8F">
      <w:pPr>
        <w:numPr>
          <w:ilvl w:val="0"/>
          <w:numId w:val="94"/>
        </w:numPr>
        <w:rPr>
          <w:rFonts w:ascii="Tahoma" w:hAnsi="Tahoma" w:cs="Tahoma"/>
        </w:rPr>
      </w:pPr>
      <w:r w:rsidRPr="002A57CB">
        <w:rPr>
          <w:rFonts w:ascii="Tahoma" w:hAnsi="Tahoma" w:cs="Tahoma"/>
        </w:rPr>
        <w:lastRenderedPageBreak/>
        <w:t>Υπηρεσίες εγγύησης</w:t>
      </w:r>
      <w:r>
        <w:rPr>
          <w:rFonts w:ascii="Tahoma" w:hAnsi="Tahoma" w:cs="Tahoma"/>
        </w:rPr>
        <w:t xml:space="preserve"> και υποστήριξης</w:t>
      </w:r>
    </w:p>
    <w:p w:rsidR="00404103" w:rsidRPr="002A57CB" w:rsidRDefault="00404103" w:rsidP="00AF6A8F">
      <w:pPr>
        <w:numPr>
          <w:ilvl w:val="0"/>
          <w:numId w:val="94"/>
        </w:numPr>
        <w:rPr>
          <w:rFonts w:ascii="Tahoma" w:hAnsi="Tahoma" w:cs="Tahoma"/>
        </w:rPr>
      </w:pPr>
      <w:r w:rsidRPr="00313E19">
        <w:rPr>
          <w:rFonts w:ascii="Tahoma" w:hAnsi="Tahoma" w:cs="Tahoma"/>
        </w:rPr>
        <w:t>Υπηρεσίες υποστήριξης υφισταμένου εξοπλισμού</w:t>
      </w:r>
    </w:p>
    <w:p w:rsidR="00404103" w:rsidRPr="002A57CB" w:rsidRDefault="00404103" w:rsidP="00E600FD">
      <w:pPr>
        <w:rPr>
          <w:rFonts w:ascii="Tahoma" w:hAnsi="Tahoma" w:cs="Tahoma"/>
        </w:rPr>
      </w:pPr>
      <w:r w:rsidRPr="002A57CB">
        <w:rPr>
          <w:rFonts w:ascii="Tahoma" w:hAnsi="Tahoma" w:cs="Tahoma"/>
        </w:rPr>
        <w:t>Ακολουθεί η περιγραφή των ζητούμενων υπηρεσιών</w:t>
      </w:r>
      <w:r>
        <w:rPr>
          <w:rFonts w:ascii="Tahoma" w:hAnsi="Tahoma" w:cs="Tahoma"/>
        </w:rPr>
        <w:t>.</w:t>
      </w:r>
    </w:p>
    <w:p w:rsidR="00404103" w:rsidRPr="00E600FD" w:rsidRDefault="00404103" w:rsidP="00E50D07"/>
    <w:p w:rsidR="00404103" w:rsidRPr="00573B0B" w:rsidRDefault="00404103" w:rsidP="009368A1">
      <w:pPr>
        <w:pStyle w:val="Heading3"/>
      </w:pPr>
      <w:bookmarkStart w:id="294" w:name="_Toc348004437"/>
      <w:r w:rsidRPr="00E600FD">
        <w:t>Εγκατάσταση της υποδομής</w:t>
      </w:r>
      <w:bookmarkEnd w:id="294"/>
    </w:p>
    <w:p w:rsidR="00404103" w:rsidRDefault="00404103" w:rsidP="00313E19">
      <w:pPr>
        <w:pStyle w:val="Heading4"/>
        <w:numPr>
          <w:ilvl w:val="0"/>
          <w:numId w:val="0"/>
        </w:numPr>
        <w:ind w:left="864" w:hanging="864"/>
      </w:pPr>
      <w:r w:rsidRPr="00313E19">
        <w:rPr>
          <w:i w:val="0"/>
        </w:rPr>
        <w:t>Γενικά</w:t>
      </w:r>
      <w:r>
        <w:t xml:space="preserve"> </w:t>
      </w:r>
    </w:p>
    <w:p w:rsidR="00404103" w:rsidRPr="002A57CB" w:rsidRDefault="00404103" w:rsidP="007C1048">
      <w:pPr>
        <w:rPr>
          <w:rFonts w:ascii="Tahoma" w:hAnsi="Tahoma" w:cs="Tahoma"/>
        </w:rPr>
      </w:pPr>
      <w:r w:rsidRPr="002A57CB">
        <w:rPr>
          <w:rFonts w:ascii="Tahoma" w:hAnsi="Tahoma" w:cs="Tahoma"/>
        </w:rPr>
        <w:t>Οι γενικές απαιτήσεις που αφορούν την εγκατάσταση του εξοπλισμού συνοψίζονται στα ακόλουθα σημεία.</w:t>
      </w:r>
    </w:p>
    <w:p w:rsidR="00404103" w:rsidRPr="000320FC" w:rsidRDefault="00404103" w:rsidP="00AF6A8F">
      <w:pPr>
        <w:numPr>
          <w:ilvl w:val="0"/>
          <w:numId w:val="95"/>
        </w:numPr>
        <w:rPr>
          <w:rFonts w:ascii="Tahoma" w:hAnsi="Tahoma" w:cs="Tahoma"/>
        </w:rPr>
      </w:pPr>
      <w:r w:rsidRPr="002A57CB">
        <w:rPr>
          <w:rFonts w:ascii="Tahoma" w:hAnsi="Tahoma" w:cs="Tahoma"/>
        </w:rPr>
        <w:t xml:space="preserve">Η φυσική εγκατάσταση του εξοπλισμού θα γίνει από τον </w:t>
      </w:r>
      <w:r>
        <w:rPr>
          <w:rFonts w:ascii="Tahoma" w:hAnsi="Tahoma" w:cs="Tahoma"/>
        </w:rPr>
        <w:t>Α</w:t>
      </w:r>
      <w:r w:rsidRPr="002A57CB">
        <w:rPr>
          <w:rFonts w:ascii="Tahoma" w:hAnsi="Tahoma" w:cs="Tahoma"/>
        </w:rPr>
        <w:t>νάδοχο.</w:t>
      </w:r>
      <w:r>
        <w:rPr>
          <w:rFonts w:ascii="Tahoma" w:hAnsi="Tahoma" w:cs="Tahoma"/>
        </w:rPr>
        <w:t xml:space="preserve"> </w:t>
      </w:r>
    </w:p>
    <w:p w:rsidR="00404103" w:rsidRPr="002A57CB" w:rsidRDefault="00404103" w:rsidP="00AF6A8F">
      <w:pPr>
        <w:numPr>
          <w:ilvl w:val="0"/>
          <w:numId w:val="95"/>
        </w:numPr>
        <w:rPr>
          <w:rFonts w:ascii="Tahoma" w:hAnsi="Tahoma" w:cs="Tahoma"/>
        </w:rPr>
      </w:pPr>
      <w:r w:rsidRPr="002A57CB">
        <w:rPr>
          <w:rFonts w:ascii="Tahoma" w:hAnsi="Tahoma" w:cs="Tahoma"/>
        </w:rPr>
        <w:t xml:space="preserve">Πριν την έναρξη της εγκατάστασης ο ανάδοχος θα υποβάλλει </w:t>
      </w:r>
      <w:r w:rsidRPr="002A57CB">
        <w:rPr>
          <w:rFonts w:ascii="Tahoma" w:hAnsi="Tahoma" w:cs="Tahoma"/>
          <w:b/>
        </w:rPr>
        <w:t>μελέτη-σχεδιασμό της εγκατάστασης</w:t>
      </w:r>
      <w:r w:rsidRPr="002A57CB">
        <w:rPr>
          <w:rFonts w:ascii="Tahoma" w:hAnsi="Tahoma" w:cs="Tahoma"/>
        </w:rPr>
        <w:t>.</w:t>
      </w:r>
    </w:p>
    <w:p w:rsidR="00404103" w:rsidRPr="002A57CB" w:rsidRDefault="00404103" w:rsidP="00AF6A8F">
      <w:pPr>
        <w:numPr>
          <w:ilvl w:val="0"/>
          <w:numId w:val="95"/>
        </w:numPr>
        <w:rPr>
          <w:rFonts w:ascii="Tahoma" w:hAnsi="Tahoma" w:cs="Tahoma"/>
        </w:rPr>
      </w:pPr>
      <w:r w:rsidRPr="002A57CB">
        <w:rPr>
          <w:rFonts w:ascii="Tahoma" w:hAnsi="Tahoma" w:cs="Tahoma"/>
        </w:rPr>
        <w:t xml:space="preserve">Μετά την αποδοχή/παραλαβή της </w:t>
      </w:r>
      <w:r w:rsidRPr="002A57CB">
        <w:rPr>
          <w:rFonts w:ascii="Tahoma" w:hAnsi="Tahoma" w:cs="Tahoma"/>
          <w:b/>
        </w:rPr>
        <w:t xml:space="preserve">μελέτης-σχεδιασμού της εγκατάστασης </w:t>
      </w:r>
      <w:r w:rsidRPr="002A57CB">
        <w:rPr>
          <w:rFonts w:ascii="Tahoma" w:hAnsi="Tahoma" w:cs="Tahoma"/>
        </w:rPr>
        <w:t xml:space="preserve">από τον </w:t>
      </w:r>
      <w:r>
        <w:rPr>
          <w:rFonts w:ascii="Tahoma" w:hAnsi="Tahoma" w:cs="Tahoma"/>
        </w:rPr>
        <w:t>Α</w:t>
      </w:r>
      <w:r w:rsidRPr="002A57CB">
        <w:rPr>
          <w:rFonts w:ascii="Tahoma" w:hAnsi="Tahoma" w:cs="Tahoma"/>
        </w:rPr>
        <w:t xml:space="preserve">ναθέτοντα ο </w:t>
      </w:r>
      <w:r>
        <w:rPr>
          <w:rFonts w:ascii="Tahoma" w:hAnsi="Tahoma" w:cs="Tahoma"/>
        </w:rPr>
        <w:t>Α</w:t>
      </w:r>
      <w:r w:rsidRPr="002A57CB">
        <w:rPr>
          <w:rFonts w:ascii="Tahoma" w:hAnsi="Tahoma" w:cs="Tahoma"/>
        </w:rPr>
        <w:t>νάδοχος θα προχωρήσει στην εγκατάσταση του εξοπλισμού.</w:t>
      </w:r>
    </w:p>
    <w:p w:rsidR="00404103" w:rsidRPr="002A57CB" w:rsidRDefault="00404103" w:rsidP="00AF6A8F">
      <w:pPr>
        <w:numPr>
          <w:ilvl w:val="0"/>
          <w:numId w:val="95"/>
        </w:numPr>
        <w:rPr>
          <w:rFonts w:ascii="Tahoma" w:hAnsi="Tahoma" w:cs="Tahoma"/>
        </w:rPr>
      </w:pPr>
      <w:r w:rsidRPr="002A57CB">
        <w:rPr>
          <w:rFonts w:ascii="Tahoma" w:hAnsi="Tahoma" w:cs="Tahoma"/>
        </w:rPr>
        <w:t xml:space="preserve">Για συγκεκριμένα προϊόντα ζητούνται υπηρεσίες εγκατάστασης και εκκίνησης. Για τα προϊόντα αυτά απαιτείται εγκατάσταση του </w:t>
      </w:r>
      <w:r>
        <w:rPr>
          <w:rFonts w:ascii="Tahoma" w:hAnsi="Tahoma" w:cs="Tahoma"/>
        </w:rPr>
        <w:t>λογισμικού και αρχική διαμόρφωσή</w:t>
      </w:r>
      <w:r w:rsidRPr="002A57CB">
        <w:rPr>
          <w:rFonts w:ascii="Tahoma" w:hAnsi="Tahoma" w:cs="Tahoma"/>
        </w:rPr>
        <w:t xml:space="preserve"> του. Για τα προϊόντα αυτά υπάρχει σχετική απαίτηση στην τεχνική περιγραφή και τους</w:t>
      </w:r>
      <w:r>
        <w:rPr>
          <w:rFonts w:ascii="Tahoma" w:hAnsi="Tahoma" w:cs="Tahoma"/>
        </w:rPr>
        <w:t xml:space="preserve"> </w:t>
      </w:r>
      <w:r w:rsidRPr="002A57CB">
        <w:rPr>
          <w:rFonts w:ascii="Tahoma" w:hAnsi="Tahoma" w:cs="Tahoma"/>
        </w:rPr>
        <w:t>αντίστοιχους πίνακες τεχνικών προδιαγραφών</w:t>
      </w:r>
      <w:r>
        <w:rPr>
          <w:rFonts w:ascii="Tahoma" w:hAnsi="Tahoma" w:cs="Tahoma"/>
        </w:rPr>
        <w:t>.</w:t>
      </w:r>
    </w:p>
    <w:p w:rsidR="00404103" w:rsidRPr="002A57CB" w:rsidRDefault="00404103" w:rsidP="00AF6A8F">
      <w:pPr>
        <w:numPr>
          <w:ilvl w:val="0"/>
          <w:numId w:val="95"/>
        </w:numPr>
        <w:rPr>
          <w:rFonts w:ascii="Tahoma" w:hAnsi="Tahoma" w:cs="Tahoma"/>
        </w:rPr>
      </w:pPr>
      <w:r w:rsidRPr="002A57CB">
        <w:rPr>
          <w:rFonts w:ascii="Tahoma" w:hAnsi="Tahoma" w:cs="Tahoma"/>
        </w:rPr>
        <w:t>Η εγκατάσταση θα γίνει στο νέο χώρο του νέου Κέντρου Δεδομένων του ΠΣΔ</w:t>
      </w:r>
      <w:r>
        <w:rPr>
          <w:rFonts w:ascii="Tahoma" w:hAnsi="Tahoma" w:cs="Tahoma"/>
        </w:rPr>
        <w:t xml:space="preserve"> </w:t>
      </w:r>
      <w:r w:rsidRPr="002A57CB">
        <w:rPr>
          <w:rFonts w:ascii="Tahoma" w:hAnsi="Tahoma" w:cs="Tahoma"/>
        </w:rPr>
        <w:t xml:space="preserve">ο οποίος θα υποδειχτεί από τον </w:t>
      </w:r>
      <w:r>
        <w:rPr>
          <w:rFonts w:ascii="Tahoma" w:hAnsi="Tahoma" w:cs="Tahoma"/>
        </w:rPr>
        <w:t>Α</w:t>
      </w:r>
      <w:r w:rsidRPr="002A57CB">
        <w:rPr>
          <w:rFonts w:ascii="Tahoma" w:hAnsi="Tahoma" w:cs="Tahoma"/>
        </w:rPr>
        <w:t>ναθέτοντα στη φάση σύναψης της σύμβασης και θα είναι στις πόλεις Πάτρα ή Αθήνα.</w:t>
      </w:r>
    </w:p>
    <w:p w:rsidR="00404103" w:rsidRPr="002A57CB" w:rsidRDefault="00404103" w:rsidP="00AF6A8F">
      <w:pPr>
        <w:numPr>
          <w:ilvl w:val="0"/>
          <w:numId w:val="95"/>
        </w:numPr>
        <w:rPr>
          <w:rFonts w:ascii="Tahoma" w:hAnsi="Tahoma" w:cs="Tahoma"/>
        </w:rPr>
      </w:pPr>
      <w:r w:rsidRPr="002A57CB">
        <w:rPr>
          <w:rFonts w:ascii="Tahoma" w:hAnsi="Tahoma" w:cs="Tahoma"/>
        </w:rPr>
        <w:t>Ο χώρος θα έχει την κατάλληλη υποδομή σε επιφάνεια, παροχή ηλεκτρικής ενέργειας και κλιματισμό για τη φιλοξενία του εξοπλισμού.</w:t>
      </w:r>
    </w:p>
    <w:p w:rsidR="00404103" w:rsidRPr="002A57CB" w:rsidRDefault="00404103" w:rsidP="00AF6A8F">
      <w:pPr>
        <w:numPr>
          <w:ilvl w:val="0"/>
          <w:numId w:val="95"/>
        </w:numPr>
        <w:rPr>
          <w:rFonts w:ascii="Tahoma" w:hAnsi="Tahoma" w:cs="Tahoma"/>
        </w:rPr>
      </w:pPr>
      <w:r w:rsidRPr="002A57CB">
        <w:rPr>
          <w:rFonts w:ascii="Tahoma" w:hAnsi="Tahoma" w:cs="Tahoma"/>
        </w:rPr>
        <w:t>Για τα συστήματα αποθήκευσης δεδομένων θα πραγματοποιηθεί έλεγχος επιδόσεων.</w:t>
      </w:r>
    </w:p>
    <w:p w:rsidR="00404103" w:rsidRDefault="00404103" w:rsidP="00E600FD">
      <w:pPr>
        <w:rPr>
          <w:rFonts w:ascii="Tahoma" w:hAnsi="Tahoma" w:cs="Tahoma"/>
        </w:rPr>
      </w:pPr>
    </w:p>
    <w:p w:rsidR="00404103" w:rsidRPr="002A57CB" w:rsidRDefault="00404103" w:rsidP="00E600FD">
      <w:pPr>
        <w:rPr>
          <w:rFonts w:ascii="Tahoma" w:hAnsi="Tahoma" w:cs="Tahoma"/>
        </w:rPr>
      </w:pPr>
      <w:r w:rsidRPr="002A57CB">
        <w:rPr>
          <w:rFonts w:ascii="Tahoma" w:hAnsi="Tahoma" w:cs="Tahoma"/>
        </w:rPr>
        <w:t>Οι υπηρεσίες εγκατάστασης συνοψίζονται στα ακόλουθα σημεία.</w:t>
      </w:r>
    </w:p>
    <w:p w:rsidR="00404103" w:rsidRPr="002A57CB" w:rsidRDefault="00404103" w:rsidP="00AF6A8F">
      <w:pPr>
        <w:numPr>
          <w:ilvl w:val="0"/>
          <w:numId w:val="208"/>
        </w:numPr>
        <w:rPr>
          <w:rFonts w:ascii="Tahoma" w:hAnsi="Tahoma" w:cs="Tahoma"/>
        </w:rPr>
      </w:pPr>
      <w:r w:rsidRPr="002A57CB">
        <w:rPr>
          <w:rFonts w:ascii="Tahoma" w:hAnsi="Tahoma" w:cs="Tahoma"/>
        </w:rPr>
        <w:t xml:space="preserve">Μελέτη Εγκατάστασης </w:t>
      </w:r>
    </w:p>
    <w:p w:rsidR="00404103" w:rsidRPr="002A57CB" w:rsidRDefault="00404103" w:rsidP="00AF6A8F">
      <w:pPr>
        <w:numPr>
          <w:ilvl w:val="0"/>
          <w:numId w:val="208"/>
        </w:numPr>
        <w:rPr>
          <w:rFonts w:ascii="Tahoma" w:hAnsi="Tahoma" w:cs="Tahoma"/>
        </w:rPr>
      </w:pPr>
      <w:r w:rsidRPr="002A57CB">
        <w:rPr>
          <w:rFonts w:ascii="Tahoma" w:hAnsi="Tahoma" w:cs="Tahoma"/>
        </w:rPr>
        <w:t xml:space="preserve">Παράδοση του εξοπλισμού </w:t>
      </w:r>
    </w:p>
    <w:p w:rsidR="00404103" w:rsidRPr="002A57CB" w:rsidRDefault="00404103" w:rsidP="00AF6A8F">
      <w:pPr>
        <w:numPr>
          <w:ilvl w:val="0"/>
          <w:numId w:val="208"/>
        </w:numPr>
        <w:rPr>
          <w:rFonts w:ascii="Tahoma" w:hAnsi="Tahoma" w:cs="Tahoma"/>
        </w:rPr>
      </w:pPr>
      <w:r w:rsidRPr="002A57CB">
        <w:rPr>
          <w:rFonts w:ascii="Tahoma" w:hAnsi="Tahoma" w:cs="Tahoma"/>
        </w:rPr>
        <w:t>Τοποθέτηση</w:t>
      </w:r>
      <w:r>
        <w:rPr>
          <w:rFonts w:ascii="Tahoma" w:hAnsi="Tahoma" w:cs="Tahoma"/>
        </w:rPr>
        <w:t xml:space="preserve"> </w:t>
      </w:r>
      <w:r w:rsidRPr="002A57CB">
        <w:rPr>
          <w:rFonts w:ascii="Tahoma" w:hAnsi="Tahoma" w:cs="Tahoma"/>
        </w:rPr>
        <w:t>του εξοπλισμού</w:t>
      </w:r>
    </w:p>
    <w:p w:rsidR="00404103" w:rsidRPr="002A57CB" w:rsidRDefault="00404103" w:rsidP="00AF6A8F">
      <w:pPr>
        <w:numPr>
          <w:ilvl w:val="0"/>
          <w:numId w:val="208"/>
        </w:numPr>
        <w:rPr>
          <w:rFonts w:ascii="Tahoma" w:hAnsi="Tahoma" w:cs="Tahoma"/>
        </w:rPr>
      </w:pPr>
      <w:r w:rsidRPr="002A57CB">
        <w:rPr>
          <w:rFonts w:ascii="Tahoma" w:hAnsi="Tahoma" w:cs="Tahoma"/>
        </w:rPr>
        <w:t>Συνδέσεις ηλεκτρικής ενεργείας</w:t>
      </w:r>
    </w:p>
    <w:p w:rsidR="00404103" w:rsidRPr="002A57CB" w:rsidRDefault="00404103" w:rsidP="00AF6A8F">
      <w:pPr>
        <w:numPr>
          <w:ilvl w:val="0"/>
          <w:numId w:val="208"/>
        </w:numPr>
        <w:rPr>
          <w:rFonts w:ascii="Tahoma" w:hAnsi="Tahoma" w:cs="Tahoma"/>
        </w:rPr>
      </w:pPr>
      <w:r w:rsidRPr="002A57CB">
        <w:rPr>
          <w:rFonts w:ascii="Tahoma" w:hAnsi="Tahoma" w:cs="Tahoma"/>
        </w:rPr>
        <w:t>Συνδέσεις δικτύου</w:t>
      </w:r>
    </w:p>
    <w:p w:rsidR="00404103" w:rsidRPr="002A57CB" w:rsidRDefault="00404103" w:rsidP="00AF6A8F">
      <w:pPr>
        <w:numPr>
          <w:ilvl w:val="0"/>
          <w:numId w:val="208"/>
        </w:numPr>
        <w:rPr>
          <w:rFonts w:ascii="Tahoma" w:hAnsi="Tahoma" w:cs="Tahoma"/>
        </w:rPr>
      </w:pPr>
      <w:r w:rsidRPr="002A57CB">
        <w:rPr>
          <w:rFonts w:ascii="Tahoma" w:hAnsi="Tahoma" w:cs="Tahoma"/>
        </w:rPr>
        <w:t>Υπηρεσίες</w:t>
      </w:r>
      <w:r>
        <w:rPr>
          <w:rFonts w:ascii="Tahoma" w:hAnsi="Tahoma" w:cs="Tahoma"/>
        </w:rPr>
        <w:t xml:space="preserve"> </w:t>
      </w:r>
      <w:r w:rsidRPr="002A57CB">
        <w:rPr>
          <w:rFonts w:ascii="Tahoma" w:hAnsi="Tahoma" w:cs="Tahoma"/>
        </w:rPr>
        <w:t>εγκατάστασης και εκκίνησης</w:t>
      </w:r>
    </w:p>
    <w:p w:rsidR="00404103" w:rsidRDefault="00404103" w:rsidP="00AF6A8F">
      <w:pPr>
        <w:numPr>
          <w:ilvl w:val="0"/>
          <w:numId w:val="208"/>
        </w:numPr>
        <w:rPr>
          <w:rFonts w:ascii="Tahoma" w:hAnsi="Tahoma" w:cs="Tahoma"/>
        </w:rPr>
      </w:pPr>
      <w:r w:rsidRPr="002A57CB">
        <w:rPr>
          <w:rFonts w:ascii="Tahoma" w:hAnsi="Tahoma" w:cs="Tahoma"/>
        </w:rPr>
        <w:t>Έλεγχος επιδόσεων.</w:t>
      </w:r>
    </w:p>
    <w:p w:rsidR="00DD4DB9" w:rsidRDefault="00DD4DB9" w:rsidP="00E600FD">
      <w:pPr>
        <w:rPr>
          <w:rFonts w:ascii="Tahoma" w:hAnsi="Tahoma" w:cs="Tahoma"/>
        </w:rPr>
      </w:pPr>
    </w:p>
    <w:p w:rsidR="00404103" w:rsidRPr="002A57CB" w:rsidRDefault="00404103" w:rsidP="00E600FD">
      <w:pPr>
        <w:rPr>
          <w:rFonts w:ascii="Tahoma" w:hAnsi="Tahoma" w:cs="Tahoma"/>
        </w:rPr>
      </w:pPr>
      <w:r w:rsidRPr="002A57CB">
        <w:rPr>
          <w:rFonts w:ascii="Tahoma" w:hAnsi="Tahoma" w:cs="Tahoma"/>
        </w:rPr>
        <w:t xml:space="preserve">Οι απατήσεις συνοψίζονται στον </w:t>
      </w:r>
      <w:r w:rsidRPr="002A57CB">
        <w:rPr>
          <w:rFonts w:ascii="Tahoma" w:hAnsi="Tahoma" w:cs="Tahoma"/>
          <w:i/>
        </w:rPr>
        <w:t>«</w:t>
      </w:r>
      <w:r w:rsidR="00792EA1">
        <w:fldChar w:fldCharType="begin"/>
      </w:r>
      <w:r w:rsidR="00792EA1">
        <w:instrText xml:space="preserve"> REF _Ref334548498 \r \h  \* MERGEFORMAT </w:instrText>
      </w:r>
      <w:r w:rsidR="00792EA1">
        <w:fldChar w:fldCharType="separate"/>
      </w:r>
      <w:r w:rsidR="00FF22E4" w:rsidRPr="00FF22E4">
        <w:rPr>
          <w:rFonts w:ascii="Tahoma" w:hAnsi="Tahoma" w:cs="Tahoma"/>
          <w:i/>
        </w:rPr>
        <w:t>ΠΤΧ 25</w:t>
      </w:r>
      <w:r w:rsidR="00792EA1">
        <w:fldChar w:fldCharType="end"/>
      </w:r>
      <w:r w:rsidRPr="002A57CB">
        <w:rPr>
          <w:rFonts w:ascii="Tahoma" w:hAnsi="Tahoma" w:cs="Tahoma"/>
          <w:i/>
        </w:rPr>
        <w:t xml:space="preserve"> </w:t>
      </w:r>
      <w:r w:rsidR="00792EA1">
        <w:fldChar w:fldCharType="begin"/>
      </w:r>
      <w:r w:rsidR="00792EA1">
        <w:instrText xml:space="preserve"> REF _Ref334548491 \h  \* MERGEFORMAT </w:instrText>
      </w:r>
      <w:r w:rsidR="00792EA1">
        <w:fldChar w:fldCharType="separate"/>
      </w:r>
      <w:r w:rsidR="00FF22E4" w:rsidRPr="00FF22E4">
        <w:rPr>
          <w:rFonts w:ascii="Tahoma" w:hAnsi="Tahoma" w:cs="Tahoma"/>
          <w:i/>
        </w:rPr>
        <w:t>Εγκατάσταση του εξοπλισμού</w:t>
      </w:r>
      <w:r w:rsidR="00792EA1">
        <w:fldChar w:fldCharType="end"/>
      </w:r>
      <w:r w:rsidRPr="002A57CB">
        <w:rPr>
          <w:rFonts w:ascii="Tahoma" w:hAnsi="Tahoma" w:cs="Tahoma"/>
          <w:i/>
        </w:rPr>
        <w:t>»</w:t>
      </w:r>
    </w:p>
    <w:p w:rsidR="00DD4DB9" w:rsidRDefault="00DD4DB9" w:rsidP="00E600FD">
      <w:pPr>
        <w:rPr>
          <w:rFonts w:ascii="Tahoma" w:hAnsi="Tahoma" w:cs="Tahoma"/>
        </w:rPr>
      </w:pPr>
    </w:p>
    <w:p w:rsidR="00404103" w:rsidRPr="002A57CB" w:rsidRDefault="00404103" w:rsidP="00E600FD">
      <w:pPr>
        <w:rPr>
          <w:rFonts w:ascii="Tahoma" w:hAnsi="Tahoma" w:cs="Tahoma"/>
        </w:rPr>
      </w:pPr>
      <w:r w:rsidRPr="002A57CB">
        <w:rPr>
          <w:rFonts w:ascii="Tahoma" w:hAnsi="Tahoma" w:cs="Tahoma"/>
        </w:rPr>
        <w:t>Ακολουθεί η ανάλυση των ζητούμενων υπηρεσιών σε σχέση με την εγκατάσταση της υποδομής.</w:t>
      </w:r>
    </w:p>
    <w:p w:rsidR="00404103" w:rsidRPr="00E600FD" w:rsidRDefault="00404103" w:rsidP="00E50D07"/>
    <w:p w:rsidR="00404103" w:rsidRPr="00573B0B" w:rsidRDefault="00404103" w:rsidP="00FF4009">
      <w:pPr>
        <w:pStyle w:val="Heading4"/>
      </w:pPr>
      <w:bookmarkStart w:id="295" w:name="_Ref335132607"/>
      <w:r w:rsidRPr="00E600FD">
        <w:t>Μελέτη</w:t>
      </w:r>
      <w:r>
        <w:t xml:space="preserve"> </w:t>
      </w:r>
      <w:r w:rsidRPr="00E600FD">
        <w:t>Εγκατάστασης</w:t>
      </w:r>
      <w:bookmarkEnd w:id="295"/>
    </w:p>
    <w:p w:rsidR="00404103" w:rsidRDefault="00404103" w:rsidP="00E600FD">
      <w:pPr>
        <w:rPr>
          <w:rFonts w:ascii="Tahoma" w:hAnsi="Tahoma" w:cs="Tahoma"/>
        </w:rPr>
      </w:pPr>
      <w:r w:rsidRPr="007C1048">
        <w:rPr>
          <w:rFonts w:ascii="Tahoma" w:hAnsi="Tahoma" w:cs="Tahoma"/>
        </w:rPr>
        <w:t xml:space="preserve">Η μελέτη εγκατάστασης θα βασιστεί στην τεχνική περιγραφή της λύσης που θα συντάξει ο </w:t>
      </w:r>
      <w:r>
        <w:rPr>
          <w:rFonts w:ascii="Tahoma" w:hAnsi="Tahoma" w:cs="Tahoma"/>
        </w:rPr>
        <w:t>Α</w:t>
      </w:r>
      <w:r w:rsidRPr="007C1048">
        <w:rPr>
          <w:rFonts w:ascii="Tahoma" w:hAnsi="Tahoma" w:cs="Tahoma"/>
        </w:rPr>
        <w:t>νάδοχος στην οποία θα αποτυπώνεται η λύση και</w:t>
      </w:r>
      <w:r>
        <w:rPr>
          <w:rFonts w:ascii="Tahoma" w:hAnsi="Tahoma" w:cs="Tahoma"/>
        </w:rPr>
        <w:t xml:space="preserve"> </w:t>
      </w:r>
      <w:r w:rsidRPr="007C1048">
        <w:rPr>
          <w:rFonts w:ascii="Tahoma" w:hAnsi="Tahoma" w:cs="Tahoma"/>
        </w:rPr>
        <w:t xml:space="preserve">ο εξοπλισμός που προσφέρεται. </w:t>
      </w:r>
    </w:p>
    <w:p w:rsidR="00404103" w:rsidRDefault="00404103" w:rsidP="00E600FD">
      <w:pPr>
        <w:rPr>
          <w:rFonts w:ascii="Tahoma" w:hAnsi="Tahoma" w:cs="Tahoma"/>
        </w:rPr>
      </w:pPr>
      <w:r w:rsidRPr="007C1048">
        <w:rPr>
          <w:rFonts w:ascii="Tahoma" w:hAnsi="Tahoma" w:cs="Tahoma"/>
        </w:rPr>
        <w:t>Η μελέτη εγκατάστασης περιλαμβάνει τον ολοκληρωμένη μελέτη και σχεδιασμό της όλης υποδομής στο Κέντρο Δεδομένων του ΠΣΔ</w:t>
      </w:r>
      <w:r>
        <w:rPr>
          <w:rFonts w:ascii="Tahoma" w:hAnsi="Tahoma" w:cs="Tahoma"/>
        </w:rPr>
        <w:t>,</w:t>
      </w:r>
      <w:r w:rsidRPr="007C1048">
        <w:rPr>
          <w:rFonts w:ascii="Tahoma" w:hAnsi="Tahoma" w:cs="Tahoma"/>
        </w:rPr>
        <w:t xml:space="preserve"> σε σχέση με την εγκατάσταση του εξοπ</w:t>
      </w:r>
      <w:r>
        <w:rPr>
          <w:rFonts w:ascii="Tahoma" w:hAnsi="Tahoma" w:cs="Tahoma"/>
        </w:rPr>
        <w:t>λισμού και τις διασυνδέσεις του</w:t>
      </w:r>
    </w:p>
    <w:p w:rsidR="00404103" w:rsidRPr="009D7169" w:rsidRDefault="00404103" w:rsidP="009D7169">
      <w:pPr>
        <w:rPr>
          <w:rFonts w:ascii="Tahoma" w:hAnsi="Tahoma" w:cs="Tahoma"/>
        </w:rPr>
      </w:pPr>
      <w:r w:rsidRPr="009D7169">
        <w:rPr>
          <w:rFonts w:ascii="Tahoma" w:hAnsi="Tahoma" w:cs="Tahoma"/>
        </w:rPr>
        <w:t>Ο Ανάδοχος υποχρεούται να υποβάλει τα παρακάτω κατά περίπτωση στοιχεία:</w:t>
      </w:r>
    </w:p>
    <w:p w:rsidR="00404103" w:rsidRDefault="00404103" w:rsidP="00AF6A8F">
      <w:pPr>
        <w:numPr>
          <w:ilvl w:val="0"/>
          <w:numId w:val="96"/>
        </w:numPr>
        <w:rPr>
          <w:rFonts w:ascii="Tahoma" w:hAnsi="Tahoma" w:cs="Tahoma"/>
        </w:rPr>
      </w:pPr>
      <w:r w:rsidRPr="007C1048">
        <w:rPr>
          <w:rFonts w:ascii="Tahoma" w:hAnsi="Tahoma" w:cs="Tahoma"/>
        </w:rPr>
        <w:t>Εξοπλισμός και διάρθρωση εξοπλισμού</w:t>
      </w:r>
      <w:r>
        <w:rPr>
          <w:rFonts w:ascii="Tahoma" w:hAnsi="Tahoma" w:cs="Tahoma"/>
        </w:rPr>
        <w:t>.</w:t>
      </w:r>
    </w:p>
    <w:p w:rsidR="00404103" w:rsidRPr="009D7169" w:rsidRDefault="00404103" w:rsidP="00AF6A8F">
      <w:pPr>
        <w:numPr>
          <w:ilvl w:val="1"/>
          <w:numId w:val="97"/>
        </w:numPr>
        <w:rPr>
          <w:rFonts w:ascii="Tahoma" w:hAnsi="Tahoma" w:cs="Tahoma"/>
        </w:rPr>
      </w:pPr>
      <w:r w:rsidRPr="009D7169">
        <w:rPr>
          <w:rFonts w:ascii="Tahoma" w:hAnsi="Tahoma" w:cs="Tahoma"/>
        </w:rPr>
        <w:t>Τις διαστάσεις όλων των μηχανημάτων και τις διαστάσεις των ελεύθερων χώρων που απαιτούνται γύρω από το κάθε μηχάνημα για τη συντήρηση και τη λειτουργία του.</w:t>
      </w:r>
    </w:p>
    <w:p w:rsidR="00404103" w:rsidRPr="007C1048" w:rsidRDefault="00404103" w:rsidP="00AF6A8F">
      <w:pPr>
        <w:numPr>
          <w:ilvl w:val="1"/>
          <w:numId w:val="97"/>
        </w:numPr>
        <w:rPr>
          <w:rFonts w:ascii="Tahoma" w:hAnsi="Tahoma" w:cs="Tahoma"/>
        </w:rPr>
      </w:pPr>
      <w:r w:rsidRPr="009D7169">
        <w:rPr>
          <w:rFonts w:ascii="Tahoma" w:hAnsi="Tahoma" w:cs="Tahoma"/>
        </w:rPr>
        <w:t>Ένα σχέδιο τυπικής διάταξης μέσα σε χώρο της Αναθέτουσας Αρχής. Το σχέδιο αυτό θα απεικονίζει την ιδανική διάταξη κατά την άποψη του αναδόχου</w:t>
      </w:r>
    </w:p>
    <w:p w:rsidR="00404103" w:rsidRDefault="00404103" w:rsidP="00AF6A8F">
      <w:pPr>
        <w:numPr>
          <w:ilvl w:val="0"/>
          <w:numId w:val="96"/>
        </w:numPr>
        <w:rPr>
          <w:rFonts w:ascii="Tahoma" w:hAnsi="Tahoma" w:cs="Tahoma"/>
        </w:rPr>
      </w:pPr>
      <w:r w:rsidRPr="007C1048">
        <w:rPr>
          <w:rFonts w:ascii="Tahoma" w:hAnsi="Tahoma" w:cs="Tahoma"/>
        </w:rPr>
        <w:t>Απαιτήσεις ηλεκτρικής ενέργειας και ψύξης</w:t>
      </w:r>
    </w:p>
    <w:p w:rsidR="00404103" w:rsidRPr="001C624D" w:rsidRDefault="00404103" w:rsidP="00AF6A8F">
      <w:pPr>
        <w:numPr>
          <w:ilvl w:val="1"/>
          <w:numId w:val="96"/>
        </w:numPr>
        <w:rPr>
          <w:rFonts w:ascii="Tahoma" w:hAnsi="Tahoma" w:cs="Tahoma"/>
        </w:rPr>
      </w:pPr>
      <w:r w:rsidRPr="001C624D">
        <w:rPr>
          <w:rFonts w:ascii="Tahoma" w:hAnsi="Tahoma" w:cs="Tahoma"/>
        </w:rPr>
        <w:t xml:space="preserve">Θα υποβληθεί πίνακας που θα αναγράφει την ηλεκτρική ισχύ που καταναλώνουν τα μηχανήματα σε </w:t>
      </w:r>
      <w:r w:rsidRPr="001C624D">
        <w:rPr>
          <w:rFonts w:ascii="Tahoma" w:hAnsi="Tahoma" w:cs="Tahoma"/>
          <w:lang w:val="en-US"/>
        </w:rPr>
        <w:t>KVA</w:t>
      </w:r>
      <w:r w:rsidRPr="001C624D">
        <w:rPr>
          <w:rFonts w:ascii="Tahoma" w:hAnsi="Tahoma" w:cs="Tahoma"/>
        </w:rPr>
        <w:t xml:space="preserve">. Αν υπάρχουν ιδιαίτερες απαιτήσεις στην προστασία (μέσω π.χ. </w:t>
      </w:r>
      <w:r w:rsidRPr="001C624D">
        <w:rPr>
          <w:rFonts w:ascii="Tahoma" w:hAnsi="Tahoma" w:cs="Tahoma"/>
        </w:rPr>
        <w:lastRenderedPageBreak/>
        <w:t>αυτόματου διακόπτη), ή στο μέγεθος του καλωδίου (π.χ. λόγω ισχυρού ρεύματος εκκίνησης), αυτές θα αναφέρονται στον εν λόγω πίνακα.</w:t>
      </w:r>
    </w:p>
    <w:p w:rsidR="00404103" w:rsidRDefault="00404103" w:rsidP="00AF6A8F">
      <w:pPr>
        <w:numPr>
          <w:ilvl w:val="1"/>
          <w:numId w:val="96"/>
        </w:numPr>
        <w:rPr>
          <w:rFonts w:ascii="Tahoma" w:hAnsi="Tahoma" w:cs="Tahoma"/>
        </w:rPr>
      </w:pPr>
      <w:r w:rsidRPr="001C624D">
        <w:rPr>
          <w:rFonts w:ascii="Tahoma" w:hAnsi="Tahoma" w:cs="Tahoma"/>
        </w:rPr>
        <w:t xml:space="preserve">Θα αναφέρονται τα μηχανήματα που τυχόν έχουν ενσωματωμένο </w:t>
      </w:r>
      <w:r w:rsidRPr="001C624D">
        <w:rPr>
          <w:rFonts w:ascii="Tahoma" w:hAnsi="Tahoma" w:cs="Tahoma"/>
          <w:lang w:val="en-US"/>
        </w:rPr>
        <w:t>UPS</w:t>
      </w:r>
      <w:r w:rsidRPr="001C624D">
        <w:rPr>
          <w:rFonts w:ascii="Tahoma" w:hAnsi="Tahoma" w:cs="Tahoma"/>
        </w:rPr>
        <w:t>.</w:t>
      </w:r>
    </w:p>
    <w:p w:rsidR="00404103" w:rsidRPr="001C624D" w:rsidRDefault="00404103" w:rsidP="00AF6A8F">
      <w:pPr>
        <w:numPr>
          <w:ilvl w:val="1"/>
          <w:numId w:val="96"/>
        </w:numPr>
        <w:rPr>
          <w:rFonts w:ascii="Tahoma" w:hAnsi="Tahoma" w:cs="Tahoma"/>
        </w:rPr>
      </w:pPr>
      <w:r w:rsidRPr="001C624D">
        <w:rPr>
          <w:rFonts w:ascii="Tahoma" w:hAnsi="Tahoma" w:cs="Tahoma"/>
        </w:rPr>
        <w:t>Θα δοθεί σε πίνακα η εκλυόμενη θερμότητα κάθε μηχανήματος.</w:t>
      </w:r>
    </w:p>
    <w:p w:rsidR="00404103" w:rsidRPr="001C624D" w:rsidRDefault="00404103" w:rsidP="00AF6A8F">
      <w:pPr>
        <w:numPr>
          <w:ilvl w:val="1"/>
          <w:numId w:val="96"/>
        </w:numPr>
        <w:rPr>
          <w:rFonts w:ascii="Tahoma" w:hAnsi="Tahoma" w:cs="Tahoma"/>
        </w:rPr>
      </w:pPr>
      <w:r w:rsidRPr="001C624D">
        <w:rPr>
          <w:rFonts w:ascii="Tahoma" w:hAnsi="Tahoma" w:cs="Tahoma"/>
        </w:rPr>
        <w:t>Θα δοθούν και οι απαιτούμενες περιβαλλοντικές συνθήκες (θερμοκρασία και σχετική υγρασία) υπό τη μορφή άνω ορίου, κάτω ορίου, καθώς και των βέλτιστων συνθηκών λειτουργίας που προτείνει ο κατασκευαστής.</w:t>
      </w:r>
    </w:p>
    <w:p w:rsidR="00404103" w:rsidRPr="007C1048" w:rsidRDefault="00404103" w:rsidP="00AF6A8F">
      <w:pPr>
        <w:numPr>
          <w:ilvl w:val="0"/>
          <w:numId w:val="96"/>
        </w:numPr>
        <w:rPr>
          <w:rFonts w:ascii="Tahoma" w:hAnsi="Tahoma" w:cs="Tahoma"/>
        </w:rPr>
      </w:pPr>
      <w:r w:rsidRPr="007C1048">
        <w:rPr>
          <w:rFonts w:ascii="Tahoma" w:hAnsi="Tahoma" w:cs="Tahoma"/>
        </w:rPr>
        <w:t>Τοποθέτηση</w:t>
      </w:r>
      <w:r>
        <w:rPr>
          <w:rFonts w:ascii="Tahoma" w:hAnsi="Tahoma" w:cs="Tahoma"/>
        </w:rPr>
        <w:t xml:space="preserve"> </w:t>
      </w:r>
      <w:r w:rsidRPr="007C1048">
        <w:rPr>
          <w:rFonts w:ascii="Tahoma" w:hAnsi="Tahoma" w:cs="Tahoma"/>
        </w:rPr>
        <w:t>στα ικριώματα</w:t>
      </w:r>
    </w:p>
    <w:p w:rsidR="00404103" w:rsidRPr="007C1048" w:rsidRDefault="00404103" w:rsidP="00AF6A8F">
      <w:pPr>
        <w:numPr>
          <w:ilvl w:val="0"/>
          <w:numId w:val="96"/>
        </w:numPr>
        <w:rPr>
          <w:rFonts w:ascii="Tahoma" w:hAnsi="Tahoma" w:cs="Tahoma"/>
        </w:rPr>
      </w:pPr>
      <w:r w:rsidRPr="007C1048">
        <w:rPr>
          <w:rFonts w:ascii="Tahoma" w:hAnsi="Tahoma" w:cs="Tahoma"/>
        </w:rPr>
        <w:t>Αποτύπωση συνδέσεων</w:t>
      </w:r>
      <w:r>
        <w:rPr>
          <w:rFonts w:ascii="Tahoma" w:hAnsi="Tahoma" w:cs="Tahoma"/>
        </w:rPr>
        <w:t xml:space="preserve"> </w:t>
      </w:r>
      <w:r w:rsidRPr="007C1048">
        <w:rPr>
          <w:rFonts w:ascii="Tahoma" w:hAnsi="Tahoma" w:cs="Tahoma"/>
        </w:rPr>
        <w:t>ηλεκτρικής ενεργείας.</w:t>
      </w:r>
    </w:p>
    <w:p w:rsidR="00404103" w:rsidRPr="007C1048" w:rsidRDefault="00404103" w:rsidP="00AF6A8F">
      <w:pPr>
        <w:numPr>
          <w:ilvl w:val="0"/>
          <w:numId w:val="96"/>
        </w:numPr>
        <w:rPr>
          <w:rFonts w:ascii="Tahoma" w:hAnsi="Tahoma" w:cs="Tahoma"/>
        </w:rPr>
      </w:pPr>
      <w:r w:rsidRPr="007C1048">
        <w:rPr>
          <w:rFonts w:ascii="Tahoma" w:hAnsi="Tahoma" w:cs="Tahoma"/>
        </w:rPr>
        <w:t xml:space="preserve">Δικτυακή υποδομή </w:t>
      </w:r>
    </w:p>
    <w:p w:rsidR="00404103" w:rsidRPr="007C1048" w:rsidRDefault="00404103" w:rsidP="00AF6A8F">
      <w:pPr>
        <w:numPr>
          <w:ilvl w:val="1"/>
          <w:numId w:val="205"/>
        </w:numPr>
        <w:rPr>
          <w:rFonts w:ascii="Tahoma" w:hAnsi="Tahoma" w:cs="Tahoma"/>
        </w:rPr>
      </w:pPr>
      <w:r w:rsidRPr="007C1048">
        <w:rPr>
          <w:rFonts w:ascii="Tahoma" w:hAnsi="Tahoma" w:cs="Tahoma"/>
        </w:rPr>
        <w:t>Δίκτυο δεδομένων</w:t>
      </w:r>
    </w:p>
    <w:p w:rsidR="00404103" w:rsidRPr="007C1048" w:rsidRDefault="00404103" w:rsidP="00AF6A8F">
      <w:pPr>
        <w:numPr>
          <w:ilvl w:val="1"/>
          <w:numId w:val="205"/>
        </w:numPr>
        <w:rPr>
          <w:rFonts w:ascii="Tahoma" w:hAnsi="Tahoma" w:cs="Tahoma"/>
        </w:rPr>
      </w:pPr>
      <w:r w:rsidRPr="007C1048">
        <w:rPr>
          <w:rFonts w:ascii="Tahoma" w:hAnsi="Tahoma" w:cs="Tahoma"/>
        </w:rPr>
        <w:t>Δίκτυο αποθήκευσης SAN</w:t>
      </w:r>
    </w:p>
    <w:p w:rsidR="00404103" w:rsidRPr="007C1048" w:rsidRDefault="00404103" w:rsidP="00AF6A8F">
      <w:pPr>
        <w:numPr>
          <w:ilvl w:val="1"/>
          <w:numId w:val="205"/>
        </w:numPr>
        <w:rPr>
          <w:rFonts w:ascii="Tahoma" w:hAnsi="Tahoma" w:cs="Tahoma"/>
        </w:rPr>
      </w:pPr>
      <w:r w:rsidRPr="007C1048">
        <w:rPr>
          <w:rFonts w:ascii="Tahoma" w:hAnsi="Tahoma" w:cs="Tahoma"/>
        </w:rPr>
        <w:t>Δίκτυο διαχείρισης (management network)</w:t>
      </w:r>
    </w:p>
    <w:p w:rsidR="00404103" w:rsidRPr="007C1048" w:rsidRDefault="00404103" w:rsidP="00E600FD">
      <w:pPr>
        <w:rPr>
          <w:rFonts w:ascii="Tahoma" w:hAnsi="Tahoma" w:cs="Tahoma"/>
        </w:rPr>
      </w:pPr>
      <w:r w:rsidRPr="007C1048">
        <w:rPr>
          <w:rFonts w:ascii="Tahoma" w:hAnsi="Tahoma" w:cs="Tahoma"/>
        </w:rPr>
        <w:t>Για τις συνδέσεις ηλεκτρικής ενεργείας και με δεδομένο την ύπαρξη τουλάχιστον διπλής γραμμής παροχής ισχύος</w:t>
      </w:r>
      <w:r>
        <w:rPr>
          <w:rFonts w:ascii="Tahoma" w:hAnsi="Tahoma" w:cs="Tahoma"/>
        </w:rPr>
        <w:t xml:space="preserve"> </w:t>
      </w:r>
      <w:r w:rsidRPr="007C1048">
        <w:rPr>
          <w:rFonts w:ascii="Tahoma" w:hAnsi="Tahoma" w:cs="Tahoma"/>
        </w:rPr>
        <w:t xml:space="preserve"> προς κάθε ικρίωμα θα μελετηθεί η τοποθέτηση τους σε κάθε PDU με σκοπό την εξασφάλιση εφεδρείας (εφεδρικής γραμμής) στην παροχή ισχύος. Έτσι θα εξασφαλίζεται η</w:t>
      </w:r>
      <w:r>
        <w:rPr>
          <w:rFonts w:ascii="Tahoma" w:hAnsi="Tahoma" w:cs="Tahoma"/>
        </w:rPr>
        <w:t xml:space="preserve"> </w:t>
      </w:r>
      <w:r w:rsidRPr="007C1048">
        <w:rPr>
          <w:rFonts w:ascii="Tahoma" w:hAnsi="Tahoma" w:cs="Tahoma"/>
        </w:rPr>
        <w:t>λειτουργία των συστημάτων ακόμη και σε διακοπή μίας από τ</w:t>
      </w:r>
      <w:r>
        <w:rPr>
          <w:rFonts w:ascii="Tahoma" w:hAnsi="Tahoma" w:cs="Tahoma"/>
        </w:rPr>
        <w:t>ι</w:t>
      </w:r>
      <w:r w:rsidRPr="007C1048">
        <w:rPr>
          <w:rFonts w:ascii="Tahoma" w:hAnsi="Tahoma" w:cs="Tahoma"/>
        </w:rPr>
        <w:t>ς 2 τουλάχιστον γραμμές παροχής ισχύος που θα καταλήγουν σε κάθε rack.</w:t>
      </w:r>
    </w:p>
    <w:p w:rsidR="00404103" w:rsidRPr="007C1048" w:rsidRDefault="00404103" w:rsidP="00E600FD">
      <w:pPr>
        <w:rPr>
          <w:rFonts w:ascii="Tahoma" w:hAnsi="Tahoma" w:cs="Tahoma"/>
        </w:rPr>
      </w:pPr>
      <w:r w:rsidRPr="007C1048">
        <w:rPr>
          <w:rFonts w:ascii="Tahoma" w:hAnsi="Tahoma" w:cs="Tahoma"/>
        </w:rPr>
        <w:t>Για τη δικτυακή υποδομή θα γίνει πλήρης αποτύπωση της αρχιτεκτονικής δικτύου σε συμφωνία με τα ζητούμενα στις</w:t>
      </w:r>
      <w:r>
        <w:rPr>
          <w:rFonts w:ascii="Tahoma" w:hAnsi="Tahoma" w:cs="Tahoma"/>
        </w:rPr>
        <w:t xml:space="preserve"> </w:t>
      </w:r>
      <w:r w:rsidRPr="007C1048">
        <w:rPr>
          <w:rFonts w:ascii="Tahoma" w:hAnsi="Tahoma" w:cs="Tahoma"/>
        </w:rPr>
        <w:t>παραγράφους 1.8 Δικτυακή υποδομή. Θα αποτυπωθούν και καταγραφούν οι συνδέσεις, ο τύπος και ο αριθμός τους</w:t>
      </w:r>
      <w:r>
        <w:rPr>
          <w:rFonts w:ascii="Tahoma" w:hAnsi="Tahoma" w:cs="Tahoma"/>
        </w:rPr>
        <w:t xml:space="preserve"> </w:t>
      </w:r>
      <w:r w:rsidRPr="007C1048">
        <w:rPr>
          <w:rFonts w:ascii="Tahoma" w:hAnsi="Tahoma" w:cs="Tahoma"/>
        </w:rPr>
        <w:t xml:space="preserve">που αφορούν το δίκτυο δεδομένων και </w:t>
      </w:r>
      <w:r>
        <w:rPr>
          <w:rFonts w:ascii="Tahoma" w:hAnsi="Tahoma" w:cs="Tahoma"/>
        </w:rPr>
        <w:t xml:space="preserve">το </w:t>
      </w:r>
      <w:r w:rsidRPr="007C1048">
        <w:rPr>
          <w:rFonts w:ascii="Tahoma" w:hAnsi="Tahoma" w:cs="Tahoma"/>
        </w:rPr>
        <w:t>SAN από τις μονάδες διασύνδεσης των blades προς τα ανώτερα επίπεδα ToR, Core κλπ σύμφωνα και με την αρχιτεκτονική που θα έχει επιλεγεί. Ο σχεδιασμός του δικτύου θα περιλαμβάνει τη διασύνδεση:</w:t>
      </w:r>
    </w:p>
    <w:p w:rsidR="00404103" w:rsidRPr="007C1048" w:rsidRDefault="00404103" w:rsidP="00AF6A8F">
      <w:pPr>
        <w:numPr>
          <w:ilvl w:val="0"/>
          <w:numId w:val="98"/>
        </w:numPr>
        <w:rPr>
          <w:rFonts w:ascii="Tahoma" w:hAnsi="Tahoma" w:cs="Tahoma"/>
        </w:rPr>
      </w:pPr>
      <w:r w:rsidRPr="007C1048">
        <w:rPr>
          <w:rFonts w:ascii="Tahoma" w:hAnsi="Tahoma" w:cs="Tahoma"/>
        </w:rPr>
        <w:t>Των Blade εξυπηρετητών</w:t>
      </w:r>
    </w:p>
    <w:p w:rsidR="00404103" w:rsidRPr="007C1048" w:rsidRDefault="00404103" w:rsidP="00AF6A8F">
      <w:pPr>
        <w:numPr>
          <w:ilvl w:val="0"/>
          <w:numId w:val="98"/>
        </w:numPr>
        <w:rPr>
          <w:rFonts w:ascii="Tahoma" w:hAnsi="Tahoma" w:cs="Tahoma"/>
        </w:rPr>
      </w:pPr>
      <w:r w:rsidRPr="007C1048">
        <w:rPr>
          <w:rFonts w:ascii="Tahoma" w:hAnsi="Tahoma" w:cs="Tahoma"/>
        </w:rPr>
        <w:t>Του συστήματος αποθήκευσης δεδομένων</w:t>
      </w:r>
    </w:p>
    <w:p w:rsidR="00404103" w:rsidRPr="007C1048" w:rsidRDefault="00404103" w:rsidP="00AF6A8F">
      <w:pPr>
        <w:numPr>
          <w:ilvl w:val="0"/>
          <w:numId w:val="98"/>
        </w:numPr>
        <w:rPr>
          <w:rFonts w:ascii="Tahoma" w:hAnsi="Tahoma" w:cs="Tahoma"/>
        </w:rPr>
      </w:pPr>
      <w:r w:rsidRPr="007C1048">
        <w:rPr>
          <w:rFonts w:ascii="Tahoma" w:hAnsi="Tahoma" w:cs="Tahoma"/>
        </w:rPr>
        <w:t>Μονάδα αποθήκευσης αντιγράφων ασφαλείας σε δίσκο</w:t>
      </w:r>
    </w:p>
    <w:p w:rsidR="00404103" w:rsidRPr="007C1048" w:rsidRDefault="00404103" w:rsidP="00AF6A8F">
      <w:pPr>
        <w:numPr>
          <w:ilvl w:val="0"/>
          <w:numId w:val="98"/>
        </w:numPr>
        <w:rPr>
          <w:rFonts w:ascii="Tahoma" w:hAnsi="Tahoma" w:cs="Tahoma"/>
        </w:rPr>
      </w:pPr>
      <w:r w:rsidRPr="007C1048">
        <w:rPr>
          <w:rFonts w:ascii="Tahoma" w:hAnsi="Tahoma" w:cs="Tahoma"/>
        </w:rPr>
        <w:t>Της βιβλιοθήκης ταινιών (tape library)</w:t>
      </w:r>
    </w:p>
    <w:p w:rsidR="00404103" w:rsidRPr="007C1048" w:rsidRDefault="00404103" w:rsidP="00AF6A8F">
      <w:pPr>
        <w:numPr>
          <w:ilvl w:val="0"/>
          <w:numId w:val="98"/>
        </w:numPr>
        <w:rPr>
          <w:rFonts w:ascii="Tahoma" w:hAnsi="Tahoma" w:cs="Tahoma"/>
        </w:rPr>
      </w:pPr>
      <w:r w:rsidRPr="007C1048">
        <w:rPr>
          <w:rFonts w:ascii="Tahoma" w:hAnsi="Tahoma" w:cs="Tahoma"/>
        </w:rPr>
        <w:t>Του εξυπ</w:t>
      </w:r>
      <w:r>
        <w:rPr>
          <w:rFonts w:ascii="Tahoma" w:hAnsi="Tahoma" w:cs="Tahoma"/>
        </w:rPr>
        <w:t>η</w:t>
      </w:r>
      <w:r w:rsidRPr="007C1048">
        <w:rPr>
          <w:rFonts w:ascii="Tahoma" w:hAnsi="Tahoma" w:cs="Tahoma"/>
        </w:rPr>
        <w:t>ρετητή διαχείρισης</w:t>
      </w:r>
    </w:p>
    <w:p w:rsidR="00404103" w:rsidRPr="007C1048" w:rsidRDefault="00404103" w:rsidP="00AF6A8F">
      <w:pPr>
        <w:numPr>
          <w:ilvl w:val="0"/>
          <w:numId w:val="98"/>
        </w:numPr>
        <w:rPr>
          <w:rFonts w:ascii="Tahoma" w:hAnsi="Tahoma" w:cs="Tahoma"/>
        </w:rPr>
      </w:pPr>
      <w:r w:rsidRPr="007C1048">
        <w:rPr>
          <w:rFonts w:ascii="Tahoma" w:hAnsi="Tahoma" w:cs="Tahoma"/>
        </w:rPr>
        <w:t>Του συστήματος εποπτείας χώρου</w:t>
      </w:r>
      <w:r>
        <w:rPr>
          <w:rFonts w:ascii="Tahoma" w:hAnsi="Tahoma" w:cs="Tahoma"/>
        </w:rPr>
        <w:t xml:space="preserve"> </w:t>
      </w:r>
      <w:r w:rsidRPr="007C1048">
        <w:rPr>
          <w:rFonts w:ascii="Tahoma" w:hAnsi="Tahoma" w:cs="Tahoma"/>
        </w:rPr>
        <w:t>και ελέγχου συνθηκών περιβάλλοντος</w:t>
      </w:r>
    </w:p>
    <w:p w:rsidR="00404103" w:rsidRPr="007C1048" w:rsidRDefault="00404103" w:rsidP="00AF6A8F">
      <w:pPr>
        <w:numPr>
          <w:ilvl w:val="0"/>
          <w:numId w:val="98"/>
        </w:numPr>
        <w:rPr>
          <w:rFonts w:ascii="Tahoma" w:hAnsi="Tahoma" w:cs="Tahoma"/>
        </w:rPr>
      </w:pPr>
      <w:r w:rsidRPr="007C1048">
        <w:rPr>
          <w:rFonts w:ascii="Tahoma" w:hAnsi="Tahoma" w:cs="Tahoma"/>
        </w:rPr>
        <w:t>Άλλων συσκευών που θα περιλαμβάνονται στη λύση που θα προσφέρει ο ανάδοχος με το δίκτυο δε</w:t>
      </w:r>
      <w:r>
        <w:rPr>
          <w:rFonts w:ascii="Tahoma" w:hAnsi="Tahoma" w:cs="Tahoma"/>
        </w:rPr>
        <w:t>δ</w:t>
      </w:r>
      <w:r w:rsidRPr="007C1048">
        <w:rPr>
          <w:rFonts w:ascii="Tahoma" w:hAnsi="Tahoma" w:cs="Tahoma"/>
        </w:rPr>
        <w:t>ομένων, το SAN και το δίκτυο διαχείρισης (management) network.</w:t>
      </w:r>
    </w:p>
    <w:p w:rsidR="00404103" w:rsidRPr="007C1048" w:rsidRDefault="00404103" w:rsidP="00E600FD">
      <w:pPr>
        <w:rPr>
          <w:rFonts w:ascii="Tahoma" w:hAnsi="Tahoma" w:cs="Tahoma"/>
        </w:rPr>
      </w:pPr>
    </w:p>
    <w:p w:rsidR="00404103" w:rsidRPr="007C1048" w:rsidRDefault="00404103" w:rsidP="00E600FD">
      <w:pPr>
        <w:rPr>
          <w:rFonts w:ascii="Tahoma" w:hAnsi="Tahoma" w:cs="Tahoma"/>
        </w:rPr>
      </w:pPr>
      <w:r w:rsidRPr="007C1048">
        <w:rPr>
          <w:rFonts w:ascii="Tahoma" w:hAnsi="Tahoma" w:cs="Tahoma"/>
        </w:rPr>
        <w:t>Η μελέτη θα ολοκληρώνεται με πλήρη τεκμηρίωση και</w:t>
      </w:r>
      <w:r>
        <w:rPr>
          <w:rFonts w:ascii="Tahoma" w:hAnsi="Tahoma" w:cs="Tahoma"/>
        </w:rPr>
        <w:t xml:space="preserve"> </w:t>
      </w:r>
      <w:r w:rsidRPr="007C1048">
        <w:rPr>
          <w:rFonts w:ascii="Tahoma" w:hAnsi="Tahoma" w:cs="Tahoma"/>
        </w:rPr>
        <w:t>αποτύπωση μέσω διαγραμμάτων της τοποθέτησης του εξοπλισμού και την απεικόνιση όλων των διασυνδέσεων.</w:t>
      </w:r>
    </w:p>
    <w:p w:rsidR="00404103" w:rsidRPr="00573B0B" w:rsidRDefault="00404103" w:rsidP="00E600FD"/>
    <w:p w:rsidR="00404103" w:rsidRPr="00573B0B" w:rsidRDefault="00404103" w:rsidP="00FF4009">
      <w:pPr>
        <w:pStyle w:val="Heading4"/>
      </w:pPr>
      <w:r w:rsidRPr="00E600FD">
        <w:t>Παράδοση του εξοπλισμού</w:t>
      </w:r>
    </w:p>
    <w:p w:rsidR="00404103" w:rsidRPr="007C1048" w:rsidRDefault="00404103" w:rsidP="00E600FD">
      <w:pPr>
        <w:rPr>
          <w:rFonts w:ascii="Tahoma" w:hAnsi="Tahoma" w:cs="Tahoma"/>
        </w:rPr>
      </w:pPr>
      <w:r w:rsidRPr="007C1048">
        <w:rPr>
          <w:rFonts w:ascii="Tahoma" w:hAnsi="Tahoma" w:cs="Tahoma"/>
        </w:rPr>
        <w:t xml:space="preserve">Ο </w:t>
      </w:r>
      <w:r>
        <w:rPr>
          <w:rFonts w:ascii="Tahoma" w:hAnsi="Tahoma" w:cs="Tahoma"/>
        </w:rPr>
        <w:t>Α</w:t>
      </w:r>
      <w:r w:rsidRPr="007C1048">
        <w:rPr>
          <w:rFonts w:ascii="Tahoma" w:hAnsi="Tahoma" w:cs="Tahoma"/>
        </w:rPr>
        <w:t xml:space="preserve">νάδοχος θα μεταφέρει και θα παραδώσει τον εξοπλισμό στο χώρο του </w:t>
      </w:r>
      <w:r>
        <w:rPr>
          <w:rFonts w:ascii="Tahoma" w:hAnsi="Tahoma" w:cs="Tahoma"/>
        </w:rPr>
        <w:t xml:space="preserve">Νέου </w:t>
      </w:r>
      <w:r w:rsidRPr="007C1048">
        <w:rPr>
          <w:rFonts w:ascii="Tahoma" w:hAnsi="Tahoma" w:cs="Tahoma"/>
        </w:rPr>
        <w:t>Κέντρου Δεδομένων του Πανελληνίου Σχολικού Δικτύου.</w:t>
      </w:r>
      <w:r>
        <w:rPr>
          <w:rFonts w:ascii="Tahoma" w:hAnsi="Tahoma" w:cs="Tahoma"/>
        </w:rPr>
        <w:t xml:space="preserve"> </w:t>
      </w:r>
      <w:r w:rsidRPr="007C1048">
        <w:rPr>
          <w:rFonts w:ascii="Tahoma" w:hAnsi="Tahoma" w:cs="Tahoma"/>
        </w:rPr>
        <w:t>Η παράδοση περιλαμβάνει το σύνολο των εργασιών για:</w:t>
      </w:r>
    </w:p>
    <w:p w:rsidR="00404103" w:rsidRPr="007C1048" w:rsidRDefault="00404103" w:rsidP="00AF6A8F">
      <w:pPr>
        <w:numPr>
          <w:ilvl w:val="3"/>
          <w:numId w:val="99"/>
        </w:numPr>
        <w:ind w:left="709"/>
        <w:rPr>
          <w:rFonts w:ascii="Tahoma" w:hAnsi="Tahoma" w:cs="Tahoma"/>
        </w:rPr>
      </w:pPr>
      <w:r w:rsidRPr="007C1048">
        <w:rPr>
          <w:rFonts w:ascii="Tahoma" w:hAnsi="Tahoma" w:cs="Tahoma"/>
        </w:rPr>
        <w:t>τη μεταφορά του εξοπλισμού στο συγκεκριμένο χώρο (όροφο και</w:t>
      </w:r>
      <w:r>
        <w:rPr>
          <w:rFonts w:ascii="Tahoma" w:hAnsi="Tahoma" w:cs="Tahoma"/>
        </w:rPr>
        <w:t xml:space="preserve"> </w:t>
      </w:r>
      <w:r w:rsidRPr="007C1048">
        <w:rPr>
          <w:rFonts w:ascii="Tahoma" w:hAnsi="Tahoma" w:cs="Tahoma"/>
        </w:rPr>
        <w:t>computer room),</w:t>
      </w:r>
    </w:p>
    <w:p w:rsidR="00404103" w:rsidRPr="007C1048" w:rsidRDefault="00404103" w:rsidP="00AF6A8F">
      <w:pPr>
        <w:numPr>
          <w:ilvl w:val="3"/>
          <w:numId w:val="99"/>
        </w:numPr>
        <w:ind w:left="709"/>
        <w:rPr>
          <w:rFonts w:ascii="Tahoma" w:hAnsi="Tahoma" w:cs="Tahoma"/>
        </w:rPr>
      </w:pPr>
      <w:r w:rsidRPr="007C1048">
        <w:rPr>
          <w:rFonts w:ascii="Tahoma" w:hAnsi="Tahoma" w:cs="Tahoma"/>
        </w:rPr>
        <w:t>την αποσυσκευασία του</w:t>
      </w:r>
    </w:p>
    <w:p w:rsidR="00404103" w:rsidRPr="007C1048" w:rsidRDefault="00404103" w:rsidP="00AF6A8F">
      <w:pPr>
        <w:numPr>
          <w:ilvl w:val="3"/>
          <w:numId w:val="99"/>
        </w:numPr>
        <w:ind w:left="709"/>
        <w:rPr>
          <w:rFonts w:ascii="Tahoma" w:hAnsi="Tahoma" w:cs="Tahoma"/>
        </w:rPr>
      </w:pPr>
      <w:r w:rsidRPr="007C1048">
        <w:rPr>
          <w:rFonts w:ascii="Tahoma" w:hAnsi="Tahoma" w:cs="Tahoma"/>
        </w:rPr>
        <w:t xml:space="preserve">την απογραφή και τη σύνταξη αναλυτικού πίνακα ποσοτικής παραλαβής σε συνεργασία με τον </w:t>
      </w:r>
      <w:r>
        <w:rPr>
          <w:rFonts w:ascii="Tahoma" w:hAnsi="Tahoma" w:cs="Tahoma"/>
        </w:rPr>
        <w:t>Α</w:t>
      </w:r>
      <w:r w:rsidRPr="007C1048">
        <w:rPr>
          <w:rFonts w:ascii="Tahoma" w:hAnsi="Tahoma" w:cs="Tahoma"/>
        </w:rPr>
        <w:t>ναθέτοντα</w:t>
      </w:r>
    </w:p>
    <w:p w:rsidR="00404103" w:rsidRPr="007C1048" w:rsidRDefault="00404103" w:rsidP="00AF6A8F">
      <w:pPr>
        <w:numPr>
          <w:ilvl w:val="3"/>
          <w:numId w:val="99"/>
        </w:numPr>
        <w:ind w:left="709"/>
        <w:rPr>
          <w:rFonts w:ascii="Tahoma" w:hAnsi="Tahoma" w:cs="Tahoma"/>
        </w:rPr>
      </w:pPr>
      <w:r w:rsidRPr="007C1048">
        <w:rPr>
          <w:rFonts w:ascii="Tahoma" w:hAnsi="Tahoma" w:cs="Tahoma"/>
        </w:rPr>
        <w:t xml:space="preserve">την παράδοση του συνοδευτικού τεκμηριωτικού υλικού </w:t>
      </w:r>
    </w:p>
    <w:p w:rsidR="00404103" w:rsidRPr="007C1048" w:rsidRDefault="00404103" w:rsidP="00AF6A8F">
      <w:pPr>
        <w:numPr>
          <w:ilvl w:val="3"/>
          <w:numId w:val="99"/>
        </w:numPr>
        <w:ind w:left="709"/>
        <w:rPr>
          <w:rFonts w:ascii="Tahoma" w:hAnsi="Tahoma" w:cs="Tahoma"/>
        </w:rPr>
      </w:pPr>
      <w:r w:rsidRPr="007C1048">
        <w:rPr>
          <w:rFonts w:ascii="Tahoma" w:hAnsi="Tahoma" w:cs="Tahoma"/>
        </w:rPr>
        <w:t>την παράδοση και απογραφή</w:t>
      </w:r>
      <w:r>
        <w:rPr>
          <w:rFonts w:ascii="Tahoma" w:hAnsi="Tahoma" w:cs="Tahoma"/>
        </w:rPr>
        <w:t xml:space="preserve"> </w:t>
      </w:r>
      <w:r w:rsidRPr="007C1048">
        <w:rPr>
          <w:rFonts w:ascii="Tahoma" w:hAnsi="Tahoma" w:cs="Tahoma"/>
        </w:rPr>
        <w:t xml:space="preserve"> του έντυπου υλικού</w:t>
      </w:r>
      <w:r>
        <w:rPr>
          <w:rFonts w:ascii="Tahoma" w:hAnsi="Tahoma" w:cs="Tahoma"/>
        </w:rPr>
        <w:t xml:space="preserve"> </w:t>
      </w:r>
      <w:r w:rsidRPr="007C1048">
        <w:rPr>
          <w:rFonts w:ascii="Tahoma" w:hAnsi="Tahoma" w:cs="Tahoma"/>
        </w:rPr>
        <w:t xml:space="preserve">που αφορά άδειες χρήσης λογισμικού και υλικού (licenses) συντήρησης </w:t>
      </w:r>
    </w:p>
    <w:p w:rsidR="00404103" w:rsidRPr="007C1048" w:rsidRDefault="00404103" w:rsidP="00AF6A8F">
      <w:pPr>
        <w:numPr>
          <w:ilvl w:val="3"/>
          <w:numId w:val="99"/>
        </w:numPr>
        <w:ind w:left="709"/>
        <w:rPr>
          <w:rFonts w:ascii="Tahoma" w:hAnsi="Tahoma" w:cs="Tahoma"/>
        </w:rPr>
      </w:pPr>
      <w:r w:rsidRPr="007C1048">
        <w:rPr>
          <w:rFonts w:ascii="Tahoma" w:hAnsi="Tahoma" w:cs="Tahoma"/>
        </w:rPr>
        <w:t>την παράδοση και απογραφή</w:t>
      </w:r>
      <w:r>
        <w:rPr>
          <w:rFonts w:ascii="Tahoma" w:hAnsi="Tahoma" w:cs="Tahoma"/>
        </w:rPr>
        <w:t xml:space="preserve"> </w:t>
      </w:r>
      <w:r w:rsidRPr="007C1048">
        <w:rPr>
          <w:rFonts w:ascii="Tahoma" w:hAnsi="Tahoma" w:cs="Tahoma"/>
        </w:rPr>
        <w:t xml:space="preserve"> του έντυπου υλικού</w:t>
      </w:r>
      <w:r>
        <w:rPr>
          <w:rFonts w:ascii="Tahoma" w:hAnsi="Tahoma" w:cs="Tahoma"/>
        </w:rPr>
        <w:t xml:space="preserve"> </w:t>
      </w:r>
      <w:r w:rsidRPr="007C1048">
        <w:rPr>
          <w:rFonts w:ascii="Tahoma" w:hAnsi="Tahoma" w:cs="Tahoma"/>
        </w:rPr>
        <w:t>εντύπων που αφορά τα συνοδευτικά</w:t>
      </w:r>
      <w:r>
        <w:rPr>
          <w:rFonts w:ascii="Tahoma" w:hAnsi="Tahoma" w:cs="Tahoma"/>
        </w:rPr>
        <w:t xml:space="preserve"> </w:t>
      </w:r>
      <w:r w:rsidRPr="007C1048">
        <w:rPr>
          <w:rFonts w:ascii="Tahoma" w:hAnsi="Tahoma" w:cs="Tahoma"/>
        </w:rPr>
        <w:t>συμβόλαια συντήρησης για τον εξοπλισμό (υλικό και λογισμικό)</w:t>
      </w:r>
    </w:p>
    <w:p w:rsidR="00404103" w:rsidRPr="007C1048" w:rsidRDefault="00404103" w:rsidP="00AF6A8F">
      <w:pPr>
        <w:numPr>
          <w:ilvl w:val="3"/>
          <w:numId w:val="99"/>
        </w:numPr>
        <w:ind w:left="709"/>
        <w:rPr>
          <w:rFonts w:ascii="Tahoma" w:hAnsi="Tahoma" w:cs="Tahoma"/>
        </w:rPr>
      </w:pPr>
      <w:r w:rsidRPr="007C1048">
        <w:rPr>
          <w:rFonts w:ascii="Tahoma" w:hAnsi="Tahoma" w:cs="Tahoma"/>
        </w:rPr>
        <w:t xml:space="preserve">την απομάκρυνση τέλος των υλικών συσκευασίας από το χώρο του </w:t>
      </w:r>
      <w:r>
        <w:rPr>
          <w:rFonts w:ascii="Tahoma" w:hAnsi="Tahoma" w:cs="Tahoma"/>
        </w:rPr>
        <w:t>Νέου Κ</w:t>
      </w:r>
      <w:r w:rsidRPr="007C1048">
        <w:rPr>
          <w:rFonts w:ascii="Tahoma" w:hAnsi="Tahoma" w:cs="Tahoma"/>
        </w:rPr>
        <w:t xml:space="preserve">έντρου </w:t>
      </w:r>
      <w:r>
        <w:rPr>
          <w:rFonts w:ascii="Tahoma" w:hAnsi="Tahoma" w:cs="Tahoma"/>
        </w:rPr>
        <w:t>Δ</w:t>
      </w:r>
      <w:r w:rsidRPr="007C1048">
        <w:rPr>
          <w:rFonts w:ascii="Tahoma" w:hAnsi="Tahoma" w:cs="Tahoma"/>
        </w:rPr>
        <w:t>εδομένων και διοχέτευσ</w:t>
      </w:r>
      <w:r>
        <w:rPr>
          <w:rFonts w:ascii="Tahoma" w:hAnsi="Tahoma" w:cs="Tahoma"/>
        </w:rPr>
        <w:t>ή</w:t>
      </w:r>
      <w:r w:rsidRPr="007C1048">
        <w:rPr>
          <w:rFonts w:ascii="Tahoma" w:hAnsi="Tahoma" w:cs="Tahoma"/>
        </w:rPr>
        <w:t xml:space="preserve"> τους προς ανακύκλωση ή άλλη ενδεικνυόμενη διάθεση </w:t>
      </w:r>
    </w:p>
    <w:p w:rsidR="00404103" w:rsidRPr="007B1687" w:rsidRDefault="00404103" w:rsidP="00FF4009">
      <w:pPr>
        <w:ind w:left="709"/>
      </w:pPr>
    </w:p>
    <w:p w:rsidR="00404103" w:rsidRDefault="00404103" w:rsidP="007B1687"/>
    <w:p w:rsidR="00404103" w:rsidRPr="00573B0B" w:rsidRDefault="00404103" w:rsidP="00F360C5">
      <w:pPr>
        <w:pStyle w:val="Heading4"/>
      </w:pPr>
      <w:r w:rsidRPr="00E600FD">
        <w:lastRenderedPageBreak/>
        <w:t>Τοποθέτηση του εξοπλισμού</w:t>
      </w:r>
    </w:p>
    <w:p w:rsidR="00404103" w:rsidRPr="000320FC" w:rsidRDefault="00404103" w:rsidP="00E600FD">
      <w:pPr>
        <w:rPr>
          <w:rFonts w:ascii="Tahoma" w:hAnsi="Tahoma" w:cs="Tahoma"/>
        </w:rPr>
      </w:pPr>
      <w:r w:rsidRPr="000320FC">
        <w:rPr>
          <w:rFonts w:ascii="Tahoma" w:hAnsi="Tahoma" w:cs="Tahoma"/>
        </w:rPr>
        <w:t xml:space="preserve">Η τοποθέτηση του εξοπλισμού στα ικριώματα θα γίνει από ειδικευμένο προσωπικό του </w:t>
      </w:r>
      <w:r>
        <w:rPr>
          <w:rFonts w:ascii="Tahoma" w:hAnsi="Tahoma" w:cs="Tahoma"/>
        </w:rPr>
        <w:t>Α</w:t>
      </w:r>
      <w:r w:rsidRPr="000320FC">
        <w:rPr>
          <w:rFonts w:ascii="Tahoma" w:hAnsi="Tahoma" w:cs="Tahoma"/>
        </w:rPr>
        <w:t>ναδόχου σύμφωνα με τις ενδεικνυόμενες πρακτικές και οδηγίες του κατασκευαστή των ικριωμάτων (</w:t>
      </w:r>
      <w:r w:rsidRPr="000320FC">
        <w:rPr>
          <w:rFonts w:ascii="Tahoma" w:hAnsi="Tahoma" w:cs="Tahoma"/>
          <w:lang w:val="en-US"/>
        </w:rPr>
        <w:t>racks</w:t>
      </w:r>
      <w:r w:rsidRPr="000320FC">
        <w:rPr>
          <w:rFonts w:ascii="Tahoma" w:hAnsi="Tahoma" w:cs="Tahoma"/>
        </w:rPr>
        <w:t>) και των συστημάτων που θα τοποθετηθούν πάνω σ’ αυτά.</w:t>
      </w:r>
    </w:p>
    <w:p w:rsidR="00404103" w:rsidRPr="000320FC" w:rsidRDefault="00404103" w:rsidP="00E600FD">
      <w:pPr>
        <w:rPr>
          <w:rFonts w:ascii="Tahoma" w:hAnsi="Tahoma" w:cs="Tahoma"/>
        </w:rPr>
      </w:pPr>
      <w:r w:rsidRPr="000320FC">
        <w:rPr>
          <w:rFonts w:ascii="Tahoma" w:hAnsi="Tahoma" w:cs="Tahoma"/>
        </w:rPr>
        <w:t>Η τοποθέτηση του εξοπλισμού θα γίνει σύμφωνα με την αποτύπωση που υπάρχει στη μελέτη εγκατάστασης</w:t>
      </w:r>
      <w:r>
        <w:rPr>
          <w:rFonts w:ascii="Tahoma" w:hAnsi="Tahoma" w:cs="Tahoma"/>
        </w:rPr>
        <w:t xml:space="preserve">. </w:t>
      </w:r>
      <w:r w:rsidRPr="000320FC">
        <w:rPr>
          <w:rFonts w:ascii="Tahoma" w:hAnsi="Tahoma" w:cs="Tahoma"/>
        </w:rPr>
        <w:t>Η τοποθέτηση των ικριωμάτων και</w:t>
      </w:r>
      <w:r>
        <w:rPr>
          <w:rFonts w:ascii="Tahoma" w:hAnsi="Tahoma" w:cs="Tahoma"/>
        </w:rPr>
        <w:t xml:space="preserve"> </w:t>
      </w:r>
      <w:r w:rsidRPr="000320FC">
        <w:rPr>
          <w:rFonts w:ascii="Tahoma" w:hAnsi="Tahoma" w:cs="Tahoma"/>
        </w:rPr>
        <w:t>του εξοπλισμού σ’ αυτά θα διέπεται από τις ακόλουθες αρχές:</w:t>
      </w:r>
    </w:p>
    <w:p w:rsidR="00404103" w:rsidRPr="000320FC" w:rsidRDefault="00404103" w:rsidP="00AF6A8F">
      <w:pPr>
        <w:numPr>
          <w:ilvl w:val="0"/>
          <w:numId w:val="239"/>
        </w:numPr>
        <w:rPr>
          <w:rFonts w:ascii="Tahoma" w:hAnsi="Tahoma" w:cs="Tahoma"/>
        </w:rPr>
      </w:pPr>
      <w:r w:rsidRPr="000320FC">
        <w:rPr>
          <w:rFonts w:ascii="Tahoma" w:hAnsi="Tahoma" w:cs="Tahoma"/>
        </w:rPr>
        <w:t xml:space="preserve">Θα εξασφαλιστεί ευστάθεια των ικριωμάτων και ασφαλής στερέωση τους προς αποφυγή μετακίνησης </w:t>
      </w:r>
      <w:r>
        <w:rPr>
          <w:rFonts w:ascii="Tahoma" w:hAnsi="Tahoma" w:cs="Tahoma"/>
        </w:rPr>
        <w:t>ή</w:t>
      </w:r>
      <w:r w:rsidRPr="000320FC">
        <w:rPr>
          <w:rFonts w:ascii="Tahoma" w:hAnsi="Tahoma" w:cs="Tahoma"/>
        </w:rPr>
        <w:t xml:space="preserve"> ανατροπής ακόμη και σε περιπτώσεις σεισμού.</w:t>
      </w:r>
    </w:p>
    <w:p w:rsidR="00404103" w:rsidRPr="000320FC" w:rsidRDefault="00404103" w:rsidP="00AF6A8F">
      <w:pPr>
        <w:numPr>
          <w:ilvl w:val="0"/>
          <w:numId w:val="239"/>
        </w:numPr>
        <w:rPr>
          <w:rFonts w:ascii="Tahoma" w:hAnsi="Tahoma" w:cs="Tahoma"/>
        </w:rPr>
      </w:pPr>
      <w:r w:rsidRPr="000320FC">
        <w:rPr>
          <w:rFonts w:ascii="Tahoma" w:hAnsi="Tahoma" w:cs="Tahoma"/>
        </w:rPr>
        <w:t>Θα εξασφαλιστεί ασφαλής</w:t>
      </w:r>
      <w:r>
        <w:rPr>
          <w:rFonts w:ascii="Tahoma" w:hAnsi="Tahoma" w:cs="Tahoma"/>
        </w:rPr>
        <w:t xml:space="preserve"> </w:t>
      </w:r>
      <w:r w:rsidRPr="000320FC">
        <w:rPr>
          <w:rFonts w:ascii="Tahoma" w:hAnsi="Tahoma" w:cs="Tahoma"/>
        </w:rPr>
        <w:t>τοποθέτηση των συστημάτων σ’ αυτά. Για το σκοπό αυτό θα χρησιμοποιηθεί ο ενδεικνυόμενος</w:t>
      </w:r>
      <w:r>
        <w:rPr>
          <w:rFonts w:ascii="Tahoma" w:hAnsi="Tahoma" w:cs="Tahoma"/>
        </w:rPr>
        <w:t xml:space="preserve"> </w:t>
      </w:r>
      <w:r w:rsidRPr="000320FC">
        <w:rPr>
          <w:rFonts w:ascii="Tahoma" w:hAnsi="Tahoma" w:cs="Tahoma"/>
        </w:rPr>
        <w:t xml:space="preserve">αριθμός βιδών και σχετικών εξαρτημάτων που θα εξασφαλίζει επαρκή και ασφαλή στήριξη. </w:t>
      </w:r>
    </w:p>
    <w:p w:rsidR="00404103" w:rsidRPr="000320FC" w:rsidRDefault="00404103" w:rsidP="00AF6A8F">
      <w:pPr>
        <w:numPr>
          <w:ilvl w:val="0"/>
          <w:numId w:val="239"/>
        </w:numPr>
        <w:rPr>
          <w:rFonts w:ascii="Tahoma" w:hAnsi="Tahoma" w:cs="Tahoma"/>
        </w:rPr>
      </w:pPr>
      <w:r w:rsidRPr="000320FC">
        <w:rPr>
          <w:rFonts w:ascii="Tahoma" w:hAnsi="Tahoma" w:cs="Tahoma"/>
        </w:rPr>
        <w:t>Θα υπάρχουν βέλτιστες οδεύσεις για τα καλώδια ηλεκτρικής ενέργειας και δικτυακών συνδέσεων</w:t>
      </w:r>
    </w:p>
    <w:p w:rsidR="00404103" w:rsidRPr="000320FC" w:rsidRDefault="00404103" w:rsidP="00AF6A8F">
      <w:pPr>
        <w:numPr>
          <w:ilvl w:val="0"/>
          <w:numId w:val="239"/>
        </w:numPr>
        <w:rPr>
          <w:rFonts w:ascii="Tahoma" w:hAnsi="Tahoma" w:cs="Tahoma"/>
        </w:rPr>
      </w:pPr>
      <w:r w:rsidRPr="000320FC">
        <w:rPr>
          <w:rFonts w:ascii="Tahoma" w:hAnsi="Tahoma" w:cs="Tahoma"/>
        </w:rPr>
        <w:t>Θα εξασφαλίζεται ελεύθερη διέλευση του αέρα για την ψύξη των συστημάτων. Η τοποθέτηση θα είναι τέτοια που θα</w:t>
      </w:r>
      <w:r>
        <w:rPr>
          <w:rFonts w:ascii="Tahoma" w:hAnsi="Tahoma" w:cs="Tahoma"/>
        </w:rPr>
        <w:t xml:space="preserve"> </w:t>
      </w:r>
      <w:r w:rsidRPr="000320FC">
        <w:rPr>
          <w:rFonts w:ascii="Tahoma" w:hAnsi="Tahoma" w:cs="Tahoma"/>
        </w:rPr>
        <w:t>οδηγεί σε</w:t>
      </w:r>
      <w:r>
        <w:rPr>
          <w:rFonts w:ascii="Tahoma" w:hAnsi="Tahoma" w:cs="Tahoma"/>
        </w:rPr>
        <w:t xml:space="preserve"> </w:t>
      </w:r>
      <w:r w:rsidRPr="000320FC">
        <w:rPr>
          <w:rFonts w:ascii="Tahoma" w:hAnsi="Tahoma" w:cs="Tahoma"/>
        </w:rPr>
        <w:t xml:space="preserve">ροή του αέρα από το μπρος μέρος του </w:t>
      </w:r>
      <w:r w:rsidRPr="000320FC">
        <w:rPr>
          <w:rFonts w:ascii="Tahoma" w:hAnsi="Tahoma" w:cs="Tahoma"/>
          <w:lang w:val="en-US"/>
        </w:rPr>
        <w:t>Rack</w:t>
      </w:r>
      <w:r w:rsidRPr="000320FC">
        <w:rPr>
          <w:rFonts w:ascii="Tahoma" w:hAnsi="Tahoma" w:cs="Tahoma"/>
        </w:rPr>
        <w:t xml:space="preserve"> προς τα πίσω για όλες τις συσκευές και θα αποκλείει την περίπτωση κάποιες συσκευές στο </w:t>
      </w:r>
      <w:r w:rsidRPr="000320FC">
        <w:rPr>
          <w:rFonts w:ascii="Tahoma" w:hAnsi="Tahoma" w:cs="Tahoma"/>
          <w:lang w:val="en-US"/>
        </w:rPr>
        <w:t>rack</w:t>
      </w:r>
      <w:r w:rsidRPr="000320FC">
        <w:rPr>
          <w:rFonts w:ascii="Tahoma" w:hAnsi="Tahoma" w:cs="Tahoma"/>
        </w:rPr>
        <w:t xml:space="preserve"> να έχουν αντίθετη ροή αέρα.</w:t>
      </w:r>
    </w:p>
    <w:p w:rsidR="00404103" w:rsidRPr="000320FC" w:rsidRDefault="00404103" w:rsidP="00E600FD">
      <w:pPr>
        <w:rPr>
          <w:rFonts w:ascii="Tahoma" w:hAnsi="Tahoma" w:cs="Tahoma"/>
        </w:rPr>
      </w:pPr>
      <w:r w:rsidRPr="000320FC">
        <w:rPr>
          <w:rFonts w:ascii="Tahoma" w:hAnsi="Tahoma" w:cs="Tahoma"/>
        </w:rPr>
        <w:t>Σε ένα από τα ικριώματα</w:t>
      </w:r>
      <w:r>
        <w:rPr>
          <w:rFonts w:ascii="Tahoma" w:hAnsi="Tahoma" w:cs="Tahoma"/>
        </w:rPr>
        <w:t xml:space="preserve"> </w:t>
      </w:r>
      <w:r w:rsidRPr="000320FC">
        <w:rPr>
          <w:rFonts w:ascii="Tahoma" w:hAnsi="Tahoma" w:cs="Tahoma"/>
        </w:rPr>
        <w:t>(</w:t>
      </w:r>
      <w:r w:rsidRPr="000320FC">
        <w:rPr>
          <w:rFonts w:ascii="Tahoma" w:hAnsi="Tahoma" w:cs="Tahoma"/>
          <w:lang w:val="en-US"/>
        </w:rPr>
        <w:t>rack</w:t>
      </w:r>
      <w:r w:rsidRPr="000320FC">
        <w:rPr>
          <w:rFonts w:ascii="Tahoma" w:hAnsi="Tahoma" w:cs="Tahoma"/>
        </w:rPr>
        <w:t>) της όλης υποδομής θα τοποθετηθεί ο εξυπηρετητής διαχείρισης και</w:t>
      </w:r>
      <w:r>
        <w:rPr>
          <w:rFonts w:ascii="Tahoma" w:hAnsi="Tahoma" w:cs="Tahoma"/>
        </w:rPr>
        <w:t xml:space="preserve"> </w:t>
      </w:r>
      <w:r w:rsidRPr="000320FC">
        <w:rPr>
          <w:rFonts w:ascii="Tahoma" w:hAnsi="Tahoma" w:cs="Tahoma"/>
        </w:rPr>
        <w:t>το σύστημα πληκτρολογίου/οθόνης</w:t>
      </w:r>
      <w:r>
        <w:rPr>
          <w:rFonts w:ascii="Tahoma" w:hAnsi="Tahoma" w:cs="Tahoma"/>
        </w:rPr>
        <w:t xml:space="preserve"> </w:t>
      </w:r>
      <w:r w:rsidRPr="000320FC">
        <w:rPr>
          <w:rFonts w:ascii="Tahoma" w:hAnsi="Tahoma" w:cs="Tahoma"/>
        </w:rPr>
        <w:t>διαχείρισης το οποίο θα συνδεθεί στις υποδοχές οθόνης, πληκτρολογίου και ποντικιού του εξυπηρετητή.</w:t>
      </w:r>
    </w:p>
    <w:p w:rsidR="00404103" w:rsidRPr="000320FC" w:rsidRDefault="00404103" w:rsidP="00E600FD">
      <w:pPr>
        <w:rPr>
          <w:rFonts w:ascii="Tahoma" w:hAnsi="Tahoma" w:cs="Tahoma"/>
        </w:rPr>
      </w:pPr>
      <w:r w:rsidRPr="000320FC">
        <w:rPr>
          <w:rFonts w:ascii="Tahoma" w:hAnsi="Tahoma" w:cs="Tahoma"/>
        </w:rPr>
        <w:t>Θα τοποθετηθεί επίσης το σύστημα εποπτείας χώρου</w:t>
      </w:r>
      <w:r>
        <w:rPr>
          <w:rFonts w:ascii="Tahoma" w:hAnsi="Tahoma" w:cs="Tahoma"/>
        </w:rPr>
        <w:t xml:space="preserve"> </w:t>
      </w:r>
      <w:r w:rsidRPr="000320FC">
        <w:rPr>
          <w:rFonts w:ascii="Tahoma" w:hAnsi="Tahoma" w:cs="Tahoma"/>
        </w:rPr>
        <w:t>και ελέγχου συνθηκών περιβάλλοντος και θα διασυνδεθεί με τους προβλεπόμενους αισθητήρες θερμοκρασίας και</w:t>
      </w:r>
      <w:r>
        <w:rPr>
          <w:rFonts w:ascii="Tahoma" w:hAnsi="Tahoma" w:cs="Tahoma"/>
        </w:rPr>
        <w:t xml:space="preserve"> </w:t>
      </w:r>
      <w:r w:rsidRPr="000320FC">
        <w:rPr>
          <w:rFonts w:ascii="Tahoma" w:hAnsi="Tahoma" w:cs="Tahoma"/>
        </w:rPr>
        <w:t>επαφών στης θύρες των ικριωμάτων.</w:t>
      </w:r>
    </w:p>
    <w:p w:rsidR="00404103" w:rsidRPr="007B1687" w:rsidRDefault="00404103" w:rsidP="007B1687"/>
    <w:p w:rsidR="00404103" w:rsidRPr="007B1687" w:rsidRDefault="00404103" w:rsidP="007B1687"/>
    <w:p w:rsidR="00404103" w:rsidRPr="00573B0B" w:rsidRDefault="00404103" w:rsidP="00F360C5">
      <w:pPr>
        <w:pStyle w:val="Heading4"/>
      </w:pPr>
      <w:r w:rsidRPr="00E600FD">
        <w:t>Συνδέσεις ηλεκτρικής ενεργείας</w:t>
      </w:r>
    </w:p>
    <w:p w:rsidR="00404103" w:rsidRPr="000320FC" w:rsidRDefault="00404103" w:rsidP="00E600FD">
      <w:pPr>
        <w:rPr>
          <w:rFonts w:ascii="Tahoma" w:hAnsi="Tahoma" w:cs="Tahoma"/>
        </w:rPr>
      </w:pPr>
      <w:r w:rsidRPr="000320FC">
        <w:rPr>
          <w:rFonts w:ascii="Tahoma" w:hAnsi="Tahoma" w:cs="Tahoma"/>
        </w:rPr>
        <w:t>Οι συνδέσεις ηλεκτρικής ενέργειας θα γίνουν με τα κατάλληλα καλώδια τα οποία συνοδεύουν το</w:t>
      </w:r>
      <w:r>
        <w:rPr>
          <w:rFonts w:ascii="Tahoma" w:hAnsi="Tahoma" w:cs="Tahoma"/>
        </w:rPr>
        <w:t>ν εξοπλισμό</w:t>
      </w:r>
      <w:r w:rsidRPr="000320FC">
        <w:rPr>
          <w:rFonts w:ascii="Tahoma" w:hAnsi="Tahoma" w:cs="Tahoma"/>
        </w:rPr>
        <w:t>. Τα καλώδια θα</w:t>
      </w:r>
      <w:r>
        <w:rPr>
          <w:rFonts w:ascii="Tahoma" w:hAnsi="Tahoma" w:cs="Tahoma"/>
        </w:rPr>
        <w:t xml:space="preserve"> </w:t>
      </w:r>
      <w:r w:rsidRPr="000320FC">
        <w:rPr>
          <w:rFonts w:ascii="Tahoma" w:hAnsi="Tahoma" w:cs="Tahoma"/>
        </w:rPr>
        <w:t>ξεκινούν από τις συσκευές και θα καταλήγουν στις μονάδες διανομής ισχύος (</w:t>
      </w:r>
      <w:r w:rsidRPr="000320FC">
        <w:rPr>
          <w:rFonts w:ascii="Tahoma" w:hAnsi="Tahoma" w:cs="Tahoma"/>
          <w:lang w:val="en-US"/>
        </w:rPr>
        <w:t>Power</w:t>
      </w:r>
      <w:r w:rsidRPr="000320FC">
        <w:rPr>
          <w:rFonts w:ascii="Tahoma" w:hAnsi="Tahoma" w:cs="Tahoma"/>
        </w:rPr>
        <w:t xml:space="preserve"> </w:t>
      </w:r>
      <w:r w:rsidRPr="000320FC">
        <w:rPr>
          <w:rFonts w:ascii="Tahoma" w:hAnsi="Tahoma" w:cs="Tahoma"/>
          <w:lang w:val="en-US"/>
        </w:rPr>
        <w:t>Distribution</w:t>
      </w:r>
      <w:r w:rsidRPr="000320FC">
        <w:rPr>
          <w:rFonts w:ascii="Tahoma" w:hAnsi="Tahoma" w:cs="Tahoma"/>
        </w:rPr>
        <w:t xml:space="preserve"> </w:t>
      </w:r>
      <w:r w:rsidRPr="000320FC">
        <w:rPr>
          <w:rFonts w:ascii="Tahoma" w:hAnsi="Tahoma" w:cs="Tahoma"/>
          <w:lang w:val="en-US"/>
        </w:rPr>
        <w:t>Units</w:t>
      </w:r>
      <w:r w:rsidRPr="000320FC">
        <w:rPr>
          <w:rFonts w:ascii="Tahoma" w:hAnsi="Tahoma" w:cs="Tahoma"/>
        </w:rPr>
        <w:t>).</w:t>
      </w:r>
      <w:r>
        <w:rPr>
          <w:rFonts w:ascii="Tahoma" w:hAnsi="Tahoma" w:cs="Tahoma"/>
        </w:rPr>
        <w:t xml:space="preserve"> </w:t>
      </w:r>
      <w:r w:rsidRPr="000320FC">
        <w:rPr>
          <w:rFonts w:ascii="Tahoma" w:hAnsi="Tahoma" w:cs="Tahoma"/>
        </w:rPr>
        <w:t>Για τα καλώδια θα υπάρχει σήμανση στα άκρα τους ώστε να μπορεί να εντοπιστεί τι αφορά το κάθε</w:t>
      </w:r>
      <w:r>
        <w:rPr>
          <w:rFonts w:ascii="Tahoma" w:hAnsi="Tahoma" w:cs="Tahoma"/>
        </w:rPr>
        <w:t xml:space="preserve"> </w:t>
      </w:r>
      <w:r w:rsidRPr="000320FC">
        <w:rPr>
          <w:rFonts w:ascii="Tahoma" w:hAnsi="Tahoma" w:cs="Tahoma"/>
        </w:rPr>
        <w:t>άκρο.</w:t>
      </w:r>
      <w:r>
        <w:rPr>
          <w:rFonts w:ascii="Tahoma" w:hAnsi="Tahoma" w:cs="Tahoma"/>
        </w:rPr>
        <w:t xml:space="preserve"> </w:t>
      </w:r>
      <w:r w:rsidRPr="000320FC">
        <w:rPr>
          <w:rFonts w:ascii="Tahoma" w:hAnsi="Tahoma" w:cs="Tahoma"/>
        </w:rPr>
        <w:t xml:space="preserve">Ο επιμερισμός των καλωδίων στα </w:t>
      </w:r>
      <w:r w:rsidRPr="000320FC">
        <w:rPr>
          <w:rFonts w:ascii="Tahoma" w:hAnsi="Tahoma" w:cs="Tahoma"/>
          <w:lang w:val="en-US"/>
        </w:rPr>
        <w:t>PDUs</w:t>
      </w:r>
      <w:r>
        <w:rPr>
          <w:rFonts w:ascii="Tahoma" w:hAnsi="Tahoma" w:cs="Tahoma"/>
        </w:rPr>
        <w:t>,</w:t>
      </w:r>
      <w:r w:rsidRPr="000320FC">
        <w:rPr>
          <w:rFonts w:ascii="Tahoma" w:hAnsi="Tahoma" w:cs="Tahoma"/>
        </w:rPr>
        <w:t xml:space="preserve"> θα γίνει</w:t>
      </w:r>
      <w:r>
        <w:rPr>
          <w:rFonts w:ascii="Tahoma" w:hAnsi="Tahoma" w:cs="Tahoma"/>
        </w:rPr>
        <w:t xml:space="preserve"> </w:t>
      </w:r>
      <w:r w:rsidRPr="000320FC">
        <w:rPr>
          <w:rFonts w:ascii="Tahoma" w:hAnsi="Tahoma" w:cs="Tahoma"/>
        </w:rPr>
        <w:t>σύμφωνα με τη μελέτη</w:t>
      </w:r>
      <w:r>
        <w:rPr>
          <w:rFonts w:ascii="Tahoma" w:hAnsi="Tahoma" w:cs="Tahoma"/>
        </w:rPr>
        <w:t xml:space="preserve"> </w:t>
      </w:r>
      <w:r w:rsidRPr="000320FC">
        <w:rPr>
          <w:rFonts w:ascii="Tahoma" w:hAnsi="Tahoma" w:cs="Tahoma"/>
        </w:rPr>
        <w:t>έτσι ώστε να εξασφαλίζεται εφεδρεία στη γραμμή παροχής ισχύος προς κάθε ικρίωμα.</w:t>
      </w:r>
    </w:p>
    <w:p w:rsidR="00404103" w:rsidRPr="000320FC" w:rsidRDefault="00404103" w:rsidP="00E600FD">
      <w:pPr>
        <w:rPr>
          <w:rFonts w:ascii="Tahoma" w:hAnsi="Tahoma" w:cs="Tahoma"/>
        </w:rPr>
      </w:pPr>
      <w:r w:rsidRPr="000320FC">
        <w:rPr>
          <w:rFonts w:ascii="Tahoma" w:hAnsi="Tahoma" w:cs="Tahoma"/>
        </w:rPr>
        <w:t>Στο ικρίωμα</w:t>
      </w:r>
      <w:r>
        <w:rPr>
          <w:rFonts w:ascii="Tahoma" w:hAnsi="Tahoma" w:cs="Tahoma"/>
        </w:rPr>
        <w:t>,</w:t>
      </w:r>
      <w:r w:rsidRPr="000320FC">
        <w:rPr>
          <w:rFonts w:ascii="Tahoma" w:hAnsi="Tahoma" w:cs="Tahoma"/>
        </w:rPr>
        <w:t xml:space="preserve"> τα καλώδια θα διευθετηθούν ώστε να υπάρχει τάξη και άριστη αισθητική εικόνα και να μην εμποδίζεται η ροή του αέρα για την ψύξη των συστημάτων.</w:t>
      </w:r>
    </w:p>
    <w:p w:rsidR="00404103" w:rsidRPr="00E600FD" w:rsidRDefault="00404103" w:rsidP="00E600FD"/>
    <w:p w:rsidR="00404103" w:rsidRPr="00573B0B" w:rsidRDefault="00404103" w:rsidP="00F360C5">
      <w:pPr>
        <w:pStyle w:val="Heading4"/>
      </w:pPr>
      <w:r w:rsidRPr="00E600FD">
        <w:t>Συνδέσεις δικτύου</w:t>
      </w:r>
    </w:p>
    <w:p w:rsidR="00404103" w:rsidRPr="000320FC" w:rsidRDefault="00404103" w:rsidP="00E600FD">
      <w:pPr>
        <w:rPr>
          <w:rFonts w:ascii="Tahoma" w:hAnsi="Tahoma" w:cs="Tahoma"/>
        </w:rPr>
      </w:pPr>
      <w:r w:rsidRPr="000320FC">
        <w:rPr>
          <w:rFonts w:ascii="Tahoma" w:hAnsi="Tahoma" w:cs="Tahoma"/>
        </w:rPr>
        <w:t>Σύμφωνα με τη λύση που θα προσφέρει</w:t>
      </w:r>
      <w:r>
        <w:rPr>
          <w:rFonts w:ascii="Tahoma" w:hAnsi="Tahoma" w:cs="Tahoma"/>
        </w:rPr>
        <w:t xml:space="preserve"> </w:t>
      </w:r>
      <w:r w:rsidRPr="000320FC">
        <w:rPr>
          <w:rFonts w:ascii="Tahoma" w:hAnsi="Tahoma" w:cs="Tahoma"/>
        </w:rPr>
        <w:t>και σε συμφωνία με τη μελέτη 2.1.1 Μελέτη</w:t>
      </w:r>
      <w:r>
        <w:rPr>
          <w:rFonts w:ascii="Tahoma" w:hAnsi="Tahoma" w:cs="Tahoma"/>
        </w:rPr>
        <w:t xml:space="preserve"> </w:t>
      </w:r>
      <w:r w:rsidRPr="000320FC">
        <w:rPr>
          <w:rFonts w:ascii="Tahoma" w:hAnsi="Tahoma" w:cs="Tahoma"/>
        </w:rPr>
        <w:t>Εγκατάστασης θα πραγματοποιηθούν οι</w:t>
      </w:r>
      <w:r>
        <w:rPr>
          <w:rFonts w:ascii="Tahoma" w:hAnsi="Tahoma" w:cs="Tahoma"/>
        </w:rPr>
        <w:t xml:space="preserve"> </w:t>
      </w:r>
      <w:r w:rsidRPr="000320FC">
        <w:rPr>
          <w:rFonts w:ascii="Tahoma" w:hAnsi="Tahoma" w:cs="Tahoma"/>
        </w:rPr>
        <w:t>δικτυακές συνδέσεις που αφορούν το δίκτυο δε</w:t>
      </w:r>
      <w:r>
        <w:rPr>
          <w:rFonts w:ascii="Tahoma" w:hAnsi="Tahoma" w:cs="Tahoma"/>
        </w:rPr>
        <w:t>δ</w:t>
      </w:r>
      <w:r w:rsidRPr="000320FC">
        <w:rPr>
          <w:rFonts w:ascii="Tahoma" w:hAnsi="Tahoma" w:cs="Tahoma"/>
        </w:rPr>
        <w:t xml:space="preserve">ομένων το </w:t>
      </w:r>
      <w:r w:rsidRPr="000320FC">
        <w:rPr>
          <w:rFonts w:ascii="Tahoma" w:hAnsi="Tahoma" w:cs="Tahoma"/>
          <w:lang w:val="en-US"/>
        </w:rPr>
        <w:t>SAN</w:t>
      </w:r>
      <w:r w:rsidRPr="000320FC">
        <w:rPr>
          <w:rFonts w:ascii="Tahoma" w:hAnsi="Tahoma" w:cs="Tahoma"/>
        </w:rPr>
        <w:t xml:space="preserve"> και το δίκτυο διαχείρισης (</w:t>
      </w:r>
      <w:r w:rsidRPr="000320FC">
        <w:rPr>
          <w:rFonts w:ascii="Tahoma" w:hAnsi="Tahoma" w:cs="Tahoma"/>
          <w:lang w:val="en-US"/>
        </w:rPr>
        <w:t>management</w:t>
      </w:r>
      <w:r w:rsidRPr="000320FC">
        <w:rPr>
          <w:rFonts w:ascii="Tahoma" w:hAnsi="Tahoma" w:cs="Tahoma"/>
        </w:rPr>
        <w:t xml:space="preserve">) </w:t>
      </w:r>
      <w:r w:rsidRPr="000320FC">
        <w:rPr>
          <w:rFonts w:ascii="Tahoma" w:hAnsi="Tahoma" w:cs="Tahoma"/>
          <w:lang w:val="en-US"/>
        </w:rPr>
        <w:t>network</w:t>
      </w:r>
      <w:r w:rsidRPr="000320FC">
        <w:rPr>
          <w:rFonts w:ascii="Tahoma" w:hAnsi="Tahoma" w:cs="Tahoma"/>
        </w:rPr>
        <w:t>. Για τις συνδέσεις θα χρησιμοποιηθούν καλώδια</w:t>
      </w:r>
      <w:r>
        <w:rPr>
          <w:rFonts w:ascii="Tahoma" w:hAnsi="Tahoma" w:cs="Tahoma"/>
        </w:rPr>
        <w:t xml:space="preserve"> </w:t>
      </w:r>
      <w:r w:rsidRPr="000320FC">
        <w:rPr>
          <w:rFonts w:ascii="Tahoma" w:hAnsi="Tahoma" w:cs="Tahoma"/>
        </w:rPr>
        <w:t>χαλκού, οπτικών ινών, κλπ κατάλληλου μήκους</w:t>
      </w:r>
      <w:r>
        <w:rPr>
          <w:rFonts w:ascii="Tahoma" w:hAnsi="Tahoma" w:cs="Tahoma"/>
        </w:rPr>
        <w:t xml:space="preserve"> </w:t>
      </w:r>
      <w:r w:rsidRPr="000320FC">
        <w:rPr>
          <w:rFonts w:ascii="Tahoma" w:hAnsi="Tahoma" w:cs="Tahoma"/>
        </w:rPr>
        <w:t>που έχουν προβλεφθεί από το σχεδιασμό της λύσης</w:t>
      </w:r>
      <w:r>
        <w:rPr>
          <w:rFonts w:ascii="Tahoma" w:hAnsi="Tahoma" w:cs="Tahoma"/>
        </w:rPr>
        <w:t xml:space="preserve">. </w:t>
      </w:r>
      <w:r w:rsidRPr="000320FC">
        <w:rPr>
          <w:rFonts w:ascii="Tahoma" w:hAnsi="Tahoma" w:cs="Tahoma"/>
        </w:rPr>
        <w:t xml:space="preserve">Θα υπάρξει η καλύτερη δυνατή τοποθέτηση που θα εξασφαλίζει άριστη αισθητική, βέλτιστη όδευση </w:t>
      </w:r>
      <w:r>
        <w:rPr>
          <w:rFonts w:ascii="Tahoma" w:hAnsi="Tahoma" w:cs="Tahoma"/>
        </w:rPr>
        <w:t>κ</w:t>
      </w:r>
      <w:r w:rsidRPr="000320FC">
        <w:rPr>
          <w:rFonts w:ascii="Tahoma" w:hAnsi="Tahoma" w:cs="Tahoma"/>
        </w:rPr>
        <w:t>αι</w:t>
      </w:r>
      <w:r>
        <w:rPr>
          <w:rFonts w:ascii="Tahoma" w:hAnsi="Tahoma" w:cs="Tahoma"/>
        </w:rPr>
        <w:t xml:space="preserve"> </w:t>
      </w:r>
      <w:r w:rsidRPr="000320FC">
        <w:rPr>
          <w:rFonts w:ascii="Tahoma" w:hAnsi="Tahoma" w:cs="Tahoma"/>
        </w:rPr>
        <w:t>διευκόλυνση της ροής του αέρα ψύξης. Για τη διασύνδεση θα τοποθετηθούν όλοι οι</w:t>
      </w:r>
      <w:r>
        <w:rPr>
          <w:rFonts w:ascii="Tahoma" w:hAnsi="Tahoma" w:cs="Tahoma"/>
        </w:rPr>
        <w:t xml:space="preserve"> </w:t>
      </w:r>
      <w:r w:rsidRPr="000320FC">
        <w:rPr>
          <w:rFonts w:ascii="Tahoma" w:hAnsi="Tahoma" w:cs="Tahoma"/>
        </w:rPr>
        <w:t xml:space="preserve">προσαρμογείς τύπου </w:t>
      </w:r>
      <w:r w:rsidRPr="000320FC">
        <w:rPr>
          <w:rFonts w:ascii="Tahoma" w:hAnsi="Tahoma" w:cs="Tahoma"/>
          <w:lang w:val="en-US"/>
        </w:rPr>
        <w:t>SFP</w:t>
      </w:r>
      <w:r w:rsidRPr="000320FC">
        <w:rPr>
          <w:rFonts w:ascii="Tahoma" w:hAnsi="Tahoma" w:cs="Tahoma"/>
        </w:rPr>
        <w:t>+ και λοιποί προσαρμογείς που έχουν προσφερθεί.</w:t>
      </w:r>
    </w:p>
    <w:p w:rsidR="00404103" w:rsidRPr="007B1687" w:rsidRDefault="00404103" w:rsidP="007B1687"/>
    <w:p w:rsidR="00404103" w:rsidRPr="00F03C46" w:rsidRDefault="00404103" w:rsidP="009368A1">
      <w:pPr>
        <w:pStyle w:val="Heading3"/>
      </w:pPr>
      <w:bookmarkStart w:id="296" w:name="_Ref335133538"/>
      <w:bookmarkStart w:id="297" w:name="_Ref335133542"/>
      <w:bookmarkStart w:id="298" w:name="_Toc348004438"/>
      <w:r w:rsidRPr="00F03C46">
        <w:t>Υπηρεσίες</w:t>
      </w:r>
      <w:r>
        <w:t xml:space="preserve"> </w:t>
      </w:r>
      <w:r w:rsidRPr="00F03C46">
        <w:t>εγκατάστασης και εκκίνησης</w:t>
      </w:r>
      <w:bookmarkEnd w:id="296"/>
      <w:bookmarkEnd w:id="297"/>
      <w:bookmarkEnd w:id="298"/>
    </w:p>
    <w:p w:rsidR="00404103" w:rsidRPr="000320FC" w:rsidRDefault="00404103" w:rsidP="00E600FD">
      <w:pPr>
        <w:rPr>
          <w:rFonts w:ascii="Tahoma" w:hAnsi="Tahoma" w:cs="Tahoma"/>
        </w:rPr>
      </w:pPr>
      <w:r w:rsidRPr="000320FC">
        <w:rPr>
          <w:rFonts w:ascii="Tahoma" w:hAnsi="Tahoma" w:cs="Tahoma"/>
        </w:rPr>
        <w:t>Με την ολοκλήρωση της</w:t>
      </w:r>
      <w:r>
        <w:rPr>
          <w:rFonts w:ascii="Tahoma" w:hAnsi="Tahoma" w:cs="Tahoma"/>
        </w:rPr>
        <w:t xml:space="preserve"> </w:t>
      </w:r>
      <w:r w:rsidRPr="000320FC">
        <w:rPr>
          <w:rFonts w:ascii="Tahoma" w:hAnsi="Tahoma" w:cs="Tahoma"/>
        </w:rPr>
        <w:t>φυσικής εγκατάστασης των συστημάτων, τη διασύνδεση ισχύος και δικτύου</w:t>
      </w:r>
      <w:r>
        <w:rPr>
          <w:rFonts w:ascii="Tahoma" w:hAnsi="Tahoma" w:cs="Tahoma"/>
        </w:rPr>
        <w:t>,</w:t>
      </w:r>
      <w:r w:rsidRPr="000320FC">
        <w:rPr>
          <w:rFonts w:ascii="Tahoma" w:hAnsi="Tahoma" w:cs="Tahoma"/>
        </w:rPr>
        <w:t xml:space="preserve"> θα ακολουθήσει μια σειρά εργασιών</w:t>
      </w:r>
      <w:r>
        <w:rPr>
          <w:rFonts w:ascii="Tahoma" w:hAnsi="Tahoma" w:cs="Tahoma"/>
        </w:rPr>
        <w:t xml:space="preserve"> </w:t>
      </w:r>
      <w:r w:rsidRPr="000320FC">
        <w:rPr>
          <w:rFonts w:ascii="Tahoma" w:hAnsi="Tahoma" w:cs="Tahoma"/>
        </w:rPr>
        <w:t>εγκατάστασης</w:t>
      </w:r>
      <w:r>
        <w:rPr>
          <w:rFonts w:ascii="Tahoma" w:hAnsi="Tahoma" w:cs="Tahoma"/>
        </w:rPr>
        <w:t xml:space="preserve"> </w:t>
      </w:r>
      <w:r w:rsidRPr="000320FC">
        <w:rPr>
          <w:rFonts w:ascii="Tahoma" w:hAnsi="Tahoma" w:cs="Tahoma"/>
        </w:rPr>
        <w:t>και εκκίνησης για συγκεκριμένα συστήματα του Κέντρου Δεδομένων.</w:t>
      </w:r>
    </w:p>
    <w:p w:rsidR="00404103" w:rsidRPr="000320FC" w:rsidRDefault="00404103" w:rsidP="00E600FD">
      <w:pPr>
        <w:rPr>
          <w:rFonts w:ascii="Tahoma" w:hAnsi="Tahoma" w:cs="Tahoma"/>
        </w:rPr>
      </w:pPr>
      <w:r w:rsidRPr="000320FC">
        <w:rPr>
          <w:rFonts w:ascii="Tahoma" w:hAnsi="Tahoma" w:cs="Tahoma"/>
        </w:rPr>
        <w:t>Συγκεκριμένα ζητούνται υπηρεσίες εγκατάστασης</w:t>
      </w:r>
      <w:r>
        <w:rPr>
          <w:rFonts w:ascii="Tahoma" w:hAnsi="Tahoma" w:cs="Tahoma"/>
        </w:rPr>
        <w:t xml:space="preserve"> </w:t>
      </w:r>
      <w:r w:rsidRPr="000320FC">
        <w:rPr>
          <w:rFonts w:ascii="Tahoma" w:hAnsi="Tahoma" w:cs="Tahoma"/>
        </w:rPr>
        <w:t>και εκκίνησης</w:t>
      </w:r>
      <w:r>
        <w:rPr>
          <w:rFonts w:ascii="Tahoma" w:hAnsi="Tahoma" w:cs="Tahoma"/>
        </w:rPr>
        <w:t xml:space="preserve"> </w:t>
      </w:r>
      <w:r w:rsidRPr="000320FC">
        <w:rPr>
          <w:rFonts w:ascii="Tahoma" w:hAnsi="Tahoma" w:cs="Tahoma"/>
        </w:rPr>
        <w:t>τουλάχιστον για τα ακόλουθα συστήματα:</w:t>
      </w:r>
    </w:p>
    <w:p w:rsidR="00404103" w:rsidRPr="000320FC" w:rsidRDefault="00404103" w:rsidP="00AF6A8F">
      <w:pPr>
        <w:numPr>
          <w:ilvl w:val="0"/>
          <w:numId w:val="98"/>
        </w:numPr>
        <w:rPr>
          <w:rFonts w:ascii="Tahoma" w:hAnsi="Tahoma" w:cs="Tahoma"/>
        </w:rPr>
      </w:pPr>
      <w:r w:rsidRPr="000320FC">
        <w:rPr>
          <w:rFonts w:ascii="Tahoma" w:hAnsi="Tahoma" w:cs="Tahoma"/>
        </w:rPr>
        <w:t>Κύριο σύστημα αποθήκευσης δεδομένων</w:t>
      </w:r>
      <w:r>
        <w:rPr>
          <w:rFonts w:ascii="Tahoma" w:hAnsi="Tahoma" w:cs="Tahoma"/>
        </w:rPr>
        <w:t xml:space="preserve"> </w:t>
      </w:r>
      <w:r w:rsidRPr="000320FC">
        <w:rPr>
          <w:rFonts w:ascii="Tahoma" w:hAnsi="Tahoma" w:cs="Tahoma"/>
        </w:rPr>
        <w:t>( Primary SAN Storage)</w:t>
      </w:r>
    </w:p>
    <w:p w:rsidR="00404103" w:rsidRPr="000320FC" w:rsidRDefault="00404103" w:rsidP="00AF6A8F">
      <w:pPr>
        <w:numPr>
          <w:ilvl w:val="0"/>
          <w:numId w:val="98"/>
        </w:numPr>
        <w:rPr>
          <w:rFonts w:ascii="Tahoma" w:hAnsi="Tahoma" w:cs="Tahoma"/>
        </w:rPr>
      </w:pPr>
      <w:r w:rsidRPr="000320FC">
        <w:rPr>
          <w:rFonts w:ascii="Tahoma" w:hAnsi="Tahoma" w:cs="Tahoma"/>
        </w:rPr>
        <w:t>Δευτερεύον σύστημα αποθήκευσης δεδομένων</w:t>
      </w:r>
    </w:p>
    <w:p w:rsidR="00404103" w:rsidRPr="000320FC" w:rsidRDefault="00404103" w:rsidP="00AF6A8F">
      <w:pPr>
        <w:numPr>
          <w:ilvl w:val="0"/>
          <w:numId w:val="98"/>
        </w:numPr>
        <w:rPr>
          <w:rFonts w:ascii="Tahoma" w:hAnsi="Tahoma" w:cs="Tahoma"/>
        </w:rPr>
      </w:pPr>
      <w:r w:rsidRPr="000320FC">
        <w:rPr>
          <w:rFonts w:ascii="Tahoma" w:hAnsi="Tahoma" w:cs="Tahoma"/>
        </w:rPr>
        <w:t>Υποδομή blade εξυπηρετητών</w:t>
      </w:r>
    </w:p>
    <w:p w:rsidR="00404103" w:rsidRPr="000320FC" w:rsidRDefault="00404103" w:rsidP="00E600FD">
      <w:pPr>
        <w:rPr>
          <w:rFonts w:ascii="Tahoma" w:hAnsi="Tahoma" w:cs="Tahoma"/>
        </w:rPr>
      </w:pPr>
      <w:r w:rsidRPr="000320FC">
        <w:rPr>
          <w:rFonts w:ascii="Tahoma" w:hAnsi="Tahoma" w:cs="Tahoma"/>
        </w:rPr>
        <w:t xml:space="preserve">Ο υποψήφιος </w:t>
      </w:r>
      <w:r>
        <w:rPr>
          <w:rFonts w:ascii="Tahoma" w:hAnsi="Tahoma" w:cs="Tahoma"/>
        </w:rPr>
        <w:t>Α</w:t>
      </w:r>
      <w:r w:rsidRPr="000320FC">
        <w:rPr>
          <w:rFonts w:ascii="Tahoma" w:hAnsi="Tahoma" w:cs="Tahoma"/>
        </w:rPr>
        <w:t>νάδοχος μπορεί να προσφέρει επιπλέον υπηρεσίες</w:t>
      </w:r>
      <w:r>
        <w:rPr>
          <w:rFonts w:ascii="Tahoma" w:hAnsi="Tahoma" w:cs="Tahoma"/>
        </w:rPr>
        <w:t xml:space="preserve"> </w:t>
      </w:r>
      <w:r w:rsidRPr="000320FC">
        <w:rPr>
          <w:rFonts w:ascii="Tahoma" w:hAnsi="Tahoma" w:cs="Tahoma"/>
        </w:rPr>
        <w:t>εγκατάστασης</w:t>
      </w:r>
      <w:r>
        <w:rPr>
          <w:rFonts w:ascii="Tahoma" w:hAnsi="Tahoma" w:cs="Tahoma"/>
        </w:rPr>
        <w:t xml:space="preserve"> </w:t>
      </w:r>
      <w:r w:rsidRPr="000320FC">
        <w:rPr>
          <w:rFonts w:ascii="Tahoma" w:hAnsi="Tahoma" w:cs="Tahoma"/>
        </w:rPr>
        <w:t>και εκκίνησης</w:t>
      </w:r>
      <w:r>
        <w:rPr>
          <w:rFonts w:ascii="Tahoma" w:hAnsi="Tahoma" w:cs="Tahoma"/>
        </w:rPr>
        <w:t xml:space="preserve"> </w:t>
      </w:r>
      <w:r w:rsidRPr="000320FC">
        <w:rPr>
          <w:rFonts w:ascii="Tahoma" w:hAnsi="Tahoma" w:cs="Tahoma"/>
        </w:rPr>
        <w:t>και για άλλα συστήματα</w:t>
      </w:r>
      <w:r>
        <w:rPr>
          <w:rFonts w:ascii="Tahoma" w:hAnsi="Tahoma" w:cs="Tahoma"/>
        </w:rPr>
        <w:t xml:space="preserve"> </w:t>
      </w:r>
      <w:r w:rsidRPr="000320FC">
        <w:rPr>
          <w:rFonts w:ascii="Tahoma" w:hAnsi="Tahoma" w:cs="Tahoma"/>
        </w:rPr>
        <w:t>αν αυτό κρίνεται απαραίτητο.</w:t>
      </w:r>
    </w:p>
    <w:p w:rsidR="00404103" w:rsidRPr="000320FC" w:rsidRDefault="00404103" w:rsidP="00E600FD">
      <w:pPr>
        <w:rPr>
          <w:rFonts w:ascii="Tahoma" w:hAnsi="Tahoma" w:cs="Tahoma"/>
        </w:rPr>
      </w:pPr>
      <w:r w:rsidRPr="000320FC">
        <w:rPr>
          <w:rFonts w:ascii="Tahoma" w:hAnsi="Tahoma" w:cs="Tahoma"/>
        </w:rPr>
        <w:lastRenderedPageBreak/>
        <w:t>Οι υπηρεσίες εγκατάστασης και εκκίνηση</w:t>
      </w:r>
      <w:r>
        <w:rPr>
          <w:rFonts w:ascii="Tahoma" w:hAnsi="Tahoma" w:cs="Tahoma"/>
        </w:rPr>
        <w:t>ς</w:t>
      </w:r>
      <w:r w:rsidRPr="000320FC">
        <w:rPr>
          <w:rFonts w:ascii="Tahoma" w:hAnsi="Tahoma" w:cs="Tahoma"/>
        </w:rPr>
        <w:t xml:space="preserve"> που ζητούνται για</w:t>
      </w:r>
      <w:r>
        <w:rPr>
          <w:rFonts w:ascii="Tahoma" w:hAnsi="Tahoma" w:cs="Tahoma"/>
        </w:rPr>
        <w:t xml:space="preserve"> </w:t>
      </w:r>
      <w:r w:rsidRPr="000320FC">
        <w:rPr>
          <w:rFonts w:ascii="Tahoma" w:hAnsi="Tahoma" w:cs="Tahoma"/>
        </w:rPr>
        <w:t>κάθε σύστημα είναι μέρος των τεχνικών προδιαγραφών των συστημάτων και για το σκοπό αυτό υπάρχει ξεχωριστή ενότητα στους</w:t>
      </w:r>
      <w:r>
        <w:rPr>
          <w:rFonts w:ascii="Tahoma" w:hAnsi="Tahoma" w:cs="Tahoma"/>
        </w:rPr>
        <w:t xml:space="preserve"> </w:t>
      </w:r>
      <w:r w:rsidRPr="000320FC">
        <w:rPr>
          <w:rFonts w:ascii="Tahoma" w:hAnsi="Tahoma" w:cs="Tahoma"/>
        </w:rPr>
        <w:t xml:space="preserve">πίνακες τεχνικών χαρακτηριστικών: </w:t>
      </w:r>
    </w:p>
    <w:p w:rsidR="00404103" w:rsidRPr="000320FC" w:rsidRDefault="00792EA1" w:rsidP="00AF6A8F">
      <w:pPr>
        <w:numPr>
          <w:ilvl w:val="0"/>
          <w:numId w:val="100"/>
        </w:numPr>
        <w:rPr>
          <w:rFonts w:ascii="Tahoma" w:hAnsi="Tahoma" w:cs="Tahoma"/>
        </w:rPr>
      </w:pPr>
      <w:r>
        <w:fldChar w:fldCharType="begin"/>
      </w:r>
      <w:r>
        <w:instrText xml:space="preserve"> REF _Ref334548546 \r \h  \* MERGEFORMAT </w:instrText>
      </w:r>
      <w:r>
        <w:fldChar w:fldCharType="separate"/>
      </w:r>
      <w:r w:rsidR="00FF22E4" w:rsidRPr="00FF22E4">
        <w:rPr>
          <w:rFonts w:ascii="Tahoma" w:hAnsi="Tahoma" w:cs="Tahoma"/>
        </w:rPr>
        <w:t>ΠΤΧ 1</w:t>
      </w:r>
      <w:r>
        <w:fldChar w:fldCharType="end"/>
      </w:r>
      <w:r w:rsidR="00404103">
        <w:rPr>
          <w:rFonts w:ascii="Tahoma" w:hAnsi="Tahoma" w:cs="Tahoma"/>
        </w:rPr>
        <w:t>.</w:t>
      </w:r>
      <w:r w:rsidR="00404103" w:rsidRPr="000320FC">
        <w:rPr>
          <w:rFonts w:ascii="Tahoma" w:hAnsi="Tahoma" w:cs="Tahoma"/>
        </w:rPr>
        <w:t xml:space="preserve"> </w:t>
      </w:r>
      <w:r>
        <w:fldChar w:fldCharType="begin"/>
      </w:r>
      <w:r>
        <w:instrText xml:space="preserve"> REF _Ref334548587 \h  \* MERGEFORMAT </w:instrText>
      </w:r>
      <w:r>
        <w:fldChar w:fldCharType="separate"/>
      </w:r>
      <w:r w:rsidR="00FF22E4" w:rsidRPr="00FF22E4">
        <w:rPr>
          <w:rFonts w:ascii="Tahoma" w:hAnsi="Tahoma" w:cs="Tahoma"/>
        </w:rPr>
        <w:t>Κύριο σύστημα αποθήκευσης δεδομένων ( Primary SAN Storage)</w:t>
      </w:r>
      <w:r>
        <w:fldChar w:fldCharType="end"/>
      </w:r>
    </w:p>
    <w:p w:rsidR="00404103" w:rsidRPr="000320FC" w:rsidRDefault="00792EA1" w:rsidP="00AF6A8F">
      <w:pPr>
        <w:numPr>
          <w:ilvl w:val="0"/>
          <w:numId w:val="100"/>
        </w:numPr>
        <w:rPr>
          <w:rFonts w:ascii="Tahoma" w:hAnsi="Tahoma" w:cs="Tahoma"/>
        </w:rPr>
      </w:pPr>
      <w:r>
        <w:fldChar w:fldCharType="begin"/>
      </w:r>
      <w:r>
        <w:instrText xml:space="preserve"> REF _Ref334548557 \r \h  \* MERGEFORMAT </w:instrText>
      </w:r>
      <w:r>
        <w:fldChar w:fldCharType="separate"/>
      </w:r>
      <w:r w:rsidR="00FF22E4" w:rsidRPr="00FF22E4">
        <w:rPr>
          <w:rFonts w:ascii="Tahoma" w:hAnsi="Tahoma" w:cs="Tahoma"/>
        </w:rPr>
        <w:t>ΠΤΧ 2</w:t>
      </w:r>
      <w:r>
        <w:fldChar w:fldCharType="end"/>
      </w:r>
      <w:r w:rsidR="00404103">
        <w:rPr>
          <w:rFonts w:ascii="Tahoma" w:hAnsi="Tahoma" w:cs="Tahoma"/>
        </w:rPr>
        <w:t>.</w:t>
      </w:r>
      <w:r w:rsidR="00404103" w:rsidRPr="000320FC">
        <w:rPr>
          <w:rFonts w:ascii="Tahoma" w:hAnsi="Tahoma" w:cs="Tahoma"/>
        </w:rPr>
        <w:t xml:space="preserve"> </w:t>
      </w:r>
      <w:r>
        <w:fldChar w:fldCharType="begin"/>
      </w:r>
      <w:r>
        <w:instrText xml:space="preserve"> REF _Ref334548579 \h  \* MERGEFORMAT </w:instrText>
      </w:r>
      <w:r>
        <w:fldChar w:fldCharType="separate"/>
      </w:r>
      <w:r w:rsidR="00FF22E4" w:rsidRPr="00FF22E4">
        <w:rPr>
          <w:rFonts w:ascii="Tahoma" w:hAnsi="Tahoma" w:cs="Tahoma"/>
        </w:rPr>
        <w:t>Δευτερεύον σύστημα αποθήκευσης δεδομένων (Secondary SAN Storage)</w:t>
      </w:r>
      <w:r>
        <w:fldChar w:fldCharType="end"/>
      </w:r>
    </w:p>
    <w:p w:rsidR="00404103" w:rsidRPr="000320FC" w:rsidRDefault="00792EA1" w:rsidP="00AF6A8F">
      <w:pPr>
        <w:numPr>
          <w:ilvl w:val="0"/>
          <w:numId w:val="100"/>
        </w:numPr>
        <w:rPr>
          <w:rFonts w:ascii="Tahoma" w:hAnsi="Tahoma" w:cs="Tahoma"/>
        </w:rPr>
      </w:pPr>
      <w:r>
        <w:fldChar w:fldCharType="begin"/>
      </w:r>
      <w:r>
        <w:instrText xml:space="preserve"> REF _Ref334548563 \r \h  \* MERGEFORMAT </w:instrText>
      </w:r>
      <w:r>
        <w:fldChar w:fldCharType="separate"/>
      </w:r>
      <w:r w:rsidR="00FF22E4" w:rsidRPr="00FF22E4">
        <w:rPr>
          <w:rFonts w:ascii="Tahoma" w:hAnsi="Tahoma" w:cs="Tahoma"/>
        </w:rPr>
        <w:t>ΠΤΧ 6</w:t>
      </w:r>
      <w:r>
        <w:fldChar w:fldCharType="end"/>
      </w:r>
      <w:r w:rsidR="00404103">
        <w:rPr>
          <w:rFonts w:ascii="Tahoma" w:hAnsi="Tahoma" w:cs="Tahoma"/>
        </w:rPr>
        <w:t xml:space="preserve">. </w:t>
      </w:r>
      <w:r>
        <w:fldChar w:fldCharType="begin"/>
      </w:r>
      <w:r>
        <w:instrText xml:space="preserve"> REF _Ref334548572 \h  \* MERGEFORMAT </w:instrText>
      </w:r>
      <w:r>
        <w:fldChar w:fldCharType="separate"/>
      </w:r>
      <w:r w:rsidR="00FF22E4" w:rsidRPr="00FF22E4">
        <w:rPr>
          <w:rFonts w:ascii="Tahoma" w:hAnsi="Tahoma" w:cs="Tahoma"/>
        </w:rPr>
        <w:t>Συγκρότημα εξυπηρετητών Blade</w:t>
      </w:r>
      <w:r>
        <w:fldChar w:fldCharType="end"/>
      </w:r>
    </w:p>
    <w:p w:rsidR="00404103" w:rsidRPr="000320FC" w:rsidRDefault="00404103" w:rsidP="007B1687">
      <w:pPr>
        <w:rPr>
          <w:rFonts w:ascii="Tahoma" w:hAnsi="Tahoma" w:cs="Tahoma"/>
        </w:rPr>
      </w:pPr>
      <w:r w:rsidRPr="000320FC">
        <w:rPr>
          <w:rFonts w:ascii="Tahoma" w:hAnsi="Tahoma" w:cs="Tahoma"/>
        </w:rPr>
        <w:t>Ακολουθεί η περιγραφή των υπηρεσιών που ζητούνται για κάθε ένα από τα συστήματα αυτά.</w:t>
      </w:r>
    </w:p>
    <w:p w:rsidR="00404103" w:rsidRPr="00573B0B" w:rsidRDefault="00404103" w:rsidP="009F0E7D">
      <w:pPr>
        <w:pStyle w:val="Heading4"/>
      </w:pPr>
      <w:r w:rsidRPr="00E600FD">
        <w:t>Συστήματα αποθήκευσης</w:t>
      </w:r>
    </w:p>
    <w:p w:rsidR="00404103" w:rsidRPr="000320FC" w:rsidRDefault="00404103" w:rsidP="00E600FD">
      <w:pPr>
        <w:rPr>
          <w:rFonts w:ascii="Tahoma" w:hAnsi="Tahoma" w:cs="Tahoma"/>
        </w:rPr>
      </w:pPr>
      <w:r w:rsidRPr="000320FC">
        <w:rPr>
          <w:rFonts w:ascii="Tahoma" w:hAnsi="Tahoma" w:cs="Tahoma"/>
        </w:rPr>
        <w:t>Για το κύριο και δευτερεύον σύστημα αποθήκευσης (</w:t>
      </w:r>
      <w:r w:rsidRPr="000320FC">
        <w:rPr>
          <w:rFonts w:ascii="Tahoma" w:hAnsi="Tahoma" w:cs="Tahoma"/>
          <w:lang w:val="en-US"/>
        </w:rPr>
        <w:t>primary</w:t>
      </w:r>
      <w:r w:rsidRPr="000320FC">
        <w:rPr>
          <w:rFonts w:ascii="Tahoma" w:hAnsi="Tahoma" w:cs="Tahoma"/>
        </w:rPr>
        <w:t xml:space="preserve">, </w:t>
      </w:r>
      <w:r w:rsidRPr="000320FC">
        <w:rPr>
          <w:rFonts w:ascii="Tahoma" w:hAnsi="Tahoma" w:cs="Tahoma"/>
          <w:lang w:val="en-US"/>
        </w:rPr>
        <w:t>secondary</w:t>
      </w:r>
      <w:r w:rsidRPr="000320FC">
        <w:rPr>
          <w:rFonts w:ascii="Tahoma" w:hAnsi="Tahoma" w:cs="Tahoma"/>
        </w:rPr>
        <w:t xml:space="preserve"> </w:t>
      </w:r>
      <w:r w:rsidRPr="000320FC">
        <w:rPr>
          <w:rFonts w:ascii="Tahoma" w:hAnsi="Tahoma" w:cs="Tahoma"/>
          <w:lang w:val="en-US"/>
        </w:rPr>
        <w:t>storage</w:t>
      </w:r>
      <w:r w:rsidRPr="000320FC">
        <w:rPr>
          <w:rFonts w:ascii="Tahoma" w:hAnsi="Tahoma" w:cs="Tahoma"/>
        </w:rPr>
        <w:t>)</w:t>
      </w:r>
      <w:r>
        <w:rPr>
          <w:rFonts w:ascii="Tahoma" w:hAnsi="Tahoma" w:cs="Tahoma"/>
        </w:rPr>
        <w:t xml:space="preserve"> </w:t>
      </w:r>
      <w:r w:rsidRPr="000320FC">
        <w:rPr>
          <w:rFonts w:ascii="Tahoma" w:hAnsi="Tahoma" w:cs="Tahoma"/>
        </w:rPr>
        <w:t>ζητούνται υπηρεσίες εγκατάστασης και εκκίνησης.</w:t>
      </w:r>
      <w:r>
        <w:rPr>
          <w:rFonts w:ascii="Tahoma" w:hAnsi="Tahoma" w:cs="Tahoma"/>
        </w:rPr>
        <w:t xml:space="preserve"> </w:t>
      </w:r>
      <w:r w:rsidRPr="000320FC">
        <w:rPr>
          <w:rFonts w:ascii="Tahoma" w:hAnsi="Tahoma" w:cs="Tahoma"/>
        </w:rPr>
        <w:t>Σε αυτές τυπικά θα πρέπει να εκπληρωθούν τα ακόλουθα βήματα κατ’ ελάχιστον.</w:t>
      </w:r>
    </w:p>
    <w:p w:rsidR="00404103" w:rsidRPr="000320FC" w:rsidRDefault="00404103" w:rsidP="00AF6A8F">
      <w:pPr>
        <w:numPr>
          <w:ilvl w:val="3"/>
          <w:numId w:val="101"/>
        </w:numPr>
        <w:ind w:left="567"/>
        <w:rPr>
          <w:rFonts w:ascii="Tahoma" w:hAnsi="Tahoma" w:cs="Tahoma"/>
        </w:rPr>
      </w:pPr>
      <w:r w:rsidRPr="000320FC">
        <w:rPr>
          <w:rFonts w:ascii="Tahoma" w:hAnsi="Tahoma" w:cs="Tahoma"/>
        </w:rPr>
        <w:t xml:space="preserve">Τυπική αρχικοποίηση του </w:t>
      </w:r>
      <w:r w:rsidRPr="000320FC">
        <w:rPr>
          <w:rFonts w:ascii="Tahoma" w:hAnsi="Tahoma" w:cs="Tahoma"/>
          <w:lang w:val="en-US"/>
        </w:rPr>
        <w:t>SAN</w:t>
      </w:r>
      <w:r w:rsidRPr="000320FC">
        <w:rPr>
          <w:rFonts w:ascii="Tahoma" w:hAnsi="Tahoma" w:cs="Tahoma"/>
        </w:rPr>
        <w:t xml:space="preserve"> με μια εξ</w:t>
      </w:r>
      <w:r>
        <w:rPr>
          <w:rFonts w:ascii="Tahoma" w:hAnsi="Tahoma" w:cs="Tahoma"/>
        </w:rPr>
        <w:t xml:space="preserve"> </w:t>
      </w:r>
      <w:r w:rsidRPr="000320FC">
        <w:rPr>
          <w:rFonts w:ascii="Tahoma" w:hAnsi="Tahoma" w:cs="Tahoma"/>
        </w:rPr>
        <w:t>ορισμού</w:t>
      </w:r>
      <w:r>
        <w:rPr>
          <w:rFonts w:ascii="Tahoma" w:hAnsi="Tahoma" w:cs="Tahoma"/>
        </w:rPr>
        <w:t xml:space="preserve"> </w:t>
      </w:r>
      <w:r w:rsidRPr="000320FC">
        <w:rPr>
          <w:rFonts w:ascii="Tahoma" w:hAnsi="Tahoma" w:cs="Tahoma"/>
          <w:lang w:val="en-US"/>
        </w:rPr>
        <w:t>zone</w:t>
      </w:r>
      <w:r w:rsidRPr="000320FC">
        <w:rPr>
          <w:rFonts w:ascii="Tahoma" w:hAnsi="Tahoma" w:cs="Tahoma"/>
        </w:rPr>
        <w:t xml:space="preserve"> στα </w:t>
      </w:r>
      <w:r w:rsidRPr="000320FC">
        <w:rPr>
          <w:rFonts w:ascii="Tahoma" w:hAnsi="Tahoma" w:cs="Tahoma"/>
          <w:lang w:val="en-US"/>
        </w:rPr>
        <w:t>SAN</w:t>
      </w:r>
      <w:r w:rsidRPr="000320FC">
        <w:rPr>
          <w:rFonts w:ascii="Tahoma" w:hAnsi="Tahoma" w:cs="Tahoma"/>
        </w:rPr>
        <w:t xml:space="preserve"> </w:t>
      </w:r>
      <w:r w:rsidRPr="000320FC">
        <w:rPr>
          <w:rFonts w:ascii="Tahoma" w:hAnsi="Tahoma" w:cs="Tahoma"/>
          <w:lang w:val="en-US"/>
        </w:rPr>
        <w:t>switches</w:t>
      </w:r>
      <w:r w:rsidRPr="000320FC">
        <w:rPr>
          <w:rFonts w:ascii="Tahoma" w:hAnsi="Tahoma" w:cs="Tahoma"/>
        </w:rPr>
        <w:t xml:space="preserve"> ή τα </w:t>
      </w:r>
      <w:r w:rsidRPr="000320FC">
        <w:rPr>
          <w:rFonts w:ascii="Tahoma" w:hAnsi="Tahoma" w:cs="Tahoma"/>
          <w:lang w:val="en-US"/>
        </w:rPr>
        <w:t>switches</w:t>
      </w:r>
      <w:r w:rsidRPr="000320FC">
        <w:rPr>
          <w:rFonts w:ascii="Tahoma" w:hAnsi="Tahoma" w:cs="Tahoma"/>
        </w:rPr>
        <w:t xml:space="preserve"> που επιτελούν αυτό το ρόλο </w:t>
      </w:r>
    </w:p>
    <w:p w:rsidR="00404103" w:rsidRPr="000320FC" w:rsidRDefault="00404103" w:rsidP="00AF6A8F">
      <w:pPr>
        <w:numPr>
          <w:ilvl w:val="3"/>
          <w:numId w:val="101"/>
        </w:numPr>
        <w:ind w:left="567"/>
        <w:rPr>
          <w:rFonts w:ascii="Tahoma" w:hAnsi="Tahoma" w:cs="Tahoma"/>
        </w:rPr>
      </w:pPr>
      <w:r w:rsidRPr="000320FC">
        <w:rPr>
          <w:rFonts w:ascii="Tahoma" w:hAnsi="Tahoma" w:cs="Tahoma"/>
        </w:rPr>
        <w:t>Εγκατάσταση του περι</w:t>
      </w:r>
      <w:r>
        <w:rPr>
          <w:rFonts w:ascii="Tahoma" w:hAnsi="Tahoma" w:cs="Tahoma"/>
        </w:rPr>
        <w:t>βάλλοντος διαχείρισης και έλεγχό</w:t>
      </w:r>
      <w:r w:rsidRPr="000320FC">
        <w:rPr>
          <w:rFonts w:ascii="Tahoma" w:hAnsi="Tahoma" w:cs="Tahoma"/>
        </w:rPr>
        <w:t>ς του από τον εξυπηρετητή διαχείρισης</w:t>
      </w:r>
    </w:p>
    <w:p w:rsidR="00404103" w:rsidRPr="000320FC" w:rsidRDefault="00404103" w:rsidP="00AF6A8F">
      <w:pPr>
        <w:numPr>
          <w:ilvl w:val="3"/>
          <w:numId w:val="101"/>
        </w:numPr>
        <w:ind w:left="567"/>
        <w:rPr>
          <w:rFonts w:ascii="Tahoma" w:hAnsi="Tahoma" w:cs="Tahoma"/>
        </w:rPr>
      </w:pPr>
      <w:r w:rsidRPr="000320FC">
        <w:rPr>
          <w:rFonts w:ascii="Tahoma" w:hAnsi="Tahoma" w:cs="Tahoma"/>
        </w:rPr>
        <w:t>Αναβάθμιση του λογισμικού (</w:t>
      </w:r>
      <w:r w:rsidRPr="000320FC">
        <w:rPr>
          <w:rFonts w:ascii="Tahoma" w:hAnsi="Tahoma" w:cs="Tahoma"/>
          <w:lang w:val="en-US"/>
        </w:rPr>
        <w:t>firmware</w:t>
      </w:r>
      <w:r w:rsidRPr="000320FC">
        <w:rPr>
          <w:rFonts w:ascii="Tahoma" w:hAnsi="Tahoma" w:cs="Tahoma"/>
        </w:rPr>
        <w:t>) στην τελευταία έκδοση</w:t>
      </w:r>
    </w:p>
    <w:p w:rsidR="00404103" w:rsidRPr="000320FC" w:rsidRDefault="00404103" w:rsidP="00AF6A8F">
      <w:pPr>
        <w:numPr>
          <w:ilvl w:val="3"/>
          <w:numId w:val="101"/>
        </w:numPr>
        <w:ind w:left="567"/>
        <w:rPr>
          <w:rFonts w:ascii="Tahoma" w:hAnsi="Tahoma" w:cs="Tahoma"/>
        </w:rPr>
      </w:pPr>
      <w:r w:rsidRPr="000320FC">
        <w:rPr>
          <w:rFonts w:ascii="Tahoma" w:hAnsi="Tahoma" w:cs="Tahoma"/>
        </w:rPr>
        <w:t>Ενεργοποίηση των απαιτούμενων αδειών (</w:t>
      </w:r>
      <w:r w:rsidRPr="00EA634A">
        <w:rPr>
          <w:rFonts w:ascii="Tahoma" w:hAnsi="Tahoma" w:cs="Tahoma"/>
        </w:rPr>
        <w:t>licenses</w:t>
      </w:r>
      <w:r w:rsidRPr="000320FC">
        <w:rPr>
          <w:rFonts w:ascii="Tahoma" w:hAnsi="Tahoma" w:cs="Tahoma"/>
        </w:rPr>
        <w:t>)</w:t>
      </w:r>
    </w:p>
    <w:p w:rsidR="00404103" w:rsidRPr="000320FC" w:rsidRDefault="00404103" w:rsidP="00AF6A8F">
      <w:pPr>
        <w:numPr>
          <w:ilvl w:val="3"/>
          <w:numId w:val="101"/>
        </w:numPr>
        <w:ind w:left="567"/>
        <w:rPr>
          <w:rFonts w:ascii="Tahoma" w:hAnsi="Tahoma" w:cs="Tahoma"/>
        </w:rPr>
      </w:pPr>
      <w:r w:rsidRPr="000320FC">
        <w:rPr>
          <w:rFonts w:ascii="Tahoma" w:hAnsi="Tahoma" w:cs="Tahoma"/>
        </w:rPr>
        <w:t>Δημιουργία ενιαίων αποθηκευτικών περιοχών από τους φυσικούς δίσκους</w:t>
      </w:r>
      <w:r>
        <w:rPr>
          <w:rFonts w:ascii="Tahoma" w:hAnsi="Tahoma" w:cs="Tahoma"/>
        </w:rPr>
        <w:t xml:space="preserve"> </w:t>
      </w:r>
      <w:r w:rsidRPr="000320FC">
        <w:rPr>
          <w:rFonts w:ascii="Tahoma" w:hAnsi="Tahoma" w:cs="Tahoma"/>
        </w:rPr>
        <w:t>(</w:t>
      </w:r>
      <w:r w:rsidRPr="00EA634A">
        <w:rPr>
          <w:rFonts w:ascii="Tahoma" w:hAnsi="Tahoma" w:cs="Tahoma"/>
        </w:rPr>
        <w:t>disk</w:t>
      </w:r>
      <w:r w:rsidRPr="000320FC">
        <w:rPr>
          <w:rFonts w:ascii="Tahoma" w:hAnsi="Tahoma" w:cs="Tahoma"/>
        </w:rPr>
        <w:t xml:space="preserve"> </w:t>
      </w:r>
      <w:r w:rsidRPr="00EA634A">
        <w:rPr>
          <w:rFonts w:ascii="Tahoma" w:hAnsi="Tahoma" w:cs="Tahoma"/>
        </w:rPr>
        <w:t>groups</w:t>
      </w:r>
      <w:r w:rsidRPr="000320FC">
        <w:rPr>
          <w:rFonts w:ascii="Tahoma" w:hAnsi="Tahoma" w:cs="Tahoma"/>
        </w:rPr>
        <w:t xml:space="preserve">) με βάση την κατηγορία (επίπεδο </w:t>
      </w:r>
      <w:r w:rsidRPr="00EA634A">
        <w:rPr>
          <w:rFonts w:ascii="Tahoma" w:hAnsi="Tahoma" w:cs="Tahoma"/>
        </w:rPr>
        <w:t>tier</w:t>
      </w:r>
      <w:r w:rsidRPr="000320FC">
        <w:rPr>
          <w:rFonts w:ascii="Tahoma" w:hAnsi="Tahoma" w:cs="Tahoma"/>
        </w:rPr>
        <w:t xml:space="preserve"> 1, </w:t>
      </w:r>
      <w:r w:rsidRPr="00EA634A">
        <w:rPr>
          <w:rFonts w:ascii="Tahoma" w:hAnsi="Tahoma" w:cs="Tahoma"/>
        </w:rPr>
        <w:t>tier</w:t>
      </w:r>
      <w:r w:rsidRPr="000320FC">
        <w:rPr>
          <w:rFonts w:ascii="Tahoma" w:hAnsi="Tahoma" w:cs="Tahoma"/>
        </w:rPr>
        <w:t xml:space="preserve"> 2) των δίσκων </w:t>
      </w:r>
    </w:p>
    <w:p w:rsidR="00404103" w:rsidRPr="000320FC" w:rsidRDefault="00404103" w:rsidP="00AF6A8F">
      <w:pPr>
        <w:numPr>
          <w:ilvl w:val="3"/>
          <w:numId w:val="101"/>
        </w:numPr>
        <w:ind w:left="567"/>
        <w:rPr>
          <w:rFonts w:ascii="Tahoma" w:hAnsi="Tahoma" w:cs="Tahoma"/>
        </w:rPr>
      </w:pPr>
      <w:r w:rsidRPr="000320FC">
        <w:rPr>
          <w:rFonts w:ascii="Tahoma" w:hAnsi="Tahoma" w:cs="Tahoma"/>
        </w:rPr>
        <w:t>Δημιουργία</w:t>
      </w:r>
      <w:r>
        <w:rPr>
          <w:rFonts w:ascii="Tahoma" w:hAnsi="Tahoma" w:cs="Tahoma"/>
        </w:rPr>
        <w:t xml:space="preserve"> </w:t>
      </w:r>
      <w:r w:rsidRPr="000320FC">
        <w:rPr>
          <w:rFonts w:ascii="Tahoma" w:hAnsi="Tahoma" w:cs="Tahoma"/>
        </w:rPr>
        <w:t>ενός εικονικού δίσκου (</w:t>
      </w:r>
      <w:r w:rsidRPr="00EA634A">
        <w:rPr>
          <w:rFonts w:ascii="Tahoma" w:hAnsi="Tahoma" w:cs="Tahoma"/>
        </w:rPr>
        <w:t>LUN</w:t>
      </w:r>
      <w:r w:rsidRPr="000320FC">
        <w:rPr>
          <w:rFonts w:ascii="Tahoma" w:hAnsi="Tahoma" w:cs="Tahoma"/>
        </w:rPr>
        <w:t>)</w:t>
      </w:r>
      <w:r>
        <w:rPr>
          <w:rFonts w:ascii="Tahoma" w:hAnsi="Tahoma" w:cs="Tahoma"/>
        </w:rPr>
        <w:t xml:space="preserve">, </w:t>
      </w:r>
      <w:r w:rsidRPr="000320FC">
        <w:rPr>
          <w:rFonts w:ascii="Tahoma" w:hAnsi="Tahoma" w:cs="Tahoma"/>
        </w:rPr>
        <w:t>επιβεβαίωση πρόσβασης και χρήση από τον εξυπηρετητή διαχείρισης</w:t>
      </w:r>
    </w:p>
    <w:p w:rsidR="00404103" w:rsidRPr="000320FC" w:rsidRDefault="00404103" w:rsidP="00AF6A8F">
      <w:pPr>
        <w:numPr>
          <w:ilvl w:val="3"/>
          <w:numId w:val="101"/>
        </w:numPr>
        <w:ind w:left="567"/>
        <w:rPr>
          <w:rFonts w:ascii="Tahoma" w:hAnsi="Tahoma" w:cs="Tahoma"/>
        </w:rPr>
      </w:pPr>
      <w:r w:rsidRPr="000320FC">
        <w:rPr>
          <w:rFonts w:ascii="Tahoma" w:hAnsi="Tahoma" w:cs="Tahoma"/>
        </w:rPr>
        <w:t>Επιβεβαίωση λειτουργιών</w:t>
      </w:r>
      <w:r>
        <w:rPr>
          <w:rFonts w:ascii="Tahoma" w:hAnsi="Tahoma" w:cs="Tahoma"/>
        </w:rPr>
        <w:t xml:space="preserve"> </w:t>
      </w:r>
      <w:r w:rsidRPr="000320FC">
        <w:rPr>
          <w:rFonts w:ascii="Tahoma" w:hAnsi="Tahoma" w:cs="Tahoma"/>
        </w:rPr>
        <w:t>τοπικών αντιγράφων (κλώνων, στιγμιότυπων κλπ)</w:t>
      </w:r>
    </w:p>
    <w:p w:rsidR="00404103" w:rsidRPr="000320FC" w:rsidRDefault="00404103" w:rsidP="00AF6A8F">
      <w:pPr>
        <w:numPr>
          <w:ilvl w:val="3"/>
          <w:numId w:val="101"/>
        </w:numPr>
        <w:ind w:left="567"/>
        <w:rPr>
          <w:rFonts w:ascii="Tahoma" w:hAnsi="Tahoma" w:cs="Tahoma"/>
        </w:rPr>
      </w:pPr>
      <w:r w:rsidRPr="000320FC">
        <w:rPr>
          <w:rFonts w:ascii="Tahoma" w:hAnsi="Tahoma" w:cs="Tahoma"/>
        </w:rPr>
        <w:t>Άλ</w:t>
      </w:r>
      <w:r>
        <w:rPr>
          <w:rFonts w:ascii="Tahoma" w:hAnsi="Tahoma" w:cs="Tahoma"/>
        </w:rPr>
        <w:t xml:space="preserve">λες εργασίες που συνίστανται ή </w:t>
      </w:r>
      <w:r w:rsidRPr="000320FC">
        <w:rPr>
          <w:rFonts w:ascii="Tahoma" w:hAnsi="Tahoma" w:cs="Tahoma"/>
        </w:rPr>
        <w:t>προσφέρονται από το σχετικό πακέτο υπηρεσιών του κατασκευαστή των συστημάτων</w:t>
      </w:r>
    </w:p>
    <w:p w:rsidR="00404103" w:rsidRPr="00E600FD" w:rsidRDefault="00404103" w:rsidP="00B537B0">
      <w:pPr>
        <w:ind w:left="567"/>
      </w:pPr>
    </w:p>
    <w:p w:rsidR="00404103" w:rsidRPr="00573B0B" w:rsidRDefault="00404103" w:rsidP="00B537B0">
      <w:pPr>
        <w:pStyle w:val="Heading4"/>
      </w:pPr>
      <w:r>
        <w:t>Έλεγχος επιδόσεων των σ</w:t>
      </w:r>
      <w:r w:rsidRPr="00E600FD">
        <w:t>υστήματ</w:t>
      </w:r>
      <w:r>
        <w:t>ων</w:t>
      </w:r>
      <w:r w:rsidRPr="00E600FD">
        <w:t xml:space="preserve"> αποθήκευσης</w:t>
      </w:r>
    </w:p>
    <w:p w:rsidR="00404103" w:rsidRPr="000320FC" w:rsidRDefault="00404103" w:rsidP="00B537B0">
      <w:pPr>
        <w:rPr>
          <w:rFonts w:ascii="Tahoma" w:hAnsi="Tahoma" w:cs="Tahoma"/>
        </w:rPr>
      </w:pPr>
      <w:r w:rsidRPr="000320FC">
        <w:rPr>
          <w:rFonts w:ascii="Tahoma" w:hAnsi="Tahoma" w:cs="Tahoma"/>
        </w:rPr>
        <w:t>Για τα συστήματα αποθήκευσης δεδομένων θα πραγματοποιηθεί</w:t>
      </w:r>
      <w:r>
        <w:rPr>
          <w:rFonts w:ascii="Tahoma" w:hAnsi="Tahoma" w:cs="Tahoma"/>
        </w:rPr>
        <w:t xml:space="preserve"> έλεγχος επιδόσεων με σκοπό τη ε</w:t>
      </w:r>
      <w:r w:rsidRPr="000320FC">
        <w:rPr>
          <w:rFonts w:ascii="Tahoma" w:hAnsi="Tahoma" w:cs="Tahoma"/>
        </w:rPr>
        <w:t>παλήθευση της εκπλήρωσης των μετρικών επιδόσεων που ζητούνται.</w:t>
      </w:r>
    </w:p>
    <w:p w:rsidR="00404103" w:rsidRPr="005F11A1" w:rsidRDefault="00404103" w:rsidP="00AF6A8F">
      <w:pPr>
        <w:numPr>
          <w:ilvl w:val="0"/>
          <w:numId w:val="21"/>
        </w:numPr>
        <w:ind w:left="1080"/>
        <w:rPr>
          <w:rFonts w:ascii="Tahoma" w:hAnsi="Tahoma" w:cs="Tahoma"/>
        </w:rPr>
      </w:pPr>
      <w:r>
        <w:rPr>
          <w:rFonts w:ascii="Tahoma" w:hAnsi="Tahoma" w:cs="Tahoma"/>
        </w:rPr>
        <w:t xml:space="preserve">Θα γίνει έλεγχος για την </w:t>
      </w:r>
      <w:r w:rsidRPr="005F11A1">
        <w:rPr>
          <w:rFonts w:ascii="Tahoma" w:hAnsi="Tahoma" w:cs="Tahoma"/>
          <w:b/>
        </w:rPr>
        <w:t>ωφέλιμη χωρητικότητα</w:t>
      </w:r>
      <w:r>
        <w:rPr>
          <w:rFonts w:ascii="Tahoma" w:hAnsi="Tahoma" w:cs="Tahoma"/>
        </w:rPr>
        <w:t xml:space="preserve"> κάθε συστήματος, και επιβεβαίωση ότι ανταποκρίνεται στις ζητούμενες προδιαγραφές.</w:t>
      </w:r>
    </w:p>
    <w:p w:rsidR="00404103" w:rsidRPr="000320FC" w:rsidRDefault="00404103" w:rsidP="00AF6A8F">
      <w:pPr>
        <w:numPr>
          <w:ilvl w:val="0"/>
          <w:numId w:val="21"/>
        </w:numPr>
        <w:ind w:left="1080"/>
        <w:rPr>
          <w:rFonts w:ascii="Tahoma" w:hAnsi="Tahoma" w:cs="Tahoma"/>
        </w:rPr>
      </w:pPr>
      <w:r w:rsidRPr="000320FC">
        <w:rPr>
          <w:rFonts w:ascii="Tahoma" w:hAnsi="Tahoma" w:cs="Tahoma"/>
        </w:rPr>
        <w:t xml:space="preserve">θα γίνει έλεγχος επιδόσεων με τυπικό προτεινόμενο σύστημα ελέγχου το </w:t>
      </w:r>
      <w:r w:rsidRPr="000320FC">
        <w:rPr>
          <w:rFonts w:ascii="Tahoma" w:hAnsi="Tahoma" w:cs="Tahoma"/>
          <w:lang w:val="en-US"/>
        </w:rPr>
        <w:t>IOMETER</w:t>
      </w:r>
      <w:r w:rsidRPr="000320FC">
        <w:rPr>
          <w:rFonts w:ascii="Tahoma" w:hAnsi="Tahoma" w:cs="Tahoma"/>
        </w:rPr>
        <w:t>.</w:t>
      </w:r>
    </w:p>
    <w:p w:rsidR="00404103" w:rsidRPr="000320FC" w:rsidRDefault="00404103" w:rsidP="00AF6A8F">
      <w:pPr>
        <w:numPr>
          <w:ilvl w:val="0"/>
          <w:numId w:val="21"/>
        </w:numPr>
        <w:ind w:left="1080"/>
        <w:rPr>
          <w:rFonts w:ascii="Tahoma" w:hAnsi="Tahoma" w:cs="Tahoma"/>
        </w:rPr>
      </w:pPr>
      <w:r w:rsidRPr="000320FC">
        <w:rPr>
          <w:rFonts w:ascii="Tahoma" w:hAnsi="Tahoma" w:cs="Tahoma"/>
        </w:rPr>
        <w:t xml:space="preserve">Ο ανάδοχος μπορεί να προτείνει αντίστοιχο σύστημα ελέγχου στην προσφορά του αντί του </w:t>
      </w:r>
      <w:r w:rsidRPr="000320FC">
        <w:rPr>
          <w:rFonts w:ascii="Tahoma" w:hAnsi="Tahoma" w:cs="Tahoma"/>
          <w:lang w:val="en-US"/>
        </w:rPr>
        <w:t>IOMETER</w:t>
      </w:r>
      <w:r w:rsidRPr="000320FC">
        <w:rPr>
          <w:rFonts w:ascii="Tahoma" w:hAnsi="Tahoma" w:cs="Tahoma"/>
        </w:rPr>
        <w:t xml:space="preserve"> με το οποίο θα γίνει ο έλεγχος επιδόσεων.</w:t>
      </w:r>
    </w:p>
    <w:p w:rsidR="00404103" w:rsidRPr="000320FC" w:rsidRDefault="00404103" w:rsidP="00AF6A8F">
      <w:pPr>
        <w:numPr>
          <w:ilvl w:val="0"/>
          <w:numId w:val="21"/>
        </w:numPr>
        <w:ind w:left="1080"/>
        <w:rPr>
          <w:rFonts w:ascii="Tahoma" w:hAnsi="Tahoma" w:cs="Tahoma"/>
        </w:rPr>
      </w:pPr>
      <w:r w:rsidRPr="000320FC">
        <w:rPr>
          <w:rFonts w:ascii="Tahoma" w:hAnsi="Tahoma" w:cs="Tahoma"/>
        </w:rPr>
        <w:t>Αν οι ζητούμενες επιδόσεις δεν επαληθευτούν ο ανάδοχος αναλαμβάνει την υποχρέωση να προσφέρει τις απαραίτητες επαυξήσεις για την επίτευξη των επιδόσεων που ζητούνται για τα συστήματα αποθήκευσης δε</w:t>
      </w:r>
      <w:r>
        <w:rPr>
          <w:rFonts w:ascii="Tahoma" w:hAnsi="Tahoma" w:cs="Tahoma"/>
        </w:rPr>
        <w:t>δ</w:t>
      </w:r>
      <w:r w:rsidRPr="000320FC">
        <w:rPr>
          <w:rFonts w:ascii="Tahoma" w:hAnsi="Tahoma" w:cs="Tahoma"/>
        </w:rPr>
        <w:t>ομένων (</w:t>
      </w:r>
      <w:r w:rsidRPr="000320FC">
        <w:rPr>
          <w:rFonts w:ascii="Tahoma" w:hAnsi="Tahoma" w:cs="Tahoma"/>
          <w:lang w:val="en-US"/>
        </w:rPr>
        <w:t>storage</w:t>
      </w:r>
      <w:r w:rsidRPr="000320FC">
        <w:rPr>
          <w:rFonts w:ascii="Tahoma" w:hAnsi="Tahoma" w:cs="Tahoma"/>
        </w:rPr>
        <w:t xml:space="preserve"> </w:t>
      </w:r>
      <w:r w:rsidRPr="000320FC">
        <w:rPr>
          <w:rFonts w:ascii="Tahoma" w:hAnsi="Tahoma" w:cs="Tahoma"/>
          <w:lang w:val="en-US"/>
        </w:rPr>
        <w:t>Arrays</w:t>
      </w:r>
      <w:r w:rsidRPr="000320FC">
        <w:rPr>
          <w:rFonts w:ascii="Tahoma" w:hAnsi="Tahoma" w:cs="Tahoma"/>
        </w:rPr>
        <w:t>)</w:t>
      </w:r>
    </w:p>
    <w:p w:rsidR="00404103" w:rsidRPr="00E600FD" w:rsidRDefault="00404103" w:rsidP="00E600FD"/>
    <w:p w:rsidR="00404103" w:rsidRPr="007B1687" w:rsidRDefault="00404103" w:rsidP="007B1687"/>
    <w:p w:rsidR="00404103" w:rsidRPr="00573B0B" w:rsidRDefault="00404103" w:rsidP="009F0E7D">
      <w:pPr>
        <w:pStyle w:val="Heading4"/>
      </w:pPr>
      <w:r w:rsidRPr="00E600FD">
        <w:t>Υποδομή</w:t>
      </w:r>
      <w:r>
        <w:t xml:space="preserve"> </w:t>
      </w:r>
      <w:r w:rsidRPr="00E600FD">
        <w:t xml:space="preserve"> blade εξυπηρετητών</w:t>
      </w:r>
    </w:p>
    <w:p w:rsidR="00404103" w:rsidRPr="000320FC" w:rsidRDefault="00404103" w:rsidP="00E600FD">
      <w:pPr>
        <w:rPr>
          <w:rFonts w:ascii="Tahoma" w:hAnsi="Tahoma" w:cs="Tahoma"/>
        </w:rPr>
      </w:pPr>
      <w:r w:rsidRPr="000320FC">
        <w:rPr>
          <w:rFonts w:ascii="Tahoma" w:hAnsi="Tahoma" w:cs="Tahoma"/>
        </w:rPr>
        <w:t xml:space="preserve">Για την υποδομή των </w:t>
      </w:r>
      <w:r w:rsidRPr="000320FC">
        <w:rPr>
          <w:rFonts w:ascii="Tahoma" w:hAnsi="Tahoma" w:cs="Tahoma"/>
          <w:lang w:val="en-US"/>
        </w:rPr>
        <w:t>Blade</w:t>
      </w:r>
      <w:r w:rsidRPr="000320FC">
        <w:rPr>
          <w:rFonts w:ascii="Tahoma" w:hAnsi="Tahoma" w:cs="Tahoma"/>
        </w:rPr>
        <w:t xml:space="preserve"> εξυπηρετητών ζητούνται υπηρεσίες εγκατάστασης και εκκίνησης. Οι υπηρεσίες αυτές θα ακολουθ</w:t>
      </w:r>
      <w:r>
        <w:rPr>
          <w:rFonts w:ascii="Tahoma" w:hAnsi="Tahoma" w:cs="Tahoma"/>
        </w:rPr>
        <w:t>ή</w:t>
      </w:r>
      <w:r w:rsidRPr="000320FC">
        <w:rPr>
          <w:rFonts w:ascii="Tahoma" w:hAnsi="Tahoma" w:cs="Tahoma"/>
        </w:rPr>
        <w:t xml:space="preserve">σουν τη φυσική εγκατάσταση των περιβλημάτων </w:t>
      </w:r>
      <w:r>
        <w:rPr>
          <w:rFonts w:ascii="Tahoma" w:hAnsi="Tahoma" w:cs="Tahoma"/>
          <w:lang w:val="en-US"/>
        </w:rPr>
        <w:t>b</w:t>
      </w:r>
      <w:r w:rsidRPr="000320FC">
        <w:rPr>
          <w:rFonts w:ascii="Tahoma" w:hAnsi="Tahoma" w:cs="Tahoma"/>
          <w:lang w:val="en-US"/>
        </w:rPr>
        <w:t>lades</w:t>
      </w:r>
      <w:r w:rsidRPr="000320FC">
        <w:rPr>
          <w:rFonts w:ascii="Tahoma" w:hAnsi="Tahoma" w:cs="Tahoma"/>
        </w:rPr>
        <w:t xml:space="preserve"> και των </w:t>
      </w:r>
      <w:r w:rsidRPr="000320FC">
        <w:rPr>
          <w:rFonts w:ascii="Tahoma" w:hAnsi="Tahoma" w:cs="Tahoma"/>
          <w:lang w:val="en-US"/>
        </w:rPr>
        <w:t>blades</w:t>
      </w:r>
      <w:r w:rsidRPr="000320FC">
        <w:rPr>
          <w:rFonts w:ascii="Tahoma" w:hAnsi="Tahoma" w:cs="Tahoma"/>
        </w:rPr>
        <w:t xml:space="preserve"> σ’ αυτά και την πραγματοποίηση των συνδέσεων δικτύου και ηλεκτρικής ενέργειας. Οι υπηρεσίες αυτές</w:t>
      </w:r>
      <w:r>
        <w:rPr>
          <w:rFonts w:ascii="Tahoma" w:hAnsi="Tahoma" w:cs="Tahoma"/>
        </w:rPr>
        <w:t xml:space="preserve"> </w:t>
      </w:r>
      <w:r w:rsidRPr="000320FC">
        <w:rPr>
          <w:rFonts w:ascii="Tahoma" w:hAnsi="Tahoma" w:cs="Tahoma"/>
        </w:rPr>
        <w:t xml:space="preserve">κατ’ ελάχιστο θα εκπληρώσουν τα ακόλουθα βήματα και θα επιβεβαιώσουν τη δυνατότητα διαχείρισης της </w:t>
      </w:r>
      <w:r w:rsidRPr="000320FC">
        <w:rPr>
          <w:rFonts w:ascii="Tahoma" w:hAnsi="Tahoma" w:cs="Tahoma"/>
          <w:lang w:val="en-US"/>
        </w:rPr>
        <w:t>blade</w:t>
      </w:r>
      <w:r w:rsidRPr="000320FC">
        <w:rPr>
          <w:rFonts w:ascii="Tahoma" w:hAnsi="Tahoma" w:cs="Tahoma"/>
        </w:rPr>
        <w:t xml:space="preserve"> υποδομής</w:t>
      </w:r>
      <w:r>
        <w:rPr>
          <w:rFonts w:ascii="Tahoma" w:hAnsi="Tahoma" w:cs="Tahoma"/>
        </w:rPr>
        <w:t>:</w:t>
      </w:r>
    </w:p>
    <w:p w:rsidR="00404103" w:rsidRPr="000320FC" w:rsidRDefault="00404103" w:rsidP="00AF6A8F">
      <w:pPr>
        <w:numPr>
          <w:ilvl w:val="0"/>
          <w:numId w:val="102"/>
        </w:numPr>
        <w:rPr>
          <w:rFonts w:ascii="Tahoma" w:hAnsi="Tahoma" w:cs="Tahoma"/>
        </w:rPr>
      </w:pPr>
      <w:r w:rsidRPr="000320FC">
        <w:rPr>
          <w:rFonts w:ascii="Tahoma" w:hAnsi="Tahoma" w:cs="Tahoma"/>
        </w:rPr>
        <w:t>Εγκατάσταση</w:t>
      </w:r>
      <w:r>
        <w:rPr>
          <w:rFonts w:ascii="Tahoma" w:hAnsi="Tahoma" w:cs="Tahoma"/>
        </w:rPr>
        <w:t>,</w:t>
      </w:r>
      <w:r w:rsidRPr="000320FC">
        <w:rPr>
          <w:rFonts w:ascii="Tahoma" w:hAnsi="Tahoma" w:cs="Tahoma"/>
        </w:rPr>
        <w:t xml:space="preserve"> αν χρειάζεται</w:t>
      </w:r>
      <w:r>
        <w:rPr>
          <w:rFonts w:ascii="Tahoma" w:hAnsi="Tahoma" w:cs="Tahoma"/>
        </w:rPr>
        <w:t>,</w:t>
      </w:r>
      <w:r w:rsidRPr="000320FC">
        <w:rPr>
          <w:rFonts w:ascii="Tahoma" w:hAnsi="Tahoma" w:cs="Tahoma"/>
        </w:rPr>
        <w:t xml:space="preserve"> του περιβάλλοντος διαχείρισης και έλεγχος</w:t>
      </w:r>
      <w:r>
        <w:rPr>
          <w:rFonts w:ascii="Tahoma" w:hAnsi="Tahoma" w:cs="Tahoma"/>
        </w:rPr>
        <w:t xml:space="preserve"> </w:t>
      </w:r>
      <w:r w:rsidRPr="000320FC">
        <w:rPr>
          <w:rFonts w:ascii="Tahoma" w:hAnsi="Tahoma" w:cs="Tahoma"/>
        </w:rPr>
        <w:t>από τον</w:t>
      </w:r>
      <w:r w:rsidRPr="00E600FD">
        <w:t xml:space="preserve"> </w:t>
      </w:r>
      <w:r w:rsidRPr="000320FC">
        <w:rPr>
          <w:rFonts w:ascii="Tahoma" w:hAnsi="Tahoma" w:cs="Tahoma"/>
        </w:rPr>
        <w:t>εξυπηρετητή διαχείρισης</w:t>
      </w:r>
    </w:p>
    <w:p w:rsidR="00404103" w:rsidRPr="000320FC" w:rsidRDefault="00404103" w:rsidP="00AF6A8F">
      <w:pPr>
        <w:numPr>
          <w:ilvl w:val="0"/>
          <w:numId w:val="102"/>
        </w:numPr>
        <w:rPr>
          <w:rFonts w:ascii="Tahoma" w:hAnsi="Tahoma" w:cs="Tahoma"/>
        </w:rPr>
      </w:pPr>
      <w:r w:rsidRPr="000320FC">
        <w:rPr>
          <w:rFonts w:ascii="Tahoma" w:hAnsi="Tahoma" w:cs="Tahoma"/>
        </w:rPr>
        <w:t>Ενεργοποίηση των απαιτούμενων αδειών (</w:t>
      </w:r>
      <w:r w:rsidRPr="000320FC">
        <w:rPr>
          <w:rFonts w:ascii="Tahoma" w:hAnsi="Tahoma" w:cs="Tahoma"/>
          <w:lang w:val="en-US"/>
        </w:rPr>
        <w:t>licenses</w:t>
      </w:r>
      <w:r w:rsidRPr="000320FC">
        <w:rPr>
          <w:rFonts w:ascii="Tahoma" w:hAnsi="Tahoma" w:cs="Tahoma"/>
        </w:rPr>
        <w:t>) αν υπάρχει ανάγκη στη λύση που προσφέρεται.</w:t>
      </w:r>
    </w:p>
    <w:p w:rsidR="00404103" w:rsidRPr="000320FC" w:rsidRDefault="00404103" w:rsidP="00AF6A8F">
      <w:pPr>
        <w:numPr>
          <w:ilvl w:val="0"/>
          <w:numId w:val="102"/>
        </w:numPr>
        <w:rPr>
          <w:rFonts w:ascii="Tahoma" w:hAnsi="Tahoma" w:cs="Tahoma"/>
        </w:rPr>
      </w:pPr>
      <w:r w:rsidRPr="000320FC">
        <w:rPr>
          <w:rFonts w:ascii="Tahoma" w:hAnsi="Tahoma" w:cs="Tahoma"/>
        </w:rPr>
        <w:t xml:space="preserve">Επιβεβαίωση της πρόσβασης και ελέγχου στα </w:t>
      </w:r>
      <w:r w:rsidRPr="000320FC">
        <w:rPr>
          <w:rFonts w:ascii="Tahoma" w:hAnsi="Tahoma" w:cs="Tahoma"/>
          <w:lang w:val="en-US"/>
        </w:rPr>
        <w:t>blades</w:t>
      </w:r>
      <w:r w:rsidRPr="00BD5764">
        <w:rPr>
          <w:rFonts w:ascii="Tahoma" w:hAnsi="Tahoma" w:cs="Tahoma"/>
        </w:rPr>
        <w:t>.</w:t>
      </w:r>
    </w:p>
    <w:p w:rsidR="00404103" w:rsidRPr="000320FC" w:rsidRDefault="00404103" w:rsidP="00AF6A8F">
      <w:pPr>
        <w:numPr>
          <w:ilvl w:val="0"/>
          <w:numId w:val="102"/>
        </w:numPr>
        <w:rPr>
          <w:rFonts w:ascii="Tahoma" w:hAnsi="Tahoma" w:cs="Tahoma"/>
        </w:rPr>
      </w:pPr>
      <w:r w:rsidRPr="000320FC">
        <w:rPr>
          <w:rFonts w:ascii="Tahoma" w:hAnsi="Tahoma" w:cs="Tahoma"/>
        </w:rPr>
        <w:t>Αναβάθμιση του λογισμικού</w:t>
      </w:r>
      <w:r>
        <w:rPr>
          <w:rFonts w:ascii="Tahoma" w:hAnsi="Tahoma" w:cs="Tahoma"/>
        </w:rPr>
        <w:t xml:space="preserve"> </w:t>
      </w:r>
      <w:r w:rsidRPr="000320FC">
        <w:rPr>
          <w:rFonts w:ascii="Tahoma" w:hAnsi="Tahoma" w:cs="Tahoma"/>
        </w:rPr>
        <w:t>(</w:t>
      </w:r>
      <w:r w:rsidRPr="000320FC">
        <w:rPr>
          <w:rFonts w:ascii="Tahoma" w:hAnsi="Tahoma" w:cs="Tahoma"/>
          <w:lang w:val="en-US"/>
        </w:rPr>
        <w:t>firmware</w:t>
      </w:r>
      <w:r w:rsidRPr="000320FC">
        <w:rPr>
          <w:rFonts w:ascii="Tahoma" w:hAnsi="Tahoma" w:cs="Tahoma"/>
        </w:rPr>
        <w:t xml:space="preserve">) στην τελευταία έκδοση για την </w:t>
      </w:r>
      <w:r w:rsidRPr="000320FC">
        <w:rPr>
          <w:rFonts w:ascii="Tahoma" w:hAnsi="Tahoma" w:cs="Tahoma"/>
          <w:lang w:val="en-US"/>
        </w:rPr>
        <w:t>blade</w:t>
      </w:r>
      <w:r w:rsidRPr="000320FC">
        <w:rPr>
          <w:rFonts w:ascii="Tahoma" w:hAnsi="Tahoma" w:cs="Tahoma"/>
        </w:rPr>
        <w:t xml:space="preserve"> υποδομή.</w:t>
      </w:r>
    </w:p>
    <w:p w:rsidR="00404103" w:rsidRPr="000320FC" w:rsidRDefault="00404103" w:rsidP="00AF6A8F">
      <w:pPr>
        <w:numPr>
          <w:ilvl w:val="0"/>
          <w:numId w:val="102"/>
        </w:numPr>
        <w:rPr>
          <w:rFonts w:ascii="Tahoma" w:hAnsi="Tahoma" w:cs="Tahoma"/>
        </w:rPr>
      </w:pPr>
      <w:r w:rsidRPr="000320FC">
        <w:rPr>
          <w:rFonts w:ascii="Tahoma" w:hAnsi="Tahoma" w:cs="Tahoma"/>
        </w:rPr>
        <w:t xml:space="preserve">Δοκιμή </w:t>
      </w:r>
      <w:r>
        <w:rPr>
          <w:rFonts w:ascii="Tahoma" w:hAnsi="Tahoma" w:cs="Tahoma"/>
        </w:rPr>
        <w:t>λ</w:t>
      </w:r>
      <w:r w:rsidRPr="000320FC">
        <w:rPr>
          <w:rFonts w:ascii="Tahoma" w:hAnsi="Tahoma" w:cs="Tahoma"/>
        </w:rPr>
        <w:t xml:space="preserve">ειτουργιών ενεργοποίησης απενεργοποίησης, διαμόρφωσης κλπ σε εξυπηρετητές </w:t>
      </w:r>
      <w:r w:rsidRPr="000320FC">
        <w:rPr>
          <w:rFonts w:ascii="Tahoma" w:hAnsi="Tahoma" w:cs="Tahoma"/>
          <w:lang w:val="en-US"/>
        </w:rPr>
        <w:t>blade</w:t>
      </w:r>
      <w:r w:rsidRPr="000320FC">
        <w:rPr>
          <w:rFonts w:ascii="Tahoma" w:hAnsi="Tahoma" w:cs="Tahoma"/>
        </w:rPr>
        <w:t xml:space="preserve">. </w:t>
      </w:r>
    </w:p>
    <w:p w:rsidR="00404103" w:rsidRPr="000320FC" w:rsidRDefault="00404103" w:rsidP="00AF6A8F">
      <w:pPr>
        <w:numPr>
          <w:ilvl w:val="0"/>
          <w:numId w:val="102"/>
        </w:numPr>
        <w:rPr>
          <w:rFonts w:ascii="Tahoma" w:hAnsi="Tahoma" w:cs="Tahoma"/>
        </w:rPr>
      </w:pPr>
      <w:r w:rsidRPr="000320FC">
        <w:rPr>
          <w:rFonts w:ascii="Tahoma" w:hAnsi="Tahoma" w:cs="Tahoma"/>
        </w:rPr>
        <w:t xml:space="preserve">Εγκατάστασης λειτουργικού συστήματος </w:t>
      </w:r>
      <w:r w:rsidRPr="000320FC">
        <w:rPr>
          <w:rFonts w:ascii="Tahoma" w:hAnsi="Tahoma" w:cs="Tahoma"/>
          <w:lang w:val="en-US"/>
        </w:rPr>
        <w:t>Windows</w:t>
      </w:r>
      <w:r w:rsidRPr="000320FC">
        <w:rPr>
          <w:rFonts w:ascii="Tahoma" w:hAnsi="Tahoma" w:cs="Tahoma"/>
        </w:rPr>
        <w:t xml:space="preserve">, </w:t>
      </w:r>
      <w:r w:rsidRPr="000320FC">
        <w:rPr>
          <w:rFonts w:ascii="Tahoma" w:hAnsi="Tahoma" w:cs="Tahoma"/>
          <w:lang w:val="en-US"/>
        </w:rPr>
        <w:t>Linux</w:t>
      </w:r>
      <w:r w:rsidRPr="000320FC">
        <w:rPr>
          <w:rFonts w:ascii="Tahoma" w:hAnsi="Tahoma" w:cs="Tahoma"/>
        </w:rPr>
        <w:t xml:space="preserve"> ή </w:t>
      </w:r>
      <w:r w:rsidRPr="000320FC">
        <w:rPr>
          <w:rFonts w:ascii="Tahoma" w:hAnsi="Tahoma" w:cs="Tahoma"/>
          <w:lang w:val="en-US"/>
        </w:rPr>
        <w:t>hypervisor</w:t>
      </w:r>
      <w:r w:rsidRPr="000320FC">
        <w:rPr>
          <w:rFonts w:ascii="Tahoma" w:hAnsi="Tahoma" w:cs="Tahoma"/>
        </w:rPr>
        <w:t xml:space="preserve"> σε ένα </w:t>
      </w:r>
      <w:r>
        <w:rPr>
          <w:rFonts w:ascii="Tahoma" w:hAnsi="Tahoma" w:cs="Tahoma"/>
          <w:lang w:val="en-US"/>
        </w:rPr>
        <w:t>b</w:t>
      </w:r>
      <w:r w:rsidRPr="000320FC">
        <w:rPr>
          <w:rFonts w:ascii="Tahoma" w:hAnsi="Tahoma" w:cs="Tahoma"/>
          <w:lang w:val="en-US"/>
        </w:rPr>
        <w:t>lade</w:t>
      </w:r>
      <w:r w:rsidRPr="000320FC">
        <w:rPr>
          <w:rFonts w:ascii="Tahoma" w:hAnsi="Tahoma" w:cs="Tahoma"/>
        </w:rPr>
        <w:t>.</w:t>
      </w:r>
    </w:p>
    <w:p w:rsidR="00404103" w:rsidRPr="000320FC" w:rsidRDefault="00404103" w:rsidP="00AF6A8F">
      <w:pPr>
        <w:numPr>
          <w:ilvl w:val="0"/>
          <w:numId w:val="102"/>
        </w:numPr>
        <w:rPr>
          <w:rFonts w:ascii="Tahoma" w:hAnsi="Tahoma" w:cs="Tahoma"/>
        </w:rPr>
      </w:pPr>
      <w:r w:rsidRPr="000320FC">
        <w:rPr>
          <w:rFonts w:ascii="Tahoma" w:hAnsi="Tahoma" w:cs="Tahoma"/>
        </w:rPr>
        <w:t>Άλλες εργασίες που συνίστανται ή προσφέρονται από το σχετικό πακέτο υπηρεσιών του κατασκευαστή των συστημάτων.</w:t>
      </w:r>
    </w:p>
    <w:p w:rsidR="00404103" w:rsidRPr="00573B0B" w:rsidRDefault="00404103" w:rsidP="009368A1">
      <w:pPr>
        <w:pStyle w:val="Heading3"/>
      </w:pPr>
      <w:bookmarkStart w:id="299" w:name="_Ref334708487"/>
      <w:bookmarkStart w:id="300" w:name="_Ref334708492"/>
      <w:bookmarkStart w:id="301" w:name="_Ref334708497"/>
      <w:bookmarkStart w:id="302" w:name="_Toc348004439"/>
      <w:r w:rsidRPr="00573B0B">
        <w:lastRenderedPageBreak/>
        <w:t>Υπηρεσίες</w:t>
      </w:r>
      <w:r>
        <w:t xml:space="preserve"> </w:t>
      </w:r>
      <w:r w:rsidRPr="00573B0B">
        <w:t>εκπαίδευσης</w:t>
      </w:r>
      <w:bookmarkEnd w:id="299"/>
      <w:bookmarkEnd w:id="300"/>
      <w:bookmarkEnd w:id="301"/>
      <w:bookmarkEnd w:id="302"/>
    </w:p>
    <w:p w:rsidR="00404103" w:rsidRPr="000320FC" w:rsidRDefault="00404103" w:rsidP="00E600FD">
      <w:pPr>
        <w:rPr>
          <w:rFonts w:ascii="Tahoma" w:hAnsi="Tahoma" w:cs="Tahoma"/>
        </w:rPr>
      </w:pPr>
      <w:r w:rsidRPr="000320FC">
        <w:rPr>
          <w:rFonts w:ascii="Tahoma" w:hAnsi="Tahoma" w:cs="Tahoma"/>
        </w:rPr>
        <w:t>Στ</w:t>
      </w:r>
      <w:r>
        <w:rPr>
          <w:rFonts w:ascii="Tahoma" w:hAnsi="Tahoma" w:cs="Tahoma"/>
        </w:rPr>
        <w:t>ο</w:t>
      </w:r>
      <w:r w:rsidRPr="000320FC">
        <w:rPr>
          <w:rFonts w:ascii="Tahoma" w:hAnsi="Tahoma" w:cs="Tahoma"/>
        </w:rPr>
        <w:t xml:space="preserve"> πλαίσι</w:t>
      </w:r>
      <w:r>
        <w:rPr>
          <w:rFonts w:ascii="Tahoma" w:hAnsi="Tahoma" w:cs="Tahoma"/>
        </w:rPr>
        <w:t>ο</w:t>
      </w:r>
      <w:r w:rsidRPr="000320FC">
        <w:rPr>
          <w:rFonts w:ascii="Tahoma" w:hAnsi="Tahoma" w:cs="Tahoma"/>
        </w:rPr>
        <w:t xml:space="preserve"> του έργου ζητούνται μια σειρά από υπηρεσίες εκπαίδευσης προς τους διαχειριστές (</w:t>
      </w:r>
      <w:r>
        <w:rPr>
          <w:rFonts w:ascii="Tahoma" w:hAnsi="Tahoma" w:cs="Tahoma"/>
          <w:lang w:val="en-US"/>
        </w:rPr>
        <w:t>N</w:t>
      </w:r>
      <w:r w:rsidRPr="000320FC">
        <w:rPr>
          <w:rFonts w:ascii="Tahoma" w:hAnsi="Tahoma" w:cs="Tahoma"/>
          <w:lang w:val="en-US"/>
        </w:rPr>
        <w:t>etwork</w:t>
      </w:r>
      <w:r w:rsidRPr="000320FC">
        <w:rPr>
          <w:rFonts w:ascii="Tahoma" w:hAnsi="Tahoma" w:cs="Tahoma"/>
        </w:rPr>
        <w:t xml:space="preserve"> και </w:t>
      </w:r>
      <w:r>
        <w:rPr>
          <w:rFonts w:ascii="Tahoma" w:hAnsi="Tahoma" w:cs="Tahoma"/>
          <w:lang w:val="en-US"/>
        </w:rPr>
        <w:t>S</w:t>
      </w:r>
      <w:r w:rsidRPr="000320FC">
        <w:rPr>
          <w:rFonts w:ascii="Tahoma" w:hAnsi="Tahoma" w:cs="Tahoma"/>
          <w:lang w:val="en-US"/>
        </w:rPr>
        <w:t>ystem</w:t>
      </w:r>
      <w:r w:rsidRPr="000320FC">
        <w:rPr>
          <w:rFonts w:ascii="Tahoma" w:hAnsi="Tahoma" w:cs="Tahoma"/>
        </w:rPr>
        <w:t xml:space="preserve"> </w:t>
      </w:r>
      <w:r>
        <w:rPr>
          <w:rFonts w:ascii="Tahoma" w:hAnsi="Tahoma" w:cs="Tahoma"/>
          <w:lang w:val="en-US"/>
        </w:rPr>
        <w:t>A</w:t>
      </w:r>
      <w:r w:rsidRPr="000320FC">
        <w:rPr>
          <w:rFonts w:ascii="Tahoma" w:hAnsi="Tahoma" w:cs="Tahoma"/>
          <w:lang w:val="en-US"/>
        </w:rPr>
        <w:t>dministrators</w:t>
      </w:r>
      <w:r w:rsidRPr="000320FC">
        <w:rPr>
          <w:rFonts w:ascii="Tahoma" w:hAnsi="Tahoma" w:cs="Tahoma"/>
        </w:rPr>
        <w:t xml:space="preserve">) του </w:t>
      </w:r>
      <w:r>
        <w:rPr>
          <w:rFonts w:ascii="Tahoma" w:hAnsi="Tahoma" w:cs="Tahoma"/>
        </w:rPr>
        <w:t>Κ</w:t>
      </w:r>
      <w:r w:rsidRPr="000320FC">
        <w:rPr>
          <w:rFonts w:ascii="Tahoma" w:hAnsi="Tahoma" w:cs="Tahoma"/>
        </w:rPr>
        <w:t xml:space="preserve">έντρου </w:t>
      </w:r>
      <w:r>
        <w:rPr>
          <w:rFonts w:ascii="Tahoma" w:hAnsi="Tahoma" w:cs="Tahoma"/>
        </w:rPr>
        <w:t>Δ</w:t>
      </w:r>
      <w:r w:rsidRPr="000320FC">
        <w:rPr>
          <w:rFonts w:ascii="Tahoma" w:hAnsi="Tahoma" w:cs="Tahoma"/>
        </w:rPr>
        <w:t>εδομένων και</w:t>
      </w:r>
      <w:r>
        <w:rPr>
          <w:rFonts w:ascii="Tahoma" w:hAnsi="Tahoma" w:cs="Tahoma"/>
        </w:rPr>
        <w:t xml:space="preserve"> </w:t>
      </w:r>
      <w:r w:rsidRPr="000320FC">
        <w:rPr>
          <w:rFonts w:ascii="Tahoma" w:hAnsi="Tahoma" w:cs="Tahoma"/>
        </w:rPr>
        <w:t>αφορούν την υποδομή που</w:t>
      </w:r>
      <w:r>
        <w:rPr>
          <w:rFonts w:ascii="Tahoma" w:hAnsi="Tahoma" w:cs="Tahoma"/>
        </w:rPr>
        <w:t xml:space="preserve"> </w:t>
      </w:r>
      <w:r w:rsidRPr="000320FC">
        <w:rPr>
          <w:rFonts w:ascii="Tahoma" w:hAnsi="Tahoma" w:cs="Tahoma"/>
        </w:rPr>
        <w:t xml:space="preserve">θα εγκατασταθεί από τον </w:t>
      </w:r>
      <w:r>
        <w:rPr>
          <w:rFonts w:ascii="Tahoma" w:hAnsi="Tahoma" w:cs="Tahoma"/>
        </w:rPr>
        <w:t>α</w:t>
      </w:r>
      <w:r w:rsidRPr="000320FC">
        <w:rPr>
          <w:rFonts w:ascii="Tahoma" w:hAnsi="Tahoma" w:cs="Tahoma"/>
        </w:rPr>
        <w:t>ν</w:t>
      </w:r>
      <w:r>
        <w:rPr>
          <w:rFonts w:ascii="Tahoma" w:hAnsi="Tahoma" w:cs="Tahoma"/>
        </w:rPr>
        <w:t>άδοχο.</w:t>
      </w:r>
    </w:p>
    <w:p w:rsidR="00404103" w:rsidRPr="000320FC" w:rsidRDefault="00404103" w:rsidP="00E600FD">
      <w:pPr>
        <w:rPr>
          <w:rFonts w:ascii="Tahoma" w:hAnsi="Tahoma" w:cs="Tahoma"/>
        </w:rPr>
      </w:pPr>
      <w:r w:rsidRPr="000320FC">
        <w:rPr>
          <w:rFonts w:ascii="Tahoma" w:hAnsi="Tahoma" w:cs="Tahoma"/>
        </w:rPr>
        <w:t xml:space="preserve">Οι υπηρεσίες αυτές απαιτούν την προσφορά από τον </w:t>
      </w:r>
      <w:r>
        <w:rPr>
          <w:rFonts w:ascii="Tahoma" w:hAnsi="Tahoma" w:cs="Tahoma"/>
        </w:rPr>
        <w:t>Α</w:t>
      </w:r>
      <w:r w:rsidRPr="000320FC">
        <w:rPr>
          <w:rFonts w:ascii="Tahoma" w:hAnsi="Tahoma" w:cs="Tahoma"/>
        </w:rPr>
        <w:t>νάδοχο μιας σειράς εκπαιδεύσεων σε πιστοποιημένο εκπαιδευτικό κέντρο</w:t>
      </w:r>
      <w:r>
        <w:rPr>
          <w:rFonts w:ascii="Tahoma" w:hAnsi="Tahoma" w:cs="Tahoma"/>
        </w:rPr>
        <w:t>,</w:t>
      </w:r>
      <w:r w:rsidRPr="000320FC">
        <w:rPr>
          <w:rFonts w:ascii="Tahoma" w:hAnsi="Tahoma" w:cs="Tahoma"/>
        </w:rPr>
        <w:t xml:space="preserve"> από τους κατασκευαστές των προσφερόμενων συστημάτων ή λογισμικού. Το πρόγραμμα εκπαίδευσης πρέπει να είναι τεκμηριωμένο και αντίστοιχο</w:t>
      </w:r>
      <w:r>
        <w:rPr>
          <w:rFonts w:ascii="Tahoma" w:hAnsi="Tahoma" w:cs="Tahoma"/>
        </w:rPr>
        <w:t xml:space="preserve"> </w:t>
      </w:r>
      <w:r w:rsidRPr="000320FC">
        <w:rPr>
          <w:rFonts w:ascii="Tahoma" w:hAnsi="Tahoma" w:cs="Tahoma"/>
        </w:rPr>
        <w:t>με τον προσφερόμενο εξοπλισμό και να αποτελείται</w:t>
      </w:r>
      <w:r>
        <w:rPr>
          <w:rFonts w:ascii="Tahoma" w:hAnsi="Tahoma" w:cs="Tahoma"/>
        </w:rPr>
        <w:t xml:space="preserve"> </w:t>
      </w:r>
      <w:r w:rsidRPr="000320FC">
        <w:rPr>
          <w:rFonts w:ascii="Tahoma" w:hAnsi="Tahoma" w:cs="Tahoma"/>
        </w:rPr>
        <w:t>από</w:t>
      </w:r>
      <w:r>
        <w:rPr>
          <w:rFonts w:ascii="Tahoma" w:hAnsi="Tahoma" w:cs="Tahoma"/>
        </w:rPr>
        <w:t xml:space="preserve"> </w:t>
      </w:r>
      <w:r w:rsidRPr="000320FC">
        <w:rPr>
          <w:rFonts w:ascii="Tahoma" w:hAnsi="Tahoma" w:cs="Tahoma"/>
        </w:rPr>
        <w:t xml:space="preserve">τέσσερις (4) ενότητες με τη σημειωμένη ενδεικτική διάρκεια. </w:t>
      </w:r>
    </w:p>
    <w:p w:rsidR="00404103" w:rsidRPr="000320FC" w:rsidRDefault="00404103" w:rsidP="00E600FD">
      <w:pPr>
        <w:rPr>
          <w:rFonts w:ascii="Tahoma" w:hAnsi="Tahoma" w:cs="Tahoma"/>
        </w:rPr>
      </w:pPr>
      <w:r w:rsidRPr="000320FC">
        <w:rPr>
          <w:rFonts w:ascii="Tahoma" w:hAnsi="Tahoma" w:cs="Tahoma"/>
        </w:rPr>
        <w:t>Το συνολικό πρόγραμμα εκπαίδευσης δεν μπορεί να είναι λιγότερο από 120 εκπαιδευτικές ώρες οι οποίες θα πρέπει να καταμεριστούν στις ενότητες που θα προσφερθούν.</w:t>
      </w:r>
    </w:p>
    <w:p w:rsidR="00404103" w:rsidRPr="000320FC" w:rsidRDefault="00404103" w:rsidP="00E600FD">
      <w:pPr>
        <w:rPr>
          <w:rFonts w:ascii="Tahoma" w:hAnsi="Tahoma" w:cs="Tahoma"/>
        </w:rPr>
      </w:pPr>
      <w:r w:rsidRPr="000320FC">
        <w:rPr>
          <w:rFonts w:ascii="Tahoma" w:hAnsi="Tahoma" w:cs="Tahoma"/>
        </w:rPr>
        <w:t>Την κάθε ενότητα θα μπορούν να παρακολουθήσουν τουλάχιστον δύ</w:t>
      </w:r>
      <w:r>
        <w:rPr>
          <w:rFonts w:ascii="Tahoma" w:hAnsi="Tahoma" w:cs="Tahoma"/>
        </w:rPr>
        <w:t xml:space="preserve">ο (2) τεχνικοί του Αναθέτοντος, </w:t>
      </w:r>
      <w:r w:rsidRPr="000320FC">
        <w:rPr>
          <w:rFonts w:ascii="Tahoma" w:hAnsi="Tahoma" w:cs="Tahoma"/>
        </w:rPr>
        <w:t>ο</w:t>
      </w:r>
      <w:r>
        <w:rPr>
          <w:rFonts w:ascii="Tahoma" w:hAnsi="Tahoma" w:cs="Tahoma"/>
        </w:rPr>
        <w:t>ι</w:t>
      </w:r>
      <w:r w:rsidRPr="000320FC">
        <w:rPr>
          <w:rFonts w:ascii="Tahoma" w:hAnsi="Tahoma" w:cs="Tahoma"/>
        </w:rPr>
        <w:t xml:space="preserve"> οποίοι μπορεί να είναι διαφορετικοί από ενότητα σε ενότητα.</w:t>
      </w:r>
    </w:p>
    <w:p w:rsidR="00404103" w:rsidRPr="000320FC" w:rsidRDefault="00404103" w:rsidP="00E600FD">
      <w:pPr>
        <w:rPr>
          <w:rFonts w:ascii="Tahoma" w:hAnsi="Tahoma" w:cs="Tahoma"/>
        </w:rPr>
      </w:pPr>
      <w:r w:rsidRPr="000320FC">
        <w:rPr>
          <w:rFonts w:ascii="Tahoma" w:hAnsi="Tahoma" w:cs="Tahoma"/>
        </w:rPr>
        <w:t>Η εκπαίδευση θα περιλαμβάνει εισηγήσεις και πρακτική εφαρμογή (</w:t>
      </w:r>
      <w:r w:rsidRPr="000320FC">
        <w:rPr>
          <w:rFonts w:ascii="Tahoma" w:hAnsi="Tahoma" w:cs="Tahoma"/>
          <w:lang w:val="en-US"/>
        </w:rPr>
        <w:t>lab</w:t>
      </w:r>
      <w:r w:rsidRPr="000320FC">
        <w:rPr>
          <w:rFonts w:ascii="Tahoma" w:hAnsi="Tahoma" w:cs="Tahoma"/>
        </w:rPr>
        <w:t xml:space="preserve">). </w:t>
      </w:r>
      <w:r w:rsidRPr="000320FC">
        <w:rPr>
          <w:rFonts w:ascii="Tahoma" w:hAnsi="Tahoma" w:cs="Tahoma"/>
          <w:lang w:val="en-US"/>
        </w:rPr>
        <w:t>O</w:t>
      </w:r>
      <w:r w:rsidRPr="000320FC">
        <w:rPr>
          <w:rFonts w:ascii="Tahoma" w:hAnsi="Tahoma" w:cs="Tahoma"/>
        </w:rPr>
        <w:t>ι εισηγήσεις και το εργαστήριο θα πρέπει να έχουν ορθολογική σχέση μεταξύ τους και οι εισηγήσεις δεν θα πρέπει να ξεπερνούν το 60% του χρόνου της κάθε ενότητας.</w:t>
      </w:r>
    </w:p>
    <w:p w:rsidR="00404103" w:rsidRPr="000320FC" w:rsidRDefault="00404103" w:rsidP="00E600FD">
      <w:pPr>
        <w:rPr>
          <w:rFonts w:ascii="Tahoma" w:hAnsi="Tahoma" w:cs="Tahoma"/>
        </w:rPr>
      </w:pPr>
      <w:r w:rsidRPr="000320FC">
        <w:rPr>
          <w:rFonts w:ascii="Tahoma" w:hAnsi="Tahoma" w:cs="Tahoma"/>
        </w:rPr>
        <w:t>Η προσφορά των υποψηφίων αναδόχων θα πρέπει να περιέχει αναλυτική τεκμηρίωση του προσφερόμενου πακέτου εκπαίδευσης με ανάλυση για κάθε θεματική ενότητα:</w:t>
      </w:r>
    </w:p>
    <w:p w:rsidR="00404103" w:rsidRPr="000320FC" w:rsidRDefault="00404103" w:rsidP="00AF6A8F">
      <w:pPr>
        <w:numPr>
          <w:ilvl w:val="0"/>
          <w:numId w:val="98"/>
        </w:numPr>
        <w:rPr>
          <w:rFonts w:ascii="Tahoma" w:hAnsi="Tahoma" w:cs="Tahoma"/>
        </w:rPr>
      </w:pPr>
      <w:r w:rsidRPr="000320FC">
        <w:rPr>
          <w:rFonts w:ascii="Tahoma" w:hAnsi="Tahoma" w:cs="Tahoma"/>
        </w:rPr>
        <w:t xml:space="preserve">Τίτλο κάθε εκπαιδευτικής ενότητας </w:t>
      </w:r>
    </w:p>
    <w:p w:rsidR="00404103" w:rsidRPr="000320FC" w:rsidRDefault="00404103" w:rsidP="00AF6A8F">
      <w:pPr>
        <w:numPr>
          <w:ilvl w:val="0"/>
          <w:numId w:val="98"/>
        </w:numPr>
        <w:rPr>
          <w:rFonts w:ascii="Tahoma" w:hAnsi="Tahoma" w:cs="Tahoma"/>
        </w:rPr>
      </w:pPr>
      <w:r w:rsidRPr="000320FC">
        <w:rPr>
          <w:rFonts w:ascii="Tahoma" w:hAnsi="Tahoma" w:cs="Tahoma"/>
        </w:rPr>
        <w:t xml:space="preserve">Βασικά περιεχόμενα σχετικά </w:t>
      </w:r>
    </w:p>
    <w:p w:rsidR="00404103" w:rsidRPr="000320FC" w:rsidRDefault="00404103" w:rsidP="00AF6A8F">
      <w:pPr>
        <w:numPr>
          <w:ilvl w:val="0"/>
          <w:numId w:val="98"/>
        </w:numPr>
        <w:rPr>
          <w:rFonts w:ascii="Tahoma" w:hAnsi="Tahoma" w:cs="Tahoma"/>
        </w:rPr>
      </w:pPr>
      <w:r w:rsidRPr="000320FC">
        <w:rPr>
          <w:rFonts w:ascii="Tahoma" w:hAnsi="Tahoma" w:cs="Tahoma"/>
        </w:rPr>
        <w:t xml:space="preserve">Διάρκεια </w:t>
      </w:r>
    </w:p>
    <w:p w:rsidR="00404103" w:rsidRPr="000320FC" w:rsidRDefault="00404103" w:rsidP="00AF6A8F">
      <w:pPr>
        <w:numPr>
          <w:ilvl w:val="0"/>
          <w:numId w:val="98"/>
        </w:numPr>
        <w:rPr>
          <w:rFonts w:ascii="Tahoma" w:hAnsi="Tahoma" w:cs="Tahoma"/>
        </w:rPr>
      </w:pPr>
      <w:r w:rsidRPr="000320FC">
        <w:rPr>
          <w:rFonts w:ascii="Tahoma" w:hAnsi="Tahoma" w:cs="Tahoma"/>
        </w:rPr>
        <w:t>Τον τόπο της εκπαίδευσης</w:t>
      </w:r>
    </w:p>
    <w:p w:rsidR="00404103" w:rsidRPr="000320FC" w:rsidRDefault="00404103" w:rsidP="00AF6A8F">
      <w:pPr>
        <w:numPr>
          <w:ilvl w:val="0"/>
          <w:numId w:val="98"/>
        </w:numPr>
        <w:rPr>
          <w:rFonts w:ascii="Tahoma" w:hAnsi="Tahoma" w:cs="Tahoma"/>
        </w:rPr>
      </w:pPr>
      <w:r w:rsidRPr="000320FC">
        <w:rPr>
          <w:rFonts w:ascii="Tahoma" w:hAnsi="Tahoma" w:cs="Tahoma"/>
        </w:rPr>
        <w:t>Το εκπαιδευτικό υλικό και τα εγχειρίδια κατάρτισης</w:t>
      </w:r>
    </w:p>
    <w:p w:rsidR="00404103" w:rsidRPr="000320FC" w:rsidRDefault="00404103" w:rsidP="00AF6A8F">
      <w:pPr>
        <w:numPr>
          <w:ilvl w:val="0"/>
          <w:numId w:val="98"/>
        </w:numPr>
        <w:rPr>
          <w:rFonts w:ascii="Tahoma" w:hAnsi="Tahoma" w:cs="Tahoma"/>
        </w:rPr>
      </w:pPr>
      <w:r>
        <w:rPr>
          <w:rFonts w:ascii="Tahoma" w:hAnsi="Tahoma" w:cs="Tahoma"/>
        </w:rPr>
        <w:t>Τ</w:t>
      </w:r>
      <w:r w:rsidRPr="000320FC">
        <w:rPr>
          <w:rFonts w:ascii="Tahoma" w:hAnsi="Tahoma" w:cs="Tahoma"/>
        </w:rPr>
        <w:t>ην δυνατότητα τηλεκπαίδευσης (</w:t>
      </w:r>
      <w:r w:rsidRPr="000320FC">
        <w:rPr>
          <w:rFonts w:ascii="Tahoma" w:hAnsi="Tahoma" w:cs="Tahoma"/>
          <w:lang w:val="en-US"/>
        </w:rPr>
        <w:t>web</w:t>
      </w:r>
      <w:r w:rsidRPr="000320FC">
        <w:rPr>
          <w:rFonts w:ascii="Tahoma" w:hAnsi="Tahoma" w:cs="Tahoma"/>
        </w:rPr>
        <w:t xml:space="preserve"> </w:t>
      </w:r>
      <w:r w:rsidRPr="000320FC">
        <w:rPr>
          <w:rFonts w:ascii="Tahoma" w:hAnsi="Tahoma" w:cs="Tahoma"/>
          <w:lang w:val="en-US"/>
        </w:rPr>
        <w:t>seminars</w:t>
      </w:r>
      <w:r w:rsidRPr="000320FC">
        <w:rPr>
          <w:rFonts w:ascii="Tahoma" w:hAnsi="Tahoma" w:cs="Tahoma"/>
        </w:rPr>
        <w:t xml:space="preserve"> κτλ). </w:t>
      </w:r>
    </w:p>
    <w:p w:rsidR="00404103" w:rsidRPr="000320FC" w:rsidRDefault="00404103" w:rsidP="00AF6A8F">
      <w:pPr>
        <w:numPr>
          <w:ilvl w:val="0"/>
          <w:numId w:val="98"/>
        </w:numPr>
        <w:rPr>
          <w:rFonts w:ascii="Tahoma" w:hAnsi="Tahoma" w:cs="Tahoma"/>
        </w:rPr>
      </w:pPr>
      <w:r w:rsidRPr="000320FC">
        <w:rPr>
          <w:rFonts w:ascii="Tahoma" w:hAnsi="Tahoma" w:cs="Tahoma"/>
        </w:rPr>
        <w:t>Θα σημειώνεται αν το συγκεκριμένο αντικείμενο μπορεί να οδηγήσει σε πιστοποιήσεις</w:t>
      </w:r>
    </w:p>
    <w:p w:rsidR="00404103" w:rsidRPr="000320FC" w:rsidRDefault="00404103" w:rsidP="00E600FD">
      <w:pPr>
        <w:rPr>
          <w:rFonts w:ascii="Tahoma" w:hAnsi="Tahoma" w:cs="Tahoma"/>
        </w:rPr>
      </w:pPr>
      <w:r w:rsidRPr="000320FC">
        <w:rPr>
          <w:rFonts w:ascii="Tahoma" w:hAnsi="Tahoma" w:cs="Tahoma"/>
        </w:rPr>
        <w:t xml:space="preserve"> </w:t>
      </w:r>
    </w:p>
    <w:p w:rsidR="00404103" w:rsidRPr="000320FC" w:rsidRDefault="00404103" w:rsidP="00E600FD">
      <w:pPr>
        <w:rPr>
          <w:rFonts w:ascii="Tahoma" w:hAnsi="Tahoma" w:cs="Tahoma"/>
        </w:rPr>
      </w:pPr>
      <w:r w:rsidRPr="000320FC">
        <w:rPr>
          <w:rFonts w:ascii="Tahoma" w:hAnsi="Tahoma" w:cs="Tahoma"/>
        </w:rPr>
        <w:t>Οι απαιτήσεις</w:t>
      </w:r>
      <w:r>
        <w:rPr>
          <w:rFonts w:ascii="Tahoma" w:hAnsi="Tahoma" w:cs="Tahoma"/>
        </w:rPr>
        <w:t xml:space="preserve"> </w:t>
      </w:r>
      <w:r w:rsidRPr="000320FC">
        <w:rPr>
          <w:rFonts w:ascii="Tahoma" w:hAnsi="Tahoma" w:cs="Tahoma"/>
        </w:rPr>
        <w:t xml:space="preserve">για τις υπηρεσίες εκπαίδευσης αποτυπώνονται στον </w:t>
      </w:r>
      <w:r w:rsidRPr="000320FC">
        <w:rPr>
          <w:rFonts w:ascii="Tahoma" w:hAnsi="Tahoma" w:cs="Tahoma"/>
          <w:i/>
        </w:rPr>
        <w:t>«</w:t>
      </w:r>
      <w:r w:rsidR="00792EA1">
        <w:fldChar w:fldCharType="begin"/>
      </w:r>
      <w:r w:rsidR="00792EA1">
        <w:instrText xml:space="preserve"> REF _Ref334548664 \r \h  \* MERGEFORMAT </w:instrText>
      </w:r>
      <w:r w:rsidR="00792EA1">
        <w:fldChar w:fldCharType="separate"/>
      </w:r>
      <w:r w:rsidR="00FF22E4" w:rsidRPr="00FF22E4">
        <w:rPr>
          <w:rFonts w:ascii="Tahoma" w:hAnsi="Tahoma" w:cs="Tahoma"/>
          <w:i/>
        </w:rPr>
        <w:t>ΠΤΧ 26</w:t>
      </w:r>
      <w:r w:rsidR="00792EA1">
        <w:fldChar w:fldCharType="end"/>
      </w:r>
      <w:r w:rsidRPr="000320FC">
        <w:rPr>
          <w:rFonts w:ascii="Tahoma" w:hAnsi="Tahoma" w:cs="Tahoma"/>
          <w:i/>
        </w:rPr>
        <w:t xml:space="preserve"> </w:t>
      </w:r>
      <w:r w:rsidR="00792EA1">
        <w:fldChar w:fldCharType="begin"/>
      </w:r>
      <w:r w:rsidR="00792EA1">
        <w:instrText xml:space="preserve"> REF _Ref334548659 \h  \* MERGEFORMAT </w:instrText>
      </w:r>
      <w:r w:rsidR="00792EA1">
        <w:fldChar w:fldCharType="separate"/>
      </w:r>
      <w:r w:rsidR="00FF22E4" w:rsidRPr="00FF22E4">
        <w:rPr>
          <w:rFonts w:ascii="Tahoma" w:hAnsi="Tahoma" w:cs="Tahoma"/>
          <w:i/>
        </w:rPr>
        <w:t>Υπηρεσίες Εκπαίδευσης</w:t>
      </w:r>
      <w:r w:rsidR="00792EA1">
        <w:fldChar w:fldCharType="end"/>
      </w:r>
      <w:r w:rsidRPr="000320FC">
        <w:rPr>
          <w:rFonts w:ascii="Tahoma" w:hAnsi="Tahoma" w:cs="Tahoma"/>
          <w:i/>
        </w:rPr>
        <w:t>»</w:t>
      </w:r>
    </w:p>
    <w:p w:rsidR="00404103" w:rsidRPr="000320FC" w:rsidRDefault="00404103" w:rsidP="00E600FD">
      <w:pPr>
        <w:rPr>
          <w:rFonts w:ascii="Tahoma" w:hAnsi="Tahoma" w:cs="Tahoma"/>
        </w:rPr>
      </w:pPr>
      <w:r w:rsidRPr="000320FC">
        <w:rPr>
          <w:rFonts w:ascii="Tahoma" w:hAnsi="Tahoma" w:cs="Tahoma"/>
        </w:rPr>
        <w:t>Ακολουθεί η</w:t>
      </w:r>
      <w:r>
        <w:rPr>
          <w:rFonts w:ascii="Tahoma" w:hAnsi="Tahoma" w:cs="Tahoma"/>
        </w:rPr>
        <w:t xml:space="preserve"> </w:t>
      </w:r>
      <w:r w:rsidRPr="000320FC">
        <w:rPr>
          <w:rFonts w:ascii="Tahoma" w:hAnsi="Tahoma" w:cs="Tahoma"/>
        </w:rPr>
        <w:t xml:space="preserve">ενδεικτική διάρθρωση και διάρκεια των εκπαιδεύσεων. Η διάρκεια κάθε ενότητας μπορεί να μεταβληθεί στην πρόταση του αναδόχου, αλλά η συνολική διάρκεια </w:t>
      </w:r>
      <w:r>
        <w:rPr>
          <w:rFonts w:ascii="Tahoma" w:hAnsi="Tahoma" w:cs="Tahoma"/>
        </w:rPr>
        <w:t xml:space="preserve">των ενοτήτων </w:t>
      </w:r>
      <w:r w:rsidRPr="000320FC">
        <w:rPr>
          <w:rFonts w:ascii="Tahoma" w:hAnsi="Tahoma" w:cs="Tahoma"/>
        </w:rPr>
        <w:t>δεν μπορεί να είναι μικρότερη των 120 ωρών. Ο α</w:t>
      </w:r>
      <w:r>
        <w:rPr>
          <w:rFonts w:ascii="Tahoma" w:hAnsi="Tahoma" w:cs="Tahoma"/>
        </w:rPr>
        <w:t>νάδοχος μπορεί να προσαρμόσει τη</w:t>
      </w:r>
      <w:r w:rsidRPr="000320FC">
        <w:rPr>
          <w:rFonts w:ascii="Tahoma" w:hAnsi="Tahoma" w:cs="Tahoma"/>
        </w:rPr>
        <w:t xml:space="preserve"> διάρθρωση σε σχέση με την προσφερόμενη λύση και προϊόντα του.</w:t>
      </w:r>
    </w:p>
    <w:p w:rsidR="00404103" w:rsidRPr="000320FC" w:rsidRDefault="00404103" w:rsidP="00E600FD">
      <w:pPr>
        <w:rPr>
          <w:rFonts w:ascii="Tahoma" w:hAnsi="Tahoma" w:cs="Tahoma"/>
        </w:rPr>
      </w:pPr>
    </w:p>
    <w:p w:rsidR="00404103" w:rsidRPr="00573B0B" w:rsidRDefault="00404103" w:rsidP="009F0E7D">
      <w:pPr>
        <w:pStyle w:val="Heading4"/>
      </w:pPr>
      <w:r w:rsidRPr="004770CF">
        <w:t>Εξοπλισμός Αποθήκευσης</w:t>
      </w:r>
    </w:p>
    <w:p w:rsidR="00404103" w:rsidRPr="000320FC" w:rsidRDefault="00404103" w:rsidP="004770CF">
      <w:pPr>
        <w:rPr>
          <w:rFonts w:ascii="Tahoma" w:hAnsi="Tahoma" w:cs="Tahoma"/>
        </w:rPr>
      </w:pPr>
      <w:r w:rsidRPr="000320FC">
        <w:rPr>
          <w:rFonts w:ascii="Tahoma" w:hAnsi="Tahoma" w:cs="Tahoma"/>
          <w:u w:val="single"/>
        </w:rPr>
        <w:t>Ενδεικτική διάρκεια:</w:t>
      </w:r>
      <w:r>
        <w:rPr>
          <w:rFonts w:ascii="Tahoma" w:hAnsi="Tahoma" w:cs="Tahoma"/>
        </w:rPr>
        <w:t xml:space="preserve"> </w:t>
      </w:r>
      <w:r w:rsidRPr="000320FC">
        <w:rPr>
          <w:rFonts w:ascii="Tahoma" w:hAnsi="Tahoma" w:cs="Tahoma"/>
        </w:rPr>
        <w:t>20</w:t>
      </w:r>
      <w:r>
        <w:rPr>
          <w:rFonts w:ascii="Tahoma" w:hAnsi="Tahoma" w:cs="Tahoma"/>
        </w:rPr>
        <w:t xml:space="preserve"> </w:t>
      </w:r>
      <w:r w:rsidRPr="000320FC">
        <w:rPr>
          <w:rFonts w:ascii="Tahoma" w:hAnsi="Tahoma" w:cs="Tahoma"/>
        </w:rPr>
        <w:t>ώρες</w:t>
      </w:r>
    </w:p>
    <w:p w:rsidR="00404103" w:rsidRPr="000320FC" w:rsidRDefault="00404103" w:rsidP="00AF6A8F">
      <w:pPr>
        <w:numPr>
          <w:ilvl w:val="0"/>
          <w:numId w:val="103"/>
        </w:numPr>
        <w:rPr>
          <w:rFonts w:ascii="Tahoma" w:hAnsi="Tahoma" w:cs="Tahoma"/>
        </w:rPr>
      </w:pPr>
      <w:r w:rsidRPr="000320FC">
        <w:rPr>
          <w:rFonts w:ascii="Tahoma" w:hAnsi="Tahoma" w:cs="Tahoma"/>
        </w:rPr>
        <w:t>Το σύστημα αποθήκευσης δεδομένων</w:t>
      </w:r>
    </w:p>
    <w:p w:rsidR="00404103" w:rsidRPr="000320FC" w:rsidRDefault="00404103" w:rsidP="00AF6A8F">
      <w:pPr>
        <w:numPr>
          <w:ilvl w:val="0"/>
          <w:numId w:val="104"/>
        </w:numPr>
        <w:rPr>
          <w:rFonts w:ascii="Tahoma" w:hAnsi="Tahoma" w:cs="Tahoma"/>
        </w:rPr>
      </w:pPr>
      <w:r w:rsidRPr="000320FC">
        <w:rPr>
          <w:rFonts w:ascii="Tahoma" w:hAnsi="Tahoma" w:cs="Tahoma"/>
        </w:rPr>
        <w:t>Γενική παρουσίαση του προσφερόμενου συστήματος</w:t>
      </w:r>
    </w:p>
    <w:p w:rsidR="00404103" w:rsidRPr="000320FC" w:rsidRDefault="00404103" w:rsidP="00AF6A8F">
      <w:pPr>
        <w:numPr>
          <w:ilvl w:val="0"/>
          <w:numId w:val="104"/>
        </w:numPr>
        <w:rPr>
          <w:rFonts w:ascii="Tahoma" w:hAnsi="Tahoma" w:cs="Tahoma"/>
        </w:rPr>
      </w:pPr>
      <w:r w:rsidRPr="000320FC">
        <w:rPr>
          <w:rFonts w:ascii="Tahoma" w:hAnsi="Tahoma" w:cs="Tahoma"/>
        </w:rPr>
        <w:t>Βασικές αρχές και λειτουργίες</w:t>
      </w:r>
    </w:p>
    <w:p w:rsidR="00404103" w:rsidRPr="000320FC" w:rsidRDefault="00404103" w:rsidP="00AF6A8F">
      <w:pPr>
        <w:numPr>
          <w:ilvl w:val="0"/>
          <w:numId w:val="103"/>
        </w:numPr>
        <w:rPr>
          <w:rFonts w:ascii="Tahoma" w:hAnsi="Tahoma" w:cs="Tahoma"/>
        </w:rPr>
      </w:pPr>
      <w:r w:rsidRPr="000320FC">
        <w:rPr>
          <w:rFonts w:ascii="Tahoma" w:hAnsi="Tahoma" w:cs="Tahoma"/>
        </w:rPr>
        <w:t>Διαμόρφωση του συστήματος αποθήκευσης</w:t>
      </w:r>
    </w:p>
    <w:p w:rsidR="00404103" w:rsidRPr="000320FC" w:rsidRDefault="00404103" w:rsidP="00AF6A8F">
      <w:pPr>
        <w:numPr>
          <w:ilvl w:val="0"/>
          <w:numId w:val="104"/>
        </w:numPr>
        <w:rPr>
          <w:rFonts w:ascii="Tahoma" w:hAnsi="Tahoma" w:cs="Tahoma"/>
        </w:rPr>
      </w:pPr>
      <w:r w:rsidRPr="000320FC">
        <w:rPr>
          <w:rFonts w:ascii="Tahoma" w:hAnsi="Tahoma" w:cs="Tahoma"/>
        </w:rPr>
        <w:t>Αρχικοποίηση</w:t>
      </w:r>
    </w:p>
    <w:p w:rsidR="00404103" w:rsidRPr="000320FC" w:rsidRDefault="00404103" w:rsidP="00AF6A8F">
      <w:pPr>
        <w:numPr>
          <w:ilvl w:val="0"/>
          <w:numId w:val="104"/>
        </w:numPr>
        <w:rPr>
          <w:rFonts w:ascii="Tahoma" w:hAnsi="Tahoma" w:cs="Tahoma"/>
        </w:rPr>
      </w:pPr>
      <w:r w:rsidRPr="000320FC">
        <w:rPr>
          <w:rFonts w:ascii="Tahoma" w:hAnsi="Tahoma" w:cs="Tahoma"/>
        </w:rPr>
        <w:t>Δημιουργία ομάδων δίσκων και εικονικών δίσκων (LUNs)</w:t>
      </w:r>
    </w:p>
    <w:p w:rsidR="00404103" w:rsidRPr="000320FC" w:rsidRDefault="00404103" w:rsidP="00AF6A8F">
      <w:pPr>
        <w:numPr>
          <w:ilvl w:val="0"/>
          <w:numId w:val="104"/>
        </w:numPr>
        <w:rPr>
          <w:rFonts w:ascii="Tahoma" w:hAnsi="Tahoma" w:cs="Tahoma"/>
        </w:rPr>
      </w:pPr>
      <w:r w:rsidRPr="000320FC">
        <w:rPr>
          <w:rFonts w:ascii="Tahoma" w:hAnsi="Tahoma" w:cs="Tahoma"/>
        </w:rPr>
        <w:t>Διαχείριση δίσκων, ομάδων και εικονικών δίσκων</w:t>
      </w:r>
    </w:p>
    <w:p w:rsidR="00404103" w:rsidRPr="000320FC" w:rsidRDefault="00404103" w:rsidP="00AF6A8F">
      <w:pPr>
        <w:numPr>
          <w:ilvl w:val="0"/>
          <w:numId w:val="103"/>
        </w:numPr>
        <w:rPr>
          <w:rFonts w:ascii="Tahoma" w:hAnsi="Tahoma" w:cs="Tahoma"/>
        </w:rPr>
      </w:pPr>
      <w:r w:rsidRPr="000320FC">
        <w:rPr>
          <w:rFonts w:ascii="Tahoma" w:hAnsi="Tahoma" w:cs="Tahoma"/>
        </w:rPr>
        <w:t>Σύστημα αποθήκευσης και εξυπηρετητές</w:t>
      </w:r>
    </w:p>
    <w:p w:rsidR="00404103" w:rsidRPr="000320FC" w:rsidRDefault="00404103" w:rsidP="00AF6A8F">
      <w:pPr>
        <w:numPr>
          <w:ilvl w:val="0"/>
          <w:numId w:val="104"/>
        </w:numPr>
        <w:rPr>
          <w:rFonts w:ascii="Tahoma" w:hAnsi="Tahoma" w:cs="Tahoma"/>
        </w:rPr>
      </w:pPr>
      <w:r w:rsidRPr="000320FC">
        <w:rPr>
          <w:rFonts w:ascii="Tahoma" w:hAnsi="Tahoma" w:cs="Tahoma"/>
        </w:rPr>
        <w:t>Προβολή και χρήση LUNs στους εξυπηρετητές.</w:t>
      </w:r>
    </w:p>
    <w:p w:rsidR="00404103" w:rsidRPr="000320FC" w:rsidRDefault="00404103" w:rsidP="00AF6A8F">
      <w:pPr>
        <w:numPr>
          <w:ilvl w:val="0"/>
          <w:numId w:val="104"/>
        </w:numPr>
        <w:rPr>
          <w:rFonts w:ascii="Tahoma" w:hAnsi="Tahoma" w:cs="Tahoma"/>
        </w:rPr>
      </w:pPr>
      <w:r w:rsidRPr="000320FC">
        <w:rPr>
          <w:rFonts w:ascii="Tahoma" w:hAnsi="Tahoma" w:cs="Tahoma"/>
        </w:rPr>
        <w:t>Λειτουργίες πολλαπλού δρόμου (multipathing)</w:t>
      </w:r>
    </w:p>
    <w:p w:rsidR="00404103" w:rsidRPr="000320FC" w:rsidRDefault="00404103" w:rsidP="00AF6A8F">
      <w:pPr>
        <w:numPr>
          <w:ilvl w:val="0"/>
          <w:numId w:val="103"/>
        </w:numPr>
        <w:rPr>
          <w:rFonts w:ascii="Tahoma" w:hAnsi="Tahoma" w:cs="Tahoma"/>
        </w:rPr>
      </w:pPr>
      <w:r w:rsidRPr="000320FC">
        <w:rPr>
          <w:rFonts w:ascii="Tahoma" w:hAnsi="Tahoma" w:cs="Tahoma"/>
        </w:rPr>
        <w:t>Λειτουργίες τοπικών αντιγράφων</w:t>
      </w:r>
    </w:p>
    <w:p w:rsidR="00404103" w:rsidRPr="000320FC" w:rsidRDefault="00404103" w:rsidP="00AF6A8F">
      <w:pPr>
        <w:numPr>
          <w:ilvl w:val="0"/>
          <w:numId w:val="104"/>
        </w:numPr>
        <w:rPr>
          <w:rFonts w:ascii="Tahoma" w:hAnsi="Tahoma" w:cs="Tahoma"/>
        </w:rPr>
      </w:pPr>
      <w:r w:rsidRPr="000320FC">
        <w:rPr>
          <w:rFonts w:ascii="Tahoma" w:hAnsi="Tahoma" w:cs="Tahoma"/>
        </w:rPr>
        <w:t>Κλώνου, στιγμιότυπα κλπ.</w:t>
      </w:r>
    </w:p>
    <w:p w:rsidR="00404103" w:rsidRPr="000320FC" w:rsidRDefault="00404103" w:rsidP="00AF6A8F">
      <w:pPr>
        <w:numPr>
          <w:ilvl w:val="0"/>
          <w:numId w:val="103"/>
        </w:numPr>
        <w:rPr>
          <w:rFonts w:ascii="Tahoma" w:hAnsi="Tahoma" w:cs="Tahoma"/>
        </w:rPr>
      </w:pPr>
      <w:r w:rsidRPr="000320FC">
        <w:rPr>
          <w:rFonts w:ascii="Tahoma" w:hAnsi="Tahoma" w:cs="Tahoma"/>
        </w:rPr>
        <w:t>Παρακολούθηση (</w:t>
      </w:r>
      <w:r w:rsidRPr="000320FC">
        <w:rPr>
          <w:rFonts w:ascii="Tahoma" w:hAnsi="Tahoma" w:cs="Tahoma"/>
          <w:lang w:val="en-US"/>
        </w:rPr>
        <w:t>monitoring</w:t>
      </w:r>
      <w:r w:rsidRPr="000320FC">
        <w:rPr>
          <w:rFonts w:ascii="Tahoma" w:hAnsi="Tahoma" w:cs="Tahoma"/>
        </w:rPr>
        <w:t>)</w:t>
      </w:r>
    </w:p>
    <w:p w:rsidR="00404103" w:rsidRPr="000320FC" w:rsidRDefault="00404103" w:rsidP="00AF6A8F">
      <w:pPr>
        <w:numPr>
          <w:ilvl w:val="0"/>
          <w:numId w:val="104"/>
        </w:numPr>
        <w:rPr>
          <w:rFonts w:ascii="Tahoma" w:hAnsi="Tahoma" w:cs="Tahoma"/>
        </w:rPr>
      </w:pPr>
      <w:r w:rsidRPr="000320FC">
        <w:rPr>
          <w:rFonts w:ascii="Tahoma" w:hAnsi="Tahoma" w:cs="Tahoma"/>
        </w:rPr>
        <w:t>Έλεγχος λειτουργίας</w:t>
      </w:r>
    </w:p>
    <w:p w:rsidR="00404103" w:rsidRPr="000320FC" w:rsidRDefault="00404103" w:rsidP="00AF6A8F">
      <w:pPr>
        <w:numPr>
          <w:ilvl w:val="0"/>
          <w:numId w:val="104"/>
        </w:numPr>
        <w:rPr>
          <w:rFonts w:ascii="Tahoma" w:hAnsi="Tahoma" w:cs="Tahoma"/>
        </w:rPr>
      </w:pPr>
      <w:r w:rsidRPr="000320FC">
        <w:rPr>
          <w:rFonts w:ascii="Tahoma" w:hAnsi="Tahoma" w:cs="Tahoma"/>
        </w:rPr>
        <w:t>Παρακολούθηση μετρικών απόδοσης</w:t>
      </w:r>
    </w:p>
    <w:p w:rsidR="00404103" w:rsidRPr="000320FC" w:rsidRDefault="00404103" w:rsidP="00AF6A8F">
      <w:pPr>
        <w:numPr>
          <w:ilvl w:val="0"/>
          <w:numId w:val="103"/>
        </w:numPr>
        <w:rPr>
          <w:rFonts w:ascii="Tahoma" w:hAnsi="Tahoma" w:cs="Tahoma"/>
        </w:rPr>
      </w:pPr>
      <w:r w:rsidRPr="000320FC">
        <w:rPr>
          <w:rFonts w:ascii="Tahoma" w:hAnsi="Tahoma" w:cs="Tahoma"/>
        </w:rPr>
        <w:t>Λειτουργίες αποδοτικότητας</w:t>
      </w:r>
    </w:p>
    <w:p w:rsidR="00404103" w:rsidRPr="000320FC" w:rsidRDefault="00404103" w:rsidP="00AF6A8F">
      <w:pPr>
        <w:numPr>
          <w:ilvl w:val="0"/>
          <w:numId w:val="104"/>
        </w:numPr>
        <w:rPr>
          <w:rFonts w:ascii="Tahoma" w:hAnsi="Tahoma" w:cs="Tahoma"/>
        </w:rPr>
      </w:pPr>
      <w:r w:rsidRPr="000320FC">
        <w:rPr>
          <w:rFonts w:ascii="Tahoma" w:hAnsi="Tahoma" w:cs="Tahoma"/>
        </w:rPr>
        <w:lastRenderedPageBreak/>
        <w:t>Προοδευτική παροχή αποθηκευτικού χώρου Thin provisioning</w:t>
      </w:r>
    </w:p>
    <w:p w:rsidR="00404103" w:rsidRPr="000320FC" w:rsidRDefault="00404103" w:rsidP="00AF6A8F">
      <w:pPr>
        <w:numPr>
          <w:ilvl w:val="0"/>
          <w:numId w:val="104"/>
        </w:numPr>
        <w:rPr>
          <w:rFonts w:ascii="Tahoma" w:hAnsi="Tahoma" w:cs="Tahoma"/>
        </w:rPr>
      </w:pPr>
      <w:r w:rsidRPr="000320FC">
        <w:rPr>
          <w:rFonts w:ascii="Tahoma" w:hAnsi="Tahoma" w:cs="Tahoma"/>
        </w:rPr>
        <w:t>Διαστρωμάτωση (tiering) και υποστηριζόμενες λειτουργίες</w:t>
      </w:r>
    </w:p>
    <w:p w:rsidR="00404103" w:rsidRPr="000320FC" w:rsidRDefault="00404103" w:rsidP="004770CF">
      <w:pPr>
        <w:rPr>
          <w:rFonts w:ascii="Tahoma" w:hAnsi="Tahoma" w:cs="Tahoma"/>
        </w:rPr>
      </w:pPr>
    </w:p>
    <w:p w:rsidR="00404103" w:rsidRPr="00573B0B" w:rsidRDefault="00404103" w:rsidP="00931AA9">
      <w:pPr>
        <w:pStyle w:val="Heading4"/>
      </w:pPr>
      <w:r w:rsidRPr="00573B0B">
        <w:t xml:space="preserve"> </w:t>
      </w:r>
      <w:r w:rsidRPr="004770CF">
        <w:t>Εξυπηρετητές</w:t>
      </w:r>
    </w:p>
    <w:p w:rsidR="00404103" w:rsidRPr="004770CF" w:rsidRDefault="00404103" w:rsidP="004770CF">
      <w:r w:rsidRPr="00931AA9">
        <w:rPr>
          <w:u w:val="single"/>
        </w:rPr>
        <w:t>Ενδεικτική διάρκεια:</w:t>
      </w:r>
      <w:r>
        <w:t xml:space="preserve"> </w:t>
      </w:r>
      <w:r w:rsidRPr="004770CF">
        <w:t>40</w:t>
      </w:r>
      <w:r>
        <w:t xml:space="preserve"> </w:t>
      </w:r>
      <w:r w:rsidRPr="004770CF">
        <w:t>ώρες</w:t>
      </w:r>
    </w:p>
    <w:p w:rsidR="00404103" w:rsidRPr="000320FC" w:rsidRDefault="00404103" w:rsidP="00AF6A8F">
      <w:pPr>
        <w:numPr>
          <w:ilvl w:val="0"/>
          <w:numId w:val="105"/>
        </w:numPr>
        <w:rPr>
          <w:rFonts w:ascii="Tahoma" w:hAnsi="Tahoma" w:cs="Tahoma"/>
        </w:rPr>
      </w:pPr>
      <w:r w:rsidRPr="000320FC">
        <w:rPr>
          <w:rFonts w:ascii="Tahoma" w:hAnsi="Tahoma" w:cs="Tahoma"/>
        </w:rPr>
        <w:t xml:space="preserve">Εισαγωγή στην τεχνολογία </w:t>
      </w:r>
      <w:r w:rsidRPr="000320FC">
        <w:rPr>
          <w:rFonts w:ascii="Tahoma" w:hAnsi="Tahoma" w:cs="Tahoma"/>
          <w:lang w:val="en-US"/>
        </w:rPr>
        <w:t>blade</w:t>
      </w:r>
      <w:r w:rsidRPr="000320FC">
        <w:rPr>
          <w:rFonts w:ascii="Tahoma" w:hAnsi="Tahoma" w:cs="Tahoma"/>
        </w:rPr>
        <w:t xml:space="preserve"> που έχει προσφερθεί και θα υλοποιηθεί</w:t>
      </w:r>
      <w:r>
        <w:rPr>
          <w:rFonts w:ascii="Tahoma" w:hAnsi="Tahoma" w:cs="Tahoma"/>
        </w:rPr>
        <w:t xml:space="preserve"> </w:t>
      </w:r>
      <w:r w:rsidRPr="000320FC">
        <w:rPr>
          <w:rFonts w:ascii="Tahoma" w:hAnsi="Tahoma" w:cs="Tahoma"/>
        </w:rPr>
        <w:t>στα πλαίσια του έργου</w:t>
      </w:r>
    </w:p>
    <w:p w:rsidR="00404103" w:rsidRPr="000320FC" w:rsidRDefault="00404103" w:rsidP="00AF6A8F">
      <w:pPr>
        <w:numPr>
          <w:ilvl w:val="0"/>
          <w:numId w:val="105"/>
        </w:numPr>
        <w:rPr>
          <w:rFonts w:ascii="Tahoma" w:hAnsi="Tahoma" w:cs="Tahoma"/>
        </w:rPr>
      </w:pPr>
      <w:r w:rsidRPr="000320FC">
        <w:rPr>
          <w:rFonts w:ascii="Tahoma" w:hAnsi="Tahoma" w:cs="Tahoma"/>
        </w:rPr>
        <w:t xml:space="preserve">Κέλυφος </w:t>
      </w:r>
      <w:r w:rsidRPr="000320FC">
        <w:rPr>
          <w:rFonts w:ascii="Tahoma" w:hAnsi="Tahoma" w:cs="Tahoma"/>
          <w:lang w:val="en-US"/>
        </w:rPr>
        <w:t>blade</w:t>
      </w:r>
      <w:r w:rsidRPr="000320FC">
        <w:rPr>
          <w:rFonts w:ascii="Tahoma" w:hAnsi="Tahoma" w:cs="Tahoma"/>
        </w:rPr>
        <w:t xml:space="preserve"> (</w:t>
      </w:r>
      <w:r w:rsidRPr="000320FC">
        <w:rPr>
          <w:rFonts w:ascii="Tahoma" w:hAnsi="Tahoma" w:cs="Tahoma"/>
          <w:lang w:val="en-US"/>
        </w:rPr>
        <w:t>enclosure</w:t>
      </w:r>
      <w:r w:rsidRPr="000320FC">
        <w:rPr>
          <w:rFonts w:ascii="Tahoma" w:hAnsi="Tahoma" w:cs="Tahoma"/>
        </w:rPr>
        <w:t>)</w:t>
      </w:r>
    </w:p>
    <w:p w:rsidR="00404103" w:rsidRPr="000320FC" w:rsidRDefault="00404103" w:rsidP="00AF6A8F">
      <w:pPr>
        <w:numPr>
          <w:ilvl w:val="0"/>
          <w:numId w:val="105"/>
        </w:numPr>
        <w:rPr>
          <w:rFonts w:ascii="Tahoma" w:hAnsi="Tahoma" w:cs="Tahoma"/>
        </w:rPr>
      </w:pPr>
      <w:r w:rsidRPr="000320FC">
        <w:rPr>
          <w:rFonts w:ascii="Tahoma" w:hAnsi="Tahoma" w:cs="Tahoma"/>
        </w:rPr>
        <w:t xml:space="preserve">Εξυπηρετητές </w:t>
      </w:r>
      <w:r w:rsidRPr="000320FC">
        <w:rPr>
          <w:rFonts w:ascii="Tahoma" w:hAnsi="Tahoma" w:cs="Tahoma"/>
          <w:lang w:val="en-US"/>
        </w:rPr>
        <w:t>blades</w:t>
      </w:r>
    </w:p>
    <w:p w:rsidR="00404103" w:rsidRPr="000320FC" w:rsidRDefault="00404103" w:rsidP="00AF6A8F">
      <w:pPr>
        <w:numPr>
          <w:ilvl w:val="0"/>
          <w:numId w:val="105"/>
        </w:numPr>
        <w:rPr>
          <w:rFonts w:ascii="Tahoma" w:hAnsi="Tahoma" w:cs="Tahoma"/>
        </w:rPr>
      </w:pPr>
      <w:r w:rsidRPr="000320FC">
        <w:rPr>
          <w:rFonts w:ascii="Tahoma" w:hAnsi="Tahoma" w:cs="Tahoma"/>
        </w:rPr>
        <w:t>Διαμόρφωση και διαχείριση</w:t>
      </w:r>
      <w:r>
        <w:rPr>
          <w:rFonts w:ascii="Tahoma" w:hAnsi="Tahoma" w:cs="Tahoma"/>
        </w:rPr>
        <w:t xml:space="preserve"> </w:t>
      </w:r>
    </w:p>
    <w:p w:rsidR="00404103" w:rsidRPr="000320FC" w:rsidRDefault="00404103" w:rsidP="00AF6A8F">
      <w:pPr>
        <w:numPr>
          <w:ilvl w:val="0"/>
          <w:numId w:val="105"/>
        </w:numPr>
        <w:rPr>
          <w:rFonts w:ascii="Tahoma" w:hAnsi="Tahoma" w:cs="Tahoma"/>
        </w:rPr>
      </w:pPr>
      <w:r w:rsidRPr="000320FC">
        <w:rPr>
          <w:rFonts w:ascii="Tahoma" w:hAnsi="Tahoma" w:cs="Tahoma"/>
        </w:rPr>
        <w:t xml:space="preserve">Περιβάλλον διαχείρισης της </w:t>
      </w:r>
      <w:r w:rsidRPr="000320FC">
        <w:rPr>
          <w:rFonts w:ascii="Tahoma" w:hAnsi="Tahoma" w:cs="Tahoma"/>
          <w:lang w:val="en-US"/>
        </w:rPr>
        <w:t>blade</w:t>
      </w:r>
      <w:r w:rsidRPr="000320FC">
        <w:rPr>
          <w:rFonts w:ascii="Tahoma" w:hAnsi="Tahoma" w:cs="Tahoma"/>
        </w:rPr>
        <w:t xml:space="preserve"> </w:t>
      </w:r>
      <w:r>
        <w:rPr>
          <w:rFonts w:ascii="Tahoma" w:hAnsi="Tahoma" w:cs="Tahoma"/>
        </w:rPr>
        <w:t>υ</w:t>
      </w:r>
      <w:r w:rsidRPr="000320FC">
        <w:rPr>
          <w:rFonts w:ascii="Tahoma" w:hAnsi="Tahoma" w:cs="Tahoma"/>
        </w:rPr>
        <w:t>ποδομής</w:t>
      </w:r>
    </w:p>
    <w:p w:rsidR="00404103" w:rsidRPr="000320FC" w:rsidRDefault="00404103" w:rsidP="00AF6A8F">
      <w:pPr>
        <w:numPr>
          <w:ilvl w:val="0"/>
          <w:numId w:val="105"/>
        </w:numPr>
        <w:rPr>
          <w:rFonts w:ascii="Tahoma" w:hAnsi="Tahoma" w:cs="Tahoma"/>
        </w:rPr>
      </w:pPr>
      <w:r w:rsidRPr="000320FC">
        <w:rPr>
          <w:rFonts w:ascii="Tahoma" w:hAnsi="Tahoma" w:cs="Tahoma"/>
        </w:rPr>
        <w:t>Δικτυακή διασύνδεση, διαμόρφωση και διαχείριση</w:t>
      </w:r>
    </w:p>
    <w:p w:rsidR="00404103" w:rsidRPr="000320FC" w:rsidRDefault="00404103" w:rsidP="00AF6A8F">
      <w:pPr>
        <w:numPr>
          <w:ilvl w:val="0"/>
          <w:numId w:val="105"/>
        </w:numPr>
        <w:rPr>
          <w:rFonts w:ascii="Tahoma" w:hAnsi="Tahoma" w:cs="Tahoma"/>
        </w:rPr>
      </w:pPr>
      <w:r w:rsidRPr="000320FC">
        <w:rPr>
          <w:rFonts w:ascii="Tahoma" w:hAnsi="Tahoma" w:cs="Tahoma"/>
        </w:rPr>
        <w:t xml:space="preserve">Σύνδεση στο </w:t>
      </w:r>
      <w:r w:rsidRPr="000320FC">
        <w:rPr>
          <w:rFonts w:ascii="Tahoma" w:hAnsi="Tahoma" w:cs="Tahoma"/>
          <w:lang w:val="en-US"/>
        </w:rPr>
        <w:t>SAN</w:t>
      </w:r>
      <w:r w:rsidRPr="000320FC">
        <w:rPr>
          <w:rFonts w:ascii="Tahoma" w:hAnsi="Tahoma" w:cs="Tahoma"/>
        </w:rPr>
        <w:t>, διαμόρφωση και διαχείριση</w:t>
      </w:r>
    </w:p>
    <w:p w:rsidR="00404103" w:rsidRPr="000320FC" w:rsidRDefault="00404103" w:rsidP="00AF6A8F">
      <w:pPr>
        <w:numPr>
          <w:ilvl w:val="0"/>
          <w:numId w:val="105"/>
        </w:numPr>
        <w:rPr>
          <w:rFonts w:ascii="Tahoma" w:hAnsi="Tahoma" w:cs="Tahoma"/>
        </w:rPr>
      </w:pPr>
      <w:r w:rsidRPr="000320FC">
        <w:rPr>
          <w:rFonts w:ascii="Tahoma" w:hAnsi="Tahoma" w:cs="Tahoma"/>
        </w:rPr>
        <w:t>Λειτουργίες εγκατάστασης (</w:t>
      </w:r>
      <w:r w:rsidRPr="000320FC">
        <w:rPr>
          <w:rFonts w:ascii="Tahoma" w:hAnsi="Tahoma" w:cs="Tahoma"/>
          <w:lang w:val="en-US"/>
        </w:rPr>
        <w:t>deployment</w:t>
      </w:r>
      <w:r w:rsidRPr="000320FC">
        <w:rPr>
          <w:rFonts w:ascii="Tahoma" w:hAnsi="Tahoma" w:cs="Tahoma"/>
        </w:rPr>
        <w:t>)</w:t>
      </w:r>
    </w:p>
    <w:p w:rsidR="00404103" w:rsidRPr="000320FC" w:rsidRDefault="00404103" w:rsidP="00AF6A8F">
      <w:pPr>
        <w:numPr>
          <w:ilvl w:val="0"/>
          <w:numId w:val="105"/>
        </w:numPr>
        <w:rPr>
          <w:rFonts w:ascii="Tahoma" w:hAnsi="Tahoma" w:cs="Tahoma"/>
        </w:rPr>
      </w:pPr>
      <w:r w:rsidRPr="000320FC">
        <w:rPr>
          <w:rFonts w:ascii="Tahoma" w:hAnsi="Tahoma" w:cs="Tahoma"/>
        </w:rPr>
        <w:t xml:space="preserve">Λειτουργίες υποστήριξης συντήρησης (διάγνωση προβλημάτων, οδηγοί και </w:t>
      </w:r>
      <w:r w:rsidRPr="000320FC">
        <w:rPr>
          <w:rFonts w:ascii="Tahoma" w:hAnsi="Tahoma" w:cs="Tahoma"/>
          <w:lang w:val="en-US"/>
        </w:rPr>
        <w:t>firmware</w:t>
      </w:r>
      <w:r w:rsidRPr="000320FC">
        <w:rPr>
          <w:rFonts w:ascii="Tahoma" w:hAnsi="Tahoma" w:cs="Tahoma"/>
        </w:rPr>
        <w:t>, άλλες εργασίες και ανάγκες συντήρησης)</w:t>
      </w:r>
    </w:p>
    <w:p w:rsidR="00404103" w:rsidRDefault="00404103" w:rsidP="004770CF"/>
    <w:p w:rsidR="00404103" w:rsidRPr="00573B0B" w:rsidRDefault="00404103" w:rsidP="00931AA9">
      <w:pPr>
        <w:pStyle w:val="Heading4"/>
      </w:pPr>
      <w:r w:rsidRPr="004770CF">
        <w:t>Δίκτυο</w:t>
      </w:r>
    </w:p>
    <w:p w:rsidR="00404103" w:rsidRPr="004770CF" w:rsidRDefault="00404103" w:rsidP="004770CF">
      <w:r w:rsidRPr="00931AA9">
        <w:rPr>
          <w:u w:val="single"/>
        </w:rPr>
        <w:t>Ενδεικτική διάρκεια:</w:t>
      </w:r>
      <w:r>
        <w:t xml:space="preserve"> </w:t>
      </w:r>
      <w:r w:rsidRPr="004770CF">
        <w:t>20</w:t>
      </w:r>
      <w:r>
        <w:t xml:space="preserve"> </w:t>
      </w:r>
      <w:r w:rsidRPr="004770CF">
        <w:t>ώρες</w:t>
      </w:r>
    </w:p>
    <w:p w:rsidR="00404103" w:rsidRPr="000320FC" w:rsidRDefault="00404103" w:rsidP="00AF6A8F">
      <w:pPr>
        <w:numPr>
          <w:ilvl w:val="0"/>
          <w:numId w:val="106"/>
        </w:numPr>
        <w:rPr>
          <w:rFonts w:ascii="Tahoma" w:hAnsi="Tahoma" w:cs="Tahoma"/>
        </w:rPr>
      </w:pPr>
      <w:r w:rsidRPr="000320FC">
        <w:rPr>
          <w:rFonts w:ascii="Tahoma" w:hAnsi="Tahoma" w:cs="Tahoma"/>
        </w:rPr>
        <w:t>Ανασκόπηση της τεχνολογίας της δικτυακής υποδομής</w:t>
      </w:r>
    </w:p>
    <w:p w:rsidR="00404103" w:rsidRPr="000320FC" w:rsidRDefault="00404103" w:rsidP="00AF6A8F">
      <w:pPr>
        <w:numPr>
          <w:ilvl w:val="0"/>
          <w:numId w:val="106"/>
        </w:numPr>
        <w:rPr>
          <w:rFonts w:ascii="Tahoma" w:hAnsi="Tahoma" w:cs="Tahoma"/>
        </w:rPr>
      </w:pPr>
      <w:r w:rsidRPr="000320FC">
        <w:rPr>
          <w:rFonts w:ascii="Tahoma" w:hAnsi="Tahoma" w:cs="Tahoma"/>
        </w:rPr>
        <w:t xml:space="preserve">H δικτυακή αρχιτεκτονική σύγκλισης (Converged Networking) </w:t>
      </w:r>
    </w:p>
    <w:p w:rsidR="00404103" w:rsidRPr="000320FC" w:rsidRDefault="00404103" w:rsidP="00AF6A8F">
      <w:pPr>
        <w:numPr>
          <w:ilvl w:val="0"/>
          <w:numId w:val="106"/>
        </w:numPr>
        <w:rPr>
          <w:rFonts w:ascii="Tahoma" w:hAnsi="Tahoma" w:cs="Tahoma"/>
        </w:rPr>
      </w:pPr>
      <w:r w:rsidRPr="000320FC">
        <w:rPr>
          <w:rFonts w:ascii="Tahoma" w:hAnsi="Tahoma" w:cs="Tahoma"/>
        </w:rPr>
        <w:t xml:space="preserve">Διαμόρφωση και διαχείριση δικτυακού Εξοπλισμού, </w:t>
      </w:r>
    </w:p>
    <w:p w:rsidR="00404103" w:rsidRPr="000320FC" w:rsidRDefault="00404103" w:rsidP="00AF6A8F">
      <w:pPr>
        <w:numPr>
          <w:ilvl w:val="0"/>
          <w:numId w:val="106"/>
        </w:numPr>
        <w:rPr>
          <w:rFonts w:ascii="Tahoma" w:hAnsi="Tahoma" w:cs="Tahoma"/>
        </w:rPr>
      </w:pPr>
      <w:r w:rsidRPr="000320FC">
        <w:rPr>
          <w:rFonts w:ascii="Tahoma" w:hAnsi="Tahoma" w:cs="Tahoma"/>
        </w:rPr>
        <w:t>Εφαρμογή δικτυακής ασφάλειας και εικονοποίηση στο Κέντρο Δεδομένων</w:t>
      </w:r>
      <w:r>
        <w:rPr>
          <w:rFonts w:ascii="Tahoma" w:hAnsi="Tahoma" w:cs="Tahoma"/>
        </w:rPr>
        <w:t xml:space="preserve"> </w:t>
      </w:r>
    </w:p>
    <w:p w:rsidR="00404103" w:rsidRPr="00573B0B" w:rsidRDefault="00404103" w:rsidP="004770CF"/>
    <w:p w:rsidR="00404103" w:rsidRPr="00573B0B" w:rsidRDefault="00404103" w:rsidP="00931AA9">
      <w:pPr>
        <w:pStyle w:val="Heading4"/>
      </w:pPr>
      <w:r w:rsidRPr="004770CF">
        <w:t>Περιβάλλον</w:t>
      </w:r>
      <w:r>
        <w:t xml:space="preserve"> </w:t>
      </w:r>
      <w:r w:rsidRPr="004770CF">
        <w:t>Εικονοποίησης</w:t>
      </w:r>
    </w:p>
    <w:p w:rsidR="00404103" w:rsidRPr="000320FC" w:rsidRDefault="00404103" w:rsidP="004770CF">
      <w:pPr>
        <w:rPr>
          <w:rFonts w:ascii="Tahoma" w:hAnsi="Tahoma" w:cs="Tahoma"/>
        </w:rPr>
      </w:pPr>
      <w:r w:rsidRPr="000320FC">
        <w:rPr>
          <w:rFonts w:ascii="Tahoma" w:hAnsi="Tahoma" w:cs="Tahoma"/>
          <w:u w:val="single"/>
        </w:rPr>
        <w:t>Ενδεικτική διάρκεια:</w:t>
      </w:r>
      <w:r>
        <w:rPr>
          <w:rFonts w:ascii="Tahoma" w:hAnsi="Tahoma" w:cs="Tahoma"/>
        </w:rPr>
        <w:t xml:space="preserve"> </w:t>
      </w:r>
      <w:r w:rsidRPr="000320FC">
        <w:rPr>
          <w:rFonts w:ascii="Tahoma" w:hAnsi="Tahoma" w:cs="Tahoma"/>
        </w:rPr>
        <w:t>40 ώρες</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Εισαγωγή</w:t>
      </w:r>
      <w:r>
        <w:rPr>
          <w:rFonts w:ascii="Tahoma" w:hAnsi="Tahoma" w:cs="Tahoma"/>
        </w:rPr>
        <w:t xml:space="preserve"> </w:t>
      </w:r>
      <w:r w:rsidRPr="000320FC">
        <w:rPr>
          <w:rFonts w:ascii="Tahoma" w:hAnsi="Tahoma" w:cs="Tahoma"/>
        </w:rPr>
        <w:t>στην εικονοποίηση (</w:t>
      </w:r>
      <w:r w:rsidRPr="000320FC">
        <w:rPr>
          <w:rFonts w:ascii="Tahoma" w:hAnsi="Tahoma" w:cs="Tahoma"/>
          <w:lang w:val="en-US"/>
        </w:rPr>
        <w:t>virtualization</w:t>
      </w:r>
      <w:r w:rsidRPr="000320FC">
        <w:rPr>
          <w:rFonts w:ascii="Tahoma" w:hAnsi="Tahoma" w:cs="Tahoma"/>
        </w:rPr>
        <w:t>), βασικές έννοιες και λειτουργίες.</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Εγκατάσταση</w:t>
      </w:r>
      <w:r>
        <w:rPr>
          <w:rFonts w:ascii="Tahoma" w:hAnsi="Tahoma" w:cs="Tahoma"/>
        </w:rPr>
        <w:t xml:space="preserve"> </w:t>
      </w:r>
      <w:r w:rsidRPr="000320FC">
        <w:rPr>
          <w:rFonts w:ascii="Tahoma" w:hAnsi="Tahoma" w:cs="Tahoma"/>
        </w:rPr>
        <w:t xml:space="preserve">και διαμόρφωση του </w:t>
      </w:r>
      <w:r w:rsidRPr="000320FC">
        <w:rPr>
          <w:rFonts w:ascii="Tahoma" w:hAnsi="Tahoma" w:cs="Tahoma"/>
          <w:lang w:val="en-US"/>
        </w:rPr>
        <w:t>hypervisor</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Εγκατάσταση και ρύθμιση παραμέτρων συστήματος διαχείρισης</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Δημιουργία εικονικών μηχανών</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Διαμόρφωση και διαχείριση δικτύου</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Διαχείριση αποθηκευτικής υποδομής</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Διαχείριση</w:t>
      </w:r>
      <w:r>
        <w:rPr>
          <w:rFonts w:ascii="Tahoma" w:hAnsi="Tahoma" w:cs="Tahoma"/>
        </w:rPr>
        <w:t xml:space="preserve"> </w:t>
      </w:r>
      <w:r w:rsidRPr="000320FC">
        <w:rPr>
          <w:rFonts w:ascii="Tahoma" w:hAnsi="Tahoma" w:cs="Tahoma"/>
        </w:rPr>
        <w:t>εικονικών μηχανών.</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Λειτουργίες διαχείρισης πόρων και παρακολούθησης (</w:t>
      </w:r>
      <w:r w:rsidRPr="000320FC">
        <w:rPr>
          <w:rFonts w:ascii="Tahoma" w:hAnsi="Tahoma" w:cs="Tahoma"/>
          <w:lang w:val="en-US"/>
        </w:rPr>
        <w:t>montoring</w:t>
      </w:r>
      <w:r w:rsidRPr="000320FC">
        <w:rPr>
          <w:rFonts w:ascii="Tahoma" w:hAnsi="Tahoma" w:cs="Tahoma"/>
        </w:rPr>
        <w:t xml:space="preserve">) </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Υλοποίηση και διαχείρισης λειτουργιών μετακίνησης (</w:t>
      </w:r>
      <w:r w:rsidRPr="000320FC">
        <w:rPr>
          <w:rFonts w:ascii="Tahoma" w:hAnsi="Tahoma" w:cs="Tahoma"/>
          <w:lang w:val="en-US"/>
        </w:rPr>
        <w:t>motion</w:t>
      </w:r>
      <w:r w:rsidRPr="000320FC">
        <w:rPr>
          <w:rFonts w:ascii="Tahoma" w:hAnsi="Tahoma" w:cs="Tahoma"/>
        </w:rPr>
        <w:t>) εικονικών μηχανών</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Λειτουργίες υψηλής διαθεσιμότητας (</w:t>
      </w:r>
      <w:r w:rsidRPr="000320FC">
        <w:rPr>
          <w:rFonts w:ascii="Tahoma" w:hAnsi="Tahoma" w:cs="Tahoma"/>
          <w:lang w:val="en-US"/>
        </w:rPr>
        <w:t>high</w:t>
      </w:r>
      <w:r w:rsidRPr="000320FC">
        <w:rPr>
          <w:rFonts w:ascii="Tahoma" w:hAnsi="Tahoma" w:cs="Tahoma"/>
        </w:rPr>
        <w:t xml:space="preserve"> </w:t>
      </w:r>
      <w:r w:rsidRPr="000320FC">
        <w:rPr>
          <w:rFonts w:ascii="Tahoma" w:hAnsi="Tahoma" w:cs="Tahoma"/>
          <w:lang w:val="en-US"/>
        </w:rPr>
        <w:t>availability</w:t>
      </w:r>
      <w:r w:rsidRPr="000320FC">
        <w:rPr>
          <w:rFonts w:ascii="Tahoma" w:hAnsi="Tahoma" w:cs="Tahoma"/>
        </w:rPr>
        <w:t>)</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Λειτουργίες προστασίας δεδομένων</w:t>
      </w:r>
    </w:p>
    <w:p w:rsidR="00404103" w:rsidRPr="000320FC" w:rsidRDefault="00404103" w:rsidP="00AF6A8F">
      <w:pPr>
        <w:numPr>
          <w:ilvl w:val="0"/>
          <w:numId w:val="107"/>
        </w:numPr>
        <w:spacing w:before="0" w:after="0"/>
        <w:rPr>
          <w:rFonts w:ascii="Tahoma" w:hAnsi="Tahoma" w:cs="Tahoma"/>
        </w:rPr>
      </w:pPr>
      <w:r w:rsidRPr="000320FC">
        <w:rPr>
          <w:rFonts w:ascii="Tahoma" w:hAnsi="Tahoma" w:cs="Tahoma"/>
        </w:rPr>
        <w:t>Λειτουργίες ελέγχου πρόσβασης και πιστοποίησης (</w:t>
      </w:r>
      <w:r w:rsidRPr="000320FC">
        <w:rPr>
          <w:rFonts w:ascii="Tahoma" w:hAnsi="Tahoma" w:cs="Tahoma"/>
          <w:lang w:val="en-US"/>
        </w:rPr>
        <w:t>authentication</w:t>
      </w:r>
      <w:r w:rsidRPr="000320FC">
        <w:rPr>
          <w:rFonts w:ascii="Tahoma" w:hAnsi="Tahoma" w:cs="Tahoma"/>
        </w:rPr>
        <w:t>)</w:t>
      </w:r>
    </w:p>
    <w:p w:rsidR="00404103" w:rsidRPr="00573B0B" w:rsidRDefault="00404103" w:rsidP="00FF3ED0">
      <w:pPr>
        <w:spacing w:before="0" w:after="0"/>
      </w:pPr>
    </w:p>
    <w:p w:rsidR="00404103" w:rsidRPr="00F03C46" w:rsidRDefault="00404103" w:rsidP="009368A1">
      <w:pPr>
        <w:pStyle w:val="Heading3"/>
      </w:pPr>
      <w:bookmarkStart w:id="303" w:name="_Toc348004440"/>
      <w:r w:rsidRPr="00F03C46">
        <w:t>Υπηρεσίες εγγύησης</w:t>
      </w:r>
      <w:r>
        <w:t xml:space="preserve"> </w:t>
      </w:r>
      <w:r w:rsidRPr="00F03C46">
        <w:t>και υποστήριξης.</w:t>
      </w:r>
      <w:bookmarkEnd w:id="303"/>
    </w:p>
    <w:p w:rsidR="00404103" w:rsidRPr="000320FC" w:rsidRDefault="00404103" w:rsidP="004770CF">
      <w:pPr>
        <w:rPr>
          <w:rFonts w:ascii="Tahoma" w:hAnsi="Tahoma" w:cs="Tahoma"/>
        </w:rPr>
      </w:pPr>
      <w:r w:rsidRPr="000320FC">
        <w:rPr>
          <w:rFonts w:ascii="Tahoma" w:hAnsi="Tahoma" w:cs="Tahoma"/>
          <w:lang w:val="en-US"/>
        </w:rPr>
        <w:t>O</w:t>
      </w:r>
      <w:r w:rsidRPr="000320FC">
        <w:rPr>
          <w:rFonts w:ascii="Tahoma" w:hAnsi="Tahoma" w:cs="Tahoma"/>
        </w:rPr>
        <w:t xml:space="preserve"> υποψήφιος </w:t>
      </w:r>
      <w:r>
        <w:rPr>
          <w:rFonts w:ascii="Tahoma" w:hAnsi="Tahoma" w:cs="Tahoma"/>
        </w:rPr>
        <w:t>Α</w:t>
      </w:r>
      <w:r w:rsidRPr="000320FC">
        <w:rPr>
          <w:rFonts w:ascii="Tahoma" w:hAnsi="Tahoma" w:cs="Tahoma"/>
        </w:rPr>
        <w:t>νάδοχος μαζί με τον εξοπλισμό θα πρέπει να προσφέρει ένα σύνολο υπηρεσιών εγγύησης και υποστήριξη</w:t>
      </w:r>
      <w:r>
        <w:rPr>
          <w:rFonts w:ascii="Tahoma" w:hAnsi="Tahoma" w:cs="Tahoma"/>
        </w:rPr>
        <w:t>ς</w:t>
      </w:r>
      <w:r w:rsidRPr="000320FC">
        <w:rPr>
          <w:rFonts w:ascii="Tahoma" w:hAnsi="Tahoma" w:cs="Tahoma"/>
        </w:rPr>
        <w:t xml:space="preserve"> για το υλικό και λογισμικό το οποίο ζητείται στα πλαίσια του έργου αυτού. Οι</w:t>
      </w:r>
      <w:r>
        <w:rPr>
          <w:rFonts w:ascii="Tahoma" w:hAnsi="Tahoma" w:cs="Tahoma"/>
        </w:rPr>
        <w:t xml:space="preserve"> </w:t>
      </w:r>
      <w:r w:rsidRPr="000320FC">
        <w:rPr>
          <w:rFonts w:ascii="Tahoma" w:hAnsi="Tahoma" w:cs="Tahoma"/>
        </w:rPr>
        <w:t xml:space="preserve">γενικές απαιτήσεις των υπηρεσιών εγγύησης και υποστήριξης που ζητούνται </w:t>
      </w:r>
      <w:r>
        <w:rPr>
          <w:rFonts w:ascii="Tahoma" w:hAnsi="Tahoma" w:cs="Tahoma"/>
        </w:rPr>
        <w:t>καταγράφονται</w:t>
      </w:r>
      <w:r w:rsidRPr="000320FC">
        <w:rPr>
          <w:rFonts w:ascii="Tahoma" w:hAnsi="Tahoma" w:cs="Tahoma"/>
        </w:rPr>
        <w:t xml:space="preserve"> στον «ΠΣ 1: Απαιτήσεις για τις υπηρεσίες Εγγύησης - Υποστήριξης του εξοπλισμού». Οι χρόνοι της ζητούμενης εγγύησης υποστήριξης δίνονται στις τεχνικές απαιτήσεις για κάθε ζητούμενο υποσύστημα ή προϊόν στους </w:t>
      </w:r>
      <w:r>
        <w:rPr>
          <w:rFonts w:ascii="Tahoma" w:hAnsi="Tahoma" w:cs="Tahoma"/>
        </w:rPr>
        <w:t>αντίστοιχους Π</w:t>
      </w:r>
      <w:r w:rsidRPr="000320FC">
        <w:rPr>
          <w:rFonts w:ascii="Tahoma" w:hAnsi="Tahoma" w:cs="Tahoma"/>
        </w:rPr>
        <w:t xml:space="preserve">ίνακες </w:t>
      </w:r>
      <w:r>
        <w:rPr>
          <w:rFonts w:ascii="Tahoma" w:hAnsi="Tahoma" w:cs="Tahoma"/>
        </w:rPr>
        <w:t>Τ</w:t>
      </w:r>
      <w:r w:rsidRPr="000320FC">
        <w:rPr>
          <w:rFonts w:ascii="Tahoma" w:hAnsi="Tahoma" w:cs="Tahoma"/>
        </w:rPr>
        <w:t xml:space="preserve">εχνικών </w:t>
      </w:r>
      <w:r>
        <w:rPr>
          <w:rFonts w:ascii="Tahoma" w:hAnsi="Tahoma" w:cs="Tahoma"/>
        </w:rPr>
        <w:t>Χ</w:t>
      </w:r>
      <w:r w:rsidRPr="000320FC">
        <w:rPr>
          <w:rFonts w:ascii="Tahoma" w:hAnsi="Tahoma" w:cs="Tahoma"/>
        </w:rPr>
        <w:t>αρακτηριστικών.</w:t>
      </w:r>
    </w:p>
    <w:p w:rsidR="00404103" w:rsidRPr="000320FC" w:rsidRDefault="00404103" w:rsidP="004770CF">
      <w:pPr>
        <w:rPr>
          <w:rFonts w:ascii="Tahoma" w:hAnsi="Tahoma" w:cs="Tahoma"/>
        </w:rPr>
      </w:pPr>
      <w:r w:rsidRPr="000320FC">
        <w:rPr>
          <w:rFonts w:ascii="Tahoma" w:hAnsi="Tahoma" w:cs="Tahoma"/>
        </w:rPr>
        <w:t>Οι υπηρεσίες</w:t>
      </w:r>
      <w:r>
        <w:rPr>
          <w:rFonts w:ascii="Tahoma" w:hAnsi="Tahoma" w:cs="Tahoma"/>
        </w:rPr>
        <w:t xml:space="preserve"> </w:t>
      </w:r>
      <w:r w:rsidRPr="000320FC">
        <w:rPr>
          <w:rFonts w:ascii="Tahoma" w:hAnsi="Tahoma" w:cs="Tahoma"/>
        </w:rPr>
        <w:t>εγγύησης και υποστήριξης θα πρέπει να καλύπτουν το λιγότερο τα ακόλουθα χαρακτηριστικά:</w:t>
      </w:r>
    </w:p>
    <w:p w:rsidR="00404103" w:rsidRPr="000320FC" w:rsidRDefault="00404103" w:rsidP="00AF6A8F">
      <w:pPr>
        <w:numPr>
          <w:ilvl w:val="0"/>
          <w:numId w:val="203"/>
        </w:numPr>
        <w:rPr>
          <w:rFonts w:ascii="Tahoma" w:hAnsi="Tahoma" w:cs="Tahoma"/>
        </w:rPr>
      </w:pPr>
      <w:r w:rsidRPr="00267281">
        <w:t>Οι υπηρεσίες εγγύησης σε κάθε υποσύστημα υλικού και λογισμικού θα παρέχονται μέσω συμβολαίου υποστήριξης ή επίσημης υπηρεσίας υποστήριξης από τον κατασκευαστή των συστημάτων ή του λογισμικού</w:t>
      </w:r>
      <w:r w:rsidRPr="000320FC">
        <w:rPr>
          <w:rFonts w:ascii="Tahoma" w:hAnsi="Tahoma" w:cs="Tahoma"/>
        </w:rPr>
        <w:t>.</w:t>
      </w:r>
    </w:p>
    <w:p w:rsidR="00404103" w:rsidRPr="000320FC" w:rsidRDefault="00404103" w:rsidP="00AF6A8F">
      <w:pPr>
        <w:numPr>
          <w:ilvl w:val="0"/>
          <w:numId w:val="203"/>
        </w:numPr>
        <w:rPr>
          <w:rFonts w:ascii="Tahoma" w:hAnsi="Tahoma" w:cs="Tahoma"/>
        </w:rPr>
      </w:pPr>
      <w:r w:rsidRPr="000320FC">
        <w:rPr>
          <w:rFonts w:ascii="Tahoma" w:hAnsi="Tahoma" w:cs="Tahoma"/>
          <w:lang w:val="en-US"/>
        </w:rPr>
        <w:lastRenderedPageBreak/>
        <w:t>H</w:t>
      </w:r>
      <w:r w:rsidRPr="000320FC">
        <w:rPr>
          <w:rFonts w:ascii="Tahoma" w:hAnsi="Tahoma" w:cs="Tahoma"/>
        </w:rPr>
        <w:t xml:space="preserve"> απόκριση σε αναφορά βλαβών σε διάστημα 4 ωρών </w:t>
      </w:r>
      <w:r>
        <w:rPr>
          <w:rFonts w:ascii="Tahoma" w:hAnsi="Tahoma" w:cs="Tahoma"/>
        </w:rPr>
        <w:t>α</w:t>
      </w:r>
      <w:r w:rsidRPr="000320FC">
        <w:rPr>
          <w:rFonts w:ascii="Tahoma" w:hAnsi="Tahoma" w:cs="Tahoma"/>
        </w:rPr>
        <w:t>ν η κλήση έγινε από 08:00 μέχρι 13:00. Σε διαφορετική περίπτωση η απόκριση θα είναι το αργότερο την επόμενη εργάσιμη μέρα.</w:t>
      </w:r>
    </w:p>
    <w:p w:rsidR="00404103" w:rsidRPr="000320FC" w:rsidRDefault="00404103" w:rsidP="00AF6A8F">
      <w:pPr>
        <w:numPr>
          <w:ilvl w:val="0"/>
          <w:numId w:val="203"/>
        </w:numPr>
        <w:rPr>
          <w:rFonts w:ascii="Tahoma" w:hAnsi="Tahoma" w:cs="Tahoma"/>
        </w:rPr>
      </w:pPr>
      <w:r w:rsidRPr="000320FC">
        <w:rPr>
          <w:rFonts w:ascii="Tahoma" w:hAnsi="Tahoma" w:cs="Tahoma"/>
        </w:rPr>
        <w:t>Η αποκατάσταση βλαβών θα πρέπει να έχει ολοκληρωθεί εντός 48 ωρών από την υποβολή του αιτήματος.</w:t>
      </w:r>
    </w:p>
    <w:p w:rsidR="00404103" w:rsidRPr="000320FC" w:rsidRDefault="00404103" w:rsidP="00AF6A8F">
      <w:pPr>
        <w:numPr>
          <w:ilvl w:val="0"/>
          <w:numId w:val="203"/>
        </w:numPr>
        <w:rPr>
          <w:rFonts w:ascii="Tahoma" w:hAnsi="Tahoma" w:cs="Tahoma"/>
        </w:rPr>
      </w:pPr>
      <w:r w:rsidRPr="000320FC">
        <w:rPr>
          <w:rFonts w:ascii="Tahoma" w:hAnsi="Tahoma" w:cs="Tahoma"/>
        </w:rPr>
        <w:t>Για το λογισμικό ζητούνται να παρέχονται</w:t>
      </w:r>
      <w:r>
        <w:rPr>
          <w:rFonts w:ascii="Tahoma" w:hAnsi="Tahoma" w:cs="Tahoma"/>
        </w:rPr>
        <w:t xml:space="preserve"> </w:t>
      </w:r>
      <w:r w:rsidRPr="000320FC">
        <w:rPr>
          <w:rFonts w:ascii="Tahoma" w:hAnsi="Tahoma" w:cs="Tahoma"/>
        </w:rPr>
        <w:t>οι ενημερώσεις (</w:t>
      </w:r>
      <w:r w:rsidRPr="000320FC">
        <w:rPr>
          <w:rFonts w:ascii="Tahoma" w:hAnsi="Tahoma" w:cs="Tahoma"/>
          <w:lang w:val="en-US"/>
        </w:rPr>
        <w:t>updates</w:t>
      </w:r>
      <w:r w:rsidRPr="000320FC">
        <w:rPr>
          <w:rFonts w:ascii="Tahoma" w:hAnsi="Tahoma" w:cs="Tahoma"/>
        </w:rPr>
        <w:t xml:space="preserve">) και διορθώσεις </w:t>
      </w:r>
      <w:r>
        <w:rPr>
          <w:rFonts w:ascii="Tahoma" w:hAnsi="Tahoma" w:cs="Tahoma"/>
        </w:rPr>
        <w:t>του.</w:t>
      </w:r>
      <w:r w:rsidRPr="000320FC">
        <w:rPr>
          <w:rFonts w:ascii="Tahoma" w:hAnsi="Tahoma" w:cs="Tahoma"/>
        </w:rPr>
        <w:t xml:space="preserve"> </w:t>
      </w:r>
    </w:p>
    <w:p w:rsidR="00404103" w:rsidRPr="000320FC" w:rsidRDefault="00404103" w:rsidP="00AF6A8F">
      <w:pPr>
        <w:numPr>
          <w:ilvl w:val="0"/>
          <w:numId w:val="203"/>
        </w:numPr>
        <w:rPr>
          <w:rFonts w:ascii="Tahoma" w:hAnsi="Tahoma" w:cs="Tahoma"/>
        </w:rPr>
      </w:pPr>
      <w:r>
        <w:rPr>
          <w:rFonts w:ascii="Tahoma" w:hAnsi="Tahoma" w:cs="Tahoma"/>
        </w:rPr>
        <w:t>Η</w:t>
      </w:r>
      <w:r w:rsidRPr="000320FC">
        <w:rPr>
          <w:rFonts w:ascii="Tahoma" w:hAnsi="Tahoma" w:cs="Tahoma"/>
        </w:rPr>
        <w:t xml:space="preserve"> παροχή νέων εκδόσεων λογισμικού ζητούνται για συγκεκριμένα συστήματα λογισμικού στους σχετικούς Πίνακες Τεχνικών Χαρακτηριστικών. </w:t>
      </w:r>
    </w:p>
    <w:p w:rsidR="00404103" w:rsidRPr="000320FC" w:rsidRDefault="00404103" w:rsidP="00AF6A8F">
      <w:pPr>
        <w:numPr>
          <w:ilvl w:val="0"/>
          <w:numId w:val="203"/>
        </w:numPr>
        <w:rPr>
          <w:rFonts w:ascii="Tahoma" w:hAnsi="Tahoma" w:cs="Tahoma"/>
        </w:rPr>
      </w:pPr>
      <w:r w:rsidRPr="000320FC">
        <w:rPr>
          <w:rFonts w:ascii="Tahoma" w:hAnsi="Tahoma" w:cs="Tahoma"/>
        </w:rPr>
        <w:t>Παροχή τεχνικής υποστήριξη με :</w:t>
      </w:r>
    </w:p>
    <w:p w:rsidR="00404103" w:rsidRPr="000320FC" w:rsidRDefault="00404103" w:rsidP="00AF6A8F">
      <w:pPr>
        <w:numPr>
          <w:ilvl w:val="1"/>
          <w:numId w:val="204"/>
        </w:numPr>
        <w:rPr>
          <w:rFonts w:ascii="Tahoma" w:hAnsi="Tahoma" w:cs="Tahoma"/>
        </w:rPr>
      </w:pPr>
      <w:r w:rsidRPr="000320FC">
        <w:rPr>
          <w:rFonts w:ascii="Tahoma" w:hAnsi="Tahoma" w:cs="Tahoma"/>
        </w:rPr>
        <w:t xml:space="preserve">Πρόσβαση στο τεκμηριωτικό υλικό και στην αντίστοιχη βάση γνώσης των προϊόντων </w:t>
      </w:r>
    </w:p>
    <w:p w:rsidR="00404103" w:rsidRPr="000320FC" w:rsidRDefault="00404103" w:rsidP="00AF6A8F">
      <w:pPr>
        <w:numPr>
          <w:ilvl w:val="1"/>
          <w:numId w:val="204"/>
        </w:numPr>
        <w:rPr>
          <w:rFonts w:ascii="Tahoma" w:hAnsi="Tahoma" w:cs="Tahoma"/>
        </w:rPr>
      </w:pPr>
      <w:r w:rsidRPr="000320FC">
        <w:rPr>
          <w:rFonts w:ascii="Tahoma" w:hAnsi="Tahoma" w:cs="Tahoma"/>
        </w:rPr>
        <w:t>Δυνατότητα υποβολής αναφορών προβλήματος</w:t>
      </w:r>
      <w:r>
        <w:rPr>
          <w:rFonts w:ascii="Tahoma" w:hAnsi="Tahoma" w:cs="Tahoma"/>
        </w:rPr>
        <w:t>,</w:t>
      </w:r>
      <w:r w:rsidRPr="000320FC">
        <w:rPr>
          <w:rFonts w:ascii="Tahoma" w:hAnsi="Tahoma" w:cs="Tahoma"/>
        </w:rPr>
        <w:t xml:space="preserve"> με δυνατότητα παρακολούθησης της εξέλιξης και υποβολής ερωτημάτων στην υποστηρικτική δομή του προϊόντος</w:t>
      </w:r>
      <w:r>
        <w:rPr>
          <w:rFonts w:ascii="Tahoma" w:hAnsi="Tahoma" w:cs="Tahoma"/>
        </w:rPr>
        <w:t>,</w:t>
      </w:r>
      <w:r w:rsidRPr="000320FC">
        <w:rPr>
          <w:rFonts w:ascii="Tahoma" w:hAnsi="Tahoma" w:cs="Tahoma"/>
        </w:rPr>
        <w:t xml:space="preserve"> που παρέχει ο κατασκευαστής. </w:t>
      </w:r>
    </w:p>
    <w:p w:rsidR="00404103" w:rsidRPr="000320FC" w:rsidRDefault="00404103" w:rsidP="00AF6A8F">
      <w:pPr>
        <w:numPr>
          <w:ilvl w:val="1"/>
          <w:numId w:val="204"/>
        </w:numPr>
        <w:rPr>
          <w:rFonts w:ascii="Tahoma" w:hAnsi="Tahoma" w:cs="Tahoma"/>
        </w:rPr>
      </w:pPr>
      <w:r w:rsidRPr="000320FC">
        <w:rPr>
          <w:rFonts w:ascii="Tahoma" w:hAnsi="Tahoma" w:cs="Tahoma"/>
        </w:rPr>
        <w:t>Επικοινωνία και υποβολή ερωτημάτων ηλεκτρονικά σε σχέση με το προϊόν, τη χρήση του και την αντιμετώπισ</w:t>
      </w:r>
      <w:r>
        <w:rPr>
          <w:rFonts w:ascii="Tahoma" w:hAnsi="Tahoma" w:cs="Tahoma"/>
        </w:rPr>
        <w:t>η</w:t>
      </w:r>
      <w:r w:rsidRPr="000320FC">
        <w:rPr>
          <w:rFonts w:ascii="Tahoma" w:hAnsi="Tahoma" w:cs="Tahoma"/>
        </w:rPr>
        <w:t xml:space="preserve"> προβλημάτων.</w:t>
      </w:r>
    </w:p>
    <w:p w:rsidR="00404103" w:rsidRPr="00F72FF2" w:rsidRDefault="00404103" w:rsidP="00F72FF2">
      <w:pPr>
        <w:jc w:val="left"/>
        <w:sectPr w:rsidR="00404103" w:rsidRPr="00F72FF2" w:rsidSect="00C26948">
          <w:headerReference w:type="even" r:id="rId19"/>
          <w:headerReference w:type="default" r:id="rId20"/>
          <w:headerReference w:type="first" r:id="rId21"/>
          <w:pgSz w:w="11906" w:h="16838"/>
          <w:pgMar w:top="1588" w:right="1418" w:bottom="1814" w:left="1418" w:header="720" w:footer="720" w:gutter="284"/>
          <w:cols w:space="720"/>
          <w:docGrid w:linePitch="360"/>
        </w:sectPr>
      </w:pPr>
    </w:p>
    <w:p w:rsidR="00404103" w:rsidRPr="008F74BB" w:rsidRDefault="00404103" w:rsidP="00D71936">
      <w:pPr>
        <w:pStyle w:val="annex1"/>
        <w:rPr>
          <w:rFonts w:ascii="Tahoma" w:hAnsi="Tahoma" w:cs="Tahoma"/>
        </w:rPr>
      </w:pPr>
      <w:bookmarkStart w:id="304" w:name="_Toc446214690"/>
      <w:bookmarkStart w:id="305" w:name="_Toc446923491"/>
      <w:bookmarkStart w:id="306" w:name="_Toc447286973"/>
      <w:bookmarkStart w:id="307" w:name="_Toc499100461"/>
      <w:bookmarkStart w:id="308" w:name="_Toc42314693"/>
      <w:bookmarkStart w:id="309" w:name="_Toc42325821"/>
      <w:bookmarkStart w:id="310" w:name="_Ref137272557"/>
      <w:bookmarkStart w:id="311" w:name="_Ref137272560"/>
      <w:bookmarkStart w:id="312" w:name="_Ref137272562"/>
      <w:bookmarkStart w:id="313" w:name="_Ref137272705"/>
      <w:bookmarkStart w:id="314" w:name="_Ref137272722"/>
      <w:bookmarkStart w:id="315" w:name="_Ref137273632"/>
      <w:bookmarkStart w:id="316" w:name="_Ref137274412"/>
      <w:bookmarkStart w:id="317" w:name="_Ref334995152"/>
      <w:bookmarkStart w:id="318" w:name="_Toc348004441"/>
      <w:r w:rsidRPr="008F74BB">
        <w:rPr>
          <w:rFonts w:ascii="Tahoma" w:hAnsi="Tahoma" w:cs="Tahoma"/>
        </w:rPr>
        <w:lastRenderedPageBreak/>
        <w:t>Πίνακας Προσφερόμενου Εξοπλισμού</w:t>
      </w:r>
      <w:bookmarkEnd w:id="304"/>
      <w:bookmarkEnd w:id="305"/>
      <w:bookmarkEnd w:id="306"/>
      <w:bookmarkEnd w:id="307"/>
      <w:bookmarkEnd w:id="308"/>
      <w:bookmarkEnd w:id="309"/>
      <w:bookmarkEnd w:id="310"/>
      <w:bookmarkEnd w:id="311"/>
      <w:bookmarkEnd w:id="312"/>
      <w:bookmarkEnd w:id="313"/>
      <w:bookmarkEnd w:id="314"/>
      <w:bookmarkEnd w:id="315"/>
      <w:bookmarkEnd w:id="316"/>
      <w:r>
        <w:rPr>
          <w:rFonts w:ascii="Tahoma" w:hAnsi="Tahoma" w:cs="Tahoma"/>
        </w:rPr>
        <w:t xml:space="preserve"> </w:t>
      </w:r>
      <w:r w:rsidRPr="008F74BB">
        <w:rPr>
          <w:rFonts w:ascii="Tahoma" w:hAnsi="Tahoma" w:cs="Tahoma"/>
        </w:rPr>
        <w:t>Λογισμικού</w:t>
      </w:r>
      <w:r w:rsidRPr="005C0B7A">
        <w:rPr>
          <w:rFonts w:ascii="Tahoma" w:hAnsi="Tahoma" w:cs="Tahoma"/>
        </w:rPr>
        <w:t xml:space="preserve"> </w:t>
      </w:r>
      <w:r>
        <w:rPr>
          <w:rFonts w:ascii="Tahoma" w:hAnsi="Tahoma" w:cs="Tahoma"/>
        </w:rPr>
        <w:t>και</w:t>
      </w:r>
      <w:r w:rsidRPr="005C0B7A">
        <w:rPr>
          <w:rFonts w:ascii="Tahoma" w:hAnsi="Tahoma" w:cs="Tahoma"/>
        </w:rPr>
        <w:t xml:space="preserve"> </w:t>
      </w:r>
      <w:bookmarkEnd w:id="317"/>
      <w:r w:rsidR="0039406F">
        <w:rPr>
          <w:rFonts w:ascii="Tahoma" w:hAnsi="Tahoma" w:cs="Tahoma"/>
        </w:rPr>
        <w:t>Υπηρεσιών</w:t>
      </w:r>
      <w:bookmarkEnd w:id="318"/>
    </w:p>
    <w:p w:rsidR="00404103" w:rsidRDefault="00404103"/>
    <w:p w:rsidR="00404103" w:rsidRDefault="00404103"/>
    <w:tbl>
      <w:tblPr>
        <w:tblW w:w="12236" w:type="dxa"/>
        <w:jc w:val="center"/>
        <w:tblLook w:val="00A0" w:firstRow="1" w:lastRow="0" w:firstColumn="1" w:lastColumn="0" w:noHBand="0" w:noVBand="0"/>
      </w:tblPr>
      <w:tblGrid>
        <w:gridCol w:w="575"/>
        <w:gridCol w:w="2339"/>
        <w:gridCol w:w="780"/>
        <w:gridCol w:w="2586"/>
        <w:gridCol w:w="1919"/>
        <w:gridCol w:w="1458"/>
        <w:gridCol w:w="1505"/>
        <w:gridCol w:w="1074"/>
      </w:tblGrid>
      <w:tr w:rsidR="00404103" w:rsidRPr="005C0B7A" w:rsidTr="00FF3ED0">
        <w:trPr>
          <w:trHeight w:val="525"/>
          <w:tblHeader/>
          <w:jc w:val="center"/>
        </w:trPr>
        <w:tc>
          <w:tcPr>
            <w:tcW w:w="575" w:type="dxa"/>
            <w:tcBorders>
              <w:top w:val="single" w:sz="8" w:space="0" w:color="auto"/>
              <w:left w:val="single" w:sz="8" w:space="0" w:color="auto"/>
              <w:bottom w:val="single" w:sz="4" w:space="0" w:color="auto"/>
              <w:right w:val="single" w:sz="4" w:space="0" w:color="auto"/>
            </w:tcBorders>
            <w:shd w:val="clear" w:color="auto" w:fill="BFBFBF"/>
            <w:vAlign w:val="bottom"/>
          </w:tcPr>
          <w:p w:rsidR="00404103" w:rsidRPr="005C0B7A" w:rsidRDefault="00404103" w:rsidP="005C0B7A">
            <w:pPr>
              <w:spacing w:before="0" w:after="0"/>
              <w:jc w:val="left"/>
              <w:rPr>
                <w:rFonts w:ascii="Arial Narrow" w:hAnsi="Arial Narrow" w:cs="Calibri"/>
                <w:b/>
                <w:bCs/>
                <w:color w:val="000000"/>
                <w:sz w:val="20"/>
                <w:szCs w:val="20"/>
                <w:lang w:eastAsia="el-GR"/>
              </w:rPr>
            </w:pPr>
            <w:r>
              <w:rPr>
                <w:rFonts w:ascii="Arial Narrow" w:hAnsi="Arial Narrow" w:cs="Calibri"/>
                <w:b/>
                <w:bCs/>
                <w:color w:val="000000"/>
                <w:sz w:val="20"/>
                <w:szCs w:val="20"/>
                <w:lang w:eastAsia="el-GR"/>
              </w:rPr>
              <w:t>ΑΑ</w:t>
            </w:r>
          </w:p>
        </w:tc>
        <w:tc>
          <w:tcPr>
            <w:tcW w:w="2339" w:type="dxa"/>
            <w:tcBorders>
              <w:top w:val="single" w:sz="8" w:space="0" w:color="auto"/>
              <w:left w:val="nil"/>
              <w:bottom w:val="single" w:sz="4" w:space="0" w:color="auto"/>
              <w:right w:val="single" w:sz="4" w:space="0" w:color="auto"/>
            </w:tcBorders>
            <w:shd w:val="clear" w:color="auto" w:fill="BFBFBF"/>
            <w:vAlign w:val="bottom"/>
          </w:tcPr>
          <w:p w:rsidR="00404103" w:rsidRPr="005C0B7A" w:rsidRDefault="00404103" w:rsidP="005C0B7A">
            <w:pPr>
              <w:spacing w:before="0" w:after="0"/>
              <w:jc w:val="left"/>
              <w:rPr>
                <w:rFonts w:ascii="Arial Narrow" w:hAnsi="Arial Narrow" w:cs="Calibri"/>
                <w:b/>
                <w:bCs/>
                <w:color w:val="000000"/>
                <w:sz w:val="20"/>
                <w:szCs w:val="20"/>
                <w:lang w:eastAsia="el-GR"/>
              </w:rPr>
            </w:pPr>
            <w:r w:rsidRPr="005C0B7A">
              <w:rPr>
                <w:rFonts w:ascii="Arial Narrow" w:hAnsi="Arial Narrow" w:cs="Calibri"/>
                <w:b/>
                <w:bCs/>
                <w:color w:val="000000"/>
                <w:sz w:val="20"/>
                <w:szCs w:val="20"/>
                <w:lang w:eastAsia="el-GR"/>
              </w:rPr>
              <w:t>Προϊόν/Υπηρεσία</w:t>
            </w:r>
          </w:p>
        </w:tc>
        <w:tc>
          <w:tcPr>
            <w:tcW w:w="780" w:type="dxa"/>
            <w:tcBorders>
              <w:top w:val="single" w:sz="8" w:space="0" w:color="auto"/>
              <w:left w:val="nil"/>
              <w:bottom w:val="single" w:sz="4" w:space="0" w:color="auto"/>
              <w:right w:val="single" w:sz="4" w:space="0" w:color="auto"/>
            </w:tcBorders>
            <w:shd w:val="clear" w:color="auto" w:fill="BFBFBF"/>
            <w:vAlign w:val="bottom"/>
          </w:tcPr>
          <w:p w:rsidR="00404103" w:rsidRPr="005C0B7A" w:rsidRDefault="00404103" w:rsidP="005C0B7A">
            <w:pPr>
              <w:spacing w:before="0" w:after="0"/>
              <w:jc w:val="left"/>
              <w:rPr>
                <w:rFonts w:ascii="Arial Narrow" w:hAnsi="Arial Narrow" w:cs="Calibri"/>
                <w:b/>
                <w:bCs/>
                <w:color w:val="000000"/>
                <w:sz w:val="20"/>
                <w:szCs w:val="20"/>
                <w:lang w:eastAsia="el-GR"/>
              </w:rPr>
            </w:pPr>
            <w:r>
              <w:rPr>
                <w:rFonts w:ascii="Arial Narrow" w:hAnsi="Arial Narrow" w:cs="Calibri"/>
                <w:b/>
                <w:bCs/>
                <w:color w:val="000000"/>
                <w:sz w:val="20"/>
                <w:szCs w:val="20"/>
                <w:lang w:eastAsia="el-GR"/>
              </w:rPr>
              <w:t>ΑΑ-Υ</w:t>
            </w:r>
          </w:p>
        </w:tc>
        <w:tc>
          <w:tcPr>
            <w:tcW w:w="2586" w:type="dxa"/>
            <w:tcBorders>
              <w:top w:val="single" w:sz="8" w:space="0" w:color="auto"/>
              <w:left w:val="nil"/>
              <w:bottom w:val="single" w:sz="4" w:space="0" w:color="auto"/>
              <w:right w:val="single" w:sz="4" w:space="0" w:color="auto"/>
            </w:tcBorders>
            <w:shd w:val="clear" w:color="auto" w:fill="BFBFBF"/>
            <w:vAlign w:val="bottom"/>
          </w:tcPr>
          <w:p w:rsidR="00404103" w:rsidRPr="005C0B7A" w:rsidRDefault="00404103" w:rsidP="005C0B7A">
            <w:pPr>
              <w:spacing w:before="0" w:after="0"/>
              <w:jc w:val="left"/>
              <w:rPr>
                <w:rFonts w:ascii="Arial Narrow" w:hAnsi="Arial Narrow" w:cs="Calibri"/>
                <w:b/>
                <w:bCs/>
                <w:color w:val="000000"/>
                <w:sz w:val="20"/>
                <w:szCs w:val="20"/>
                <w:lang w:eastAsia="el-GR"/>
              </w:rPr>
            </w:pPr>
            <w:r>
              <w:rPr>
                <w:rFonts w:ascii="Arial Narrow" w:hAnsi="Arial Narrow" w:cs="Calibri"/>
                <w:b/>
                <w:bCs/>
                <w:color w:val="000000"/>
                <w:sz w:val="20"/>
                <w:szCs w:val="20"/>
                <w:lang w:eastAsia="el-GR"/>
              </w:rPr>
              <w:t>Ανά</w:t>
            </w:r>
            <w:r w:rsidRPr="005C0B7A">
              <w:rPr>
                <w:rFonts w:ascii="Arial Narrow" w:hAnsi="Arial Narrow" w:cs="Calibri"/>
                <w:b/>
                <w:bCs/>
                <w:color w:val="000000"/>
                <w:sz w:val="20"/>
                <w:szCs w:val="20"/>
                <w:lang w:eastAsia="el-GR"/>
              </w:rPr>
              <w:t>λυση Προϊόντος/Υπηρεσίας</w:t>
            </w:r>
          </w:p>
        </w:tc>
        <w:tc>
          <w:tcPr>
            <w:tcW w:w="1919" w:type="dxa"/>
            <w:tcBorders>
              <w:top w:val="single" w:sz="8" w:space="0" w:color="auto"/>
              <w:left w:val="nil"/>
              <w:bottom w:val="single" w:sz="4" w:space="0" w:color="auto"/>
              <w:right w:val="single" w:sz="4" w:space="0" w:color="auto"/>
            </w:tcBorders>
            <w:shd w:val="clear" w:color="auto" w:fill="BFBFBF"/>
            <w:vAlign w:val="bottom"/>
          </w:tcPr>
          <w:p w:rsidR="00404103" w:rsidRPr="005C0B7A" w:rsidRDefault="00404103" w:rsidP="005C0B7A">
            <w:pPr>
              <w:spacing w:before="0" w:after="0"/>
              <w:jc w:val="left"/>
              <w:rPr>
                <w:rFonts w:ascii="Arial Narrow" w:hAnsi="Arial Narrow" w:cs="Calibri"/>
                <w:b/>
                <w:bCs/>
                <w:color w:val="000000"/>
                <w:sz w:val="20"/>
                <w:szCs w:val="20"/>
                <w:lang w:eastAsia="el-GR"/>
              </w:rPr>
            </w:pPr>
            <w:r w:rsidRPr="005C0B7A">
              <w:rPr>
                <w:rFonts w:ascii="Arial Narrow" w:hAnsi="Arial Narrow" w:cs="Calibri"/>
                <w:b/>
                <w:bCs/>
                <w:color w:val="000000"/>
                <w:sz w:val="20"/>
                <w:szCs w:val="20"/>
                <w:lang w:eastAsia="el-GR"/>
              </w:rPr>
              <w:t>Περιγραφή</w:t>
            </w:r>
          </w:p>
        </w:tc>
        <w:tc>
          <w:tcPr>
            <w:tcW w:w="1458" w:type="dxa"/>
            <w:tcBorders>
              <w:top w:val="single" w:sz="8" w:space="0" w:color="auto"/>
              <w:left w:val="nil"/>
              <w:bottom w:val="single" w:sz="4" w:space="0" w:color="auto"/>
              <w:right w:val="single" w:sz="4" w:space="0" w:color="auto"/>
            </w:tcBorders>
            <w:shd w:val="clear" w:color="auto" w:fill="BFBFBF"/>
            <w:vAlign w:val="bottom"/>
          </w:tcPr>
          <w:p w:rsidR="00404103" w:rsidRPr="005C0B7A" w:rsidRDefault="00404103" w:rsidP="005C0B7A">
            <w:pPr>
              <w:spacing w:before="0" w:after="0"/>
              <w:jc w:val="left"/>
              <w:rPr>
                <w:rFonts w:ascii="Arial Narrow" w:hAnsi="Arial Narrow" w:cs="Calibri"/>
                <w:b/>
                <w:bCs/>
                <w:color w:val="000000"/>
                <w:sz w:val="20"/>
                <w:szCs w:val="20"/>
                <w:lang w:eastAsia="el-GR"/>
              </w:rPr>
            </w:pPr>
            <w:r w:rsidRPr="005C0B7A">
              <w:rPr>
                <w:rFonts w:ascii="Arial Narrow" w:hAnsi="Arial Narrow" w:cs="Calibri"/>
                <w:b/>
                <w:bCs/>
                <w:color w:val="000000"/>
                <w:sz w:val="20"/>
                <w:szCs w:val="20"/>
                <w:lang w:eastAsia="el-GR"/>
              </w:rPr>
              <w:t>Κατασκευαστής</w:t>
            </w:r>
          </w:p>
        </w:tc>
        <w:tc>
          <w:tcPr>
            <w:tcW w:w="1505" w:type="dxa"/>
            <w:tcBorders>
              <w:top w:val="single" w:sz="8" w:space="0" w:color="auto"/>
              <w:left w:val="nil"/>
              <w:bottom w:val="single" w:sz="4" w:space="0" w:color="auto"/>
              <w:right w:val="single" w:sz="4" w:space="0" w:color="auto"/>
            </w:tcBorders>
            <w:shd w:val="clear" w:color="auto" w:fill="BFBFBF"/>
            <w:vAlign w:val="bottom"/>
          </w:tcPr>
          <w:p w:rsidR="00404103" w:rsidRPr="005C0B7A" w:rsidRDefault="00404103" w:rsidP="005C0B7A">
            <w:pPr>
              <w:spacing w:before="0" w:after="0"/>
              <w:jc w:val="center"/>
              <w:rPr>
                <w:rFonts w:ascii="Arial Narrow" w:hAnsi="Arial Narrow" w:cs="Calibri"/>
                <w:b/>
                <w:bCs/>
                <w:color w:val="000000"/>
                <w:sz w:val="20"/>
                <w:szCs w:val="20"/>
                <w:lang w:eastAsia="el-GR"/>
              </w:rPr>
            </w:pPr>
            <w:r w:rsidRPr="005C0B7A">
              <w:rPr>
                <w:rFonts w:ascii="Arial Narrow" w:hAnsi="Arial Narrow" w:cs="Calibri"/>
                <w:b/>
                <w:bCs/>
                <w:color w:val="000000"/>
                <w:sz w:val="20"/>
                <w:szCs w:val="20"/>
                <w:lang w:eastAsia="el-GR"/>
              </w:rPr>
              <w:t>Κωδικός</w:t>
            </w:r>
            <w:r w:rsidRPr="005C0B7A">
              <w:rPr>
                <w:rFonts w:ascii="Arial Narrow" w:hAnsi="Arial Narrow" w:cs="Calibri"/>
                <w:b/>
                <w:bCs/>
                <w:color w:val="000000"/>
                <w:sz w:val="20"/>
                <w:szCs w:val="20"/>
                <w:lang w:eastAsia="el-GR"/>
              </w:rPr>
              <w:br/>
              <w:t>Κατασκευαστή</w:t>
            </w:r>
          </w:p>
        </w:tc>
        <w:tc>
          <w:tcPr>
            <w:tcW w:w="1074" w:type="dxa"/>
            <w:tcBorders>
              <w:top w:val="single" w:sz="8" w:space="0" w:color="auto"/>
              <w:left w:val="nil"/>
              <w:bottom w:val="single" w:sz="4" w:space="0" w:color="auto"/>
              <w:right w:val="single" w:sz="4" w:space="0" w:color="auto"/>
            </w:tcBorders>
            <w:shd w:val="clear" w:color="auto" w:fill="BFBFBF"/>
            <w:vAlign w:val="center"/>
          </w:tcPr>
          <w:p w:rsidR="00404103" w:rsidRPr="005C0B7A" w:rsidRDefault="00404103" w:rsidP="004D4047">
            <w:pPr>
              <w:spacing w:before="0" w:after="0"/>
              <w:jc w:val="center"/>
              <w:rPr>
                <w:rFonts w:ascii="Arial Narrow" w:hAnsi="Arial Narrow" w:cs="Calibri"/>
                <w:b/>
                <w:bCs/>
                <w:color w:val="000000"/>
                <w:sz w:val="20"/>
                <w:szCs w:val="20"/>
                <w:lang w:eastAsia="el-GR"/>
              </w:rPr>
            </w:pPr>
            <w:r w:rsidRPr="005C0B7A">
              <w:rPr>
                <w:rFonts w:ascii="Arial Narrow" w:hAnsi="Arial Narrow" w:cs="Calibri"/>
                <w:b/>
                <w:bCs/>
                <w:color w:val="000000"/>
                <w:sz w:val="20"/>
                <w:szCs w:val="20"/>
                <w:lang w:eastAsia="el-GR"/>
              </w:rPr>
              <w:t>Ποσότητα</w:t>
            </w: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w:t>
            </w:r>
          </w:p>
        </w:tc>
        <w:tc>
          <w:tcPr>
            <w:tcW w:w="2339" w:type="dxa"/>
            <w:tcBorders>
              <w:top w:val="single" w:sz="4" w:space="0" w:color="auto"/>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Κύριο σύστημα αποθήκευσης δεδομένων</w:t>
            </w:r>
            <w:r>
              <w:rPr>
                <w:rFonts w:ascii="Tahoma" w:hAnsi="Tahoma" w:cs="Tahoma"/>
                <w:b/>
                <w:bCs/>
                <w:color w:val="000000"/>
                <w:lang w:eastAsia="el-GR"/>
              </w:rPr>
              <w:t xml:space="preserve"> </w:t>
            </w:r>
            <w:r w:rsidRPr="005C0B7A">
              <w:rPr>
                <w:rFonts w:ascii="Tahoma" w:hAnsi="Tahoma" w:cs="Tahoma"/>
                <w:b/>
                <w:bCs/>
                <w:color w:val="000000"/>
                <w:lang w:eastAsia="el-GR"/>
              </w:rPr>
              <w:t>( Primary SAN Storage)</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586"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919"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single" w:sz="4" w:space="0" w:color="auto"/>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Ικρίωμα τοποθέτησης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Ελεγκτές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&gt;=2</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Ράφια δίσκων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Δίσκοι επιπέδου tier-0 (SSD)</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&gt;=6</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1.5</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Δίσκοι επιπέδου tier-1</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&gt;=192</w:t>
            </w: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1.6</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val="en-US" w:eastAsia="el-GR"/>
              </w:rPr>
            </w:pPr>
            <w:r>
              <w:rPr>
                <w:rFonts w:ascii="Tahoma" w:hAnsi="Tahoma" w:cs="Tahoma"/>
                <w:color w:val="000000"/>
                <w:lang w:eastAsia="el-GR"/>
              </w:rPr>
              <w:t>Δί</w:t>
            </w:r>
            <w:r w:rsidRPr="005C0B7A">
              <w:rPr>
                <w:rFonts w:ascii="Tahoma" w:hAnsi="Tahoma" w:cs="Tahoma"/>
                <w:color w:val="000000"/>
                <w:lang w:eastAsia="el-GR"/>
              </w:rPr>
              <w:t>σκοι</w:t>
            </w:r>
            <w:r w:rsidRPr="005C0B7A">
              <w:rPr>
                <w:rFonts w:ascii="Tahoma" w:hAnsi="Tahoma" w:cs="Tahoma"/>
                <w:color w:val="000000"/>
                <w:lang w:val="en-US" w:eastAsia="el-GR"/>
              </w:rPr>
              <w:t xml:space="preserve"> </w:t>
            </w:r>
            <w:r w:rsidRPr="005C0B7A">
              <w:rPr>
                <w:rFonts w:ascii="Tahoma" w:hAnsi="Tahoma" w:cs="Tahoma"/>
                <w:color w:val="000000"/>
                <w:lang w:eastAsia="el-GR"/>
              </w:rPr>
              <w:t>επιπέδου</w:t>
            </w:r>
            <w:r w:rsidRPr="005C0B7A">
              <w:rPr>
                <w:rFonts w:ascii="Tahoma" w:hAnsi="Tahoma" w:cs="Tahoma"/>
                <w:color w:val="000000"/>
                <w:lang w:val="en-US" w:eastAsia="el-GR"/>
              </w:rPr>
              <w:t xml:space="preserve"> tier-2 (near line)</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val="en-US" w:eastAsia="el-GR"/>
              </w:rPr>
            </w:pPr>
            <w:r w:rsidRPr="005C0B7A">
              <w:rPr>
                <w:rFonts w:ascii="Tahoma" w:hAnsi="Tahoma" w:cs="Tahoma"/>
                <w:b/>
                <w:bCs/>
                <w:color w:val="000000"/>
                <w:lang w:val="en-US"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val="en-US" w:eastAsia="el-GR"/>
              </w:rPr>
            </w:pPr>
            <w:r w:rsidRPr="005C0B7A">
              <w:rPr>
                <w:rFonts w:ascii="Tahoma" w:hAnsi="Tahoma" w:cs="Tahoma"/>
                <w:b/>
                <w:bCs/>
                <w:color w:val="000000"/>
                <w:lang w:val="en-US"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val="en-US" w:eastAsia="el-GR"/>
              </w:rPr>
            </w:pPr>
            <w:r w:rsidRPr="005C0B7A">
              <w:rPr>
                <w:rFonts w:ascii="Tahoma" w:hAnsi="Tahoma" w:cs="Tahoma"/>
                <w:b/>
                <w:bCs/>
                <w:color w:val="000000"/>
                <w:lang w:val="en-US"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&gt;=24</w:t>
            </w: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1.7</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συμπληρωματικού εξοπλισμού και εξοπλισμού διασύνδεσης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1.8</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Aνάλυση προσφερόμενου λογισμικού και αδειών (licenses)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1.9</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Υπηρεσίες</w:t>
            </w:r>
            <w:r>
              <w:rPr>
                <w:rFonts w:ascii="Tahoma" w:hAnsi="Tahoma" w:cs="Tahoma"/>
                <w:color w:val="000000"/>
                <w:lang w:eastAsia="el-GR"/>
              </w:rPr>
              <w:t xml:space="preserve"> </w:t>
            </w:r>
            <w:r w:rsidRPr="005C0B7A">
              <w:rPr>
                <w:rFonts w:ascii="Tahoma" w:hAnsi="Tahoma" w:cs="Tahoma"/>
                <w:color w:val="000000"/>
                <w:lang w:eastAsia="el-GR"/>
              </w:rPr>
              <w:t>εγκατάστασης και εκκίνησης.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2</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Δευτερεύον</w:t>
            </w:r>
            <w:r>
              <w:rPr>
                <w:rFonts w:ascii="Tahoma" w:hAnsi="Tahoma" w:cs="Tahoma"/>
                <w:b/>
                <w:bCs/>
                <w:color w:val="000000"/>
                <w:lang w:eastAsia="el-GR"/>
              </w:rPr>
              <w:t xml:space="preserve"> </w:t>
            </w:r>
            <w:r w:rsidRPr="005C0B7A">
              <w:rPr>
                <w:rFonts w:ascii="Tahoma" w:hAnsi="Tahoma" w:cs="Tahoma"/>
                <w:b/>
                <w:bCs/>
                <w:color w:val="000000"/>
                <w:lang w:eastAsia="el-GR"/>
              </w:rPr>
              <w:t>σύστημα αποθήκευσης δεδομένων</w:t>
            </w:r>
            <w:r>
              <w:rPr>
                <w:rFonts w:ascii="Tahoma" w:hAnsi="Tahoma" w:cs="Tahoma"/>
                <w:b/>
                <w:bCs/>
                <w:color w:val="000000"/>
                <w:lang w:eastAsia="el-GR"/>
              </w:rPr>
              <w:t xml:space="preserve"> </w:t>
            </w:r>
            <w:r w:rsidRPr="005C0B7A">
              <w:rPr>
                <w:rFonts w:ascii="Tahoma" w:hAnsi="Tahoma" w:cs="Tahoma"/>
                <w:b/>
                <w:bCs/>
                <w:color w:val="000000"/>
                <w:lang w:eastAsia="el-GR"/>
              </w:rPr>
              <w:t>(Secondary SAN Storage)</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Ικρίωμα τοποθέτησης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Ελεγκτές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&gt;=2</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Ράφια δίσκων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lastRenderedPageBreak/>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Δίσκοι επιπέδου tier-1</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&gt;=30</w:t>
            </w: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1.5</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συμπληρωματικού εξοπλισμού και εξοπλισμού διασύνδεσης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1.6</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Aνάλυση προσφερόμενου λογισμικού και αδειών (licenses)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1.7</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Υπηρεσίες</w:t>
            </w:r>
            <w:r>
              <w:rPr>
                <w:rFonts w:ascii="Tahoma" w:hAnsi="Tahoma" w:cs="Tahoma"/>
                <w:color w:val="000000"/>
                <w:lang w:eastAsia="el-GR"/>
              </w:rPr>
              <w:t xml:space="preserve"> </w:t>
            </w:r>
            <w:r w:rsidRPr="005C0B7A">
              <w:rPr>
                <w:rFonts w:ascii="Tahoma" w:hAnsi="Tahoma" w:cs="Tahoma"/>
                <w:color w:val="000000"/>
                <w:lang w:eastAsia="el-GR"/>
              </w:rPr>
              <w:t>εγκατάστασης και εκκίνησης.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3</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Μονάδα αποθήκευσης εφεδρικών αντιγράφων σε δίσκο (B2D).</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458"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505" w:type="dxa"/>
            <w:tcBorders>
              <w:top w:val="nil"/>
              <w:left w:val="nil"/>
              <w:bottom w:val="nil"/>
              <w:right w:val="nil"/>
            </w:tcBorders>
            <w:noWrap/>
            <w:vAlign w:val="bottom"/>
          </w:tcPr>
          <w:p w:rsidR="00404103" w:rsidRPr="005C0B7A" w:rsidRDefault="00404103" w:rsidP="005C0B7A">
            <w:pPr>
              <w:spacing w:before="0" w:after="0"/>
              <w:jc w:val="center"/>
              <w:rPr>
                <w:rFonts w:ascii="Tahoma" w:hAnsi="Tahoma" w:cs="Tahoma"/>
                <w:color w:val="000000"/>
                <w:lang w:eastAsia="el-GR"/>
              </w:rPr>
            </w:pPr>
          </w:p>
        </w:tc>
        <w:tc>
          <w:tcPr>
            <w:tcW w:w="1074" w:type="dxa"/>
            <w:tcBorders>
              <w:top w:val="nil"/>
              <w:left w:val="single" w:sz="4" w:space="0" w:color="auto"/>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3.1</w:t>
            </w:r>
          </w:p>
        </w:tc>
        <w:tc>
          <w:tcPr>
            <w:tcW w:w="2586"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bookmarkStart w:id="319" w:name="RANGE!D24"/>
            <w:bookmarkEnd w:id="319"/>
            <w:r w:rsidRPr="005C0B7A">
              <w:rPr>
                <w:rFonts w:ascii="Tahoma" w:hAnsi="Tahoma" w:cs="Tahoma"/>
                <w:color w:val="000000"/>
                <w:lang w:eastAsia="el-GR"/>
              </w:rPr>
              <w:t>Μονάδα αποθήκευσης αντιγράφων ασφαλείας σε δίσκο (B2D, VTL)</w:t>
            </w:r>
          </w:p>
        </w:tc>
        <w:tc>
          <w:tcPr>
            <w:tcW w:w="1919"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3.2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Ράφια δίσκων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3.3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Δίσκοι</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3.4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συμπληρωματικού εξοπλισμού και εξοπλισμού διασύνδεσης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i/>
                <w:iCs/>
                <w:color w:val="000000"/>
                <w:lang w:eastAsia="el-GR"/>
              </w:rPr>
            </w:pPr>
            <w:r w:rsidRPr="005C0B7A">
              <w:rPr>
                <w:rFonts w:ascii="Tahoma" w:hAnsi="Tahoma" w:cs="Tahoma"/>
                <w:b/>
                <w:bCs/>
                <w:i/>
                <w:i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i/>
                <w:iCs/>
                <w:color w:val="000000"/>
                <w:lang w:eastAsia="el-GR"/>
              </w:rPr>
            </w:pPr>
            <w:r w:rsidRPr="005C0B7A">
              <w:rPr>
                <w:rFonts w:ascii="Tahoma" w:hAnsi="Tahoma" w:cs="Tahoma"/>
                <w:b/>
                <w:bCs/>
                <w:i/>
                <w:i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3.5</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Aνάλυση προσφερόμενου λογισμικού και αδειών (licenses)</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i/>
                <w:iCs/>
                <w:color w:val="000000"/>
                <w:lang w:eastAsia="el-GR"/>
              </w:rPr>
            </w:pPr>
            <w:r w:rsidRPr="005C0B7A">
              <w:rPr>
                <w:rFonts w:ascii="Tahoma" w:hAnsi="Tahoma" w:cs="Tahoma"/>
                <w:i/>
                <w:iCs/>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i/>
                <w:iCs/>
                <w:color w:val="000000"/>
                <w:lang w:eastAsia="el-GR"/>
              </w:rPr>
            </w:pPr>
            <w:r w:rsidRPr="005C0B7A">
              <w:rPr>
                <w:rFonts w:ascii="Tahoma" w:hAnsi="Tahoma" w:cs="Tahoma"/>
                <w:i/>
                <w:iCs/>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i/>
                <w:iCs/>
                <w:color w:val="000000"/>
                <w:lang w:eastAsia="el-GR"/>
              </w:rPr>
            </w:pPr>
            <w:r w:rsidRPr="005C0B7A">
              <w:rPr>
                <w:rFonts w:ascii="Tahoma" w:hAnsi="Tahoma" w:cs="Tahoma"/>
                <w:i/>
                <w:i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i/>
                <w:iCs/>
                <w:color w:val="000000"/>
                <w:lang w:eastAsia="el-GR"/>
              </w:rPr>
            </w:pP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4</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Βιβλιοθήκη ταινιών - Τape Library</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nil"/>
              <w:right w:val="nil"/>
            </w:tcBorders>
            <w:vAlign w:val="bottom"/>
          </w:tcPr>
          <w:p w:rsidR="00404103" w:rsidRPr="005C0B7A" w:rsidRDefault="00404103" w:rsidP="005C0B7A">
            <w:pPr>
              <w:spacing w:before="0" w:after="0"/>
              <w:jc w:val="left"/>
              <w:rPr>
                <w:rFonts w:ascii="Tahoma" w:hAnsi="Tahoma" w:cs="Tahoma"/>
                <w:color w:val="000000"/>
                <w:lang w:eastAsia="el-GR"/>
              </w:rPr>
            </w:pPr>
          </w:p>
        </w:tc>
        <w:tc>
          <w:tcPr>
            <w:tcW w:w="1505" w:type="dxa"/>
            <w:tcBorders>
              <w:top w:val="nil"/>
              <w:left w:val="nil"/>
              <w:bottom w:val="nil"/>
              <w:right w:val="nil"/>
            </w:tcBorders>
            <w:vAlign w:val="bottom"/>
          </w:tcPr>
          <w:p w:rsidR="00404103" w:rsidRPr="005C0B7A" w:rsidRDefault="00404103" w:rsidP="005C0B7A">
            <w:pPr>
              <w:spacing w:before="0" w:after="0"/>
              <w:jc w:val="center"/>
              <w:rPr>
                <w:rFonts w:ascii="Tahoma" w:hAnsi="Tahoma" w:cs="Tahoma"/>
                <w:color w:val="000000"/>
                <w:lang w:eastAsia="el-GR"/>
              </w:rPr>
            </w:pPr>
          </w:p>
        </w:tc>
        <w:tc>
          <w:tcPr>
            <w:tcW w:w="1074" w:type="dxa"/>
            <w:tcBorders>
              <w:top w:val="nil"/>
              <w:left w:val="nil"/>
              <w:bottom w:val="nil"/>
              <w:right w:val="nil"/>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4.1</w:t>
            </w:r>
          </w:p>
        </w:tc>
        <w:tc>
          <w:tcPr>
            <w:tcW w:w="2586"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Μονάδα αποθήκευσης αντιγράφων ασφαλείας σε ταινία </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single" w:sz="4" w:space="0" w:color="auto"/>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4.2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Οδηγοί ταινίας LTO5</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2</w:t>
            </w: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lastRenderedPageBreak/>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4.3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συμπληρωματικού εξοπλισμού και εξοπλισμού διασύνδεσης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5</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Λογισμικό προστασίας δεδομένων και λήψης αντιγράφων ασφαλείας.</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5.1</w:t>
            </w:r>
          </w:p>
        </w:tc>
        <w:tc>
          <w:tcPr>
            <w:tcW w:w="2586"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Aνάλυση προσφερόμενου λογισμικού </w:t>
            </w:r>
            <w:r w:rsidRPr="005C0B7A">
              <w:rPr>
                <w:rFonts w:ascii="Tahoma" w:hAnsi="Tahoma" w:cs="Tahoma"/>
                <w:color w:val="000000"/>
                <w:lang w:eastAsia="el-GR"/>
              </w:rPr>
              <w:br/>
              <w:t>(ή λογισμικών)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5.2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Aνάλυση αδειών Licenses </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6</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Υποδομή εξυπηρετητών Blade</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81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6.1</w:t>
            </w:r>
          </w:p>
        </w:tc>
        <w:tc>
          <w:tcPr>
            <w:tcW w:w="2586"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Περιβλήματα blade - blade enclosures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 xml:space="preserve">Όσα </w:t>
            </w:r>
            <w:r w:rsidRPr="005C0B7A">
              <w:rPr>
                <w:rFonts w:ascii="Arial Narrow" w:hAnsi="Arial Narrow" w:cs="Calibri"/>
                <w:b/>
                <w:bCs/>
                <w:color w:val="000000"/>
                <w:lang w:eastAsia="el-GR"/>
              </w:rPr>
              <w:br/>
              <w:t>απαιτούνται</w:t>
            </w:r>
          </w:p>
        </w:tc>
      </w:tr>
      <w:tr w:rsidR="00404103" w:rsidRPr="005C0B7A" w:rsidTr="00FF3ED0">
        <w:trPr>
          <w:trHeight w:val="81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Τροφοδοτικά περιβλημάτων blade</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 xml:space="preserve">Όσα </w:t>
            </w:r>
            <w:r w:rsidRPr="005C0B7A">
              <w:rPr>
                <w:rFonts w:ascii="Arial Narrow" w:hAnsi="Arial Narrow" w:cs="Calibri"/>
                <w:b/>
                <w:bCs/>
                <w:color w:val="000000"/>
                <w:lang w:eastAsia="el-GR"/>
              </w:rPr>
              <w:br/>
              <w:t>απαιτούνται</w:t>
            </w:r>
          </w:p>
        </w:tc>
      </w:tr>
      <w:tr w:rsidR="00404103" w:rsidRPr="005C0B7A" w:rsidTr="00FF3ED0">
        <w:trPr>
          <w:trHeight w:val="81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Υποσυ</w:t>
            </w:r>
            <w:r>
              <w:rPr>
                <w:rFonts w:ascii="Tahoma" w:hAnsi="Tahoma" w:cs="Tahoma"/>
                <w:color w:val="000000"/>
                <w:lang w:eastAsia="el-GR"/>
              </w:rPr>
              <w:t>σ</w:t>
            </w:r>
            <w:r w:rsidRPr="005C0B7A">
              <w:rPr>
                <w:rFonts w:ascii="Tahoma" w:hAnsi="Tahoma" w:cs="Tahoma"/>
                <w:color w:val="000000"/>
                <w:lang w:eastAsia="el-GR"/>
              </w:rPr>
              <w:t>τήματα ανεμιστήρων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 xml:space="preserve">Όσα </w:t>
            </w:r>
            <w:r w:rsidRPr="005C0B7A">
              <w:rPr>
                <w:rFonts w:ascii="Arial Narrow" w:hAnsi="Arial Narrow" w:cs="Calibri"/>
                <w:b/>
                <w:bCs/>
                <w:color w:val="000000"/>
                <w:lang w:eastAsia="el-GR"/>
              </w:rPr>
              <w:br/>
              <w:t>απαιτούνται</w:t>
            </w:r>
          </w:p>
        </w:tc>
      </w:tr>
      <w:tr w:rsidR="00404103" w:rsidRPr="005C0B7A" w:rsidTr="00FF3ED0">
        <w:trPr>
          <w:trHeight w:val="81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Μονάδες διασύνδεσης blade</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Όσες</w:t>
            </w:r>
            <w:r w:rsidRPr="005C0B7A">
              <w:rPr>
                <w:rFonts w:ascii="Arial Narrow" w:hAnsi="Arial Narrow" w:cs="Calibri"/>
                <w:b/>
                <w:bCs/>
                <w:color w:val="000000"/>
                <w:lang w:eastAsia="el-GR"/>
              </w:rPr>
              <w:br/>
              <w:t>απαιτούνται</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6.5</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Pr>
                <w:rFonts w:ascii="Tahoma" w:hAnsi="Tahoma" w:cs="Tahoma"/>
                <w:color w:val="000000"/>
                <w:lang w:eastAsia="el-GR"/>
              </w:rPr>
              <w:t>Λογισμικό διαχεί</w:t>
            </w:r>
            <w:r w:rsidRPr="005C0B7A">
              <w:rPr>
                <w:rFonts w:ascii="Tahoma" w:hAnsi="Tahoma" w:cs="Tahoma"/>
                <w:color w:val="000000"/>
                <w:lang w:eastAsia="el-GR"/>
              </w:rPr>
              <w:t>ρισης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6.6</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αδειών λογισμικού διαχείρισης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lastRenderedPageBreak/>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6.7</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συμπληρωματικού εξοπλισμού και εξοπλισμού διασύνδεσης περιβλημάτων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6.8</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Blade εξυπηρετητές </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48</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6.9</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Eπεξεργαστές (CPUs)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6.10</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Μνήμη (RAM)</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6.11</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Συμπληρωματικά τμήματα Blade εξυπηρετητών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6.12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Συμπληρωματικό λογισμικό εξυπηρετητών και άδειες (licenses)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6.13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Υπηρεσίες</w:t>
            </w:r>
            <w:r>
              <w:rPr>
                <w:rFonts w:ascii="Tahoma" w:hAnsi="Tahoma" w:cs="Tahoma"/>
                <w:color w:val="000000"/>
                <w:lang w:eastAsia="el-GR"/>
              </w:rPr>
              <w:t xml:space="preserve"> </w:t>
            </w:r>
            <w:r w:rsidRPr="005C0B7A">
              <w:rPr>
                <w:rFonts w:ascii="Tahoma" w:hAnsi="Tahoma" w:cs="Tahoma"/>
                <w:color w:val="000000"/>
                <w:lang w:eastAsia="el-GR"/>
              </w:rPr>
              <w:t>εγκατάστασης και εκκίνησης.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7</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i/>
                <w:iCs/>
                <w:color w:val="000000"/>
                <w:lang w:eastAsia="el-GR"/>
              </w:rPr>
            </w:pPr>
            <w:bookmarkStart w:id="320" w:name="RANGE!B50"/>
            <w:bookmarkEnd w:id="320"/>
            <w:r w:rsidRPr="005C0B7A">
              <w:rPr>
                <w:rFonts w:ascii="Tahoma" w:hAnsi="Tahoma" w:cs="Tahoma"/>
                <w:b/>
                <w:bCs/>
                <w:i/>
                <w:iCs/>
                <w:color w:val="000000"/>
                <w:lang w:eastAsia="el-GR"/>
              </w:rPr>
              <w:t xml:space="preserve"> Εξυπηρετητής Διαχείρισης</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7.1</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Εξυπηρετητές </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&gt;=1</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7.2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Eπεξεργαστές (CPUs)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54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7.3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Μνήμη (RAM)</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723"/>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7.4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Συμπληρωματικά</w:t>
            </w:r>
            <w:r>
              <w:rPr>
                <w:rFonts w:ascii="Tahoma" w:hAnsi="Tahoma" w:cs="Tahoma"/>
                <w:color w:val="000000"/>
                <w:lang w:eastAsia="el-GR"/>
              </w:rPr>
              <w:t xml:space="preserve"> </w:t>
            </w:r>
            <w:r w:rsidRPr="005C0B7A">
              <w:rPr>
                <w:rFonts w:ascii="Tahoma" w:hAnsi="Tahoma" w:cs="Tahoma"/>
                <w:color w:val="000000"/>
                <w:lang w:eastAsia="el-GR"/>
              </w:rPr>
              <w:t>εξυπηρετητή</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1116"/>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7.5</w:t>
            </w:r>
          </w:p>
        </w:tc>
        <w:tc>
          <w:tcPr>
            <w:tcW w:w="2586" w:type="dxa"/>
            <w:tcBorders>
              <w:top w:val="nil"/>
              <w:left w:val="nil"/>
              <w:bottom w:val="single" w:sz="4" w:space="0" w:color="auto"/>
              <w:right w:val="single" w:sz="4" w:space="0" w:color="auto"/>
            </w:tcBorders>
            <w:vAlign w:val="bottom"/>
          </w:tcPr>
          <w:p w:rsidR="00404103" w:rsidRPr="005C0B7A" w:rsidRDefault="00404103" w:rsidP="00D24140">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Συμπληρωματικό λογισμικό εξυπηρετητ</w:t>
            </w:r>
            <w:r>
              <w:rPr>
                <w:rFonts w:ascii="Tahoma" w:hAnsi="Tahoma" w:cs="Tahoma"/>
                <w:color w:val="000000"/>
                <w:lang w:eastAsia="el-GR"/>
              </w:rPr>
              <w:t>ή</w:t>
            </w:r>
            <w:r w:rsidRPr="005C0B7A">
              <w:rPr>
                <w:rFonts w:ascii="Tahoma" w:hAnsi="Tahoma" w:cs="Tahoma"/>
                <w:color w:val="000000"/>
                <w:lang w:eastAsia="el-GR"/>
              </w:rPr>
              <w:t xml:space="preserve"> και άδειες (licenses)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Ότι</w:t>
            </w:r>
            <w:r w:rsidRPr="005C0B7A">
              <w:rPr>
                <w:rFonts w:ascii="Arial Narrow" w:hAnsi="Arial Narrow" w:cs="Calibri"/>
                <w:b/>
                <w:bCs/>
                <w:color w:val="000000"/>
                <w:lang w:eastAsia="el-GR"/>
              </w:rPr>
              <w:br/>
              <w:t>απαιτείται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lastRenderedPageBreak/>
              <w:t>8</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i/>
                <w:iCs/>
                <w:color w:val="000000"/>
                <w:lang w:eastAsia="el-GR"/>
              </w:rPr>
            </w:pPr>
            <w:r w:rsidRPr="005C0B7A">
              <w:rPr>
                <w:rFonts w:ascii="Tahoma" w:hAnsi="Tahoma" w:cs="Tahoma"/>
                <w:b/>
                <w:bCs/>
                <w:i/>
                <w:iCs/>
                <w:color w:val="000000"/>
                <w:lang w:eastAsia="el-GR"/>
              </w:rPr>
              <w:t>Δικτυακή υποδομή</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10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8</w:t>
            </w:r>
          </w:p>
        </w:tc>
        <w:tc>
          <w:tcPr>
            <w:tcW w:w="2586"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val="en-US" w:eastAsia="el-GR"/>
              </w:rPr>
            </w:pPr>
            <w:r w:rsidRPr="005C0B7A">
              <w:rPr>
                <w:rFonts w:ascii="Tahoma" w:hAnsi="Tahoma" w:cs="Tahoma"/>
                <w:b/>
                <w:bCs/>
                <w:color w:val="000000"/>
                <w:lang w:eastAsia="el-GR"/>
              </w:rPr>
              <w:t>Μεταγωγείς</w:t>
            </w:r>
            <w:r w:rsidRPr="005C0B7A">
              <w:rPr>
                <w:rFonts w:ascii="Tahoma" w:hAnsi="Tahoma" w:cs="Tahoma"/>
                <w:b/>
                <w:bCs/>
                <w:color w:val="000000"/>
                <w:lang w:val="en-US" w:eastAsia="el-GR"/>
              </w:rPr>
              <w:t xml:space="preserve"> </w:t>
            </w:r>
            <w:r w:rsidRPr="005C0B7A">
              <w:rPr>
                <w:rFonts w:ascii="Tahoma" w:hAnsi="Tahoma" w:cs="Tahoma"/>
                <w:b/>
                <w:bCs/>
                <w:color w:val="000000"/>
                <w:lang w:eastAsia="el-GR"/>
              </w:rPr>
              <w:t>Επιπέδου</w:t>
            </w:r>
            <w:r w:rsidRPr="005C0B7A">
              <w:rPr>
                <w:rFonts w:ascii="Tahoma" w:hAnsi="Tahoma" w:cs="Tahoma"/>
                <w:b/>
                <w:bCs/>
                <w:color w:val="000000"/>
                <w:lang w:val="en-US" w:eastAsia="el-GR"/>
              </w:rPr>
              <w:t xml:space="preserve"> </w:t>
            </w:r>
            <w:r w:rsidRPr="005C0B7A">
              <w:rPr>
                <w:rFonts w:ascii="Tahoma" w:hAnsi="Tahoma" w:cs="Tahoma"/>
                <w:b/>
                <w:bCs/>
                <w:color w:val="000000"/>
                <w:lang w:eastAsia="el-GR"/>
              </w:rPr>
              <w:t>Πρόσβασης</w:t>
            </w:r>
            <w:r>
              <w:rPr>
                <w:rFonts w:ascii="Tahoma" w:hAnsi="Tahoma" w:cs="Tahoma"/>
                <w:b/>
                <w:bCs/>
                <w:color w:val="000000"/>
                <w:lang w:val="en-US" w:eastAsia="el-GR"/>
              </w:rPr>
              <w:t xml:space="preserve"> </w:t>
            </w:r>
            <w:r w:rsidRPr="005C0B7A">
              <w:rPr>
                <w:rFonts w:ascii="Tahoma" w:hAnsi="Tahoma" w:cs="Tahoma"/>
                <w:b/>
                <w:bCs/>
                <w:color w:val="000000"/>
                <w:lang w:val="en-US" w:eastAsia="el-GR"/>
              </w:rPr>
              <w:t>(Top of Rack / End of Row</w:t>
            </w:r>
            <w:r>
              <w:rPr>
                <w:rFonts w:ascii="Tahoma" w:hAnsi="Tahoma" w:cs="Tahoma"/>
                <w:b/>
                <w:bCs/>
                <w:color w:val="000000"/>
                <w:lang w:val="en-US" w:eastAsia="el-GR"/>
              </w:rPr>
              <w:t xml:space="preserve"> </w:t>
            </w:r>
            <w:r w:rsidRPr="005C0B7A">
              <w:rPr>
                <w:rFonts w:ascii="Tahoma" w:hAnsi="Tahoma" w:cs="Tahoma"/>
                <w:b/>
                <w:bCs/>
                <w:color w:val="000000"/>
                <w:lang w:val="en-US" w:eastAsia="el-GR"/>
              </w:rPr>
              <w:t>- ToR/EoR)</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val="en-US" w:eastAsia="el-GR"/>
              </w:rPr>
            </w:pPr>
            <w:r w:rsidRPr="005C0B7A">
              <w:rPr>
                <w:rFonts w:ascii="Tahoma" w:hAnsi="Tahoma" w:cs="Tahoma"/>
                <w:color w:val="000000"/>
                <w:lang w:val="en-US"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val="en-US" w:eastAsia="el-GR"/>
              </w:rPr>
            </w:pPr>
            <w:r w:rsidRPr="005C0B7A">
              <w:rPr>
                <w:rFonts w:ascii="Tahoma" w:hAnsi="Tahoma" w:cs="Tahoma"/>
                <w:color w:val="000000"/>
                <w:lang w:val="en-US"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val="en-US" w:eastAsia="el-GR"/>
              </w:rPr>
            </w:pPr>
            <w:r w:rsidRPr="005C0B7A">
              <w:rPr>
                <w:rFonts w:ascii="Tahoma" w:hAnsi="Tahoma" w:cs="Tahoma"/>
                <w:color w:val="000000"/>
                <w:lang w:val="en-US"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Όσοι και εφόσον</w:t>
            </w:r>
            <w:r w:rsidRPr="005C0B7A">
              <w:rPr>
                <w:rFonts w:ascii="Arial Narrow" w:hAnsi="Arial Narrow" w:cs="Calibri"/>
                <w:b/>
                <w:bCs/>
                <w:color w:val="000000"/>
                <w:lang w:eastAsia="el-GR"/>
              </w:rPr>
              <w:br/>
              <w:t>απαιτούνται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left"/>
              <w:rPr>
                <w:rFonts w:ascii="Tahoma" w:hAnsi="Tahoma" w:cs="Tahoma"/>
                <w:b/>
                <w:bCs/>
                <w:color w:val="000000"/>
                <w:lang w:eastAsia="el-GR"/>
              </w:rPr>
            </w:pPr>
            <w:r w:rsidRPr="005C0B7A">
              <w:rPr>
                <w:rFonts w:ascii="Tahoma" w:hAnsi="Tahoma" w:cs="Tahoma"/>
                <w:b/>
                <w:bCs/>
                <w:color w:val="000000"/>
                <w:lang w:eastAsia="el-GR"/>
              </w:rPr>
              <w:t>8.</w:t>
            </w:r>
            <w:r>
              <w:rPr>
                <w:rFonts w:ascii="Tahoma" w:hAnsi="Tahoma" w:cs="Tahoma"/>
                <w:b/>
                <w:bCs/>
                <w:color w:val="000000"/>
                <w:lang w:eastAsia="el-GR"/>
              </w:rPr>
              <w:t>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Διεπαφές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left"/>
              <w:rPr>
                <w:rFonts w:ascii="Tahoma" w:hAnsi="Tahoma" w:cs="Tahoma"/>
                <w:b/>
                <w:bCs/>
                <w:color w:val="000000"/>
                <w:lang w:eastAsia="el-GR"/>
              </w:rPr>
            </w:pPr>
            <w:r w:rsidRPr="005C0B7A">
              <w:rPr>
                <w:rFonts w:ascii="Tahoma" w:hAnsi="Tahoma" w:cs="Tahoma"/>
                <w:b/>
                <w:bCs/>
                <w:color w:val="000000"/>
                <w:lang w:eastAsia="el-GR"/>
              </w:rPr>
              <w:t>8.</w:t>
            </w:r>
            <w:r>
              <w:rPr>
                <w:rFonts w:ascii="Tahoma" w:hAnsi="Tahoma" w:cs="Tahoma"/>
                <w:b/>
                <w:bCs/>
                <w:color w:val="000000"/>
                <w:lang w:eastAsia="el-GR"/>
              </w:rPr>
              <w:t>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Καλώδια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left"/>
              <w:rPr>
                <w:rFonts w:ascii="Tahoma" w:hAnsi="Tahoma" w:cs="Tahoma"/>
                <w:b/>
                <w:bCs/>
                <w:color w:val="000000"/>
                <w:lang w:eastAsia="el-GR"/>
              </w:rPr>
            </w:pPr>
            <w:r w:rsidRPr="005C0B7A">
              <w:rPr>
                <w:rFonts w:ascii="Tahoma" w:hAnsi="Tahoma" w:cs="Tahoma"/>
                <w:b/>
                <w:bCs/>
                <w:color w:val="000000"/>
                <w:lang w:eastAsia="el-GR"/>
              </w:rPr>
              <w:t>8.</w:t>
            </w:r>
            <w:r>
              <w:rPr>
                <w:rFonts w:ascii="Tahoma" w:hAnsi="Tahoma" w:cs="Tahoma"/>
                <w:b/>
                <w:bCs/>
                <w:color w:val="000000"/>
                <w:lang w:eastAsia="el-GR"/>
              </w:rPr>
              <w:t>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Συμπληρωματικά μέρη</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left"/>
              <w:rPr>
                <w:rFonts w:ascii="Tahoma" w:hAnsi="Tahoma" w:cs="Tahoma"/>
                <w:b/>
                <w:bCs/>
                <w:color w:val="000000"/>
                <w:lang w:eastAsia="el-GR"/>
              </w:rPr>
            </w:pPr>
            <w:r w:rsidRPr="005C0B7A">
              <w:rPr>
                <w:rFonts w:ascii="Tahoma" w:hAnsi="Tahoma" w:cs="Tahoma"/>
                <w:b/>
                <w:bCs/>
                <w:color w:val="000000"/>
                <w:lang w:eastAsia="el-GR"/>
              </w:rPr>
              <w:t>8.</w:t>
            </w:r>
            <w:r>
              <w:rPr>
                <w:rFonts w:ascii="Tahoma" w:hAnsi="Tahoma" w:cs="Tahoma"/>
                <w:b/>
                <w:bCs/>
                <w:color w:val="000000"/>
                <w:lang w:eastAsia="el-GR"/>
              </w:rPr>
              <w:t>4</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λογισμικού και αδειών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9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9</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Μεταγωγείς Επιπέδου Συγκέντρωσης-Κορμού (Aggregation/Core switches)</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Όσοι</w:t>
            </w:r>
            <w:r w:rsidRPr="005C0B7A">
              <w:rPr>
                <w:rFonts w:ascii="Arial Narrow" w:hAnsi="Arial Narrow" w:cs="Calibri"/>
                <w:b/>
                <w:bCs/>
                <w:color w:val="000000"/>
                <w:lang w:eastAsia="el-GR"/>
              </w:rPr>
              <w:br/>
              <w:t>απαιτούνται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9.1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Διεπαφές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9.2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Καλώδια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9.3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Συμπληρωματικά μέρη</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9.4</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λογισμικού και αδειών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10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10</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Μεταγωγείς SAN</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Όσοι και εφόσον</w:t>
            </w:r>
            <w:r w:rsidRPr="005C0B7A">
              <w:rPr>
                <w:rFonts w:ascii="Arial Narrow" w:hAnsi="Arial Narrow" w:cs="Calibri"/>
                <w:b/>
                <w:bCs/>
                <w:color w:val="000000"/>
                <w:lang w:eastAsia="el-GR"/>
              </w:rPr>
              <w:br/>
              <w:t>απαιτούνται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10.1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Διεπαφές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10.2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Καλώδια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10.3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Συμπληρωματικά μέρη</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10.4</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λογισμικού και αδειών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81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lastRenderedPageBreak/>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Μεταγωγείς</w:t>
            </w:r>
            <w:r>
              <w:rPr>
                <w:rFonts w:ascii="Tahoma" w:hAnsi="Tahoma" w:cs="Tahoma"/>
                <w:b/>
                <w:bCs/>
                <w:color w:val="000000"/>
                <w:lang w:eastAsia="el-GR"/>
              </w:rPr>
              <w:t xml:space="preserve"> </w:t>
            </w:r>
            <w:r w:rsidRPr="005C0B7A">
              <w:rPr>
                <w:rFonts w:ascii="Tahoma" w:hAnsi="Tahoma" w:cs="Tahoma"/>
                <w:b/>
                <w:bCs/>
                <w:color w:val="000000"/>
                <w:lang w:eastAsia="el-GR"/>
              </w:rPr>
              <w:t>Διαχείρισης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b/>
                <w:bCs/>
                <w:color w:val="000000"/>
                <w:lang w:eastAsia="el-GR"/>
              </w:rPr>
            </w:pPr>
            <w:r w:rsidRPr="005C0B7A">
              <w:rPr>
                <w:rFonts w:ascii="Tahoma" w:hAnsi="Tahoma" w:cs="Tahoma"/>
                <w:b/>
                <w:bCs/>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Όσοι</w:t>
            </w:r>
            <w:r w:rsidRPr="005C0B7A">
              <w:rPr>
                <w:rFonts w:ascii="Arial Narrow" w:hAnsi="Arial Narrow" w:cs="Calibri"/>
                <w:b/>
                <w:bCs/>
                <w:color w:val="000000"/>
                <w:lang w:eastAsia="el-GR"/>
              </w:rPr>
              <w:br/>
              <w:t>απαιτούνται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Διεπαφές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Καλώδια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Συμπληρωματικά μέρη</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11.4</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λογισμικού και αδειών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12</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Περιβάλλον Εικονοποίησης (Virtualization)</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bookmarkStart w:id="321" w:name="RANGE!D77"/>
            <w:bookmarkEnd w:id="321"/>
            <w:r w:rsidRPr="005C0B7A">
              <w:rPr>
                <w:rFonts w:ascii="Tahoma" w:hAnsi="Tahoma" w:cs="Tahoma"/>
                <w:color w:val="000000"/>
                <w:lang w:eastAsia="el-GR"/>
              </w:rPr>
              <w:t> </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12.1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προσφερόμενων υποσυστημάτων λογισμικού</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12.2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προσφερόμενων αδειών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10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13</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Ικρίωμα</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Ικρίωμα</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Όσα και εφόσον</w:t>
            </w:r>
            <w:r w:rsidRPr="005C0B7A">
              <w:rPr>
                <w:rFonts w:ascii="Arial Narrow" w:hAnsi="Arial Narrow" w:cs="Calibri"/>
                <w:b/>
                <w:bCs/>
                <w:color w:val="000000"/>
                <w:lang w:eastAsia="el-GR"/>
              </w:rPr>
              <w:br/>
              <w:t>απαιτούνται</w:t>
            </w:r>
          </w:p>
        </w:tc>
      </w:tr>
      <w:tr w:rsidR="00404103" w:rsidRPr="005C0B7A" w:rsidTr="00FF3ED0">
        <w:trPr>
          <w:trHeight w:val="652"/>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13.1</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των επιμέ</w:t>
            </w:r>
            <w:r>
              <w:rPr>
                <w:rFonts w:ascii="Tahoma" w:hAnsi="Tahoma" w:cs="Tahoma"/>
                <w:color w:val="000000"/>
                <w:lang w:eastAsia="el-GR"/>
              </w:rPr>
              <w:t>ρ</w:t>
            </w:r>
            <w:r w:rsidRPr="005C0B7A">
              <w:rPr>
                <w:rFonts w:ascii="Tahoma" w:hAnsi="Tahoma" w:cs="Tahoma"/>
                <w:color w:val="000000"/>
                <w:lang w:eastAsia="el-GR"/>
              </w:rPr>
              <w:t>ους προσφερόμενων μερών</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5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13.2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Μονάδες διανομής ηλεκτρικής ισχύος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1661"/>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14</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Σύστημα πληκτρολογίου/οθόνης</w:t>
            </w:r>
            <w:r>
              <w:rPr>
                <w:rFonts w:ascii="Tahoma" w:hAnsi="Tahoma" w:cs="Tahoma"/>
                <w:b/>
                <w:bCs/>
                <w:color w:val="000000"/>
                <w:lang w:eastAsia="el-GR"/>
              </w:rPr>
              <w:t xml:space="preserve"> </w:t>
            </w:r>
            <w:r w:rsidRPr="005C0B7A">
              <w:rPr>
                <w:rFonts w:ascii="Tahoma" w:hAnsi="Tahoma" w:cs="Tahoma"/>
                <w:b/>
                <w:bCs/>
                <w:color w:val="000000"/>
                <w:lang w:eastAsia="el-GR"/>
              </w:rPr>
              <w:t>διαχείρισης</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14</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Σύστημα πληκτρολογίου/οθόνης</w:t>
            </w:r>
            <w:r>
              <w:rPr>
                <w:rFonts w:ascii="Tahoma" w:hAnsi="Tahoma" w:cs="Tahoma"/>
                <w:b/>
                <w:bCs/>
                <w:color w:val="000000"/>
                <w:lang w:eastAsia="el-GR"/>
              </w:rPr>
              <w:t xml:space="preserve"> </w:t>
            </w:r>
            <w:r w:rsidRPr="005C0B7A">
              <w:rPr>
                <w:rFonts w:ascii="Tahoma" w:hAnsi="Tahoma" w:cs="Tahoma"/>
                <w:b/>
                <w:bCs/>
                <w:color w:val="000000"/>
                <w:lang w:eastAsia="el-GR"/>
              </w:rPr>
              <w:t>διαχείρισης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9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lastRenderedPageBreak/>
              <w:t>15</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Σύστημα εποπτείας χώρου</w:t>
            </w:r>
            <w:r>
              <w:rPr>
                <w:rFonts w:ascii="Tahoma" w:hAnsi="Tahoma" w:cs="Tahoma"/>
                <w:b/>
                <w:bCs/>
                <w:color w:val="000000"/>
                <w:lang w:eastAsia="el-GR"/>
              </w:rPr>
              <w:t xml:space="preserve"> </w:t>
            </w:r>
            <w:r w:rsidRPr="005C0B7A">
              <w:rPr>
                <w:rFonts w:ascii="Tahoma" w:hAnsi="Tahoma" w:cs="Tahoma"/>
                <w:b/>
                <w:bCs/>
                <w:color w:val="000000"/>
                <w:lang w:eastAsia="el-GR"/>
              </w:rPr>
              <w:t>και ελέγχου συνθηκών περιβάλλοντος</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67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15.1</w:t>
            </w:r>
          </w:p>
        </w:tc>
        <w:tc>
          <w:tcPr>
            <w:tcW w:w="2586" w:type="dxa"/>
            <w:tcBorders>
              <w:top w:val="single" w:sz="4" w:space="0" w:color="auto"/>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Σύστημα εποπτείας χώρου</w:t>
            </w:r>
            <w:r>
              <w:rPr>
                <w:rFonts w:ascii="Tahoma" w:hAnsi="Tahoma" w:cs="Tahoma"/>
                <w:color w:val="000000"/>
                <w:lang w:eastAsia="el-GR"/>
              </w:rPr>
              <w:t xml:space="preserve"> </w:t>
            </w:r>
            <w:r w:rsidRPr="005C0B7A">
              <w:rPr>
                <w:rFonts w:ascii="Tahoma" w:hAnsi="Tahoma" w:cs="Tahoma"/>
                <w:color w:val="000000"/>
                <w:lang w:eastAsia="el-GR"/>
              </w:rPr>
              <w:t>και ελέγχου συνθηκών περιβάλλοντος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81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15.2</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Aισθητήρες θερμοκρασίας Υγρασίας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Όσοι</w:t>
            </w:r>
            <w:r w:rsidRPr="005C0B7A">
              <w:rPr>
                <w:rFonts w:ascii="Arial Narrow" w:hAnsi="Arial Narrow" w:cs="Calibri"/>
                <w:b/>
                <w:bCs/>
                <w:color w:val="000000"/>
                <w:lang w:eastAsia="el-GR"/>
              </w:rPr>
              <w:br/>
              <w:t>απαιτούνται</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15.3</w:t>
            </w:r>
          </w:p>
        </w:tc>
        <w:tc>
          <w:tcPr>
            <w:tcW w:w="2586"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Κάμερες εποπτείας χώρου</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2</w:t>
            </w: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15.4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συμπληρωματικού εξοπλισμού και εξοπλισμού διασύνδεσης</w:t>
            </w:r>
          </w:p>
        </w:tc>
        <w:tc>
          <w:tcPr>
            <w:tcW w:w="1919"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center"/>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93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16</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Λογισμικό βάσεων δεδομένων MySQL</w:t>
            </w:r>
            <w:r>
              <w:rPr>
                <w:rFonts w:ascii="Tahoma" w:hAnsi="Tahoma" w:cs="Tahoma"/>
                <w:b/>
                <w:bCs/>
                <w:color w:val="000000"/>
                <w:lang w:eastAsia="el-GR"/>
              </w:rPr>
              <w:t xml:space="preserve"> </w:t>
            </w:r>
            <w:r w:rsidRPr="005C0B7A">
              <w:rPr>
                <w:rFonts w:ascii="Tahoma" w:hAnsi="Tahoma" w:cs="Tahoma"/>
                <w:b/>
                <w:bCs/>
                <w:color w:val="000000"/>
                <w:lang w:eastAsia="el-GR"/>
              </w:rPr>
              <w:t>Enterprise Edition</w:t>
            </w:r>
          </w:p>
        </w:tc>
        <w:tc>
          <w:tcPr>
            <w:tcW w:w="780" w:type="dxa"/>
            <w:tcBorders>
              <w:top w:val="nil"/>
              <w:left w:val="nil"/>
              <w:bottom w:val="single" w:sz="4" w:space="0" w:color="auto"/>
              <w:right w:val="single" w:sz="4" w:space="0" w:color="auto"/>
            </w:tcBorders>
            <w:vAlign w:val="bottom"/>
          </w:tcPr>
          <w:p w:rsidR="00404103" w:rsidRPr="005C0B7A" w:rsidRDefault="00404103" w:rsidP="00815029">
            <w:pPr>
              <w:spacing w:before="0" w:after="0"/>
              <w:jc w:val="left"/>
              <w:rPr>
                <w:rFonts w:ascii="Tahoma" w:hAnsi="Tahoma" w:cs="Tahoma"/>
                <w:b/>
                <w:bCs/>
                <w:color w:val="000000"/>
                <w:lang w:eastAsia="el-GR"/>
              </w:rPr>
            </w:pPr>
            <w:r w:rsidRPr="005C0B7A">
              <w:rPr>
                <w:rFonts w:ascii="Tahoma" w:hAnsi="Tahoma" w:cs="Tahoma"/>
                <w:b/>
                <w:bCs/>
                <w:color w:val="000000"/>
                <w:lang w:eastAsia="el-GR"/>
              </w:rPr>
              <w:t>1</w:t>
            </w:r>
            <w:r>
              <w:rPr>
                <w:rFonts w:ascii="Tahoma" w:hAnsi="Tahoma" w:cs="Tahoma"/>
                <w:b/>
                <w:bCs/>
                <w:color w:val="000000"/>
                <w:lang w:eastAsia="el-GR"/>
              </w:rPr>
              <w:t>6</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Λογισμικό βάσεων δεδομένων MySQL</w:t>
            </w:r>
            <w:r>
              <w:rPr>
                <w:rFonts w:ascii="Tahoma" w:hAnsi="Tahoma" w:cs="Tahoma"/>
                <w:color w:val="000000"/>
                <w:lang w:eastAsia="el-GR"/>
              </w:rPr>
              <w:t xml:space="preserve"> </w:t>
            </w:r>
            <w:r w:rsidRPr="005C0B7A">
              <w:rPr>
                <w:rFonts w:ascii="Tahoma" w:hAnsi="Tahoma" w:cs="Tahoma"/>
                <w:color w:val="000000"/>
                <w:lang w:eastAsia="el-GR"/>
              </w:rPr>
              <w:t>Enterprise Edition</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val="en-US" w:eastAsia="el-GR"/>
              </w:rPr>
            </w:pPr>
            <w:r w:rsidRPr="005C0B7A">
              <w:rPr>
                <w:rFonts w:ascii="Tahoma" w:hAnsi="Tahoma" w:cs="Tahoma"/>
                <w:color w:val="000000"/>
                <w:lang w:val="en-US" w:eastAsia="el-GR"/>
              </w:rPr>
              <w:t>MySQL Enterprise Edition Subscription</w:t>
            </w:r>
            <w:r w:rsidRPr="005C0B7A">
              <w:rPr>
                <w:rFonts w:ascii="Tahoma" w:hAnsi="Tahoma" w:cs="Tahoma"/>
                <w:color w:val="000000"/>
                <w:lang w:val="en-US" w:eastAsia="el-GR"/>
              </w:rPr>
              <w:br/>
              <w:t xml:space="preserve"> (1-4 socket server) 1 year</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val="en-US" w:eastAsia="el-GR"/>
              </w:rPr>
            </w:pPr>
            <w:r w:rsidRPr="005C0B7A">
              <w:rPr>
                <w:rFonts w:ascii="Tahoma" w:hAnsi="Tahoma" w:cs="Tahoma"/>
                <w:color w:val="000000"/>
                <w:lang w:val="en-US"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val="en-US" w:eastAsia="el-GR"/>
              </w:rPr>
            </w:pPr>
            <w:r w:rsidRPr="005C0B7A">
              <w:rPr>
                <w:rFonts w:ascii="Tahoma" w:hAnsi="Tahoma" w:cs="Tahoma"/>
                <w:color w:val="000000"/>
                <w:lang w:val="en-US"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3</w:t>
            </w:r>
          </w:p>
        </w:tc>
      </w:tr>
      <w:tr w:rsidR="00404103" w:rsidRPr="005C0B7A" w:rsidTr="00FF3ED0">
        <w:trPr>
          <w:trHeight w:val="1027"/>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17</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xml:space="preserve"> Λογισμικό βάσεων δεδομένων RDBMS Microsoft SQL</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17.1</w:t>
            </w:r>
          </w:p>
        </w:tc>
        <w:tc>
          <w:tcPr>
            <w:tcW w:w="2586"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 Λογισμικό βάσεων δεδομένων RDBMS Microsoft SQL</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868"/>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17.2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προσφερόμενων αδειών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1136"/>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lastRenderedPageBreak/>
              <w:t>18</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Λογισμικό Εξυπηρετητή Βίντεο (Media Server)</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p>
        </w:tc>
        <w:tc>
          <w:tcPr>
            <w:tcW w:w="1505" w:type="dxa"/>
            <w:tcBorders>
              <w:top w:val="single" w:sz="4" w:space="0" w:color="auto"/>
              <w:left w:val="single" w:sz="4" w:space="0" w:color="auto"/>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p>
        </w:tc>
        <w:tc>
          <w:tcPr>
            <w:tcW w:w="1074" w:type="dxa"/>
            <w:tcBorders>
              <w:top w:val="single" w:sz="4" w:space="0" w:color="auto"/>
              <w:left w:val="single" w:sz="4" w:space="0" w:color="auto"/>
              <w:bottom w:val="single" w:sz="4" w:space="0" w:color="auto"/>
              <w:right w:val="single" w:sz="4" w:space="0" w:color="auto"/>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18.1</w:t>
            </w:r>
          </w:p>
        </w:tc>
        <w:tc>
          <w:tcPr>
            <w:tcW w:w="2586"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Λογισμικό Εξυπηρετητή Βίντεο (Media Server)</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single" w:sz="4" w:space="0" w:color="auto"/>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18.2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Αριθμός αδειών (licences) για εξυπηρετητές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2</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18.3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Πρόσθετο διακωδικοποίησης</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19</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xml:space="preserve">Λειτουργικό σύστημα Windows Server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19.1</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Λειτουργικό σύστημα Windows Server</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19.2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 Αριθμός αδειών για αριθμό</w:t>
            </w:r>
            <w:r>
              <w:rPr>
                <w:rFonts w:ascii="Tahoma" w:hAnsi="Tahoma" w:cs="Tahoma"/>
                <w:color w:val="000000"/>
                <w:lang w:eastAsia="el-GR"/>
              </w:rPr>
              <w:t xml:space="preserve"> </w:t>
            </w:r>
            <w:r w:rsidRPr="005C0B7A">
              <w:rPr>
                <w:rFonts w:ascii="Tahoma" w:hAnsi="Tahoma" w:cs="Tahoma"/>
                <w:color w:val="000000"/>
                <w:lang w:eastAsia="el-GR"/>
              </w:rPr>
              <w:t xml:space="preserve"> CPU</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10</w:t>
            </w: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4D4047">
            <w:pPr>
              <w:spacing w:before="0" w:after="0"/>
              <w:jc w:val="left"/>
              <w:rPr>
                <w:rFonts w:ascii="Tahoma" w:hAnsi="Tahoma" w:cs="Tahoma"/>
                <w:b/>
                <w:bCs/>
                <w:color w:val="000000"/>
                <w:lang w:eastAsia="el-GR"/>
              </w:rPr>
            </w:pPr>
            <w:r w:rsidRPr="005C0B7A">
              <w:rPr>
                <w:rFonts w:ascii="Tahoma" w:hAnsi="Tahoma" w:cs="Tahoma"/>
                <w:b/>
                <w:bCs/>
                <w:color w:val="000000"/>
                <w:lang w:eastAsia="el-GR"/>
              </w:rPr>
              <w:t>19</w:t>
            </w:r>
            <w:r>
              <w:rPr>
                <w:rFonts w:ascii="Tahoma" w:hAnsi="Tahoma" w:cs="Tahoma"/>
                <w:b/>
                <w:bCs/>
                <w:color w:val="000000"/>
                <w:lang w:eastAsia="el-GR"/>
              </w:rPr>
              <w:t>.</w:t>
            </w:r>
            <w:r w:rsidRPr="005C0B7A">
              <w:rPr>
                <w:rFonts w:ascii="Tahoma" w:hAnsi="Tahoma" w:cs="Tahoma"/>
                <w:b/>
                <w:bCs/>
                <w:color w:val="000000"/>
                <w:lang w:eastAsia="el-GR"/>
              </w:rPr>
              <w:t>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xml:space="preserve"> Αριθμός αδειών External Connectors </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5</w:t>
            </w: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20</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Λειτουργικό σύστημα</w:t>
            </w:r>
            <w:r>
              <w:rPr>
                <w:rFonts w:ascii="Tahoma" w:hAnsi="Tahoma" w:cs="Tahoma"/>
                <w:b/>
                <w:bCs/>
                <w:color w:val="000000"/>
                <w:lang w:eastAsia="el-GR"/>
              </w:rPr>
              <w:t xml:space="preserve"> </w:t>
            </w:r>
            <w:r w:rsidRPr="005C0B7A">
              <w:rPr>
                <w:rFonts w:ascii="Tahoma" w:hAnsi="Tahoma" w:cs="Tahoma"/>
                <w:b/>
                <w:bCs/>
                <w:color w:val="000000"/>
                <w:lang w:eastAsia="el-GR"/>
              </w:rPr>
              <w:t>τύπου Enterprise Linux</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36</w:t>
            </w: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20.1</w:t>
            </w:r>
          </w:p>
        </w:tc>
        <w:tc>
          <w:tcPr>
            <w:tcW w:w="2586"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Λειτουργικό σύστημα</w:t>
            </w:r>
            <w:r>
              <w:rPr>
                <w:rFonts w:ascii="Tahoma" w:hAnsi="Tahoma" w:cs="Tahoma"/>
                <w:color w:val="000000"/>
                <w:lang w:eastAsia="el-GR"/>
              </w:rPr>
              <w:t xml:space="preserve"> </w:t>
            </w:r>
            <w:r w:rsidRPr="005C0B7A">
              <w:rPr>
                <w:rFonts w:ascii="Tahoma" w:hAnsi="Tahoma" w:cs="Tahoma"/>
                <w:color w:val="000000"/>
                <w:lang w:eastAsia="el-GR"/>
              </w:rPr>
              <w:t>τύπου Enterprise Linux</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20.2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Aριθμός αδειών για εξυπηρετητές</w:t>
            </w:r>
            <w:r>
              <w:rPr>
                <w:rFonts w:ascii="Tahoma" w:hAnsi="Tahoma" w:cs="Tahoma"/>
                <w:color w:val="000000"/>
                <w:lang w:eastAsia="el-GR"/>
              </w:rPr>
              <w:t xml:space="preserve"> 2 επεξεργαστών για διά</w:t>
            </w:r>
            <w:r w:rsidRPr="005C0B7A">
              <w:rPr>
                <w:rFonts w:ascii="Tahoma" w:hAnsi="Tahoma" w:cs="Tahoma"/>
                <w:color w:val="000000"/>
                <w:lang w:eastAsia="el-GR"/>
              </w:rPr>
              <w:t>στημα 3 ετών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&gt;=6</w:t>
            </w:r>
          </w:p>
        </w:tc>
      </w:tr>
      <w:tr w:rsidR="00404103" w:rsidRPr="005C0B7A" w:rsidTr="00FF3ED0">
        <w:trPr>
          <w:trHeight w:val="99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20.3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Αριθμός</w:t>
            </w:r>
            <w:r>
              <w:rPr>
                <w:rFonts w:ascii="Tahoma" w:hAnsi="Tahoma" w:cs="Tahoma"/>
                <w:color w:val="000000"/>
                <w:lang w:eastAsia="el-GR"/>
              </w:rPr>
              <w:t xml:space="preserve"> </w:t>
            </w:r>
            <w:r w:rsidRPr="005C0B7A">
              <w:rPr>
                <w:rFonts w:ascii="Tahoma" w:hAnsi="Tahoma" w:cs="Tahoma"/>
                <w:color w:val="000000"/>
                <w:lang w:eastAsia="el-GR"/>
              </w:rPr>
              <w:t>αδειών για εξυπηρετητές</w:t>
            </w:r>
            <w:r>
              <w:rPr>
                <w:rFonts w:ascii="Tahoma" w:hAnsi="Tahoma" w:cs="Tahoma"/>
                <w:color w:val="000000"/>
                <w:lang w:eastAsia="el-GR"/>
              </w:rPr>
              <w:t xml:space="preserve"> </w:t>
            </w:r>
            <w:r w:rsidRPr="005C0B7A">
              <w:rPr>
                <w:rFonts w:ascii="Tahoma" w:hAnsi="Tahoma" w:cs="Tahoma"/>
                <w:color w:val="000000"/>
                <w:lang w:eastAsia="el-GR"/>
              </w:rPr>
              <w:t>με υποστήριξη</w:t>
            </w:r>
            <w:r>
              <w:rPr>
                <w:rFonts w:ascii="Tahoma" w:hAnsi="Tahoma" w:cs="Tahoma"/>
                <w:color w:val="000000"/>
                <w:lang w:eastAsia="el-GR"/>
              </w:rPr>
              <w:t xml:space="preserve"> </w:t>
            </w:r>
            <w:r w:rsidRPr="005C0B7A">
              <w:rPr>
                <w:rFonts w:ascii="Tahoma" w:hAnsi="Tahoma" w:cs="Tahoma"/>
                <w:color w:val="000000"/>
                <w:lang w:eastAsia="el-GR"/>
              </w:rPr>
              <w:t>υψηλής διαθεσιμό</w:t>
            </w:r>
            <w:r>
              <w:rPr>
                <w:rFonts w:ascii="Tahoma" w:hAnsi="Tahoma" w:cs="Tahoma"/>
                <w:color w:val="000000"/>
                <w:lang w:eastAsia="el-GR"/>
              </w:rPr>
              <w:t>τητας (high availability) για διά</w:t>
            </w:r>
            <w:r w:rsidRPr="005C0B7A">
              <w:rPr>
                <w:rFonts w:ascii="Tahoma" w:hAnsi="Tahoma" w:cs="Tahoma"/>
                <w:color w:val="000000"/>
                <w:lang w:eastAsia="el-GR"/>
              </w:rPr>
              <w:t>στημα 3 ετών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&gt;=4</w:t>
            </w:r>
          </w:p>
        </w:tc>
      </w:tr>
      <w:tr w:rsidR="00404103" w:rsidRPr="005C0B7A" w:rsidTr="00FF3ED0">
        <w:trPr>
          <w:trHeight w:val="93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lastRenderedPageBreak/>
              <w:t>21</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Λογισμικό Διαχείρισης Πακέτων Φιλοξενίας Εφαρμογών Web (Web Hosting Control Panel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705"/>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21.1</w:t>
            </w:r>
          </w:p>
        </w:tc>
        <w:tc>
          <w:tcPr>
            <w:tcW w:w="2586"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Λογισμικό Διαχείρισης Πακέτων Φιλοξενίας Εφαρμογών Web (Web Hosting Control Panel )</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21.2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προσφερόμενου προϊόντος/ων</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vAlign w:val="center"/>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21.3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Ανάλυση προσφερόμενων αδειών (licenses)</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vAlign w:val="bottom"/>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22</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Πύλες</w:t>
            </w:r>
            <w:r>
              <w:rPr>
                <w:rFonts w:ascii="Tahoma" w:hAnsi="Tahoma" w:cs="Tahoma"/>
                <w:b/>
                <w:bCs/>
                <w:color w:val="000000"/>
                <w:lang w:eastAsia="el-GR"/>
              </w:rPr>
              <w:t xml:space="preserve"> </w:t>
            </w:r>
            <w:r w:rsidRPr="005C0B7A">
              <w:rPr>
                <w:rFonts w:ascii="Tahoma" w:hAnsi="Tahoma" w:cs="Tahoma"/>
                <w:b/>
                <w:bCs/>
                <w:color w:val="000000"/>
                <w:lang w:eastAsia="el-GR"/>
              </w:rPr>
              <w:t>VoIP (gateways)</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Πύλες</w:t>
            </w:r>
            <w:r>
              <w:rPr>
                <w:rFonts w:ascii="Tahoma" w:hAnsi="Tahoma" w:cs="Tahoma"/>
                <w:color w:val="000000"/>
                <w:lang w:eastAsia="el-GR"/>
              </w:rPr>
              <w:t xml:space="preserve"> </w:t>
            </w:r>
            <w:r w:rsidRPr="005C0B7A">
              <w:rPr>
                <w:rFonts w:ascii="Tahoma" w:hAnsi="Tahoma" w:cs="Tahoma"/>
                <w:color w:val="000000"/>
                <w:lang w:eastAsia="el-GR"/>
              </w:rPr>
              <w:t>VoIP (gateways)</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2</w:t>
            </w:r>
          </w:p>
        </w:tc>
      </w:tr>
      <w:tr w:rsidR="00404103" w:rsidRPr="005C0B7A" w:rsidTr="00FF3ED0">
        <w:trPr>
          <w:trHeight w:val="795"/>
          <w:jc w:val="center"/>
        </w:trPr>
        <w:tc>
          <w:tcPr>
            <w:tcW w:w="575" w:type="dxa"/>
            <w:tcBorders>
              <w:top w:val="nil"/>
              <w:left w:val="single" w:sz="8" w:space="0" w:color="auto"/>
              <w:bottom w:val="single" w:sz="4" w:space="0" w:color="auto"/>
              <w:right w:val="single" w:sz="4" w:space="0" w:color="auto"/>
            </w:tcBorders>
            <w:vAlign w:val="bottom"/>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23</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Σύστημα</w:t>
            </w:r>
            <w:r>
              <w:rPr>
                <w:rFonts w:ascii="Tahoma" w:hAnsi="Tahoma" w:cs="Tahoma"/>
                <w:b/>
                <w:bCs/>
                <w:color w:val="000000"/>
                <w:lang w:eastAsia="el-GR"/>
              </w:rPr>
              <w:t xml:space="preserve"> </w:t>
            </w:r>
            <w:r w:rsidRPr="005C0B7A">
              <w:rPr>
                <w:rFonts w:ascii="Tahoma" w:hAnsi="Tahoma" w:cs="Tahoma"/>
                <w:b/>
                <w:bCs/>
                <w:color w:val="000000"/>
                <w:lang w:eastAsia="el-GR"/>
              </w:rPr>
              <w:t>συνοριακού ελεγκτή συνόδου VoIP</w:t>
            </w:r>
            <w:r>
              <w:rPr>
                <w:rFonts w:ascii="Tahoma" w:hAnsi="Tahoma" w:cs="Tahoma"/>
                <w:b/>
                <w:bCs/>
                <w:color w:val="000000"/>
                <w:lang w:eastAsia="el-GR"/>
              </w:rPr>
              <w:t xml:space="preserve"> </w:t>
            </w:r>
            <w:r w:rsidRPr="005C0B7A">
              <w:rPr>
                <w:rFonts w:ascii="Tahoma" w:hAnsi="Tahoma" w:cs="Tahoma"/>
                <w:b/>
                <w:bCs/>
                <w:color w:val="000000"/>
                <w:lang w:eastAsia="el-GR"/>
              </w:rPr>
              <w:t>(Session Border Controller)</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Σύστημα</w:t>
            </w:r>
            <w:r>
              <w:rPr>
                <w:rFonts w:ascii="Tahoma" w:hAnsi="Tahoma" w:cs="Tahoma"/>
                <w:color w:val="000000"/>
                <w:lang w:eastAsia="el-GR"/>
              </w:rPr>
              <w:t xml:space="preserve"> </w:t>
            </w:r>
            <w:r w:rsidRPr="005C0B7A">
              <w:rPr>
                <w:rFonts w:ascii="Tahoma" w:hAnsi="Tahoma" w:cs="Tahoma"/>
                <w:color w:val="000000"/>
                <w:lang w:eastAsia="el-GR"/>
              </w:rPr>
              <w:t>συνοριακού ελεγκτή συνόδου VoIP</w:t>
            </w:r>
            <w:r>
              <w:rPr>
                <w:rFonts w:ascii="Tahoma" w:hAnsi="Tahoma" w:cs="Tahoma"/>
                <w:color w:val="000000"/>
                <w:lang w:eastAsia="el-GR"/>
              </w:rPr>
              <w:t xml:space="preserve"> </w:t>
            </w:r>
            <w:r w:rsidRPr="005C0B7A">
              <w:rPr>
                <w:rFonts w:ascii="Tahoma" w:hAnsi="Tahoma" w:cs="Tahoma"/>
                <w:color w:val="000000"/>
                <w:lang w:eastAsia="el-GR"/>
              </w:rPr>
              <w:t>(Session Border Controller)</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w:t>
            </w:r>
          </w:p>
        </w:tc>
      </w:tr>
      <w:tr w:rsidR="00404103" w:rsidRPr="005C0B7A" w:rsidTr="00FF3ED0">
        <w:trPr>
          <w:trHeight w:val="852"/>
          <w:jc w:val="center"/>
        </w:trPr>
        <w:tc>
          <w:tcPr>
            <w:tcW w:w="575" w:type="dxa"/>
            <w:tcBorders>
              <w:top w:val="nil"/>
              <w:left w:val="single" w:sz="8" w:space="0" w:color="auto"/>
              <w:bottom w:val="single" w:sz="4" w:space="0" w:color="auto"/>
              <w:right w:val="single" w:sz="4" w:space="0" w:color="auto"/>
            </w:tcBorders>
            <w:vAlign w:val="bottom"/>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24</w:t>
            </w:r>
          </w:p>
        </w:tc>
        <w:tc>
          <w:tcPr>
            <w:tcW w:w="2339" w:type="dxa"/>
            <w:tcBorders>
              <w:top w:val="nil"/>
              <w:left w:val="single" w:sz="4" w:space="0" w:color="auto"/>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IP τηλεφωνική συσκευή</w:t>
            </w:r>
          </w:p>
        </w:tc>
        <w:tc>
          <w:tcPr>
            <w:tcW w:w="780"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24</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Τηλεφωνικές συσκευές VoIP</w:t>
            </w:r>
          </w:p>
        </w:tc>
        <w:tc>
          <w:tcPr>
            <w:tcW w:w="1919"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vAlign w:val="center"/>
          </w:tcPr>
          <w:p w:rsidR="00404103" w:rsidRPr="005C0B7A" w:rsidRDefault="00404103" w:rsidP="004D4047">
            <w:pPr>
              <w:spacing w:before="0" w:after="0"/>
              <w:jc w:val="center"/>
              <w:rPr>
                <w:rFonts w:ascii="Arial Narrow" w:hAnsi="Arial Narrow" w:cs="Calibri"/>
                <w:b/>
                <w:bCs/>
                <w:color w:val="000000"/>
                <w:lang w:eastAsia="el-GR"/>
              </w:rPr>
            </w:pPr>
            <w:r w:rsidRPr="005C0B7A">
              <w:rPr>
                <w:rFonts w:ascii="Arial Narrow" w:hAnsi="Arial Narrow" w:cs="Calibri"/>
                <w:b/>
                <w:bCs/>
                <w:color w:val="000000"/>
                <w:lang w:eastAsia="el-GR"/>
              </w:rPr>
              <w:t>144</w:t>
            </w:r>
          </w:p>
        </w:tc>
      </w:tr>
      <w:tr w:rsidR="00404103" w:rsidRPr="005C0B7A" w:rsidTr="00FF3ED0">
        <w:trPr>
          <w:trHeight w:val="300"/>
          <w:jc w:val="center"/>
        </w:trPr>
        <w:tc>
          <w:tcPr>
            <w:tcW w:w="575" w:type="dxa"/>
            <w:tcBorders>
              <w:top w:val="nil"/>
              <w:left w:val="single" w:sz="8" w:space="0" w:color="auto"/>
              <w:bottom w:val="single" w:sz="4" w:space="0" w:color="auto"/>
              <w:right w:val="single" w:sz="4" w:space="0" w:color="auto"/>
            </w:tcBorders>
            <w:noWrap/>
            <w:vAlign w:val="bottom"/>
          </w:tcPr>
          <w:p w:rsidR="00404103" w:rsidRPr="005C0B7A" w:rsidRDefault="00404103" w:rsidP="005C0B7A">
            <w:pPr>
              <w:spacing w:before="0" w:after="0"/>
              <w:jc w:val="right"/>
              <w:rPr>
                <w:rFonts w:ascii="Tahoma" w:hAnsi="Tahoma" w:cs="Tahoma"/>
                <w:b/>
                <w:bCs/>
                <w:color w:val="000000"/>
                <w:lang w:eastAsia="el-GR"/>
              </w:rPr>
            </w:pPr>
            <w:r w:rsidRPr="005C0B7A">
              <w:rPr>
                <w:rFonts w:ascii="Tahoma" w:hAnsi="Tahoma" w:cs="Tahoma"/>
                <w:b/>
                <w:bCs/>
                <w:color w:val="000000"/>
                <w:lang w:eastAsia="el-GR"/>
              </w:rPr>
              <w:t>2</w:t>
            </w:r>
            <w:r>
              <w:rPr>
                <w:rFonts w:ascii="Tahoma" w:hAnsi="Tahoma" w:cs="Tahoma"/>
                <w:b/>
                <w:bCs/>
                <w:color w:val="000000"/>
                <w:lang w:eastAsia="el-GR"/>
              </w:rPr>
              <w:t>5</w:t>
            </w:r>
          </w:p>
        </w:tc>
        <w:tc>
          <w:tcPr>
            <w:tcW w:w="2339" w:type="dxa"/>
            <w:tcBorders>
              <w:top w:val="nil"/>
              <w:left w:val="single" w:sz="4"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Eκπαίδευση</w:t>
            </w:r>
          </w:p>
        </w:tc>
        <w:tc>
          <w:tcPr>
            <w:tcW w:w="780"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b/>
                <w:bCs/>
                <w:color w:val="000000"/>
                <w:lang w:eastAsia="el-GR"/>
              </w:rPr>
            </w:pPr>
          </w:p>
        </w:tc>
        <w:tc>
          <w:tcPr>
            <w:tcW w:w="2586" w:type="dxa"/>
            <w:tcBorders>
              <w:top w:val="nil"/>
              <w:left w:val="nil"/>
              <w:bottom w:val="nil"/>
              <w:right w:val="nil"/>
            </w:tcBorders>
            <w:noWrap/>
            <w:vAlign w:val="bottom"/>
          </w:tcPr>
          <w:p w:rsidR="00404103" w:rsidRPr="005C0B7A" w:rsidRDefault="00404103" w:rsidP="005C0B7A">
            <w:pPr>
              <w:spacing w:before="0" w:after="0"/>
              <w:jc w:val="left"/>
              <w:rPr>
                <w:rFonts w:ascii="Tahoma" w:hAnsi="Tahoma" w:cs="Tahoma"/>
                <w:color w:val="000000"/>
                <w:lang w:eastAsia="el-GR"/>
              </w:rPr>
            </w:pPr>
          </w:p>
        </w:tc>
        <w:tc>
          <w:tcPr>
            <w:tcW w:w="1919" w:type="dxa"/>
            <w:tcBorders>
              <w:top w:val="nil"/>
              <w:left w:val="single" w:sz="4"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w:t>
            </w:r>
            <w:r>
              <w:rPr>
                <w:rFonts w:ascii="Tahoma" w:hAnsi="Tahoma" w:cs="Tahoma"/>
                <w:b/>
                <w:bCs/>
                <w:color w:val="000000"/>
                <w:lang w:eastAsia="el-GR"/>
              </w:rPr>
              <w:t>5</w:t>
            </w:r>
            <w:r w:rsidRPr="005C0B7A">
              <w:rPr>
                <w:rFonts w:ascii="Tahoma" w:hAnsi="Tahoma" w:cs="Tahoma"/>
                <w:b/>
                <w:bCs/>
                <w:color w:val="000000"/>
                <w:lang w:eastAsia="el-GR"/>
              </w:rPr>
              <w:t>.1</w:t>
            </w:r>
          </w:p>
        </w:tc>
        <w:tc>
          <w:tcPr>
            <w:tcW w:w="2586" w:type="dxa"/>
            <w:tcBorders>
              <w:top w:val="single" w:sz="4" w:space="0" w:color="auto"/>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Θεματική</w:t>
            </w:r>
            <w:r>
              <w:rPr>
                <w:rFonts w:ascii="Tahoma" w:hAnsi="Tahoma" w:cs="Tahoma"/>
                <w:color w:val="000000"/>
                <w:lang w:eastAsia="el-GR"/>
              </w:rPr>
              <w:t xml:space="preserve"> </w:t>
            </w:r>
            <w:r w:rsidRPr="005C0B7A">
              <w:rPr>
                <w:rFonts w:ascii="Tahoma" w:hAnsi="Tahoma" w:cs="Tahoma"/>
                <w:color w:val="000000"/>
                <w:lang w:eastAsia="el-GR"/>
              </w:rPr>
              <w:t>ενότητα Ι , τίτλος και διάρκεια</w:t>
            </w:r>
          </w:p>
        </w:tc>
        <w:tc>
          <w:tcPr>
            <w:tcW w:w="1919"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w:t>
            </w:r>
            <w:r>
              <w:rPr>
                <w:rFonts w:ascii="Tahoma" w:hAnsi="Tahoma" w:cs="Tahoma"/>
                <w:b/>
                <w:bCs/>
                <w:color w:val="000000"/>
                <w:lang w:eastAsia="el-GR"/>
              </w:rPr>
              <w:t>5</w:t>
            </w:r>
            <w:r w:rsidRPr="005C0B7A">
              <w:rPr>
                <w:rFonts w:ascii="Tahoma" w:hAnsi="Tahoma" w:cs="Tahoma"/>
                <w:b/>
                <w:bCs/>
                <w:color w:val="000000"/>
                <w:lang w:eastAsia="el-GR"/>
              </w:rPr>
              <w:t>.2</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Θεματική</w:t>
            </w:r>
            <w:r>
              <w:rPr>
                <w:rFonts w:ascii="Tahoma" w:hAnsi="Tahoma" w:cs="Tahoma"/>
                <w:color w:val="000000"/>
                <w:lang w:eastAsia="el-GR"/>
              </w:rPr>
              <w:t xml:space="preserve"> </w:t>
            </w:r>
            <w:r w:rsidRPr="005C0B7A">
              <w:rPr>
                <w:rFonts w:ascii="Tahoma" w:hAnsi="Tahoma" w:cs="Tahoma"/>
                <w:color w:val="000000"/>
                <w:lang w:eastAsia="el-GR"/>
              </w:rPr>
              <w:t>ενότητα ΙΙ, τίτλος και διάρκεια</w:t>
            </w:r>
          </w:p>
        </w:tc>
        <w:tc>
          <w:tcPr>
            <w:tcW w:w="1919"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480"/>
          <w:jc w:val="center"/>
        </w:trPr>
        <w:tc>
          <w:tcPr>
            <w:tcW w:w="575" w:type="dxa"/>
            <w:tcBorders>
              <w:top w:val="nil"/>
              <w:left w:val="single" w:sz="8"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nil"/>
              <w:left w:val="single" w:sz="4" w:space="0" w:color="auto"/>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w:t>
            </w:r>
            <w:r>
              <w:rPr>
                <w:rFonts w:ascii="Tahoma" w:hAnsi="Tahoma" w:cs="Tahoma"/>
                <w:b/>
                <w:bCs/>
                <w:color w:val="000000"/>
                <w:lang w:eastAsia="el-GR"/>
              </w:rPr>
              <w:t>5</w:t>
            </w:r>
            <w:r w:rsidRPr="005C0B7A">
              <w:rPr>
                <w:rFonts w:ascii="Tahoma" w:hAnsi="Tahoma" w:cs="Tahoma"/>
                <w:b/>
                <w:bCs/>
                <w:color w:val="000000"/>
                <w:lang w:eastAsia="el-GR"/>
              </w:rPr>
              <w:t>.3</w:t>
            </w:r>
          </w:p>
        </w:tc>
        <w:tc>
          <w:tcPr>
            <w:tcW w:w="2586" w:type="dxa"/>
            <w:tcBorders>
              <w:top w:val="nil"/>
              <w:left w:val="nil"/>
              <w:bottom w:val="single" w:sz="4"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Θεματική</w:t>
            </w:r>
            <w:r>
              <w:rPr>
                <w:rFonts w:ascii="Tahoma" w:hAnsi="Tahoma" w:cs="Tahoma"/>
                <w:color w:val="000000"/>
                <w:lang w:eastAsia="el-GR"/>
              </w:rPr>
              <w:t xml:space="preserve"> </w:t>
            </w:r>
            <w:r w:rsidRPr="005C0B7A">
              <w:rPr>
                <w:rFonts w:ascii="Tahoma" w:hAnsi="Tahoma" w:cs="Tahoma"/>
                <w:color w:val="000000"/>
                <w:lang w:eastAsia="el-GR"/>
              </w:rPr>
              <w:t>ενότητα ΙΙΙ , τίτλος και διάρκεια</w:t>
            </w:r>
          </w:p>
        </w:tc>
        <w:tc>
          <w:tcPr>
            <w:tcW w:w="1919"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nil"/>
              <w:left w:val="nil"/>
              <w:bottom w:val="single" w:sz="4" w:space="0" w:color="auto"/>
              <w:right w:val="single" w:sz="4" w:space="0" w:color="auto"/>
            </w:tcBorders>
            <w:noWrap/>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nil"/>
              <w:left w:val="nil"/>
              <w:bottom w:val="single" w:sz="4" w:space="0" w:color="auto"/>
              <w:right w:val="single" w:sz="4" w:space="0" w:color="auto"/>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r w:rsidR="00404103" w:rsidRPr="005C0B7A" w:rsidTr="00FF3ED0">
        <w:trPr>
          <w:trHeight w:val="645"/>
          <w:jc w:val="center"/>
        </w:trPr>
        <w:tc>
          <w:tcPr>
            <w:tcW w:w="575" w:type="dxa"/>
            <w:tcBorders>
              <w:top w:val="nil"/>
              <w:left w:val="single" w:sz="8" w:space="0" w:color="auto"/>
              <w:bottom w:val="single" w:sz="8"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2339" w:type="dxa"/>
            <w:tcBorders>
              <w:top w:val="single" w:sz="4" w:space="0" w:color="auto"/>
              <w:left w:val="nil"/>
              <w:bottom w:val="single" w:sz="8"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 </w:t>
            </w:r>
          </w:p>
        </w:tc>
        <w:tc>
          <w:tcPr>
            <w:tcW w:w="780" w:type="dxa"/>
            <w:tcBorders>
              <w:top w:val="single" w:sz="4" w:space="0" w:color="auto"/>
              <w:left w:val="nil"/>
              <w:bottom w:val="single" w:sz="8" w:space="0" w:color="auto"/>
              <w:right w:val="single" w:sz="4" w:space="0" w:color="auto"/>
            </w:tcBorders>
            <w:noWrap/>
            <w:vAlign w:val="bottom"/>
          </w:tcPr>
          <w:p w:rsidR="00404103" w:rsidRPr="005C0B7A" w:rsidRDefault="00404103" w:rsidP="005C0B7A">
            <w:pPr>
              <w:spacing w:before="0" w:after="0"/>
              <w:jc w:val="left"/>
              <w:rPr>
                <w:rFonts w:ascii="Tahoma" w:hAnsi="Tahoma" w:cs="Tahoma"/>
                <w:b/>
                <w:bCs/>
                <w:color w:val="000000"/>
                <w:lang w:eastAsia="el-GR"/>
              </w:rPr>
            </w:pPr>
            <w:r w:rsidRPr="005C0B7A">
              <w:rPr>
                <w:rFonts w:ascii="Tahoma" w:hAnsi="Tahoma" w:cs="Tahoma"/>
                <w:b/>
                <w:bCs/>
                <w:color w:val="000000"/>
                <w:lang w:eastAsia="el-GR"/>
              </w:rPr>
              <w:t>2</w:t>
            </w:r>
            <w:r>
              <w:rPr>
                <w:rFonts w:ascii="Tahoma" w:hAnsi="Tahoma" w:cs="Tahoma"/>
                <w:b/>
                <w:bCs/>
                <w:color w:val="000000"/>
                <w:lang w:eastAsia="el-GR"/>
              </w:rPr>
              <w:t>5</w:t>
            </w:r>
            <w:r w:rsidRPr="005C0B7A">
              <w:rPr>
                <w:rFonts w:ascii="Tahoma" w:hAnsi="Tahoma" w:cs="Tahoma"/>
                <w:b/>
                <w:bCs/>
                <w:color w:val="000000"/>
                <w:lang w:eastAsia="el-GR"/>
              </w:rPr>
              <w:t>.4</w:t>
            </w:r>
          </w:p>
        </w:tc>
        <w:tc>
          <w:tcPr>
            <w:tcW w:w="2586" w:type="dxa"/>
            <w:tcBorders>
              <w:top w:val="single" w:sz="4" w:space="0" w:color="auto"/>
              <w:left w:val="nil"/>
              <w:bottom w:val="single" w:sz="8" w:space="0" w:color="auto"/>
              <w:right w:val="single" w:sz="4" w:space="0" w:color="auto"/>
            </w:tcBorders>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Θεματική</w:t>
            </w:r>
            <w:r>
              <w:rPr>
                <w:rFonts w:ascii="Tahoma" w:hAnsi="Tahoma" w:cs="Tahoma"/>
                <w:color w:val="000000"/>
                <w:lang w:eastAsia="el-GR"/>
              </w:rPr>
              <w:t xml:space="preserve"> ενότητα Ι</w:t>
            </w:r>
            <w:r>
              <w:rPr>
                <w:rFonts w:ascii="Tahoma" w:hAnsi="Tahoma" w:cs="Tahoma"/>
                <w:color w:val="000000"/>
                <w:lang w:val="en-US" w:eastAsia="el-GR"/>
              </w:rPr>
              <w:t>V</w:t>
            </w:r>
            <w:r w:rsidRPr="008A681F">
              <w:rPr>
                <w:rFonts w:ascii="Tahoma" w:hAnsi="Tahoma" w:cs="Tahoma"/>
                <w:color w:val="000000"/>
                <w:lang w:eastAsia="el-GR"/>
              </w:rPr>
              <w:t xml:space="preserve"> </w:t>
            </w:r>
            <w:r w:rsidRPr="005C0B7A">
              <w:rPr>
                <w:rFonts w:ascii="Tahoma" w:hAnsi="Tahoma" w:cs="Tahoma"/>
                <w:color w:val="000000"/>
                <w:lang w:eastAsia="el-GR"/>
              </w:rPr>
              <w:t>, τίτλος και διάρκεια</w:t>
            </w:r>
          </w:p>
        </w:tc>
        <w:tc>
          <w:tcPr>
            <w:tcW w:w="1919" w:type="dxa"/>
            <w:tcBorders>
              <w:top w:val="single" w:sz="4" w:space="0" w:color="auto"/>
              <w:left w:val="nil"/>
              <w:bottom w:val="single" w:sz="8"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458" w:type="dxa"/>
            <w:tcBorders>
              <w:top w:val="single" w:sz="4" w:space="0" w:color="auto"/>
              <w:left w:val="nil"/>
              <w:bottom w:val="single" w:sz="8" w:space="0" w:color="auto"/>
              <w:right w:val="single" w:sz="4" w:space="0" w:color="auto"/>
            </w:tcBorders>
            <w:noWrap/>
            <w:vAlign w:val="bottom"/>
          </w:tcPr>
          <w:p w:rsidR="00404103" w:rsidRPr="005C0B7A" w:rsidRDefault="00404103" w:rsidP="005C0B7A">
            <w:pPr>
              <w:spacing w:before="0" w:after="0"/>
              <w:jc w:val="left"/>
              <w:rPr>
                <w:rFonts w:ascii="Tahoma" w:hAnsi="Tahoma" w:cs="Tahoma"/>
                <w:color w:val="000000"/>
                <w:lang w:eastAsia="el-GR"/>
              </w:rPr>
            </w:pPr>
            <w:r w:rsidRPr="005C0B7A">
              <w:rPr>
                <w:rFonts w:ascii="Tahoma" w:hAnsi="Tahoma" w:cs="Tahoma"/>
                <w:color w:val="000000"/>
                <w:lang w:eastAsia="el-GR"/>
              </w:rPr>
              <w:t> </w:t>
            </w:r>
          </w:p>
        </w:tc>
        <w:tc>
          <w:tcPr>
            <w:tcW w:w="1505" w:type="dxa"/>
            <w:tcBorders>
              <w:top w:val="single" w:sz="4" w:space="0" w:color="auto"/>
              <w:left w:val="nil"/>
              <w:bottom w:val="single" w:sz="8" w:space="0" w:color="auto"/>
              <w:right w:val="single" w:sz="4" w:space="0" w:color="auto"/>
            </w:tcBorders>
            <w:noWrap/>
            <w:vAlign w:val="bottom"/>
          </w:tcPr>
          <w:p w:rsidR="00404103" w:rsidRPr="005C0B7A" w:rsidRDefault="00404103" w:rsidP="005C0B7A">
            <w:pPr>
              <w:spacing w:before="0" w:after="0"/>
              <w:jc w:val="center"/>
              <w:rPr>
                <w:rFonts w:ascii="Tahoma" w:hAnsi="Tahoma" w:cs="Tahoma"/>
                <w:color w:val="000000"/>
                <w:lang w:eastAsia="el-GR"/>
              </w:rPr>
            </w:pPr>
            <w:r w:rsidRPr="005C0B7A">
              <w:rPr>
                <w:rFonts w:ascii="Tahoma" w:hAnsi="Tahoma" w:cs="Tahoma"/>
                <w:color w:val="000000"/>
                <w:lang w:eastAsia="el-GR"/>
              </w:rPr>
              <w:t> </w:t>
            </w:r>
          </w:p>
        </w:tc>
        <w:tc>
          <w:tcPr>
            <w:tcW w:w="1074" w:type="dxa"/>
            <w:tcBorders>
              <w:top w:val="single" w:sz="4" w:space="0" w:color="auto"/>
              <w:left w:val="nil"/>
              <w:bottom w:val="single" w:sz="8" w:space="0" w:color="auto"/>
              <w:right w:val="single" w:sz="4" w:space="0" w:color="auto"/>
            </w:tcBorders>
            <w:noWrap/>
            <w:vAlign w:val="center"/>
          </w:tcPr>
          <w:p w:rsidR="00404103" w:rsidRPr="005C0B7A" w:rsidRDefault="00404103" w:rsidP="004D4047">
            <w:pPr>
              <w:spacing w:before="0" w:after="0"/>
              <w:jc w:val="center"/>
              <w:rPr>
                <w:rFonts w:ascii="Arial Narrow" w:hAnsi="Arial Narrow" w:cs="Calibri"/>
                <w:b/>
                <w:bCs/>
                <w:color w:val="000000"/>
                <w:lang w:eastAsia="el-GR"/>
              </w:rPr>
            </w:pPr>
          </w:p>
        </w:tc>
      </w:tr>
    </w:tbl>
    <w:p w:rsidR="00404103" w:rsidRDefault="00404103"/>
    <w:p w:rsidR="00404103" w:rsidRDefault="00404103"/>
    <w:p w:rsidR="00404103" w:rsidRDefault="00404103"/>
    <w:p w:rsidR="00404103" w:rsidRDefault="00404103"/>
    <w:p w:rsidR="00404103" w:rsidRPr="008F74BB" w:rsidRDefault="00404103" w:rsidP="00D71936">
      <w:pPr>
        <w:pStyle w:val="annex1"/>
        <w:rPr>
          <w:rFonts w:ascii="Tahoma" w:hAnsi="Tahoma" w:cs="Tahoma"/>
        </w:rPr>
      </w:pPr>
      <w:bookmarkStart w:id="322" w:name="_Ref137272213"/>
      <w:bookmarkStart w:id="323" w:name="_Ref137273014"/>
      <w:bookmarkStart w:id="324" w:name="_Ref137273056"/>
      <w:bookmarkStart w:id="325" w:name="_Ref137274426"/>
      <w:bookmarkStart w:id="326" w:name="_Toc348004442"/>
      <w:r w:rsidRPr="008F74BB">
        <w:rPr>
          <w:rFonts w:ascii="Tahoma" w:hAnsi="Tahoma" w:cs="Tahoma"/>
        </w:rPr>
        <w:t>Πίνακες Τεχνικών Χαρακτηριστικών &amp; Συμμόρφωσης</w:t>
      </w:r>
      <w:bookmarkEnd w:id="322"/>
      <w:bookmarkEnd w:id="323"/>
      <w:bookmarkEnd w:id="324"/>
      <w:bookmarkEnd w:id="325"/>
      <w:bookmarkEnd w:id="326"/>
    </w:p>
    <w:p w:rsidR="00404103" w:rsidRDefault="00404103" w:rsidP="00D66321">
      <w:pPr>
        <w:rPr>
          <w:rFonts w:ascii="Tahoma" w:hAnsi="Tahoma" w:cs="Tahoma"/>
        </w:rPr>
      </w:pPr>
      <w:bookmarkStart w:id="327" w:name="OLE_LINK1"/>
      <w:bookmarkStart w:id="328" w:name="_Ref266279748"/>
      <w:bookmarkStart w:id="329" w:name="_Ref50783492"/>
    </w:p>
    <w:p w:rsidR="00404103" w:rsidRPr="00CC5208" w:rsidRDefault="00404103" w:rsidP="00E90803">
      <w:pPr>
        <w:pStyle w:val="Heading9"/>
        <w:rPr>
          <w:lang w:val="el-GR"/>
        </w:rPr>
      </w:pPr>
      <w:bookmarkStart w:id="330" w:name="_Toc133820456"/>
      <w:bookmarkStart w:id="331" w:name="_Ref334543816"/>
      <w:bookmarkStart w:id="332" w:name="_Ref334543824"/>
      <w:bookmarkStart w:id="333" w:name="_Ref334544950"/>
      <w:bookmarkStart w:id="334" w:name="_Ref334544959"/>
      <w:bookmarkStart w:id="335" w:name="_Ref334544973"/>
      <w:bookmarkStart w:id="336" w:name="_Ref334548546"/>
      <w:bookmarkStart w:id="337" w:name="_Ref334548587"/>
      <w:bookmarkStart w:id="338" w:name="_Ref334757084"/>
      <w:bookmarkStart w:id="339" w:name="_Toc348004443"/>
      <w:bookmarkStart w:id="340" w:name="OLE_LINK3"/>
      <w:r w:rsidRPr="00CC5208">
        <w:rPr>
          <w:lang w:val="el-GR"/>
        </w:rPr>
        <w:t>Κύριο σύστημα αποθήκευσης δεδομένων</w:t>
      </w:r>
      <w:r>
        <w:rPr>
          <w:lang w:val="el-GR"/>
        </w:rPr>
        <w:t xml:space="preserve"> </w:t>
      </w:r>
      <w:r w:rsidRPr="00CC5208">
        <w:rPr>
          <w:lang w:val="el-GR"/>
        </w:rPr>
        <w:t xml:space="preserve">( </w:t>
      </w:r>
      <w:r w:rsidRPr="00930FC5">
        <w:t>Primary</w:t>
      </w:r>
      <w:r w:rsidRPr="00CC5208">
        <w:rPr>
          <w:lang w:val="el-GR"/>
        </w:rPr>
        <w:t xml:space="preserve"> </w:t>
      </w:r>
      <w:r w:rsidRPr="00930FC5">
        <w:t>SAN</w:t>
      </w:r>
      <w:r w:rsidRPr="00CC5208">
        <w:rPr>
          <w:lang w:val="el-GR"/>
        </w:rPr>
        <w:t xml:space="preserve"> </w:t>
      </w:r>
      <w:r w:rsidRPr="00930FC5">
        <w:t>Storage</w:t>
      </w:r>
      <w:r w:rsidRPr="00CC5208">
        <w:rPr>
          <w:lang w:val="el-GR"/>
        </w:rPr>
        <w:t>)</w:t>
      </w:r>
      <w:bookmarkEnd w:id="330"/>
      <w:bookmarkEnd w:id="331"/>
      <w:bookmarkEnd w:id="332"/>
      <w:bookmarkEnd w:id="333"/>
      <w:bookmarkEnd w:id="334"/>
      <w:bookmarkEnd w:id="335"/>
      <w:bookmarkEnd w:id="336"/>
      <w:bookmarkEnd w:id="337"/>
      <w:bookmarkEnd w:id="338"/>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7149"/>
        <w:gridCol w:w="1518"/>
        <w:gridCol w:w="2463"/>
        <w:gridCol w:w="1467"/>
        <w:gridCol w:w="236"/>
      </w:tblGrid>
      <w:tr w:rsidR="00404103" w:rsidRPr="007443DE" w:rsidTr="000B6DC2">
        <w:trPr>
          <w:gridAfter w:val="1"/>
          <w:wAfter w:w="83" w:type="pct"/>
          <w:trHeight w:val="87"/>
          <w:tblHeader/>
        </w:trPr>
        <w:tc>
          <w:tcPr>
            <w:tcW w:w="487" w:type="pct"/>
            <w:shd w:val="clear" w:color="auto" w:fill="CCCCCC"/>
            <w:vAlign w:val="center"/>
          </w:tcPr>
          <w:bookmarkEnd w:id="327"/>
          <w:bookmarkEnd w:id="340"/>
          <w:p w:rsidR="00404103" w:rsidRPr="007443DE" w:rsidRDefault="00404103" w:rsidP="00931AA9">
            <w:pPr>
              <w:jc w:val="left"/>
              <w:rPr>
                <w:b/>
                <w:color w:val="000000"/>
              </w:rPr>
            </w:pPr>
            <w:r w:rsidRPr="007443DE">
              <w:rPr>
                <w:b/>
                <w:color w:val="000000"/>
              </w:rPr>
              <w:t>Α/Α</w:t>
            </w:r>
          </w:p>
        </w:tc>
        <w:tc>
          <w:tcPr>
            <w:tcW w:w="2514" w:type="pct"/>
            <w:shd w:val="clear" w:color="auto" w:fill="CCCCCC"/>
            <w:vAlign w:val="center"/>
          </w:tcPr>
          <w:p w:rsidR="00404103" w:rsidRPr="007443DE" w:rsidRDefault="00404103" w:rsidP="00931AA9">
            <w:pPr>
              <w:jc w:val="center"/>
              <w:rPr>
                <w:b/>
                <w:color w:val="000000"/>
              </w:rPr>
            </w:pPr>
            <w:r w:rsidRPr="007443DE">
              <w:rPr>
                <w:b/>
                <w:color w:val="000000"/>
              </w:rPr>
              <w:t>Περιγραφή / Προδιαγραφές</w:t>
            </w:r>
          </w:p>
        </w:tc>
        <w:tc>
          <w:tcPr>
            <w:tcW w:w="534" w:type="pct"/>
            <w:shd w:val="clear" w:color="auto" w:fill="CCCCCC"/>
          </w:tcPr>
          <w:p w:rsidR="00404103" w:rsidRPr="007443DE" w:rsidRDefault="00404103" w:rsidP="00931AA9">
            <w:pPr>
              <w:jc w:val="center"/>
              <w:rPr>
                <w:b/>
              </w:rPr>
            </w:pPr>
            <w:r w:rsidRPr="007443DE">
              <w:rPr>
                <w:b/>
              </w:rPr>
              <w:t>Υποχρεωτική Απαίτηση</w:t>
            </w:r>
          </w:p>
        </w:tc>
        <w:tc>
          <w:tcPr>
            <w:tcW w:w="866" w:type="pct"/>
            <w:shd w:val="clear" w:color="auto" w:fill="CCCCCC"/>
          </w:tcPr>
          <w:p w:rsidR="00404103" w:rsidRDefault="00404103" w:rsidP="00931AA9">
            <w:pPr>
              <w:jc w:val="center"/>
              <w:rPr>
                <w:b/>
              </w:rPr>
            </w:pPr>
            <w:r w:rsidRPr="007443DE">
              <w:rPr>
                <w:b/>
              </w:rPr>
              <w:t xml:space="preserve">Απάντηση </w:t>
            </w:r>
          </w:p>
          <w:p w:rsidR="00404103" w:rsidRPr="007443DE" w:rsidRDefault="00404103" w:rsidP="00931AA9">
            <w:pPr>
              <w:jc w:val="center"/>
              <w:rPr>
                <w:b/>
              </w:rPr>
            </w:pPr>
            <w:r w:rsidRPr="008F31ED">
              <w:rPr>
                <w:b/>
              </w:rPr>
              <w:t>Οικονομικού Φορέα</w:t>
            </w:r>
          </w:p>
        </w:tc>
        <w:tc>
          <w:tcPr>
            <w:tcW w:w="516" w:type="pct"/>
            <w:shd w:val="clear" w:color="auto" w:fill="CCCCCC"/>
            <w:vAlign w:val="center"/>
          </w:tcPr>
          <w:p w:rsidR="00404103" w:rsidRPr="007443DE" w:rsidRDefault="00404103" w:rsidP="00931AA9">
            <w:pPr>
              <w:jc w:val="center"/>
              <w:rPr>
                <w:b/>
              </w:rPr>
            </w:pPr>
            <w:r w:rsidRPr="007443DE">
              <w:rPr>
                <w:b/>
              </w:rPr>
              <w:t>Παραπομπές &amp; Σχόλια</w:t>
            </w:r>
          </w:p>
        </w:tc>
      </w:tr>
      <w:tr w:rsidR="00404103" w:rsidRPr="007443DE" w:rsidTr="000B6DC2">
        <w:trPr>
          <w:gridAfter w:val="1"/>
          <w:wAfter w:w="83" w:type="pct"/>
          <w:trHeight w:val="87"/>
        </w:trPr>
        <w:tc>
          <w:tcPr>
            <w:tcW w:w="487" w:type="pct"/>
          </w:tcPr>
          <w:p w:rsidR="00404103" w:rsidRPr="007443DE" w:rsidRDefault="00404103" w:rsidP="00931AA9">
            <w:pPr>
              <w:rPr>
                <w:b/>
                <w:bCs/>
              </w:rPr>
            </w:pPr>
            <w:r w:rsidRPr="007443DE">
              <w:rPr>
                <w:b/>
                <w:bCs/>
              </w:rPr>
              <w:t>ST</w:t>
            </w:r>
          </w:p>
        </w:tc>
        <w:tc>
          <w:tcPr>
            <w:tcW w:w="2514" w:type="pct"/>
          </w:tcPr>
          <w:p w:rsidR="00404103" w:rsidRPr="007443DE" w:rsidRDefault="00404103" w:rsidP="00931AA9">
            <w:pPr>
              <w:rPr>
                <w:rFonts w:cs="Arial"/>
                <w:bCs/>
              </w:rPr>
            </w:pPr>
            <w:r>
              <w:rPr>
                <w:rFonts w:cs="Arial"/>
                <w:bCs/>
              </w:rPr>
              <w:t xml:space="preserve">Κύριο σύστημα </w:t>
            </w:r>
            <w:r w:rsidRPr="007443DE">
              <w:rPr>
                <w:rFonts w:cs="Arial"/>
                <w:bCs/>
              </w:rPr>
              <w:t xml:space="preserve">αποθήκευσης δεδομένων </w:t>
            </w:r>
          </w:p>
        </w:tc>
        <w:tc>
          <w:tcPr>
            <w:tcW w:w="534" w:type="pct"/>
          </w:tcPr>
          <w:p w:rsidR="00404103" w:rsidRPr="00B61777" w:rsidRDefault="00404103" w:rsidP="00931AA9">
            <w:pPr>
              <w:jc w:val="center"/>
              <w:rPr>
                <w:rFonts w:cs="Arial"/>
                <w:b/>
                <w:lang w:val="en-US"/>
              </w:rPr>
            </w:pPr>
            <w:r w:rsidRPr="00B61777">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7443DE" w:rsidRDefault="00404103" w:rsidP="00AF6A8F">
            <w:pPr>
              <w:numPr>
                <w:ilvl w:val="0"/>
                <w:numId w:val="110"/>
              </w:numPr>
              <w:rPr>
                <w:b/>
                <w:bCs/>
              </w:rPr>
            </w:pPr>
          </w:p>
        </w:tc>
        <w:tc>
          <w:tcPr>
            <w:tcW w:w="2514" w:type="pct"/>
            <w:shd w:val="clear" w:color="auto" w:fill="CCCCCC"/>
          </w:tcPr>
          <w:p w:rsidR="00404103" w:rsidRPr="002A57C0" w:rsidRDefault="00404103" w:rsidP="00931AA9">
            <w:pPr>
              <w:rPr>
                <w:rFonts w:cs="Arial"/>
                <w:b/>
                <w:bCs/>
              </w:rPr>
            </w:pPr>
            <w:r>
              <w:rPr>
                <w:rFonts w:cs="Arial"/>
                <w:b/>
                <w:bCs/>
              </w:rPr>
              <w:t>Στοιχεία συστήματος</w:t>
            </w:r>
          </w:p>
        </w:tc>
        <w:tc>
          <w:tcPr>
            <w:tcW w:w="534" w:type="pct"/>
            <w:shd w:val="clear" w:color="auto" w:fill="CCCCCC"/>
          </w:tcPr>
          <w:p w:rsidR="00404103" w:rsidRPr="007443DE" w:rsidRDefault="00404103" w:rsidP="00931AA9">
            <w:pPr>
              <w:jc w:val="center"/>
              <w:rPr>
                <w:rFonts w:cs="Arial"/>
                <w:b/>
                <w:bCs/>
              </w:rPr>
            </w:pPr>
            <w:r w:rsidRPr="007443DE">
              <w:rPr>
                <w:rFonts w:cs="Arial"/>
                <w:b/>
                <w:bCs/>
              </w:rPr>
              <w:t>ΝΑΙ</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406DD3" w:rsidRDefault="00404103" w:rsidP="00931AA9">
            <w:pPr>
              <w:rPr>
                <w:rFonts w:cs="Arial"/>
              </w:rPr>
            </w:pPr>
            <w:r w:rsidRPr="00406DD3">
              <w:rPr>
                <w:rFonts w:cs="Arial"/>
                <w:bCs/>
              </w:rPr>
              <w:t>Να αναγραφεί ο κατασκευαστής</w:t>
            </w:r>
          </w:p>
        </w:tc>
        <w:tc>
          <w:tcPr>
            <w:tcW w:w="534" w:type="pct"/>
          </w:tcPr>
          <w:p w:rsidR="00404103" w:rsidRPr="00406DD3"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Να αναγραφεί το μοντέλο</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6D4E77" w:rsidRDefault="00404103" w:rsidP="00931AA9">
            <w:pPr>
              <w:rPr>
                <w:rFonts w:cs="Arial"/>
              </w:rPr>
            </w:pPr>
            <w:r w:rsidRPr="006D4E77">
              <w:rPr>
                <w:rFonts w:cs="Arial"/>
              </w:rPr>
              <w:t>θα πρέπει να είναι σύγχρονης τεχνολογίας</w:t>
            </w:r>
          </w:p>
          <w:p w:rsidR="00404103" w:rsidRPr="007443DE" w:rsidRDefault="00404103" w:rsidP="00931AA9">
            <w:pPr>
              <w:rPr>
                <w:rFonts w:cs="Arial"/>
              </w:rPr>
            </w:pPr>
            <w:r>
              <w:rPr>
                <w:rFonts w:cs="Arial"/>
              </w:rPr>
              <w:t xml:space="preserve">Θα πρέπει να </w:t>
            </w:r>
            <w:r w:rsidRPr="006D4E77">
              <w:rPr>
                <w:rFonts w:cs="Arial"/>
              </w:rPr>
              <w:t>αναγραφεί ο χρόνος ανακοίνωσης του</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vAlign w:val="center"/>
          </w:tcPr>
          <w:p w:rsidR="00404103" w:rsidRPr="00326469" w:rsidRDefault="00404103" w:rsidP="00367ACD">
            <w:pPr>
              <w:jc w:val="left"/>
              <w:rPr>
                <w:rFonts w:cs="Arial"/>
              </w:rPr>
            </w:pPr>
            <w:r w:rsidRPr="00326469">
              <w:rPr>
                <w:rFonts w:cs="Arial"/>
              </w:rPr>
              <w:t xml:space="preserve">Το προσφερόμενο </w:t>
            </w:r>
            <w:r>
              <w:rPr>
                <w:rFonts w:cs="Arial"/>
              </w:rPr>
              <w:t>σύστημα (μ</w:t>
            </w:r>
            <w:r w:rsidRPr="00326469">
              <w:rPr>
                <w:rFonts w:cs="Arial"/>
              </w:rPr>
              <w:t>οντέλο</w:t>
            </w:r>
            <w:r>
              <w:rPr>
                <w:rFonts w:cs="Arial"/>
              </w:rPr>
              <w:t>)</w:t>
            </w:r>
            <w:r w:rsidRPr="00326469">
              <w:rPr>
                <w:rFonts w:cs="Arial"/>
              </w:rPr>
              <w:t xml:space="preserve"> </w:t>
            </w:r>
            <w:r>
              <w:rPr>
                <w:rFonts w:cs="Arial"/>
              </w:rPr>
              <w:t xml:space="preserve"> θα  </w:t>
            </w:r>
            <w:r w:rsidRPr="00326469">
              <w:rPr>
                <w:rFonts w:cs="Arial"/>
              </w:rPr>
              <w:t xml:space="preserve">πρέπει να βρίσκεται σε παραγωγή από τον κατασκευαστή την χρονική στιγμή υποβολής της προσφοράς. </w:t>
            </w:r>
          </w:p>
          <w:p w:rsidR="00404103" w:rsidRPr="006D4E77" w:rsidRDefault="00404103" w:rsidP="00931AA9">
            <w:pPr>
              <w:rPr>
                <w:rFonts w:cs="Arial"/>
              </w:rPr>
            </w:pPr>
            <w:r w:rsidRPr="00326469">
              <w:rPr>
                <w:rFonts w:cs="Arial"/>
              </w:rPr>
              <w:t>Δεν πρέπει να έχει ανακοινωθεί παύση της παραγωγής του</w:t>
            </w:r>
            <w:r>
              <w:rPr>
                <w:rFonts w:cs="Arial"/>
              </w:rPr>
              <w:t xml:space="preserve"> </w:t>
            </w:r>
            <w:r w:rsidRPr="00326469">
              <w:rPr>
                <w:rFonts w:cs="Arial"/>
              </w:rPr>
              <w:t>ή κατάσταση End Of Life. Να προσκομιστούν σχετικά στοιχεία από τον κατασκευαστή</w:t>
            </w:r>
          </w:p>
        </w:tc>
        <w:tc>
          <w:tcPr>
            <w:tcW w:w="534" w:type="pct"/>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6D4E77">
              <w:rPr>
                <w:rFonts w:cs="Arial"/>
              </w:rPr>
              <w:t xml:space="preserve">Δυνατότητα λειτουργίας σε απ’ ευθείας σύνδεση με το δίκτυο </w:t>
            </w:r>
            <w:r>
              <w:rPr>
                <w:rFonts w:cs="Arial"/>
              </w:rPr>
              <w:t xml:space="preserve">Ηλεκτρικής Ενέργειας </w:t>
            </w:r>
            <w:r w:rsidRPr="006D4E77">
              <w:rPr>
                <w:rFonts w:cs="Arial"/>
              </w:rPr>
              <w:t xml:space="preserve">της </w:t>
            </w:r>
            <w:r>
              <w:rPr>
                <w:rFonts w:cs="Arial"/>
              </w:rPr>
              <w:t>Ελλάδας (230</w:t>
            </w:r>
            <w:r>
              <w:rPr>
                <w:rFonts w:cs="Arial"/>
                <w:lang w:val="en-US"/>
              </w:rPr>
              <w:t>V</w:t>
            </w:r>
            <w:r w:rsidRPr="005F2EC6">
              <w:rPr>
                <w:rFonts w:cs="Arial"/>
              </w:rPr>
              <w:t>/400</w:t>
            </w:r>
            <w:r>
              <w:rPr>
                <w:rFonts w:cs="Arial"/>
                <w:lang w:val="en-US"/>
              </w:rPr>
              <w:t>V</w:t>
            </w:r>
            <w:r w:rsidRPr="00921775">
              <w:rPr>
                <w:rFonts w:cs="Arial"/>
              </w:rPr>
              <w:t xml:space="preserve">, </w:t>
            </w:r>
            <w:r>
              <w:rPr>
                <w:rFonts w:cs="Arial"/>
              </w:rPr>
              <w:t>50Η</w:t>
            </w:r>
            <w:r>
              <w:rPr>
                <w:rFonts w:cs="Arial"/>
                <w:lang w:val="en-US"/>
              </w:rPr>
              <w:t>z</w:t>
            </w:r>
            <w:r w:rsidRPr="005F2EC6">
              <w:rPr>
                <w:rFonts w:cs="Arial"/>
              </w:rPr>
              <w:t>)</w:t>
            </w:r>
            <w:r w:rsidRPr="006D4E77">
              <w:rPr>
                <w:rFonts w:cs="Arial"/>
              </w:rPr>
              <w:t xml:space="preserve"> με τις προβλεπόμενες διακυμάνσεις τάσης/συχνότητας</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sidRPr="007443DE">
              <w:rPr>
                <w:rFonts w:cs="Arial"/>
                <w:b/>
                <w:bCs/>
              </w:rPr>
              <w:t>Υποστηριζόμενες πλατφόρμες λειτουργικών συστημάτων</w:t>
            </w:r>
          </w:p>
        </w:tc>
        <w:tc>
          <w:tcPr>
            <w:tcW w:w="534" w:type="pct"/>
            <w:shd w:val="clear" w:color="auto" w:fill="CCCCCC"/>
            <w:vAlign w:val="bottom"/>
          </w:tcPr>
          <w:p w:rsidR="00404103" w:rsidRPr="007443DE" w:rsidRDefault="00404103" w:rsidP="00931AA9">
            <w:pP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2A57C0" w:rsidRDefault="00404103" w:rsidP="00AF6A8F">
            <w:pPr>
              <w:numPr>
                <w:ilvl w:val="1"/>
                <w:numId w:val="110"/>
              </w:numPr>
              <w:rPr>
                <w:lang w:val="en-US"/>
              </w:rPr>
            </w:pPr>
          </w:p>
        </w:tc>
        <w:tc>
          <w:tcPr>
            <w:tcW w:w="2514" w:type="pct"/>
          </w:tcPr>
          <w:p w:rsidR="00404103" w:rsidRPr="008A681F" w:rsidRDefault="00404103" w:rsidP="00931AA9">
            <w:pPr>
              <w:rPr>
                <w:rFonts w:cs="Arial"/>
              </w:rPr>
            </w:pPr>
            <w:r>
              <w:rPr>
                <w:rFonts w:cs="Arial"/>
              </w:rPr>
              <w:t>Θα υποστηρίζονται το περιβάλλον εικονοποίησης και τα λειτουργικά συστήματα που προσφέρονται στα πλαίσια αυτού του έργου</w:t>
            </w:r>
          </w:p>
        </w:tc>
        <w:tc>
          <w:tcPr>
            <w:tcW w:w="534" w:type="pct"/>
          </w:tcPr>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921775" w:rsidRDefault="00404103" w:rsidP="00AF6A8F">
            <w:pPr>
              <w:numPr>
                <w:ilvl w:val="1"/>
                <w:numId w:val="110"/>
              </w:numPr>
            </w:pPr>
          </w:p>
        </w:tc>
        <w:tc>
          <w:tcPr>
            <w:tcW w:w="2514" w:type="pct"/>
          </w:tcPr>
          <w:p w:rsidR="00404103" w:rsidRPr="00921775" w:rsidRDefault="00404103" w:rsidP="00931AA9">
            <w:pPr>
              <w:rPr>
                <w:rFonts w:cs="Arial"/>
              </w:rPr>
            </w:pPr>
            <w:r>
              <w:rPr>
                <w:rFonts w:cs="Arial"/>
              </w:rPr>
              <w:t>Επιπλέον θα υποστηρίζονται τα ακόλουθα περιβάλλοντα</w:t>
            </w:r>
          </w:p>
        </w:tc>
        <w:tc>
          <w:tcPr>
            <w:tcW w:w="534" w:type="pct"/>
          </w:tcPr>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921775" w:rsidRDefault="00404103" w:rsidP="00AF6A8F">
            <w:pPr>
              <w:numPr>
                <w:ilvl w:val="2"/>
                <w:numId w:val="110"/>
              </w:numPr>
            </w:pPr>
          </w:p>
        </w:tc>
        <w:tc>
          <w:tcPr>
            <w:tcW w:w="2514" w:type="pct"/>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lang w:val="en-US"/>
              </w:rPr>
              <w:t>VMware</w:t>
            </w:r>
            <w:r w:rsidRPr="00921775">
              <w:rPr>
                <w:rFonts w:ascii="Verdana" w:hAnsi="Verdana" w:cs="Arial"/>
                <w:sz w:val="18"/>
                <w:szCs w:val="18"/>
              </w:rPr>
              <w:t xml:space="preserve"> </w:t>
            </w:r>
            <w:r w:rsidRPr="00921775">
              <w:rPr>
                <w:rFonts w:ascii="Verdana" w:hAnsi="Verdana" w:cs="Arial"/>
                <w:sz w:val="18"/>
                <w:szCs w:val="18"/>
                <w:lang w:val="en-US"/>
              </w:rPr>
              <w:t>ESX</w:t>
            </w:r>
            <w:r>
              <w:rPr>
                <w:rFonts w:ascii="Verdana" w:hAnsi="Verdana" w:cs="Arial"/>
                <w:sz w:val="18"/>
                <w:szCs w:val="18"/>
              </w:rPr>
              <w:t>ί</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rPr>
              <w:t xml:space="preserve">Linux </w:t>
            </w:r>
          </w:p>
        </w:tc>
        <w:tc>
          <w:tcPr>
            <w:tcW w:w="534" w:type="pct"/>
            <w:vAlign w:val="center"/>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881AA1"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rPr>
              <w:t>Windows</w:t>
            </w:r>
            <w:r w:rsidRPr="00881AA1">
              <w:rPr>
                <w:rFonts w:ascii="Verdana" w:hAnsi="Verdana" w:cs="Arial"/>
                <w:sz w:val="18"/>
                <w:szCs w:val="18"/>
              </w:rPr>
              <w:t xml:space="preserve"> </w:t>
            </w:r>
            <w:r w:rsidRPr="00921775">
              <w:rPr>
                <w:rFonts w:ascii="Verdana" w:hAnsi="Verdana" w:cs="Arial"/>
                <w:sz w:val="18"/>
                <w:szCs w:val="18"/>
                <w:lang w:val="en-US"/>
              </w:rPr>
              <w:t>Server</w:t>
            </w:r>
            <w:r w:rsidRPr="00881AA1">
              <w:rPr>
                <w:rFonts w:ascii="Verdana" w:hAnsi="Verdana" w:cs="Arial"/>
                <w:sz w:val="18"/>
                <w:szCs w:val="18"/>
              </w:rPr>
              <w:t xml:space="preserve"> </w:t>
            </w:r>
            <w:r>
              <w:rPr>
                <w:rFonts w:ascii="Verdana" w:hAnsi="Verdana" w:cs="Arial"/>
                <w:sz w:val="18"/>
                <w:szCs w:val="18"/>
              </w:rPr>
              <w:t xml:space="preserve">(να αναφερθούν οι εκδόσεις, π.χ. </w:t>
            </w:r>
            <w:r w:rsidRPr="00881AA1">
              <w:rPr>
                <w:rFonts w:ascii="Verdana" w:hAnsi="Verdana" w:cs="Arial"/>
                <w:sz w:val="18"/>
                <w:szCs w:val="18"/>
              </w:rPr>
              <w:t xml:space="preserve">2003 </w:t>
            </w:r>
            <w:r w:rsidRPr="00921775">
              <w:rPr>
                <w:rFonts w:ascii="Verdana" w:hAnsi="Verdana" w:cs="Arial"/>
                <w:sz w:val="18"/>
                <w:szCs w:val="18"/>
              </w:rPr>
              <w:t>και</w:t>
            </w:r>
            <w:r>
              <w:rPr>
                <w:rFonts w:ascii="Verdana" w:hAnsi="Verdana" w:cs="Arial"/>
                <w:sz w:val="18"/>
                <w:szCs w:val="18"/>
              </w:rPr>
              <w:t xml:space="preserve"> </w:t>
            </w:r>
            <w:r w:rsidRPr="00881AA1">
              <w:rPr>
                <w:rFonts w:ascii="Verdana" w:hAnsi="Verdana" w:cs="Arial"/>
                <w:sz w:val="18"/>
                <w:szCs w:val="18"/>
              </w:rPr>
              <w:t>2008</w:t>
            </w:r>
            <w:r>
              <w:rPr>
                <w:rFonts w:ascii="Verdana" w:hAnsi="Verdana" w:cs="Arial"/>
                <w:sz w:val="18"/>
                <w:szCs w:val="18"/>
              </w:rPr>
              <w:t>)</w:t>
            </w:r>
          </w:p>
        </w:tc>
        <w:tc>
          <w:tcPr>
            <w:tcW w:w="534" w:type="pct"/>
            <w:vAlign w:val="center"/>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rPr>
                <w:b/>
              </w:rPr>
            </w:pPr>
          </w:p>
        </w:tc>
        <w:tc>
          <w:tcPr>
            <w:tcW w:w="2514" w:type="pct"/>
            <w:vAlign w:val="center"/>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lang w:val="en-US"/>
              </w:rPr>
              <w:t>Oracle</w:t>
            </w:r>
            <w:r w:rsidRPr="00881AA1">
              <w:rPr>
                <w:rFonts w:ascii="Verdana" w:hAnsi="Verdana" w:cs="Arial"/>
                <w:sz w:val="18"/>
                <w:szCs w:val="18"/>
              </w:rPr>
              <w:t xml:space="preserve"> (</w:t>
            </w:r>
            <w:r w:rsidRPr="00921775">
              <w:rPr>
                <w:rFonts w:ascii="Verdana" w:hAnsi="Verdana" w:cs="Arial"/>
                <w:sz w:val="18"/>
                <w:szCs w:val="18"/>
              </w:rPr>
              <w:t>Sun</w:t>
            </w:r>
            <w:r w:rsidRPr="00881AA1">
              <w:rPr>
                <w:rFonts w:ascii="Verdana" w:hAnsi="Verdana" w:cs="Arial"/>
                <w:sz w:val="18"/>
                <w:szCs w:val="18"/>
              </w:rPr>
              <w:t>)</w:t>
            </w:r>
            <w:r w:rsidRPr="00921775">
              <w:rPr>
                <w:rFonts w:ascii="Verdana" w:hAnsi="Verdana" w:cs="Arial"/>
                <w:sz w:val="18"/>
                <w:szCs w:val="18"/>
              </w:rPr>
              <w:t xml:space="preserve"> Solaris</w:t>
            </w:r>
            <w:r>
              <w:rPr>
                <w:rFonts w:ascii="Verdana" w:hAnsi="Verdana" w:cs="Arial"/>
                <w:sz w:val="18"/>
                <w:szCs w:val="18"/>
              </w:rPr>
              <w:t xml:space="preserve"> </w:t>
            </w:r>
            <w:r w:rsidRPr="00921775">
              <w:rPr>
                <w:rFonts w:ascii="Verdana" w:hAnsi="Verdana" w:cs="Arial"/>
                <w:sz w:val="18"/>
                <w:szCs w:val="18"/>
              </w:rPr>
              <w:t>10</w:t>
            </w:r>
          </w:p>
        </w:tc>
        <w:tc>
          <w:tcPr>
            <w:tcW w:w="534" w:type="pct"/>
            <w:vAlign w:val="center"/>
          </w:tcPr>
          <w:p w:rsidR="00404103" w:rsidRPr="00785DBC" w:rsidRDefault="00404103" w:rsidP="00931AA9">
            <w:pPr>
              <w:jc w:val="center"/>
              <w:rPr>
                <w:rFonts w:cs="Arial"/>
                <w:b/>
              </w:rPr>
            </w:pPr>
            <w:r w:rsidRPr="00785DBC">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rPr>
                <w:b/>
              </w:rPr>
            </w:pPr>
          </w:p>
        </w:tc>
        <w:tc>
          <w:tcPr>
            <w:tcW w:w="2514" w:type="pct"/>
            <w:vAlign w:val="center"/>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Futura Lt BT" w:hAnsi="Futura Lt BT"/>
                <w:bCs/>
                <w:lang w:val="en-US"/>
              </w:rPr>
              <w:t>Citrix</w:t>
            </w:r>
            <w:r w:rsidRPr="00881AA1">
              <w:rPr>
                <w:rFonts w:ascii="Futura Lt BT" w:hAnsi="Futura Lt BT"/>
                <w:bCs/>
              </w:rPr>
              <w:t xml:space="preserve"> </w:t>
            </w:r>
            <w:r w:rsidRPr="001D51EB">
              <w:rPr>
                <w:rFonts w:ascii="Futura Lt BT" w:hAnsi="Futura Lt BT"/>
                <w:bCs/>
              </w:rPr>
              <w:t>XenServer</w:t>
            </w:r>
          </w:p>
        </w:tc>
        <w:tc>
          <w:tcPr>
            <w:tcW w:w="534" w:type="pct"/>
            <w:vAlign w:val="center"/>
          </w:tcPr>
          <w:p w:rsidR="00404103" w:rsidRPr="00881AA1"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E3644B" w:rsidTr="000B6DC2">
        <w:trPr>
          <w:gridAfter w:val="1"/>
          <w:wAfter w:w="83" w:type="pct"/>
          <w:trHeight w:val="87"/>
        </w:trPr>
        <w:tc>
          <w:tcPr>
            <w:tcW w:w="487" w:type="pct"/>
          </w:tcPr>
          <w:p w:rsidR="00404103" w:rsidRPr="00E3644B" w:rsidRDefault="00404103" w:rsidP="00AF6A8F">
            <w:pPr>
              <w:pStyle w:val="ListParagraph"/>
              <w:numPr>
                <w:ilvl w:val="1"/>
                <w:numId w:val="125"/>
              </w:numPr>
              <w:spacing w:before="60" w:after="60"/>
              <w:jc w:val="both"/>
              <w:rPr>
                <w:rFonts w:ascii="Verdana" w:hAnsi="Verdana"/>
                <w:sz w:val="18"/>
                <w:szCs w:val="18"/>
              </w:rPr>
            </w:pPr>
          </w:p>
        </w:tc>
        <w:tc>
          <w:tcPr>
            <w:tcW w:w="2514" w:type="pct"/>
            <w:vAlign w:val="center"/>
          </w:tcPr>
          <w:p w:rsidR="00404103" w:rsidRPr="00E51D33" w:rsidRDefault="00404103" w:rsidP="00931AA9">
            <w:pPr>
              <w:rPr>
                <w:rFonts w:cs="Arial"/>
              </w:rPr>
            </w:pPr>
            <w:r>
              <w:rPr>
                <w:rFonts w:cs="Arial"/>
              </w:rPr>
              <w:t xml:space="preserve">Υποστήριξη Λειτουργίας </w:t>
            </w:r>
            <w:r>
              <w:rPr>
                <w:rFonts w:cs="Arial"/>
                <w:lang w:val="en-US"/>
              </w:rPr>
              <w:t>Boot</w:t>
            </w:r>
            <w:r w:rsidRPr="00E51D33">
              <w:rPr>
                <w:rFonts w:cs="Arial"/>
              </w:rPr>
              <w:t xml:space="preserve"> </w:t>
            </w:r>
            <w:r>
              <w:rPr>
                <w:rFonts w:cs="Arial"/>
                <w:lang w:val="en-US"/>
              </w:rPr>
              <w:t>From</w:t>
            </w:r>
            <w:r>
              <w:rPr>
                <w:rFonts w:cs="Arial"/>
              </w:rPr>
              <w:t xml:space="preserve"> </w:t>
            </w:r>
            <w:r>
              <w:rPr>
                <w:rFonts w:cs="Arial"/>
                <w:lang w:val="en-US"/>
              </w:rPr>
              <w:t>SAN</w:t>
            </w:r>
            <w:r w:rsidRPr="00E51D33">
              <w:rPr>
                <w:rFonts w:cs="Arial"/>
              </w:rPr>
              <w:t xml:space="preserve"> </w:t>
            </w:r>
            <w:r>
              <w:rPr>
                <w:rFonts w:cs="Arial"/>
              </w:rPr>
              <w:t xml:space="preserve">σε συνδυασμό με το προσφερόμενο σύστημα εξυπηρετητών </w:t>
            </w:r>
            <w:r>
              <w:rPr>
                <w:rFonts w:cs="Arial"/>
                <w:lang w:val="en-US"/>
              </w:rPr>
              <w:t>blade</w:t>
            </w:r>
            <w:r w:rsidRPr="00E51D33">
              <w:rPr>
                <w:rFonts w:cs="Arial"/>
              </w:rPr>
              <w:t xml:space="preserve"> </w:t>
            </w:r>
            <w:r>
              <w:rPr>
                <w:rFonts w:cs="Arial"/>
              </w:rPr>
              <w:t>που προσφέρονται.</w:t>
            </w:r>
          </w:p>
        </w:tc>
        <w:tc>
          <w:tcPr>
            <w:tcW w:w="534" w:type="pct"/>
            <w:vAlign w:val="center"/>
          </w:tcPr>
          <w:p w:rsidR="00404103" w:rsidRPr="00E51D33" w:rsidRDefault="00404103" w:rsidP="00931AA9">
            <w:pPr>
              <w:jc w:val="center"/>
              <w:rPr>
                <w:rFonts w:cs="Arial"/>
                <w:b/>
              </w:rPr>
            </w:pPr>
            <w:r w:rsidRPr="00E51D33">
              <w:rPr>
                <w:rFonts w:cs="Arial"/>
                <w:b/>
              </w:rPr>
              <w:t>ΝΑΙ</w:t>
            </w:r>
          </w:p>
        </w:tc>
        <w:tc>
          <w:tcPr>
            <w:tcW w:w="866" w:type="pct"/>
          </w:tcPr>
          <w:p w:rsidR="00404103" w:rsidRPr="00E3644B" w:rsidRDefault="00404103" w:rsidP="00931AA9"/>
        </w:tc>
        <w:tc>
          <w:tcPr>
            <w:tcW w:w="516" w:type="pct"/>
          </w:tcPr>
          <w:p w:rsidR="00404103" w:rsidRPr="00E3644B"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b/>
              </w:rPr>
            </w:pPr>
          </w:p>
        </w:tc>
        <w:tc>
          <w:tcPr>
            <w:tcW w:w="2514" w:type="pct"/>
            <w:vAlign w:val="center"/>
          </w:tcPr>
          <w:p w:rsidR="00404103" w:rsidRPr="007443DE" w:rsidRDefault="00404103" w:rsidP="00931AA9">
            <w:pPr>
              <w:rPr>
                <w:rFonts w:cs="Arial"/>
              </w:rPr>
            </w:pPr>
            <w:r w:rsidRPr="007443DE">
              <w:rPr>
                <w:rFonts w:cs="Arial"/>
              </w:rPr>
              <w:t>Άλλες</w:t>
            </w:r>
            <w:r>
              <w:rPr>
                <w:rFonts w:cs="Arial"/>
              </w:rPr>
              <w:t xml:space="preserve"> - </w:t>
            </w:r>
            <w:r w:rsidRPr="007443DE">
              <w:rPr>
                <w:rFonts w:cs="Arial"/>
              </w:rPr>
              <w:t>Να αναφερθούν</w:t>
            </w:r>
          </w:p>
        </w:tc>
        <w:tc>
          <w:tcPr>
            <w:tcW w:w="534" w:type="pct"/>
            <w:vAlign w:val="center"/>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vAlign w:val="center"/>
          </w:tcPr>
          <w:p w:rsidR="00404103" w:rsidRPr="007443DE" w:rsidRDefault="00404103" w:rsidP="00931AA9">
            <w:pPr>
              <w:rPr>
                <w:rFonts w:cs="Arial"/>
                <w:b/>
                <w:bCs/>
              </w:rPr>
            </w:pPr>
            <w:r w:rsidRPr="007443DE">
              <w:rPr>
                <w:rFonts w:cs="Arial"/>
                <w:b/>
                <w:bCs/>
              </w:rPr>
              <w:t>Υποστηριζόμενες πλατφόρμες υλικού</w:t>
            </w:r>
          </w:p>
        </w:tc>
        <w:tc>
          <w:tcPr>
            <w:tcW w:w="534" w:type="pct"/>
            <w:shd w:val="clear" w:color="auto" w:fill="CCCCCC"/>
            <w:vAlign w:val="center"/>
          </w:tcPr>
          <w:p w:rsidR="00404103" w:rsidRPr="007443DE" w:rsidRDefault="00404103" w:rsidP="00931AA9">
            <w:pPr>
              <w:jc w:val="center"/>
              <w:rPr>
                <w:rFonts w:cs="Arial"/>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E51D33" w:rsidRDefault="00404103" w:rsidP="00931AA9">
            <w:pPr>
              <w:jc w:val="left"/>
              <w:rPr>
                <w:rFonts w:cs="Arial"/>
              </w:rPr>
            </w:pPr>
            <w:r>
              <w:rPr>
                <w:rFonts w:cs="Arial"/>
              </w:rPr>
              <w:t>Θα υποστηρίζεται το προσφερόμενο υλικό στο έργο αυτό</w:t>
            </w:r>
          </w:p>
        </w:tc>
        <w:tc>
          <w:tcPr>
            <w:tcW w:w="534" w:type="pct"/>
            <w:vAlign w:val="center"/>
          </w:tcPr>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E51D33" w:rsidRDefault="00404103" w:rsidP="00AF6A8F">
            <w:pPr>
              <w:pStyle w:val="ListParagraph"/>
              <w:numPr>
                <w:ilvl w:val="0"/>
                <w:numId w:val="117"/>
              </w:numPr>
              <w:spacing w:before="60" w:after="60"/>
              <w:rPr>
                <w:rFonts w:ascii="Verdana" w:hAnsi="Verdana" w:cs="Arial"/>
                <w:sz w:val="18"/>
                <w:szCs w:val="18"/>
                <w:lang w:val="en-US"/>
              </w:rPr>
            </w:pPr>
            <w:r w:rsidRPr="00E51D33">
              <w:rPr>
                <w:rFonts w:ascii="Verdana" w:hAnsi="Verdana" w:cs="Arial"/>
                <w:sz w:val="18"/>
                <w:szCs w:val="18"/>
              </w:rPr>
              <w:t xml:space="preserve">Εξυπηρετητές </w:t>
            </w:r>
            <w:r w:rsidRPr="00E51D33">
              <w:rPr>
                <w:rFonts w:ascii="Verdana" w:hAnsi="Verdana" w:cs="Arial"/>
                <w:sz w:val="18"/>
                <w:szCs w:val="18"/>
                <w:lang w:val="en-US"/>
              </w:rPr>
              <w:t xml:space="preserve">Blades </w:t>
            </w:r>
            <w:r w:rsidRPr="00E51D33">
              <w:rPr>
                <w:rFonts w:ascii="Verdana" w:hAnsi="Verdana" w:cs="Arial"/>
                <w:sz w:val="18"/>
                <w:szCs w:val="18"/>
              </w:rPr>
              <w:t xml:space="preserve">και </w:t>
            </w:r>
            <w:r w:rsidRPr="00E51D33">
              <w:rPr>
                <w:rFonts w:ascii="Verdana" w:hAnsi="Verdana" w:cs="Arial"/>
                <w:sz w:val="18"/>
                <w:szCs w:val="18"/>
                <w:lang w:val="en-US"/>
              </w:rPr>
              <w:t>CNAs</w:t>
            </w:r>
          </w:p>
        </w:tc>
        <w:tc>
          <w:tcPr>
            <w:tcW w:w="534" w:type="pct"/>
            <w:vAlign w:val="center"/>
          </w:tcPr>
          <w:p w:rsidR="00404103" w:rsidRPr="00E51D33"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E51D33" w:rsidRDefault="00404103" w:rsidP="00AF6A8F">
            <w:pPr>
              <w:pStyle w:val="ListParagraph"/>
              <w:numPr>
                <w:ilvl w:val="0"/>
                <w:numId w:val="117"/>
              </w:numPr>
              <w:spacing w:before="60" w:after="60"/>
              <w:jc w:val="both"/>
              <w:rPr>
                <w:rFonts w:ascii="Verdana" w:hAnsi="Verdana" w:cs="Arial"/>
                <w:sz w:val="18"/>
                <w:szCs w:val="18"/>
                <w:lang w:val="en-US"/>
              </w:rPr>
            </w:pPr>
            <w:r w:rsidRPr="00E51D33">
              <w:rPr>
                <w:rFonts w:ascii="Verdana" w:hAnsi="Verdana" w:cs="Arial"/>
                <w:sz w:val="18"/>
                <w:szCs w:val="18"/>
                <w:lang w:val="en-US"/>
              </w:rPr>
              <w:t>SAN Switches</w:t>
            </w:r>
          </w:p>
        </w:tc>
        <w:tc>
          <w:tcPr>
            <w:tcW w:w="534" w:type="pct"/>
            <w:vAlign w:val="center"/>
          </w:tcPr>
          <w:p w:rsidR="00404103" w:rsidRPr="00E51D33"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E51D33" w:rsidRDefault="00404103" w:rsidP="00931AA9">
            <w:pPr>
              <w:rPr>
                <w:rFonts w:cs="Arial"/>
              </w:rPr>
            </w:pPr>
            <w:r w:rsidRPr="007443DE">
              <w:rPr>
                <w:rFonts w:cs="Arial"/>
              </w:rPr>
              <w:t>Να αναφερθούν πρόσθετες</w:t>
            </w:r>
            <w:r>
              <w:rPr>
                <w:rFonts w:cs="Arial"/>
              </w:rPr>
              <w:t xml:space="preserve"> </w:t>
            </w:r>
            <w:r w:rsidRPr="007443DE">
              <w:rPr>
                <w:rFonts w:cs="Arial"/>
              </w:rPr>
              <w:t>υποστηριζόμενες πλατφόρμες</w:t>
            </w:r>
            <w:r w:rsidRPr="00E51D33">
              <w:rPr>
                <w:rFonts w:cs="Arial"/>
              </w:rPr>
              <w:t xml:space="preserve"> </w:t>
            </w:r>
            <w:r>
              <w:rPr>
                <w:rFonts w:cs="Arial"/>
              </w:rPr>
              <w:t xml:space="preserve">υλικού </w:t>
            </w:r>
            <w:r w:rsidRPr="00E51D33">
              <w:rPr>
                <w:rFonts w:cs="Arial"/>
              </w:rPr>
              <w:t>(</w:t>
            </w:r>
            <w:r>
              <w:rPr>
                <w:rFonts w:cs="Arial"/>
                <w:lang w:val="en-US"/>
              </w:rPr>
              <w:t>HBAs</w:t>
            </w:r>
            <w:r w:rsidRPr="00E51D33">
              <w:rPr>
                <w:rFonts w:cs="Arial"/>
              </w:rPr>
              <w:t xml:space="preserve"> </w:t>
            </w:r>
            <w:r>
              <w:rPr>
                <w:rFonts w:cs="Arial"/>
              </w:rPr>
              <w:t xml:space="preserve">και </w:t>
            </w:r>
            <w:r>
              <w:rPr>
                <w:rFonts w:cs="Arial"/>
                <w:lang w:val="en-US"/>
              </w:rPr>
              <w:t>switches</w:t>
            </w:r>
            <w:r w:rsidRPr="00E51D33">
              <w:rPr>
                <w:rFonts w:cs="Arial"/>
              </w:rPr>
              <w:t>)</w:t>
            </w:r>
          </w:p>
        </w:tc>
        <w:tc>
          <w:tcPr>
            <w:tcW w:w="534" w:type="pct"/>
          </w:tcPr>
          <w:p w:rsidR="00404103" w:rsidRPr="007443DE" w:rsidRDefault="00404103" w:rsidP="00931AA9">
            <w:pPr>
              <w:jc w:val="center"/>
              <w:rPr>
                <w:rFonts w:cs="Arial"/>
                <w:b/>
                <w:bCs/>
              </w:rPr>
            </w:pPr>
            <w:r w:rsidRPr="007443DE">
              <w:rPr>
                <w:rFonts w:cs="Arial"/>
                <w:b/>
                <w:bCs/>
              </w:rPr>
              <w:t> 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vAlign w:val="center"/>
          </w:tcPr>
          <w:p w:rsidR="00404103" w:rsidRPr="007443DE" w:rsidRDefault="00404103" w:rsidP="00931AA9">
            <w:pPr>
              <w:rPr>
                <w:rFonts w:cs="Arial"/>
                <w:b/>
                <w:bCs/>
              </w:rPr>
            </w:pPr>
            <w:r w:rsidRPr="007443DE">
              <w:rPr>
                <w:rFonts w:cs="Arial"/>
                <w:b/>
                <w:bCs/>
              </w:rPr>
              <w:t>Ελεγκτής Δίσκων / Controller</w:t>
            </w:r>
          </w:p>
        </w:tc>
        <w:tc>
          <w:tcPr>
            <w:tcW w:w="534" w:type="pct"/>
            <w:shd w:val="clear" w:color="auto" w:fill="CCCCCC"/>
          </w:tcPr>
          <w:p w:rsidR="00404103" w:rsidRPr="007443DE" w:rsidRDefault="00404103" w:rsidP="00931AA9">
            <w:pPr>
              <w:jc w:val="cente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rPr>
              <w:t>Ελεγκτές αποθήκευσης</w:t>
            </w:r>
          </w:p>
          <w:p w:rsidR="00404103" w:rsidRPr="006F676D" w:rsidRDefault="00404103" w:rsidP="00931AA9">
            <w:pPr>
              <w:rPr>
                <w:rFonts w:cs="Arial"/>
                <w:lang w:val="en-US"/>
              </w:rPr>
            </w:pPr>
            <w:r>
              <w:rPr>
                <w:rFonts w:cs="Arial"/>
                <w:lang w:val="en-US"/>
              </w:rPr>
              <w:t>(</w:t>
            </w:r>
            <w:r w:rsidRPr="00D25BAC">
              <w:rPr>
                <w:rFonts w:cs="Arial"/>
                <w:lang w:val="en-GB"/>
              </w:rPr>
              <w:t>Storage Processors</w:t>
            </w:r>
            <w:r>
              <w:rPr>
                <w:rFonts w:cs="Arial"/>
                <w:lang w:val="en-GB"/>
              </w:rPr>
              <w:t xml:space="preserve"> </w:t>
            </w:r>
            <w:r>
              <w:rPr>
                <w:rFonts w:cs="Arial"/>
              </w:rPr>
              <w:t>ή</w:t>
            </w:r>
            <w:r w:rsidRPr="00D25BAC">
              <w:rPr>
                <w:rFonts w:cs="Arial"/>
                <w:lang w:val="en-GB"/>
              </w:rPr>
              <w:t xml:space="preserve"> </w:t>
            </w:r>
            <w:r>
              <w:rPr>
                <w:rFonts w:cs="Arial"/>
                <w:lang w:val="en-US"/>
              </w:rPr>
              <w:t>RAID Controllers )</w:t>
            </w:r>
          </w:p>
        </w:tc>
        <w:tc>
          <w:tcPr>
            <w:tcW w:w="534" w:type="pct"/>
          </w:tcPr>
          <w:p w:rsidR="00404103" w:rsidRPr="007443DE" w:rsidRDefault="00404103" w:rsidP="00931AA9">
            <w:pPr>
              <w:jc w:val="center"/>
              <w:rPr>
                <w:rFonts w:cs="Arial"/>
                <w:b/>
                <w:bCs/>
              </w:rPr>
            </w:pPr>
            <w:r w:rsidRPr="007443DE">
              <w:rPr>
                <w:rFonts w:cs="Arial"/>
                <w:b/>
                <w:bCs/>
              </w:rPr>
              <w:t>&gt;= 2</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DC77B2">
            <w:pPr>
              <w:rPr>
                <w:rFonts w:cs="Arial"/>
              </w:rPr>
            </w:pPr>
            <w:r w:rsidRPr="007443DE">
              <w:rPr>
                <w:rFonts w:cs="Arial"/>
              </w:rPr>
              <w:t>Υποστήριξη συστημάτων ασφάλειας και ακεραιότητας δεδομένων τύπου RAID</w:t>
            </w:r>
            <w:r>
              <w:rPr>
                <w:rFonts w:cs="Arial"/>
              </w:rPr>
              <w:t>.</w:t>
            </w:r>
            <w:r w:rsidRPr="007443DE">
              <w:rPr>
                <w:rFonts w:cs="Arial"/>
              </w:rPr>
              <w:t xml:space="preserve"> </w:t>
            </w:r>
            <w:r w:rsidRPr="007E3DE0">
              <w:rPr>
                <w:rFonts w:cs="Arial"/>
              </w:rPr>
              <w:t>Να περιγραφεί το παρεχόμενο σύστημα RAID και ο τρόπος υλοποίησής του</w:t>
            </w:r>
            <w:r>
              <w:rPr>
                <w:rFonts w:cs="Arial"/>
              </w:rPr>
              <w:t xml:space="preserve"> με αναφορά στα τυποποιημένα επίπεδα </w:t>
            </w:r>
            <w:r>
              <w:rPr>
                <w:rFonts w:cs="Arial"/>
                <w:lang w:val="en-US"/>
              </w:rPr>
              <w:t>RAID</w:t>
            </w:r>
            <w:r w:rsidRPr="007E3DE0">
              <w:rPr>
                <w:rFonts w:cs="Arial"/>
              </w:rPr>
              <w:t xml:space="preserve"> </w:t>
            </w:r>
            <w:r w:rsidRPr="00DC77B2">
              <w:rPr>
                <w:rFonts w:cs="Arial"/>
              </w:rPr>
              <w:t>0, 1, 5, 10, 6</w:t>
            </w:r>
            <w:r>
              <w:rPr>
                <w:rFonts w:cs="Arial"/>
              </w:rPr>
              <w:t xml:space="preserve"> τα οποία</w:t>
            </w:r>
            <w:r w:rsidRPr="00E648AD">
              <w:rPr>
                <w:rFonts w:cs="Arial"/>
              </w:rPr>
              <w:t xml:space="preserve"> </w:t>
            </w:r>
          </w:p>
          <w:p w:rsidR="00404103" w:rsidRPr="00E648AD" w:rsidRDefault="00404103" w:rsidP="00AF6A8F">
            <w:pPr>
              <w:pStyle w:val="ListParagraph"/>
              <w:numPr>
                <w:ilvl w:val="0"/>
                <w:numId w:val="117"/>
              </w:numPr>
              <w:rPr>
                <w:rFonts w:ascii="Verdana" w:hAnsi="Verdana" w:cs="Arial"/>
                <w:sz w:val="18"/>
                <w:szCs w:val="18"/>
              </w:rPr>
            </w:pPr>
            <w:r>
              <w:rPr>
                <w:rFonts w:cs="Arial"/>
              </w:rPr>
              <w:t>ή</w:t>
            </w:r>
            <w:r w:rsidRPr="00E648AD">
              <w:rPr>
                <w:rFonts w:ascii="Verdana" w:hAnsi="Verdana" w:cs="Arial"/>
                <w:sz w:val="18"/>
                <w:szCs w:val="18"/>
              </w:rPr>
              <w:t xml:space="preserve"> θα πρέπει να υποστηρίζονται </w:t>
            </w:r>
          </w:p>
          <w:p w:rsidR="00404103" w:rsidRPr="007E3DE0" w:rsidRDefault="00404103" w:rsidP="00AF6A8F">
            <w:pPr>
              <w:pStyle w:val="ListParagraph"/>
              <w:numPr>
                <w:ilvl w:val="0"/>
                <w:numId w:val="117"/>
              </w:numPr>
              <w:rPr>
                <w:rFonts w:ascii="Verdana" w:hAnsi="Verdana" w:cs="Arial"/>
                <w:sz w:val="18"/>
                <w:szCs w:val="18"/>
                <w:lang w:eastAsia="en-US"/>
              </w:rPr>
            </w:pPr>
            <w:r w:rsidRPr="00E648AD">
              <w:rPr>
                <w:rFonts w:ascii="Verdana" w:hAnsi="Verdana" w:cs="Arial"/>
                <w:sz w:val="18"/>
                <w:szCs w:val="18"/>
              </w:rPr>
              <w:t>ή να παρέχονται αντίστοιχες υλοποιήσεις ισοδύναμων ή καλύτερων χαρακτηριστικών όσον αφορά την ασφάλεια των δεδομένων</w:t>
            </w:r>
          </w:p>
          <w:p w:rsidR="00404103" w:rsidRPr="00DC77B2" w:rsidRDefault="00404103" w:rsidP="00DC77B2">
            <w:pPr>
              <w:rPr>
                <w:rFonts w:cs="Arial"/>
              </w:rPr>
            </w:pPr>
            <w:r w:rsidRPr="00DC77B2">
              <w:rPr>
                <w:rFonts w:cs="Arial"/>
              </w:rPr>
              <w:t xml:space="preserve">Να αναφερθούν τα χαρακτηριστικά κάθε παρεχόμενου επιπέδου RAID από το σύστημα </w:t>
            </w:r>
            <w:r w:rsidRPr="00DC77B2">
              <w:rPr>
                <w:rFonts w:ascii="Tahoma" w:hAnsi="Tahoma" w:cs="Tahoma"/>
              </w:rPr>
              <w:t>που προσφέρεται</w:t>
            </w:r>
            <w:r w:rsidRPr="00DC77B2">
              <w:rPr>
                <w:rFonts w:cs="Arial"/>
              </w:rPr>
              <w:t>.</w:t>
            </w:r>
          </w:p>
        </w:tc>
        <w:tc>
          <w:tcPr>
            <w:tcW w:w="534" w:type="pct"/>
          </w:tcPr>
          <w:p w:rsidR="00404103" w:rsidRPr="007443DE" w:rsidRDefault="00404103" w:rsidP="00931AA9">
            <w:pPr>
              <w:jc w:val="center"/>
              <w:rPr>
                <w:rFonts w:cs="Arial"/>
                <w:b/>
                <w:bCs/>
              </w:rPr>
            </w:pPr>
          </w:p>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Να αναφερθούν</w:t>
            </w:r>
            <w:r>
              <w:rPr>
                <w:rFonts w:cs="Arial"/>
              </w:rPr>
              <w:t xml:space="preserve"> </w:t>
            </w:r>
            <w:r w:rsidRPr="007443DE">
              <w:rPr>
                <w:rFonts w:cs="Arial"/>
              </w:rPr>
              <w:t>RAID Levels επιπλέον υποστηριζόμενα όπως:</w:t>
            </w:r>
          </w:p>
          <w:p w:rsidR="00404103" w:rsidRPr="007443DE" w:rsidRDefault="00404103" w:rsidP="00AF6A8F">
            <w:pPr>
              <w:pStyle w:val="ListParagraph"/>
              <w:numPr>
                <w:ilvl w:val="0"/>
                <w:numId w:val="117"/>
              </w:numPr>
              <w:spacing w:before="60" w:after="60"/>
              <w:jc w:val="both"/>
              <w:rPr>
                <w:rFonts w:ascii="Verdana" w:hAnsi="Verdana" w:cs="Arial"/>
                <w:sz w:val="18"/>
                <w:szCs w:val="18"/>
              </w:rPr>
            </w:pPr>
            <w:r w:rsidRPr="007443DE">
              <w:rPr>
                <w:rFonts w:ascii="Verdana" w:hAnsi="Verdana" w:cs="Arial"/>
                <w:sz w:val="18"/>
                <w:szCs w:val="18"/>
              </w:rPr>
              <w:t>1+0, 3, 3+0, 5+0, 10</w:t>
            </w:r>
            <w:r>
              <w:rPr>
                <w:rFonts w:ascii="Verdana" w:hAnsi="Verdana" w:cs="Arial"/>
                <w:sz w:val="18"/>
                <w:szCs w:val="18"/>
              </w:rPr>
              <w:t>, 6</w:t>
            </w:r>
            <w:r>
              <w:rPr>
                <w:rFonts w:ascii="Verdana" w:hAnsi="Verdana" w:cs="Arial"/>
                <w:sz w:val="18"/>
                <w:szCs w:val="18"/>
                <w:lang w:val="en-US"/>
              </w:rPr>
              <w:t xml:space="preserve">, </w:t>
            </w:r>
            <w:r>
              <w:rPr>
                <w:rFonts w:ascii="Verdana" w:hAnsi="Verdana" w:cs="Arial"/>
                <w:sz w:val="18"/>
                <w:szCs w:val="18"/>
              </w:rPr>
              <w:t>άλλα</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CF2EDE" w:rsidRDefault="00404103" w:rsidP="00931AA9">
            <w:pPr>
              <w:rPr>
                <w:rFonts w:cs="Arial"/>
                <w:lang w:val="it-IT"/>
              </w:rPr>
            </w:pPr>
            <w:r w:rsidRPr="007443DE">
              <w:rPr>
                <w:rFonts w:cs="Arial"/>
              </w:rPr>
              <w:t>Προσφερόμενη</w:t>
            </w:r>
            <w:r w:rsidRPr="00CF2EDE">
              <w:rPr>
                <w:rFonts w:cs="Arial"/>
                <w:lang w:val="it-IT"/>
              </w:rPr>
              <w:t xml:space="preserve"> Cache Memory / controller (Data Cache)</w:t>
            </w:r>
          </w:p>
        </w:tc>
        <w:tc>
          <w:tcPr>
            <w:tcW w:w="534" w:type="pct"/>
          </w:tcPr>
          <w:p w:rsidR="00404103" w:rsidRPr="007443DE" w:rsidRDefault="00404103" w:rsidP="00931AA9">
            <w:pPr>
              <w:jc w:val="center"/>
              <w:rPr>
                <w:rFonts w:cs="Arial"/>
                <w:b/>
                <w:bCs/>
              </w:rPr>
            </w:pPr>
            <w:r>
              <w:rPr>
                <w:rFonts w:cs="Arial"/>
                <w:b/>
                <w:bCs/>
              </w:rPr>
              <w:t>&gt;=</w:t>
            </w:r>
            <w:r>
              <w:rPr>
                <w:rFonts w:cs="Arial"/>
                <w:b/>
                <w:bCs/>
                <w:lang w:val="en-US"/>
              </w:rPr>
              <w:t>8</w:t>
            </w:r>
            <w:r w:rsidRPr="007443DE">
              <w:rPr>
                <w:rFonts w:cs="Arial"/>
                <w:b/>
                <w:bCs/>
              </w:rPr>
              <w:t>GB</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Να αναφερθεί</w:t>
            </w:r>
            <w:r>
              <w:rPr>
                <w:rFonts w:cs="Arial"/>
              </w:rPr>
              <w:t xml:space="preserve"> η </w:t>
            </w:r>
            <w:r w:rsidRPr="007443DE">
              <w:rPr>
                <w:rFonts w:cs="Arial"/>
              </w:rPr>
              <w:t>Μέγιστη Cache Memory / controller</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Να αναφερθεί</w:t>
            </w:r>
            <w:r>
              <w:rPr>
                <w:rFonts w:cs="Arial"/>
              </w:rPr>
              <w:t xml:space="preserve"> α</w:t>
            </w:r>
            <w:r w:rsidRPr="007443DE">
              <w:rPr>
                <w:rFonts w:cs="Arial"/>
              </w:rPr>
              <w:t>νά πόσα GB αυξάνεται η Cache Memory</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EB3019" w:rsidRDefault="00404103" w:rsidP="00AF6A8F">
            <w:pPr>
              <w:numPr>
                <w:ilvl w:val="1"/>
                <w:numId w:val="110"/>
              </w:numPr>
              <w:rPr>
                <w:lang w:val="fr-FR"/>
              </w:rPr>
            </w:pPr>
          </w:p>
        </w:tc>
        <w:tc>
          <w:tcPr>
            <w:tcW w:w="2514" w:type="pct"/>
          </w:tcPr>
          <w:p w:rsidR="00404103" w:rsidRPr="00144FAD" w:rsidRDefault="00404103" w:rsidP="00931AA9">
            <w:pPr>
              <w:rPr>
                <w:rFonts w:cs="Arial"/>
                <w:highlight w:val="yellow"/>
              </w:rPr>
            </w:pPr>
            <w:r w:rsidRPr="007443DE">
              <w:rPr>
                <w:rFonts w:cs="Arial"/>
              </w:rPr>
              <w:t>Αριθμός υποστηριζόμενων LUNs</w:t>
            </w:r>
            <w:r>
              <w:rPr>
                <w:rFonts w:cs="Arial"/>
              </w:rPr>
              <w:t xml:space="preserve"> σε διάταξη </w:t>
            </w:r>
            <w:r>
              <w:rPr>
                <w:rFonts w:cs="Arial"/>
                <w:lang w:val="en-US"/>
              </w:rPr>
              <w:t>dual</w:t>
            </w:r>
            <w:r w:rsidRPr="00144FAD">
              <w:rPr>
                <w:rFonts w:cs="Arial"/>
              </w:rPr>
              <w:t xml:space="preserve"> </w:t>
            </w:r>
            <w:r>
              <w:rPr>
                <w:rFonts w:cs="Arial"/>
                <w:lang w:val="en-US"/>
              </w:rPr>
              <w:t>path</w:t>
            </w:r>
          </w:p>
        </w:tc>
        <w:tc>
          <w:tcPr>
            <w:tcW w:w="534" w:type="pct"/>
          </w:tcPr>
          <w:p w:rsidR="00404103" w:rsidRPr="00406DD3" w:rsidRDefault="00404103" w:rsidP="00931AA9">
            <w:pPr>
              <w:jc w:val="center"/>
              <w:rPr>
                <w:rFonts w:cs="Arial"/>
                <w:b/>
                <w:bCs/>
                <w:lang w:val="en-US"/>
              </w:rPr>
            </w:pPr>
            <w:r w:rsidRPr="007443DE">
              <w:rPr>
                <w:rFonts w:cs="Arial"/>
                <w:b/>
                <w:bCs/>
              </w:rPr>
              <w:t>&gt;=</w:t>
            </w:r>
            <w:r>
              <w:rPr>
                <w:rFonts w:cs="Arial"/>
                <w:b/>
                <w:bCs/>
                <w:lang w:val="en-US"/>
              </w:rPr>
              <w:t>2000</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FFFFFF"/>
          </w:tcPr>
          <w:p w:rsidR="00404103" w:rsidRPr="007443DE" w:rsidRDefault="00404103" w:rsidP="00AF6A8F">
            <w:pPr>
              <w:numPr>
                <w:ilvl w:val="1"/>
                <w:numId w:val="110"/>
              </w:numPr>
            </w:pPr>
          </w:p>
        </w:tc>
        <w:tc>
          <w:tcPr>
            <w:tcW w:w="2514" w:type="pct"/>
            <w:shd w:val="clear" w:color="auto" w:fill="FFFFFF"/>
          </w:tcPr>
          <w:p w:rsidR="00404103" w:rsidRPr="00C273B5" w:rsidRDefault="00404103" w:rsidP="00931AA9">
            <w:pPr>
              <w:rPr>
                <w:rFonts w:cs="Arial"/>
              </w:rPr>
            </w:pPr>
            <w:r w:rsidRPr="00C273B5">
              <w:rPr>
                <w:rFonts w:cs="Arial"/>
              </w:rPr>
              <w:t>Να αναφερθεί</w:t>
            </w:r>
            <w:r>
              <w:rPr>
                <w:rFonts w:cs="Arial"/>
              </w:rPr>
              <w:t xml:space="preserve"> </w:t>
            </w:r>
            <w:r w:rsidRPr="00C273B5">
              <w:rPr>
                <w:rFonts w:cs="Arial"/>
              </w:rPr>
              <w:t>το Rack size των ελεγκτών δίσκων</w:t>
            </w:r>
          </w:p>
        </w:tc>
        <w:tc>
          <w:tcPr>
            <w:tcW w:w="534" w:type="pct"/>
            <w:shd w:val="clear" w:color="auto" w:fill="FFFFFF"/>
          </w:tcPr>
          <w:p w:rsidR="00404103" w:rsidRPr="00F86DE9" w:rsidRDefault="00404103" w:rsidP="00F86DE9">
            <w:pPr>
              <w:jc w:val="center"/>
              <w:rPr>
                <w:rFonts w:cs="Arial"/>
                <w:b/>
                <w:bCs/>
              </w:rPr>
            </w:pPr>
            <w:r w:rsidRPr="00F86DE9">
              <w:rPr>
                <w:rFonts w:cs="Arial"/>
                <w:b/>
                <w:bCs/>
              </w:rPr>
              <w:t>ΝΑΙ</w:t>
            </w:r>
          </w:p>
        </w:tc>
        <w:tc>
          <w:tcPr>
            <w:tcW w:w="866" w:type="pct"/>
            <w:shd w:val="clear" w:color="auto" w:fill="FFFFFF"/>
          </w:tcPr>
          <w:p w:rsidR="00404103" w:rsidRPr="007443DE" w:rsidRDefault="00404103" w:rsidP="00931AA9"/>
        </w:tc>
        <w:tc>
          <w:tcPr>
            <w:tcW w:w="516" w:type="pct"/>
            <w:shd w:val="clear" w:color="auto" w:fill="FFFFFF"/>
          </w:tcPr>
          <w:p w:rsidR="00404103" w:rsidRPr="007443DE" w:rsidRDefault="00404103" w:rsidP="00931AA9"/>
        </w:tc>
      </w:tr>
      <w:tr w:rsidR="00404103" w:rsidRPr="00C273B5" w:rsidTr="000B6DC2">
        <w:trPr>
          <w:gridAfter w:val="1"/>
          <w:wAfter w:w="83" w:type="pct"/>
          <w:trHeight w:val="87"/>
        </w:trPr>
        <w:tc>
          <w:tcPr>
            <w:tcW w:w="487" w:type="pct"/>
            <w:shd w:val="clear" w:color="auto" w:fill="D9D9D9"/>
          </w:tcPr>
          <w:p w:rsidR="00404103" w:rsidRPr="00406DD3" w:rsidRDefault="00404103" w:rsidP="00AF6A8F">
            <w:pPr>
              <w:numPr>
                <w:ilvl w:val="0"/>
                <w:numId w:val="110"/>
              </w:numPr>
              <w:rPr>
                <w:lang w:val="en-US"/>
              </w:rPr>
            </w:pPr>
          </w:p>
        </w:tc>
        <w:tc>
          <w:tcPr>
            <w:tcW w:w="2514" w:type="pct"/>
            <w:shd w:val="clear" w:color="auto" w:fill="D9D9D9"/>
          </w:tcPr>
          <w:p w:rsidR="00404103" w:rsidRPr="00C273B5" w:rsidRDefault="00404103" w:rsidP="00931AA9">
            <w:pPr>
              <w:rPr>
                <w:rFonts w:cs="Arial"/>
                <w:b/>
                <w:bCs/>
              </w:rPr>
            </w:pPr>
            <w:r>
              <w:rPr>
                <w:rFonts w:cs="Arial"/>
                <w:b/>
                <w:bCs/>
              </w:rPr>
              <w:t xml:space="preserve">Υποστηριζόμενα </w:t>
            </w:r>
            <w:r w:rsidRPr="00C273B5">
              <w:rPr>
                <w:rFonts w:cs="Arial"/>
                <w:b/>
                <w:bCs/>
              </w:rPr>
              <w:t>Ράφια δίσκων</w:t>
            </w:r>
          </w:p>
        </w:tc>
        <w:tc>
          <w:tcPr>
            <w:tcW w:w="534" w:type="pct"/>
            <w:shd w:val="clear" w:color="auto" w:fill="D9D9D9"/>
          </w:tcPr>
          <w:p w:rsidR="00404103" w:rsidRPr="00C273B5" w:rsidRDefault="00404103" w:rsidP="00931AA9">
            <w:pPr>
              <w:jc w:val="center"/>
              <w:rPr>
                <w:rFonts w:cs="Arial"/>
                <w:b/>
                <w:bCs/>
              </w:rPr>
            </w:pPr>
          </w:p>
        </w:tc>
        <w:tc>
          <w:tcPr>
            <w:tcW w:w="866" w:type="pct"/>
            <w:shd w:val="clear" w:color="auto" w:fill="D9D9D9"/>
          </w:tcPr>
          <w:p w:rsidR="00404103" w:rsidRPr="00C273B5" w:rsidRDefault="00404103" w:rsidP="00931AA9">
            <w:pPr>
              <w:rPr>
                <w:rFonts w:cs="Arial"/>
                <w:b/>
                <w:bCs/>
              </w:rPr>
            </w:pPr>
          </w:p>
        </w:tc>
        <w:tc>
          <w:tcPr>
            <w:tcW w:w="516" w:type="pct"/>
            <w:shd w:val="clear" w:color="auto" w:fill="D9D9D9"/>
          </w:tcPr>
          <w:p w:rsidR="00404103" w:rsidRPr="00C273B5" w:rsidRDefault="00404103" w:rsidP="00931AA9">
            <w:pPr>
              <w:rPr>
                <w:rFonts w:cs="Arial"/>
                <w:b/>
                <w:bCs/>
              </w:rPr>
            </w:pPr>
          </w:p>
        </w:tc>
      </w:tr>
      <w:tr w:rsidR="00404103" w:rsidRPr="00C273B5" w:rsidTr="000B6DC2">
        <w:trPr>
          <w:gridAfter w:val="1"/>
          <w:wAfter w:w="83" w:type="pct"/>
          <w:trHeight w:val="87"/>
        </w:trPr>
        <w:tc>
          <w:tcPr>
            <w:tcW w:w="487" w:type="pct"/>
          </w:tcPr>
          <w:p w:rsidR="00404103" w:rsidRPr="00C273B5" w:rsidRDefault="00404103" w:rsidP="00AF6A8F">
            <w:pPr>
              <w:numPr>
                <w:ilvl w:val="1"/>
                <w:numId w:val="110"/>
              </w:numPr>
              <w:rPr>
                <w:lang w:val="en-US"/>
              </w:rPr>
            </w:pPr>
          </w:p>
        </w:tc>
        <w:tc>
          <w:tcPr>
            <w:tcW w:w="2514" w:type="pct"/>
          </w:tcPr>
          <w:p w:rsidR="00404103" w:rsidRDefault="00404103" w:rsidP="00931AA9">
            <w:pPr>
              <w:rPr>
                <w:rFonts w:cs="Arial"/>
                <w:bCs/>
              </w:rPr>
            </w:pPr>
            <w:r w:rsidRPr="00C273B5">
              <w:rPr>
                <w:rFonts w:cs="Arial"/>
                <w:bCs/>
              </w:rPr>
              <w:t>Να αναφερθούν οι υποστηριζόμενοι τύποι και χαρακτηριστικά ραφιών δίσκων</w:t>
            </w:r>
          </w:p>
          <w:p w:rsidR="00404103" w:rsidRPr="00C273B5" w:rsidRDefault="00404103" w:rsidP="00931AA9">
            <w:pPr>
              <w:rPr>
                <w:rFonts w:cs="Arial"/>
                <w:bCs/>
              </w:rPr>
            </w:pPr>
            <w:r>
              <w:rPr>
                <w:rFonts w:cs="Arial"/>
                <w:bCs/>
              </w:rPr>
              <w:t>Για κάθε τύπο ραφιού να αναφερθούν τα ακόλουθα χαρακτηριστικά</w:t>
            </w:r>
          </w:p>
        </w:tc>
        <w:tc>
          <w:tcPr>
            <w:tcW w:w="534" w:type="pct"/>
          </w:tcPr>
          <w:p w:rsidR="00404103" w:rsidRPr="002736D2" w:rsidRDefault="00404103" w:rsidP="00931AA9">
            <w:pPr>
              <w:jc w:val="center"/>
              <w:rPr>
                <w:rFonts w:cs="Arial"/>
                <w:b/>
              </w:rPr>
            </w:pPr>
            <w:r w:rsidRPr="002736D2">
              <w:rPr>
                <w:rFonts w:cs="Arial"/>
                <w:b/>
              </w:rPr>
              <w:t>ΝΑΙ</w:t>
            </w:r>
          </w:p>
        </w:tc>
        <w:tc>
          <w:tcPr>
            <w:tcW w:w="866" w:type="pct"/>
          </w:tcPr>
          <w:p w:rsidR="00404103" w:rsidRPr="00C273B5" w:rsidRDefault="00404103" w:rsidP="00931AA9"/>
        </w:tc>
        <w:tc>
          <w:tcPr>
            <w:tcW w:w="516" w:type="pct"/>
          </w:tcPr>
          <w:p w:rsidR="00404103" w:rsidRPr="00C273B5" w:rsidRDefault="00404103" w:rsidP="00931AA9"/>
        </w:tc>
      </w:tr>
      <w:tr w:rsidR="00404103" w:rsidRPr="00C273B5" w:rsidTr="000B6DC2">
        <w:trPr>
          <w:gridAfter w:val="1"/>
          <w:wAfter w:w="83" w:type="pct"/>
          <w:trHeight w:val="87"/>
        </w:trPr>
        <w:tc>
          <w:tcPr>
            <w:tcW w:w="487" w:type="pct"/>
          </w:tcPr>
          <w:p w:rsidR="00404103" w:rsidRPr="00C273B5" w:rsidRDefault="00404103" w:rsidP="00AF6A8F">
            <w:pPr>
              <w:numPr>
                <w:ilvl w:val="2"/>
                <w:numId w:val="110"/>
              </w:numPr>
            </w:pPr>
          </w:p>
        </w:tc>
        <w:tc>
          <w:tcPr>
            <w:tcW w:w="2514" w:type="pct"/>
          </w:tcPr>
          <w:p w:rsidR="00404103" w:rsidRPr="004542A4" w:rsidRDefault="00404103" w:rsidP="00AF6A8F">
            <w:pPr>
              <w:pStyle w:val="ListParagraph"/>
              <w:numPr>
                <w:ilvl w:val="0"/>
                <w:numId w:val="117"/>
              </w:numPr>
              <w:spacing w:before="60" w:after="60"/>
              <w:jc w:val="both"/>
              <w:rPr>
                <w:rFonts w:ascii="Verdana" w:hAnsi="Verdana" w:cs="Arial"/>
                <w:bCs/>
                <w:sz w:val="18"/>
                <w:szCs w:val="18"/>
                <w:lang w:val="en-US"/>
              </w:rPr>
            </w:pPr>
            <w:r w:rsidRPr="004542A4">
              <w:rPr>
                <w:rFonts w:ascii="Verdana" w:hAnsi="Verdana" w:cs="Arial"/>
                <w:bCs/>
                <w:sz w:val="18"/>
                <w:szCs w:val="18"/>
              </w:rPr>
              <w:t xml:space="preserve">Μέγεθος σε </w:t>
            </w:r>
            <w:r w:rsidRPr="004542A4">
              <w:rPr>
                <w:rFonts w:ascii="Verdana" w:hAnsi="Verdana" w:cs="Arial"/>
                <w:bCs/>
                <w:sz w:val="18"/>
                <w:szCs w:val="18"/>
                <w:lang w:val="en-US"/>
              </w:rPr>
              <w:t>RU</w:t>
            </w:r>
          </w:p>
        </w:tc>
        <w:tc>
          <w:tcPr>
            <w:tcW w:w="534" w:type="pct"/>
          </w:tcPr>
          <w:p w:rsidR="00404103" w:rsidRPr="00C273B5" w:rsidRDefault="00404103" w:rsidP="00931AA9">
            <w:pPr>
              <w:jc w:val="center"/>
              <w:rPr>
                <w:rFonts w:cs="Arial"/>
              </w:rPr>
            </w:pPr>
            <w:r w:rsidRPr="002736D2">
              <w:rPr>
                <w:rFonts w:cs="Arial"/>
                <w:b/>
              </w:rPr>
              <w:t>ΝΑΙ</w:t>
            </w:r>
          </w:p>
        </w:tc>
        <w:tc>
          <w:tcPr>
            <w:tcW w:w="866" w:type="pct"/>
          </w:tcPr>
          <w:p w:rsidR="00404103" w:rsidRPr="00C273B5" w:rsidRDefault="00404103" w:rsidP="00931AA9"/>
        </w:tc>
        <w:tc>
          <w:tcPr>
            <w:tcW w:w="516" w:type="pct"/>
          </w:tcPr>
          <w:p w:rsidR="00404103" w:rsidRPr="00C273B5" w:rsidRDefault="00404103" w:rsidP="00931AA9"/>
        </w:tc>
      </w:tr>
      <w:tr w:rsidR="00404103" w:rsidRPr="00C273B5" w:rsidTr="000B6DC2">
        <w:trPr>
          <w:gridAfter w:val="1"/>
          <w:wAfter w:w="83" w:type="pct"/>
          <w:trHeight w:val="87"/>
        </w:trPr>
        <w:tc>
          <w:tcPr>
            <w:tcW w:w="487" w:type="pct"/>
          </w:tcPr>
          <w:p w:rsidR="00404103" w:rsidRPr="00C273B5" w:rsidRDefault="00404103" w:rsidP="00AF6A8F">
            <w:pPr>
              <w:numPr>
                <w:ilvl w:val="2"/>
                <w:numId w:val="110"/>
              </w:numPr>
            </w:pPr>
          </w:p>
        </w:tc>
        <w:tc>
          <w:tcPr>
            <w:tcW w:w="2514" w:type="pct"/>
          </w:tcPr>
          <w:p w:rsidR="00404103" w:rsidRPr="004542A4" w:rsidRDefault="00404103" w:rsidP="00AF6A8F">
            <w:pPr>
              <w:pStyle w:val="ListParagraph"/>
              <w:numPr>
                <w:ilvl w:val="0"/>
                <w:numId w:val="117"/>
              </w:numPr>
              <w:spacing w:before="60" w:after="60"/>
              <w:jc w:val="both"/>
              <w:rPr>
                <w:rFonts w:ascii="Verdana" w:hAnsi="Verdana" w:cs="Arial"/>
                <w:b/>
                <w:bCs/>
                <w:sz w:val="18"/>
                <w:szCs w:val="18"/>
              </w:rPr>
            </w:pPr>
            <w:r w:rsidRPr="004542A4">
              <w:rPr>
                <w:rFonts w:ascii="Verdana" w:hAnsi="Verdana" w:cs="Arial"/>
                <w:bCs/>
                <w:sz w:val="18"/>
                <w:szCs w:val="18"/>
              </w:rPr>
              <w:t>Τύπος δίσκου</w:t>
            </w:r>
          </w:p>
        </w:tc>
        <w:tc>
          <w:tcPr>
            <w:tcW w:w="534" w:type="pct"/>
          </w:tcPr>
          <w:p w:rsidR="00404103" w:rsidRPr="00C273B5" w:rsidRDefault="00404103" w:rsidP="00931AA9">
            <w:pPr>
              <w:jc w:val="center"/>
              <w:rPr>
                <w:rFonts w:cs="Arial"/>
              </w:rPr>
            </w:pPr>
            <w:r w:rsidRPr="002736D2">
              <w:rPr>
                <w:rFonts w:cs="Arial"/>
                <w:b/>
              </w:rPr>
              <w:t>ΝΑΙ</w:t>
            </w:r>
          </w:p>
        </w:tc>
        <w:tc>
          <w:tcPr>
            <w:tcW w:w="866" w:type="pct"/>
          </w:tcPr>
          <w:p w:rsidR="00404103" w:rsidRPr="00C273B5" w:rsidRDefault="00404103" w:rsidP="00931AA9"/>
        </w:tc>
        <w:tc>
          <w:tcPr>
            <w:tcW w:w="516" w:type="pct"/>
          </w:tcPr>
          <w:p w:rsidR="00404103" w:rsidRPr="00C273B5" w:rsidRDefault="00404103" w:rsidP="00931AA9"/>
        </w:tc>
      </w:tr>
      <w:tr w:rsidR="00404103" w:rsidRPr="00C273B5" w:rsidTr="000B6DC2">
        <w:trPr>
          <w:gridAfter w:val="1"/>
          <w:wAfter w:w="83" w:type="pct"/>
          <w:trHeight w:val="87"/>
        </w:trPr>
        <w:tc>
          <w:tcPr>
            <w:tcW w:w="487" w:type="pct"/>
          </w:tcPr>
          <w:p w:rsidR="00404103" w:rsidRPr="00C273B5" w:rsidRDefault="00404103" w:rsidP="00AF6A8F">
            <w:pPr>
              <w:numPr>
                <w:ilvl w:val="2"/>
                <w:numId w:val="110"/>
              </w:numPr>
            </w:pPr>
          </w:p>
        </w:tc>
        <w:tc>
          <w:tcPr>
            <w:tcW w:w="2514" w:type="pct"/>
          </w:tcPr>
          <w:p w:rsidR="00404103" w:rsidRPr="004542A4" w:rsidRDefault="00404103" w:rsidP="00AF6A8F">
            <w:pPr>
              <w:pStyle w:val="ListParagraph"/>
              <w:numPr>
                <w:ilvl w:val="0"/>
                <w:numId w:val="117"/>
              </w:numPr>
              <w:spacing w:before="60" w:after="60"/>
              <w:jc w:val="both"/>
              <w:rPr>
                <w:rFonts w:ascii="Verdana" w:hAnsi="Verdana" w:cs="Arial"/>
                <w:bCs/>
                <w:sz w:val="18"/>
                <w:szCs w:val="18"/>
              </w:rPr>
            </w:pPr>
            <w:r w:rsidRPr="004542A4">
              <w:rPr>
                <w:rFonts w:ascii="Verdana" w:hAnsi="Verdana" w:cs="Arial"/>
                <w:bCs/>
                <w:sz w:val="18"/>
                <w:szCs w:val="18"/>
              </w:rPr>
              <w:t xml:space="preserve">Αριθμός δίσκων που φιλοξενεί </w:t>
            </w:r>
          </w:p>
        </w:tc>
        <w:tc>
          <w:tcPr>
            <w:tcW w:w="534" w:type="pct"/>
          </w:tcPr>
          <w:p w:rsidR="00404103" w:rsidRPr="00C273B5" w:rsidRDefault="00404103" w:rsidP="00931AA9">
            <w:pPr>
              <w:jc w:val="center"/>
              <w:rPr>
                <w:rFonts w:cs="Arial"/>
              </w:rPr>
            </w:pPr>
            <w:r w:rsidRPr="002736D2">
              <w:rPr>
                <w:rFonts w:cs="Arial"/>
                <w:b/>
              </w:rPr>
              <w:t>ΝΑΙ</w:t>
            </w:r>
          </w:p>
        </w:tc>
        <w:tc>
          <w:tcPr>
            <w:tcW w:w="866" w:type="pct"/>
          </w:tcPr>
          <w:p w:rsidR="00404103" w:rsidRPr="00C273B5" w:rsidRDefault="00404103" w:rsidP="00931AA9"/>
        </w:tc>
        <w:tc>
          <w:tcPr>
            <w:tcW w:w="516" w:type="pct"/>
          </w:tcPr>
          <w:p w:rsidR="00404103" w:rsidRPr="00C273B5"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jc w:val="left"/>
              <w:rPr>
                <w:rFonts w:cs="AEJBH P+ Futura"/>
              </w:rPr>
            </w:pPr>
            <w:r>
              <w:rPr>
                <w:rFonts w:cs="Arial"/>
              </w:rPr>
              <w:t>Να αναφερθεί η υ</w:t>
            </w:r>
            <w:r w:rsidRPr="007443DE">
              <w:rPr>
                <w:rFonts w:cs="Arial"/>
              </w:rPr>
              <w:t>ποστήριξη δίσκων μεικτών δυνατοτήτων και τύπων (</w:t>
            </w:r>
            <w:r>
              <w:rPr>
                <w:rFonts w:cs="Arial"/>
              </w:rPr>
              <w:t xml:space="preserve">πχ </w:t>
            </w:r>
            <w:r w:rsidRPr="007443DE">
              <w:rPr>
                <w:rFonts w:cs="Arial"/>
              </w:rPr>
              <w:t xml:space="preserve">high performance και </w:t>
            </w:r>
            <w:r>
              <w:rPr>
                <w:rFonts w:cs="Arial"/>
                <w:lang w:val="en-US"/>
              </w:rPr>
              <w:t>near</w:t>
            </w:r>
            <w:r w:rsidRPr="00BA59DB">
              <w:rPr>
                <w:rFonts w:cs="Arial"/>
              </w:rPr>
              <w:t xml:space="preserve"> </w:t>
            </w:r>
            <w:r>
              <w:rPr>
                <w:rFonts w:cs="Arial"/>
                <w:lang w:val="en-US"/>
              </w:rPr>
              <w:t>line</w:t>
            </w:r>
            <w:r>
              <w:rPr>
                <w:rFonts w:cs="Arial"/>
              </w:rPr>
              <w:t xml:space="preserve"> </w:t>
            </w:r>
            <w:r w:rsidRPr="007443DE">
              <w:rPr>
                <w:rFonts w:cs="Arial"/>
              </w:rPr>
              <w:t>) στο ίδιο «ράφι»</w:t>
            </w:r>
            <w:r>
              <w:rPr>
                <w:rFonts w:cs="Arial"/>
              </w:rPr>
              <w:t xml:space="preserve"> (</w:t>
            </w:r>
            <w:r w:rsidRPr="007443DE">
              <w:rPr>
                <w:rFonts w:cs="Arial"/>
              </w:rPr>
              <w:t>drive mix</w:t>
            </w:r>
            <w:r>
              <w:rPr>
                <w:rFonts w:cs="Arial"/>
              </w:rPr>
              <w:t xml:space="preserve">). </w:t>
            </w:r>
          </w:p>
        </w:tc>
        <w:tc>
          <w:tcPr>
            <w:tcW w:w="534" w:type="pct"/>
          </w:tcPr>
          <w:p w:rsidR="00404103" w:rsidRPr="007443DE" w:rsidRDefault="00404103" w:rsidP="00931AA9">
            <w:pPr>
              <w:jc w:val="center"/>
              <w:rPr>
                <w:rFonts w:cs="Arial"/>
              </w:rPr>
            </w:pPr>
            <w:r w:rsidRPr="002736D2">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C273B5" w:rsidRDefault="00404103" w:rsidP="00AF6A8F">
            <w:pPr>
              <w:numPr>
                <w:ilvl w:val="0"/>
                <w:numId w:val="110"/>
              </w:numPr>
            </w:pPr>
          </w:p>
        </w:tc>
        <w:tc>
          <w:tcPr>
            <w:tcW w:w="2514" w:type="pct"/>
            <w:shd w:val="clear" w:color="auto" w:fill="CCCCCC"/>
          </w:tcPr>
          <w:p w:rsidR="00404103" w:rsidRPr="00C273B5" w:rsidRDefault="00404103" w:rsidP="00931AA9">
            <w:pPr>
              <w:rPr>
                <w:rFonts w:cs="Arial"/>
                <w:b/>
                <w:bCs/>
              </w:rPr>
            </w:pPr>
            <w:r>
              <w:rPr>
                <w:rFonts w:cs="Arial"/>
                <w:b/>
                <w:bCs/>
              </w:rPr>
              <w:t xml:space="preserve">Διασύνδεση </w:t>
            </w:r>
            <w:r w:rsidRPr="00C273B5">
              <w:rPr>
                <w:rFonts w:cs="Arial"/>
                <w:b/>
                <w:bCs/>
              </w:rPr>
              <w:t>SAN</w:t>
            </w:r>
          </w:p>
        </w:tc>
        <w:tc>
          <w:tcPr>
            <w:tcW w:w="534" w:type="pct"/>
            <w:shd w:val="clear" w:color="auto" w:fill="CCCCCC"/>
          </w:tcPr>
          <w:p w:rsidR="00404103" w:rsidRPr="007443DE" w:rsidRDefault="00404103" w:rsidP="00931AA9">
            <w:pPr>
              <w:jc w:val="center"/>
              <w:rPr>
                <w:rFonts w:cs="Arial"/>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144FAD" w:rsidTr="000B6DC2">
        <w:trPr>
          <w:gridAfter w:val="1"/>
          <w:wAfter w:w="83" w:type="pct"/>
          <w:trHeight w:val="388"/>
        </w:trPr>
        <w:tc>
          <w:tcPr>
            <w:tcW w:w="487" w:type="pct"/>
          </w:tcPr>
          <w:p w:rsidR="00404103" w:rsidRPr="007443DE" w:rsidRDefault="00404103" w:rsidP="00AF6A8F">
            <w:pPr>
              <w:numPr>
                <w:ilvl w:val="1"/>
                <w:numId w:val="110"/>
              </w:numPr>
            </w:pPr>
          </w:p>
        </w:tc>
        <w:tc>
          <w:tcPr>
            <w:tcW w:w="2514" w:type="pct"/>
          </w:tcPr>
          <w:p w:rsidR="00404103" w:rsidRPr="004542A4" w:rsidRDefault="00404103" w:rsidP="00931AA9">
            <w:pPr>
              <w:rPr>
                <w:rFonts w:cs="Arial"/>
                <w:lang w:val="en-US"/>
              </w:rPr>
            </w:pPr>
            <w:r w:rsidRPr="00144FAD">
              <w:rPr>
                <w:rFonts w:cs="Arial"/>
              </w:rPr>
              <w:t>Υποστήριξη Block level πρωτοκόλλων</w:t>
            </w:r>
          </w:p>
        </w:tc>
        <w:tc>
          <w:tcPr>
            <w:tcW w:w="534" w:type="pct"/>
          </w:tcPr>
          <w:p w:rsidR="00404103" w:rsidRPr="00B21591" w:rsidRDefault="00404103" w:rsidP="00931AA9">
            <w:pPr>
              <w:jc w:val="center"/>
              <w:rPr>
                <w:rFonts w:cs="Arial"/>
                <w:b/>
              </w:rPr>
            </w:pPr>
            <w:r w:rsidRPr="00B21591">
              <w:rPr>
                <w:rFonts w:cs="Arial"/>
                <w:b/>
              </w:rPr>
              <w:t>ΝΑΙ</w:t>
            </w:r>
          </w:p>
        </w:tc>
        <w:tc>
          <w:tcPr>
            <w:tcW w:w="866" w:type="pct"/>
          </w:tcPr>
          <w:p w:rsidR="00404103" w:rsidRPr="00144FAD" w:rsidRDefault="00404103" w:rsidP="00931AA9">
            <w:pPr>
              <w:rPr>
                <w:lang w:val="en-US"/>
              </w:rPr>
            </w:pPr>
          </w:p>
        </w:tc>
        <w:tc>
          <w:tcPr>
            <w:tcW w:w="516" w:type="pct"/>
          </w:tcPr>
          <w:p w:rsidR="00404103" w:rsidRPr="00144FAD" w:rsidRDefault="00404103" w:rsidP="00931AA9">
            <w:pPr>
              <w:rPr>
                <w:lang w:val="en-US"/>
              </w:rPr>
            </w:pPr>
          </w:p>
        </w:tc>
      </w:tr>
      <w:tr w:rsidR="00404103" w:rsidRPr="00144FAD" w:rsidTr="000B6DC2">
        <w:trPr>
          <w:gridAfter w:val="1"/>
          <w:wAfter w:w="83" w:type="pct"/>
          <w:trHeight w:val="87"/>
        </w:trPr>
        <w:tc>
          <w:tcPr>
            <w:tcW w:w="487" w:type="pct"/>
          </w:tcPr>
          <w:p w:rsidR="00404103" w:rsidRPr="00144FAD" w:rsidRDefault="00404103" w:rsidP="00AF6A8F">
            <w:pPr>
              <w:numPr>
                <w:ilvl w:val="2"/>
                <w:numId w:val="110"/>
              </w:numPr>
              <w:rPr>
                <w:lang w:val="en-US"/>
              </w:rPr>
            </w:pPr>
          </w:p>
        </w:tc>
        <w:tc>
          <w:tcPr>
            <w:tcW w:w="2514" w:type="pct"/>
          </w:tcPr>
          <w:p w:rsidR="00404103" w:rsidRPr="00931AA9" w:rsidRDefault="00404103" w:rsidP="00AF6A8F">
            <w:pPr>
              <w:pStyle w:val="ListParagraph"/>
              <w:numPr>
                <w:ilvl w:val="0"/>
                <w:numId w:val="117"/>
              </w:numPr>
              <w:autoSpaceDE w:val="0"/>
              <w:autoSpaceDN w:val="0"/>
              <w:adjustRightInd w:val="0"/>
              <w:rPr>
                <w:rFonts w:ascii="Calibri" w:hAnsi="Calibri" w:cs="Arial"/>
                <w:b/>
                <w:bCs/>
                <w:sz w:val="18"/>
                <w:szCs w:val="18"/>
                <w:lang w:val="en-US"/>
              </w:rPr>
            </w:pPr>
            <w:r w:rsidRPr="004542A4">
              <w:rPr>
                <w:rFonts w:ascii="Verdana" w:hAnsi="Verdana" w:cs="Arial"/>
                <w:sz w:val="18"/>
                <w:szCs w:val="18"/>
              </w:rPr>
              <w:t>Πρωτόκολλα</w:t>
            </w:r>
            <w:r w:rsidRPr="004542A4">
              <w:rPr>
                <w:rFonts w:ascii="Verdana" w:hAnsi="Verdana" w:cs="Arial"/>
                <w:sz w:val="18"/>
                <w:szCs w:val="18"/>
                <w:lang w:val="en-US"/>
              </w:rPr>
              <w:t xml:space="preserve"> Fibre Channel </w:t>
            </w:r>
            <w:r w:rsidRPr="004542A4">
              <w:rPr>
                <w:rFonts w:ascii="Verdana" w:hAnsi="Verdana" w:cs="Arial"/>
                <w:sz w:val="18"/>
                <w:szCs w:val="18"/>
              </w:rPr>
              <w:t>ή</w:t>
            </w:r>
            <w:r w:rsidRPr="004542A4">
              <w:rPr>
                <w:rFonts w:ascii="Verdana" w:hAnsi="Verdana" w:cs="Arial"/>
                <w:sz w:val="18"/>
                <w:szCs w:val="18"/>
                <w:lang w:val="en-US"/>
              </w:rPr>
              <w:t xml:space="preserve"> FCoE</w:t>
            </w:r>
          </w:p>
        </w:tc>
        <w:tc>
          <w:tcPr>
            <w:tcW w:w="534" w:type="pct"/>
          </w:tcPr>
          <w:p w:rsidR="00404103" w:rsidRPr="00B21591" w:rsidRDefault="00404103" w:rsidP="00931AA9">
            <w:pPr>
              <w:jc w:val="center"/>
              <w:rPr>
                <w:rFonts w:cs="Arial"/>
                <w:b/>
              </w:rPr>
            </w:pPr>
            <w:r w:rsidRPr="00B21591">
              <w:rPr>
                <w:rFonts w:cs="Arial"/>
                <w:b/>
              </w:rPr>
              <w:t>ΝΑΙ</w:t>
            </w:r>
          </w:p>
        </w:tc>
        <w:tc>
          <w:tcPr>
            <w:tcW w:w="866" w:type="pct"/>
          </w:tcPr>
          <w:p w:rsidR="00404103" w:rsidRPr="00144FAD" w:rsidRDefault="00404103" w:rsidP="00931AA9">
            <w:pPr>
              <w:rPr>
                <w:lang w:val="en-US"/>
              </w:rPr>
            </w:pPr>
          </w:p>
        </w:tc>
        <w:tc>
          <w:tcPr>
            <w:tcW w:w="516" w:type="pct"/>
          </w:tcPr>
          <w:p w:rsidR="00404103" w:rsidRPr="00144FAD" w:rsidRDefault="00404103" w:rsidP="00931AA9">
            <w:pPr>
              <w:rPr>
                <w:lang w:val="en-US"/>
              </w:rPr>
            </w:pPr>
          </w:p>
        </w:tc>
      </w:tr>
      <w:tr w:rsidR="00404103" w:rsidRPr="00144FAD" w:rsidTr="000B6DC2">
        <w:trPr>
          <w:gridAfter w:val="1"/>
          <w:wAfter w:w="83" w:type="pct"/>
          <w:trHeight w:val="87"/>
        </w:trPr>
        <w:tc>
          <w:tcPr>
            <w:tcW w:w="487" w:type="pct"/>
          </w:tcPr>
          <w:p w:rsidR="00404103" w:rsidRPr="00144FAD" w:rsidRDefault="00404103" w:rsidP="00AF6A8F">
            <w:pPr>
              <w:numPr>
                <w:ilvl w:val="2"/>
                <w:numId w:val="110"/>
              </w:numPr>
              <w:rPr>
                <w:lang w:val="en-US"/>
              </w:rPr>
            </w:pPr>
          </w:p>
        </w:tc>
        <w:tc>
          <w:tcPr>
            <w:tcW w:w="2514" w:type="pct"/>
          </w:tcPr>
          <w:p w:rsidR="00404103" w:rsidRPr="004542A4" w:rsidRDefault="00404103" w:rsidP="00AF6A8F">
            <w:pPr>
              <w:pStyle w:val="ListParagraph"/>
              <w:numPr>
                <w:ilvl w:val="0"/>
                <w:numId w:val="117"/>
              </w:numPr>
              <w:autoSpaceDE w:val="0"/>
              <w:autoSpaceDN w:val="0"/>
              <w:adjustRightInd w:val="0"/>
              <w:rPr>
                <w:rFonts w:ascii="Verdana" w:hAnsi="Verdana" w:cs="Arial"/>
                <w:b/>
                <w:bCs/>
                <w:sz w:val="18"/>
                <w:szCs w:val="18"/>
                <w:lang w:val="en-US"/>
              </w:rPr>
            </w:pPr>
            <w:r w:rsidRPr="004542A4">
              <w:rPr>
                <w:rFonts w:ascii="Verdana" w:hAnsi="Verdana" w:cs="Arial"/>
                <w:sz w:val="18"/>
                <w:szCs w:val="18"/>
                <w:lang w:val="en-US"/>
              </w:rPr>
              <w:t>i</w:t>
            </w:r>
            <w:r w:rsidRPr="004542A4">
              <w:rPr>
                <w:rFonts w:ascii="Verdana" w:hAnsi="Verdana" w:cs="Arial"/>
                <w:sz w:val="18"/>
                <w:szCs w:val="18"/>
              </w:rPr>
              <w:t xml:space="preserve">scsi </w:t>
            </w:r>
          </w:p>
        </w:tc>
        <w:tc>
          <w:tcPr>
            <w:tcW w:w="534" w:type="pct"/>
          </w:tcPr>
          <w:p w:rsidR="00404103" w:rsidRPr="00B21591" w:rsidRDefault="00404103" w:rsidP="00931AA9">
            <w:pPr>
              <w:jc w:val="center"/>
              <w:rPr>
                <w:rFonts w:cs="Arial"/>
                <w:b/>
                <w:lang w:val="en-US"/>
              </w:rPr>
            </w:pPr>
          </w:p>
        </w:tc>
        <w:tc>
          <w:tcPr>
            <w:tcW w:w="866" w:type="pct"/>
          </w:tcPr>
          <w:p w:rsidR="00404103" w:rsidRPr="00144FAD" w:rsidRDefault="00404103" w:rsidP="00931AA9">
            <w:pPr>
              <w:rPr>
                <w:lang w:val="en-US"/>
              </w:rPr>
            </w:pPr>
          </w:p>
        </w:tc>
        <w:tc>
          <w:tcPr>
            <w:tcW w:w="516" w:type="pct"/>
          </w:tcPr>
          <w:p w:rsidR="00404103" w:rsidRPr="00144FAD" w:rsidRDefault="00404103" w:rsidP="00931AA9">
            <w:pPr>
              <w:rPr>
                <w:lang w:val="en-US"/>
              </w:rPr>
            </w:pPr>
          </w:p>
        </w:tc>
      </w:tr>
      <w:tr w:rsidR="00404103" w:rsidRPr="004939BA" w:rsidTr="000B6DC2">
        <w:trPr>
          <w:gridAfter w:val="1"/>
          <w:wAfter w:w="83" w:type="pct"/>
          <w:trHeight w:val="87"/>
        </w:trPr>
        <w:tc>
          <w:tcPr>
            <w:tcW w:w="487" w:type="pct"/>
          </w:tcPr>
          <w:p w:rsidR="00404103" w:rsidRPr="00144FAD" w:rsidRDefault="00404103" w:rsidP="00AF6A8F">
            <w:pPr>
              <w:numPr>
                <w:ilvl w:val="1"/>
                <w:numId w:val="110"/>
              </w:numPr>
              <w:rPr>
                <w:lang w:val="en-US"/>
              </w:rPr>
            </w:pPr>
          </w:p>
        </w:tc>
        <w:tc>
          <w:tcPr>
            <w:tcW w:w="2514" w:type="pct"/>
          </w:tcPr>
          <w:p w:rsidR="00404103" w:rsidRPr="004939BA" w:rsidRDefault="00404103" w:rsidP="00931AA9">
            <w:pPr>
              <w:rPr>
                <w:rFonts w:cs="Arial"/>
              </w:rPr>
            </w:pPr>
            <w:r>
              <w:rPr>
                <w:rFonts w:cs="Arial"/>
              </w:rPr>
              <w:t>Υ</w:t>
            </w:r>
            <w:r w:rsidRPr="00144FAD">
              <w:rPr>
                <w:rFonts w:cs="Arial"/>
              </w:rPr>
              <w:t>ποσ</w:t>
            </w:r>
            <w:r>
              <w:rPr>
                <w:rFonts w:cs="Arial"/>
              </w:rPr>
              <w:t>τ</w:t>
            </w:r>
            <w:r w:rsidRPr="00144FAD">
              <w:rPr>
                <w:rFonts w:cs="Arial"/>
              </w:rPr>
              <w:t>ηρ</w:t>
            </w:r>
            <w:r>
              <w:rPr>
                <w:rFonts w:cs="Arial"/>
              </w:rPr>
              <w:t>ιζόμενα</w:t>
            </w:r>
            <w:r w:rsidRPr="004939BA">
              <w:rPr>
                <w:rFonts w:cs="Arial"/>
              </w:rPr>
              <w:t xml:space="preserve"> </w:t>
            </w:r>
            <w:r>
              <w:rPr>
                <w:rFonts w:cs="Arial"/>
                <w:lang w:val="en-US"/>
              </w:rPr>
              <w:t>File</w:t>
            </w:r>
            <w:r w:rsidRPr="004939BA">
              <w:rPr>
                <w:rFonts w:cs="Arial"/>
              </w:rPr>
              <w:t xml:space="preserve"> </w:t>
            </w:r>
            <w:r w:rsidRPr="00CB06F9">
              <w:rPr>
                <w:rFonts w:cs="Arial"/>
                <w:lang w:val="en-US"/>
              </w:rPr>
              <w:t>level</w:t>
            </w:r>
            <w:r w:rsidRPr="004939BA">
              <w:rPr>
                <w:rFonts w:cs="Arial"/>
              </w:rPr>
              <w:t xml:space="preserve"> </w:t>
            </w:r>
            <w:r w:rsidRPr="00144FAD">
              <w:rPr>
                <w:rFonts w:cs="Arial"/>
              </w:rPr>
              <w:t>πρωτ</w:t>
            </w:r>
            <w:r>
              <w:rPr>
                <w:rFonts w:cs="Arial"/>
              </w:rPr>
              <w:t>ό</w:t>
            </w:r>
            <w:r w:rsidRPr="00144FAD">
              <w:rPr>
                <w:rFonts w:cs="Arial"/>
              </w:rPr>
              <w:t>κολλ</w:t>
            </w:r>
            <w:r>
              <w:rPr>
                <w:rFonts w:cs="Arial"/>
              </w:rPr>
              <w:t>α</w:t>
            </w:r>
            <w:r w:rsidRPr="004939BA">
              <w:rPr>
                <w:rFonts w:cs="Arial"/>
              </w:rPr>
              <w:t xml:space="preserve"> </w:t>
            </w:r>
            <w:r w:rsidRPr="00CB06F9">
              <w:rPr>
                <w:rFonts w:cs="Arial"/>
                <w:lang w:val="en-US"/>
              </w:rPr>
              <w:t>NFS</w:t>
            </w:r>
            <w:r w:rsidRPr="004939BA">
              <w:rPr>
                <w:rFonts w:cs="Arial"/>
              </w:rPr>
              <w:t xml:space="preserve">, </w:t>
            </w:r>
            <w:r w:rsidRPr="00CB06F9">
              <w:rPr>
                <w:rFonts w:cs="Arial"/>
                <w:lang w:val="en-US"/>
              </w:rPr>
              <w:t>CIFS</w:t>
            </w:r>
            <w:r w:rsidRPr="004939BA">
              <w:rPr>
                <w:rFonts w:cs="Arial"/>
              </w:rPr>
              <w:t xml:space="preserve">, </w:t>
            </w:r>
            <w:r>
              <w:rPr>
                <w:rFonts w:cs="Arial"/>
                <w:lang w:val="en-US"/>
              </w:rPr>
              <w:t>http</w:t>
            </w:r>
            <w:r w:rsidRPr="004939BA">
              <w:rPr>
                <w:rFonts w:cs="Arial"/>
              </w:rPr>
              <w:t xml:space="preserve">, </w:t>
            </w:r>
            <w:r>
              <w:rPr>
                <w:rFonts w:cs="Arial"/>
                <w:lang w:val="en-US"/>
              </w:rPr>
              <w:t>ftp</w:t>
            </w:r>
            <w:r w:rsidRPr="004939BA">
              <w:rPr>
                <w:rFonts w:cs="Arial"/>
              </w:rPr>
              <w:t xml:space="preserve"> </w:t>
            </w:r>
            <w:r>
              <w:rPr>
                <w:rFonts w:cs="Arial"/>
              </w:rPr>
              <w:t>κλπ</w:t>
            </w:r>
            <w:r w:rsidRPr="004939BA">
              <w:rPr>
                <w:rFonts w:cs="Arial"/>
              </w:rPr>
              <w:t xml:space="preserve">, </w:t>
            </w:r>
            <w:r>
              <w:rPr>
                <w:rFonts w:cs="Arial"/>
              </w:rPr>
              <w:t>να</w:t>
            </w:r>
            <w:r w:rsidRPr="004939BA">
              <w:rPr>
                <w:rFonts w:cs="Arial"/>
              </w:rPr>
              <w:t xml:space="preserve"> </w:t>
            </w:r>
            <w:r>
              <w:rPr>
                <w:rFonts w:cs="Arial"/>
              </w:rPr>
              <w:t>αναφερθούν</w:t>
            </w:r>
            <w:r w:rsidRPr="004939BA">
              <w:rPr>
                <w:rFonts w:cs="Arial"/>
              </w:rPr>
              <w:t>.</w:t>
            </w:r>
          </w:p>
        </w:tc>
        <w:tc>
          <w:tcPr>
            <w:tcW w:w="534" w:type="pct"/>
          </w:tcPr>
          <w:p w:rsidR="00404103" w:rsidRPr="004939BA" w:rsidRDefault="00404103" w:rsidP="00931AA9">
            <w:pPr>
              <w:jc w:val="center"/>
              <w:rPr>
                <w:rFonts w:cs="Arial"/>
                <w:b/>
              </w:rPr>
            </w:pPr>
          </w:p>
        </w:tc>
        <w:tc>
          <w:tcPr>
            <w:tcW w:w="866" w:type="pct"/>
          </w:tcPr>
          <w:p w:rsidR="00404103" w:rsidRPr="004939BA" w:rsidRDefault="00404103" w:rsidP="00931AA9"/>
        </w:tc>
        <w:tc>
          <w:tcPr>
            <w:tcW w:w="516" w:type="pct"/>
          </w:tcPr>
          <w:p w:rsidR="00404103" w:rsidRPr="004939BA" w:rsidRDefault="00404103" w:rsidP="00931AA9"/>
        </w:tc>
      </w:tr>
      <w:tr w:rsidR="00404103" w:rsidRPr="00CB06F9" w:rsidTr="000B6DC2">
        <w:trPr>
          <w:gridAfter w:val="1"/>
          <w:wAfter w:w="83" w:type="pct"/>
          <w:trHeight w:val="87"/>
        </w:trPr>
        <w:tc>
          <w:tcPr>
            <w:tcW w:w="487" w:type="pct"/>
          </w:tcPr>
          <w:p w:rsidR="00404103" w:rsidRPr="004939BA" w:rsidRDefault="00404103" w:rsidP="00AF6A8F">
            <w:pPr>
              <w:numPr>
                <w:ilvl w:val="1"/>
                <w:numId w:val="110"/>
              </w:numPr>
            </w:pPr>
          </w:p>
        </w:tc>
        <w:tc>
          <w:tcPr>
            <w:tcW w:w="2514" w:type="pct"/>
          </w:tcPr>
          <w:p w:rsidR="00404103" w:rsidRPr="00995C7E" w:rsidRDefault="00404103" w:rsidP="00931AA9">
            <w:pPr>
              <w:rPr>
                <w:rFonts w:cs="Arial"/>
                <w:bCs/>
              </w:rPr>
            </w:pPr>
            <w:r>
              <w:rPr>
                <w:rFonts w:cs="Arial"/>
                <w:bCs/>
              </w:rPr>
              <w:t xml:space="preserve">Τύπος θυρών </w:t>
            </w:r>
            <w:r>
              <w:rPr>
                <w:rFonts w:cs="Arial"/>
                <w:bCs/>
                <w:lang w:val="en-US"/>
              </w:rPr>
              <w:t>FC</w:t>
            </w:r>
            <w:r w:rsidRPr="00995C7E">
              <w:rPr>
                <w:rFonts w:cs="Arial"/>
                <w:bCs/>
              </w:rPr>
              <w:t xml:space="preserve"> </w:t>
            </w:r>
            <w:r>
              <w:rPr>
                <w:rFonts w:cs="Arial"/>
                <w:bCs/>
              </w:rPr>
              <w:t xml:space="preserve">ή </w:t>
            </w:r>
            <w:r>
              <w:rPr>
                <w:rFonts w:cs="Arial"/>
                <w:bCs/>
                <w:lang w:val="en-US"/>
              </w:rPr>
              <w:t>FCoE</w:t>
            </w:r>
            <w:r>
              <w:rPr>
                <w:rFonts w:cs="Arial"/>
                <w:bCs/>
              </w:rPr>
              <w:t xml:space="preserve"> να αναφερθεί</w:t>
            </w:r>
          </w:p>
        </w:tc>
        <w:tc>
          <w:tcPr>
            <w:tcW w:w="534" w:type="pct"/>
          </w:tcPr>
          <w:p w:rsidR="00404103" w:rsidRPr="00995C7E" w:rsidRDefault="00404103" w:rsidP="00931AA9">
            <w:pPr>
              <w:jc w:val="center"/>
              <w:rPr>
                <w:rFonts w:cs="Arial"/>
                <w:b/>
              </w:rPr>
            </w:pPr>
            <w:r>
              <w:rPr>
                <w:rFonts w:cs="Arial"/>
                <w:b/>
              </w:rPr>
              <w:t>ΝΑΙ</w:t>
            </w:r>
          </w:p>
        </w:tc>
        <w:tc>
          <w:tcPr>
            <w:tcW w:w="866" w:type="pct"/>
          </w:tcPr>
          <w:p w:rsidR="00404103" w:rsidRPr="00CB06F9" w:rsidRDefault="00404103" w:rsidP="00931AA9"/>
        </w:tc>
        <w:tc>
          <w:tcPr>
            <w:tcW w:w="516" w:type="pct"/>
          </w:tcPr>
          <w:p w:rsidR="00404103" w:rsidRPr="00CB06F9" w:rsidRDefault="00404103" w:rsidP="00931AA9"/>
        </w:tc>
      </w:tr>
      <w:tr w:rsidR="00404103" w:rsidRPr="00CB06F9" w:rsidTr="000B6DC2">
        <w:trPr>
          <w:gridAfter w:val="1"/>
          <w:wAfter w:w="83" w:type="pct"/>
          <w:trHeight w:val="87"/>
        </w:trPr>
        <w:tc>
          <w:tcPr>
            <w:tcW w:w="487" w:type="pct"/>
          </w:tcPr>
          <w:p w:rsidR="00404103" w:rsidRPr="00CB06F9" w:rsidRDefault="00404103" w:rsidP="00AF6A8F">
            <w:pPr>
              <w:numPr>
                <w:ilvl w:val="1"/>
                <w:numId w:val="110"/>
              </w:numPr>
            </w:pPr>
          </w:p>
        </w:tc>
        <w:tc>
          <w:tcPr>
            <w:tcW w:w="2514" w:type="pct"/>
          </w:tcPr>
          <w:p w:rsidR="00404103" w:rsidRPr="00995C7E" w:rsidRDefault="00404103" w:rsidP="00931AA9">
            <w:pPr>
              <w:rPr>
                <w:rFonts w:cs="Arial"/>
                <w:bCs/>
              </w:rPr>
            </w:pPr>
            <w:r>
              <w:rPr>
                <w:rFonts w:cs="Arial"/>
                <w:bCs/>
              </w:rPr>
              <w:t>Αριθμός π</w:t>
            </w:r>
            <w:r w:rsidRPr="00CB06F9">
              <w:rPr>
                <w:rFonts w:cs="Arial"/>
                <w:bCs/>
              </w:rPr>
              <w:t>ροσφερόμεν</w:t>
            </w:r>
            <w:r>
              <w:rPr>
                <w:rFonts w:cs="Arial"/>
                <w:bCs/>
              </w:rPr>
              <w:t>ων</w:t>
            </w:r>
            <w:r w:rsidRPr="00CB06F9">
              <w:rPr>
                <w:rFonts w:cs="Arial"/>
                <w:bCs/>
              </w:rPr>
              <w:t xml:space="preserve"> θυρ</w:t>
            </w:r>
            <w:r>
              <w:rPr>
                <w:rFonts w:cs="Arial"/>
                <w:bCs/>
              </w:rPr>
              <w:t>ών</w:t>
            </w:r>
            <w:r w:rsidRPr="00CB06F9">
              <w:rPr>
                <w:rFonts w:cs="Arial"/>
                <w:bCs/>
              </w:rPr>
              <w:t xml:space="preserve"> διασύνδεσης </w:t>
            </w:r>
            <w:r w:rsidRPr="00CB06F9">
              <w:rPr>
                <w:rFonts w:cs="Arial"/>
                <w:bCs/>
                <w:lang w:val="en-US"/>
              </w:rPr>
              <w:t>FC</w:t>
            </w:r>
            <w:r>
              <w:rPr>
                <w:rFonts w:cs="Arial"/>
                <w:bCs/>
              </w:rPr>
              <w:t xml:space="preserve"> ή </w:t>
            </w:r>
            <w:r w:rsidRPr="00CB06F9">
              <w:rPr>
                <w:rFonts w:cs="Arial"/>
                <w:bCs/>
              </w:rPr>
              <w:t>10</w:t>
            </w:r>
            <w:r w:rsidRPr="00CB06F9">
              <w:rPr>
                <w:rFonts w:cs="Arial"/>
                <w:bCs/>
                <w:lang w:val="en-US"/>
              </w:rPr>
              <w:t>Gb</w:t>
            </w:r>
            <w:r w:rsidRPr="00CB06F9">
              <w:rPr>
                <w:rFonts w:cs="Arial"/>
                <w:bCs/>
              </w:rPr>
              <w:t xml:space="preserve"> </w:t>
            </w:r>
            <w:r w:rsidRPr="00CB06F9">
              <w:rPr>
                <w:rFonts w:cs="Arial"/>
                <w:bCs/>
                <w:lang w:val="en-US"/>
              </w:rPr>
              <w:t>FCoE</w:t>
            </w:r>
          </w:p>
        </w:tc>
        <w:tc>
          <w:tcPr>
            <w:tcW w:w="534" w:type="pct"/>
          </w:tcPr>
          <w:p w:rsidR="00404103" w:rsidRPr="00B21591" w:rsidRDefault="00404103" w:rsidP="00D90267">
            <w:pPr>
              <w:jc w:val="center"/>
              <w:rPr>
                <w:rFonts w:cs="Arial"/>
                <w:b/>
                <w:lang w:val="en-US"/>
              </w:rPr>
            </w:pPr>
            <w:r w:rsidRPr="00B21591">
              <w:rPr>
                <w:rFonts w:cs="Arial"/>
                <w:b/>
                <w:lang w:val="en-US"/>
              </w:rPr>
              <w:t>&gt;=</w:t>
            </w:r>
            <w:r>
              <w:rPr>
                <w:rFonts w:cs="Arial"/>
                <w:b/>
                <w:lang w:val="en-US"/>
              </w:rPr>
              <w:t>4</w:t>
            </w:r>
          </w:p>
        </w:tc>
        <w:tc>
          <w:tcPr>
            <w:tcW w:w="866" w:type="pct"/>
          </w:tcPr>
          <w:p w:rsidR="00404103" w:rsidRPr="00CB06F9" w:rsidRDefault="00404103" w:rsidP="00931AA9"/>
        </w:tc>
        <w:tc>
          <w:tcPr>
            <w:tcW w:w="516" w:type="pct"/>
          </w:tcPr>
          <w:p w:rsidR="00404103" w:rsidRPr="00CB06F9" w:rsidRDefault="00404103" w:rsidP="00931AA9"/>
        </w:tc>
      </w:tr>
      <w:tr w:rsidR="00404103" w:rsidRPr="00CB06F9" w:rsidTr="000B6DC2">
        <w:trPr>
          <w:gridAfter w:val="1"/>
          <w:wAfter w:w="83" w:type="pct"/>
          <w:trHeight w:val="87"/>
        </w:trPr>
        <w:tc>
          <w:tcPr>
            <w:tcW w:w="487" w:type="pct"/>
          </w:tcPr>
          <w:p w:rsidR="00404103" w:rsidRPr="00CB06F9" w:rsidRDefault="00404103" w:rsidP="00AF6A8F">
            <w:pPr>
              <w:numPr>
                <w:ilvl w:val="1"/>
                <w:numId w:val="110"/>
              </w:numPr>
            </w:pPr>
          </w:p>
        </w:tc>
        <w:tc>
          <w:tcPr>
            <w:tcW w:w="2514" w:type="pct"/>
          </w:tcPr>
          <w:p w:rsidR="00404103" w:rsidRPr="00995C7E" w:rsidRDefault="00404103" w:rsidP="00931AA9">
            <w:pPr>
              <w:rPr>
                <w:rFonts w:cs="Arial"/>
                <w:bCs/>
              </w:rPr>
            </w:pPr>
            <w:r>
              <w:rPr>
                <w:rFonts w:cs="Arial"/>
                <w:bCs/>
              </w:rPr>
              <w:t xml:space="preserve">Ταχύτητα θυρών </w:t>
            </w:r>
            <w:r>
              <w:rPr>
                <w:rFonts w:cs="Arial"/>
                <w:bCs/>
                <w:lang w:val="en-US"/>
              </w:rPr>
              <w:t>FC</w:t>
            </w:r>
            <w:r>
              <w:rPr>
                <w:rFonts w:cs="Arial"/>
                <w:bCs/>
              </w:rPr>
              <w:t xml:space="preserve"> ή </w:t>
            </w:r>
            <w:r w:rsidRPr="00CB06F9">
              <w:rPr>
                <w:rFonts w:cs="Arial"/>
                <w:bCs/>
                <w:lang w:val="en-US"/>
              </w:rPr>
              <w:t>FCoE</w:t>
            </w:r>
          </w:p>
        </w:tc>
        <w:tc>
          <w:tcPr>
            <w:tcW w:w="534" w:type="pct"/>
          </w:tcPr>
          <w:p w:rsidR="00404103" w:rsidRPr="00995C7E" w:rsidRDefault="00404103" w:rsidP="00D90267">
            <w:pPr>
              <w:jc w:val="center"/>
              <w:rPr>
                <w:rFonts w:cs="Arial"/>
                <w:b/>
                <w:lang w:val="en-US"/>
              </w:rPr>
            </w:pPr>
            <w:r>
              <w:rPr>
                <w:rFonts w:cs="Arial"/>
                <w:b/>
              </w:rPr>
              <w:t xml:space="preserve">&gt;= </w:t>
            </w:r>
            <w:r>
              <w:rPr>
                <w:rFonts w:cs="Arial"/>
                <w:b/>
                <w:lang w:val="en-US"/>
              </w:rPr>
              <w:t>8</w:t>
            </w:r>
            <w:r>
              <w:rPr>
                <w:rFonts w:cs="Arial"/>
                <w:b/>
              </w:rPr>
              <w:t xml:space="preserve"> </w:t>
            </w:r>
            <w:r>
              <w:rPr>
                <w:rFonts w:cs="Arial"/>
                <w:b/>
                <w:lang w:val="en-US"/>
              </w:rPr>
              <w:t>Gbps</w:t>
            </w:r>
          </w:p>
        </w:tc>
        <w:tc>
          <w:tcPr>
            <w:tcW w:w="866" w:type="pct"/>
          </w:tcPr>
          <w:p w:rsidR="00404103" w:rsidRPr="00CB06F9" w:rsidRDefault="00404103" w:rsidP="00931AA9"/>
        </w:tc>
        <w:tc>
          <w:tcPr>
            <w:tcW w:w="516" w:type="pct"/>
          </w:tcPr>
          <w:p w:rsidR="00404103" w:rsidRPr="00CB06F9" w:rsidRDefault="00404103" w:rsidP="00931AA9"/>
        </w:tc>
      </w:tr>
      <w:tr w:rsidR="00404103" w:rsidRPr="00CB06F9" w:rsidTr="000B6DC2">
        <w:trPr>
          <w:gridAfter w:val="1"/>
          <w:wAfter w:w="83" w:type="pct"/>
          <w:trHeight w:val="87"/>
        </w:trPr>
        <w:tc>
          <w:tcPr>
            <w:tcW w:w="487" w:type="pct"/>
          </w:tcPr>
          <w:p w:rsidR="00404103" w:rsidRPr="00CB06F9" w:rsidRDefault="00404103" w:rsidP="00AF6A8F">
            <w:pPr>
              <w:numPr>
                <w:ilvl w:val="1"/>
                <w:numId w:val="110"/>
              </w:numPr>
            </w:pPr>
          </w:p>
        </w:tc>
        <w:tc>
          <w:tcPr>
            <w:tcW w:w="2514" w:type="pct"/>
          </w:tcPr>
          <w:p w:rsidR="00404103" w:rsidRPr="00995C7E" w:rsidRDefault="00404103" w:rsidP="00931AA9">
            <w:pPr>
              <w:rPr>
                <w:rFonts w:cs="Arial"/>
                <w:bCs/>
              </w:rPr>
            </w:pPr>
            <w:r>
              <w:rPr>
                <w:rFonts w:cs="Arial"/>
                <w:bCs/>
                <w:lang w:val="en-US"/>
              </w:rPr>
              <w:t>O</w:t>
            </w:r>
            <w:r>
              <w:rPr>
                <w:rFonts w:cs="Arial"/>
                <w:bCs/>
              </w:rPr>
              <w:t>ι θύρες θα επιμερίζονται ισότιμα μεταξύ των ελεγκτών προσφέροντας εφεδρεία.</w:t>
            </w:r>
          </w:p>
        </w:tc>
        <w:tc>
          <w:tcPr>
            <w:tcW w:w="534" w:type="pct"/>
          </w:tcPr>
          <w:p w:rsidR="00404103" w:rsidRPr="00995C7E" w:rsidRDefault="00404103" w:rsidP="00931AA9">
            <w:pPr>
              <w:jc w:val="center"/>
              <w:rPr>
                <w:rFonts w:cs="Arial"/>
                <w:b/>
                <w:lang w:val="en-US"/>
              </w:rPr>
            </w:pPr>
            <w:r>
              <w:rPr>
                <w:rFonts w:cs="Arial"/>
                <w:b/>
                <w:lang w:val="en-US"/>
              </w:rPr>
              <w:t>NAI</w:t>
            </w:r>
          </w:p>
        </w:tc>
        <w:tc>
          <w:tcPr>
            <w:tcW w:w="866" w:type="pct"/>
          </w:tcPr>
          <w:p w:rsidR="00404103" w:rsidRPr="00CB06F9" w:rsidRDefault="00404103" w:rsidP="00931AA9"/>
        </w:tc>
        <w:tc>
          <w:tcPr>
            <w:tcW w:w="516" w:type="pct"/>
          </w:tcPr>
          <w:p w:rsidR="00404103" w:rsidRPr="00CB06F9" w:rsidRDefault="00404103" w:rsidP="00931AA9"/>
        </w:tc>
      </w:tr>
      <w:tr w:rsidR="00404103" w:rsidRPr="00CB06F9" w:rsidTr="000B6DC2">
        <w:trPr>
          <w:gridAfter w:val="1"/>
          <w:wAfter w:w="83" w:type="pct"/>
          <w:trHeight w:val="87"/>
        </w:trPr>
        <w:tc>
          <w:tcPr>
            <w:tcW w:w="487" w:type="pct"/>
          </w:tcPr>
          <w:p w:rsidR="00404103" w:rsidRPr="00CB06F9" w:rsidRDefault="00404103" w:rsidP="00AF6A8F">
            <w:pPr>
              <w:numPr>
                <w:ilvl w:val="1"/>
                <w:numId w:val="110"/>
              </w:numPr>
            </w:pPr>
          </w:p>
        </w:tc>
        <w:tc>
          <w:tcPr>
            <w:tcW w:w="2514" w:type="pct"/>
          </w:tcPr>
          <w:p w:rsidR="00404103" w:rsidRPr="00995C7E" w:rsidRDefault="00404103" w:rsidP="00931AA9">
            <w:pPr>
              <w:rPr>
                <w:rFonts w:cs="Arial"/>
                <w:bCs/>
              </w:rPr>
            </w:pPr>
            <w:r>
              <w:rPr>
                <w:rFonts w:cs="Arial"/>
                <w:bCs/>
              </w:rPr>
              <w:t xml:space="preserve">Συνολικό προσφερόμενο εύρος διασύνδεσης στο </w:t>
            </w:r>
            <w:r>
              <w:rPr>
                <w:rFonts w:cs="Arial"/>
                <w:bCs/>
                <w:lang w:val="en-US"/>
              </w:rPr>
              <w:t>SAN</w:t>
            </w:r>
          </w:p>
        </w:tc>
        <w:tc>
          <w:tcPr>
            <w:tcW w:w="534" w:type="pct"/>
          </w:tcPr>
          <w:p w:rsidR="00404103" w:rsidRPr="00995C7E" w:rsidRDefault="00404103" w:rsidP="00931AA9">
            <w:pPr>
              <w:jc w:val="center"/>
              <w:rPr>
                <w:rFonts w:cs="Arial"/>
                <w:b/>
                <w:lang w:val="en-US"/>
              </w:rPr>
            </w:pPr>
            <w:r>
              <w:rPr>
                <w:rFonts w:cs="Arial"/>
                <w:b/>
                <w:lang w:val="en-US"/>
              </w:rPr>
              <w:t>&gt;=</w:t>
            </w:r>
            <w:r>
              <w:rPr>
                <w:rFonts w:cs="Arial"/>
                <w:b/>
              </w:rPr>
              <w:t xml:space="preserve">32 </w:t>
            </w:r>
            <w:r>
              <w:rPr>
                <w:rFonts w:cs="Arial"/>
                <w:b/>
                <w:lang w:val="en-US"/>
              </w:rPr>
              <w:t>Gbps</w:t>
            </w:r>
          </w:p>
        </w:tc>
        <w:tc>
          <w:tcPr>
            <w:tcW w:w="866" w:type="pct"/>
          </w:tcPr>
          <w:p w:rsidR="00404103" w:rsidRPr="00CB06F9" w:rsidRDefault="00404103" w:rsidP="00931AA9"/>
        </w:tc>
        <w:tc>
          <w:tcPr>
            <w:tcW w:w="516" w:type="pct"/>
          </w:tcPr>
          <w:p w:rsidR="00404103" w:rsidRPr="00CB06F9" w:rsidRDefault="00404103" w:rsidP="00931AA9"/>
        </w:tc>
      </w:tr>
      <w:tr w:rsidR="00404103" w:rsidRPr="00CB06F9" w:rsidTr="000B6DC2">
        <w:trPr>
          <w:gridAfter w:val="1"/>
          <w:wAfter w:w="83" w:type="pct"/>
          <w:trHeight w:val="87"/>
        </w:trPr>
        <w:tc>
          <w:tcPr>
            <w:tcW w:w="487" w:type="pct"/>
          </w:tcPr>
          <w:p w:rsidR="00404103" w:rsidRPr="00CB06F9" w:rsidRDefault="00404103" w:rsidP="00AF6A8F">
            <w:pPr>
              <w:numPr>
                <w:ilvl w:val="1"/>
                <w:numId w:val="110"/>
              </w:numPr>
            </w:pPr>
          </w:p>
        </w:tc>
        <w:tc>
          <w:tcPr>
            <w:tcW w:w="2514" w:type="pct"/>
          </w:tcPr>
          <w:p w:rsidR="00404103" w:rsidRPr="00CB06F9" w:rsidRDefault="00404103" w:rsidP="00931AA9">
            <w:pPr>
              <w:rPr>
                <w:rFonts w:cs="Arial"/>
                <w:b/>
                <w:bCs/>
              </w:rPr>
            </w:pPr>
            <w:r w:rsidRPr="00CB06F9">
              <w:rPr>
                <w:rFonts w:cs="Arial"/>
                <w:bCs/>
              </w:rPr>
              <w:t>Προσφερόμενες θύρες διασύνδεσης</w:t>
            </w:r>
            <w:r>
              <w:rPr>
                <w:rFonts w:cs="Arial"/>
                <w:bCs/>
              </w:rPr>
              <w:t xml:space="preserve"> </w:t>
            </w:r>
            <w:r w:rsidRPr="00CB06F9">
              <w:rPr>
                <w:rFonts w:cs="Arial"/>
                <w:bCs/>
              </w:rPr>
              <w:t xml:space="preserve"> </w:t>
            </w:r>
            <w:r w:rsidRPr="00CB06F9">
              <w:rPr>
                <w:rFonts w:cs="Arial"/>
                <w:bCs/>
                <w:lang w:val="en-US"/>
              </w:rPr>
              <w:t>iSCSI</w:t>
            </w:r>
            <w:r>
              <w:rPr>
                <w:rFonts w:cs="Arial"/>
                <w:bCs/>
              </w:rPr>
              <w:t>. Αριθμός και τύπος.</w:t>
            </w:r>
            <w:r w:rsidRPr="00CB06F9">
              <w:rPr>
                <w:rFonts w:cs="Arial"/>
                <w:bCs/>
              </w:rPr>
              <w:t xml:space="preserve"> </w:t>
            </w:r>
          </w:p>
        </w:tc>
        <w:tc>
          <w:tcPr>
            <w:tcW w:w="534" w:type="pct"/>
          </w:tcPr>
          <w:p w:rsidR="00404103" w:rsidRPr="00B21591" w:rsidRDefault="00404103" w:rsidP="00931AA9">
            <w:pPr>
              <w:jc w:val="center"/>
              <w:rPr>
                <w:rFonts w:cs="Arial"/>
                <w:b/>
              </w:rPr>
            </w:pPr>
          </w:p>
        </w:tc>
        <w:tc>
          <w:tcPr>
            <w:tcW w:w="866" w:type="pct"/>
          </w:tcPr>
          <w:p w:rsidR="00404103" w:rsidRPr="00CB06F9" w:rsidRDefault="00404103" w:rsidP="00931AA9"/>
        </w:tc>
        <w:tc>
          <w:tcPr>
            <w:tcW w:w="516" w:type="pct"/>
          </w:tcPr>
          <w:p w:rsidR="00404103" w:rsidRPr="00CB06F9" w:rsidRDefault="00404103" w:rsidP="00931AA9"/>
        </w:tc>
      </w:tr>
      <w:tr w:rsidR="00404103" w:rsidRPr="00144FAD" w:rsidTr="000B6DC2">
        <w:trPr>
          <w:gridAfter w:val="1"/>
          <w:wAfter w:w="83" w:type="pct"/>
          <w:trHeight w:val="87"/>
        </w:trPr>
        <w:tc>
          <w:tcPr>
            <w:tcW w:w="487" w:type="pct"/>
          </w:tcPr>
          <w:p w:rsidR="00404103" w:rsidRPr="00CB06F9" w:rsidRDefault="00404103" w:rsidP="00AF6A8F">
            <w:pPr>
              <w:numPr>
                <w:ilvl w:val="1"/>
                <w:numId w:val="110"/>
              </w:numPr>
            </w:pPr>
          </w:p>
        </w:tc>
        <w:tc>
          <w:tcPr>
            <w:tcW w:w="2514" w:type="pct"/>
          </w:tcPr>
          <w:p w:rsidR="00404103" w:rsidRPr="00144FAD" w:rsidRDefault="00404103" w:rsidP="00931AA9">
            <w:pPr>
              <w:rPr>
                <w:rFonts w:cs="Arial"/>
                <w:bCs/>
              </w:rPr>
            </w:pPr>
            <w:r w:rsidRPr="00144FAD">
              <w:rPr>
                <w:rFonts w:cs="Arial"/>
                <w:bCs/>
              </w:rPr>
              <w:t>Αριθμός υποστηριζόμενων διασυνδεμένων</w:t>
            </w:r>
            <w:r>
              <w:rPr>
                <w:rFonts w:cs="Arial"/>
                <w:bCs/>
              </w:rPr>
              <w:t xml:space="preserve"> </w:t>
            </w:r>
            <w:r w:rsidRPr="00144FAD">
              <w:rPr>
                <w:rFonts w:cs="Arial"/>
                <w:bCs/>
              </w:rPr>
              <w:t>συστημάτων</w:t>
            </w:r>
            <w:r>
              <w:rPr>
                <w:rFonts w:cs="Arial"/>
                <w:bCs/>
              </w:rPr>
              <w:t xml:space="preserve"> </w:t>
            </w:r>
            <w:r w:rsidRPr="00144FAD">
              <w:rPr>
                <w:rFonts w:cs="Arial"/>
                <w:bCs/>
              </w:rPr>
              <w:t>(</w:t>
            </w:r>
            <w:r w:rsidRPr="00144FAD">
              <w:rPr>
                <w:rFonts w:cs="Arial"/>
                <w:bCs/>
                <w:lang w:val="en-US"/>
              </w:rPr>
              <w:t>SAN</w:t>
            </w:r>
            <w:r w:rsidRPr="00144FAD">
              <w:rPr>
                <w:rFonts w:cs="Arial"/>
                <w:bCs/>
              </w:rPr>
              <w:t xml:space="preserve"> </w:t>
            </w:r>
            <w:r w:rsidRPr="00144FAD">
              <w:rPr>
                <w:rFonts w:cs="Arial"/>
                <w:bCs/>
                <w:lang w:val="en-US"/>
              </w:rPr>
              <w:t>hosts</w:t>
            </w:r>
            <w:r w:rsidRPr="00144FAD">
              <w:rPr>
                <w:rFonts w:cs="Arial"/>
                <w:bCs/>
              </w:rPr>
              <w:t xml:space="preserve">) σε διάταξη </w:t>
            </w:r>
            <w:r w:rsidRPr="00144FAD">
              <w:rPr>
                <w:rFonts w:cs="Arial"/>
                <w:bCs/>
                <w:lang w:val="en-US"/>
              </w:rPr>
              <w:t>high</w:t>
            </w:r>
            <w:r w:rsidRPr="00144FAD">
              <w:rPr>
                <w:rFonts w:cs="Arial"/>
                <w:bCs/>
              </w:rPr>
              <w:t xml:space="preserve"> </w:t>
            </w:r>
            <w:r w:rsidRPr="00144FAD">
              <w:rPr>
                <w:rFonts w:cs="Arial"/>
                <w:bCs/>
                <w:lang w:val="en-US"/>
              </w:rPr>
              <w:t>availability</w:t>
            </w:r>
            <w:r w:rsidRPr="00144FAD">
              <w:rPr>
                <w:rFonts w:cs="Arial"/>
                <w:bCs/>
              </w:rPr>
              <w:t xml:space="preserve"> </w:t>
            </w:r>
            <w:r w:rsidRPr="00144FAD">
              <w:rPr>
                <w:rFonts w:cs="Arial"/>
                <w:bCs/>
                <w:lang w:val="en-US"/>
              </w:rPr>
              <w:t>multipathing</w:t>
            </w:r>
          </w:p>
        </w:tc>
        <w:tc>
          <w:tcPr>
            <w:tcW w:w="534" w:type="pct"/>
          </w:tcPr>
          <w:p w:rsidR="00404103" w:rsidRPr="004542A4" w:rsidRDefault="00404103" w:rsidP="00931AA9">
            <w:pPr>
              <w:jc w:val="center"/>
              <w:rPr>
                <w:rFonts w:cs="Arial"/>
                <w:b/>
              </w:rPr>
            </w:pPr>
            <w:r w:rsidRPr="008318DA">
              <w:rPr>
                <w:rFonts w:cs="Arial"/>
                <w:b/>
              </w:rPr>
              <w:t>&gt;= 256</w:t>
            </w:r>
          </w:p>
        </w:tc>
        <w:tc>
          <w:tcPr>
            <w:tcW w:w="866" w:type="pct"/>
          </w:tcPr>
          <w:p w:rsidR="00404103" w:rsidRPr="00144FAD" w:rsidRDefault="00404103" w:rsidP="00931AA9"/>
        </w:tc>
        <w:tc>
          <w:tcPr>
            <w:tcW w:w="516" w:type="pct"/>
          </w:tcPr>
          <w:p w:rsidR="00404103" w:rsidRPr="00144FAD" w:rsidRDefault="00404103" w:rsidP="00931AA9"/>
        </w:tc>
      </w:tr>
      <w:tr w:rsidR="00404103" w:rsidRPr="007443DE" w:rsidTr="000B6DC2">
        <w:trPr>
          <w:gridAfter w:val="1"/>
          <w:wAfter w:w="83" w:type="pct"/>
          <w:trHeight w:val="218"/>
        </w:trPr>
        <w:tc>
          <w:tcPr>
            <w:tcW w:w="487" w:type="pct"/>
          </w:tcPr>
          <w:p w:rsidR="00404103" w:rsidRPr="00D1489F" w:rsidRDefault="00404103" w:rsidP="00AF6A8F">
            <w:pPr>
              <w:numPr>
                <w:ilvl w:val="2"/>
                <w:numId w:val="110"/>
              </w:numPr>
            </w:pPr>
          </w:p>
        </w:tc>
        <w:tc>
          <w:tcPr>
            <w:tcW w:w="2514" w:type="pct"/>
          </w:tcPr>
          <w:p w:rsidR="00404103" w:rsidRPr="0047010E" w:rsidRDefault="00404103" w:rsidP="00931AA9">
            <w:pPr>
              <w:rPr>
                <w:rFonts w:cs="Arial"/>
                <w:bCs/>
              </w:rPr>
            </w:pPr>
            <w:r>
              <w:rPr>
                <w:rFonts w:cs="Arial"/>
                <w:bCs/>
              </w:rPr>
              <w:t xml:space="preserve">Επιλεκτική προβολή των </w:t>
            </w:r>
            <w:r>
              <w:rPr>
                <w:rFonts w:cs="Arial"/>
                <w:bCs/>
                <w:lang w:val="en-US"/>
              </w:rPr>
              <w:t>LUNs</w:t>
            </w:r>
            <w:r w:rsidRPr="0047010E">
              <w:rPr>
                <w:rFonts w:cs="Arial"/>
                <w:bCs/>
              </w:rPr>
              <w:t xml:space="preserve"> </w:t>
            </w:r>
            <w:r>
              <w:rPr>
                <w:rFonts w:cs="Arial"/>
                <w:bCs/>
              </w:rPr>
              <w:t xml:space="preserve">σε συγκεκριμένους </w:t>
            </w:r>
            <w:r>
              <w:rPr>
                <w:rFonts w:cs="Arial"/>
                <w:bCs/>
                <w:lang w:val="en-US"/>
              </w:rPr>
              <w:t>hosts</w:t>
            </w:r>
            <w:r w:rsidRPr="0047010E">
              <w:rPr>
                <w:rFonts w:cs="Arial"/>
                <w:bCs/>
              </w:rPr>
              <w:t xml:space="preserve"> </w:t>
            </w:r>
          </w:p>
        </w:tc>
        <w:tc>
          <w:tcPr>
            <w:tcW w:w="534" w:type="pct"/>
          </w:tcPr>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47010E" w:rsidTr="000B6DC2">
        <w:trPr>
          <w:gridAfter w:val="1"/>
          <w:wAfter w:w="83" w:type="pct"/>
          <w:trHeight w:val="218"/>
        </w:trPr>
        <w:tc>
          <w:tcPr>
            <w:tcW w:w="487" w:type="pct"/>
          </w:tcPr>
          <w:p w:rsidR="00404103" w:rsidRPr="00D1489F" w:rsidRDefault="00404103" w:rsidP="00AF6A8F">
            <w:pPr>
              <w:numPr>
                <w:ilvl w:val="2"/>
                <w:numId w:val="110"/>
              </w:numPr>
            </w:pPr>
          </w:p>
        </w:tc>
        <w:tc>
          <w:tcPr>
            <w:tcW w:w="2514" w:type="pct"/>
          </w:tcPr>
          <w:p w:rsidR="00404103" w:rsidRPr="00931AA9" w:rsidRDefault="00404103" w:rsidP="00931AA9">
            <w:pPr>
              <w:rPr>
                <w:rFonts w:ascii="Calibri" w:hAnsi="Calibri" w:cs="Arial"/>
                <w:bCs/>
                <w:lang w:val="en-US"/>
              </w:rPr>
            </w:pPr>
            <w:r w:rsidRPr="0047010E">
              <w:rPr>
                <w:rFonts w:cs="Arial"/>
                <w:bCs/>
              </w:rPr>
              <w:t>Υποστήριξη</w:t>
            </w:r>
            <w:r w:rsidRPr="0047010E">
              <w:rPr>
                <w:rFonts w:cs="Arial"/>
                <w:bCs/>
                <w:lang w:val="en-US"/>
              </w:rPr>
              <w:t xml:space="preserve"> SAN-based Data Zoning</w:t>
            </w:r>
            <w:r>
              <w:rPr>
                <w:rFonts w:cs="Arial"/>
                <w:bCs/>
                <w:lang w:val="en-US"/>
              </w:rPr>
              <w:t xml:space="preserve"> </w:t>
            </w:r>
            <w:r>
              <w:rPr>
                <w:rFonts w:cs="Arial"/>
                <w:bCs/>
              </w:rPr>
              <w:t>με</w:t>
            </w:r>
            <w:r w:rsidRPr="0047010E">
              <w:rPr>
                <w:rFonts w:cs="Arial"/>
                <w:bCs/>
                <w:lang w:val="en-US"/>
              </w:rPr>
              <w:t xml:space="preserve"> </w:t>
            </w:r>
            <w:r>
              <w:rPr>
                <w:rFonts w:cs="Arial"/>
                <w:bCs/>
              </w:rPr>
              <w:t>χρήση</w:t>
            </w:r>
            <w:r w:rsidRPr="0047010E">
              <w:rPr>
                <w:rFonts w:cs="Arial"/>
                <w:bCs/>
                <w:lang w:val="en-US"/>
              </w:rPr>
              <w:t xml:space="preserve"> </w:t>
            </w:r>
            <w:r>
              <w:rPr>
                <w:rFonts w:cs="Arial"/>
                <w:bCs/>
                <w:lang w:val="en-US"/>
              </w:rPr>
              <w:t>SAN switches.</w:t>
            </w:r>
          </w:p>
        </w:tc>
        <w:tc>
          <w:tcPr>
            <w:tcW w:w="534" w:type="pct"/>
          </w:tcPr>
          <w:p w:rsidR="00404103" w:rsidRPr="003D06D5" w:rsidRDefault="00404103" w:rsidP="00931AA9">
            <w:pPr>
              <w:jc w:val="center"/>
              <w:rPr>
                <w:rFonts w:cs="Arial"/>
                <w:b/>
                <w:bCs/>
              </w:rPr>
            </w:pPr>
            <w:r>
              <w:rPr>
                <w:rFonts w:cs="Arial"/>
                <w:b/>
                <w:bCs/>
              </w:rPr>
              <w:t>ΝΑΙ</w:t>
            </w:r>
          </w:p>
        </w:tc>
        <w:tc>
          <w:tcPr>
            <w:tcW w:w="866" w:type="pct"/>
          </w:tcPr>
          <w:p w:rsidR="00404103" w:rsidRPr="0047010E" w:rsidRDefault="00404103" w:rsidP="00931AA9">
            <w:pPr>
              <w:rPr>
                <w:lang w:val="en-US"/>
              </w:rPr>
            </w:pPr>
          </w:p>
        </w:tc>
        <w:tc>
          <w:tcPr>
            <w:tcW w:w="516" w:type="pct"/>
          </w:tcPr>
          <w:p w:rsidR="00404103" w:rsidRPr="0047010E" w:rsidRDefault="00404103" w:rsidP="00931AA9">
            <w:pPr>
              <w:rPr>
                <w:lang w:val="en-US"/>
              </w:rPr>
            </w:pPr>
          </w:p>
        </w:tc>
      </w:tr>
      <w:tr w:rsidR="00404103" w:rsidRPr="007443DE" w:rsidTr="000B6DC2">
        <w:trPr>
          <w:gridAfter w:val="1"/>
          <w:wAfter w:w="83" w:type="pct"/>
          <w:trHeight w:val="87"/>
        </w:trPr>
        <w:tc>
          <w:tcPr>
            <w:tcW w:w="487" w:type="pct"/>
            <w:shd w:val="clear" w:color="auto" w:fill="CCCCCC"/>
          </w:tcPr>
          <w:p w:rsidR="00404103" w:rsidRPr="00406DD3" w:rsidRDefault="00404103" w:rsidP="00AF6A8F">
            <w:pPr>
              <w:numPr>
                <w:ilvl w:val="0"/>
                <w:numId w:val="110"/>
              </w:numPr>
              <w:rPr>
                <w:lang w:val="en-US"/>
              </w:rPr>
            </w:pPr>
          </w:p>
        </w:tc>
        <w:tc>
          <w:tcPr>
            <w:tcW w:w="2514" w:type="pct"/>
            <w:shd w:val="clear" w:color="auto" w:fill="CCCCCC"/>
          </w:tcPr>
          <w:p w:rsidR="00404103" w:rsidRPr="007443DE" w:rsidRDefault="00404103" w:rsidP="00931AA9">
            <w:pPr>
              <w:rPr>
                <w:rFonts w:cs="Arial"/>
                <w:b/>
                <w:bCs/>
              </w:rPr>
            </w:pPr>
            <w:r>
              <w:rPr>
                <w:rFonts w:cs="Arial"/>
                <w:b/>
                <w:bCs/>
              </w:rPr>
              <w:t xml:space="preserve">Διασύνδεση δίσκων </w:t>
            </w:r>
          </w:p>
        </w:tc>
        <w:tc>
          <w:tcPr>
            <w:tcW w:w="534" w:type="pct"/>
            <w:shd w:val="clear" w:color="auto" w:fill="CCCCCC"/>
          </w:tcPr>
          <w:p w:rsidR="00404103" w:rsidRPr="007443DE" w:rsidRDefault="00404103" w:rsidP="00931AA9">
            <w:pPr>
              <w:jc w:val="center"/>
              <w:rPr>
                <w:rFonts w:cs="Arial"/>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406DD3" w:rsidRDefault="00404103" w:rsidP="00AF6A8F">
            <w:pPr>
              <w:numPr>
                <w:ilvl w:val="1"/>
                <w:numId w:val="110"/>
              </w:numPr>
              <w:rPr>
                <w:lang w:val="en-US"/>
              </w:rPr>
            </w:pPr>
          </w:p>
        </w:tc>
        <w:tc>
          <w:tcPr>
            <w:tcW w:w="2514" w:type="pct"/>
          </w:tcPr>
          <w:p w:rsidR="00404103" w:rsidRPr="00ED6464" w:rsidRDefault="00404103" w:rsidP="005719F1">
            <w:pPr>
              <w:rPr>
                <w:rFonts w:cs="Arial"/>
                <w:bCs/>
              </w:rPr>
            </w:pPr>
            <w:r w:rsidRPr="00ED6464">
              <w:rPr>
                <w:rFonts w:cs="Arial"/>
                <w:bCs/>
              </w:rPr>
              <w:t>Τύπος διασύνδεσης</w:t>
            </w:r>
            <w:r>
              <w:rPr>
                <w:rFonts w:cs="Arial"/>
                <w:bCs/>
              </w:rPr>
              <w:t xml:space="preserve"> τύπου </w:t>
            </w:r>
            <w:r>
              <w:rPr>
                <w:rFonts w:cs="Arial"/>
                <w:bCs/>
                <w:lang w:val="en-US"/>
              </w:rPr>
              <w:t>FC</w:t>
            </w:r>
            <w:r>
              <w:rPr>
                <w:rFonts w:cs="Arial"/>
                <w:bCs/>
              </w:rPr>
              <w:t xml:space="preserve"> ή </w:t>
            </w:r>
            <w:r>
              <w:rPr>
                <w:rFonts w:cs="Arial"/>
                <w:bCs/>
                <w:lang w:val="en-US"/>
              </w:rPr>
              <w:t>SAS</w:t>
            </w:r>
            <w:r>
              <w:rPr>
                <w:rFonts w:cs="Arial"/>
                <w:bCs/>
              </w:rPr>
              <w:t xml:space="preserve"> με υποστήριξη εφεδρικού δρόμου </w:t>
            </w:r>
            <w:r w:rsidRPr="00ED6464">
              <w:rPr>
                <w:rFonts w:cs="Arial"/>
                <w:bCs/>
              </w:rPr>
              <w:t>(</w:t>
            </w:r>
            <w:r>
              <w:rPr>
                <w:rFonts w:cs="Arial"/>
                <w:bCs/>
                <w:lang w:val="en-US"/>
              </w:rPr>
              <w:t>redundant</w:t>
            </w:r>
            <w:r w:rsidRPr="00ED6464">
              <w:rPr>
                <w:rFonts w:cs="Arial"/>
                <w:bCs/>
              </w:rPr>
              <w:t xml:space="preserve">) </w:t>
            </w:r>
            <w:r>
              <w:rPr>
                <w:rFonts w:cs="Arial"/>
                <w:bCs/>
              </w:rPr>
              <w:t xml:space="preserve">από κάθε ελεγκτή </w:t>
            </w:r>
            <w:r w:rsidRPr="00371008">
              <w:rPr>
                <w:rFonts w:cs="Arial"/>
                <w:bCs/>
              </w:rPr>
              <w:t>(</w:t>
            </w:r>
            <w:r>
              <w:rPr>
                <w:rFonts w:cs="Arial"/>
                <w:bCs/>
                <w:lang w:val="en-US"/>
              </w:rPr>
              <w:t>controller</w:t>
            </w:r>
            <w:r w:rsidRPr="00371008">
              <w:rPr>
                <w:rFonts w:cs="Arial"/>
                <w:bCs/>
              </w:rPr>
              <w:t>)</w:t>
            </w:r>
            <w:r>
              <w:rPr>
                <w:rFonts w:cs="Arial"/>
                <w:bCs/>
              </w:rPr>
              <w:t xml:space="preserve"> σε κάθε ράφι</w:t>
            </w:r>
            <w:r w:rsidRPr="00371008">
              <w:rPr>
                <w:rFonts w:cs="Arial"/>
                <w:bCs/>
              </w:rPr>
              <w:t xml:space="preserve"> </w:t>
            </w:r>
            <w:r>
              <w:rPr>
                <w:rFonts w:cs="Arial"/>
                <w:bCs/>
              </w:rPr>
              <w:t>δίσκου</w:t>
            </w:r>
            <w:r w:rsidRPr="00DB540C">
              <w:rPr>
                <w:rFonts w:cs="Arial"/>
                <w:bCs/>
              </w:rPr>
              <w:t xml:space="preserve"> </w:t>
            </w:r>
            <w:r>
              <w:rPr>
                <w:rFonts w:cs="Arial"/>
                <w:bCs/>
              </w:rPr>
              <w:t xml:space="preserve">για δίσκους διπλής θύρας. </w:t>
            </w:r>
          </w:p>
        </w:tc>
        <w:tc>
          <w:tcPr>
            <w:tcW w:w="534" w:type="pct"/>
          </w:tcPr>
          <w:p w:rsidR="00404103" w:rsidRPr="00DB540C" w:rsidRDefault="00404103" w:rsidP="00931AA9">
            <w:pPr>
              <w:jc w:val="center"/>
              <w:rPr>
                <w:rFonts w:cs="Arial"/>
                <w:b/>
              </w:rPr>
            </w:pPr>
          </w:p>
          <w:p w:rsidR="00404103" w:rsidRPr="00DB540C" w:rsidRDefault="00404103" w:rsidP="00931AA9">
            <w:pPr>
              <w:jc w:val="center"/>
              <w:rPr>
                <w:rFonts w:cs="Arial"/>
                <w:b/>
              </w:rPr>
            </w:pPr>
            <w:r w:rsidRPr="00371008">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ED6464" w:rsidRDefault="00404103" w:rsidP="00AF6A8F">
            <w:pPr>
              <w:numPr>
                <w:ilvl w:val="1"/>
                <w:numId w:val="110"/>
              </w:numPr>
            </w:pPr>
          </w:p>
        </w:tc>
        <w:tc>
          <w:tcPr>
            <w:tcW w:w="2514" w:type="pct"/>
          </w:tcPr>
          <w:p w:rsidR="00404103" w:rsidRPr="00B21591" w:rsidRDefault="00404103" w:rsidP="00931AA9">
            <w:pPr>
              <w:rPr>
                <w:rFonts w:cs="Arial"/>
                <w:bCs/>
              </w:rPr>
            </w:pPr>
            <w:r>
              <w:rPr>
                <w:rFonts w:cs="Arial"/>
                <w:bCs/>
                <w:lang w:val="en-US"/>
              </w:rPr>
              <w:t>N</w:t>
            </w:r>
            <w:r>
              <w:rPr>
                <w:rFonts w:cs="Arial"/>
                <w:bCs/>
              </w:rPr>
              <w:t xml:space="preserve">α αναφερθεί ο τύπος διασύνδεσης </w:t>
            </w:r>
            <w:r w:rsidRPr="00DB540C">
              <w:rPr>
                <w:rFonts w:cs="Arial"/>
                <w:bCs/>
              </w:rPr>
              <w:t>(</w:t>
            </w:r>
            <w:r>
              <w:rPr>
                <w:rFonts w:cs="Arial"/>
                <w:bCs/>
                <w:lang w:val="en-US"/>
              </w:rPr>
              <w:t>SAS</w:t>
            </w:r>
            <w:r w:rsidRPr="00B21591">
              <w:rPr>
                <w:rFonts w:cs="Arial"/>
                <w:bCs/>
              </w:rPr>
              <w:t xml:space="preserve"> </w:t>
            </w:r>
            <w:r>
              <w:rPr>
                <w:rFonts w:cs="Arial"/>
                <w:bCs/>
              </w:rPr>
              <w:t xml:space="preserve">ή </w:t>
            </w:r>
            <w:r>
              <w:rPr>
                <w:rFonts w:cs="Arial"/>
                <w:bCs/>
                <w:lang w:val="en-US"/>
              </w:rPr>
              <w:t>FC</w:t>
            </w:r>
            <w:r w:rsidRPr="00B21591">
              <w:rPr>
                <w:rFonts w:cs="Arial"/>
                <w:bCs/>
              </w:rPr>
              <w:t>)</w:t>
            </w:r>
          </w:p>
        </w:tc>
        <w:tc>
          <w:tcPr>
            <w:tcW w:w="534" w:type="pct"/>
          </w:tcPr>
          <w:p w:rsidR="00404103" w:rsidRPr="00B21591" w:rsidRDefault="00404103" w:rsidP="00931AA9">
            <w:pPr>
              <w:jc w:val="center"/>
              <w:rPr>
                <w:rFonts w:cs="Arial"/>
                <w:b/>
              </w:rPr>
            </w:pPr>
            <w:r w:rsidRPr="00B21591">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ED6464" w:rsidRDefault="00404103" w:rsidP="00AF6A8F">
            <w:pPr>
              <w:numPr>
                <w:ilvl w:val="1"/>
                <w:numId w:val="110"/>
              </w:numPr>
            </w:pPr>
          </w:p>
        </w:tc>
        <w:tc>
          <w:tcPr>
            <w:tcW w:w="2514" w:type="pct"/>
          </w:tcPr>
          <w:p w:rsidR="00404103" w:rsidRDefault="00404103" w:rsidP="00931AA9">
            <w:pPr>
              <w:rPr>
                <w:rFonts w:cs="Arial"/>
                <w:bCs/>
              </w:rPr>
            </w:pPr>
            <w:r>
              <w:rPr>
                <w:rFonts w:cs="Arial"/>
                <w:bCs/>
              </w:rPr>
              <w:t>Ταχύτητα θύρας ανάλογα με τον τύπο</w:t>
            </w:r>
            <w:r w:rsidRPr="00DB540C">
              <w:rPr>
                <w:rFonts w:cs="Arial"/>
                <w:bCs/>
              </w:rPr>
              <w:t xml:space="preserve"> </w:t>
            </w:r>
            <w:r>
              <w:rPr>
                <w:rFonts w:cs="Arial"/>
                <w:bCs/>
              </w:rPr>
              <w:t>:</w:t>
            </w:r>
          </w:p>
          <w:p w:rsidR="00404103" w:rsidRPr="00DB540C" w:rsidRDefault="00404103" w:rsidP="00AF6A8F">
            <w:pPr>
              <w:pStyle w:val="ListParagraph"/>
              <w:numPr>
                <w:ilvl w:val="0"/>
                <w:numId w:val="111"/>
              </w:numPr>
              <w:spacing w:before="60" w:after="60"/>
              <w:jc w:val="both"/>
              <w:rPr>
                <w:rFonts w:ascii="Verdana" w:hAnsi="Verdana" w:cs="Arial"/>
                <w:bCs/>
                <w:sz w:val="18"/>
                <w:szCs w:val="18"/>
              </w:rPr>
            </w:pPr>
            <w:r w:rsidRPr="00371008">
              <w:rPr>
                <w:rFonts w:ascii="Verdana" w:hAnsi="Verdana" w:cs="Arial"/>
                <w:bCs/>
                <w:sz w:val="18"/>
                <w:szCs w:val="18"/>
                <w:lang w:val="en-US"/>
              </w:rPr>
              <w:t>FC</w:t>
            </w:r>
            <w:r>
              <w:rPr>
                <w:rFonts w:ascii="Verdana" w:hAnsi="Verdana" w:cs="Arial"/>
                <w:bCs/>
                <w:sz w:val="18"/>
                <w:szCs w:val="18"/>
              </w:rPr>
              <w:t xml:space="preserve"> </w:t>
            </w:r>
            <w:r w:rsidRPr="00DB540C">
              <w:rPr>
                <w:rFonts w:ascii="Verdana" w:hAnsi="Verdana" w:cs="Arial"/>
                <w:bCs/>
                <w:sz w:val="18"/>
                <w:szCs w:val="18"/>
              </w:rPr>
              <w:t xml:space="preserve"> &gt;= </w:t>
            </w:r>
            <w:r w:rsidRPr="00371008">
              <w:rPr>
                <w:rFonts w:ascii="Verdana" w:hAnsi="Verdana" w:cs="Arial"/>
                <w:bCs/>
                <w:sz w:val="18"/>
                <w:szCs w:val="18"/>
              </w:rPr>
              <w:t>4</w:t>
            </w:r>
            <w:r w:rsidRPr="00371008">
              <w:rPr>
                <w:rFonts w:ascii="Verdana" w:hAnsi="Verdana" w:cs="Arial"/>
                <w:bCs/>
                <w:sz w:val="18"/>
                <w:szCs w:val="18"/>
                <w:lang w:val="en-US"/>
              </w:rPr>
              <w:t>Gbps</w:t>
            </w:r>
          </w:p>
          <w:p w:rsidR="00404103" w:rsidRPr="00DB540C" w:rsidRDefault="00404103" w:rsidP="00AF6A8F">
            <w:pPr>
              <w:pStyle w:val="ListParagraph"/>
              <w:numPr>
                <w:ilvl w:val="0"/>
                <w:numId w:val="111"/>
              </w:numPr>
              <w:spacing w:before="60" w:after="60"/>
              <w:jc w:val="both"/>
              <w:rPr>
                <w:rFonts w:ascii="Verdana" w:hAnsi="Verdana" w:cs="Arial"/>
                <w:bCs/>
                <w:sz w:val="18"/>
                <w:szCs w:val="18"/>
              </w:rPr>
            </w:pPr>
            <w:r w:rsidRPr="00371008">
              <w:rPr>
                <w:rFonts w:ascii="Verdana" w:hAnsi="Verdana" w:cs="Arial"/>
                <w:bCs/>
                <w:sz w:val="18"/>
                <w:szCs w:val="18"/>
                <w:lang w:val="en-US"/>
              </w:rPr>
              <w:t>SAS</w:t>
            </w:r>
            <w:r w:rsidRPr="00DB540C">
              <w:rPr>
                <w:rFonts w:ascii="Verdana" w:hAnsi="Verdana" w:cs="Arial"/>
                <w:bCs/>
                <w:sz w:val="18"/>
                <w:szCs w:val="18"/>
              </w:rPr>
              <w:t xml:space="preserve"> &gt;= 6</w:t>
            </w:r>
            <w:r>
              <w:rPr>
                <w:rFonts w:ascii="Verdana" w:hAnsi="Verdana" w:cs="Arial"/>
                <w:bCs/>
                <w:sz w:val="18"/>
                <w:szCs w:val="18"/>
                <w:lang w:val="en-US"/>
              </w:rPr>
              <w:t>G</w:t>
            </w:r>
            <w:r w:rsidRPr="00371008">
              <w:rPr>
                <w:rFonts w:ascii="Verdana" w:hAnsi="Verdana" w:cs="Arial"/>
                <w:bCs/>
                <w:sz w:val="18"/>
                <w:szCs w:val="18"/>
                <w:lang w:val="en-US"/>
              </w:rPr>
              <w:t>bps</w:t>
            </w:r>
          </w:p>
        </w:tc>
        <w:tc>
          <w:tcPr>
            <w:tcW w:w="534" w:type="pct"/>
          </w:tcPr>
          <w:p w:rsidR="00404103" w:rsidRPr="00DB540C" w:rsidRDefault="00404103" w:rsidP="00931AA9">
            <w:pPr>
              <w:jc w:val="center"/>
              <w:rPr>
                <w:rFonts w:cs="Arial"/>
              </w:rPr>
            </w:pPr>
          </w:p>
          <w:p w:rsidR="00404103" w:rsidRPr="00DB540C" w:rsidRDefault="00404103" w:rsidP="00931AA9">
            <w:pPr>
              <w:jc w:val="center"/>
              <w:rPr>
                <w:rFonts w:cs="Arial"/>
                <w:b/>
              </w:rPr>
            </w:pPr>
            <w:r w:rsidRPr="00371008">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ED6464" w:rsidRDefault="00404103" w:rsidP="00AF6A8F">
            <w:pPr>
              <w:numPr>
                <w:ilvl w:val="1"/>
                <w:numId w:val="110"/>
              </w:numPr>
            </w:pPr>
          </w:p>
        </w:tc>
        <w:tc>
          <w:tcPr>
            <w:tcW w:w="2514" w:type="pct"/>
          </w:tcPr>
          <w:p w:rsidR="00404103" w:rsidRPr="00371008" w:rsidRDefault="00404103" w:rsidP="00931AA9">
            <w:pPr>
              <w:rPr>
                <w:rFonts w:cs="Arial"/>
                <w:bCs/>
              </w:rPr>
            </w:pPr>
            <w:r w:rsidRPr="00371008">
              <w:rPr>
                <w:rFonts w:cs="Arial"/>
                <w:bCs/>
                <w:lang w:val="en-US"/>
              </w:rPr>
              <w:t>N</w:t>
            </w:r>
            <w:r w:rsidRPr="00371008">
              <w:rPr>
                <w:rFonts w:cs="Arial"/>
                <w:bCs/>
              </w:rPr>
              <w:t xml:space="preserve">α αναφερθεί το συνολικό εύρος ζώνης </w:t>
            </w:r>
            <w:r w:rsidRPr="00601AD3">
              <w:rPr>
                <w:rFonts w:cs="Arial"/>
                <w:bCs/>
              </w:rPr>
              <w:t>(</w:t>
            </w:r>
            <w:r>
              <w:rPr>
                <w:rFonts w:cs="Arial"/>
                <w:bCs/>
                <w:lang w:val="en-US"/>
              </w:rPr>
              <w:t>Back</w:t>
            </w:r>
            <w:r w:rsidRPr="00601AD3">
              <w:rPr>
                <w:rFonts w:cs="Arial"/>
                <w:bCs/>
              </w:rPr>
              <w:t>-</w:t>
            </w:r>
            <w:r>
              <w:rPr>
                <w:rFonts w:cs="Arial"/>
                <w:bCs/>
                <w:lang w:val="en-US"/>
              </w:rPr>
              <w:t>End</w:t>
            </w:r>
            <w:r w:rsidRPr="00601AD3">
              <w:rPr>
                <w:rFonts w:cs="Arial"/>
                <w:bCs/>
              </w:rPr>
              <w:t xml:space="preserve"> </w:t>
            </w:r>
            <w:r>
              <w:rPr>
                <w:rFonts w:cs="Arial"/>
                <w:bCs/>
                <w:lang w:val="en-US"/>
              </w:rPr>
              <w:t>throughput</w:t>
            </w:r>
            <w:r w:rsidRPr="00601AD3">
              <w:rPr>
                <w:rFonts w:cs="Arial"/>
                <w:bCs/>
              </w:rPr>
              <w:t xml:space="preserve">) </w:t>
            </w:r>
            <w:r w:rsidRPr="00371008">
              <w:rPr>
                <w:rFonts w:cs="Arial"/>
                <w:bCs/>
              </w:rPr>
              <w:t>για τη διασύνδεση των</w:t>
            </w:r>
            <w:r w:rsidRPr="00601AD3">
              <w:rPr>
                <w:rFonts w:cs="Arial"/>
                <w:bCs/>
              </w:rPr>
              <w:t xml:space="preserve"> </w:t>
            </w:r>
            <w:r>
              <w:rPr>
                <w:rFonts w:cs="Arial"/>
                <w:bCs/>
              </w:rPr>
              <w:t>ραφιών δίσκων</w:t>
            </w:r>
            <w:r w:rsidRPr="00601AD3">
              <w:rPr>
                <w:rFonts w:cs="Arial"/>
                <w:bCs/>
              </w:rPr>
              <w:t xml:space="preserve"> </w:t>
            </w:r>
            <w:r w:rsidRPr="00371008">
              <w:rPr>
                <w:rFonts w:cs="Arial"/>
                <w:bCs/>
              </w:rPr>
              <w:t xml:space="preserve">στους </w:t>
            </w:r>
            <w:r>
              <w:rPr>
                <w:rFonts w:cs="Arial"/>
                <w:bCs/>
                <w:lang w:val="en-US"/>
              </w:rPr>
              <w:t>Raid</w:t>
            </w:r>
            <w:r w:rsidRPr="00601AD3">
              <w:rPr>
                <w:rFonts w:cs="Arial"/>
                <w:bCs/>
              </w:rPr>
              <w:t xml:space="preserve"> </w:t>
            </w:r>
            <w:r>
              <w:rPr>
                <w:rFonts w:cs="Arial"/>
                <w:bCs/>
                <w:lang w:val="en-US"/>
              </w:rPr>
              <w:t>Controllers</w:t>
            </w:r>
            <w:r>
              <w:rPr>
                <w:rFonts w:cs="Arial"/>
                <w:bCs/>
              </w:rPr>
              <w:t xml:space="preserve"> ή </w:t>
            </w:r>
            <w:r>
              <w:rPr>
                <w:rFonts w:cs="Arial"/>
                <w:bCs/>
                <w:lang w:val="en-US"/>
              </w:rPr>
              <w:t>Storage</w:t>
            </w:r>
            <w:r w:rsidRPr="00601AD3">
              <w:rPr>
                <w:rFonts w:cs="Arial"/>
                <w:bCs/>
              </w:rPr>
              <w:t xml:space="preserve"> </w:t>
            </w:r>
            <w:r>
              <w:rPr>
                <w:rFonts w:cs="Arial"/>
                <w:bCs/>
                <w:lang w:val="en-US"/>
              </w:rPr>
              <w:t>Processors</w:t>
            </w:r>
            <w:r w:rsidRPr="00601AD3">
              <w:rPr>
                <w:rFonts w:cs="Arial"/>
                <w:bCs/>
              </w:rPr>
              <w:t xml:space="preserve"> </w:t>
            </w:r>
            <w:r>
              <w:rPr>
                <w:rFonts w:cs="Arial"/>
                <w:bCs/>
              </w:rPr>
              <w:t>στην προσφερόμενη σύνθεση.</w:t>
            </w:r>
          </w:p>
        </w:tc>
        <w:tc>
          <w:tcPr>
            <w:tcW w:w="534" w:type="pct"/>
          </w:tcPr>
          <w:p w:rsidR="00404103" w:rsidRPr="00DB540C" w:rsidRDefault="00404103" w:rsidP="00931AA9">
            <w:pPr>
              <w:jc w:val="center"/>
              <w:rPr>
                <w:rFonts w:cs="Arial"/>
                <w:b/>
              </w:rPr>
            </w:pPr>
            <w:r w:rsidRPr="00DB540C">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ED6464" w:rsidRDefault="00404103" w:rsidP="00AF6A8F">
            <w:pPr>
              <w:numPr>
                <w:ilvl w:val="1"/>
                <w:numId w:val="110"/>
              </w:numPr>
            </w:pPr>
          </w:p>
        </w:tc>
        <w:tc>
          <w:tcPr>
            <w:tcW w:w="2514" w:type="pct"/>
          </w:tcPr>
          <w:p w:rsidR="00404103" w:rsidRDefault="00404103" w:rsidP="00931AA9">
            <w:pPr>
              <w:rPr>
                <w:rFonts w:cs="Arial"/>
                <w:b/>
                <w:bCs/>
              </w:rPr>
            </w:pPr>
            <w:r w:rsidRPr="00DB540C">
              <w:rPr>
                <w:rFonts w:cs="Arial"/>
                <w:bCs/>
              </w:rPr>
              <w:t>Να αναφε</w:t>
            </w:r>
            <w:r>
              <w:rPr>
                <w:rFonts w:cs="Arial"/>
                <w:bCs/>
              </w:rPr>
              <w:t>ρ</w:t>
            </w:r>
            <w:r w:rsidRPr="00DB540C">
              <w:rPr>
                <w:rFonts w:cs="Arial"/>
                <w:bCs/>
              </w:rPr>
              <w:t>θεί ο αριθμός των προσφερόμενων</w:t>
            </w:r>
            <w:r>
              <w:rPr>
                <w:rFonts w:cs="Arial"/>
                <w:bCs/>
              </w:rPr>
              <w:t xml:space="preserve"> </w:t>
            </w:r>
            <w:r w:rsidRPr="00DB540C">
              <w:rPr>
                <w:rFonts w:cs="Arial"/>
                <w:bCs/>
              </w:rPr>
              <w:t xml:space="preserve">θυρών διασύνδεσης </w:t>
            </w:r>
            <w:r>
              <w:rPr>
                <w:rFonts w:cs="Arial"/>
                <w:bCs/>
              </w:rPr>
              <w:t>μεταξύ ραφιών δίσκων</w:t>
            </w:r>
            <w:r w:rsidRPr="00DB540C">
              <w:rPr>
                <w:rFonts w:cs="Arial"/>
                <w:bCs/>
              </w:rPr>
              <w:t xml:space="preserve"> </w:t>
            </w:r>
            <w:r>
              <w:rPr>
                <w:rFonts w:cs="Arial"/>
                <w:bCs/>
              </w:rPr>
              <w:t>και προσφερόμενων ελεγκτών (</w:t>
            </w:r>
            <w:r>
              <w:rPr>
                <w:rFonts w:cs="Arial"/>
                <w:bCs/>
                <w:lang w:val="en-US"/>
              </w:rPr>
              <w:t>Back</w:t>
            </w:r>
            <w:r w:rsidRPr="00EA648E">
              <w:rPr>
                <w:rFonts w:cs="Arial"/>
                <w:bCs/>
              </w:rPr>
              <w:t>-</w:t>
            </w:r>
            <w:r>
              <w:rPr>
                <w:rFonts w:cs="Arial"/>
                <w:bCs/>
                <w:lang w:val="en-US"/>
              </w:rPr>
              <w:t>End</w:t>
            </w:r>
            <w:r w:rsidRPr="00EA648E">
              <w:rPr>
                <w:rFonts w:cs="Arial"/>
                <w:bCs/>
              </w:rPr>
              <w:t xml:space="preserve"> </w:t>
            </w:r>
            <w:r>
              <w:rPr>
                <w:rFonts w:cs="Arial"/>
                <w:bCs/>
                <w:lang w:val="en-US"/>
              </w:rPr>
              <w:t>Ports</w:t>
            </w:r>
            <w:r w:rsidRPr="00EA648E">
              <w:rPr>
                <w:rFonts w:cs="Arial"/>
                <w:bCs/>
              </w:rPr>
              <w:t>)</w:t>
            </w:r>
          </w:p>
        </w:tc>
        <w:tc>
          <w:tcPr>
            <w:tcW w:w="534" w:type="pct"/>
          </w:tcPr>
          <w:p w:rsidR="00404103" w:rsidRPr="007443DE" w:rsidRDefault="00404103" w:rsidP="00931AA9">
            <w:pPr>
              <w:jc w:val="center"/>
              <w:rPr>
                <w:rFonts w:cs="Arial"/>
              </w:rPr>
            </w:pPr>
            <w:r w:rsidRPr="00DB540C">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ED6464" w:rsidRDefault="00404103" w:rsidP="00AF6A8F">
            <w:pPr>
              <w:numPr>
                <w:ilvl w:val="1"/>
                <w:numId w:val="110"/>
              </w:numPr>
            </w:pPr>
          </w:p>
        </w:tc>
        <w:tc>
          <w:tcPr>
            <w:tcW w:w="2514" w:type="pct"/>
          </w:tcPr>
          <w:p w:rsidR="00404103" w:rsidRPr="00DB540C" w:rsidRDefault="00404103" w:rsidP="00931AA9">
            <w:pPr>
              <w:rPr>
                <w:rFonts w:cs="Arial"/>
                <w:bCs/>
              </w:rPr>
            </w:pPr>
            <w:r w:rsidRPr="00DB540C">
              <w:rPr>
                <w:rFonts w:cs="Arial"/>
                <w:bCs/>
              </w:rPr>
              <w:t>Να αναφε</w:t>
            </w:r>
            <w:r>
              <w:rPr>
                <w:rFonts w:cs="Arial"/>
                <w:bCs/>
              </w:rPr>
              <w:t>ρ</w:t>
            </w:r>
            <w:r w:rsidRPr="00DB540C">
              <w:rPr>
                <w:rFonts w:cs="Arial"/>
                <w:bCs/>
              </w:rPr>
              <w:t xml:space="preserve">θεί ο </w:t>
            </w:r>
            <w:r>
              <w:rPr>
                <w:rFonts w:cs="Arial"/>
                <w:bCs/>
              </w:rPr>
              <w:t>μέγιστος αριθμός υποστηριζόμενων</w:t>
            </w:r>
            <w:r w:rsidRPr="00DB540C">
              <w:rPr>
                <w:rFonts w:cs="Arial"/>
                <w:bCs/>
              </w:rPr>
              <w:t xml:space="preserve"> θυρών διασύνδεσης </w:t>
            </w:r>
            <w:r>
              <w:rPr>
                <w:rFonts w:cs="Arial"/>
                <w:bCs/>
              </w:rPr>
              <w:t>μεταξύ ραφιών δίσκων</w:t>
            </w:r>
            <w:r w:rsidRPr="00DB540C">
              <w:rPr>
                <w:rFonts w:cs="Arial"/>
                <w:bCs/>
              </w:rPr>
              <w:t xml:space="preserve"> </w:t>
            </w:r>
            <w:r>
              <w:rPr>
                <w:rFonts w:cs="Arial"/>
                <w:bCs/>
              </w:rPr>
              <w:t>και υποστηριζόμενων ελεγκτών και ο τρόπος της αναβάθμισης αυτής (π.χ. με προσθήκη επιπλέον καρτών)</w:t>
            </w:r>
          </w:p>
        </w:tc>
        <w:tc>
          <w:tcPr>
            <w:tcW w:w="534" w:type="pct"/>
          </w:tcPr>
          <w:p w:rsidR="00404103" w:rsidRDefault="00404103" w:rsidP="00931AA9">
            <w:pPr>
              <w:jc w:val="center"/>
              <w:rPr>
                <w:rFonts w:cs="Arial"/>
              </w:rPr>
            </w:pPr>
          </w:p>
          <w:p w:rsidR="00404103" w:rsidRPr="00DB540C" w:rsidRDefault="00404103" w:rsidP="00931AA9">
            <w:pPr>
              <w:jc w:val="center"/>
              <w:rPr>
                <w:rFonts w:cs="Arial"/>
                <w:b/>
              </w:rPr>
            </w:pPr>
            <w:r w:rsidRPr="00DB540C">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ED6464"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sidRPr="007443DE">
              <w:rPr>
                <w:rFonts w:cs="Arial"/>
                <w:b/>
                <w:bCs/>
              </w:rPr>
              <w:t>Διαθεσιμότητα συστήματος / Redudancy</w:t>
            </w:r>
          </w:p>
        </w:tc>
        <w:tc>
          <w:tcPr>
            <w:tcW w:w="534" w:type="pct"/>
            <w:shd w:val="clear" w:color="auto" w:fill="CCCCCC"/>
          </w:tcPr>
          <w:p w:rsidR="00404103" w:rsidRPr="007443DE" w:rsidRDefault="00404103" w:rsidP="00931AA9">
            <w:pPr>
              <w:jc w:val="cente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5D6BC6" w:rsidRDefault="00404103" w:rsidP="00931AA9">
            <w:pPr>
              <w:rPr>
                <w:rFonts w:cs="Arial"/>
              </w:rPr>
            </w:pPr>
            <w:r>
              <w:rPr>
                <w:rFonts w:cs="Arial"/>
              </w:rPr>
              <w:t xml:space="preserve">Το σύστημα θα πρέπει να υποστηρίζει υψηλή διαθεσιμότητα με χαρακτηριστικά εφεδρείας και αντικατάσταση εξαρτημάτων εν λειτουργία </w:t>
            </w:r>
            <w:r w:rsidRPr="005D6BC6">
              <w:rPr>
                <w:rFonts w:cs="Arial"/>
              </w:rPr>
              <w:t>(</w:t>
            </w:r>
            <w:r>
              <w:rPr>
                <w:rFonts w:cs="Arial"/>
                <w:lang w:val="en-US"/>
              </w:rPr>
              <w:t>hot</w:t>
            </w:r>
            <w:r w:rsidRPr="005D6BC6">
              <w:rPr>
                <w:rFonts w:cs="Arial"/>
              </w:rPr>
              <w:t xml:space="preserve"> </w:t>
            </w:r>
            <w:r>
              <w:rPr>
                <w:rFonts w:cs="Arial"/>
                <w:lang w:val="en-US"/>
              </w:rPr>
              <w:t>swap</w:t>
            </w:r>
            <w:r w:rsidRPr="005D6BC6">
              <w:rPr>
                <w:rFonts w:cs="Arial"/>
              </w:rPr>
              <w:t>)</w:t>
            </w:r>
          </w:p>
        </w:tc>
        <w:tc>
          <w:tcPr>
            <w:tcW w:w="534" w:type="pct"/>
          </w:tcPr>
          <w:p w:rsidR="00404103" w:rsidRPr="00014578" w:rsidRDefault="00404103" w:rsidP="00931AA9">
            <w:pPr>
              <w:jc w:val="center"/>
              <w:rPr>
                <w:rFonts w:cs="Arial"/>
              </w:rPr>
            </w:pPr>
            <w:r w:rsidRPr="007443DE">
              <w:rPr>
                <w:rFonts w:cs="Arial"/>
              </w:rPr>
              <w:t> </w:t>
            </w:r>
          </w:p>
          <w:p w:rsidR="00404103" w:rsidRPr="005D6BC6" w:rsidRDefault="00404103" w:rsidP="00931AA9">
            <w:pPr>
              <w:jc w:val="center"/>
              <w:rPr>
                <w:rFonts w:cs="Arial"/>
                <w:b/>
                <w:lang w:val="en-US"/>
              </w:rPr>
            </w:pPr>
            <w:r w:rsidRPr="005D6BC6">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4542A4" w:rsidRDefault="00404103" w:rsidP="00931AA9">
            <w:pPr>
              <w:rPr>
                <w:rFonts w:cs="Arial"/>
              </w:rPr>
            </w:pPr>
            <w:r w:rsidRPr="004542A4">
              <w:rPr>
                <w:rFonts w:cs="Arial"/>
                <w:lang w:val="en-US"/>
              </w:rPr>
              <w:t>Redundant</w:t>
            </w:r>
            <w:r w:rsidRPr="004542A4">
              <w:rPr>
                <w:rFonts w:cs="Arial"/>
              </w:rPr>
              <w:t>/</w:t>
            </w:r>
            <w:r w:rsidRPr="004542A4">
              <w:rPr>
                <w:rFonts w:cs="Arial"/>
                <w:lang w:val="en-US"/>
              </w:rPr>
              <w:t>Hot</w:t>
            </w:r>
            <w:r w:rsidRPr="004542A4">
              <w:rPr>
                <w:rFonts w:cs="Arial"/>
              </w:rPr>
              <w:t xml:space="preserve"> </w:t>
            </w:r>
            <w:r w:rsidRPr="004542A4">
              <w:rPr>
                <w:rFonts w:cs="Arial"/>
                <w:lang w:val="en-US"/>
              </w:rPr>
              <w:t>Swap</w:t>
            </w:r>
            <w:r w:rsidRPr="004542A4">
              <w:rPr>
                <w:rFonts w:cs="Arial"/>
              </w:rPr>
              <w:t xml:space="preserve"> </w:t>
            </w:r>
            <w:r w:rsidRPr="004542A4">
              <w:rPr>
                <w:rFonts w:cs="Arial"/>
                <w:lang w:val="en-US"/>
              </w:rPr>
              <w:t>Disks</w:t>
            </w:r>
            <w:r w:rsidRPr="004542A4">
              <w:rPr>
                <w:rFonts w:cs="Arial"/>
              </w:rPr>
              <w:t xml:space="preserve"> </w:t>
            </w:r>
            <w:r>
              <w:rPr>
                <w:rFonts w:cs="Arial"/>
              </w:rPr>
              <w:t>ή</w:t>
            </w:r>
            <w:r w:rsidRPr="004542A4">
              <w:rPr>
                <w:rFonts w:cs="Arial"/>
              </w:rPr>
              <w:t xml:space="preserve"> </w:t>
            </w:r>
            <w:r>
              <w:rPr>
                <w:rFonts w:cs="Arial"/>
              </w:rPr>
              <w:t>άλλη</w:t>
            </w:r>
            <w:r w:rsidRPr="004542A4">
              <w:rPr>
                <w:rFonts w:cs="Arial"/>
              </w:rPr>
              <w:t xml:space="preserve"> </w:t>
            </w:r>
            <w:r>
              <w:rPr>
                <w:rFonts w:cs="Arial"/>
              </w:rPr>
              <w:t>ισοδύναμη μέθοδος, να αναφερθεί.</w:t>
            </w:r>
          </w:p>
        </w:tc>
        <w:tc>
          <w:tcPr>
            <w:tcW w:w="534" w:type="pct"/>
          </w:tcPr>
          <w:p w:rsidR="00404103" w:rsidRPr="007443DE" w:rsidRDefault="00404103" w:rsidP="00931AA9">
            <w:pPr>
              <w:jc w:val="center"/>
              <w:rPr>
                <w:rFonts w:cs="Arial"/>
                <w:b/>
                <w:bCs/>
              </w:rPr>
            </w:pPr>
            <w:r w:rsidRPr="007443DE">
              <w:rPr>
                <w:rFonts w:cs="Arial"/>
                <w:b/>
                <w:bC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5D6BC6" w:rsidRDefault="00404103" w:rsidP="00931AA9">
            <w:pPr>
              <w:rPr>
                <w:rFonts w:cs="Arial"/>
              </w:rPr>
            </w:pPr>
            <w:r>
              <w:rPr>
                <w:rFonts w:cs="Arial"/>
              </w:rPr>
              <w:t xml:space="preserve">Για τους δίσκων τουλάχιστον απαιτείται πολιτική αντικατάστασης από τον πελάτη </w:t>
            </w:r>
            <w:r w:rsidRPr="005D6BC6">
              <w:rPr>
                <w:rFonts w:cs="Arial"/>
              </w:rPr>
              <w:t>(</w:t>
            </w:r>
            <w:r>
              <w:rPr>
                <w:rFonts w:cs="Arial"/>
                <w:lang w:val="en-US"/>
              </w:rPr>
              <w:t>customer</w:t>
            </w:r>
            <w:r w:rsidRPr="005D6BC6">
              <w:rPr>
                <w:rFonts w:cs="Arial"/>
              </w:rPr>
              <w:t xml:space="preserve"> </w:t>
            </w:r>
            <w:r>
              <w:rPr>
                <w:rFonts w:cs="Arial"/>
                <w:lang w:val="en-US"/>
              </w:rPr>
              <w:t>replace</w:t>
            </w:r>
            <w:r w:rsidRPr="005D6BC6">
              <w:rPr>
                <w:rFonts w:cs="Arial"/>
              </w:rPr>
              <w:t xml:space="preserve">) </w:t>
            </w:r>
            <w:r>
              <w:rPr>
                <w:rFonts w:cs="Arial"/>
              </w:rPr>
              <w:t>σε περίπτωση βλάβης.</w:t>
            </w:r>
          </w:p>
        </w:tc>
        <w:tc>
          <w:tcPr>
            <w:tcW w:w="534" w:type="pct"/>
          </w:tcPr>
          <w:p w:rsidR="00404103" w:rsidRPr="005D6BC6" w:rsidRDefault="00404103" w:rsidP="00931AA9">
            <w:pPr>
              <w:jc w:val="center"/>
              <w:rPr>
                <w:rFonts w:cs="Arial"/>
                <w:b/>
                <w:bCs/>
              </w:rPr>
            </w:pPr>
          </w:p>
          <w:p w:rsidR="00404103" w:rsidRPr="005D6BC6"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E45683" w:rsidRDefault="00404103" w:rsidP="00931AA9">
            <w:pPr>
              <w:rPr>
                <w:rFonts w:cs="Arial"/>
              </w:rPr>
            </w:pPr>
            <w:r>
              <w:rPr>
                <w:rFonts w:cs="Arial"/>
              </w:rPr>
              <w:t>Διπλούς τουλάχιστον ελεγκτές (</w:t>
            </w:r>
            <w:r w:rsidRPr="00EB6EEC">
              <w:rPr>
                <w:rFonts w:cs="Arial"/>
                <w:lang w:val="en-GB"/>
              </w:rPr>
              <w:t>Redundant</w:t>
            </w:r>
            <w:r w:rsidRPr="00E45683">
              <w:rPr>
                <w:rFonts w:cs="Arial"/>
              </w:rPr>
              <w:t>/</w:t>
            </w:r>
            <w:r w:rsidRPr="00EB6EEC">
              <w:rPr>
                <w:rFonts w:cs="Arial"/>
                <w:lang w:val="en-GB"/>
              </w:rPr>
              <w:t>Hot</w:t>
            </w:r>
            <w:r w:rsidRPr="00E45683">
              <w:rPr>
                <w:rFonts w:cs="Arial"/>
              </w:rPr>
              <w:t xml:space="preserve"> </w:t>
            </w:r>
            <w:r w:rsidRPr="00EB6EEC">
              <w:rPr>
                <w:rFonts w:cs="Arial"/>
                <w:lang w:val="en-GB"/>
              </w:rPr>
              <w:t>Swap</w:t>
            </w:r>
            <w:r>
              <w:rPr>
                <w:rFonts w:cs="Arial"/>
              </w:rPr>
              <w:t>)</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E45683" w:rsidRDefault="00404103" w:rsidP="00931AA9">
            <w:pPr>
              <w:rPr>
                <w:rFonts w:cs="Arial"/>
              </w:rPr>
            </w:pPr>
            <w:r w:rsidRPr="00EB6EEC">
              <w:rPr>
                <w:rFonts w:cs="Arial"/>
                <w:lang w:val="en-GB"/>
              </w:rPr>
              <w:t xml:space="preserve">Redundant/Hot Swap </w:t>
            </w:r>
            <w:r>
              <w:rPr>
                <w:rFonts w:cs="Arial"/>
              </w:rPr>
              <w:t>τροφοδοτικά.</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95FC7" w:rsidRDefault="00404103" w:rsidP="00931AA9">
            <w:pPr>
              <w:rPr>
                <w:rFonts w:cs="Arial"/>
                <w:lang w:val="en-US"/>
              </w:rPr>
            </w:pPr>
            <w:r w:rsidRPr="00EB6EEC">
              <w:rPr>
                <w:rFonts w:cs="Arial"/>
                <w:lang w:val="en-GB"/>
              </w:rPr>
              <w:t>Redundant</w:t>
            </w:r>
            <w:r w:rsidRPr="00795FC7">
              <w:rPr>
                <w:rFonts w:cs="Arial"/>
                <w:lang w:val="en-US"/>
              </w:rPr>
              <w:t>/</w:t>
            </w:r>
            <w:r w:rsidRPr="00EB6EEC">
              <w:rPr>
                <w:rFonts w:cs="Arial"/>
                <w:lang w:val="en-GB"/>
              </w:rPr>
              <w:t>Hot</w:t>
            </w:r>
            <w:r w:rsidRPr="00795FC7">
              <w:rPr>
                <w:rFonts w:cs="Arial"/>
                <w:lang w:val="en-US"/>
              </w:rPr>
              <w:t xml:space="preserve"> </w:t>
            </w:r>
            <w:r w:rsidRPr="00EB6EEC">
              <w:rPr>
                <w:rFonts w:cs="Arial"/>
                <w:lang w:val="en-GB"/>
              </w:rPr>
              <w:t>Swap</w:t>
            </w:r>
            <w:r w:rsidRPr="00795FC7">
              <w:rPr>
                <w:rFonts w:cs="Arial"/>
                <w:lang w:val="en-US"/>
              </w:rPr>
              <w:t xml:space="preserve"> </w:t>
            </w:r>
            <w:r>
              <w:rPr>
                <w:rFonts w:cs="Arial"/>
              </w:rPr>
              <w:t>ανεμιστήρες</w:t>
            </w:r>
            <w:r w:rsidRPr="00795FC7">
              <w:rPr>
                <w:rFonts w:cs="Arial"/>
                <w:lang w:val="en-US"/>
              </w:rPr>
              <w:t xml:space="preserve"> </w:t>
            </w:r>
            <w:r>
              <w:rPr>
                <w:rFonts w:cs="Arial"/>
              </w:rPr>
              <w:t>ψύξης</w:t>
            </w:r>
            <w:r w:rsidRPr="00795FC7">
              <w:rPr>
                <w:rFonts w:cs="Arial"/>
                <w:lang w:val="en-US"/>
              </w:rPr>
              <w:t>.</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E45683" w:rsidRDefault="00404103" w:rsidP="00931AA9">
            <w:pPr>
              <w:rPr>
                <w:rFonts w:cs="Arial"/>
              </w:rPr>
            </w:pPr>
            <w:r>
              <w:rPr>
                <w:rFonts w:cs="Arial"/>
              </w:rPr>
              <w:t>Εφεδρικές διασυνδέσεις (</w:t>
            </w:r>
            <w:r w:rsidRPr="00EB6EEC">
              <w:rPr>
                <w:rFonts w:cs="Arial"/>
                <w:lang w:val="en-GB"/>
              </w:rPr>
              <w:t>Redundant</w:t>
            </w:r>
            <w:r>
              <w:rPr>
                <w:rFonts w:cs="Arial"/>
              </w:rPr>
              <w:t xml:space="preserve">) σε όλα τα επίπεδα τόσο του </w:t>
            </w:r>
            <w:r>
              <w:rPr>
                <w:rFonts w:cs="Arial"/>
                <w:lang w:val="en-US"/>
              </w:rPr>
              <w:t>SAN</w:t>
            </w:r>
            <w:r w:rsidRPr="00E45683">
              <w:rPr>
                <w:rFonts w:cs="Arial"/>
              </w:rPr>
              <w:t xml:space="preserve"> </w:t>
            </w:r>
            <w:r>
              <w:rPr>
                <w:rFonts w:cs="Arial"/>
              </w:rPr>
              <w:t xml:space="preserve">όσο και τις διασυνδέσεις μεταξύ των υπομονάδων του </w:t>
            </w:r>
            <w:r w:rsidRPr="00E45683">
              <w:rPr>
                <w:rFonts w:cs="Arial"/>
              </w:rPr>
              <w:t>(</w:t>
            </w:r>
            <w:r>
              <w:rPr>
                <w:rFonts w:cs="Arial"/>
                <w:lang w:val="en-US"/>
              </w:rPr>
              <w:t>device</w:t>
            </w:r>
            <w:r w:rsidRPr="00E45683">
              <w:rPr>
                <w:rFonts w:cs="Arial"/>
              </w:rPr>
              <w:t xml:space="preserve"> </w:t>
            </w:r>
            <w:r>
              <w:rPr>
                <w:rFonts w:cs="Arial"/>
                <w:lang w:val="en-US"/>
              </w:rPr>
              <w:t>connectivity</w:t>
            </w:r>
            <w:r w:rsidRPr="00E45683">
              <w:rPr>
                <w:rFonts w:cs="Arial"/>
              </w:rPr>
              <w:t>)</w:t>
            </w:r>
            <w:r>
              <w:rPr>
                <w:rFonts w:cs="Arial"/>
              </w:rPr>
              <w:t xml:space="preserve"> </w:t>
            </w:r>
            <w:r w:rsidRPr="00E45683">
              <w:rPr>
                <w:rFonts w:cs="Arial"/>
              </w:rPr>
              <w:t xml:space="preserve">, </w:t>
            </w:r>
            <w:r>
              <w:rPr>
                <w:rFonts w:cs="Arial"/>
              </w:rPr>
              <w:t>ελεγκτές, ράφια, δίσκους.</w:t>
            </w:r>
            <w:r w:rsidRPr="00E45683">
              <w:rPr>
                <w:rFonts w:cs="Arial"/>
              </w:rPr>
              <w:t xml:space="preserve"> </w:t>
            </w:r>
          </w:p>
        </w:tc>
        <w:tc>
          <w:tcPr>
            <w:tcW w:w="534" w:type="pct"/>
          </w:tcPr>
          <w:p w:rsidR="00404103" w:rsidRDefault="00404103" w:rsidP="00931AA9">
            <w:pPr>
              <w:jc w:val="center"/>
              <w:rPr>
                <w:rFonts w:cs="Arial"/>
                <w:b/>
                <w:bCs/>
              </w:rPr>
            </w:pPr>
          </w:p>
          <w:p w:rsidR="00404103"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9E71C8" w:rsidRDefault="00404103" w:rsidP="00AF6A8F">
            <w:pPr>
              <w:pStyle w:val="ListParagraph"/>
              <w:numPr>
                <w:ilvl w:val="0"/>
                <w:numId w:val="113"/>
              </w:numPr>
              <w:spacing w:before="60" w:after="60"/>
              <w:jc w:val="both"/>
              <w:rPr>
                <w:rFonts w:ascii="Verdana" w:hAnsi="Verdana" w:cs="Arial"/>
                <w:sz w:val="18"/>
                <w:szCs w:val="18"/>
              </w:rPr>
            </w:pPr>
            <w:r w:rsidRPr="009E71C8">
              <w:rPr>
                <w:rFonts w:ascii="Verdana" w:hAnsi="Verdana" w:cs="Arial"/>
                <w:sz w:val="18"/>
                <w:szCs w:val="18"/>
              </w:rPr>
              <w:t xml:space="preserve">Μπαταρία διατήρησης των δεδομένων της </w:t>
            </w:r>
            <w:r w:rsidRPr="009E71C8">
              <w:rPr>
                <w:rFonts w:ascii="Verdana" w:hAnsi="Verdana" w:cs="Arial"/>
                <w:sz w:val="18"/>
                <w:szCs w:val="18"/>
                <w:lang w:val="en-US"/>
              </w:rPr>
              <w:t>cache</w:t>
            </w:r>
            <w:r w:rsidRPr="009E71C8">
              <w:rPr>
                <w:rFonts w:ascii="Verdana" w:hAnsi="Verdana" w:cs="Arial"/>
                <w:sz w:val="18"/>
                <w:szCs w:val="18"/>
              </w:rPr>
              <w:t xml:space="preserve"> σε περίπτωση διακοπής ρεύματος.</w:t>
            </w:r>
            <w:r w:rsidRPr="004D7482">
              <w:rPr>
                <w:rFonts w:ascii="Verdana" w:hAnsi="Verdana" w:cs="Arial"/>
                <w:sz w:val="18"/>
                <w:szCs w:val="18"/>
              </w:rPr>
              <w:t xml:space="preserve"> </w:t>
            </w:r>
            <w:r>
              <w:rPr>
                <w:rFonts w:ascii="Verdana" w:hAnsi="Verdana" w:cs="Arial"/>
                <w:sz w:val="18"/>
                <w:szCs w:val="18"/>
                <w:lang w:val="en-US"/>
              </w:rPr>
              <w:t>H</w:t>
            </w:r>
            <w:r w:rsidRPr="004D7482">
              <w:rPr>
                <w:rFonts w:ascii="Verdana" w:hAnsi="Verdana" w:cs="Arial"/>
                <w:sz w:val="18"/>
                <w:szCs w:val="18"/>
              </w:rPr>
              <w:t xml:space="preserve"> </w:t>
            </w:r>
            <w:r>
              <w:rPr>
                <w:rFonts w:ascii="Verdana" w:hAnsi="Verdana" w:cs="Arial"/>
                <w:sz w:val="18"/>
                <w:szCs w:val="18"/>
              </w:rPr>
              <w:t>Μπαταρία θα πρέπει να μπορεί να αντικατασταθεί εν λειτουργία.</w:t>
            </w:r>
          </w:p>
          <w:p w:rsidR="00404103" w:rsidRPr="009E71C8" w:rsidRDefault="00404103" w:rsidP="00AF6A8F">
            <w:pPr>
              <w:pStyle w:val="ListParagraph"/>
              <w:numPr>
                <w:ilvl w:val="0"/>
                <w:numId w:val="113"/>
              </w:numPr>
              <w:spacing w:before="60" w:after="60"/>
              <w:jc w:val="both"/>
              <w:rPr>
                <w:rFonts w:ascii="Verdana" w:hAnsi="Verdana" w:cs="Arial"/>
                <w:sz w:val="18"/>
                <w:szCs w:val="18"/>
              </w:rPr>
            </w:pPr>
            <w:r w:rsidRPr="009E71C8">
              <w:rPr>
                <w:rFonts w:ascii="Verdana" w:hAnsi="Verdana" w:cs="Arial"/>
                <w:sz w:val="18"/>
                <w:szCs w:val="18"/>
              </w:rPr>
              <w:t xml:space="preserve">Ισοδύναμα μπορεί το σύστημα να διαθέτει άλλη τεχνολογία </w:t>
            </w:r>
            <w:r w:rsidRPr="009E71C8">
              <w:rPr>
                <w:rFonts w:ascii="Verdana" w:hAnsi="Verdana" w:cs="Arial"/>
                <w:sz w:val="18"/>
                <w:szCs w:val="18"/>
                <w:lang w:val="en-US"/>
              </w:rPr>
              <w:t>cache</w:t>
            </w:r>
            <w:r>
              <w:rPr>
                <w:rFonts w:ascii="Verdana" w:hAnsi="Verdana" w:cs="Arial"/>
                <w:sz w:val="18"/>
                <w:szCs w:val="18"/>
              </w:rPr>
              <w:t xml:space="preserve"> (πχ </w:t>
            </w:r>
            <w:r>
              <w:rPr>
                <w:rFonts w:ascii="Verdana" w:hAnsi="Verdana" w:cs="Arial"/>
                <w:sz w:val="18"/>
                <w:szCs w:val="18"/>
                <w:lang w:val="en-US"/>
              </w:rPr>
              <w:t>flash</w:t>
            </w:r>
            <w:r w:rsidRPr="009E71C8">
              <w:rPr>
                <w:rFonts w:ascii="Verdana" w:hAnsi="Verdana" w:cs="Arial"/>
                <w:sz w:val="18"/>
                <w:szCs w:val="18"/>
              </w:rPr>
              <w:t xml:space="preserve"> </w:t>
            </w:r>
            <w:r>
              <w:rPr>
                <w:rFonts w:ascii="Verdana" w:hAnsi="Verdana" w:cs="Arial"/>
                <w:sz w:val="18"/>
                <w:szCs w:val="18"/>
                <w:lang w:val="en-US"/>
              </w:rPr>
              <w:t>cache</w:t>
            </w:r>
            <w:r w:rsidRPr="009E71C8">
              <w:rPr>
                <w:rFonts w:ascii="Verdana" w:hAnsi="Verdana" w:cs="Arial"/>
                <w:sz w:val="18"/>
                <w:szCs w:val="18"/>
              </w:rPr>
              <w:t>)</w:t>
            </w:r>
            <w:r>
              <w:rPr>
                <w:rFonts w:ascii="Verdana" w:hAnsi="Verdana" w:cs="Arial"/>
                <w:sz w:val="18"/>
                <w:szCs w:val="18"/>
              </w:rPr>
              <w:t xml:space="preserve"> η οποία δεν απαιτεί την ύπαρξη μ</w:t>
            </w:r>
            <w:r w:rsidRPr="009E71C8">
              <w:rPr>
                <w:rFonts w:ascii="Verdana" w:hAnsi="Verdana" w:cs="Arial"/>
                <w:sz w:val="18"/>
                <w:szCs w:val="18"/>
              </w:rPr>
              <w:t>παταρίας.</w:t>
            </w:r>
          </w:p>
          <w:p w:rsidR="00404103" w:rsidRPr="00E03296" w:rsidRDefault="00404103" w:rsidP="00931AA9">
            <w:pPr>
              <w:rPr>
                <w:rFonts w:cs="Arial"/>
              </w:rPr>
            </w:pPr>
            <w:r>
              <w:rPr>
                <w:rFonts w:cs="Arial"/>
              </w:rPr>
              <w:t xml:space="preserve">Να τεκμηριωθεί η προσφερόμενη λύση. </w:t>
            </w:r>
          </w:p>
        </w:tc>
        <w:tc>
          <w:tcPr>
            <w:tcW w:w="534" w:type="pct"/>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F5447B" w:rsidRDefault="00404103" w:rsidP="0008638E">
            <w:pPr>
              <w:rPr>
                <w:rFonts w:cs="Arial"/>
              </w:rPr>
            </w:pPr>
            <w:r>
              <w:rPr>
                <w:rFonts w:cs="Arial"/>
              </w:rPr>
              <w:t xml:space="preserve">Θα πρέπει να διαθέτει </w:t>
            </w:r>
            <w:r w:rsidRPr="004D7482">
              <w:rPr>
                <w:rFonts w:cs="Arial"/>
              </w:rPr>
              <w:t>mirror</w:t>
            </w:r>
            <w:r w:rsidRPr="00D00C0A">
              <w:rPr>
                <w:rFonts w:cs="Arial"/>
              </w:rPr>
              <w:t xml:space="preserve"> </w:t>
            </w:r>
            <w:r>
              <w:rPr>
                <w:rFonts w:cs="Arial"/>
                <w:lang w:val="en-US"/>
              </w:rPr>
              <w:t>write</w:t>
            </w:r>
            <w:r w:rsidRPr="00D00C0A">
              <w:rPr>
                <w:rFonts w:cs="Arial"/>
              </w:rPr>
              <w:t xml:space="preserve"> </w:t>
            </w:r>
            <w:r>
              <w:rPr>
                <w:rFonts w:cs="Arial"/>
                <w:lang w:val="en-US"/>
              </w:rPr>
              <w:t>cache</w:t>
            </w:r>
            <w:r>
              <w:rPr>
                <w:rFonts w:cs="Arial"/>
              </w:rPr>
              <w:t xml:space="preserve"> μεταξύ των </w:t>
            </w:r>
            <w:r>
              <w:rPr>
                <w:rFonts w:cs="Arial"/>
                <w:lang w:val="en-US"/>
              </w:rPr>
              <w:t>controllers</w:t>
            </w:r>
            <w:r w:rsidRPr="004D7482">
              <w:rPr>
                <w:rFonts w:cs="Arial"/>
              </w:rPr>
              <w:t xml:space="preserve"> </w:t>
            </w:r>
            <w:r>
              <w:rPr>
                <w:rFonts w:cs="Arial"/>
              </w:rPr>
              <w:t>του ή άλλη τεχνολογία ισοδύναμου επιπέδου προστασίας.</w:t>
            </w:r>
          </w:p>
        </w:tc>
        <w:tc>
          <w:tcPr>
            <w:tcW w:w="534" w:type="pct"/>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rPr>
              <w:t xml:space="preserve">Αναβάθμιση του λογισμικού </w:t>
            </w:r>
            <w:r w:rsidRPr="007B2EAF">
              <w:rPr>
                <w:rFonts w:cs="Arial"/>
              </w:rPr>
              <w:t xml:space="preserve">(firmware) </w:t>
            </w:r>
            <w:r>
              <w:rPr>
                <w:rFonts w:cs="Arial"/>
              </w:rPr>
              <w:t>των ελεγκτών εν λειτουργία</w:t>
            </w:r>
            <w:r w:rsidRPr="007B2EAF">
              <w:rPr>
                <w:rFonts w:cs="Arial"/>
              </w:rPr>
              <w:t xml:space="preserve"> </w:t>
            </w:r>
          </w:p>
          <w:p w:rsidR="00404103" w:rsidRPr="00931AA9" w:rsidRDefault="00404103" w:rsidP="00931AA9">
            <w:pPr>
              <w:rPr>
                <w:rFonts w:ascii="Calibri" w:hAnsi="Calibri" w:cs="Arial"/>
              </w:rPr>
            </w:pPr>
            <w:r>
              <w:rPr>
                <w:rFonts w:cs="Arial"/>
              </w:rPr>
              <w:t>(</w:t>
            </w:r>
            <w:r w:rsidRPr="007B2EAF">
              <w:rPr>
                <w:rFonts w:cs="Arial"/>
              </w:rPr>
              <w:t xml:space="preserve">Online </w:t>
            </w:r>
            <w:r>
              <w:rPr>
                <w:rFonts w:cs="Arial"/>
                <w:lang w:val="en-US"/>
              </w:rPr>
              <w:t>controller</w:t>
            </w:r>
            <w:r w:rsidRPr="00043E22">
              <w:rPr>
                <w:rFonts w:cs="Arial"/>
              </w:rPr>
              <w:t xml:space="preserve"> </w:t>
            </w:r>
            <w:r w:rsidRPr="007B2EAF">
              <w:rPr>
                <w:rFonts w:cs="Arial"/>
              </w:rPr>
              <w:t>firmware upgrade</w:t>
            </w:r>
            <w:r>
              <w:rPr>
                <w:rFonts w:cs="Arial"/>
              </w:rPr>
              <w:t>)</w:t>
            </w:r>
            <w:r w:rsidRPr="007B2EAF">
              <w:rPr>
                <w:rFonts w:cs="Arial"/>
              </w:rPr>
              <w:t>. Αν απαιτείται επανεκκίνηση θα πρέπει να γίνεται ανεξάρτητα ανά controller χωρίς να διακόπτεται η πρόσβαση στα LUNs από τους servers.</w:t>
            </w:r>
          </w:p>
        </w:tc>
        <w:tc>
          <w:tcPr>
            <w:tcW w:w="534" w:type="pct"/>
          </w:tcPr>
          <w:p w:rsidR="00404103" w:rsidRPr="007B2EAF"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rPr>
              <w:t xml:space="preserve">Αναβάθμιση του </w:t>
            </w:r>
            <w:r w:rsidRPr="007B2EAF">
              <w:rPr>
                <w:rFonts w:cs="Arial"/>
              </w:rPr>
              <w:t>firmware</w:t>
            </w:r>
            <w:r>
              <w:rPr>
                <w:rFonts w:cs="Arial"/>
              </w:rPr>
              <w:t xml:space="preserve"> των δίσκων εν λειτουργία</w:t>
            </w:r>
          </w:p>
          <w:p w:rsidR="00404103" w:rsidRPr="00931AA9" w:rsidRDefault="00404103" w:rsidP="00931AA9">
            <w:pPr>
              <w:rPr>
                <w:rFonts w:ascii="Calibri" w:hAnsi="Calibri" w:cs="Arial"/>
              </w:rPr>
            </w:pPr>
            <w:r w:rsidRPr="007B2EAF">
              <w:rPr>
                <w:rFonts w:cs="Arial"/>
              </w:rPr>
              <w:lastRenderedPageBreak/>
              <w:t>(Online drive firmware upgrade)</w:t>
            </w:r>
          </w:p>
        </w:tc>
        <w:tc>
          <w:tcPr>
            <w:tcW w:w="534" w:type="pct"/>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lastRenderedPageBreak/>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0C0C0"/>
          </w:tcPr>
          <w:p w:rsidR="00404103" w:rsidRPr="00BA59DB" w:rsidRDefault="00404103" w:rsidP="00AF6A8F">
            <w:pPr>
              <w:numPr>
                <w:ilvl w:val="0"/>
                <w:numId w:val="110"/>
              </w:numPr>
            </w:pPr>
          </w:p>
        </w:tc>
        <w:tc>
          <w:tcPr>
            <w:tcW w:w="2514" w:type="pct"/>
            <w:shd w:val="clear" w:color="auto" w:fill="C0C0C0"/>
          </w:tcPr>
          <w:p w:rsidR="00404103" w:rsidRPr="00785DBC" w:rsidRDefault="00404103" w:rsidP="00931AA9">
            <w:pPr>
              <w:rPr>
                <w:rFonts w:cs="Arial"/>
                <w:b/>
              </w:rPr>
            </w:pPr>
            <w:r>
              <w:rPr>
                <w:rFonts w:cs="Arial"/>
                <w:b/>
              </w:rPr>
              <w:t xml:space="preserve">Μέγιστη υποστηριζόμενη χωρητικότητα </w:t>
            </w:r>
          </w:p>
        </w:tc>
        <w:tc>
          <w:tcPr>
            <w:tcW w:w="534" w:type="pct"/>
            <w:shd w:val="clear" w:color="auto" w:fill="C0C0C0"/>
          </w:tcPr>
          <w:p w:rsidR="00404103" w:rsidRPr="00BA59DB" w:rsidRDefault="00404103" w:rsidP="00931AA9">
            <w:pPr>
              <w:jc w:val="center"/>
              <w:rPr>
                <w:rFonts w:cs="Arial"/>
                <w:b/>
                <w:bCs/>
              </w:rPr>
            </w:pPr>
          </w:p>
        </w:tc>
        <w:tc>
          <w:tcPr>
            <w:tcW w:w="866" w:type="pct"/>
            <w:shd w:val="clear" w:color="auto" w:fill="C0C0C0"/>
          </w:tcPr>
          <w:p w:rsidR="00404103" w:rsidRPr="007443DE" w:rsidRDefault="00404103" w:rsidP="00931AA9"/>
        </w:tc>
        <w:tc>
          <w:tcPr>
            <w:tcW w:w="516" w:type="pct"/>
            <w:shd w:val="clear" w:color="auto" w:fill="C0C0C0"/>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BA59DB" w:rsidRDefault="00404103" w:rsidP="005257C6">
            <w:pPr>
              <w:rPr>
                <w:rFonts w:cs="Arial"/>
                <w:bCs/>
              </w:rPr>
            </w:pPr>
            <w:r w:rsidRPr="00BA59DB">
              <w:rPr>
                <w:rFonts w:cs="Arial"/>
                <w:bCs/>
              </w:rPr>
              <w:t xml:space="preserve">Μέγιστη υποστηριζόμενη </w:t>
            </w:r>
            <w:r>
              <w:rPr>
                <w:rFonts w:cs="Arial"/>
                <w:bCs/>
              </w:rPr>
              <w:t xml:space="preserve">αδιαμόρφωτη </w:t>
            </w:r>
            <w:r w:rsidRPr="00BA59DB">
              <w:rPr>
                <w:rFonts w:cs="Arial"/>
                <w:bCs/>
              </w:rPr>
              <w:t>χωρητικότητα</w:t>
            </w:r>
            <w:r>
              <w:rPr>
                <w:rFonts w:cs="Arial"/>
                <w:bCs/>
              </w:rPr>
              <w:t xml:space="preserve"> (</w:t>
            </w:r>
            <w:r>
              <w:rPr>
                <w:rFonts w:cs="Arial"/>
                <w:bCs/>
                <w:lang w:val="en-US"/>
              </w:rPr>
              <w:t>raw</w:t>
            </w:r>
            <w:r w:rsidRPr="00533C31">
              <w:rPr>
                <w:rFonts w:cs="Arial"/>
                <w:bCs/>
              </w:rPr>
              <w:t>)</w:t>
            </w:r>
            <w:r>
              <w:rPr>
                <w:rFonts w:cs="Arial"/>
                <w:bCs/>
              </w:rPr>
              <w:t xml:space="preserve"> σε ο</w:t>
            </w:r>
            <w:r>
              <w:rPr>
                <w:rFonts w:cs="Arial"/>
                <w:bCs/>
                <w:lang w:val="en-US"/>
              </w:rPr>
              <w:t>n</w:t>
            </w:r>
            <w:r w:rsidRPr="00BA59DB">
              <w:rPr>
                <w:rFonts w:cs="Arial"/>
                <w:bCs/>
              </w:rPr>
              <w:t xml:space="preserve"> </w:t>
            </w:r>
            <w:r>
              <w:rPr>
                <w:rFonts w:cs="Arial"/>
                <w:bCs/>
                <w:lang w:val="en-US"/>
              </w:rPr>
              <w:t>line</w:t>
            </w:r>
            <w:r w:rsidRPr="00BA59DB">
              <w:rPr>
                <w:rFonts w:cs="Arial"/>
                <w:bCs/>
              </w:rPr>
              <w:t xml:space="preserve"> </w:t>
            </w:r>
            <w:r>
              <w:rPr>
                <w:rFonts w:cs="Arial"/>
                <w:bCs/>
              </w:rPr>
              <w:t xml:space="preserve">δίσκους &gt;= 10Κ </w:t>
            </w:r>
            <w:r>
              <w:rPr>
                <w:rFonts w:cs="Arial"/>
                <w:bCs/>
                <w:lang w:val="en-US"/>
              </w:rPr>
              <w:t>rpm</w:t>
            </w:r>
          </w:p>
        </w:tc>
        <w:tc>
          <w:tcPr>
            <w:tcW w:w="534" w:type="pct"/>
          </w:tcPr>
          <w:p w:rsidR="00404103" w:rsidRPr="00D944B1" w:rsidRDefault="00404103" w:rsidP="00931AA9">
            <w:pPr>
              <w:jc w:val="center"/>
              <w:rPr>
                <w:rFonts w:cs="Arial"/>
                <w:b/>
                <w:lang w:val="en-US"/>
              </w:rPr>
            </w:pPr>
            <w:r w:rsidRPr="00D944B1">
              <w:rPr>
                <w:rFonts w:cs="Arial"/>
                <w:b/>
              </w:rPr>
              <w:t xml:space="preserve">&gt;= </w:t>
            </w:r>
            <w:r>
              <w:rPr>
                <w:rFonts w:cs="Arial"/>
                <w:b/>
                <w:lang w:val="en-US"/>
              </w:rPr>
              <w:t>3</w:t>
            </w:r>
            <w:r>
              <w:rPr>
                <w:rFonts w:cs="Arial"/>
                <w:b/>
              </w:rPr>
              <w:t>0</w:t>
            </w:r>
            <w:r w:rsidRPr="00D944B1">
              <w:rPr>
                <w:rFonts w:cs="Arial"/>
                <w:b/>
              </w:rPr>
              <w:t xml:space="preserve">0 </w:t>
            </w:r>
            <w:r w:rsidRPr="00D944B1">
              <w:rPr>
                <w:rFonts w:cs="Arial"/>
                <w:b/>
                <w:lang w:val="en-US"/>
              </w:rPr>
              <w:t>TB</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85DBC" w:rsidRDefault="00404103" w:rsidP="00931AA9">
            <w:pPr>
              <w:rPr>
                <w:rFonts w:cs="Arial"/>
                <w:bCs/>
              </w:rPr>
            </w:pPr>
            <w:r w:rsidRPr="00785DBC">
              <w:rPr>
                <w:rFonts w:cs="Arial"/>
                <w:bCs/>
              </w:rPr>
              <w:t>Μέγιστος αριθμός δίσκων</w:t>
            </w:r>
            <w:r>
              <w:rPr>
                <w:rFonts w:cs="Arial"/>
                <w:bCs/>
              </w:rPr>
              <w:t xml:space="preserve"> </w:t>
            </w:r>
            <w:r w:rsidRPr="00785DBC">
              <w:rPr>
                <w:rFonts w:cs="Arial"/>
                <w:bCs/>
              </w:rPr>
              <w:t xml:space="preserve"> που μπορεί να δεχτεί το σύστημα</w:t>
            </w:r>
          </w:p>
        </w:tc>
        <w:tc>
          <w:tcPr>
            <w:tcW w:w="534" w:type="pct"/>
          </w:tcPr>
          <w:p w:rsidR="00404103" w:rsidRPr="00D944B1" w:rsidRDefault="00404103" w:rsidP="00931AA9">
            <w:pPr>
              <w:jc w:val="center"/>
              <w:rPr>
                <w:rFonts w:cs="Arial"/>
                <w:b/>
              </w:rPr>
            </w:pPr>
            <w:r w:rsidRPr="00D944B1">
              <w:rPr>
                <w:rFonts w:cs="Arial"/>
                <w:b/>
              </w:rPr>
              <w:t>&gt;=</w:t>
            </w:r>
            <w:r>
              <w:rPr>
                <w:rFonts w:cs="Arial"/>
                <w:b/>
                <w:lang w:val="en-US"/>
              </w:rPr>
              <w:t>35</w:t>
            </w:r>
            <w:r w:rsidRPr="00D944B1">
              <w:rPr>
                <w:rFonts w:cs="Arial"/>
                <w:b/>
              </w:rPr>
              <w:t>0</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BA59DB" w:rsidRDefault="00404103" w:rsidP="00931AA9">
            <w:pPr>
              <w:rPr>
                <w:rFonts w:cs="Arial"/>
                <w:bCs/>
              </w:rPr>
            </w:pPr>
            <w:r>
              <w:rPr>
                <w:rFonts w:cs="Arial"/>
                <w:bCs/>
              </w:rPr>
              <w:t>Να αναφερθεί ο αριθμός και τύπος των δίσκων για μέγιστη χωρητικότητα.</w:t>
            </w:r>
          </w:p>
        </w:tc>
        <w:tc>
          <w:tcPr>
            <w:tcW w:w="534" w:type="pct"/>
          </w:tcPr>
          <w:p w:rsidR="00404103" w:rsidRPr="00D944B1" w:rsidRDefault="00404103" w:rsidP="00931AA9">
            <w:pPr>
              <w:jc w:val="center"/>
              <w:rPr>
                <w:rFonts w:cs="Arial"/>
                <w:b/>
                <w:lang w:val="en-US"/>
              </w:rPr>
            </w:pPr>
            <w:r w:rsidRPr="00D944B1">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0C0302">
            <w:pPr>
              <w:rPr>
                <w:rFonts w:cs="Arial"/>
                <w:bCs/>
              </w:rPr>
            </w:pPr>
            <w:r>
              <w:rPr>
                <w:rFonts w:cs="Arial"/>
                <w:bCs/>
              </w:rPr>
              <w:t xml:space="preserve">Η επέκταση θα πρέπει να μπορεί να γίνει με προσθήκη </w:t>
            </w:r>
            <w:r w:rsidRPr="00D00C0A">
              <w:rPr>
                <w:rFonts w:cs="Arial"/>
                <w:b/>
                <w:bCs/>
              </w:rPr>
              <w:t>μόνο</w:t>
            </w:r>
            <w:r>
              <w:rPr>
                <w:rFonts w:cs="Arial"/>
                <w:bCs/>
              </w:rPr>
              <w:t xml:space="preserve"> ραφιών και δίσκων και όχι με συνδυασμό του με άλλο νέο σύστημα για την αναβάθμιση.</w:t>
            </w:r>
          </w:p>
        </w:tc>
        <w:tc>
          <w:tcPr>
            <w:tcW w:w="534" w:type="pct"/>
          </w:tcPr>
          <w:p w:rsidR="00404103" w:rsidRPr="00D00C0A" w:rsidRDefault="00404103" w:rsidP="00D00C0A">
            <w:pPr>
              <w:jc w:val="center"/>
              <w:rPr>
                <w:rFonts w:cs="Arial"/>
                <w:b/>
              </w:rPr>
            </w:pPr>
            <w:r w:rsidRPr="00D00C0A">
              <w:rPr>
                <w:rFonts w:cs="Arial"/>
                <w:b/>
                <w:lang w:val="en-U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Pr>
                <w:rFonts w:cs="Arial"/>
                <w:b/>
                <w:bCs/>
              </w:rPr>
              <w:t xml:space="preserve">Υποστηριζόμενοι </w:t>
            </w:r>
            <w:r w:rsidRPr="007443DE">
              <w:rPr>
                <w:rFonts w:cs="Arial"/>
                <w:b/>
                <w:bCs/>
              </w:rPr>
              <w:t>Δίσκοι</w:t>
            </w:r>
          </w:p>
        </w:tc>
        <w:tc>
          <w:tcPr>
            <w:tcW w:w="534" w:type="pct"/>
            <w:shd w:val="clear" w:color="auto" w:fill="CCCCCC"/>
          </w:tcPr>
          <w:p w:rsidR="00404103" w:rsidRPr="007443DE" w:rsidRDefault="00404103" w:rsidP="00931AA9">
            <w:pPr>
              <w:jc w:val="cente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046C2E" w:rsidRDefault="00404103" w:rsidP="00931AA9">
            <w:pPr>
              <w:rPr>
                <w:rFonts w:cs="Arial"/>
              </w:rPr>
            </w:pPr>
            <w:r>
              <w:rPr>
                <w:rFonts w:cs="Arial"/>
              </w:rPr>
              <w:t xml:space="preserve">Να αναφερθούν οι υποστηριζόμενοι τύποι δίσκων </w:t>
            </w:r>
            <w:r>
              <w:rPr>
                <w:rFonts w:cs="Arial"/>
                <w:lang w:val="en-US"/>
              </w:rPr>
              <w:t>HDD</w:t>
            </w:r>
          </w:p>
          <w:p w:rsidR="00404103" w:rsidRPr="00DB540C" w:rsidRDefault="00404103" w:rsidP="00931AA9">
            <w:pPr>
              <w:rPr>
                <w:rFonts w:cs="Arial"/>
              </w:rPr>
            </w:pPr>
            <w:r w:rsidRPr="00DB540C">
              <w:rPr>
                <w:rFonts w:cs="Arial"/>
              </w:rPr>
              <w:t>(</w:t>
            </w:r>
            <w:r>
              <w:rPr>
                <w:rFonts w:cs="Arial"/>
              </w:rPr>
              <w:t xml:space="preserve">Διάμετρος, Μέγεθος και Ταχύτητα </w:t>
            </w:r>
            <w:r w:rsidRPr="00DB540C">
              <w:rPr>
                <w:rFonts w:cs="Arial"/>
              </w:rPr>
              <w:t>(</w:t>
            </w:r>
            <w:r>
              <w:rPr>
                <w:rFonts w:cs="Arial"/>
                <w:lang w:val="en-US"/>
              </w:rPr>
              <w:t>RPM</w:t>
            </w:r>
            <w:r w:rsidRPr="00DB540C">
              <w:rPr>
                <w:rFonts w:cs="Arial"/>
              </w:rPr>
              <w:t>))</w:t>
            </w:r>
          </w:p>
        </w:tc>
        <w:tc>
          <w:tcPr>
            <w:tcW w:w="534" w:type="pct"/>
          </w:tcPr>
          <w:p w:rsidR="00404103" w:rsidRPr="00BA59DB" w:rsidRDefault="00404103" w:rsidP="00931AA9">
            <w:pPr>
              <w:jc w:val="center"/>
              <w:rPr>
                <w:rFonts w:cs="Arial"/>
                <w:b/>
                <w:bCs/>
              </w:rPr>
            </w:pPr>
            <w:r w:rsidRPr="00BA59DB">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D00C0A">
            <w:pPr>
              <w:rPr>
                <w:rFonts w:cs="Arial"/>
              </w:rPr>
            </w:pPr>
            <w:r w:rsidRPr="007443DE">
              <w:rPr>
                <w:rFonts w:cs="Arial"/>
              </w:rPr>
              <w:t>Να αναφερθεί</w:t>
            </w:r>
            <w:r>
              <w:rPr>
                <w:rFonts w:cs="Arial"/>
              </w:rPr>
              <w:t xml:space="preserve"> η ω</w:t>
            </w:r>
            <w:r w:rsidRPr="007443DE">
              <w:rPr>
                <w:rFonts w:cs="Arial"/>
              </w:rPr>
              <w:t>φέλιμη προσφερόμενη χωρητικότητα</w:t>
            </w:r>
            <w:r>
              <w:rPr>
                <w:rFonts w:cs="Arial"/>
              </w:rPr>
              <w:t xml:space="preserve"> κάθε τύπου δίσκου</w:t>
            </w:r>
            <w:r w:rsidRPr="007443DE">
              <w:rPr>
                <w:rFonts w:cs="Arial"/>
              </w:rPr>
              <w:t xml:space="preserve"> (GB)</w:t>
            </w:r>
            <w:r>
              <w:rPr>
                <w:rFonts w:cs="Arial"/>
              </w:rPr>
              <w:t xml:space="preserve"> (</w:t>
            </w:r>
            <w:r w:rsidRPr="00D00C0A">
              <w:rPr>
                <w:rFonts w:cs="Arial"/>
              </w:rPr>
              <w:t xml:space="preserve">1 </w:t>
            </w:r>
            <w:r>
              <w:rPr>
                <w:rFonts w:cs="Arial"/>
                <w:lang w:val="en-US"/>
              </w:rPr>
              <w:t>GB</w:t>
            </w:r>
            <w:r w:rsidRPr="00D00C0A">
              <w:rPr>
                <w:rFonts w:cs="Arial"/>
              </w:rPr>
              <w:t xml:space="preserve"> = </w:t>
            </w:r>
            <w:r>
              <w:rPr>
                <w:rFonts w:cs="Arial"/>
              </w:rPr>
              <w:t>10</w:t>
            </w:r>
            <w:r>
              <w:rPr>
                <w:rFonts w:cs="Arial"/>
                <w:vertAlign w:val="superscript"/>
              </w:rPr>
              <w:t>9</w:t>
            </w:r>
            <w:r w:rsidRPr="00D00C0A">
              <w:rPr>
                <w:rFonts w:cs="Arial"/>
              </w:rPr>
              <w:t xml:space="preserve"> </w:t>
            </w:r>
            <w:r>
              <w:rPr>
                <w:rFonts w:cs="Arial"/>
                <w:lang w:val="en-US"/>
              </w:rPr>
              <w:t>Bytes</w:t>
            </w:r>
            <w:r w:rsidRPr="00D00C0A">
              <w:rPr>
                <w:rFonts w:cs="Arial"/>
              </w:rPr>
              <w:t>)</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8C4560"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MTBF (ώρες)</w:t>
            </w:r>
            <w:r>
              <w:rPr>
                <w:rFonts w:cs="Arial"/>
              </w:rPr>
              <w:t xml:space="preserve"> ή άλλη ισοδύναμη παράμετρος</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MTTR (min)</w:t>
            </w:r>
            <w:r>
              <w:rPr>
                <w:rFonts w:cs="Arial"/>
              </w:rPr>
              <w:t xml:space="preserve"> ή άλλη ισοδύναμη παράμετρος</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rPr>
              <w:t>Υποστήριξη δίσκων</w:t>
            </w:r>
            <w:r w:rsidRPr="00046C2E">
              <w:rPr>
                <w:rFonts w:cs="Arial"/>
              </w:rPr>
              <w:t xml:space="preserve"> </w:t>
            </w:r>
            <w:r>
              <w:rPr>
                <w:rFonts w:cs="Arial"/>
              </w:rPr>
              <w:t>στερεάς κατάστασης (</w:t>
            </w:r>
            <w:r>
              <w:rPr>
                <w:rFonts w:cs="Arial"/>
                <w:lang w:val="en-US"/>
              </w:rPr>
              <w:t>SSD</w:t>
            </w:r>
            <w:r>
              <w:rPr>
                <w:rFonts w:cs="Arial"/>
              </w:rPr>
              <w:t>)</w:t>
            </w:r>
          </w:p>
          <w:p w:rsidR="00404103" w:rsidRPr="00046C2E" w:rsidRDefault="00404103" w:rsidP="00931AA9">
            <w:pPr>
              <w:rPr>
                <w:rFonts w:cs="Arial"/>
              </w:rPr>
            </w:pPr>
            <w:r>
              <w:rPr>
                <w:rFonts w:cs="Arial"/>
              </w:rPr>
              <w:t>Θα πρέπει να υπάρχουν δίσκοι αυτού του τύπου διαθέσιμοι από τον κατασκευαστή.</w:t>
            </w:r>
          </w:p>
        </w:tc>
        <w:tc>
          <w:tcPr>
            <w:tcW w:w="534" w:type="pct"/>
          </w:tcPr>
          <w:p w:rsidR="00404103" w:rsidRPr="00046C2E" w:rsidRDefault="00404103" w:rsidP="00931AA9">
            <w:pPr>
              <w:jc w:val="center"/>
              <w:rPr>
                <w:rFonts w:cs="Arial"/>
                <w:b/>
              </w:rPr>
            </w:pPr>
          </w:p>
          <w:p w:rsidR="00404103" w:rsidRPr="007443DE" w:rsidRDefault="00404103" w:rsidP="00931AA9">
            <w:pPr>
              <w:jc w:val="center"/>
              <w:rPr>
                <w:rFonts w:cs="Arial"/>
              </w:rPr>
            </w:pPr>
            <w:r w:rsidRPr="00046C2E">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0C0C0"/>
          </w:tcPr>
          <w:p w:rsidR="00404103" w:rsidRPr="007443DE" w:rsidRDefault="00404103" w:rsidP="00AF6A8F">
            <w:pPr>
              <w:numPr>
                <w:ilvl w:val="0"/>
                <w:numId w:val="110"/>
              </w:numPr>
              <w:rPr>
                <w:b/>
              </w:rPr>
            </w:pPr>
          </w:p>
        </w:tc>
        <w:tc>
          <w:tcPr>
            <w:tcW w:w="2514" w:type="pct"/>
            <w:shd w:val="clear" w:color="auto" w:fill="C0C0C0"/>
          </w:tcPr>
          <w:p w:rsidR="00404103" w:rsidRPr="007443DE" w:rsidRDefault="00404103" w:rsidP="00931AA9">
            <w:pPr>
              <w:rPr>
                <w:rFonts w:cs="Arial"/>
                <w:b/>
                <w:bCs/>
              </w:rPr>
            </w:pPr>
            <w:r>
              <w:rPr>
                <w:rFonts w:cs="Arial"/>
                <w:b/>
                <w:bCs/>
              </w:rPr>
              <w:t xml:space="preserve"> Αποθηκευτική ικανότητα δεδομένων</w:t>
            </w:r>
          </w:p>
        </w:tc>
        <w:tc>
          <w:tcPr>
            <w:tcW w:w="534" w:type="pct"/>
            <w:shd w:val="clear" w:color="auto" w:fill="C0C0C0"/>
          </w:tcPr>
          <w:p w:rsidR="00404103" w:rsidRPr="007443DE" w:rsidRDefault="00404103" w:rsidP="00931AA9">
            <w:pPr>
              <w:jc w:val="center"/>
              <w:rPr>
                <w:rFonts w:cs="Arial"/>
              </w:rPr>
            </w:pPr>
          </w:p>
        </w:tc>
        <w:tc>
          <w:tcPr>
            <w:tcW w:w="866" w:type="pct"/>
            <w:shd w:val="clear" w:color="auto" w:fill="C0C0C0"/>
          </w:tcPr>
          <w:p w:rsidR="00404103" w:rsidRPr="007443DE" w:rsidRDefault="00404103" w:rsidP="00931AA9"/>
        </w:tc>
        <w:tc>
          <w:tcPr>
            <w:tcW w:w="516" w:type="pct"/>
            <w:shd w:val="clear" w:color="auto" w:fill="C0C0C0"/>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37456F" w:rsidRDefault="00404103" w:rsidP="00931AA9">
            <w:pPr>
              <w:rPr>
                <w:rFonts w:cs="Arial"/>
              </w:rPr>
            </w:pPr>
            <w:r>
              <w:rPr>
                <w:rFonts w:cs="Arial"/>
              </w:rPr>
              <w:t xml:space="preserve">Για το σύστημα ζητούνται συγκεκριμένες τιμές </w:t>
            </w:r>
            <w:r w:rsidRPr="00B61777">
              <w:rPr>
                <w:rFonts w:cs="Arial"/>
                <w:b/>
              </w:rPr>
              <w:t>ωφέλιμης αποθηκευτικής ικανότητας</w:t>
            </w:r>
            <w:r>
              <w:rPr>
                <w:rFonts w:cs="Arial"/>
                <w:b/>
              </w:rPr>
              <w:t xml:space="preserve"> </w:t>
            </w:r>
            <w:r>
              <w:rPr>
                <w:rFonts w:cs="Arial"/>
              </w:rPr>
              <w:t xml:space="preserve">σε τρία επίπεδα </w:t>
            </w:r>
            <w:r w:rsidRPr="0037456F">
              <w:rPr>
                <w:rFonts w:cs="Arial"/>
              </w:rPr>
              <w:t>(</w:t>
            </w:r>
            <w:r>
              <w:rPr>
                <w:rFonts w:cs="Arial"/>
                <w:lang w:val="en-US"/>
              </w:rPr>
              <w:t>tiers</w:t>
            </w:r>
            <w:r w:rsidRPr="0037456F">
              <w:rPr>
                <w:rFonts w:cs="Arial"/>
              </w:rPr>
              <w:t>)</w:t>
            </w:r>
          </w:p>
        </w:tc>
        <w:tc>
          <w:tcPr>
            <w:tcW w:w="534" w:type="pct"/>
          </w:tcPr>
          <w:p w:rsidR="00404103" w:rsidRPr="00B61777" w:rsidRDefault="00404103" w:rsidP="00931AA9">
            <w:pPr>
              <w:jc w:val="center"/>
              <w:rPr>
                <w:rFonts w:cs="Arial"/>
                <w:b/>
              </w:rPr>
            </w:pPr>
          </w:p>
          <w:p w:rsidR="00404103" w:rsidRPr="0037456F" w:rsidRDefault="00404103" w:rsidP="00931AA9">
            <w:pPr>
              <w:jc w:val="center"/>
              <w:rPr>
                <w:rFonts w:cs="Arial"/>
                <w:b/>
                <w:lang w:val="en-US"/>
              </w:rPr>
            </w:pPr>
            <w:r>
              <w:rPr>
                <w:rFonts w:cs="Arial"/>
                <w:b/>
                <w:lang w:val="en-US"/>
              </w:rPr>
              <w:t>NAI</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rPr>
              <w:t xml:space="preserve">Ως </w:t>
            </w:r>
            <w:r w:rsidRPr="00B61777">
              <w:rPr>
                <w:rFonts w:cs="Arial"/>
                <w:b/>
              </w:rPr>
              <w:t>ωφέλιμης αποθηκευτικής ικανότητας</w:t>
            </w:r>
            <w:r>
              <w:rPr>
                <w:rFonts w:cs="Arial"/>
              </w:rPr>
              <w:t xml:space="preserve"> ορίζουμε την χωρητικότητα σε </w:t>
            </w:r>
            <w:r w:rsidRPr="00B61777">
              <w:rPr>
                <w:rFonts w:cs="Arial"/>
                <w:b/>
                <w:lang w:val="en-US"/>
              </w:rPr>
              <w:t>GBytes</w:t>
            </w:r>
            <w:r w:rsidRPr="00B61777">
              <w:rPr>
                <w:rFonts w:cs="Arial"/>
              </w:rPr>
              <w:t xml:space="preserve"> </w:t>
            </w:r>
            <w:r>
              <w:rPr>
                <w:rFonts w:cs="Arial"/>
              </w:rPr>
              <w:t>που:</w:t>
            </w:r>
          </w:p>
          <w:p w:rsidR="00404103" w:rsidRDefault="00404103" w:rsidP="00AF6A8F">
            <w:pPr>
              <w:pStyle w:val="ListParagraph"/>
              <w:numPr>
                <w:ilvl w:val="0"/>
                <w:numId w:val="119"/>
              </w:numPr>
              <w:spacing w:before="60" w:after="60"/>
              <w:jc w:val="both"/>
              <w:rPr>
                <w:rFonts w:ascii="Verdana" w:hAnsi="Verdana" w:cs="Arial"/>
                <w:sz w:val="18"/>
                <w:szCs w:val="18"/>
              </w:rPr>
            </w:pPr>
            <w:r w:rsidRPr="00844C40">
              <w:rPr>
                <w:rFonts w:ascii="Verdana" w:hAnsi="Verdana" w:cs="Arial"/>
                <w:sz w:val="18"/>
                <w:szCs w:val="18"/>
              </w:rPr>
              <w:t xml:space="preserve">μπορεί να αποδοθεί σε </w:t>
            </w:r>
            <w:r w:rsidRPr="00844C40">
              <w:rPr>
                <w:rFonts w:ascii="Verdana" w:hAnsi="Verdana" w:cs="Arial"/>
                <w:sz w:val="18"/>
                <w:szCs w:val="18"/>
                <w:lang w:val="en-US"/>
              </w:rPr>
              <w:t>LUNs</w:t>
            </w:r>
            <w:r w:rsidRPr="00844C40">
              <w:rPr>
                <w:rFonts w:ascii="Verdana" w:hAnsi="Verdana" w:cs="Arial"/>
                <w:sz w:val="18"/>
                <w:szCs w:val="18"/>
              </w:rPr>
              <w:t xml:space="preserve"> </w:t>
            </w:r>
          </w:p>
          <w:p w:rsidR="00404103" w:rsidRPr="00844C40" w:rsidRDefault="00404103" w:rsidP="00AF6A8F">
            <w:pPr>
              <w:pStyle w:val="ListParagraph"/>
              <w:numPr>
                <w:ilvl w:val="0"/>
                <w:numId w:val="119"/>
              </w:numPr>
              <w:spacing w:before="60" w:after="60"/>
              <w:jc w:val="both"/>
              <w:rPr>
                <w:rFonts w:ascii="Verdana" w:hAnsi="Verdana" w:cs="Arial"/>
                <w:sz w:val="18"/>
                <w:szCs w:val="18"/>
              </w:rPr>
            </w:pPr>
            <w:r w:rsidRPr="00844C40">
              <w:rPr>
                <w:rFonts w:ascii="Verdana" w:hAnsi="Verdana" w:cs="Arial"/>
                <w:sz w:val="18"/>
                <w:szCs w:val="18"/>
              </w:rPr>
              <w:t>να χρησιμοποιηθεί για λειτουργίες τοπικής αντιγραφής</w:t>
            </w:r>
            <w:r>
              <w:rPr>
                <w:rFonts w:ascii="Verdana" w:hAnsi="Verdana" w:cs="Arial"/>
                <w:sz w:val="18"/>
                <w:szCs w:val="18"/>
              </w:rPr>
              <w:t xml:space="preserve"> δεδομένων </w:t>
            </w:r>
            <w:r>
              <w:rPr>
                <w:rFonts w:ascii="Verdana" w:hAnsi="Verdana" w:cs="Arial"/>
                <w:sz w:val="18"/>
                <w:szCs w:val="18"/>
              </w:rPr>
              <w:lastRenderedPageBreak/>
              <w:t xml:space="preserve">(για παράδειγμα </w:t>
            </w:r>
            <w:r>
              <w:rPr>
                <w:rFonts w:ascii="Verdana" w:hAnsi="Verdana" w:cs="Arial"/>
                <w:sz w:val="18"/>
                <w:szCs w:val="18"/>
                <w:lang w:val="en-US"/>
              </w:rPr>
              <w:t>snapshots</w:t>
            </w:r>
            <w:r w:rsidRPr="00844C40">
              <w:rPr>
                <w:rFonts w:ascii="Verdana" w:hAnsi="Verdana" w:cs="Arial"/>
                <w:sz w:val="18"/>
                <w:szCs w:val="18"/>
              </w:rPr>
              <w:t xml:space="preserve">) </w:t>
            </w:r>
          </w:p>
        </w:tc>
        <w:tc>
          <w:tcPr>
            <w:tcW w:w="534" w:type="pct"/>
          </w:tcPr>
          <w:p w:rsidR="00404103" w:rsidRPr="006A652A" w:rsidRDefault="00404103" w:rsidP="00931AA9">
            <w:pPr>
              <w:jc w:val="center"/>
              <w:rPr>
                <w:rFonts w:cs="Arial"/>
                <w:b/>
              </w:rPr>
            </w:pPr>
          </w:p>
          <w:p w:rsidR="00404103"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sidRPr="00542538">
              <w:rPr>
                <w:rFonts w:cs="Arial"/>
                <w:lang w:val="en-US"/>
              </w:rPr>
              <w:t>O</w:t>
            </w:r>
            <w:r w:rsidRPr="00542538">
              <w:rPr>
                <w:rFonts w:cs="Arial"/>
              </w:rPr>
              <w:t xml:space="preserve"> υπολογισμός θα γίνει </w:t>
            </w:r>
            <w:r>
              <w:rPr>
                <w:rFonts w:cs="Arial"/>
              </w:rPr>
              <w:t xml:space="preserve">υποχρεωτικά </w:t>
            </w:r>
            <w:r w:rsidRPr="00542538">
              <w:rPr>
                <w:rFonts w:cs="Arial"/>
              </w:rPr>
              <w:t>σε</w:t>
            </w:r>
            <w:r w:rsidRPr="00124BFD">
              <w:rPr>
                <w:rFonts w:cs="Arial"/>
              </w:rPr>
              <w:t xml:space="preserve"> </w:t>
            </w:r>
            <w:r>
              <w:rPr>
                <w:rFonts w:cs="Arial"/>
              </w:rPr>
              <w:t xml:space="preserve">επίπεδο προστασίας δεδομένων </w:t>
            </w:r>
            <w:r>
              <w:rPr>
                <w:rFonts w:cs="Arial"/>
                <w:lang w:val="en-US"/>
              </w:rPr>
              <w:t>RAID</w:t>
            </w:r>
            <w:r w:rsidRPr="00124BFD">
              <w:rPr>
                <w:rFonts w:cs="Arial"/>
              </w:rPr>
              <w:t xml:space="preserve"> 5</w:t>
            </w:r>
            <w:r w:rsidRPr="00844C40">
              <w:rPr>
                <w:rFonts w:cs="Arial"/>
              </w:rPr>
              <w:t xml:space="preserve"> </w:t>
            </w:r>
            <w:r>
              <w:rPr>
                <w:rFonts w:cs="Arial"/>
              </w:rPr>
              <w:t>ή</w:t>
            </w:r>
            <w:r w:rsidRPr="00124BFD">
              <w:rPr>
                <w:rFonts w:cs="Arial"/>
              </w:rPr>
              <w:t xml:space="preserve"> 6</w:t>
            </w:r>
            <w:r>
              <w:rPr>
                <w:rFonts w:cs="Arial"/>
              </w:rPr>
              <w:t xml:space="preserve"> ή άλλο ισοδύναμων</w:t>
            </w:r>
            <w:r w:rsidRPr="00124BFD">
              <w:rPr>
                <w:rFonts w:cs="Arial"/>
              </w:rPr>
              <w:t xml:space="preserve"> </w:t>
            </w:r>
            <w:r>
              <w:rPr>
                <w:rFonts w:cs="Arial"/>
              </w:rPr>
              <w:t>ή καλύτερων χαρακτηριστικών προστασίας.</w:t>
            </w:r>
            <w:r w:rsidRPr="00542538">
              <w:rPr>
                <w:rFonts w:cs="Arial"/>
              </w:rPr>
              <w:t xml:space="preserve"> </w:t>
            </w:r>
          </w:p>
        </w:tc>
        <w:tc>
          <w:tcPr>
            <w:tcW w:w="534" w:type="pct"/>
          </w:tcPr>
          <w:p w:rsidR="00404103"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lang w:val="en-US"/>
              </w:rPr>
              <w:t>T</w:t>
            </w:r>
            <w:r>
              <w:rPr>
                <w:rFonts w:cs="Arial"/>
              </w:rPr>
              <w:t>ο</w:t>
            </w:r>
            <w:r w:rsidRPr="00B55331">
              <w:rPr>
                <w:rFonts w:cs="Arial"/>
              </w:rPr>
              <w:t xml:space="preserve"> </w:t>
            </w:r>
            <w:r>
              <w:rPr>
                <w:rFonts w:cs="Arial"/>
              </w:rPr>
              <w:t xml:space="preserve">μέγεθος ομάδας </w:t>
            </w:r>
            <w:r>
              <w:rPr>
                <w:rFonts w:cs="Arial"/>
                <w:lang w:val="en-US"/>
              </w:rPr>
              <w:t>RAID</w:t>
            </w:r>
            <w:r w:rsidRPr="00B55331">
              <w:rPr>
                <w:rFonts w:cs="Arial"/>
              </w:rPr>
              <w:t xml:space="preserve"> </w:t>
            </w:r>
            <w:r>
              <w:rPr>
                <w:rFonts w:cs="Arial"/>
              </w:rPr>
              <w:t>(</w:t>
            </w:r>
            <w:r>
              <w:rPr>
                <w:rFonts w:cs="Arial"/>
                <w:lang w:val="en-US"/>
              </w:rPr>
              <w:t>RAID</w:t>
            </w:r>
            <w:r>
              <w:rPr>
                <w:rFonts w:cs="Arial"/>
              </w:rPr>
              <w:t xml:space="preserve"> </w:t>
            </w:r>
            <w:r>
              <w:rPr>
                <w:rFonts w:cs="Arial"/>
                <w:lang w:val="en-US"/>
              </w:rPr>
              <w:t>Group</w:t>
            </w:r>
            <w:r w:rsidRPr="00B55331">
              <w:rPr>
                <w:rFonts w:cs="Arial"/>
              </w:rPr>
              <w:t xml:space="preserve"> </w:t>
            </w:r>
            <w:r>
              <w:rPr>
                <w:rFonts w:cs="Arial"/>
                <w:lang w:val="en-US"/>
              </w:rPr>
              <w:t>Size</w:t>
            </w:r>
            <w:r>
              <w:rPr>
                <w:rFonts w:cs="Arial"/>
              </w:rPr>
              <w:t>)</w:t>
            </w:r>
            <w:r w:rsidRPr="00B55331">
              <w:rPr>
                <w:rFonts w:cs="Arial"/>
              </w:rPr>
              <w:t xml:space="preserve"> </w:t>
            </w:r>
            <w:r>
              <w:rPr>
                <w:rFonts w:cs="Arial"/>
              </w:rPr>
              <w:t>θα</w:t>
            </w:r>
            <w:r w:rsidRPr="00B55331">
              <w:rPr>
                <w:rFonts w:cs="Arial"/>
              </w:rPr>
              <w:t xml:space="preserve"> </w:t>
            </w:r>
            <w:r>
              <w:rPr>
                <w:rFonts w:cs="Arial"/>
              </w:rPr>
              <w:t xml:space="preserve">είναι σε επίπεδο δίσκου ή </w:t>
            </w:r>
            <w:r>
              <w:rPr>
                <w:rFonts w:cs="Arial"/>
                <w:lang w:val="en-US"/>
              </w:rPr>
              <w:t>block</w:t>
            </w:r>
            <w:r w:rsidRPr="00B55331">
              <w:rPr>
                <w:rFonts w:cs="Arial"/>
              </w:rPr>
              <w:t>.</w:t>
            </w:r>
          </w:p>
          <w:p w:rsidR="00404103" w:rsidRPr="00124BFD" w:rsidRDefault="00404103" w:rsidP="00AF6A8F">
            <w:pPr>
              <w:pStyle w:val="ListParagraph"/>
              <w:numPr>
                <w:ilvl w:val="0"/>
                <w:numId w:val="118"/>
              </w:numPr>
              <w:spacing w:before="60" w:after="60"/>
              <w:rPr>
                <w:rFonts w:ascii="Verdana" w:hAnsi="Verdana" w:cs="Arial"/>
                <w:sz w:val="18"/>
                <w:szCs w:val="18"/>
              </w:rPr>
            </w:pPr>
            <w:r w:rsidRPr="00124BFD">
              <w:rPr>
                <w:rFonts w:ascii="Verdana" w:hAnsi="Verdana" w:cs="Arial"/>
                <w:sz w:val="18"/>
                <w:szCs w:val="18"/>
              </w:rPr>
              <w:t>&lt;=</w:t>
            </w:r>
            <w:r>
              <w:rPr>
                <w:rFonts w:ascii="Verdana" w:hAnsi="Verdana" w:cs="Arial"/>
                <w:sz w:val="18"/>
                <w:szCs w:val="18"/>
              </w:rPr>
              <w:t>11</w:t>
            </w:r>
            <w:r w:rsidRPr="00124BFD">
              <w:rPr>
                <w:rFonts w:ascii="Verdana" w:hAnsi="Verdana" w:cs="Arial"/>
                <w:sz w:val="18"/>
                <w:szCs w:val="18"/>
              </w:rPr>
              <w:t>+1</w:t>
            </w:r>
            <w:r>
              <w:rPr>
                <w:rFonts w:ascii="Verdana" w:hAnsi="Verdana" w:cs="Arial"/>
                <w:sz w:val="18"/>
                <w:szCs w:val="18"/>
              </w:rPr>
              <w:t xml:space="preserve"> </w:t>
            </w:r>
            <w:r w:rsidRPr="008406CA">
              <w:rPr>
                <w:rFonts w:ascii="Verdana" w:hAnsi="Verdana" w:cs="Arial"/>
                <w:sz w:val="18"/>
                <w:szCs w:val="18"/>
              </w:rPr>
              <w:t>(</w:t>
            </w:r>
            <w:r>
              <w:rPr>
                <w:rFonts w:ascii="Verdana" w:hAnsi="Verdana" w:cs="Arial"/>
                <w:sz w:val="18"/>
                <w:szCs w:val="18"/>
              </w:rPr>
              <w:t>11</w:t>
            </w:r>
            <w:r w:rsidRPr="008406CA">
              <w:rPr>
                <w:rFonts w:ascii="Verdana" w:hAnsi="Verdana" w:cs="Arial"/>
                <w:sz w:val="18"/>
                <w:szCs w:val="18"/>
              </w:rPr>
              <w:t xml:space="preserve"> </w:t>
            </w:r>
            <w:r>
              <w:rPr>
                <w:rFonts w:ascii="Verdana" w:hAnsi="Verdana" w:cs="Arial"/>
                <w:sz w:val="18"/>
                <w:szCs w:val="18"/>
                <w:lang w:val="en-US"/>
              </w:rPr>
              <w:t>data</w:t>
            </w:r>
            <w:r w:rsidRPr="008406CA">
              <w:rPr>
                <w:rFonts w:ascii="Verdana" w:hAnsi="Verdana" w:cs="Arial"/>
                <w:sz w:val="18"/>
                <w:szCs w:val="18"/>
              </w:rPr>
              <w:t xml:space="preserve"> + 1 </w:t>
            </w:r>
            <w:r>
              <w:rPr>
                <w:rFonts w:ascii="Verdana" w:hAnsi="Verdana" w:cs="Arial"/>
                <w:sz w:val="18"/>
                <w:szCs w:val="18"/>
                <w:lang w:val="en-US"/>
              </w:rPr>
              <w:t>parity</w:t>
            </w:r>
            <w:r w:rsidRPr="008406CA">
              <w:rPr>
                <w:rFonts w:ascii="Verdana" w:hAnsi="Verdana" w:cs="Arial"/>
                <w:sz w:val="18"/>
                <w:szCs w:val="18"/>
              </w:rPr>
              <w:t>)</w:t>
            </w:r>
            <w:r>
              <w:rPr>
                <w:rFonts w:ascii="Verdana" w:hAnsi="Verdana" w:cs="Arial"/>
                <w:sz w:val="18"/>
                <w:szCs w:val="18"/>
              </w:rPr>
              <w:br/>
            </w:r>
            <w:r w:rsidRPr="00124BFD">
              <w:rPr>
                <w:rFonts w:ascii="Verdana" w:hAnsi="Verdana" w:cs="Arial"/>
                <w:sz w:val="18"/>
                <w:szCs w:val="18"/>
              </w:rPr>
              <w:t>για προστασία τύπου</w:t>
            </w:r>
            <w:r>
              <w:rPr>
                <w:rFonts w:ascii="Verdana" w:hAnsi="Verdana" w:cs="Arial"/>
                <w:sz w:val="18"/>
                <w:szCs w:val="18"/>
              </w:rPr>
              <w:t xml:space="preserve"> </w:t>
            </w:r>
            <w:r w:rsidRPr="00124BFD">
              <w:rPr>
                <w:rFonts w:ascii="Verdana" w:hAnsi="Verdana" w:cs="Arial"/>
                <w:sz w:val="18"/>
                <w:szCs w:val="18"/>
              </w:rPr>
              <w:t xml:space="preserve">απλού </w:t>
            </w:r>
            <w:r w:rsidRPr="00124BFD">
              <w:rPr>
                <w:rFonts w:ascii="Verdana" w:hAnsi="Verdana" w:cs="Arial"/>
                <w:sz w:val="18"/>
                <w:szCs w:val="18"/>
                <w:lang w:val="en-US"/>
              </w:rPr>
              <w:t>parity</w:t>
            </w:r>
            <w:r w:rsidRPr="00124BFD">
              <w:rPr>
                <w:rFonts w:ascii="Verdana" w:hAnsi="Verdana" w:cs="Arial"/>
                <w:sz w:val="18"/>
                <w:szCs w:val="18"/>
              </w:rPr>
              <w:t xml:space="preserve"> (</w:t>
            </w:r>
            <w:r w:rsidRPr="00124BFD">
              <w:rPr>
                <w:rFonts w:ascii="Verdana" w:hAnsi="Verdana" w:cs="Arial"/>
                <w:sz w:val="18"/>
                <w:szCs w:val="18"/>
                <w:lang w:val="en-US"/>
              </w:rPr>
              <w:t>single</w:t>
            </w:r>
            <w:r w:rsidRPr="00124BFD">
              <w:rPr>
                <w:rFonts w:ascii="Verdana" w:hAnsi="Verdana" w:cs="Arial"/>
                <w:sz w:val="18"/>
                <w:szCs w:val="18"/>
              </w:rPr>
              <w:t xml:space="preserve"> </w:t>
            </w:r>
            <w:r w:rsidRPr="00124BFD">
              <w:rPr>
                <w:rFonts w:ascii="Verdana" w:hAnsi="Verdana" w:cs="Arial"/>
                <w:sz w:val="18"/>
                <w:szCs w:val="18"/>
                <w:lang w:val="en-US"/>
              </w:rPr>
              <w:t>parity</w:t>
            </w:r>
            <w:r w:rsidRPr="00124BFD">
              <w:rPr>
                <w:rFonts w:ascii="Verdana" w:hAnsi="Verdana" w:cs="Arial"/>
                <w:sz w:val="18"/>
                <w:szCs w:val="18"/>
              </w:rPr>
              <w:t>)</w:t>
            </w:r>
            <w:r w:rsidRPr="008406CA">
              <w:rPr>
                <w:rFonts w:ascii="Verdana" w:hAnsi="Verdana" w:cs="Arial"/>
                <w:sz w:val="18"/>
                <w:szCs w:val="18"/>
              </w:rPr>
              <w:t>,</w:t>
            </w:r>
            <w:r w:rsidRPr="00124BFD">
              <w:rPr>
                <w:rFonts w:ascii="Verdana" w:hAnsi="Verdana" w:cs="Arial"/>
                <w:sz w:val="18"/>
                <w:szCs w:val="18"/>
              </w:rPr>
              <w:t xml:space="preserve"> για παράδειγμα </w:t>
            </w:r>
            <w:r w:rsidRPr="00124BFD">
              <w:rPr>
                <w:rFonts w:ascii="Verdana" w:hAnsi="Verdana" w:cs="Arial"/>
                <w:sz w:val="18"/>
                <w:szCs w:val="18"/>
                <w:lang w:val="en-US"/>
              </w:rPr>
              <w:t>RAID</w:t>
            </w:r>
            <w:r w:rsidRPr="00124BFD">
              <w:rPr>
                <w:rFonts w:ascii="Verdana" w:hAnsi="Verdana" w:cs="Arial"/>
                <w:sz w:val="18"/>
                <w:szCs w:val="18"/>
              </w:rPr>
              <w:t xml:space="preserve"> 5</w:t>
            </w:r>
          </w:p>
          <w:p w:rsidR="00404103" w:rsidRPr="00124BFD" w:rsidRDefault="00404103" w:rsidP="00AF6A8F">
            <w:pPr>
              <w:pStyle w:val="ListParagraph"/>
              <w:numPr>
                <w:ilvl w:val="0"/>
                <w:numId w:val="118"/>
              </w:numPr>
              <w:spacing w:before="60" w:after="60"/>
              <w:rPr>
                <w:rFonts w:ascii="Verdana" w:hAnsi="Verdana" w:cs="Arial"/>
                <w:sz w:val="18"/>
                <w:szCs w:val="18"/>
              </w:rPr>
            </w:pPr>
            <w:r w:rsidRPr="00124BFD">
              <w:rPr>
                <w:rFonts w:ascii="Verdana" w:hAnsi="Verdana" w:cs="Arial"/>
                <w:sz w:val="18"/>
                <w:szCs w:val="18"/>
              </w:rPr>
              <w:t>&lt;=</w:t>
            </w:r>
            <w:r>
              <w:rPr>
                <w:rFonts w:ascii="Verdana" w:hAnsi="Verdana" w:cs="Arial"/>
                <w:sz w:val="18"/>
                <w:szCs w:val="18"/>
              </w:rPr>
              <w:t>22</w:t>
            </w:r>
            <w:r w:rsidRPr="00124BFD">
              <w:rPr>
                <w:rFonts w:ascii="Verdana" w:hAnsi="Verdana" w:cs="Arial"/>
                <w:sz w:val="18"/>
                <w:szCs w:val="18"/>
              </w:rPr>
              <w:t xml:space="preserve">+2 </w:t>
            </w:r>
            <w:r w:rsidRPr="008406CA">
              <w:rPr>
                <w:rFonts w:ascii="Verdana" w:hAnsi="Verdana" w:cs="Arial"/>
                <w:sz w:val="18"/>
                <w:szCs w:val="18"/>
              </w:rPr>
              <w:t>(</w:t>
            </w:r>
            <w:r>
              <w:rPr>
                <w:rFonts w:ascii="Verdana" w:hAnsi="Verdana" w:cs="Arial"/>
                <w:sz w:val="18"/>
                <w:szCs w:val="18"/>
              </w:rPr>
              <w:t>22</w:t>
            </w:r>
            <w:r w:rsidRPr="008406CA">
              <w:rPr>
                <w:rFonts w:ascii="Verdana" w:hAnsi="Verdana" w:cs="Arial"/>
                <w:sz w:val="18"/>
                <w:szCs w:val="18"/>
              </w:rPr>
              <w:t xml:space="preserve"> </w:t>
            </w:r>
            <w:r>
              <w:rPr>
                <w:rFonts w:ascii="Verdana" w:hAnsi="Verdana" w:cs="Arial"/>
                <w:sz w:val="18"/>
                <w:szCs w:val="18"/>
                <w:lang w:val="en-US"/>
              </w:rPr>
              <w:t>data</w:t>
            </w:r>
            <w:r w:rsidRPr="008406CA">
              <w:rPr>
                <w:rFonts w:ascii="Verdana" w:hAnsi="Verdana" w:cs="Arial"/>
                <w:sz w:val="18"/>
                <w:szCs w:val="18"/>
              </w:rPr>
              <w:t xml:space="preserve"> + 2 </w:t>
            </w:r>
            <w:r>
              <w:rPr>
                <w:rFonts w:ascii="Verdana" w:hAnsi="Verdana" w:cs="Arial"/>
                <w:sz w:val="18"/>
                <w:szCs w:val="18"/>
                <w:lang w:val="en-US"/>
              </w:rPr>
              <w:t>parity</w:t>
            </w:r>
            <w:r w:rsidRPr="008406CA">
              <w:rPr>
                <w:rFonts w:ascii="Verdana" w:hAnsi="Verdana" w:cs="Arial"/>
                <w:sz w:val="18"/>
                <w:szCs w:val="18"/>
              </w:rPr>
              <w:t>)</w:t>
            </w:r>
            <w:r>
              <w:rPr>
                <w:rFonts w:ascii="Verdana" w:hAnsi="Verdana" w:cs="Arial"/>
                <w:sz w:val="18"/>
                <w:szCs w:val="18"/>
              </w:rPr>
              <w:br/>
            </w:r>
            <w:r w:rsidRPr="00124BFD">
              <w:rPr>
                <w:rFonts w:ascii="Verdana" w:hAnsi="Verdana" w:cs="Arial"/>
                <w:sz w:val="18"/>
                <w:szCs w:val="18"/>
              </w:rPr>
              <w:t>για προστασία τύπου</w:t>
            </w:r>
            <w:r>
              <w:rPr>
                <w:rFonts w:ascii="Verdana" w:hAnsi="Verdana" w:cs="Arial"/>
                <w:sz w:val="18"/>
                <w:szCs w:val="18"/>
              </w:rPr>
              <w:t xml:space="preserve"> </w:t>
            </w:r>
            <w:r w:rsidRPr="00124BFD">
              <w:rPr>
                <w:rFonts w:ascii="Verdana" w:hAnsi="Verdana" w:cs="Arial"/>
                <w:sz w:val="18"/>
                <w:szCs w:val="18"/>
              </w:rPr>
              <w:t>διπλού</w:t>
            </w:r>
            <w:r>
              <w:rPr>
                <w:rFonts w:ascii="Verdana" w:hAnsi="Verdana" w:cs="Arial"/>
                <w:sz w:val="18"/>
                <w:szCs w:val="18"/>
              </w:rPr>
              <w:t xml:space="preserve"> </w:t>
            </w:r>
            <w:r w:rsidRPr="00124BFD">
              <w:rPr>
                <w:rFonts w:ascii="Verdana" w:hAnsi="Verdana" w:cs="Arial"/>
                <w:sz w:val="18"/>
                <w:szCs w:val="18"/>
                <w:lang w:val="en-US"/>
              </w:rPr>
              <w:t>parity</w:t>
            </w:r>
            <w:r w:rsidRPr="00124BFD">
              <w:rPr>
                <w:rFonts w:ascii="Verdana" w:hAnsi="Verdana" w:cs="Arial"/>
                <w:sz w:val="18"/>
                <w:szCs w:val="18"/>
              </w:rPr>
              <w:t xml:space="preserve"> (</w:t>
            </w:r>
            <w:r w:rsidRPr="00124BFD">
              <w:rPr>
                <w:rFonts w:ascii="Verdana" w:hAnsi="Verdana" w:cs="Arial"/>
                <w:sz w:val="18"/>
                <w:szCs w:val="18"/>
                <w:lang w:val="en-US"/>
              </w:rPr>
              <w:t>double</w:t>
            </w:r>
            <w:r w:rsidRPr="00124BFD">
              <w:rPr>
                <w:rFonts w:ascii="Verdana" w:hAnsi="Verdana" w:cs="Arial"/>
                <w:sz w:val="18"/>
                <w:szCs w:val="18"/>
              </w:rPr>
              <w:t xml:space="preserve"> </w:t>
            </w:r>
            <w:r w:rsidRPr="00124BFD">
              <w:rPr>
                <w:rFonts w:ascii="Verdana" w:hAnsi="Verdana" w:cs="Arial"/>
                <w:sz w:val="18"/>
                <w:szCs w:val="18"/>
                <w:lang w:val="en-US"/>
              </w:rPr>
              <w:t>parity</w:t>
            </w:r>
            <w:r w:rsidRPr="00124BFD">
              <w:rPr>
                <w:rFonts w:ascii="Verdana" w:hAnsi="Verdana" w:cs="Arial"/>
                <w:sz w:val="18"/>
                <w:szCs w:val="18"/>
              </w:rPr>
              <w:t>)</w:t>
            </w:r>
            <w:r w:rsidRPr="008406CA">
              <w:rPr>
                <w:rFonts w:ascii="Verdana" w:hAnsi="Verdana" w:cs="Arial"/>
                <w:sz w:val="18"/>
                <w:szCs w:val="18"/>
              </w:rPr>
              <w:t>,</w:t>
            </w:r>
            <w:r w:rsidRPr="00124BFD">
              <w:rPr>
                <w:rFonts w:ascii="Verdana" w:hAnsi="Verdana" w:cs="Arial"/>
                <w:sz w:val="18"/>
                <w:szCs w:val="18"/>
              </w:rPr>
              <w:t xml:space="preserve"> για παράδειγμα </w:t>
            </w:r>
            <w:r w:rsidRPr="00124BFD">
              <w:rPr>
                <w:rFonts w:ascii="Verdana" w:hAnsi="Verdana" w:cs="Arial"/>
                <w:sz w:val="18"/>
                <w:szCs w:val="18"/>
                <w:lang w:val="en-US"/>
              </w:rPr>
              <w:t>RAID</w:t>
            </w:r>
            <w:r w:rsidRPr="00124BFD">
              <w:rPr>
                <w:rFonts w:ascii="Verdana" w:hAnsi="Verdana" w:cs="Arial"/>
                <w:sz w:val="18"/>
                <w:szCs w:val="18"/>
              </w:rPr>
              <w:t xml:space="preserve"> 6 κλπ</w:t>
            </w:r>
          </w:p>
        </w:tc>
        <w:tc>
          <w:tcPr>
            <w:tcW w:w="534" w:type="pct"/>
          </w:tcPr>
          <w:p w:rsidR="00404103" w:rsidRDefault="00404103" w:rsidP="00931AA9">
            <w:pPr>
              <w:jc w:val="center"/>
              <w:rPr>
                <w:rFonts w:cs="Arial"/>
                <w:b/>
              </w:rPr>
            </w:pPr>
          </w:p>
          <w:p w:rsidR="00404103" w:rsidRDefault="00404103" w:rsidP="00931AA9">
            <w:pPr>
              <w:jc w:val="center"/>
              <w:rPr>
                <w:rFonts w:cs="Arial"/>
                <w:b/>
              </w:rPr>
            </w:pPr>
          </w:p>
          <w:p w:rsidR="00404103"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Default="00404103" w:rsidP="00931AA9">
            <w:pPr>
              <w:rPr>
                <w:rFonts w:cs="Arial"/>
              </w:rPr>
            </w:pPr>
            <w:r>
              <w:rPr>
                <w:rFonts w:cs="Arial"/>
              </w:rPr>
              <w:t>Στη χωρητικότητα αυτή δεν υπολογίζονται:</w:t>
            </w:r>
          </w:p>
        </w:tc>
        <w:tc>
          <w:tcPr>
            <w:tcW w:w="534" w:type="pct"/>
          </w:tcPr>
          <w:p w:rsidR="00404103" w:rsidRDefault="00404103" w:rsidP="00931AA9">
            <w:pPr>
              <w:jc w:val="center"/>
              <w:rPr>
                <w:rFonts w:cs="Arial"/>
                <w:b/>
              </w:rPr>
            </w:pP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844C40" w:rsidRDefault="00404103" w:rsidP="00AF6A8F">
            <w:pPr>
              <w:pStyle w:val="ListParagraph"/>
              <w:numPr>
                <w:ilvl w:val="0"/>
                <w:numId w:val="120"/>
              </w:numPr>
              <w:spacing w:before="60" w:after="60"/>
              <w:jc w:val="both"/>
              <w:rPr>
                <w:rFonts w:ascii="Verdana" w:hAnsi="Verdana" w:cs="Arial"/>
                <w:sz w:val="18"/>
                <w:szCs w:val="18"/>
              </w:rPr>
            </w:pPr>
            <w:r w:rsidRPr="00844C40">
              <w:rPr>
                <w:rFonts w:ascii="Verdana" w:hAnsi="Verdana" w:cs="Arial"/>
                <w:sz w:val="18"/>
                <w:szCs w:val="18"/>
              </w:rPr>
              <w:t>Οι δίσκοι ή η χωρητικότητα που δεσμεύει το σύστημα για τις λειτουργικές του ανάγκες.</w:t>
            </w:r>
          </w:p>
        </w:tc>
        <w:tc>
          <w:tcPr>
            <w:tcW w:w="534" w:type="pct"/>
          </w:tcPr>
          <w:p w:rsidR="00404103"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844C40" w:rsidRDefault="00404103" w:rsidP="00AF6A8F">
            <w:pPr>
              <w:pStyle w:val="ListParagraph"/>
              <w:numPr>
                <w:ilvl w:val="0"/>
                <w:numId w:val="120"/>
              </w:numPr>
              <w:spacing w:before="60" w:after="60"/>
              <w:jc w:val="both"/>
              <w:rPr>
                <w:rFonts w:ascii="Verdana" w:hAnsi="Verdana" w:cs="Arial"/>
                <w:sz w:val="18"/>
                <w:szCs w:val="18"/>
              </w:rPr>
            </w:pPr>
            <w:r w:rsidRPr="00844C40">
              <w:rPr>
                <w:rFonts w:ascii="Verdana" w:hAnsi="Verdana" w:cs="Arial"/>
                <w:sz w:val="18"/>
                <w:szCs w:val="18"/>
              </w:rPr>
              <w:t xml:space="preserve">Η συνολική ελεύθερη χωρητικότητα που θα πρέπει να παραμένει κενή για τη βέλτιστη λειτουργία του συστήματος </w:t>
            </w:r>
            <w:r>
              <w:rPr>
                <w:rFonts w:ascii="Verdana" w:hAnsi="Verdana" w:cs="Arial"/>
                <w:sz w:val="18"/>
                <w:szCs w:val="18"/>
              </w:rPr>
              <w:t>σύμφωνα με τις υποδείξεις του κατασκευαστή για να επιτυγχάνονται οι ζητούμενες επιδόσεις.</w:t>
            </w:r>
          </w:p>
        </w:tc>
        <w:tc>
          <w:tcPr>
            <w:tcW w:w="534" w:type="pct"/>
          </w:tcPr>
          <w:p w:rsidR="00404103" w:rsidRPr="006A652A" w:rsidRDefault="00404103" w:rsidP="00931AA9">
            <w:pPr>
              <w:jc w:val="center"/>
              <w:rPr>
                <w:rFonts w:cs="Arial"/>
                <w:b/>
              </w:rPr>
            </w:pPr>
          </w:p>
          <w:p w:rsidR="00404103" w:rsidRPr="008406CA" w:rsidRDefault="00404103" w:rsidP="00931AA9">
            <w:pPr>
              <w:jc w:val="center"/>
              <w:rPr>
                <w:rFonts w:cs="Arial"/>
                <w:b/>
                <w:lang w:val="en-US"/>
              </w:rPr>
            </w:pPr>
            <w:r>
              <w:rPr>
                <w:rFonts w:cs="Arial"/>
                <w:b/>
                <w:lang w:val="en-US"/>
              </w:rPr>
              <w:t>NAI</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844C40" w:rsidRDefault="00404103" w:rsidP="00AF6A8F">
            <w:pPr>
              <w:pStyle w:val="ListParagraph"/>
              <w:numPr>
                <w:ilvl w:val="0"/>
                <w:numId w:val="120"/>
              </w:numPr>
              <w:spacing w:before="60" w:after="60"/>
              <w:jc w:val="both"/>
              <w:rPr>
                <w:rFonts w:ascii="Verdana" w:hAnsi="Verdana" w:cs="Arial"/>
                <w:sz w:val="18"/>
                <w:szCs w:val="18"/>
              </w:rPr>
            </w:pPr>
            <w:r w:rsidRPr="00844C40">
              <w:rPr>
                <w:rFonts w:ascii="Verdana" w:hAnsi="Verdana" w:cs="Arial"/>
                <w:sz w:val="18"/>
                <w:szCs w:val="18"/>
              </w:rPr>
              <w:t xml:space="preserve">Η χωρητικότητα που καταλαμβάνεται για </w:t>
            </w:r>
            <w:r w:rsidRPr="00844C40">
              <w:rPr>
                <w:rFonts w:ascii="Verdana" w:hAnsi="Verdana" w:cs="Arial"/>
                <w:sz w:val="18"/>
                <w:szCs w:val="18"/>
                <w:lang w:val="en-US"/>
              </w:rPr>
              <w:t>parity</w:t>
            </w:r>
            <w:r>
              <w:rPr>
                <w:rFonts w:ascii="Verdana" w:hAnsi="Verdana" w:cs="Arial"/>
                <w:sz w:val="18"/>
                <w:szCs w:val="18"/>
              </w:rPr>
              <w:t xml:space="preserve"> κ</w:t>
            </w:r>
            <w:r w:rsidRPr="00844C40">
              <w:rPr>
                <w:rFonts w:ascii="Verdana" w:hAnsi="Verdana" w:cs="Arial"/>
                <w:sz w:val="18"/>
                <w:szCs w:val="18"/>
              </w:rPr>
              <w:t xml:space="preserve">αι </w:t>
            </w:r>
            <w:r w:rsidRPr="00844C40">
              <w:rPr>
                <w:rFonts w:ascii="Verdana" w:hAnsi="Verdana" w:cs="Arial"/>
                <w:sz w:val="18"/>
                <w:szCs w:val="18"/>
                <w:lang w:val="en-US"/>
              </w:rPr>
              <w:t>hot</w:t>
            </w:r>
            <w:r w:rsidRPr="00844C40">
              <w:rPr>
                <w:rFonts w:ascii="Verdana" w:hAnsi="Verdana" w:cs="Arial"/>
                <w:sz w:val="18"/>
                <w:szCs w:val="18"/>
              </w:rPr>
              <w:t xml:space="preserve"> </w:t>
            </w:r>
            <w:r w:rsidRPr="00844C40">
              <w:rPr>
                <w:rFonts w:ascii="Verdana" w:hAnsi="Verdana" w:cs="Arial"/>
                <w:sz w:val="18"/>
                <w:szCs w:val="18"/>
                <w:lang w:val="en-US"/>
              </w:rPr>
              <w:t>spare</w:t>
            </w:r>
            <w:r w:rsidRPr="00844C40">
              <w:rPr>
                <w:rFonts w:ascii="Verdana" w:hAnsi="Verdana" w:cs="Arial"/>
                <w:sz w:val="18"/>
                <w:szCs w:val="18"/>
              </w:rPr>
              <w:t>.</w:t>
            </w:r>
            <w:r>
              <w:rPr>
                <w:rFonts w:ascii="Verdana" w:hAnsi="Verdana" w:cs="Arial"/>
                <w:sz w:val="18"/>
                <w:szCs w:val="18"/>
              </w:rPr>
              <w:t xml:space="preserve"> </w:t>
            </w:r>
          </w:p>
        </w:tc>
        <w:tc>
          <w:tcPr>
            <w:tcW w:w="534" w:type="pct"/>
          </w:tcPr>
          <w:p w:rsidR="00404103" w:rsidRPr="00C838E9"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B55331" w:rsidRDefault="00404103" w:rsidP="00AF6A8F">
            <w:pPr>
              <w:numPr>
                <w:ilvl w:val="1"/>
                <w:numId w:val="110"/>
              </w:numPr>
            </w:pPr>
          </w:p>
        </w:tc>
        <w:tc>
          <w:tcPr>
            <w:tcW w:w="2514" w:type="pct"/>
          </w:tcPr>
          <w:p w:rsidR="00404103" w:rsidRPr="00AE7AC0" w:rsidRDefault="00404103" w:rsidP="00931AA9">
            <w:pPr>
              <w:rPr>
                <w:rFonts w:cs="Arial"/>
              </w:rPr>
            </w:pPr>
            <w:r>
              <w:rPr>
                <w:rFonts w:cs="Arial"/>
              </w:rPr>
              <w:t xml:space="preserve">Η χωρητικότητα θα δοθεί σε </w:t>
            </w:r>
            <w:r w:rsidRPr="00AE7AC0">
              <w:rPr>
                <w:rFonts w:cs="Arial"/>
                <w:b/>
                <w:lang w:val="en-US"/>
              </w:rPr>
              <w:t>GBytes</w:t>
            </w:r>
            <w:r w:rsidRPr="00AE7AC0">
              <w:rPr>
                <w:rFonts w:cs="Arial"/>
                <w:b/>
              </w:rPr>
              <w:t xml:space="preserve"> (</w:t>
            </w:r>
            <w:r w:rsidRPr="00AE7AC0">
              <w:rPr>
                <w:rFonts w:cs="Arial"/>
                <w:b/>
                <w:lang w:val="en-US"/>
              </w:rPr>
              <w:t>GB</w:t>
            </w:r>
            <w:r w:rsidRPr="00AE7AC0">
              <w:rPr>
                <w:rFonts w:cs="Arial"/>
                <w:b/>
              </w:rPr>
              <w:t xml:space="preserve">), ή </w:t>
            </w:r>
            <w:r w:rsidRPr="00AE7AC0">
              <w:rPr>
                <w:rFonts w:cs="Arial"/>
                <w:b/>
                <w:lang w:val="en-US"/>
              </w:rPr>
              <w:t>TBytes</w:t>
            </w:r>
            <w:r w:rsidRPr="00AE7AC0">
              <w:rPr>
                <w:rFonts w:cs="Arial"/>
                <w:b/>
              </w:rPr>
              <w:t xml:space="preserve"> (</w:t>
            </w:r>
            <w:r w:rsidRPr="00AE7AC0">
              <w:rPr>
                <w:rFonts w:cs="Arial"/>
                <w:b/>
                <w:lang w:val="en-US"/>
              </w:rPr>
              <w:t>TB</w:t>
            </w:r>
            <w:r w:rsidRPr="00AE7AC0">
              <w:rPr>
                <w:rFonts w:cs="Arial"/>
                <w:b/>
              </w:rPr>
              <w:t xml:space="preserve">) </w:t>
            </w:r>
            <w:r w:rsidRPr="00AE7AC0">
              <w:rPr>
                <w:rFonts w:cs="Arial"/>
              </w:rPr>
              <w:t>:</w:t>
            </w:r>
          </w:p>
          <w:p w:rsidR="00404103" w:rsidRPr="00AE7AC0" w:rsidRDefault="00404103" w:rsidP="00AF6A8F">
            <w:pPr>
              <w:pStyle w:val="ListParagraph"/>
              <w:numPr>
                <w:ilvl w:val="0"/>
                <w:numId w:val="121"/>
              </w:numPr>
              <w:spacing w:before="60" w:after="60"/>
              <w:jc w:val="both"/>
              <w:rPr>
                <w:rFonts w:ascii="Verdana" w:hAnsi="Verdana" w:cs="Arial"/>
                <w:sz w:val="18"/>
                <w:szCs w:val="18"/>
                <w:lang w:val="en-US"/>
              </w:rPr>
            </w:pPr>
            <w:r w:rsidRPr="00AE7AC0">
              <w:rPr>
                <w:rFonts w:ascii="Verdana" w:hAnsi="Verdana" w:cs="Arial"/>
                <w:sz w:val="18"/>
                <w:szCs w:val="18"/>
              </w:rPr>
              <w:t xml:space="preserve">1 </w:t>
            </w:r>
            <w:r w:rsidRPr="00AE7AC0">
              <w:rPr>
                <w:rFonts w:ascii="Verdana" w:hAnsi="Verdana" w:cs="Arial"/>
                <w:b/>
                <w:sz w:val="18"/>
                <w:szCs w:val="18"/>
                <w:lang w:val="en-US"/>
              </w:rPr>
              <w:t xml:space="preserve">GByte </w:t>
            </w:r>
            <w:r w:rsidRPr="00AE7AC0">
              <w:rPr>
                <w:rFonts w:ascii="Verdana" w:hAnsi="Verdana" w:cs="Arial"/>
                <w:sz w:val="18"/>
                <w:szCs w:val="18"/>
                <w:lang w:val="en-US"/>
              </w:rPr>
              <w:t>=</w:t>
            </w:r>
            <w:r>
              <w:rPr>
                <w:rFonts w:ascii="Verdana" w:hAnsi="Verdana" w:cs="Arial"/>
                <w:sz w:val="18"/>
                <w:szCs w:val="18"/>
              </w:rPr>
              <w:t>10</w:t>
            </w:r>
            <w:r>
              <w:rPr>
                <w:rFonts w:ascii="Verdana" w:hAnsi="Verdana" w:cs="Arial"/>
                <w:sz w:val="18"/>
                <w:szCs w:val="18"/>
                <w:vertAlign w:val="superscript"/>
              </w:rPr>
              <w:t>9</w:t>
            </w:r>
            <w:r w:rsidRPr="00AE7AC0">
              <w:rPr>
                <w:rFonts w:ascii="Verdana" w:hAnsi="Verdana" w:cs="Arial"/>
                <w:sz w:val="18"/>
                <w:szCs w:val="18"/>
                <w:vertAlign w:val="superscript"/>
                <w:lang w:val="en-US"/>
              </w:rPr>
              <w:t xml:space="preserve"> </w:t>
            </w:r>
            <w:r w:rsidRPr="00AE7AC0">
              <w:rPr>
                <w:rFonts w:ascii="Verdana" w:hAnsi="Verdana" w:cs="Arial"/>
                <w:b/>
                <w:sz w:val="18"/>
                <w:szCs w:val="18"/>
                <w:lang w:val="en-US"/>
              </w:rPr>
              <w:t>Bytes</w:t>
            </w:r>
          </w:p>
          <w:p w:rsidR="00404103" w:rsidRPr="00AE7AC0" w:rsidRDefault="00404103" w:rsidP="00AF6A8F">
            <w:pPr>
              <w:pStyle w:val="ListParagraph"/>
              <w:numPr>
                <w:ilvl w:val="0"/>
                <w:numId w:val="121"/>
              </w:numPr>
              <w:spacing w:before="60" w:after="60"/>
              <w:jc w:val="both"/>
              <w:rPr>
                <w:rFonts w:ascii="Verdana" w:hAnsi="Verdana" w:cs="Arial"/>
                <w:sz w:val="18"/>
                <w:szCs w:val="18"/>
                <w:lang w:val="en-US"/>
              </w:rPr>
            </w:pPr>
            <w:r w:rsidRPr="00AE7AC0">
              <w:rPr>
                <w:rFonts w:ascii="Verdana" w:hAnsi="Verdana" w:cs="Arial"/>
                <w:sz w:val="18"/>
                <w:szCs w:val="18"/>
                <w:lang w:val="en-US"/>
              </w:rPr>
              <w:t xml:space="preserve">1 </w:t>
            </w:r>
            <w:r w:rsidRPr="00AE7AC0">
              <w:rPr>
                <w:rFonts w:ascii="Verdana" w:hAnsi="Verdana" w:cs="Arial"/>
                <w:b/>
                <w:sz w:val="18"/>
                <w:szCs w:val="18"/>
                <w:lang w:val="en-US"/>
              </w:rPr>
              <w:t>TByte</w:t>
            </w:r>
            <w:r w:rsidRPr="00AE7AC0">
              <w:rPr>
                <w:rFonts w:ascii="Verdana" w:hAnsi="Verdana" w:cs="Arial"/>
                <w:sz w:val="18"/>
                <w:szCs w:val="18"/>
                <w:lang w:val="en-US"/>
              </w:rPr>
              <w:t xml:space="preserve"> = </w:t>
            </w:r>
            <w:r>
              <w:rPr>
                <w:rFonts w:ascii="Verdana" w:hAnsi="Verdana" w:cs="Arial"/>
                <w:sz w:val="18"/>
                <w:szCs w:val="18"/>
              </w:rPr>
              <w:t>10</w:t>
            </w:r>
            <w:r>
              <w:rPr>
                <w:rFonts w:ascii="Verdana" w:hAnsi="Verdana" w:cs="Arial"/>
                <w:sz w:val="18"/>
                <w:szCs w:val="18"/>
                <w:vertAlign w:val="superscript"/>
              </w:rPr>
              <w:t>12</w:t>
            </w:r>
            <w:r>
              <w:rPr>
                <w:rFonts w:ascii="Verdana" w:hAnsi="Verdana" w:cs="Arial"/>
                <w:b/>
                <w:sz w:val="18"/>
                <w:szCs w:val="18"/>
              </w:rPr>
              <w:t xml:space="preserve"> </w:t>
            </w:r>
            <w:r w:rsidRPr="00AE7AC0">
              <w:rPr>
                <w:rFonts w:ascii="Verdana" w:hAnsi="Verdana" w:cs="Arial"/>
                <w:b/>
                <w:sz w:val="18"/>
                <w:szCs w:val="18"/>
                <w:lang w:val="en-US"/>
              </w:rPr>
              <w:t>Bytes</w:t>
            </w:r>
          </w:p>
        </w:tc>
        <w:tc>
          <w:tcPr>
            <w:tcW w:w="534" w:type="pct"/>
          </w:tcPr>
          <w:p w:rsidR="00404103" w:rsidRDefault="00404103" w:rsidP="00931AA9">
            <w:pPr>
              <w:jc w:val="center"/>
              <w:rPr>
                <w:rFonts w:cs="Arial"/>
                <w:b/>
                <w:lang w:val="en-US"/>
              </w:rPr>
            </w:pPr>
          </w:p>
          <w:p w:rsidR="00404103" w:rsidRPr="00AE7AC0" w:rsidRDefault="00404103" w:rsidP="00931AA9">
            <w:pPr>
              <w:jc w:val="center"/>
              <w:rPr>
                <w:rFonts w:cs="Arial"/>
                <w:b/>
                <w:lang w:val="en-US"/>
              </w:rPr>
            </w:pPr>
            <w:r>
              <w:rPr>
                <w:rFonts w:cs="Arial"/>
                <w:b/>
                <w:lang w:val="en-US"/>
              </w:rPr>
              <w:t>NAI</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B55331" w:rsidRDefault="00404103" w:rsidP="00AF6A8F">
            <w:pPr>
              <w:numPr>
                <w:ilvl w:val="1"/>
                <w:numId w:val="110"/>
              </w:numPr>
            </w:pPr>
          </w:p>
        </w:tc>
        <w:tc>
          <w:tcPr>
            <w:tcW w:w="2514" w:type="pct"/>
          </w:tcPr>
          <w:p w:rsidR="00404103" w:rsidRPr="008406CA" w:rsidRDefault="00404103" w:rsidP="00931AA9">
            <w:pPr>
              <w:rPr>
                <w:rFonts w:cs="Arial"/>
              </w:rPr>
            </w:pPr>
            <w:r>
              <w:rPr>
                <w:rFonts w:cs="Arial"/>
              </w:rPr>
              <w:t>Να υπάρξει τεκμηρίωση της προσφερόμενης αποθηκευτικής ικανότητας</w:t>
            </w:r>
            <w:r w:rsidRPr="008406CA">
              <w:rPr>
                <w:rFonts w:cs="Arial"/>
              </w:rPr>
              <w:t xml:space="preserve"> </w:t>
            </w:r>
            <w:r>
              <w:rPr>
                <w:rFonts w:cs="Arial"/>
              </w:rPr>
              <w:t>με:</w:t>
            </w:r>
          </w:p>
        </w:tc>
        <w:tc>
          <w:tcPr>
            <w:tcW w:w="534" w:type="pct"/>
          </w:tcPr>
          <w:p w:rsidR="00404103" w:rsidRPr="00C838E9"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B55331" w:rsidRDefault="00404103" w:rsidP="00AF6A8F">
            <w:pPr>
              <w:numPr>
                <w:ilvl w:val="2"/>
                <w:numId w:val="110"/>
              </w:numPr>
            </w:pPr>
          </w:p>
        </w:tc>
        <w:tc>
          <w:tcPr>
            <w:tcW w:w="2514" w:type="pct"/>
          </w:tcPr>
          <w:p w:rsidR="00404103" w:rsidRPr="00AE7AC0" w:rsidRDefault="00404103" w:rsidP="00AF6A8F">
            <w:pPr>
              <w:pStyle w:val="ListParagraph"/>
              <w:numPr>
                <w:ilvl w:val="0"/>
                <w:numId w:val="122"/>
              </w:numPr>
              <w:spacing w:before="60" w:after="60"/>
              <w:jc w:val="both"/>
              <w:rPr>
                <w:rFonts w:ascii="Verdana" w:hAnsi="Verdana" w:cs="Arial"/>
                <w:sz w:val="18"/>
                <w:szCs w:val="18"/>
              </w:rPr>
            </w:pPr>
            <w:r w:rsidRPr="00AE7AC0">
              <w:rPr>
                <w:rFonts w:ascii="Verdana" w:hAnsi="Verdana" w:cs="Arial"/>
                <w:sz w:val="18"/>
                <w:szCs w:val="18"/>
              </w:rPr>
              <w:t xml:space="preserve">Αριθμός, τύπος και </w:t>
            </w:r>
            <w:r>
              <w:rPr>
                <w:rFonts w:ascii="Verdana" w:hAnsi="Verdana" w:cs="Arial"/>
                <w:sz w:val="18"/>
                <w:szCs w:val="18"/>
              </w:rPr>
              <w:t>μ</w:t>
            </w:r>
            <w:r w:rsidRPr="00AE7AC0">
              <w:rPr>
                <w:rFonts w:ascii="Verdana" w:hAnsi="Verdana" w:cs="Arial"/>
                <w:sz w:val="18"/>
                <w:szCs w:val="18"/>
              </w:rPr>
              <w:t xml:space="preserve">έγεθος δίσκων </w:t>
            </w:r>
          </w:p>
        </w:tc>
        <w:tc>
          <w:tcPr>
            <w:tcW w:w="534" w:type="pct"/>
          </w:tcPr>
          <w:p w:rsidR="00404103" w:rsidRPr="00C838E9"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AE7AC0" w:rsidTr="000B6DC2">
        <w:trPr>
          <w:gridAfter w:val="1"/>
          <w:wAfter w:w="83" w:type="pct"/>
          <w:trHeight w:val="87"/>
        </w:trPr>
        <w:tc>
          <w:tcPr>
            <w:tcW w:w="487" w:type="pct"/>
          </w:tcPr>
          <w:p w:rsidR="00404103" w:rsidRPr="00B55331" w:rsidRDefault="00404103" w:rsidP="00AF6A8F">
            <w:pPr>
              <w:numPr>
                <w:ilvl w:val="2"/>
                <w:numId w:val="110"/>
              </w:numPr>
            </w:pPr>
          </w:p>
        </w:tc>
        <w:tc>
          <w:tcPr>
            <w:tcW w:w="2514" w:type="pct"/>
          </w:tcPr>
          <w:p w:rsidR="00404103" w:rsidRPr="00AE7AC0" w:rsidRDefault="00404103" w:rsidP="00AF6A8F">
            <w:pPr>
              <w:pStyle w:val="ListParagraph"/>
              <w:numPr>
                <w:ilvl w:val="0"/>
                <w:numId w:val="122"/>
              </w:numPr>
              <w:spacing w:before="60" w:after="60"/>
              <w:jc w:val="both"/>
              <w:rPr>
                <w:rFonts w:ascii="Verdana" w:hAnsi="Verdana" w:cs="Arial"/>
                <w:sz w:val="18"/>
                <w:szCs w:val="18"/>
                <w:lang w:val="en-US"/>
              </w:rPr>
            </w:pPr>
            <w:r>
              <w:rPr>
                <w:rFonts w:ascii="Verdana" w:hAnsi="Verdana" w:cs="Arial"/>
                <w:sz w:val="18"/>
                <w:szCs w:val="18"/>
              </w:rPr>
              <w:t>Τύπος</w:t>
            </w:r>
            <w:r w:rsidRPr="00AE7AC0">
              <w:rPr>
                <w:rFonts w:ascii="Verdana" w:hAnsi="Verdana" w:cs="Arial"/>
                <w:sz w:val="18"/>
                <w:szCs w:val="18"/>
                <w:lang w:val="en-US"/>
              </w:rPr>
              <w:t xml:space="preserve"> </w:t>
            </w:r>
            <w:r>
              <w:rPr>
                <w:rFonts w:ascii="Verdana" w:hAnsi="Verdana" w:cs="Arial"/>
                <w:sz w:val="18"/>
                <w:szCs w:val="18"/>
                <w:lang w:val="en-US"/>
              </w:rPr>
              <w:t xml:space="preserve">RAID </w:t>
            </w:r>
            <w:r>
              <w:rPr>
                <w:rFonts w:ascii="Verdana" w:hAnsi="Verdana" w:cs="Arial"/>
                <w:sz w:val="18"/>
                <w:szCs w:val="18"/>
              </w:rPr>
              <w:t>και</w:t>
            </w:r>
            <w:r w:rsidRPr="00AE7AC0">
              <w:rPr>
                <w:rFonts w:ascii="Verdana" w:hAnsi="Verdana" w:cs="Arial"/>
                <w:sz w:val="18"/>
                <w:szCs w:val="18"/>
                <w:lang w:val="en-US"/>
              </w:rPr>
              <w:t xml:space="preserve"> </w:t>
            </w:r>
            <w:r>
              <w:rPr>
                <w:rFonts w:ascii="Verdana" w:hAnsi="Verdana" w:cs="Arial"/>
                <w:sz w:val="18"/>
                <w:szCs w:val="18"/>
                <w:lang w:val="en-US"/>
              </w:rPr>
              <w:t>Raid Group Size</w:t>
            </w:r>
          </w:p>
        </w:tc>
        <w:tc>
          <w:tcPr>
            <w:tcW w:w="534" w:type="pct"/>
          </w:tcPr>
          <w:p w:rsidR="00404103" w:rsidRPr="00AE7AC0" w:rsidRDefault="00404103" w:rsidP="00931AA9">
            <w:pPr>
              <w:jc w:val="center"/>
              <w:rPr>
                <w:rFonts w:cs="Arial"/>
                <w:b/>
                <w:lang w:val="en-US"/>
              </w:rPr>
            </w:pPr>
            <w:r>
              <w:rPr>
                <w:rFonts w:cs="Arial"/>
                <w:b/>
                <w:lang w:val="en-US"/>
              </w:rPr>
              <w:t>NAI</w:t>
            </w:r>
          </w:p>
        </w:tc>
        <w:tc>
          <w:tcPr>
            <w:tcW w:w="866" w:type="pct"/>
          </w:tcPr>
          <w:p w:rsidR="00404103" w:rsidRPr="00AE7AC0" w:rsidRDefault="00404103" w:rsidP="00931AA9">
            <w:pPr>
              <w:rPr>
                <w:rFonts w:cs="Arial"/>
                <w:lang w:val="en-US"/>
              </w:rPr>
            </w:pPr>
          </w:p>
        </w:tc>
        <w:tc>
          <w:tcPr>
            <w:tcW w:w="516" w:type="pct"/>
          </w:tcPr>
          <w:p w:rsidR="00404103" w:rsidRPr="00AE7AC0" w:rsidRDefault="00404103" w:rsidP="00931AA9">
            <w:pPr>
              <w:rPr>
                <w:rFonts w:cs="Arial"/>
                <w:lang w:val="en-US"/>
              </w:rPr>
            </w:pPr>
          </w:p>
        </w:tc>
      </w:tr>
      <w:tr w:rsidR="00404103" w:rsidRPr="007443DE" w:rsidTr="000B6DC2">
        <w:trPr>
          <w:gridAfter w:val="1"/>
          <w:wAfter w:w="83" w:type="pct"/>
          <w:trHeight w:val="87"/>
        </w:trPr>
        <w:tc>
          <w:tcPr>
            <w:tcW w:w="487" w:type="pct"/>
          </w:tcPr>
          <w:p w:rsidR="00404103" w:rsidRPr="00AE7AC0" w:rsidRDefault="00404103" w:rsidP="00AF6A8F">
            <w:pPr>
              <w:numPr>
                <w:ilvl w:val="2"/>
                <w:numId w:val="110"/>
              </w:numPr>
              <w:rPr>
                <w:lang w:val="en-US"/>
              </w:rPr>
            </w:pPr>
          </w:p>
        </w:tc>
        <w:tc>
          <w:tcPr>
            <w:tcW w:w="2514" w:type="pct"/>
          </w:tcPr>
          <w:p w:rsidR="00404103" w:rsidRPr="00AE7AC0" w:rsidRDefault="00404103" w:rsidP="00AF6A8F">
            <w:pPr>
              <w:pStyle w:val="ListParagraph"/>
              <w:numPr>
                <w:ilvl w:val="0"/>
                <w:numId w:val="122"/>
              </w:numPr>
              <w:spacing w:before="60" w:after="60"/>
              <w:jc w:val="both"/>
              <w:rPr>
                <w:rFonts w:ascii="Verdana" w:hAnsi="Verdana" w:cs="Arial"/>
                <w:sz w:val="18"/>
                <w:szCs w:val="18"/>
              </w:rPr>
            </w:pPr>
            <w:r w:rsidRPr="00AE7AC0">
              <w:rPr>
                <w:rFonts w:ascii="Verdana" w:hAnsi="Verdana" w:cs="Arial"/>
                <w:sz w:val="18"/>
                <w:szCs w:val="18"/>
              </w:rPr>
              <w:t>Χάρτης ή πίνακας με αποτύπωση της διάρθρωσης της χωρητικότητας σε ωφέλιμη και</w:t>
            </w:r>
            <w:r>
              <w:rPr>
                <w:rFonts w:ascii="Verdana" w:hAnsi="Verdana" w:cs="Arial"/>
                <w:sz w:val="18"/>
                <w:szCs w:val="18"/>
              </w:rPr>
              <w:t xml:space="preserve"> </w:t>
            </w:r>
            <w:r w:rsidRPr="00AE7AC0">
              <w:rPr>
                <w:rFonts w:ascii="Verdana" w:hAnsi="Verdana" w:cs="Arial"/>
                <w:sz w:val="18"/>
                <w:szCs w:val="18"/>
              </w:rPr>
              <w:t xml:space="preserve">δεσμευμένη για τη βέλτιστη λειτουργία του συστήματος </w:t>
            </w:r>
          </w:p>
        </w:tc>
        <w:tc>
          <w:tcPr>
            <w:tcW w:w="534" w:type="pct"/>
          </w:tcPr>
          <w:p w:rsidR="00404103" w:rsidRDefault="00404103" w:rsidP="00931AA9">
            <w:pPr>
              <w:jc w:val="center"/>
              <w:rPr>
                <w:rFonts w:cs="Arial"/>
                <w:b/>
              </w:rPr>
            </w:pPr>
          </w:p>
          <w:p w:rsidR="00404103" w:rsidRPr="00C838E9"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AE7AC0" w:rsidRDefault="00404103" w:rsidP="00AF6A8F">
            <w:pPr>
              <w:numPr>
                <w:ilvl w:val="2"/>
                <w:numId w:val="110"/>
              </w:numPr>
              <w:rPr>
                <w:lang w:val="en-US"/>
              </w:rPr>
            </w:pPr>
          </w:p>
        </w:tc>
        <w:tc>
          <w:tcPr>
            <w:tcW w:w="2514" w:type="pct"/>
          </w:tcPr>
          <w:p w:rsidR="00404103" w:rsidRDefault="00404103" w:rsidP="00AF6A8F">
            <w:pPr>
              <w:pStyle w:val="ListParagraph"/>
              <w:numPr>
                <w:ilvl w:val="0"/>
                <w:numId w:val="122"/>
              </w:numPr>
              <w:spacing w:before="60" w:after="60"/>
              <w:jc w:val="both"/>
              <w:rPr>
                <w:rFonts w:ascii="Verdana" w:hAnsi="Verdana" w:cs="Arial"/>
                <w:sz w:val="18"/>
                <w:szCs w:val="18"/>
              </w:rPr>
            </w:pPr>
            <w:r>
              <w:rPr>
                <w:rFonts w:ascii="Verdana" w:hAnsi="Verdana" w:cs="Arial"/>
                <w:sz w:val="18"/>
                <w:szCs w:val="18"/>
              </w:rPr>
              <w:t>Ωφέλιμη αποθηκευτική ικανότητα επιπέδων:</w:t>
            </w:r>
          </w:p>
          <w:p w:rsidR="00404103" w:rsidRPr="008406CA" w:rsidRDefault="00404103" w:rsidP="00AF6A8F">
            <w:pPr>
              <w:pStyle w:val="ListParagraph"/>
              <w:numPr>
                <w:ilvl w:val="1"/>
                <w:numId w:val="122"/>
              </w:numPr>
              <w:spacing w:before="60" w:after="60"/>
              <w:jc w:val="both"/>
              <w:rPr>
                <w:rFonts w:ascii="Verdana" w:hAnsi="Verdana" w:cs="Arial"/>
                <w:sz w:val="18"/>
                <w:szCs w:val="18"/>
              </w:rPr>
            </w:pPr>
            <w:r>
              <w:rPr>
                <w:rFonts w:ascii="Verdana" w:hAnsi="Verdana" w:cs="Arial"/>
                <w:sz w:val="18"/>
                <w:szCs w:val="18"/>
                <w:lang w:val="en-US"/>
              </w:rPr>
              <w:t xml:space="preserve">Tier </w:t>
            </w:r>
            <w:r>
              <w:rPr>
                <w:rFonts w:ascii="Verdana" w:hAnsi="Verdana" w:cs="Arial"/>
                <w:sz w:val="18"/>
                <w:szCs w:val="18"/>
              </w:rPr>
              <w:t>0</w:t>
            </w:r>
          </w:p>
          <w:p w:rsidR="00404103" w:rsidRPr="008406CA" w:rsidRDefault="00404103" w:rsidP="00AF6A8F">
            <w:pPr>
              <w:pStyle w:val="ListParagraph"/>
              <w:numPr>
                <w:ilvl w:val="1"/>
                <w:numId w:val="122"/>
              </w:numPr>
              <w:spacing w:before="60" w:after="60"/>
              <w:jc w:val="both"/>
              <w:rPr>
                <w:rFonts w:ascii="Verdana" w:hAnsi="Verdana" w:cs="Arial"/>
                <w:sz w:val="18"/>
                <w:szCs w:val="18"/>
              </w:rPr>
            </w:pPr>
            <w:r>
              <w:rPr>
                <w:rFonts w:ascii="Verdana" w:hAnsi="Verdana" w:cs="Arial"/>
                <w:sz w:val="18"/>
                <w:szCs w:val="18"/>
                <w:lang w:val="en-US"/>
              </w:rPr>
              <w:t>Tier 1</w:t>
            </w:r>
          </w:p>
          <w:p w:rsidR="00404103" w:rsidRPr="008406CA" w:rsidRDefault="00404103" w:rsidP="00AF6A8F">
            <w:pPr>
              <w:pStyle w:val="ListParagraph"/>
              <w:numPr>
                <w:ilvl w:val="1"/>
                <w:numId w:val="122"/>
              </w:numPr>
              <w:spacing w:before="60" w:after="60"/>
              <w:jc w:val="both"/>
              <w:rPr>
                <w:rFonts w:ascii="Verdana" w:hAnsi="Verdana" w:cs="Arial"/>
                <w:sz w:val="18"/>
                <w:szCs w:val="18"/>
              </w:rPr>
            </w:pPr>
            <w:r>
              <w:rPr>
                <w:rFonts w:ascii="Verdana" w:hAnsi="Verdana" w:cs="Arial"/>
                <w:sz w:val="18"/>
                <w:szCs w:val="18"/>
                <w:lang w:val="en-US"/>
              </w:rPr>
              <w:t>Tier 2</w:t>
            </w:r>
          </w:p>
        </w:tc>
        <w:tc>
          <w:tcPr>
            <w:tcW w:w="534" w:type="pct"/>
          </w:tcPr>
          <w:p w:rsidR="00404103" w:rsidRDefault="00404103" w:rsidP="00931AA9">
            <w:pPr>
              <w:jc w:val="center"/>
              <w:rPr>
                <w:rFonts w:cs="Arial"/>
                <w:b/>
                <w:lang w:val="en-US"/>
              </w:rPr>
            </w:pPr>
          </w:p>
          <w:p w:rsidR="00404103" w:rsidRPr="008406CA" w:rsidRDefault="00404103" w:rsidP="00931AA9">
            <w:pPr>
              <w:jc w:val="center"/>
              <w:rPr>
                <w:rFonts w:cs="Arial"/>
                <w:b/>
                <w:lang w:val="en-US"/>
              </w:rPr>
            </w:pPr>
            <w:r>
              <w:rPr>
                <w:rFonts w:cs="Arial"/>
                <w:b/>
                <w:lang w:val="en-US"/>
              </w:rPr>
              <w:t>NAI</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AE7AC0" w:rsidRDefault="00404103" w:rsidP="00AF6A8F">
            <w:pPr>
              <w:numPr>
                <w:ilvl w:val="2"/>
                <w:numId w:val="110"/>
              </w:numPr>
              <w:rPr>
                <w:lang w:val="en-US"/>
              </w:rPr>
            </w:pPr>
          </w:p>
        </w:tc>
        <w:tc>
          <w:tcPr>
            <w:tcW w:w="2514" w:type="pct"/>
          </w:tcPr>
          <w:p w:rsidR="00404103" w:rsidRPr="00AE7AC0" w:rsidRDefault="00404103" w:rsidP="00AF6A8F">
            <w:pPr>
              <w:pStyle w:val="ListParagraph"/>
              <w:numPr>
                <w:ilvl w:val="0"/>
                <w:numId w:val="122"/>
              </w:numPr>
              <w:spacing w:before="60" w:after="60"/>
              <w:jc w:val="both"/>
              <w:rPr>
                <w:rFonts w:ascii="Verdana" w:hAnsi="Verdana" w:cs="Arial"/>
                <w:sz w:val="18"/>
                <w:szCs w:val="18"/>
              </w:rPr>
            </w:pPr>
            <w:r w:rsidRPr="00AE7AC0">
              <w:rPr>
                <w:rFonts w:ascii="Verdana" w:hAnsi="Verdana" w:cs="Arial"/>
                <w:sz w:val="18"/>
                <w:szCs w:val="18"/>
                <w:lang w:val="en-US"/>
              </w:rPr>
              <w:t>Hot</w:t>
            </w:r>
            <w:r w:rsidRPr="00B61777">
              <w:rPr>
                <w:rFonts w:ascii="Verdana" w:hAnsi="Verdana" w:cs="Arial"/>
                <w:sz w:val="18"/>
                <w:szCs w:val="18"/>
              </w:rPr>
              <w:t xml:space="preserve"> </w:t>
            </w:r>
            <w:r w:rsidRPr="00AE7AC0">
              <w:rPr>
                <w:rFonts w:ascii="Verdana" w:hAnsi="Verdana" w:cs="Arial"/>
                <w:sz w:val="18"/>
                <w:szCs w:val="18"/>
                <w:lang w:val="en-US"/>
              </w:rPr>
              <w:t>spare</w:t>
            </w:r>
            <w:r w:rsidRPr="00B61777">
              <w:rPr>
                <w:rFonts w:ascii="Verdana" w:hAnsi="Verdana" w:cs="Arial"/>
                <w:sz w:val="18"/>
                <w:szCs w:val="18"/>
              </w:rPr>
              <w:t xml:space="preserve"> </w:t>
            </w:r>
            <w:r w:rsidRPr="00AE7AC0">
              <w:rPr>
                <w:rFonts w:ascii="Verdana" w:hAnsi="Verdana" w:cs="Arial"/>
                <w:sz w:val="18"/>
                <w:szCs w:val="18"/>
              </w:rPr>
              <w:t>δίσκοι</w:t>
            </w:r>
            <w:r>
              <w:rPr>
                <w:rFonts w:ascii="Verdana" w:hAnsi="Verdana" w:cs="Arial"/>
                <w:sz w:val="18"/>
                <w:szCs w:val="18"/>
              </w:rPr>
              <w:t xml:space="preserve"> εφόσον απαιτούνται</w:t>
            </w:r>
            <w:r w:rsidRPr="00AE7AC0">
              <w:rPr>
                <w:rFonts w:ascii="Verdana" w:hAnsi="Verdana" w:cs="Arial"/>
                <w:sz w:val="18"/>
                <w:szCs w:val="18"/>
              </w:rPr>
              <w:t>.</w:t>
            </w:r>
          </w:p>
        </w:tc>
        <w:tc>
          <w:tcPr>
            <w:tcW w:w="534" w:type="pct"/>
          </w:tcPr>
          <w:p w:rsidR="00404103" w:rsidRPr="00C838E9" w:rsidRDefault="00404103" w:rsidP="00931AA9">
            <w:pPr>
              <w:jc w:val="center"/>
              <w:rPr>
                <w:rFonts w:cs="Arial"/>
                <w:b/>
              </w:rPr>
            </w:pPr>
            <w:r>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B55331" w:rsidRDefault="00404103" w:rsidP="00AF6A8F">
            <w:pPr>
              <w:numPr>
                <w:ilvl w:val="1"/>
                <w:numId w:val="110"/>
              </w:numPr>
            </w:pPr>
          </w:p>
        </w:tc>
        <w:tc>
          <w:tcPr>
            <w:tcW w:w="2514" w:type="pct"/>
          </w:tcPr>
          <w:p w:rsidR="00404103" w:rsidRPr="00124BFD" w:rsidRDefault="00404103" w:rsidP="00931AA9">
            <w:pPr>
              <w:rPr>
                <w:rFonts w:cs="Arial"/>
              </w:rPr>
            </w:pPr>
            <w:r w:rsidRPr="00124BFD">
              <w:rPr>
                <w:rFonts w:cs="Arial"/>
              </w:rPr>
              <w:t xml:space="preserve">Να αναφερθεί ο συνιστώμενος αριθμός Hotspare δίσκων ανά </w:t>
            </w:r>
            <w:r>
              <w:rPr>
                <w:rFonts w:cs="Arial"/>
              </w:rPr>
              <w:t>ομάδα (</w:t>
            </w:r>
            <w:r w:rsidRPr="00124BFD">
              <w:rPr>
                <w:rFonts w:cs="Arial"/>
              </w:rPr>
              <w:t>group</w:t>
            </w:r>
            <w:r>
              <w:rPr>
                <w:rFonts w:cs="Arial"/>
              </w:rPr>
              <w:t>)</w:t>
            </w:r>
            <w:r w:rsidRPr="00124BFD">
              <w:rPr>
                <w:rFonts w:cs="Arial"/>
              </w:rPr>
              <w:t xml:space="preserve"> δίσκων</w:t>
            </w:r>
            <w:r w:rsidRPr="00AE7AC0">
              <w:rPr>
                <w:rFonts w:cs="Arial"/>
              </w:rPr>
              <w:t>.</w:t>
            </w:r>
            <w:r w:rsidRPr="00124BFD">
              <w:rPr>
                <w:rFonts w:cs="Arial"/>
              </w:rPr>
              <w:t xml:space="preserve"> </w:t>
            </w:r>
          </w:p>
        </w:tc>
        <w:tc>
          <w:tcPr>
            <w:tcW w:w="534" w:type="pct"/>
          </w:tcPr>
          <w:p w:rsidR="00404103" w:rsidRPr="00C838E9" w:rsidRDefault="00404103" w:rsidP="00931AA9">
            <w:pPr>
              <w:jc w:val="center"/>
              <w:rPr>
                <w:rFonts w:cs="Arial"/>
                <w:b/>
              </w:rPr>
            </w:pPr>
            <w:r w:rsidRPr="00C838E9">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Να αναφερθεί</w:t>
            </w:r>
            <w:r>
              <w:rPr>
                <w:rFonts w:cs="Arial"/>
              </w:rPr>
              <w:t xml:space="preserve"> ο μ</w:t>
            </w:r>
            <w:r w:rsidRPr="007443DE">
              <w:rPr>
                <w:rFonts w:cs="Arial"/>
              </w:rPr>
              <w:t>έγιστος δυνατός αριθμός Hotspare δίσκων</w:t>
            </w:r>
          </w:p>
        </w:tc>
        <w:tc>
          <w:tcPr>
            <w:tcW w:w="534" w:type="pct"/>
          </w:tcPr>
          <w:p w:rsidR="00404103" w:rsidRPr="00C838E9" w:rsidRDefault="00404103" w:rsidP="00931AA9">
            <w:pPr>
              <w:jc w:val="center"/>
              <w:rPr>
                <w:rFonts w:cs="Arial"/>
                <w:b/>
              </w:rPr>
            </w:pPr>
            <w:r w:rsidRPr="00C838E9">
              <w:rPr>
                <w:rFonts w:cs="Arial"/>
                <w:b/>
              </w:rPr>
              <w:t>ΝΑΙ</w:t>
            </w:r>
          </w:p>
        </w:tc>
        <w:tc>
          <w:tcPr>
            <w:tcW w:w="866" w:type="pct"/>
          </w:tcPr>
          <w:p w:rsidR="00404103" w:rsidRPr="00E120D4" w:rsidRDefault="00404103" w:rsidP="00931AA9">
            <w:pPr>
              <w:rPr>
                <w:rFonts w:cs="Arial"/>
              </w:rPr>
            </w:pPr>
          </w:p>
        </w:tc>
        <w:tc>
          <w:tcPr>
            <w:tcW w:w="516" w:type="pct"/>
          </w:tcPr>
          <w:p w:rsidR="00404103" w:rsidRPr="00E120D4" w:rsidRDefault="00404103" w:rsidP="00931AA9">
            <w:pPr>
              <w:rPr>
                <w:rFonts w:cs="Arial"/>
              </w:rPr>
            </w:pPr>
          </w:p>
        </w:tc>
      </w:tr>
      <w:tr w:rsidR="00404103" w:rsidRPr="007443DE" w:rsidTr="000B6DC2">
        <w:trPr>
          <w:gridAfter w:val="1"/>
          <w:wAfter w:w="83" w:type="pct"/>
          <w:trHeight w:val="87"/>
        </w:trPr>
        <w:tc>
          <w:tcPr>
            <w:tcW w:w="487" w:type="pct"/>
            <w:shd w:val="clear" w:color="auto" w:fill="C0C0C0"/>
          </w:tcPr>
          <w:p w:rsidR="00404103" w:rsidRPr="007443DE" w:rsidRDefault="00404103" w:rsidP="00AF6A8F">
            <w:pPr>
              <w:numPr>
                <w:ilvl w:val="0"/>
                <w:numId w:val="110"/>
              </w:numPr>
              <w:rPr>
                <w:b/>
              </w:rPr>
            </w:pPr>
          </w:p>
        </w:tc>
        <w:tc>
          <w:tcPr>
            <w:tcW w:w="2514" w:type="pct"/>
            <w:shd w:val="clear" w:color="auto" w:fill="C0C0C0"/>
          </w:tcPr>
          <w:p w:rsidR="00404103" w:rsidRPr="007443DE" w:rsidRDefault="00404103" w:rsidP="00931AA9">
            <w:pPr>
              <w:rPr>
                <w:rFonts w:cs="Arial"/>
                <w:b/>
                <w:bCs/>
              </w:rPr>
            </w:pPr>
            <w:r>
              <w:rPr>
                <w:rFonts w:cs="Arial"/>
                <w:b/>
                <w:bCs/>
              </w:rPr>
              <w:t>Ζητούμενη αποθηκευτική ικανότητα.</w:t>
            </w:r>
          </w:p>
        </w:tc>
        <w:tc>
          <w:tcPr>
            <w:tcW w:w="534" w:type="pct"/>
            <w:shd w:val="clear" w:color="auto" w:fill="C0C0C0"/>
          </w:tcPr>
          <w:p w:rsidR="00404103" w:rsidRPr="007443DE" w:rsidRDefault="00404103" w:rsidP="00931AA9">
            <w:pPr>
              <w:jc w:val="center"/>
              <w:rPr>
                <w:rFonts w:cs="Arial"/>
              </w:rPr>
            </w:pPr>
          </w:p>
        </w:tc>
        <w:tc>
          <w:tcPr>
            <w:tcW w:w="866" w:type="pct"/>
            <w:shd w:val="clear" w:color="auto" w:fill="C0C0C0"/>
          </w:tcPr>
          <w:p w:rsidR="00404103" w:rsidRPr="007443DE" w:rsidRDefault="00404103" w:rsidP="00931AA9"/>
        </w:tc>
        <w:tc>
          <w:tcPr>
            <w:tcW w:w="516" w:type="pct"/>
            <w:shd w:val="clear" w:color="auto" w:fill="C0C0C0"/>
          </w:tcPr>
          <w:p w:rsidR="00404103" w:rsidRPr="007443DE" w:rsidRDefault="00404103" w:rsidP="00931AA9"/>
        </w:tc>
      </w:tr>
      <w:tr w:rsidR="00404103" w:rsidRPr="006511EE" w:rsidTr="000B6DC2">
        <w:trPr>
          <w:gridAfter w:val="1"/>
          <w:wAfter w:w="83" w:type="pct"/>
          <w:trHeight w:val="87"/>
        </w:trPr>
        <w:tc>
          <w:tcPr>
            <w:tcW w:w="487" w:type="pct"/>
          </w:tcPr>
          <w:p w:rsidR="00404103" w:rsidRPr="006511EE" w:rsidRDefault="00404103" w:rsidP="00AF6A8F">
            <w:pPr>
              <w:numPr>
                <w:ilvl w:val="1"/>
                <w:numId w:val="110"/>
              </w:numPr>
              <w:rPr>
                <w:b/>
              </w:rPr>
            </w:pPr>
          </w:p>
        </w:tc>
        <w:tc>
          <w:tcPr>
            <w:tcW w:w="2514" w:type="pct"/>
          </w:tcPr>
          <w:p w:rsidR="00404103" w:rsidRPr="00C54455" w:rsidRDefault="00404103" w:rsidP="00931AA9">
            <w:pPr>
              <w:rPr>
                <w:rFonts w:cs="Arial"/>
                <w:b/>
              </w:rPr>
            </w:pPr>
            <w:r>
              <w:rPr>
                <w:rFonts w:cs="Arial"/>
                <w:b/>
              </w:rPr>
              <w:t>Γενικές απαιτήσεις</w:t>
            </w:r>
          </w:p>
        </w:tc>
        <w:tc>
          <w:tcPr>
            <w:tcW w:w="534" w:type="pct"/>
          </w:tcPr>
          <w:p w:rsidR="00404103" w:rsidRPr="00AE7AC0" w:rsidRDefault="00404103" w:rsidP="00931AA9">
            <w:pPr>
              <w:jc w:val="center"/>
              <w:rPr>
                <w:rFonts w:cs="Arial"/>
                <w:b/>
                <w:bCs/>
              </w:rPr>
            </w:pPr>
          </w:p>
        </w:tc>
        <w:tc>
          <w:tcPr>
            <w:tcW w:w="866" w:type="pct"/>
          </w:tcPr>
          <w:p w:rsidR="00404103" w:rsidRPr="006511EE" w:rsidRDefault="00404103" w:rsidP="00931AA9">
            <w:pPr>
              <w:rPr>
                <w:b/>
              </w:rPr>
            </w:pPr>
          </w:p>
        </w:tc>
        <w:tc>
          <w:tcPr>
            <w:tcW w:w="516" w:type="pct"/>
          </w:tcPr>
          <w:p w:rsidR="00404103" w:rsidRPr="006511EE" w:rsidRDefault="00404103" w:rsidP="00931AA9">
            <w:pPr>
              <w:rPr>
                <w:b/>
              </w:rPr>
            </w:pPr>
          </w:p>
        </w:tc>
      </w:tr>
      <w:tr w:rsidR="00404103" w:rsidRPr="00E120D4" w:rsidTr="000B6DC2">
        <w:trPr>
          <w:gridAfter w:val="1"/>
          <w:wAfter w:w="83" w:type="pct"/>
          <w:trHeight w:val="87"/>
        </w:trPr>
        <w:tc>
          <w:tcPr>
            <w:tcW w:w="487" w:type="pct"/>
          </w:tcPr>
          <w:p w:rsidR="00404103" w:rsidRPr="00E120D4" w:rsidRDefault="00404103" w:rsidP="00AF6A8F">
            <w:pPr>
              <w:numPr>
                <w:ilvl w:val="1"/>
                <w:numId w:val="110"/>
              </w:numPr>
            </w:pPr>
            <w:bookmarkStart w:id="341" w:name="_Ref334182175"/>
          </w:p>
        </w:tc>
        <w:bookmarkEnd w:id="341"/>
        <w:tc>
          <w:tcPr>
            <w:tcW w:w="2514" w:type="pct"/>
          </w:tcPr>
          <w:p w:rsidR="00404103" w:rsidRPr="00C96477" w:rsidRDefault="00404103" w:rsidP="00931AA9">
            <w:pPr>
              <w:rPr>
                <w:rFonts w:cs="Arial"/>
              </w:rPr>
            </w:pPr>
            <w:r>
              <w:rPr>
                <w:rFonts w:cs="Arial"/>
              </w:rPr>
              <w:t xml:space="preserve">Συνολική προσφερόμενη ωφέλιμη χωρητικότητα για αποθήκευση δεδομένων. </w:t>
            </w:r>
          </w:p>
        </w:tc>
        <w:tc>
          <w:tcPr>
            <w:tcW w:w="534" w:type="pct"/>
          </w:tcPr>
          <w:p w:rsidR="00404103" w:rsidRPr="00C96477" w:rsidRDefault="00404103" w:rsidP="00931AA9">
            <w:pPr>
              <w:jc w:val="center"/>
              <w:rPr>
                <w:rFonts w:cs="Arial"/>
                <w:b/>
                <w:lang w:val="en-US"/>
              </w:rPr>
            </w:pPr>
            <w:r>
              <w:rPr>
                <w:rFonts w:cs="Arial"/>
                <w:b/>
                <w:lang w:val="en-US"/>
              </w:rPr>
              <w:t>&gt;=72</w:t>
            </w:r>
            <w:r>
              <w:rPr>
                <w:rFonts w:cs="Arial"/>
                <w:b/>
              </w:rPr>
              <w:t xml:space="preserve"> </w:t>
            </w:r>
            <w:r>
              <w:rPr>
                <w:rFonts w:cs="Arial"/>
                <w:b/>
                <w:lang w:val="en-US"/>
              </w:rPr>
              <w:t>TB</w:t>
            </w:r>
          </w:p>
        </w:tc>
        <w:tc>
          <w:tcPr>
            <w:tcW w:w="866" w:type="pct"/>
          </w:tcPr>
          <w:p w:rsidR="00404103" w:rsidRPr="005F7BA1" w:rsidRDefault="00404103" w:rsidP="00931AA9">
            <w:pPr>
              <w:rPr>
                <w:rFonts w:cs="Arial"/>
                <w:lang w:val="en-US"/>
              </w:rPr>
            </w:pPr>
          </w:p>
        </w:tc>
        <w:tc>
          <w:tcPr>
            <w:tcW w:w="516" w:type="pct"/>
          </w:tcPr>
          <w:p w:rsidR="00404103" w:rsidRPr="00E120D4" w:rsidRDefault="00404103" w:rsidP="00931AA9">
            <w:pPr>
              <w:rPr>
                <w:rFonts w:cs="Arial"/>
              </w:rPr>
            </w:pPr>
          </w:p>
        </w:tc>
      </w:tr>
      <w:tr w:rsidR="00404103" w:rsidRPr="006511EE" w:rsidTr="000B6DC2">
        <w:trPr>
          <w:gridAfter w:val="1"/>
          <w:wAfter w:w="83" w:type="pct"/>
          <w:trHeight w:val="87"/>
        </w:trPr>
        <w:tc>
          <w:tcPr>
            <w:tcW w:w="487" w:type="pct"/>
          </w:tcPr>
          <w:p w:rsidR="00404103" w:rsidRPr="006511EE" w:rsidRDefault="00404103" w:rsidP="00AF6A8F">
            <w:pPr>
              <w:numPr>
                <w:ilvl w:val="2"/>
                <w:numId w:val="110"/>
              </w:numPr>
              <w:rPr>
                <w:b/>
              </w:rPr>
            </w:pPr>
          </w:p>
        </w:tc>
        <w:tc>
          <w:tcPr>
            <w:tcW w:w="2514" w:type="pct"/>
          </w:tcPr>
          <w:p w:rsidR="00404103" w:rsidRDefault="00404103" w:rsidP="00931AA9">
            <w:pPr>
              <w:rPr>
                <w:rFonts w:cs="Arial"/>
              </w:rPr>
            </w:pPr>
            <w:r w:rsidRPr="00C54455">
              <w:rPr>
                <w:rFonts w:cs="Arial"/>
              </w:rPr>
              <w:t>Η προσφερόμενη αποθηκευτική ικανότητα</w:t>
            </w:r>
            <w:r>
              <w:rPr>
                <w:rFonts w:cs="Arial"/>
              </w:rPr>
              <w:t xml:space="preserve"> διακρίνεται</w:t>
            </w:r>
            <w:r w:rsidRPr="00C54455">
              <w:rPr>
                <w:rFonts w:cs="Arial"/>
              </w:rPr>
              <w:t xml:space="preserve"> σε </w:t>
            </w:r>
            <w:r>
              <w:rPr>
                <w:rFonts w:cs="Arial"/>
              </w:rPr>
              <w:t xml:space="preserve">3 επίπεδα </w:t>
            </w:r>
            <w:r w:rsidRPr="00C54455">
              <w:rPr>
                <w:rFonts w:cs="Arial"/>
              </w:rPr>
              <w:t>(</w:t>
            </w:r>
            <w:r>
              <w:rPr>
                <w:rFonts w:cs="Arial"/>
                <w:lang w:val="en-US"/>
              </w:rPr>
              <w:t>tier</w:t>
            </w:r>
            <w:r w:rsidRPr="00C54455">
              <w:rPr>
                <w:rFonts w:cs="Arial"/>
              </w:rPr>
              <w:t>0-2)</w:t>
            </w:r>
          </w:p>
          <w:p w:rsidR="00404103" w:rsidRPr="00784FA0" w:rsidRDefault="00404103" w:rsidP="00AF6A8F">
            <w:pPr>
              <w:pStyle w:val="ListParagraph"/>
              <w:numPr>
                <w:ilvl w:val="0"/>
                <w:numId w:val="115"/>
              </w:numPr>
              <w:spacing w:before="60" w:after="60"/>
              <w:jc w:val="both"/>
              <w:rPr>
                <w:rFonts w:ascii="Verdana" w:hAnsi="Verdana" w:cs="Arial"/>
                <w:sz w:val="18"/>
                <w:szCs w:val="18"/>
              </w:rPr>
            </w:pPr>
            <w:r w:rsidRPr="00784FA0">
              <w:rPr>
                <w:rFonts w:ascii="Verdana" w:hAnsi="Verdana" w:cs="Arial"/>
                <w:sz w:val="18"/>
                <w:szCs w:val="18"/>
              </w:rPr>
              <w:t>Επίπεδο 0 (</w:t>
            </w:r>
            <w:r w:rsidRPr="00784FA0">
              <w:rPr>
                <w:rFonts w:ascii="Verdana" w:hAnsi="Verdana" w:cs="Arial"/>
                <w:sz w:val="18"/>
                <w:szCs w:val="18"/>
                <w:lang w:val="en-US"/>
              </w:rPr>
              <w:t>tier</w:t>
            </w:r>
            <w:r w:rsidRPr="00784FA0">
              <w:rPr>
                <w:rFonts w:ascii="Verdana" w:hAnsi="Verdana" w:cs="Arial"/>
                <w:sz w:val="18"/>
                <w:szCs w:val="18"/>
              </w:rPr>
              <w:t xml:space="preserve">0) δίσκοι </w:t>
            </w:r>
            <w:r w:rsidRPr="00784FA0">
              <w:rPr>
                <w:rFonts w:ascii="Verdana" w:hAnsi="Verdana" w:cs="Arial"/>
                <w:sz w:val="18"/>
                <w:szCs w:val="18"/>
                <w:lang w:val="en-US"/>
              </w:rPr>
              <w:t>SSDs</w:t>
            </w:r>
            <w:r w:rsidRPr="00784FA0">
              <w:rPr>
                <w:rFonts w:ascii="Verdana" w:hAnsi="Verdana" w:cs="Arial"/>
                <w:sz w:val="18"/>
                <w:szCs w:val="18"/>
              </w:rPr>
              <w:t xml:space="preserve">, </w:t>
            </w:r>
            <w:r w:rsidRPr="00784FA0">
              <w:rPr>
                <w:rFonts w:ascii="Verdana" w:hAnsi="Verdana" w:cs="Arial"/>
                <w:sz w:val="18"/>
                <w:szCs w:val="18"/>
                <w:lang w:val="en-US"/>
              </w:rPr>
              <w:t>flash</w:t>
            </w:r>
            <w:r>
              <w:rPr>
                <w:rFonts w:ascii="Verdana" w:hAnsi="Verdana" w:cs="Arial"/>
                <w:sz w:val="18"/>
                <w:szCs w:val="18"/>
              </w:rPr>
              <w:t xml:space="preserve"> </w:t>
            </w:r>
            <w:r w:rsidRPr="00784FA0">
              <w:rPr>
                <w:rFonts w:ascii="Verdana" w:hAnsi="Verdana" w:cs="Arial"/>
                <w:sz w:val="18"/>
                <w:szCs w:val="18"/>
                <w:lang w:val="en-US"/>
              </w:rPr>
              <w:t>cache</w:t>
            </w:r>
            <w:r w:rsidRPr="00784FA0">
              <w:rPr>
                <w:rFonts w:ascii="Verdana" w:hAnsi="Verdana" w:cs="Arial"/>
                <w:sz w:val="18"/>
                <w:szCs w:val="18"/>
              </w:rPr>
              <w:t xml:space="preserve"> ή ισοδύναμη τεχνολογία</w:t>
            </w:r>
          </w:p>
          <w:p w:rsidR="00404103" w:rsidRPr="00784FA0" w:rsidRDefault="00404103" w:rsidP="00AF6A8F">
            <w:pPr>
              <w:pStyle w:val="ListParagraph"/>
              <w:numPr>
                <w:ilvl w:val="0"/>
                <w:numId w:val="115"/>
              </w:numPr>
              <w:spacing w:before="60" w:after="60"/>
              <w:jc w:val="both"/>
              <w:rPr>
                <w:rFonts w:ascii="Verdana" w:hAnsi="Verdana" w:cs="Arial"/>
                <w:sz w:val="18"/>
                <w:szCs w:val="18"/>
              </w:rPr>
            </w:pPr>
            <w:r w:rsidRPr="00784FA0">
              <w:rPr>
                <w:rFonts w:ascii="Verdana" w:hAnsi="Verdana" w:cs="Arial"/>
                <w:sz w:val="18"/>
                <w:szCs w:val="18"/>
              </w:rPr>
              <w:t>Επίπεδο 1 (</w:t>
            </w:r>
            <w:r w:rsidRPr="00784FA0">
              <w:rPr>
                <w:rFonts w:ascii="Verdana" w:hAnsi="Verdana" w:cs="Arial"/>
                <w:sz w:val="18"/>
                <w:szCs w:val="18"/>
                <w:lang w:val="en-US"/>
              </w:rPr>
              <w:t>tier</w:t>
            </w:r>
            <w:r w:rsidRPr="00784FA0">
              <w:rPr>
                <w:rFonts w:ascii="Verdana" w:hAnsi="Verdana" w:cs="Arial"/>
                <w:sz w:val="18"/>
                <w:szCs w:val="18"/>
              </w:rPr>
              <w:t xml:space="preserve">1) δίσκοι υψηλών επιδόσεων </w:t>
            </w:r>
            <w:r w:rsidRPr="00784FA0">
              <w:rPr>
                <w:rFonts w:ascii="Verdana" w:hAnsi="Verdana" w:cs="Arial"/>
                <w:sz w:val="18"/>
                <w:szCs w:val="18"/>
                <w:lang w:val="en-US"/>
              </w:rPr>
              <w:t>SAS</w:t>
            </w:r>
            <w:r w:rsidRPr="00784FA0">
              <w:rPr>
                <w:rFonts w:ascii="Verdana" w:hAnsi="Verdana" w:cs="Arial"/>
                <w:sz w:val="18"/>
                <w:szCs w:val="18"/>
              </w:rPr>
              <w:t xml:space="preserve"> </w:t>
            </w:r>
            <w:r>
              <w:rPr>
                <w:rFonts w:ascii="Verdana" w:hAnsi="Verdana" w:cs="Arial"/>
                <w:sz w:val="18"/>
                <w:szCs w:val="18"/>
              </w:rPr>
              <w:t>ή</w:t>
            </w:r>
            <w:r w:rsidRPr="00784FA0">
              <w:rPr>
                <w:rFonts w:ascii="Verdana" w:hAnsi="Verdana" w:cs="Arial"/>
                <w:sz w:val="18"/>
                <w:szCs w:val="18"/>
              </w:rPr>
              <w:t xml:space="preserve"> </w:t>
            </w:r>
            <w:r w:rsidRPr="00784FA0">
              <w:rPr>
                <w:rFonts w:ascii="Verdana" w:hAnsi="Verdana" w:cs="Arial"/>
                <w:sz w:val="18"/>
                <w:szCs w:val="18"/>
                <w:lang w:val="en-US"/>
              </w:rPr>
              <w:t>FC</w:t>
            </w:r>
          </w:p>
          <w:p w:rsidR="00404103" w:rsidRPr="00784FA0" w:rsidRDefault="00404103" w:rsidP="00AF6A8F">
            <w:pPr>
              <w:pStyle w:val="ListParagraph"/>
              <w:numPr>
                <w:ilvl w:val="0"/>
                <w:numId w:val="115"/>
              </w:numPr>
              <w:spacing w:before="60" w:after="60"/>
              <w:jc w:val="both"/>
              <w:rPr>
                <w:rFonts w:ascii="Verdana" w:hAnsi="Verdana" w:cs="Arial"/>
                <w:sz w:val="18"/>
                <w:szCs w:val="18"/>
              </w:rPr>
            </w:pPr>
            <w:r w:rsidRPr="00784FA0">
              <w:rPr>
                <w:rFonts w:ascii="Verdana" w:hAnsi="Verdana" w:cs="Arial"/>
                <w:sz w:val="18"/>
                <w:szCs w:val="18"/>
              </w:rPr>
              <w:t>Επίπεδο 2 (</w:t>
            </w:r>
            <w:r w:rsidRPr="00784FA0">
              <w:rPr>
                <w:rFonts w:ascii="Verdana" w:hAnsi="Verdana" w:cs="Arial"/>
                <w:sz w:val="18"/>
                <w:szCs w:val="18"/>
                <w:lang w:val="en-US"/>
              </w:rPr>
              <w:t>tier</w:t>
            </w:r>
            <w:r w:rsidRPr="00784FA0">
              <w:rPr>
                <w:rFonts w:ascii="Verdana" w:hAnsi="Verdana" w:cs="Arial"/>
                <w:sz w:val="18"/>
                <w:szCs w:val="18"/>
              </w:rPr>
              <w:t xml:space="preserve">2) δίσκοι </w:t>
            </w:r>
            <w:r w:rsidRPr="00784FA0">
              <w:rPr>
                <w:rFonts w:ascii="Verdana" w:hAnsi="Verdana" w:cs="Arial"/>
                <w:sz w:val="18"/>
                <w:szCs w:val="18"/>
                <w:lang w:val="en-US"/>
              </w:rPr>
              <w:t>near</w:t>
            </w:r>
            <w:r w:rsidRPr="00784FA0">
              <w:rPr>
                <w:rFonts w:ascii="Verdana" w:hAnsi="Verdana" w:cs="Arial"/>
                <w:sz w:val="18"/>
                <w:szCs w:val="18"/>
              </w:rPr>
              <w:t xml:space="preserve"> </w:t>
            </w:r>
            <w:r w:rsidRPr="00784FA0">
              <w:rPr>
                <w:rFonts w:ascii="Verdana" w:hAnsi="Verdana" w:cs="Arial"/>
                <w:sz w:val="18"/>
                <w:szCs w:val="18"/>
                <w:lang w:val="en-US"/>
              </w:rPr>
              <w:t>line</w:t>
            </w:r>
            <w:r>
              <w:rPr>
                <w:rFonts w:ascii="Verdana" w:hAnsi="Verdana" w:cs="Arial"/>
                <w:sz w:val="18"/>
                <w:szCs w:val="18"/>
              </w:rPr>
              <w:t xml:space="preserve"> </w:t>
            </w:r>
            <w:r w:rsidRPr="00784FA0">
              <w:rPr>
                <w:rFonts w:ascii="Verdana" w:hAnsi="Verdana" w:cs="Arial"/>
                <w:sz w:val="18"/>
                <w:szCs w:val="18"/>
              </w:rPr>
              <w:t xml:space="preserve">επιδόσεων </w:t>
            </w:r>
            <w:r w:rsidRPr="00784FA0">
              <w:rPr>
                <w:rFonts w:ascii="Verdana" w:hAnsi="Verdana" w:cs="Arial"/>
                <w:sz w:val="18"/>
                <w:szCs w:val="18"/>
                <w:lang w:val="en-US"/>
              </w:rPr>
              <w:t>SAS</w:t>
            </w:r>
            <w:r w:rsidRPr="00784FA0">
              <w:rPr>
                <w:rFonts w:ascii="Verdana" w:hAnsi="Verdana" w:cs="Arial"/>
                <w:sz w:val="18"/>
                <w:szCs w:val="18"/>
              </w:rPr>
              <w:t>,</w:t>
            </w:r>
            <w:r w:rsidRPr="00A560CA">
              <w:rPr>
                <w:rFonts w:ascii="Verdana" w:hAnsi="Verdana" w:cs="Arial"/>
                <w:sz w:val="18"/>
                <w:szCs w:val="18"/>
              </w:rPr>
              <w:t xml:space="preserve"> </w:t>
            </w:r>
            <w:r w:rsidRPr="00784FA0">
              <w:rPr>
                <w:rFonts w:ascii="Verdana" w:hAnsi="Verdana" w:cs="Arial"/>
                <w:sz w:val="18"/>
                <w:szCs w:val="18"/>
                <w:lang w:val="en-US"/>
              </w:rPr>
              <w:t>FC</w:t>
            </w:r>
            <w:r w:rsidRPr="00784FA0">
              <w:rPr>
                <w:rFonts w:ascii="Verdana" w:hAnsi="Verdana" w:cs="Arial"/>
                <w:sz w:val="18"/>
                <w:szCs w:val="18"/>
              </w:rPr>
              <w:t xml:space="preserve"> </w:t>
            </w:r>
            <w:r>
              <w:rPr>
                <w:rFonts w:ascii="Verdana" w:hAnsi="Verdana" w:cs="Arial"/>
                <w:sz w:val="18"/>
                <w:szCs w:val="18"/>
              </w:rPr>
              <w:t>ή</w:t>
            </w:r>
            <w:r w:rsidRPr="00784FA0">
              <w:rPr>
                <w:rFonts w:ascii="Verdana" w:hAnsi="Verdana" w:cs="Arial"/>
                <w:sz w:val="18"/>
                <w:szCs w:val="18"/>
              </w:rPr>
              <w:t xml:space="preserve"> </w:t>
            </w:r>
            <w:r w:rsidRPr="00784FA0">
              <w:rPr>
                <w:rFonts w:ascii="Verdana" w:hAnsi="Verdana" w:cs="Arial"/>
                <w:sz w:val="18"/>
                <w:szCs w:val="18"/>
                <w:lang w:val="en-US"/>
              </w:rPr>
              <w:t>SATA</w:t>
            </w:r>
          </w:p>
        </w:tc>
        <w:tc>
          <w:tcPr>
            <w:tcW w:w="534" w:type="pct"/>
          </w:tcPr>
          <w:p w:rsidR="00404103" w:rsidRPr="00C54455" w:rsidRDefault="00404103" w:rsidP="00931AA9">
            <w:pPr>
              <w:jc w:val="center"/>
              <w:rPr>
                <w:rFonts w:cs="Arial"/>
                <w:b/>
                <w:bCs/>
              </w:rPr>
            </w:pPr>
            <w:r>
              <w:rPr>
                <w:rFonts w:cs="Arial"/>
                <w:b/>
                <w:bCs/>
              </w:rPr>
              <w:t>ΝΑΙ</w:t>
            </w:r>
          </w:p>
        </w:tc>
        <w:tc>
          <w:tcPr>
            <w:tcW w:w="866" w:type="pct"/>
          </w:tcPr>
          <w:p w:rsidR="00404103" w:rsidRPr="006511EE" w:rsidRDefault="00404103" w:rsidP="00931AA9">
            <w:pPr>
              <w:rPr>
                <w:b/>
              </w:rPr>
            </w:pPr>
          </w:p>
        </w:tc>
        <w:tc>
          <w:tcPr>
            <w:tcW w:w="516" w:type="pct"/>
          </w:tcPr>
          <w:p w:rsidR="00404103" w:rsidRPr="006511EE" w:rsidRDefault="00404103" w:rsidP="00931AA9">
            <w:pPr>
              <w:rPr>
                <w:b/>
              </w:rPr>
            </w:pPr>
          </w:p>
        </w:tc>
      </w:tr>
      <w:tr w:rsidR="00404103" w:rsidRPr="006511EE" w:rsidTr="000B6DC2">
        <w:trPr>
          <w:gridAfter w:val="1"/>
          <w:wAfter w:w="83" w:type="pct"/>
          <w:trHeight w:val="87"/>
        </w:trPr>
        <w:tc>
          <w:tcPr>
            <w:tcW w:w="487" w:type="pct"/>
          </w:tcPr>
          <w:p w:rsidR="00404103" w:rsidRPr="00501902" w:rsidRDefault="00404103" w:rsidP="00AF6A8F">
            <w:pPr>
              <w:numPr>
                <w:ilvl w:val="1"/>
                <w:numId w:val="110"/>
              </w:numPr>
              <w:rPr>
                <w:b/>
              </w:rPr>
            </w:pPr>
          </w:p>
        </w:tc>
        <w:tc>
          <w:tcPr>
            <w:tcW w:w="2514" w:type="pct"/>
          </w:tcPr>
          <w:p w:rsidR="00404103" w:rsidRPr="00784FA0" w:rsidRDefault="00404103" w:rsidP="005719F1">
            <w:pPr>
              <w:rPr>
                <w:rFonts w:cs="Arial"/>
              </w:rPr>
            </w:pPr>
            <w:r w:rsidRPr="00784FA0">
              <w:rPr>
                <w:rFonts w:cs="Arial"/>
              </w:rPr>
              <w:t>Θα προσφερθεί υποχρεωτικά</w:t>
            </w:r>
            <w:r>
              <w:rPr>
                <w:rFonts w:cs="Arial"/>
              </w:rPr>
              <w:t xml:space="preserve"> αποθηκευτική ικανότητα επιπέδων 0 και 1 και 2</w:t>
            </w:r>
          </w:p>
        </w:tc>
        <w:tc>
          <w:tcPr>
            <w:tcW w:w="534" w:type="pct"/>
          </w:tcPr>
          <w:p w:rsidR="00404103" w:rsidRPr="006A652A" w:rsidRDefault="00404103" w:rsidP="00931AA9">
            <w:pPr>
              <w:jc w:val="center"/>
              <w:rPr>
                <w:rFonts w:cs="Arial"/>
                <w:b/>
                <w:bCs/>
              </w:rPr>
            </w:pPr>
          </w:p>
          <w:p w:rsidR="00404103" w:rsidRPr="000737EA" w:rsidRDefault="00404103" w:rsidP="00931AA9">
            <w:pPr>
              <w:jc w:val="center"/>
              <w:rPr>
                <w:rFonts w:cs="Arial"/>
                <w:b/>
                <w:bCs/>
                <w:lang w:val="en-US"/>
              </w:rPr>
            </w:pPr>
            <w:r>
              <w:rPr>
                <w:rFonts w:cs="Arial"/>
                <w:b/>
                <w:bCs/>
                <w:lang w:val="en-US"/>
              </w:rPr>
              <w:t>NAI</w:t>
            </w:r>
          </w:p>
        </w:tc>
        <w:tc>
          <w:tcPr>
            <w:tcW w:w="866" w:type="pct"/>
          </w:tcPr>
          <w:p w:rsidR="00404103" w:rsidRPr="006511EE" w:rsidRDefault="00404103" w:rsidP="00931AA9">
            <w:pPr>
              <w:rPr>
                <w:b/>
              </w:rPr>
            </w:pPr>
          </w:p>
        </w:tc>
        <w:tc>
          <w:tcPr>
            <w:tcW w:w="516" w:type="pct"/>
          </w:tcPr>
          <w:p w:rsidR="00404103" w:rsidRPr="006511EE" w:rsidRDefault="00404103" w:rsidP="00931AA9">
            <w:pPr>
              <w:rPr>
                <w:b/>
              </w:rPr>
            </w:pPr>
          </w:p>
        </w:tc>
      </w:tr>
      <w:tr w:rsidR="00404103" w:rsidRPr="006511EE" w:rsidTr="000B6DC2">
        <w:trPr>
          <w:gridAfter w:val="1"/>
          <w:wAfter w:w="83" w:type="pct"/>
          <w:trHeight w:val="87"/>
        </w:trPr>
        <w:tc>
          <w:tcPr>
            <w:tcW w:w="487" w:type="pct"/>
          </w:tcPr>
          <w:p w:rsidR="00404103" w:rsidRPr="00501902" w:rsidRDefault="00404103" w:rsidP="00AF6A8F">
            <w:pPr>
              <w:numPr>
                <w:ilvl w:val="1"/>
                <w:numId w:val="110"/>
              </w:numPr>
              <w:rPr>
                <w:b/>
              </w:rPr>
            </w:pPr>
          </w:p>
        </w:tc>
        <w:tc>
          <w:tcPr>
            <w:tcW w:w="2514" w:type="pct"/>
          </w:tcPr>
          <w:p w:rsidR="00404103" w:rsidRPr="00C62AF2" w:rsidRDefault="00404103" w:rsidP="005719F1">
            <w:r w:rsidRPr="00C62AF2">
              <w:rPr>
                <w:rFonts w:cs="Arial"/>
              </w:rPr>
              <w:t xml:space="preserve">Τύπος δίσκων </w:t>
            </w:r>
            <w:r w:rsidRPr="00C62AF2">
              <w:rPr>
                <w:rFonts w:cs="Arial"/>
                <w:lang w:val="en-US"/>
              </w:rPr>
              <w:t>SFF</w:t>
            </w:r>
            <w:r w:rsidRPr="00C62AF2">
              <w:rPr>
                <w:rFonts w:cs="Arial"/>
              </w:rPr>
              <w:t xml:space="preserve"> (</w:t>
            </w:r>
            <w:r w:rsidRPr="00C62AF2">
              <w:t>2.5-inch)</w:t>
            </w:r>
          </w:p>
          <w:p w:rsidR="00404103" w:rsidRPr="005B03FA" w:rsidRDefault="00404103" w:rsidP="005719F1">
            <w:pPr>
              <w:rPr>
                <w:rFonts w:cs="Arial"/>
              </w:rPr>
            </w:pPr>
            <w:r w:rsidRPr="00C62AF2">
              <w:t xml:space="preserve">Θα εκτιμηθεί θετικά η προσφορά δίσκων αυτού του τύπου τουλάχιστον στο </w:t>
            </w:r>
            <w:r w:rsidRPr="00C62AF2">
              <w:rPr>
                <w:lang w:val="en-US"/>
              </w:rPr>
              <w:t>Tier</w:t>
            </w:r>
            <w:r w:rsidRPr="00C62AF2">
              <w:t>-1</w:t>
            </w:r>
          </w:p>
        </w:tc>
        <w:tc>
          <w:tcPr>
            <w:tcW w:w="534" w:type="pct"/>
          </w:tcPr>
          <w:p w:rsidR="00404103" w:rsidRPr="006A652A" w:rsidRDefault="00404103" w:rsidP="00931AA9">
            <w:pPr>
              <w:jc w:val="center"/>
              <w:rPr>
                <w:rFonts w:cs="Arial"/>
                <w:b/>
                <w:bCs/>
              </w:rPr>
            </w:pPr>
          </w:p>
        </w:tc>
        <w:tc>
          <w:tcPr>
            <w:tcW w:w="866" w:type="pct"/>
          </w:tcPr>
          <w:p w:rsidR="00404103" w:rsidRPr="006511EE" w:rsidRDefault="00404103" w:rsidP="00931AA9">
            <w:pPr>
              <w:rPr>
                <w:b/>
              </w:rPr>
            </w:pPr>
          </w:p>
        </w:tc>
        <w:tc>
          <w:tcPr>
            <w:tcW w:w="516" w:type="pct"/>
          </w:tcPr>
          <w:p w:rsidR="00404103" w:rsidRPr="006511EE" w:rsidRDefault="00404103" w:rsidP="00931AA9">
            <w:pPr>
              <w:rPr>
                <w:b/>
              </w:rPr>
            </w:pPr>
          </w:p>
        </w:tc>
      </w:tr>
      <w:tr w:rsidR="00404103" w:rsidRPr="006511EE" w:rsidTr="000B6DC2">
        <w:trPr>
          <w:gridAfter w:val="1"/>
          <w:wAfter w:w="83" w:type="pct"/>
          <w:trHeight w:val="87"/>
        </w:trPr>
        <w:tc>
          <w:tcPr>
            <w:tcW w:w="487" w:type="pct"/>
          </w:tcPr>
          <w:p w:rsidR="00404103" w:rsidRPr="00501902" w:rsidRDefault="00404103" w:rsidP="00AF6A8F">
            <w:pPr>
              <w:numPr>
                <w:ilvl w:val="1"/>
                <w:numId w:val="110"/>
              </w:numPr>
              <w:rPr>
                <w:b/>
              </w:rPr>
            </w:pPr>
          </w:p>
        </w:tc>
        <w:tc>
          <w:tcPr>
            <w:tcW w:w="2514" w:type="pct"/>
          </w:tcPr>
          <w:p w:rsidR="00404103" w:rsidRPr="006511EE" w:rsidRDefault="00404103" w:rsidP="00931AA9">
            <w:pPr>
              <w:rPr>
                <w:rFonts w:cs="Arial"/>
                <w:b/>
                <w:lang w:val="en-US"/>
              </w:rPr>
            </w:pPr>
            <w:r w:rsidRPr="006511EE">
              <w:rPr>
                <w:rFonts w:cs="Arial"/>
                <w:b/>
              </w:rPr>
              <w:t xml:space="preserve">Αποθηκευτική ικανότητα επιπέδου </w:t>
            </w:r>
            <w:r>
              <w:rPr>
                <w:rFonts w:cs="Arial"/>
                <w:b/>
              </w:rPr>
              <w:t xml:space="preserve">0 ( </w:t>
            </w:r>
            <w:r>
              <w:rPr>
                <w:rFonts w:cs="Arial"/>
                <w:b/>
                <w:lang w:val="en-US"/>
              </w:rPr>
              <w:t>Tier</w:t>
            </w:r>
            <w:r>
              <w:rPr>
                <w:rFonts w:cs="Arial"/>
                <w:b/>
              </w:rPr>
              <w:t>-0</w:t>
            </w:r>
            <w:r>
              <w:rPr>
                <w:rFonts w:cs="Arial"/>
                <w:b/>
                <w:lang w:val="en-US"/>
              </w:rPr>
              <w:t>)</w:t>
            </w:r>
          </w:p>
        </w:tc>
        <w:tc>
          <w:tcPr>
            <w:tcW w:w="534" w:type="pct"/>
          </w:tcPr>
          <w:p w:rsidR="00404103" w:rsidRPr="00305CBD" w:rsidRDefault="00404103" w:rsidP="00931AA9">
            <w:pPr>
              <w:jc w:val="center"/>
              <w:rPr>
                <w:rFonts w:cs="Arial"/>
                <w:b/>
                <w:bCs/>
                <w:lang w:val="en-US"/>
              </w:rPr>
            </w:pPr>
          </w:p>
        </w:tc>
        <w:tc>
          <w:tcPr>
            <w:tcW w:w="866" w:type="pct"/>
          </w:tcPr>
          <w:p w:rsidR="00404103" w:rsidRPr="006511EE" w:rsidRDefault="00404103" w:rsidP="00931AA9">
            <w:pPr>
              <w:rPr>
                <w:b/>
              </w:rPr>
            </w:pPr>
          </w:p>
        </w:tc>
        <w:tc>
          <w:tcPr>
            <w:tcW w:w="516" w:type="pct"/>
          </w:tcPr>
          <w:p w:rsidR="00404103" w:rsidRPr="006511EE" w:rsidRDefault="00404103" w:rsidP="00931AA9">
            <w:pPr>
              <w:rPr>
                <w:b/>
              </w:rPr>
            </w:pPr>
          </w:p>
        </w:tc>
      </w:tr>
      <w:tr w:rsidR="00404103" w:rsidRPr="006511EE" w:rsidTr="000B6DC2">
        <w:trPr>
          <w:gridAfter w:val="1"/>
          <w:wAfter w:w="83" w:type="pct"/>
          <w:trHeight w:val="87"/>
        </w:trPr>
        <w:tc>
          <w:tcPr>
            <w:tcW w:w="487" w:type="pct"/>
          </w:tcPr>
          <w:p w:rsidR="00404103" w:rsidRPr="006511EE" w:rsidRDefault="00404103" w:rsidP="00AF6A8F">
            <w:pPr>
              <w:numPr>
                <w:ilvl w:val="2"/>
                <w:numId w:val="110"/>
              </w:numPr>
              <w:rPr>
                <w:b/>
              </w:r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Pr>
                <w:rFonts w:ascii="Verdana" w:hAnsi="Verdana" w:cs="Arial"/>
                <w:sz w:val="18"/>
                <w:szCs w:val="18"/>
              </w:rPr>
              <w:t xml:space="preserve">Ζητούμενη ωφέλιμη αποθηκευτική ικανότητα </w:t>
            </w:r>
            <w:r>
              <w:rPr>
                <w:rFonts w:ascii="Verdana" w:hAnsi="Verdana" w:cs="Arial"/>
                <w:sz w:val="18"/>
                <w:szCs w:val="18"/>
                <w:lang w:val="en-US"/>
              </w:rPr>
              <w:t>Tier</w:t>
            </w:r>
            <w:r w:rsidRPr="0009588F">
              <w:rPr>
                <w:rFonts w:ascii="Verdana" w:hAnsi="Verdana" w:cs="Arial"/>
                <w:sz w:val="18"/>
                <w:szCs w:val="18"/>
              </w:rPr>
              <w:t xml:space="preserve"> 0</w:t>
            </w:r>
            <w:r w:rsidRPr="009C1A59">
              <w:rPr>
                <w:rFonts w:ascii="Verdana" w:hAnsi="Verdana" w:cs="Arial"/>
                <w:sz w:val="18"/>
                <w:szCs w:val="18"/>
              </w:rPr>
              <w:t xml:space="preserve"> </w:t>
            </w:r>
          </w:p>
        </w:tc>
        <w:tc>
          <w:tcPr>
            <w:tcW w:w="534" w:type="pct"/>
          </w:tcPr>
          <w:p w:rsidR="00404103" w:rsidRPr="0009588F" w:rsidRDefault="00404103" w:rsidP="00931AA9">
            <w:pPr>
              <w:jc w:val="center"/>
              <w:rPr>
                <w:rFonts w:cs="Arial"/>
                <w:b/>
                <w:bCs/>
                <w:lang w:val="en-US"/>
              </w:rPr>
            </w:pPr>
            <w:r>
              <w:rPr>
                <w:rFonts w:cs="Arial"/>
                <w:b/>
                <w:bCs/>
                <w:lang w:val="en-US"/>
              </w:rPr>
              <w:t>&gt;= 400 GB</w:t>
            </w:r>
          </w:p>
        </w:tc>
        <w:tc>
          <w:tcPr>
            <w:tcW w:w="866" w:type="pct"/>
          </w:tcPr>
          <w:p w:rsidR="00404103" w:rsidRPr="006511EE" w:rsidRDefault="00404103" w:rsidP="00931AA9">
            <w:pPr>
              <w:rPr>
                <w:b/>
              </w:rPr>
            </w:pPr>
          </w:p>
        </w:tc>
        <w:tc>
          <w:tcPr>
            <w:tcW w:w="516" w:type="pct"/>
          </w:tcPr>
          <w:p w:rsidR="00404103" w:rsidRPr="006511EE" w:rsidRDefault="00404103" w:rsidP="00931AA9">
            <w:pPr>
              <w:rPr>
                <w:b/>
              </w:rPr>
            </w:pPr>
          </w:p>
        </w:tc>
      </w:tr>
      <w:tr w:rsidR="00404103" w:rsidRPr="007859C0" w:rsidTr="000B6DC2">
        <w:trPr>
          <w:gridAfter w:val="1"/>
          <w:wAfter w:w="83" w:type="pct"/>
          <w:trHeight w:val="87"/>
        </w:trPr>
        <w:tc>
          <w:tcPr>
            <w:tcW w:w="487" w:type="pct"/>
          </w:tcPr>
          <w:p w:rsidR="00404103" w:rsidRPr="007859C0" w:rsidRDefault="00404103" w:rsidP="00AF6A8F">
            <w:pPr>
              <w:numPr>
                <w:ilvl w:val="2"/>
                <w:numId w:val="110"/>
              </w:numPr>
              <w:rPr>
                <w:b/>
              </w:r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Pr>
                <w:rFonts w:ascii="Verdana" w:hAnsi="Verdana" w:cs="Arial"/>
                <w:sz w:val="18"/>
                <w:szCs w:val="18"/>
              </w:rPr>
              <w:t xml:space="preserve">Αριθμός προσφερόμενων </w:t>
            </w:r>
            <w:r>
              <w:rPr>
                <w:rFonts w:ascii="Verdana" w:hAnsi="Verdana" w:cs="Arial"/>
                <w:sz w:val="18"/>
                <w:szCs w:val="18"/>
                <w:lang w:val="en-US"/>
              </w:rPr>
              <w:t>SSD</w:t>
            </w:r>
            <w:r>
              <w:rPr>
                <w:rFonts w:ascii="Verdana" w:hAnsi="Verdana" w:cs="Arial"/>
                <w:sz w:val="18"/>
                <w:szCs w:val="18"/>
              </w:rPr>
              <w:t xml:space="preserve"> </w:t>
            </w:r>
          </w:p>
        </w:tc>
        <w:tc>
          <w:tcPr>
            <w:tcW w:w="534" w:type="pct"/>
          </w:tcPr>
          <w:p w:rsidR="00404103" w:rsidRDefault="00404103" w:rsidP="00931AA9">
            <w:pPr>
              <w:jc w:val="center"/>
              <w:rPr>
                <w:rFonts w:cs="Arial"/>
                <w:b/>
                <w:bCs/>
              </w:rPr>
            </w:pPr>
            <w:r>
              <w:rPr>
                <w:rFonts w:cs="Arial"/>
                <w:b/>
                <w:bCs/>
              </w:rPr>
              <w:t>&gt;=6</w:t>
            </w:r>
          </w:p>
        </w:tc>
        <w:tc>
          <w:tcPr>
            <w:tcW w:w="866" w:type="pct"/>
          </w:tcPr>
          <w:p w:rsidR="00404103" w:rsidRPr="007859C0" w:rsidRDefault="00404103" w:rsidP="00931AA9">
            <w:pPr>
              <w:rPr>
                <w:b/>
              </w:rPr>
            </w:pPr>
          </w:p>
        </w:tc>
        <w:tc>
          <w:tcPr>
            <w:tcW w:w="516" w:type="pct"/>
          </w:tcPr>
          <w:p w:rsidR="00404103" w:rsidRPr="007859C0" w:rsidRDefault="00404103" w:rsidP="00931AA9">
            <w:pPr>
              <w:rPr>
                <w:b/>
              </w:rPr>
            </w:pPr>
          </w:p>
        </w:tc>
      </w:tr>
      <w:tr w:rsidR="00404103" w:rsidRPr="007859C0" w:rsidTr="000B6DC2">
        <w:trPr>
          <w:gridAfter w:val="1"/>
          <w:wAfter w:w="83" w:type="pct"/>
          <w:trHeight w:val="87"/>
        </w:trPr>
        <w:tc>
          <w:tcPr>
            <w:tcW w:w="487" w:type="pct"/>
          </w:tcPr>
          <w:p w:rsidR="00404103" w:rsidRPr="007859C0" w:rsidRDefault="00404103" w:rsidP="00AF6A8F">
            <w:pPr>
              <w:numPr>
                <w:ilvl w:val="2"/>
                <w:numId w:val="110"/>
              </w:numPr>
              <w:rPr>
                <w:b/>
              </w:r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Pr>
                <w:rFonts w:ascii="Verdana" w:hAnsi="Verdana" w:cs="Arial"/>
                <w:sz w:val="18"/>
                <w:szCs w:val="18"/>
              </w:rPr>
              <w:t xml:space="preserve">Υψηλής απόδοσης </w:t>
            </w:r>
            <w:r>
              <w:rPr>
                <w:rFonts w:ascii="Verdana" w:hAnsi="Verdana" w:cs="Arial"/>
                <w:sz w:val="18"/>
                <w:szCs w:val="18"/>
                <w:lang w:val="en-US"/>
              </w:rPr>
              <w:t>SSD</w:t>
            </w:r>
            <w:r w:rsidRPr="0009588F">
              <w:rPr>
                <w:rFonts w:ascii="Verdana" w:hAnsi="Verdana" w:cs="Arial"/>
                <w:sz w:val="18"/>
                <w:szCs w:val="18"/>
              </w:rPr>
              <w:t xml:space="preserve"> </w:t>
            </w:r>
            <w:r>
              <w:rPr>
                <w:rFonts w:ascii="Verdana" w:hAnsi="Verdana" w:cs="Arial"/>
                <w:sz w:val="18"/>
                <w:szCs w:val="18"/>
              </w:rPr>
              <w:t xml:space="preserve">με διασύνδεση </w:t>
            </w:r>
            <w:r>
              <w:rPr>
                <w:rFonts w:ascii="Verdana" w:hAnsi="Verdana" w:cs="Arial"/>
                <w:sz w:val="18"/>
                <w:szCs w:val="18"/>
                <w:lang w:val="en-US"/>
              </w:rPr>
              <w:t>FC</w:t>
            </w:r>
            <w:r w:rsidRPr="0009588F">
              <w:rPr>
                <w:rFonts w:ascii="Verdana" w:hAnsi="Verdana" w:cs="Arial"/>
                <w:sz w:val="18"/>
                <w:szCs w:val="18"/>
              </w:rPr>
              <w:t xml:space="preserve"> </w:t>
            </w:r>
            <w:r>
              <w:rPr>
                <w:rFonts w:ascii="Verdana" w:hAnsi="Verdana" w:cs="Arial"/>
                <w:sz w:val="18"/>
                <w:szCs w:val="18"/>
              </w:rPr>
              <w:t xml:space="preserve">ή </w:t>
            </w:r>
            <w:r>
              <w:rPr>
                <w:rFonts w:ascii="Verdana" w:hAnsi="Verdana" w:cs="Arial"/>
                <w:sz w:val="18"/>
                <w:szCs w:val="18"/>
                <w:lang w:val="en-US"/>
              </w:rPr>
              <w:t>SAS</w:t>
            </w:r>
            <w:r w:rsidRPr="0009588F">
              <w:rPr>
                <w:rFonts w:ascii="Verdana" w:hAnsi="Verdana" w:cs="Arial"/>
                <w:sz w:val="18"/>
                <w:szCs w:val="18"/>
              </w:rPr>
              <w:t xml:space="preserve"> </w:t>
            </w:r>
          </w:p>
        </w:tc>
        <w:tc>
          <w:tcPr>
            <w:tcW w:w="534" w:type="pct"/>
          </w:tcPr>
          <w:p w:rsidR="00404103" w:rsidRPr="00536FFC" w:rsidRDefault="00404103" w:rsidP="00931AA9">
            <w:pPr>
              <w:jc w:val="center"/>
              <w:rPr>
                <w:rFonts w:cs="Arial"/>
                <w:b/>
                <w:bCs/>
                <w:lang w:val="en-US"/>
              </w:rPr>
            </w:pPr>
            <w:r>
              <w:rPr>
                <w:rFonts w:cs="Arial"/>
                <w:b/>
                <w:bCs/>
                <w:lang w:val="en-US"/>
              </w:rPr>
              <w:t>NAI</w:t>
            </w:r>
          </w:p>
        </w:tc>
        <w:tc>
          <w:tcPr>
            <w:tcW w:w="866" w:type="pct"/>
          </w:tcPr>
          <w:p w:rsidR="00404103" w:rsidRPr="007859C0" w:rsidRDefault="00404103" w:rsidP="00931AA9">
            <w:pPr>
              <w:rPr>
                <w:b/>
              </w:rPr>
            </w:pPr>
          </w:p>
        </w:tc>
        <w:tc>
          <w:tcPr>
            <w:tcW w:w="516" w:type="pct"/>
          </w:tcPr>
          <w:p w:rsidR="00404103" w:rsidRPr="007859C0" w:rsidRDefault="00404103" w:rsidP="00931AA9">
            <w:pPr>
              <w:rPr>
                <w:b/>
              </w:rPr>
            </w:pPr>
          </w:p>
        </w:tc>
      </w:tr>
      <w:tr w:rsidR="00404103" w:rsidRPr="007859C0" w:rsidTr="000B6DC2">
        <w:trPr>
          <w:gridAfter w:val="1"/>
          <w:wAfter w:w="83" w:type="pct"/>
          <w:trHeight w:val="87"/>
        </w:trPr>
        <w:tc>
          <w:tcPr>
            <w:tcW w:w="487" w:type="pct"/>
          </w:tcPr>
          <w:p w:rsidR="00404103" w:rsidRPr="007859C0" w:rsidRDefault="00404103" w:rsidP="00AF6A8F">
            <w:pPr>
              <w:numPr>
                <w:ilvl w:val="2"/>
                <w:numId w:val="110"/>
              </w:numPr>
              <w:rPr>
                <w:b/>
              </w:r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sidRPr="009C1A59">
              <w:rPr>
                <w:rFonts w:ascii="Verdana" w:hAnsi="Verdana" w:cs="Arial"/>
                <w:sz w:val="18"/>
                <w:szCs w:val="18"/>
              </w:rPr>
              <w:t xml:space="preserve">Να αναφερθούν τα χαρακτηριστικά επιδόσεων του </w:t>
            </w:r>
            <w:r w:rsidRPr="009C1A59">
              <w:rPr>
                <w:rFonts w:ascii="Verdana" w:hAnsi="Verdana" w:cs="Arial"/>
                <w:sz w:val="18"/>
                <w:szCs w:val="18"/>
                <w:lang w:val="en-US"/>
              </w:rPr>
              <w:t>Tier</w:t>
            </w:r>
            <w:r w:rsidRPr="009C1A59">
              <w:rPr>
                <w:rFonts w:ascii="Verdana" w:hAnsi="Verdana" w:cs="Arial"/>
                <w:sz w:val="18"/>
                <w:szCs w:val="18"/>
              </w:rPr>
              <w:t>-0</w:t>
            </w:r>
          </w:p>
        </w:tc>
        <w:tc>
          <w:tcPr>
            <w:tcW w:w="534" w:type="pct"/>
          </w:tcPr>
          <w:p w:rsidR="00404103" w:rsidRPr="00784FA0" w:rsidRDefault="00404103" w:rsidP="00931AA9">
            <w:pPr>
              <w:jc w:val="center"/>
              <w:rPr>
                <w:rFonts w:cs="Arial"/>
                <w:b/>
                <w:bCs/>
              </w:rPr>
            </w:pPr>
            <w:r>
              <w:rPr>
                <w:rFonts w:cs="Arial"/>
                <w:b/>
                <w:bCs/>
              </w:rPr>
              <w:t>ΝΑΙ</w:t>
            </w:r>
          </w:p>
        </w:tc>
        <w:tc>
          <w:tcPr>
            <w:tcW w:w="866" w:type="pct"/>
          </w:tcPr>
          <w:p w:rsidR="00404103" w:rsidRPr="007859C0" w:rsidRDefault="00404103" w:rsidP="00931AA9">
            <w:pPr>
              <w:rPr>
                <w:b/>
              </w:rPr>
            </w:pPr>
          </w:p>
        </w:tc>
        <w:tc>
          <w:tcPr>
            <w:tcW w:w="516" w:type="pct"/>
          </w:tcPr>
          <w:p w:rsidR="00404103" w:rsidRPr="007859C0" w:rsidRDefault="00404103" w:rsidP="00931AA9">
            <w:pPr>
              <w:rPr>
                <w:b/>
              </w:rPr>
            </w:pPr>
          </w:p>
        </w:tc>
      </w:tr>
      <w:tr w:rsidR="00404103" w:rsidRPr="007859C0" w:rsidTr="000B6DC2">
        <w:trPr>
          <w:gridAfter w:val="1"/>
          <w:wAfter w:w="83" w:type="pct"/>
          <w:trHeight w:val="87"/>
        </w:trPr>
        <w:tc>
          <w:tcPr>
            <w:tcW w:w="487" w:type="pct"/>
          </w:tcPr>
          <w:p w:rsidR="00404103" w:rsidRPr="007859C0" w:rsidRDefault="00404103" w:rsidP="00AF6A8F">
            <w:pPr>
              <w:numPr>
                <w:ilvl w:val="1"/>
                <w:numId w:val="110"/>
              </w:numPr>
              <w:rPr>
                <w:b/>
              </w:rPr>
            </w:pPr>
          </w:p>
        </w:tc>
        <w:tc>
          <w:tcPr>
            <w:tcW w:w="2514" w:type="pct"/>
          </w:tcPr>
          <w:p w:rsidR="00404103" w:rsidRPr="007859C0" w:rsidRDefault="00404103" w:rsidP="00931AA9">
            <w:pPr>
              <w:rPr>
                <w:rFonts w:cs="Arial"/>
                <w:b/>
                <w:lang w:val="en-US"/>
              </w:rPr>
            </w:pPr>
            <w:r w:rsidRPr="007859C0">
              <w:rPr>
                <w:rFonts w:cs="Arial"/>
                <w:b/>
              </w:rPr>
              <w:t>Αποθηκευτική ικανότητα επιπέδου 1</w:t>
            </w:r>
            <w:r>
              <w:rPr>
                <w:rFonts w:cs="Arial"/>
                <w:b/>
              </w:rPr>
              <w:t xml:space="preserve"> </w:t>
            </w:r>
            <w:r w:rsidRPr="007859C0">
              <w:rPr>
                <w:rFonts w:cs="Arial"/>
                <w:b/>
              </w:rPr>
              <w:t xml:space="preserve">( </w:t>
            </w:r>
            <w:r w:rsidRPr="007859C0">
              <w:rPr>
                <w:rFonts w:cs="Arial"/>
                <w:b/>
                <w:lang w:val="en-US"/>
              </w:rPr>
              <w:t>Tier</w:t>
            </w:r>
            <w:r w:rsidRPr="007859C0">
              <w:rPr>
                <w:rFonts w:cs="Arial"/>
                <w:b/>
              </w:rPr>
              <w:t>-1</w:t>
            </w:r>
            <w:r w:rsidRPr="007859C0">
              <w:rPr>
                <w:rFonts w:cs="Arial"/>
                <w:b/>
                <w:lang w:val="en-US"/>
              </w:rPr>
              <w:t>)</w:t>
            </w:r>
          </w:p>
        </w:tc>
        <w:tc>
          <w:tcPr>
            <w:tcW w:w="534" w:type="pct"/>
          </w:tcPr>
          <w:p w:rsidR="00404103" w:rsidRPr="007859C0" w:rsidRDefault="00404103" w:rsidP="00931AA9">
            <w:pPr>
              <w:jc w:val="center"/>
              <w:rPr>
                <w:rFonts w:cs="Arial"/>
                <w:b/>
                <w:bCs/>
                <w:lang w:val="en-US"/>
              </w:rPr>
            </w:pPr>
          </w:p>
        </w:tc>
        <w:tc>
          <w:tcPr>
            <w:tcW w:w="866" w:type="pct"/>
          </w:tcPr>
          <w:p w:rsidR="00404103" w:rsidRPr="007859C0" w:rsidRDefault="00404103" w:rsidP="00931AA9">
            <w:pPr>
              <w:rPr>
                <w:b/>
              </w:rPr>
            </w:pPr>
          </w:p>
        </w:tc>
        <w:tc>
          <w:tcPr>
            <w:tcW w:w="516" w:type="pct"/>
          </w:tcPr>
          <w:p w:rsidR="00404103" w:rsidRPr="007859C0" w:rsidRDefault="00404103" w:rsidP="00931AA9">
            <w:pPr>
              <w:rPr>
                <w:b/>
              </w:rPr>
            </w:pPr>
          </w:p>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054170" w:rsidRDefault="00404103" w:rsidP="00AF6A8F">
            <w:pPr>
              <w:pStyle w:val="ListParagraph"/>
              <w:numPr>
                <w:ilvl w:val="0"/>
                <w:numId w:val="126"/>
              </w:numPr>
              <w:spacing w:before="60" w:after="60"/>
              <w:jc w:val="both"/>
              <w:rPr>
                <w:rFonts w:ascii="Verdana" w:hAnsi="Verdana" w:cs="Arial"/>
                <w:b/>
                <w:sz w:val="18"/>
                <w:szCs w:val="18"/>
              </w:rPr>
            </w:pPr>
            <w:r w:rsidRPr="009C1A59">
              <w:rPr>
                <w:rFonts w:ascii="Verdana" w:hAnsi="Verdana" w:cs="Arial"/>
                <w:sz w:val="18"/>
                <w:szCs w:val="18"/>
              </w:rPr>
              <w:t xml:space="preserve">Η προσφερόμενη αποθηκευτική ικανότητα θα είναι σε ποσοστό </w:t>
            </w:r>
            <w:r w:rsidRPr="009C1A59">
              <w:rPr>
                <w:rFonts w:ascii="Verdana" w:hAnsi="Verdana" w:cs="Arial"/>
                <w:b/>
                <w:sz w:val="18"/>
                <w:szCs w:val="18"/>
              </w:rPr>
              <w:t>της συνολικής ωφέλιμης αποθηκευτικής ικανότητας</w:t>
            </w:r>
            <w:r>
              <w:rPr>
                <w:rFonts w:ascii="Verdana" w:hAnsi="Verdana" w:cs="Arial"/>
                <w:b/>
                <w:sz w:val="18"/>
                <w:szCs w:val="18"/>
              </w:rPr>
              <w:t>. (</w:t>
            </w:r>
            <w:r w:rsidRPr="00054170">
              <w:rPr>
                <w:rFonts w:ascii="Verdana" w:hAnsi="Verdana" w:cs="Arial"/>
                <w:b/>
                <w:sz w:val="18"/>
                <w:szCs w:val="18"/>
              </w:rPr>
              <w:t xml:space="preserve">Βλέπε προδιαγραφή </w:t>
            </w:r>
            <w:r w:rsidR="00792EA1">
              <w:fldChar w:fldCharType="begin"/>
            </w:r>
            <w:r w:rsidR="00792EA1">
              <w:instrText xml:space="preserve"> REF _Ref334182175 \r \h  \* MERGEFORMAT </w:instrText>
            </w:r>
            <w:r w:rsidR="00792EA1">
              <w:fldChar w:fldCharType="separate"/>
            </w:r>
            <w:r w:rsidR="00FF22E4" w:rsidRPr="00FF22E4">
              <w:rPr>
                <w:rFonts w:ascii="Verdana" w:hAnsi="Verdana" w:cs="Arial"/>
                <w:b/>
                <w:sz w:val="18"/>
                <w:szCs w:val="18"/>
              </w:rPr>
              <w:t>st 12.2</w:t>
            </w:r>
            <w:r w:rsidR="00792EA1">
              <w:fldChar w:fldCharType="end"/>
            </w:r>
            <w:r>
              <w:rPr>
                <w:rFonts w:ascii="Verdana" w:hAnsi="Verdana" w:cs="Arial"/>
                <w:b/>
                <w:sz w:val="18"/>
                <w:szCs w:val="18"/>
              </w:rPr>
              <w:t>)</w:t>
            </w:r>
          </w:p>
        </w:tc>
        <w:tc>
          <w:tcPr>
            <w:tcW w:w="534" w:type="pct"/>
          </w:tcPr>
          <w:p w:rsidR="00404103" w:rsidRDefault="00404103" w:rsidP="00931AA9">
            <w:pPr>
              <w:jc w:val="center"/>
              <w:rPr>
                <w:rFonts w:cs="Arial"/>
                <w:b/>
                <w:bCs/>
              </w:rPr>
            </w:pPr>
          </w:p>
          <w:p w:rsidR="00404103" w:rsidRPr="00F251E6" w:rsidRDefault="00404103" w:rsidP="00931AA9">
            <w:pPr>
              <w:jc w:val="center"/>
              <w:rPr>
                <w:rFonts w:cs="Arial"/>
                <w:b/>
                <w:bCs/>
              </w:rPr>
            </w:pPr>
            <w:r w:rsidRPr="00054170">
              <w:rPr>
                <w:rFonts w:cs="Arial"/>
                <w:b/>
                <w:bCs/>
              </w:rPr>
              <w:t>&gt;=70</w:t>
            </w:r>
            <w:r>
              <w:rPr>
                <w:rFonts w:cs="Arial"/>
                <w:b/>
                <w:bCs/>
              </w:rPr>
              <w:t>%</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20"/>
        </w:trPr>
        <w:tc>
          <w:tcPr>
            <w:tcW w:w="487" w:type="pct"/>
          </w:tcPr>
          <w:p w:rsidR="00404103" w:rsidRPr="007443DE" w:rsidRDefault="00404103" w:rsidP="00AF6A8F">
            <w:pPr>
              <w:numPr>
                <w:ilvl w:val="2"/>
                <w:numId w:val="110"/>
              </w:num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sidRPr="009C1A59">
              <w:rPr>
                <w:rFonts w:ascii="Verdana" w:hAnsi="Verdana" w:cs="Arial"/>
                <w:sz w:val="18"/>
                <w:szCs w:val="18"/>
              </w:rPr>
              <w:t>Ταχύτητα περιστροφής δίσκων.</w:t>
            </w:r>
          </w:p>
        </w:tc>
        <w:tc>
          <w:tcPr>
            <w:tcW w:w="534" w:type="pct"/>
          </w:tcPr>
          <w:p w:rsidR="00404103" w:rsidRPr="00054170" w:rsidRDefault="00404103" w:rsidP="00931AA9">
            <w:pPr>
              <w:jc w:val="center"/>
              <w:rPr>
                <w:rFonts w:cs="Arial"/>
                <w:b/>
                <w:bCs/>
              </w:rPr>
            </w:pPr>
            <w:r w:rsidRPr="007443DE">
              <w:rPr>
                <w:rFonts w:cs="Arial"/>
                <w:b/>
                <w:bCs/>
              </w:rPr>
              <w:t>&gt;=1</w:t>
            </w:r>
            <w:r w:rsidRPr="00054170">
              <w:rPr>
                <w:rFonts w:cs="Arial"/>
                <w:b/>
                <w:bCs/>
              </w:rPr>
              <w:t>5.</w:t>
            </w:r>
            <w:r w:rsidRPr="007443DE">
              <w:rPr>
                <w:rFonts w:cs="Arial"/>
                <w:b/>
                <w:bCs/>
              </w:rPr>
              <w:t>000</w:t>
            </w:r>
            <w:r w:rsidRPr="00054170">
              <w:rPr>
                <w:rFonts w:cs="Arial"/>
                <w:b/>
                <w:bCs/>
              </w:rPr>
              <w:t xml:space="preserve"> </w:t>
            </w:r>
            <w:r>
              <w:rPr>
                <w:rFonts w:cs="Arial"/>
                <w:b/>
                <w:bCs/>
                <w:lang w:val="en-US"/>
              </w:rPr>
              <w:t>RPM</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B8274E" w:rsidRDefault="00404103" w:rsidP="00AF6A8F">
            <w:pPr>
              <w:numPr>
                <w:ilvl w:val="2"/>
                <w:numId w:val="110"/>
              </w:numPr>
            </w:pPr>
          </w:p>
        </w:tc>
        <w:tc>
          <w:tcPr>
            <w:tcW w:w="2514" w:type="pct"/>
          </w:tcPr>
          <w:p w:rsidR="00404103" w:rsidRPr="00B8274E" w:rsidRDefault="00404103" w:rsidP="00AF6A8F">
            <w:pPr>
              <w:pStyle w:val="ListParagraph"/>
              <w:numPr>
                <w:ilvl w:val="0"/>
                <w:numId w:val="126"/>
              </w:numPr>
              <w:spacing w:before="60" w:after="60"/>
              <w:jc w:val="both"/>
            </w:pPr>
            <w:r>
              <w:rPr>
                <w:rFonts w:ascii="Verdana" w:hAnsi="Verdana" w:cs="Arial"/>
                <w:sz w:val="18"/>
                <w:szCs w:val="18"/>
                <w:lang w:val="en-US"/>
              </w:rPr>
              <w:t>X</w:t>
            </w:r>
            <w:r w:rsidRPr="009C1A59">
              <w:rPr>
                <w:rFonts w:ascii="Verdana" w:hAnsi="Verdana" w:cs="Arial"/>
                <w:sz w:val="18"/>
                <w:szCs w:val="18"/>
              </w:rPr>
              <w:t>ωρητικότητα ανά δίσκο (GB)</w:t>
            </w:r>
          </w:p>
        </w:tc>
        <w:tc>
          <w:tcPr>
            <w:tcW w:w="534" w:type="pct"/>
          </w:tcPr>
          <w:p w:rsidR="00404103" w:rsidRPr="00B8274E" w:rsidRDefault="00404103" w:rsidP="00931AA9">
            <w:pPr>
              <w:jc w:val="center"/>
            </w:pPr>
            <w:r w:rsidRPr="004219FE">
              <w:rPr>
                <w:rFonts w:cs="Arial"/>
                <w:b/>
                <w:bCs/>
              </w:rPr>
              <w:t>&gt;=</w:t>
            </w:r>
            <w:r>
              <w:rPr>
                <w:rFonts w:cs="Arial"/>
                <w:b/>
                <w:bCs/>
              </w:rPr>
              <w:t xml:space="preserve"> </w:t>
            </w:r>
            <w:r w:rsidRPr="00054170">
              <w:rPr>
                <w:rFonts w:cs="Arial"/>
                <w:b/>
                <w:bCs/>
              </w:rPr>
              <w:t>300</w:t>
            </w:r>
            <w:r w:rsidRPr="004219FE">
              <w:rPr>
                <w:rFonts w:cs="Arial"/>
                <w:b/>
                <w:bCs/>
              </w:rPr>
              <w:t>GB</w:t>
            </w:r>
          </w:p>
        </w:tc>
        <w:tc>
          <w:tcPr>
            <w:tcW w:w="866" w:type="pct"/>
          </w:tcPr>
          <w:p w:rsidR="00404103" w:rsidRPr="00B8274E" w:rsidRDefault="00404103" w:rsidP="00931AA9"/>
        </w:tc>
        <w:tc>
          <w:tcPr>
            <w:tcW w:w="516" w:type="pct"/>
          </w:tcPr>
          <w:p w:rsidR="00404103" w:rsidRPr="00B8274E" w:rsidRDefault="00404103" w:rsidP="00931AA9"/>
        </w:tc>
      </w:tr>
      <w:tr w:rsidR="00404103" w:rsidRPr="00EB3019"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sidRPr="009C1A59">
              <w:rPr>
                <w:rFonts w:ascii="Verdana" w:hAnsi="Verdana" w:cs="Arial"/>
                <w:sz w:val="18"/>
                <w:szCs w:val="18"/>
              </w:rPr>
              <w:t>Αριθμός δίσκων</w:t>
            </w:r>
          </w:p>
        </w:tc>
        <w:tc>
          <w:tcPr>
            <w:tcW w:w="534" w:type="pct"/>
          </w:tcPr>
          <w:p w:rsidR="00404103" w:rsidRPr="00305CBD" w:rsidRDefault="00404103" w:rsidP="007B2449">
            <w:pPr>
              <w:jc w:val="center"/>
              <w:rPr>
                <w:rFonts w:cs="Arial"/>
                <w:b/>
                <w:bCs/>
                <w:highlight w:val="yellow"/>
              </w:rPr>
            </w:pPr>
            <w:r w:rsidRPr="00542538">
              <w:rPr>
                <w:rFonts w:cs="Arial"/>
                <w:b/>
                <w:bCs/>
              </w:rPr>
              <w:t>&gt;=</w:t>
            </w:r>
            <w:r>
              <w:rPr>
                <w:rFonts w:cs="Arial"/>
                <w:b/>
                <w:bCs/>
              </w:rPr>
              <w:t>192</w:t>
            </w:r>
          </w:p>
        </w:tc>
        <w:tc>
          <w:tcPr>
            <w:tcW w:w="866" w:type="pct"/>
          </w:tcPr>
          <w:p w:rsidR="00404103" w:rsidRPr="00305CBD" w:rsidRDefault="00404103" w:rsidP="00931AA9"/>
        </w:tc>
        <w:tc>
          <w:tcPr>
            <w:tcW w:w="516" w:type="pct"/>
          </w:tcPr>
          <w:p w:rsidR="00404103" w:rsidRPr="00305CBD" w:rsidRDefault="00404103" w:rsidP="00931AA9"/>
        </w:tc>
      </w:tr>
      <w:tr w:rsidR="00404103" w:rsidRPr="005B4B1E" w:rsidTr="000B6DC2">
        <w:trPr>
          <w:trHeight w:val="87"/>
        </w:trPr>
        <w:tc>
          <w:tcPr>
            <w:tcW w:w="487" w:type="pct"/>
          </w:tcPr>
          <w:p w:rsidR="00404103" w:rsidRPr="005B4B1E" w:rsidRDefault="00404103" w:rsidP="00AF6A8F">
            <w:pPr>
              <w:numPr>
                <w:ilvl w:val="1"/>
                <w:numId w:val="110"/>
              </w:numPr>
              <w:rPr>
                <w:b/>
              </w:rPr>
            </w:pPr>
          </w:p>
        </w:tc>
        <w:tc>
          <w:tcPr>
            <w:tcW w:w="2514" w:type="pct"/>
          </w:tcPr>
          <w:p w:rsidR="00404103" w:rsidRPr="006511EE" w:rsidRDefault="00404103" w:rsidP="00931AA9">
            <w:pPr>
              <w:rPr>
                <w:b/>
              </w:rPr>
            </w:pPr>
            <w:r w:rsidRPr="006511EE">
              <w:rPr>
                <w:rFonts w:cs="Arial"/>
                <w:b/>
              </w:rPr>
              <w:t>Α</w:t>
            </w:r>
            <w:r>
              <w:rPr>
                <w:rFonts w:cs="Arial"/>
                <w:b/>
              </w:rPr>
              <w:t xml:space="preserve">ποθηκευτική ικανότητα επιπέδου </w:t>
            </w:r>
            <w:r>
              <w:rPr>
                <w:rFonts w:cs="Arial"/>
                <w:b/>
                <w:lang w:val="en-US"/>
              </w:rPr>
              <w:t>2</w:t>
            </w:r>
            <w:r>
              <w:rPr>
                <w:rFonts w:cs="Arial"/>
                <w:b/>
              </w:rPr>
              <w:t xml:space="preserve"> ( </w:t>
            </w:r>
            <w:r>
              <w:rPr>
                <w:rFonts w:cs="Arial"/>
                <w:b/>
                <w:lang w:val="en-US"/>
              </w:rPr>
              <w:t>Tier</w:t>
            </w:r>
            <w:r>
              <w:rPr>
                <w:rFonts w:cs="Arial"/>
                <w:b/>
              </w:rPr>
              <w:t>-</w:t>
            </w:r>
            <w:r>
              <w:rPr>
                <w:rFonts w:cs="Arial"/>
                <w:b/>
                <w:lang w:val="en-US"/>
              </w:rPr>
              <w:t>2)</w:t>
            </w:r>
          </w:p>
        </w:tc>
        <w:tc>
          <w:tcPr>
            <w:tcW w:w="534" w:type="pct"/>
          </w:tcPr>
          <w:p w:rsidR="00404103" w:rsidRPr="006511EE" w:rsidRDefault="00404103" w:rsidP="00931AA9">
            <w:pPr>
              <w:rPr>
                <w:rFonts w:cs="Arial"/>
                <w:b/>
                <w:lang w:val="en-US"/>
              </w:rPr>
            </w:pPr>
          </w:p>
        </w:tc>
        <w:tc>
          <w:tcPr>
            <w:tcW w:w="866" w:type="pct"/>
          </w:tcPr>
          <w:p w:rsidR="00404103" w:rsidRPr="006511EE" w:rsidRDefault="00404103" w:rsidP="00931AA9">
            <w:pPr>
              <w:jc w:val="center"/>
              <w:rPr>
                <w:rFonts w:cs="Arial"/>
                <w:b/>
                <w:bCs/>
              </w:rPr>
            </w:pPr>
          </w:p>
        </w:tc>
        <w:tc>
          <w:tcPr>
            <w:tcW w:w="516" w:type="pct"/>
          </w:tcPr>
          <w:p w:rsidR="00404103" w:rsidRPr="006511EE" w:rsidRDefault="00404103" w:rsidP="00931AA9">
            <w:pPr>
              <w:rPr>
                <w:b/>
              </w:rPr>
            </w:pPr>
          </w:p>
        </w:tc>
        <w:tc>
          <w:tcPr>
            <w:tcW w:w="83" w:type="pct"/>
          </w:tcPr>
          <w:p w:rsidR="00404103" w:rsidRPr="006511EE" w:rsidRDefault="00404103" w:rsidP="00931AA9">
            <w:pPr>
              <w:rPr>
                <w:b/>
              </w:rPr>
            </w:pPr>
          </w:p>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sidRPr="009C1A59">
              <w:rPr>
                <w:rFonts w:ascii="Verdana" w:hAnsi="Verdana" w:cs="Arial"/>
                <w:sz w:val="18"/>
                <w:szCs w:val="18"/>
              </w:rPr>
              <w:t xml:space="preserve">Η προσφερόμενη αποθηκευτική ικανότητα θα είναι σε ποσοστό </w:t>
            </w:r>
            <w:r w:rsidRPr="009C1A59">
              <w:rPr>
                <w:rFonts w:ascii="Verdana" w:hAnsi="Verdana" w:cs="Arial"/>
                <w:b/>
                <w:sz w:val="18"/>
                <w:szCs w:val="18"/>
              </w:rPr>
              <w:t>της συνολικής ωφέλιμης αποθηκευτικής ικανότητας</w:t>
            </w:r>
            <w:r>
              <w:rPr>
                <w:rFonts w:ascii="Verdana" w:hAnsi="Verdana" w:cs="Arial"/>
                <w:b/>
                <w:sz w:val="18"/>
                <w:szCs w:val="18"/>
              </w:rPr>
              <w:t>.</w:t>
            </w:r>
            <w:r>
              <w:rPr>
                <w:rFonts w:ascii="Verdana" w:hAnsi="Verdana" w:cs="Arial"/>
                <w:b/>
                <w:sz w:val="18"/>
                <w:szCs w:val="18"/>
              </w:rPr>
              <w:br/>
              <w:t xml:space="preserve">( </w:t>
            </w:r>
            <w:r w:rsidRPr="00054170">
              <w:rPr>
                <w:rFonts w:ascii="Verdana" w:hAnsi="Verdana" w:cs="Arial"/>
                <w:b/>
                <w:sz w:val="18"/>
                <w:szCs w:val="18"/>
              </w:rPr>
              <w:t xml:space="preserve">Βλέπε προδιαγραφή </w:t>
            </w:r>
            <w:r w:rsidR="00792EA1">
              <w:fldChar w:fldCharType="begin"/>
            </w:r>
            <w:r w:rsidR="00792EA1">
              <w:instrText xml:space="preserve"> REF _Ref334182175 \r \h  \* MERGEFORMAT </w:instrText>
            </w:r>
            <w:r w:rsidR="00792EA1">
              <w:fldChar w:fldCharType="separate"/>
            </w:r>
            <w:r w:rsidR="00FF22E4" w:rsidRPr="00FF22E4">
              <w:rPr>
                <w:rFonts w:ascii="Verdana" w:hAnsi="Verdana" w:cs="Arial"/>
                <w:b/>
                <w:sz w:val="18"/>
                <w:szCs w:val="18"/>
              </w:rPr>
              <w:t>st 12.2</w:t>
            </w:r>
            <w:r w:rsidR="00792EA1">
              <w:fldChar w:fldCharType="end"/>
            </w:r>
            <w:r>
              <w:rPr>
                <w:rFonts w:ascii="Verdana" w:hAnsi="Verdana" w:cs="Arial"/>
                <w:b/>
                <w:sz w:val="18"/>
                <w:szCs w:val="18"/>
              </w:rPr>
              <w:t>)</w:t>
            </w:r>
          </w:p>
        </w:tc>
        <w:tc>
          <w:tcPr>
            <w:tcW w:w="534" w:type="pct"/>
          </w:tcPr>
          <w:p w:rsidR="00404103" w:rsidRDefault="00404103" w:rsidP="00931AA9">
            <w:pPr>
              <w:jc w:val="center"/>
              <w:rPr>
                <w:rFonts w:cs="Arial"/>
                <w:b/>
                <w:bCs/>
              </w:rPr>
            </w:pPr>
          </w:p>
          <w:p w:rsidR="00404103" w:rsidRPr="00F251E6" w:rsidRDefault="00404103" w:rsidP="00931AA9">
            <w:pPr>
              <w:jc w:val="center"/>
              <w:rPr>
                <w:rFonts w:cs="Arial"/>
                <w:b/>
                <w:bCs/>
              </w:rPr>
            </w:pPr>
            <w:r>
              <w:rPr>
                <w:rFonts w:cs="Arial"/>
                <w:b/>
                <w:bCs/>
              </w:rPr>
              <w:t>&lt;</w:t>
            </w:r>
            <w:r>
              <w:rPr>
                <w:rFonts w:cs="Arial"/>
                <w:b/>
                <w:bCs/>
                <w:lang w:val="en-US"/>
              </w:rPr>
              <w:t>=</w:t>
            </w:r>
            <w:r>
              <w:rPr>
                <w:rFonts w:cs="Arial"/>
                <w:b/>
                <w:bCs/>
              </w:rPr>
              <w:t>3</w:t>
            </w:r>
            <w:r>
              <w:rPr>
                <w:rFonts w:cs="Arial"/>
                <w:b/>
                <w:bCs/>
                <w:lang w:val="en-US"/>
              </w:rPr>
              <w:t>0</w:t>
            </w:r>
            <w:r>
              <w:rPr>
                <w:rFonts w:cs="Arial"/>
                <w:b/>
                <w:bCs/>
              </w:rPr>
              <w:t>%</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2"/>
                <w:numId w:val="110"/>
              </w:num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sz w:val="18"/>
                <w:szCs w:val="18"/>
              </w:rPr>
            </w:pPr>
            <w:r w:rsidRPr="009C1A59">
              <w:rPr>
                <w:rFonts w:ascii="Verdana" w:hAnsi="Verdana" w:cs="Arial"/>
                <w:sz w:val="18"/>
                <w:szCs w:val="18"/>
              </w:rPr>
              <w:t>Ταχύτητα περιστροφής δίσκων.</w:t>
            </w:r>
          </w:p>
        </w:tc>
        <w:tc>
          <w:tcPr>
            <w:tcW w:w="534" w:type="pct"/>
          </w:tcPr>
          <w:p w:rsidR="00404103" w:rsidRPr="00E45683" w:rsidRDefault="00404103" w:rsidP="00931AA9">
            <w:pPr>
              <w:jc w:val="center"/>
              <w:rPr>
                <w:rFonts w:cs="Arial"/>
                <w:b/>
                <w:bCs/>
                <w:lang w:val="en-US"/>
              </w:rPr>
            </w:pPr>
            <w:r>
              <w:rPr>
                <w:rFonts w:cs="Arial"/>
                <w:b/>
                <w:bCs/>
              </w:rPr>
              <w:t>&gt;=72</w:t>
            </w:r>
            <w:r w:rsidRPr="007443DE">
              <w:rPr>
                <w:rFonts w:cs="Arial"/>
                <w:b/>
                <w:bCs/>
              </w:rPr>
              <w:t>00</w:t>
            </w:r>
            <w:r>
              <w:rPr>
                <w:rFonts w:cs="Arial"/>
                <w:b/>
                <w:bCs/>
                <w:lang w:val="en-US"/>
              </w:rPr>
              <w:t xml:space="preserve"> RPM</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542538" w:rsidRDefault="00404103" w:rsidP="00AF6A8F">
            <w:pPr>
              <w:numPr>
                <w:ilvl w:val="2"/>
                <w:numId w:val="110"/>
              </w:numPr>
              <w:rPr>
                <w:b/>
              </w:r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bCs/>
                <w:sz w:val="18"/>
                <w:szCs w:val="18"/>
              </w:rPr>
            </w:pPr>
            <w:r>
              <w:rPr>
                <w:rFonts w:ascii="Verdana" w:hAnsi="Verdana" w:cs="Arial"/>
                <w:bCs/>
                <w:sz w:val="18"/>
                <w:szCs w:val="18"/>
                <w:lang w:val="en-US"/>
              </w:rPr>
              <w:t>X</w:t>
            </w:r>
            <w:r w:rsidRPr="009C1A59">
              <w:rPr>
                <w:rFonts w:ascii="Verdana" w:hAnsi="Verdana" w:cs="Arial"/>
                <w:bCs/>
                <w:sz w:val="18"/>
                <w:szCs w:val="18"/>
              </w:rPr>
              <w:t>ωρητικότητα ανά δίσκο (GB)</w:t>
            </w:r>
          </w:p>
        </w:tc>
        <w:tc>
          <w:tcPr>
            <w:tcW w:w="534" w:type="pct"/>
          </w:tcPr>
          <w:p w:rsidR="00404103" w:rsidRPr="00542538" w:rsidRDefault="00404103" w:rsidP="00931AA9">
            <w:pPr>
              <w:jc w:val="center"/>
              <w:rPr>
                <w:rFonts w:cs="Arial"/>
                <w:b/>
              </w:rPr>
            </w:pPr>
            <w:r w:rsidRPr="00542538">
              <w:rPr>
                <w:rFonts w:cs="Arial"/>
                <w:b/>
              </w:rPr>
              <w:t>&gt;=</w:t>
            </w:r>
            <w:r>
              <w:rPr>
                <w:rFonts w:cs="Arial"/>
                <w:b/>
              </w:rPr>
              <w:t xml:space="preserve"> 10</w:t>
            </w:r>
            <w:r w:rsidRPr="00542538">
              <w:rPr>
                <w:rFonts w:cs="Arial"/>
                <w:b/>
              </w:rPr>
              <w:t>00GB</w:t>
            </w:r>
          </w:p>
        </w:tc>
        <w:tc>
          <w:tcPr>
            <w:tcW w:w="866" w:type="pct"/>
          </w:tcPr>
          <w:p w:rsidR="00404103" w:rsidRPr="00542538" w:rsidRDefault="00404103" w:rsidP="00931AA9"/>
        </w:tc>
        <w:tc>
          <w:tcPr>
            <w:tcW w:w="516" w:type="pct"/>
          </w:tcPr>
          <w:p w:rsidR="00404103" w:rsidRPr="00542538" w:rsidRDefault="00404103" w:rsidP="00931AA9"/>
        </w:tc>
      </w:tr>
      <w:tr w:rsidR="00404103" w:rsidRPr="00EB3019" w:rsidTr="000B6DC2">
        <w:trPr>
          <w:gridAfter w:val="1"/>
          <w:wAfter w:w="83" w:type="pct"/>
          <w:trHeight w:val="87"/>
        </w:trPr>
        <w:tc>
          <w:tcPr>
            <w:tcW w:w="487" w:type="pct"/>
          </w:tcPr>
          <w:p w:rsidR="00404103" w:rsidRPr="00542538" w:rsidRDefault="00404103" w:rsidP="00AF6A8F">
            <w:pPr>
              <w:numPr>
                <w:ilvl w:val="2"/>
                <w:numId w:val="110"/>
              </w:numPr>
              <w:rPr>
                <w:b/>
              </w:rPr>
            </w:pPr>
          </w:p>
        </w:tc>
        <w:tc>
          <w:tcPr>
            <w:tcW w:w="2514" w:type="pct"/>
          </w:tcPr>
          <w:p w:rsidR="00404103" w:rsidRPr="009C1A59" w:rsidRDefault="00404103" w:rsidP="00AF6A8F">
            <w:pPr>
              <w:pStyle w:val="ListParagraph"/>
              <w:numPr>
                <w:ilvl w:val="0"/>
                <w:numId w:val="126"/>
              </w:numPr>
              <w:spacing w:before="60" w:after="60"/>
              <w:jc w:val="both"/>
              <w:rPr>
                <w:rFonts w:ascii="Verdana" w:hAnsi="Verdana" w:cs="Arial"/>
                <w:bCs/>
                <w:sz w:val="18"/>
                <w:szCs w:val="18"/>
              </w:rPr>
            </w:pPr>
            <w:r w:rsidRPr="009C1A59">
              <w:rPr>
                <w:rFonts w:ascii="Verdana" w:hAnsi="Verdana" w:cs="Arial"/>
                <w:bCs/>
                <w:sz w:val="18"/>
                <w:szCs w:val="18"/>
              </w:rPr>
              <w:t>Αριθμός δίσκων</w:t>
            </w:r>
          </w:p>
        </w:tc>
        <w:tc>
          <w:tcPr>
            <w:tcW w:w="534" w:type="pct"/>
          </w:tcPr>
          <w:p w:rsidR="00404103" w:rsidRPr="005F7BA1" w:rsidRDefault="00404103" w:rsidP="00931AA9">
            <w:pPr>
              <w:jc w:val="center"/>
              <w:rPr>
                <w:rFonts w:cs="Arial"/>
                <w:b/>
                <w:lang w:val="en-US"/>
              </w:rPr>
            </w:pPr>
            <w:r w:rsidRPr="00542538">
              <w:rPr>
                <w:rFonts w:cs="Arial"/>
                <w:b/>
              </w:rPr>
              <w:t>&gt;=</w:t>
            </w:r>
            <w:r>
              <w:rPr>
                <w:rFonts w:cs="Arial"/>
                <w:b/>
                <w:lang w:val="en-US"/>
              </w:rPr>
              <w:t>24</w:t>
            </w:r>
          </w:p>
        </w:tc>
        <w:tc>
          <w:tcPr>
            <w:tcW w:w="866" w:type="pct"/>
          </w:tcPr>
          <w:p w:rsidR="00404103" w:rsidRPr="00305CBD" w:rsidRDefault="00404103" w:rsidP="00931AA9"/>
        </w:tc>
        <w:tc>
          <w:tcPr>
            <w:tcW w:w="516" w:type="pct"/>
          </w:tcPr>
          <w:p w:rsidR="00404103" w:rsidRPr="00305CBD" w:rsidRDefault="00404103" w:rsidP="00931AA9"/>
        </w:tc>
      </w:tr>
      <w:tr w:rsidR="00404103" w:rsidRPr="005B4B1E" w:rsidTr="000B6DC2">
        <w:trPr>
          <w:gridAfter w:val="1"/>
          <w:wAfter w:w="83" w:type="pct"/>
          <w:trHeight w:val="87"/>
        </w:trPr>
        <w:tc>
          <w:tcPr>
            <w:tcW w:w="487" w:type="pct"/>
            <w:shd w:val="clear" w:color="auto" w:fill="D9D9D9"/>
          </w:tcPr>
          <w:p w:rsidR="00404103" w:rsidRPr="005B4B1E" w:rsidRDefault="00404103" w:rsidP="00AF6A8F">
            <w:pPr>
              <w:numPr>
                <w:ilvl w:val="0"/>
                <w:numId w:val="110"/>
              </w:numPr>
              <w:rPr>
                <w:b/>
              </w:rPr>
            </w:pPr>
          </w:p>
        </w:tc>
        <w:tc>
          <w:tcPr>
            <w:tcW w:w="2514" w:type="pct"/>
            <w:shd w:val="clear" w:color="auto" w:fill="D9D9D9"/>
          </w:tcPr>
          <w:p w:rsidR="00404103" w:rsidRPr="005B4B1E" w:rsidRDefault="00404103" w:rsidP="00931AA9">
            <w:pPr>
              <w:rPr>
                <w:rFonts w:cs="Arial"/>
                <w:b/>
              </w:rPr>
            </w:pPr>
            <w:r w:rsidRPr="005B4B1E">
              <w:rPr>
                <w:rFonts w:cs="Arial"/>
                <w:b/>
              </w:rPr>
              <w:t>Προσφερόμενα ράφια δίσκων</w:t>
            </w:r>
          </w:p>
        </w:tc>
        <w:tc>
          <w:tcPr>
            <w:tcW w:w="534" w:type="pct"/>
            <w:shd w:val="clear" w:color="auto" w:fill="D9D9D9"/>
          </w:tcPr>
          <w:p w:rsidR="00404103" w:rsidRPr="005B4B1E" w:rsidRDefault="00404103" w:rsidP="00931AA9">
            <w:pPr>
              <w:jc w:val="center"/>
              <w:rPr>
                <w:rFonts w:cs="Arial"/>
                <w:b/>
                <w:bCs/>
              </w:rPr>
            </w:pPr>
          </w:p>
        </w:tc>
        <w:tc>
          <w:tcPr>
            <w:tcW w:w="866" w:type="pct"/>
            <w:shd w:val="clear" w:color="auto" w:fill="D9D9D9"/>
          </w:tcPr>
          <w:p w:rsidR="00404103" w:rsidRPr="005B4B1E" w:rsidRDefault="00404103" w:rsidP="00931AA9">
            <w:pPr>
              <w:rPr>
                <w:b/>
              </w:rPr>
            </w:pPr>
          </w:p>
        </w:tc>
        <w:tc>
          <w:tcPr>
            <w:tcW w:w="516" w:type="pct"/>
            <w:shd w:val="clear" w:color="auto" w:fill="D9D9D9"/>
          </w:tcPr>
          <w:p w:rsidR="00404103" w:rsidRPr="005B4B1E" w:rsidRDefault="00404103" w:rsidP="00931AA9">
            <w:pPr>
              <w:rPr>
                <w:b/>
              </w:rPr>
            </w:pPr>
          </w:p>
        </w:tc>
      </w:tr>
      <w:tr w:rsidR="00404103" w:rsidRPr="00C273B5" w:rsidTr="000B6DC2">
        <w:trPr>
          <w:gridAfter w:val="1"/>
          <w:wAfter w:w="83" w:type="pct"/>
          <w:trHeight w:val="87"/>
        </w:trPr>
        <w:tc>
          <w:tcPr>
            <w:tcW w:w="487" w:type="pct"/>
          </w:tcPr>
          <w:p w:rsidR="00404103" w:rsidRPr="005B4B1E" w:rsidRDefault="00404103" w:rsidP="00AF6A8F">
            <w:pPr>
              <w:numPr>
                <w:ilvl w:val="1"/>
                <w:numId w:val="110"/>
              </w:numPr>
            </w:pPr>
          </w:p>
        </w:tc>
        <w:tc>
          <w:tcPr>
            <w:tcW w:w="2514" w:type="pct"/>
          </w:tcPr>
          <w:p w:rsidR="00404103" w:rsidRPr="00B21591" w:rsidRDefault="00404103" w:rsidP="00931AA9">
            <w:pPr>
              <w:rPr>
                <w:rFonts w:cs="Arial"/>
              </w:rPr>
            </w:pPr>
            <w:r>
              <w:rPr>
                <w:rFonts w:cs="Arial"/>
                <w:lang w:val="en-US"/>
              </w:rPr>
              <w:t>O</w:t>
            </w:r>
            <w:r w:rsidRPr="00B21591">
              <w:rPr>
                <w:rFonts w:cs="Arial"/>
              </w:rPr>
              <w:t xml:space="preserve"> </w:t>
            </w:r>
            <w:r>
              <w:rPr>
                <w:rFonts w:cs="Arial"/>
              </w:rPr>
              <w:t>αριθμός και ο τύπος των προσφερόμενων ραφιών θα είναι κατάλληλος για την υποστήριξη της αποθηκευτικής ικανότητας και των επιδόσεων που ζητούνται</w:t>
            </w:r>
          </w:p>
        </w:tc>
        <w:tc>
          <w:tcPr>
            <w:tcW w:w="534" w:type="pct"/>
          </w:tcPr>
          <w:p w:rsidR="00404103" w:rsidRDefault="00404103" w:rsidP="00931AA9">
            <w:pPr>
              <w:jc w:val="center"/>
              <w:rPr>
                <w:rFonts w:cs="Arial"/>
                <w:b/>
                <w:bCs/>
              </w:rPr>
            </w:pPr>
          </w:p>
          <w:p w:rsidR="00404103" w:rsidRPr="005B4B1E" w:rsidRDefault="00404103" w:rsidP="00931AA9">
            <w:pPr>
              <w:jc w:val="center"/>
              <w:rPr>
                <w:rFonts w:cs="Arial"/>
                <w:b/>
                <w:bCs/>
              </w:rPr>
            </w:pPr>
            <w:r>
              <w:rPr>
                <w:rFonts w:cs="Arial"/>
                <w:b/>
                <w:bCs/>
              </w:rPr>
              <w:t>ΝΑΙ</w:t>
            </w:r>
          </w:p>
        </w:tc>
        <w:tc>
          <w:tcPr>
            <w:tcW w:w="866" w:type="pct"/>
          </w:tcPr>
          <w:p w:rsidR="00404103" w:rsidRPr="00C273B5" w:rsidRDefault="00404103" w:rsidP="00931AA9"/>
        </w:tc>
        <w:tc>
          <w:tcPr>
            <w:tcW w:w="516" w:type="pct"/>
          </w:tcPr>
          <w:p w:rsidR="00404103" w:rsidRPr="00C273B5" w:rsidRDefault="00404103" w:rsidP="00931AA9"/>
        </w:tc>
      </w:tr>
      <w:tr w:rsidR="00404103" w:rsidRPr="00C273B5" w:rsidTr="000B6DC2">
        <w:trPr>
          <w:gridAfter w:val="1"/>
          <w:wAfter w:w="83" w:type="pct"/>
          <w:trHeight w:val="87"/>
        </w:trPr>
        <w:tc>
          <w:tcPr>
            <w:tcW w:w="487" w:type="pct"/>
          </w:tcPr>
          <w:p w:rsidR="00404103" w:rsidRPr="005B4B1E" w:rsidRDefault="00404103" w:rsidP="00AF6A8F">
            <w:pPr>
              <w:numPr>
                <w:ilvl w:val="1"/>
                <w:numId w:val="110"/>
              </w:numPr>
            </w:pPr>
          </w:p>
        </w:tc>
        <w:tc>
          <w:tcPr>
            <w:tcW w:w="2514" w:type="pct"/>
          </w:tcPr>
          <w:p w:rsidR="00404103" w:rsidRPr="005B4B1E" w:rsidRDefault="00404103" w:rsidP="00931AA9">
            <w:pPr>
              <w:rPr>
                <w:rFonts w:cs="Arial"/>
              </w:rPr>
            </w:pPr>
            <w:r w:rsidRPr="005B4B1E">
              <w:rPr>
                <w:rFonts w:cs="Arial"/>
              </w:rPr>
              <w:t>Να αναφερθούν ο αριθμός</w:t>
            </w:r>
            <w:r>
              <w:rPr>
                <w:rFonts w:cs="Arial"/>
              </w:rPr>
              <w:t xml:space="preserve"> </w:t>
            </w:r>
            <w:r w:rsidRPr="005B4B1E">
              <w:rPr>
                <w:rFonts w:cs="Arial"/>
              </w:rPr>
              <w:t>οι τύποι των ραφιών δίσκων που προσφέρονται</w:t>
            </w:r>
          </w:p>
        </w:tc>
        <w:tc>
          <w:tcPr>
            <w:tcW w:w="534" w:type="pct"/>
          </w:tcPr>
          <w:p w:rsidR="00404103" w:rsidRPr="005B4B1E" w:rsidRDefault="00404103" w:rsidP="00931AA9">
            <w:pPr>
              <w:jc w:val="center"/>
              <w:rPr>
                <w:rFonts w:cs="Arial"/>
                <w:b/>
                <w:bCs/>
              </w:rPr>
            </w:pPr>
            <w:r w:rsidRPr="005B4B1E">
              <w:rPr>
                <w:rFonts w:cs="Arial"/>
                <w:b/>
                <w:bCs/>
              </w:rPr>
              <w:t>ΝΑ</w:t>
            </w:r>
            <w:r>
              <w:rPr>
                <w:rFonts w:cs="Arial"/>
                <w:b/>
                <w:bCs/>
              </w:rPr>
              <w:t>Ι</w:t>
            </w:r>
          </w:p>
        </w:tc>
        <w:tc>
          <w:tcPr>
            <w:tcW w:w="866" w:type="pct"/>
          </w:tcPr>
          <w:p w:rsidR="00404103" w:rsidRPr="00C273B5" w:rsidRDefault="00404103" w:rsidP="00931AA9"/>
        </w:tc>
        <w:tc>
          <w:tcPr>
            <w:tcW w:w="516" w:type="pct"/>
          </w:tcPr>
          <w:p w:rsidR="00404103" w:rsidRPr="00C273B5" w:rsidRDefault="00404103" w:rsidP="00931AA9"/>
        </w:tc>
      </w:tr>
      <w:tr w:rsidR="00404103" w:rsidRPr="00C273B5" w:rsidTr="000B6DC2">
        <w:trPr>
          <w:gridAfter w:val="1"/>
          <w:wAfter w:w="83" w:type="pct"/>
          <w:trHeight w:val="87"/>
        </w:trPr>
        <w:tc>
          <w:tcPr>
            <w:tcW w:w="487" w:type="pct"/>
          </w:tcPr>
          <w:p w:rsidR="00404103" w:rsidRPr="00C273B5" w:rsidRDefault="00404103" w:rsidP="00AF6A8F">
            <w:pPr>
              <w:numPr>
                <w:ilvl w:val="1"/>
                <w:numId w:val="110"/>
              </w:numPr>
            </w:pPr>
          </w:p>
        </w:tc>
        <w:tc>
          <w:tcPr>
            <w:tcW w:w="2514" w:type="pct"/>
          </w:tcPr>
          <w:p w:rsidR="00404103" w:rsidRPr="005B4B1E" w:rsidRDefault="00404103" w:rsidP="00931AA9">
            <w:pPr>
              <w:rPr>
                <w:rFonts w:cs="Arial"/>
              </w:rPr>
            </w:pPr>
            <w:r w:rsidRPr="005B4B1E">
              <w:rPr>
                <w:rFonts w:cs="Arial"/>
              </w:rPr>
              <w:t>Να αναφερθεί ο αριθμός των δίσκων στο ράφι κάθε τύπου που προσφέρεται</w:t>
            </w:r>
          </w:p>
        </w:tc>
        <w:tc>
          <w:tcPr>
            <w:tcW w:w="534" w:type="pct"/>
          </w:tcPr>
          <w:p w:rsidR="00404103" w:rsidRPr="005B4B1E" w:rsidRDefault="00404103" w:rsidP="00931AA9">
            <w:pPr>
              <w:jc w:val="center"/>
              <w:rPr>
                <w:rFonts w:cs="Arial"/>
                <w:b/>
                <w:bCs/>
              </w:rPr>
            </w:pPr>
            <w:r>
              <w:rPr>
                <w:rFonts w:cs="Arial"/>
                <w:b/>
                <w:bCs/>
              </w:rPr>
              <w:t>ΝΑΙ</w:t>
            </w:r>
          </w:p>
        </w:tc>
        <w:tc>
          <w:tcPr>
            <w:tcW w:w="866" w:type="pct"/>
          </w:tcPr>
          <w:p w:rsidR="00404103" w:rsidRPr="00C273B5" w:rsidRDefault="00404103" w:rsidP="00931AA9"/>
        </w:tc>
        <w:tc>
          <w:tcPr>
            <w:tcW w:w="516" w:type="pct"/>
          </w:tcPr>
          <w:p w:rsidR="00404103" w:rsidRPr="00C273B5" w:rsidRDefault="00404103" w:rsidP="00931AA9"/>
        </w:tc>
      </w:tr>
      <w:tr w:rsidR="00404103" w:rsidRPr="007443DE" w:rsidTr="000B6DC2">
        <w:trPr>
          <w:gridAfter w:val="1"/>
          <w:wAfter w:w="83" w:type="pct"/>
          <w:trHeight w:val="87"/>
        </w:trPr>
        <w:tc>
          <w:tcPr>
            <w:tcW w:w="487" w:type="pct"/>
            <w:shd w:val="clear" w:color="auto" w:fill="C0C0C0"/>
          </w:tcPr>
          <w:p w:rsidR="00404103" w:rsidRPr="007443DE" w:rsidRDefault="00404103" w:rsidP="00AF6A8F">
            <w:pPr>
              <w:numPr>
                <w:ilvl w:val="0"/>
                <w:numId w:val="110"/>
              </w:numPr>
              <w:rPr>
                <w:b/>
              </w:rPr>
            </w:pPr>
          </w:p>
        </w:tc>
        <w:tc>
          <w:tcPr>
            <w:tcW w:w="2514" w:type="pct"/>
            <w:shd w:val="clear" w:color="auto" w:fill="C0C0C0"/>
          </w:tcPr>
          <w:p w:rsidR="00404103" w:rsidRPr="007443DE" w:rsidRDefault="00404103" w:rsidP="00931AA9">
            <w:pPr>
              <w:rPr>
                <w:rFonts w:cs="Arial"/>
                <w:b/>
                <w:bCs/>
              </w:rPr>
            </w:pPr>
            <w:r w:rsidRPr="007443DE">
              <w:rPr>
                <w:rFonts w:cs="Arial"/>
                <w:b/>
                <w:bCs/>
              </w:rPr>
              <w:t>Χαρακτηριστικά απόδοσης</w:t>
            </w:r>
          </w:p>
        </w:tc>
        <w:tc>
          <w:tcPr>
            <w:tcW w:w="534" w:type="pct"/>
            <w:shd w:val="clear" w:color="auto" w:fill="C0C0C0"/>
          </w:tcPr>
          <w:p w:rsidR="00404103" w:rsidRPr="007443DE" w:rsidRDefault="00404103" w:rsidP="00931AA9">
            <w:pPr>
              <w:jc w:val="center"/>
              <w:rPr>
                <w:rFonts w:cs="Arial"/>
              </w:rPr>
            </w:pPr>
          </w:p>
        </w:tc>
        <w:tc>
          <w:tcPr>
            <w:tcW w:w="866" w:type="pct"/>
            <w:shd w:val="clear" w:color="auto" w:fill="C0C0C0"/>
          </w:tcPr>
          <w:p w:rsidR="00404103" w:rsidRPr="007443DE" w:rsidRDefault="00404103" w:rsidP="00931AA9"/>
        </w:tc>
        <w:tc>
          <w:tcPr>
            <w:tcW w:w="516" w:type="pct"/>
            <w:shd w:val="clear" w:color="auto" w:fill="C0C0C0"/>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b/>
                <w:bCs/>
              </w:rPr>
            </w:pPr>
            <w:r w:rsidRPr="007443DE">
              <w:t xml:space="preserve">Να δοθούν και τεκμηριωθούν με αντίστοιχα </w:t>
            </w:r>
            <w:r>
              <w:rPr>
                <w:lang w:val="en-US"/>
              </w:rPr>
              <w:t>benchmarks</w:t>
            </w:r>
            <w:r w:rsidRPr="007443DE">
              <w:t xml:space="preserve"> χαρακτηριστικά που </w:t>
            </w:r>
            <w:r w:rsidRPr="007443DE">
              <w:lastRenderedPageBreak/>
              <w:t xml:space="preserve">τεκμηριώνουν τη συνολική απόδοση του συστήματος (π.χ. </w:t>
            </w:r>
            <w:r>
              <w:rPr>
                <w:lang w:val="en-US"/>
              </w:rPr>
              <w:t>IOPs</w:t>
            </w:r>
            <w:r w:rsidRPr="009B29CF">
              <w:t xml:space="preserve">, </w:t>
            </w:r>
            <w:r>
              <w:rPr>
                <w:lang w:val="en-US"/>
              </w:rPr>
              <w:t>Transfer</w:t>
            </w:r>
            <w:r w:rsidRPr="009B29CF">
              <w:t xml:space="preserve"> </w:t>
            </w:r>
            <w:r>
              <w:rPr>
                <w:lang w:val="en-US"/>
              </w:rPr>
              <w:t>Rate</w:t>
            </w:r>
            <w:r w:rsidRPr="007443DE">
              <w:t>) σε πραγματικές συνθήκες.</w:t>
            </w:r>
          </w:p>
        </w:tc>
        <w:tc>
          <w:tcPr>
            <w:tcW w:w="534" w:type="pct"/>
          </w:tcPr>
          <w:p w:rsidR="00404103" w:rsidRPr="007443DE" w:rsidRDefault="00404103" w:rsidP="00931AA9">
            <w:pPr>
              <w:jc w:val="center"/>
              <w:rPr>
                <w:rFonts w:cs="Arial"/>
              </w:rPr>
            </w:pPr>
          </w:p>
          <w:p w:rsidR="00404103" w:rsidRPr="007443DE" w:rsidRDefault="00404103" w:rsidP="00931AA9">
            <w:pPr>
              <w:jc w:val="center"/>
              <w:rPr>
                <w:rFonts w:cs="Arial"/>
                <w:b/>
                <w:bCs/>
              </w:rPr>
            </w:pPr>
            <w:r w:rsidRPr="007443DE">
              <w:rPr>
                <w:rFonts w:cs="Arial"/>
                <w:b/>
                <w:bCs/>
              </w:rPr>
              <w:lastRenderedPageBreak/>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CF298F" w:rsidRDefault="00404103" w:rsidP="00931AA9">
            <w:pPr>
              <w:rPr>
                <w:rFonts w:cs="Arial"/>
              </w:rPr>
            </w:pPr>
            <w:r w:rsidRPr="00CF298F">
              <w:rPr>
                <w:rFonts w:cs="Arial"/>
              </w:rPr>
              <w:t>Να αναφερθεί η μέγιστη επίδοση του</w:t>
            </w:r>
            <w:r w:rsidRPr="009F27A6">
              <w:rPr>
                <w:rFonts w:cs="Arial"/>
              </w:rPr>
              <w:t xml:space="preserve"> </w:t>
            </w:r>
            <w:r w:rsidRPr="00EB6EEC">
              <w:rPr>
                <w:rFonts w:cs="Arial"/>
                <w:lang w:val="en-GB"/>
              </w:rPr>
              <w:t>throughput</w:t>
            </w:r>
            <w:r w:rsidRPr="009F27A6">
              <w:rPr>
                <w:rFonts w:cs="Arial"/>
              </w:rPr>
              <w:t xml:space="preserve"> (</w:t>
            </w:r>
            <w:r w:rsidRPr="00EB6EEC">
              <w:rPr>
                <w:rFonts w:cs="Arial"/>
                <w:lang w:val="en-GB"/>
              </w:rPr>
              <w:t>MB</w:t>
            </w:r>
            <w:r w:rsidRPr="009F27A6">
              <w:rPr>
                <w:rFonts w:cs="Arial"/>
              </w:rPr>
              <w:t>/</w:t>
            </w:r>
            <w:r w:rsidRPr="00EB6EEC">
              <w:rPr>
                <w:rFonts w:cs="Arial"/>
                <w:lang w:val="en-GB"/>
              </w:rPr>
              <w:t>s</w:t>
            </w:r>
            <w:r w:rsidRPr="009F27A6">
              <w:rPr>
                <w:rFonts w:cs="Arial"/>
              </w:rPr>
              <w:t xml:space="preserve">) </w:t>
            </w:r>
            <w:r w:rsidRPr="00CF298F">
              <w:rPr>
                <w:rFonts w:cs="Arial"/>
              </w:rPr>
              <w:t>στο προσφερόμενο σύστημα και να</w:t>
            </w:r>
            <w:r>
              <w:rPr>
                <w:rFonts w:cs="Arial"/>
              </w:rPr>
              <w:t xml:space="preserve"> εξηγηθεί πώς επιτυγχάνεται αυτή</w:t>
            </w:r>
            <w:r w:rsidRPr="00CF298F">
              <w:rPr>
                <w:rFonts w:cs="Arial"/>
              </w:rPr>
              <w:t>.</w:t>
            </w:r>
          </w:p>
        </w:tc>
        <w:tc>
          <w:tcPr>
            <w:tcW w:w="534" w:type="pct"/>
          </w:tcPr>
          <w:p w:rsidR="00404103" w:rsidRPr="007443DE" w:rsidRDefault="00404103" w:rsidP="00931AA9">
            <w:pPr>
              <w:jc w:val="center"/>
              <w:rPr>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C35F01" w:rsidRDefault="00404103" w:rsidP="00931AA9">
            <w:pPr>
              <w:rPr>
                <w:rFonts w:cs="Futura Lt BT"/>
                <w:lang w:eastAsia="el-GR"/>
              </w:rPr>
            </w:pPr>
            <w:r w:rsidRPr="00CF298F">
              <w:rPr>
                <w:rFonts w:cs="Arial"/>
              </w:rPr>
              <w:t>Να</w:t>
            </w:r>
            <w:r>
              <w:rPr>
                <w:rFonts w:cs="Arial"/>
              </w:rPr>
              <w:t xml:space="preserve"> αναφερθεί η μέγιστη επίδοση των </w:t>
            </w:r>
            <w:r>
              <w:rPr>
                <w:rFonts w:cs="Arial"/>
                <w:lang w:val="en-US"/>
              </w:rPr>
              <w:t>IOPs</w:t>
            </w:r>
            <w:r w:rsidRPr="009F27A6">
              <w:rPr>
                <w:rFonts w:cs="Arial"/>
              </w:rPr>
              <w:t xml:space="preserve"> </w:t>
            </w:r>
            <w:r>
              <w:rPr>
                <w:rFonts w:cs="Arial"/>
              </w:rPr>
              <w:t>(</w:t>
            </w:r>
            <w:r w:rsidRPr="00CF2EDE">
              <w:rPr>
                <w:rFonts w:cs="Arial"/>
                <w:lang w:val="it-IT"/>
              </w:rPr>
              <w:t>I</w:t>
            </w:r>
            <w:r w:rsidRPr="00C35F01">
              <w:rPr>
                <w:rFonts w:cs="Arial"/>
              </w:rPr>
              <w:t>/</w:t>
            </w:r>
            <w:r w:rsidRPr="00CF2EDE">
              <w:rPr>
                <w:rFonts w:cs="Arial"/>
                <w:lang w:val="it-IT"/>
              </w:rPr>
              <w:t>O</w:t>
            </w:r>
            <w:r w:rsidRPr="00C35F01">
              <w:rPr>
                <w:rFonts w:cs="Arial"/>
              </w:rPr>
              <w:t xml:space="preserve"> </w:t>
            </w:r>
            <w:r w:rsidRPr="00CF2EDE">
              <w:rPr>
                <w:rFonts w:cs="Arial"/>
                <w:lang w:val="it-IT"/>
              </w:rPr>
              <w:t>Requests</w:t>
            </w:r>
            <w:r w:rsidRPr="00C35F01">
              <w:rPr>
                <w:rFonts w:cs="Arial"/>
              </w:rPr>
              <w:t xml:space="preserve"> </w:t>
            </w:r>
            <w:r w:rsidRPr="00CF2EDE">
              <w:rPr>
                <w:rFonts w:cs="Arial"/>
                <w:lang w:val="it-IT"/>
              </w:rPr>
              <w:t>per</w:t>
            </w:r>
            <w:r w:rsidRPr="00C35F01">
              <w:rPr>
                <w:rFonts w:cs="Arial"/>
              </w:rPr>
              <w:t xml:space="preserve"> </w:t>
            </w:r>
            <w:r w:rsidRPr="00CF2EDE">
              <w:rPr>
                <w:rFonts w:cs="Arial"/>
                <w:lang w:val="it-IT"/>
              </w:rPr>
              <w:t>Second</w:t>
            </w:r>
            <w:r w:rsidRPr="00C35F01">
              <w:rPr>
                <w:rFonts w:cs="Arial"/>
              </w:rPr>
              <w:t xml:space="preserve">) </w:t>
            </w:r>
            <w:r w:rsidRPr="00CF298F">
              <w:rPr>
                <w:rFonts w:cs="Arial"/>
              </w:rPr>
              <w:t>στο προσφερόμενο σύστημα και να εξηγηθεί πώς επιτυγχάνεται αυτ</w:t>
            </w:r>
            <w:r>
              <w:rPr>
                <w:rFonts w:cs="Arial"/>
              </w:rPr>
              <w:t>ή</w:t>
            </w:r>
            <w:r w:rsidRPr="00CF298F">
              <w:rPr>
                <w:rFonts w:cs="Arial"/>
              </w:rPr>
              <w:t>.</w:t>
            </w:r>
          </w:p>
        </w:tc>
        <w:tc>
          <w:tcPr>
            <w:tcW w:w="534" w:type="pct"/>
          </w:tcPr>
          <w:p w:rsidR="00404103" w:rsidRPr="007443DE" w:rsidRDefault="00404103" w:rsidP="00931AA9">
            <w:pPr>
              <w:jc w:val="center"/>
              <w:rPr>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rPr>
            </w:pPr>
            <w:r w:rsidRPr="007443DE">
              <w:rPr>
                <w:rFonts w:cs="Arial"/>
              </w:rPr>
              <w:t>Να δοθεί αναλυτική περιγραφή πώς επιτυγχάνονται οι πιο πάνω μέγιστες επιδόσεις (με πόσους controllers /FC switches /δίσκους) με ποια διαμόρφωση.</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u w:val="single"/>
              </w:rPr>
            </w:pPr>
          </w:p>
        </w:tc>
        <w:tc>
          <w:tcPr>
            <w:tcW w:w="2514" w:type="pct"/>
          </w:tcPr>
          <w:p w:rsidR="00404103" w:rsidRDefault="00404103" w:rsidP="00931AA9">
            <w:pPr>
              <w:rPr>
                <w:rFonts w:cs="Arial"/>
              </w:rPr>
            </w:pPr>
            <w:r w:rsidRPr="006D4E77">
              <w:rPr>
                <w:bCs/>
              </w:rPr>
              <w:t>Ο</w:t>
            </w:r>
            <w:r>
              <w:rPr>
                <w:bCs/>
              </w:rPr>
              <w:t xml:space="preserve"> </w:t>
            </w:r>
            <w:r w:rsidRPr="006D4E77">
              <w:rPr>
                <w:bCs/>
              </w:rPr>
              <w:t xml:space="preserve">ανάδοχος στο προσφερόμενο συγκρότημα θα πρέπει να προσφέρει υλικό που θα επιτυγχάνει </w:t>
            </w:r>
            <w:r>
              <w:rPr>
                <w:bCs/>
              </w:rPr>
              <w:t xml:space="preserve">τις </w:t>
            </w:r>
            <w:r w:rsidRPr="006D4E77">
              <w:rPr>
                <w:bCs/>
              </w:rPr>
              <w:t xml:space="preserve">επιδόσεις </w:t>
            </w:r>
            <w:r>
              <w:rPr>
                <w:bCs/>
              </w:rPr>
              <w:t>που ζητούνται πιο κάτω</w:t>
            </w:r>
            <w:r w:rsidRPr="006D4E77">
              <w:rPr>
                <w:bCs/>
              </w:rPr>
              <w:t>.</w:t>
            </w:r>
          </w:p>
        </w:tc>
        <w:tc>
          <w:tcPr>
            <w:tcW w:w="534" w:type="pct"/>
          </w:tcPr>
          <w:p w:rsidR="00404103" w:rsidRPr="00E13335"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pPr>
              <w:rPr>
                <w:u w:val="single"/>
              </w:rPr>
            </w:pPr>
          </w:p>
        </w:tc>
        <w:tc>
          <w:tcPr>
            <w:tcW w:w="516" w:type="pct"/>
          </w:tcPr>
          <w:p w:rsidR="00404103" w:rsidRPr="007443DE" w:rsidRDefault="00404103" w:rsidP="00931AA9">
            <w:pPr>
              <w:rPr>
                <w:u w:val="single"/>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u w:val="single"/>
              </w:rPr>
            </w:pPr>
          </w:p>
        </w:tc>
        <w:tc>
          <w:tcPr>
            <w:tcW w:w="2514" w:type="pct"/>
          </w:tcPr>
          <w:p w:rsidR="00404103" w:rsidRDefault="00404103" w:rsidP="00931AA9">
            <w:pPr>
              <w:rPr>
                <w:rFonts w:cs="Arial"/>
              </w:rPr>
            </w:pPr>
            <w:r>
              <w:rPr>
                <w:bCs/>
              </w:rPr>
              <w:t xml:space="preserve">Οι επιδόσεις </w:t>
            </w:r>
            <w:r w:rsidRPr="006D4E77">
              <w:rPr>
                <w:bCs/>
              </w:rPr>
              <w:t>θα επιβεβαιωθούν με την εγκατάσταση του συστήματος</w:t>
            </w:r>
            <w:r>
              <w:rPr>
                <w:bCs/>
              </w:rPr>
              <w:t xml:space="preserve"> με σύστημα ελέγχου που θα εγκατασταθεί στην υποδομή με τη συνεργασία αναδόχου και αναθέτοντος.</w:t>
            </w:r>
          </w:p>
        </w:tc>
        <w:tc>
          <w:tcPr>
            <w:tcW w:w="534" w:type="pct"/>
          </w:tcPr>
          <w:p w:rsidR="00404103" w:rsidRPr="00E13335"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pPr>
              <w:rPr>
                <w:u w:val="single"/>
              </w:rPr>
            </w:pPr>
          </w:p>
        </w:tc>
        <w:tc>
          <w:tcPr>
            <w:tcW w:w="516" w:type="pct"/>
          </w:tcPr>
          <w:p w:rsidR="00404103" w:rsidRPr="007443DE" w:rsidRDefault="00404103" w:rsidP="00931AA9">
            <w:pPr>
              <w:rPr>
                <w:u w:val="single"/>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u w:val="single"/>
              </w:rPr>
            </w:pPr>
          </w:p>
        </w:tc>
        <w:tc>
          <w:tcPr>
            <w:tcW w:w="2514" w:type="pct"/>
          </w:tcPr>
          <w:p w:rsidR="00404103" w:rsidRPr="00E13335" w:rsidRDefault="00404103" w:rsidP="00931AA9">
            <w:pPr>
              <w:rPr>
                <w:bCs/>
              </w:rPr>
            </w:pPr>
            <w:r>
              <w:rPr>
                <w:bCs/>
              </w:rPr>
              <w:t xml:space="preserve">Τυπικό προτεινόμενο σύστημα ελέγχου το </w:t>
            </w:r>
            <w:r>
              <w:rPr>
                <w:bCs/>
                <w:lang w:val="en-US"/>
              </w:rPr>
              <w:t>IOMETER</w:t>
            </w:r>
            <w:r w:rsidRPr="00E13335">
              <w:rPr>
                <w:bCs/>
              </w:rPr>
              <w:t xml:space="preserve"> </w:t>
            </w:r>
            <w:r>
              <w:rPr>
                <w:bCs/>
              </w:rPr>
              <w:t>ή ανάλογο σύστημα που θα προταθεί από τον ανάδοχο στην προφορά του.</w:t>
            </w:r>
          </w:p>
        </w:tc>
        <w:tc>
          <w:tcPr>
            <w:tcW w:w="534" w:type="pct"/>
          </w:tcPr>
          <w:p w:rsidR="00404103" w:rsidRDefault="00404103" w:rsidP="00931AA9">
            <w:pPr>
              <w:jc w:val="center"/>
              <w:rPr>
                <w:rFonts w:cs="Arial"/>
                <w:b/>
                <w:bCs/>
              </w:rPr>
            </w:pPr>
          </w:p>
          <w:p w:rsidR="00404103" w:rsidRPr="00E13335" w:rsidRDefault="00404103" w:rsidP="00931AA9">
            <w:pPr>
              <w:jc w:val="center"/>
              <w:rPr>
                <w:rFonts w:cs="Arial"/>
                <w:b/>
                <w:bCs/>
              </w:rPr>
            </w:pPr>
            <w:r>
              <w:rPr>
                <w:rFonts w:cs="Arial"/>
                <w:b/>
                <w:bCs/>
              </w:rPr>
              <w:t>ΝΑΙ</w:t>
            </w:r>
          </w:p>
        </w:tc>
        <w:tc>
          <w:tcPr>
            <w:tcW w:w="866" w:type="pct"/>
          </w:tcPr>
          <w:p w:rsidR="00404103" w:rsidRPr="007443DE" w:rsidRDefault="00404103" w:rsidP="00931AA9">
            <w:pPr>
              <w:rPr>
                <w:u w:val="single"/>
              </w:rPr>
            </w:pPr>
          </w:p>
        </w:tc>
        <w:tc>
          <w:tcPr>
            <w:tcW w:w="516" w:type="pct"/>
          </w:tcPr>
          <w:p w:rsidR="00404103" w:rsidRPr="007443DE" w:rsidRDefault="00404103" w:rsidP="00931AA9">
            <w:pPr>
              <w:rPr>
                <w:u w:val="single"/>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u w:val="single"/>
              </w:rPr>
            </w:pPr>
          </w:p>
        </w:tc>
        <w:tc>
          <w:tcPr>
            <w:tcW w:w="2514" w:type="pct"/>
          </w:tcPr>
          <w:p w:rsidR="00404103" w:rsidRDefault="00404103" w:rsidP="00931AA9">
            <w:pPr>
              <w:rPr>
                <w:rFonts w:cs="Arial"/>
              </w:rPr>
            </w:pPr>
            <w:r w:rsidRPr="006D4E77">
              <w:rPr>
                <w:bCs/>
              </w:rPr>
              <w:t>Σε περίπτωση επίτευξης κατώτερων επιδόσεων από τις προδιαγραφόμενες ο ανάδοχος δεσμεύεται να πραγματοποιήσει τις απαιτούμενες βελτιώσεις με την προσθήκη του απαιτούμενου υλικού</w:t>
            </w:r>
            <w:r>
              <w:rPr>
                <w:bCs/>
              </w:rPr>
              <w:t xml:space="preserve"> </w:t>
            </w:r>
            <w:r w:rsidRPr="006D4E77">
              <w:rPr>
                <w:bCs/>
              </w:rPr>
              <w:t>για την επίτευξη των επιδόσεων.</w:t>
            </w:r>
          </w:p>
        </w:tc>
        <w:tc>
          <w:tcPr>
            <w:tcW w:w="534" w:type="pct"/>
          </w:tcPr>
          <w:p w:rsidR="00404103" w:rsidRPr="00931AA9" w:rsidRDefault="00404103" w:rsidP="00931AA9">
            <w:pPr>
              <w:jc w:val="center"/>
              <w:rPr>
                <w:rFonts w:cs="Arial"/>
                <w:b/>
                <w:bCs/>
              </w:rPr>
            </w:pPr>
          </w:p>
          <w:p w:rsidR="00404103" w:rsidRPr="00E13335"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pPr>
              <w:rPr>
                <w:u w:val="single"/>
              </w:rPr>
            </w:pPr>
          </w:p>
        </w:tc>
        <w:tc>
          <w:tcPr>
            <w:tcW w:w="516" w:type="pct"/>
          </w:tcPr>
          <w:p w:rsidR="00404103" w:rsidRPr="007443DE" w:rsidRDefault="00404103" w:rsidP="00931AA9">
            <w:pPr>
              <w:rPr>
                <w:u w:val="single"/>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u w:val="single"/>
              </w:rPr>
            </w:pPr>
          </w:p>
        </w:tc>
        <w:tc>
          <w:tcPr>
            <w:tcW w:w="2514" w:type="pct"/>
          </w:tcPr>
          <w:p w:rsidR="00404103" w:rsidRDefault="00404103" w:rsidP="00931AA9">
            <w:pPr>
              <w:rPr>
                <w:rFonts w:cs="Arial"/>
              </w:rPr>
            </w:pPr>
            <w:r>
              <w:rPr>
                <w:rFonts w:cs="Arial"/>
              </w:rPr>
              <w:t>Ζητούμενη διαμεταγωγή :</w:t>
            </w:r>
          </w:p>
          <w:p w:rsidR="00404103" w:rsidRDefault="00404103" w:rsidP="00931AA9">
            <w:pPr>
              <w:rPr>
                <w:rFonts w:cs="Arial"/>
              </w:rPr>
            </w:pPr>
            <w:r>
              <w:rPr>
                <w:rFonts w:cs="Arial"/>
              </w:rPr>
              <w:t>Το προσφερόμενο σύστημα θα πρέπει μα επιτυγχάνει τη διαμεταγωγή (</w:t>
            </w:r>
            <w:r>
              <w:rPr>
                <w:rFonts w:cs="Arial"/>
                <w:lang w:val="en-US"/>
              </w:rPr>
              <w:t>throughput</w:t>
            </w:r>
            <w:r>
              <w:rPr>
                <w:rFonts w:cs="Arial"/>
              </w:rPr>
              <w:t>) αυτή σε πραγματικές συνθήκες (</w:t>
            </w:r>
            <w:r>
              <w:rPr>
                <w:rFonts w:cs="Arial"/>
                <w:lang w:val="en-US"/>
              </w:rPr>
              <w:t>sustained</w:t>
            </w:r>
            <w:r w:rsidRPr="00BF21E9">
              <w:rPr>
                <w:rFonts w:cs="Arial"/>
              </w:rPr>
              <w:t xml:space="preserve"> </w:t>
            </w:r>
            <w:r w:rsidRPr="007443DE">
              <w:rPr>
                <w:rFonts w:cs="Arial"/>
              </w:rPr>
              <w:t xml:space="preserve">throughput </w:t>
            </w:r>
            <w:r>
              <w:rPr>
                <w:rFonts w:cs="Arial"/>
              </w:rPr>
              <w:t xml:space="preserve">σε </w:t>
            </w:r>
            <w:r w:rsidRPr="007443DE">
              <w:rPr>
                <w:rFonts w:cs="Arial"/>
              </w:rPr>
              <w:t>MB/s)</w:t>
            </w:r>
            <w:r>
              <w:rPr>
                <w:rFonts w:cs="Arial"/>
              </w:rPr>
              <w:t>. Θα πρέπει να περιγραφεί με λεπτομέρεια οι συνθήκες στις οποίες επιτυγχάνεται</w:t>
            </w:r>
            <w:r w:rsidRPr="00562028">
              <w:rPr>
                <w:rFonts w:cs="Arial"/>
              </w:rPr>
              <w:t>.</w:t>
            </w:r>
          </w:p>
          <w:p w:rsidR="00404103" w:rsidRDefault="00404103" w:rsidP="00931AA9">
            <w:pPr>
              <w:rPr>
                <w:rFonts w:cs="Arial"/>
              </w:rPr>
            </w:pPr>
            <w:r>
              <w:rPr>
                <w:rFonts w:cs="Arial"/>
                <w:lang w:val="en-US"/>
              </w:rPr>
              <w:t>H</w:t>
            </w:r>
            <w:r w:rsidRPr="008E14D1">
              <w:rPr>
                <w:rFonts w:cs="Arial"/>
              </w:rPr>
              <w:t xml:space="preserve"> </w:t>
            </w:r>
            <w:r>
              <w:rPr>
                <w:rFonts w:cs="Arial"/>
              </w:rPr>
              <w:t>τιμή θα αναφέρεται στο προσφερόμενο σύστημα με την προσφερόμενη διαμόρφωση.</w:t>
            </w:r>
          </w:p>
          <w:p w:rsidR="00404103" w:rsidRDefault="00404103" w:rsidP="00931AA9">
            <w:pPr>
              <w:rPr>
                <w:rFonts w:cs="Arial"/>
              </w:rPr>
            </w:pPr>
            <w:r>
              <w:rPr>
                <w:rFonts w:cs="Arial"/>
              </w:rPr>
              <w:t>Για την τιμή που θα δοθεί:</w:t>
            </w:r>
          </w:p>
          <w:p w:rsidR="00404103" w:rsidRPr="002D3BC6" w:rsidRDefault="00404103" w:rsidP="00AF6A8F">
            <w:pPr>
              <w:pStyle w:val="ListParagraph"/>
              <w:numPr>
                <w:ilvl w:val="0"/>
                <w:numId w:val="112"/>
              </w:numPr>
              <w:spacing w:before="60" w:after="60"/>
              <w:jc w:val="both"/>
              <w:rPr>
                <w:rFonts w:ascii="Verdana" w:hAnsi="Verdana" w:cs="Arial"/>
                <w:sz w:val="18"/>
                <w:szCs w:val="18"/>
              </w:rPr>
            </w:pPr>
            <w:r w:rsidRPr="002D3BC6">
              <w:rPr>
                <w:rFonts w:ascii="Verdana" w:hAnsi="Verdana" w:cs="Arial"/>
                <w:sz w:val="18"/>
                <w:szCs w:val="18"/>
              </w:rPr>
              <w:t>Θα πρέπει να υπάρχει σχετική τεκμηρίωση</w:t>
            </w:r>
          </w:p>
          <w:p w:rsidR="00404103" w:rsidRPr="002D3BC6" w:rsidRDefault="00404103" w:rsidP="00AF6A8F">
            <w:pPr>
              <w:pStyle w:val="ListParagraph"/>
              <w:numPr>
                <w:ilvl w:val="0"/>
                <w:numId w:val="112"/>
              </w:numPr>
              <w:spacing w:before="60" w:after="60"/>
              <w:jc w:val="both"/>
              <w:rPr>
                <w:rFonts w:ascii="Verdana" w:hAnsi="Verdana" w:cs="Arial"/>
                <w:bCs/>
                <w:sz w:val="18"/>
                <w:szCs w:val="18"/>
              </w:rPr>
            </w:pPr>
            <w:r>
              <w:rPr>
                <w:rFonts w:ascii="Verdana" w:hAnsi="Verdana" w:cs="Arial"/>
                <w:sz w:val="18"/>
                <w:szCs w:val="18"/>
              </w:rPr>
              <w:t>Μ</w:t>
            </w:r>
            <w:r w:rsidRPr="002D3BC6">
              <w:rPr>
                <w:rFonts w:ascii="Verdana" w:hAnsi="Verdana" w:cs="Arial"/>
                <w:sz w:val="18"/>
                <w:szCs w:val="18"/>
              </w:rPr>
              <w:t xml:space="preserve">πορεί να είναι αποτέλεσμα μετρήσεων </w:t>
            </w:r>
            <w:r>
              <w:rPr>
                <w:rFonts w:ascii="Verdana" w:hAnsi="Verdana" w:cs="Arial"/>
                <w:sz w:val="18"/>
                <w:szCs w:val="18"/>
              </w:rPr>
              <w:t xml:space="preserve">(με κατάλληλη αναγωγή </w:t>
            </w:r>
            <w:r>
              <w:rPr>
                <w:rFonts w:ascii="Verdana" w:hAnsi="Verdana" w:cs="Arial"/>
                <w:sz w:val="18"/>
                <w:szCs w:val="18"/>
              </w:rPr>
              <w:lastRenderedPageBreak/>
              <w:t>πιθανόν</w:t>
            </w:r>
          </w:p>
          <w:p w:rsidR="00404103" w:rsidRPr="00C838E9" w:rsidRDefault="00404103" w:rsidP="00AF6A8F">
            <w:pPr>
              <w:pStyle w:val="ListParagraph"/>
              <w:numPr>
                <w:ilvl w:val="0"/>
                <w:numId w:val="112"/>
              </w:numPr>
              <w:spacing w:before="60" w:after="60"/>
              <w:jc w:val="both"/>
              <w:rPr>
                <w:rFonts w:ascii="Verdana" w:hAnsi="Verdana" w:cs="Arial"/>
                <w:bCs/>
                <w:sz w:val="18"/>
                <w:szCs w:val="18"/>
              </w:rPr>
            </w:pPr>
            <w:r>
              <w:rPr>
                <w:rFonts w:ascii="Verdana" w:hAnsi="Verdana" w:cs="Arial"/>
                <w:sz w:val="18"/>
                <w:szCs w:val="18"/>
              </w:rPr>
              <w:t>Μπορεί ν</w:t>
            </w:r>
            <w:r w:rsidRPr="00C838E9">
              <w:rPr>
                <w:rFonts w:ascii="Verdana" w:hAnsi="Verdana" w:cs="Arial"/>
                <w:sz w:val="18"/>
                <w:szCs w:val="18"/>
              </w:rPr>
              <w:t>α προκύπτει από αναγωγή από τις μέγιστες</w:t>
            </w:r>
            <w:r>
              <w:rPr>
                <w:rFonts w:ascii="Verdana" w:hAnsi="Verdana" w:cs="Arial"/>
                <w:sz w:val="18"/>
                <w:szCs w:val="18"/>
              </w:rPr>
              <w:t xml:space="preserve"> </w:t>
            </w:r>
            <w:r w:rsidRPr="00C838E9">
              <w:rPr>
                <w:rFonts w:ascii="Verdana" w:hAnsi="Verdana" w:cs="Arial"/>
                <w:sz w:val="18"/>
                <w:szCs w:val="18"/>
              </w:rPr>
              <w:t>τιμές</w:t>
            </w:r>
            <w:r>
              <w:rPr>
                <w:rFonts w:ascii="Verdana" w:hAnsi="Verdana" w:cs="Arial"/>
                <w:sz w:val="18"/>
                <w:szCs w:val="18"/>
              </w:rPr>
              <w:t xml:space="preserve"> </w:t>
            </w:r>
            <w:r w:rsidRPr="00C838E9">
              <w:rPr>
                <w:rFonts w:ascii="Verdana" w:hAnsi="Verdana" w:cs="Arial"/>
                <w:sz w:val="18"/>
                <w:szCs w:val="18"/>
              </w:rPr>
              <w:t>με κατάλληλη αναγωγή η οποία θα τεκμηριώνεται.</w:t>
            </w:r>
          </w:p>
        </w:tc>
        <w:tc>
          <w:tcPr>
            <w:tcW w:w="534" w:type="pct"/>
          </w:tcPr>
          <w:p w:rsidR="00404103" w:rsidRPr="00BF21E9" w:rsidRDefault="00404103" w:rsidP="00931AA9">
            <w:pPr>
              <w:jc w:val="center"/>
              <w:rPr>
                <w:rFonts w:cs="Arial"/>
                <w:b/>
                <w:bCs/>
                <w:lang w:val="en-US"/>
              </w:rPr>
            </w:pPr>
            <w:r w:rsidRPr="002D3BC6">
              <w:rPr>
                <w:rFonts w:cs="Arial"/>
                <w:b/>
                <w:bCs/>
              </w:rPr>
              <w:lastRenderedPageBreak/>
              <w:t>&gt;=1</w:t>
            </w:r>
            <w:r>
              <w:rPr>
                <w:rFonts w:cs="Arial"/>
                <w:b/>
                <w:bCs/>
                <w:lang w:val="en-US"/>
              </w:rPr>
              <w:t>0</w:t>
            </w:r>
            <w:r w:rsidRPr="002D3BC6">
              <w:rPr>
                <w:rFonts w:cs="Arial"/>
                <w:b/>
                <w:bCs/>
              </w:rPr>
              <w:t xml:space="preserve">00 </w:t>
            </w:r>
            <w:r w:rsidRPr="002D3BC6">
              <w:rPr>
                <w:rFonts w:cs="Arial"/>
                <w:b/>
                <w:bCs/>
                <w:lang w:val="en-US"/>
              </w:rPr>
              <w:t>MB/s</w:t>
            </w:r>
          </w:p>
        </w:tc>
        <w:tc>
          <w:tcPr>
            <w:tcW w:w="866" w:type="pct"/>
          </w:tcPr>
          <w:p w:rsidR="00404103" w:rsidRPr="007443DE" w:rsidRDefault="00404103" w:rsidP="00931AA9">
            <w:pPr>
              <w:rPr>
                <w:u w:val="single"/>
              </w:rPr>
            </w:pPr>
          </w:p>
        </w:tc>
        <w:tc>
          <w:tcPr>
            <w:tcW w:w="516" w:type="pct"/>
          </w:tcPr>
          <w:p w:rsidR="00404103" w:rsidRPr="007443DE" w:rsidRDefault="00404103" w:rsidP="00931AA9">
            <w:pPr>
              <w:rPr>
                <w:u w:val="single"/>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rPr>
                <w:u w:val="single"/>
              </w:rPr>
            </w:pPr>
          </w:p>
        </w:tc>
        <w:tc>
          <w:tcPr>
            <w:tcW w:w="2514" w:type="pct"/>
          </w:tcPr>
          <w:p w:rsidR="00404103" w:rsidRPr="00D07455" w:rsidRDefault="00404103" w:rsidP="00931AA9">
            <w:pPr>
              <w:rPr>
                <w:rFonts w:cs="Arial"/>
              </w:rPr>
            </w:pPr>
            <w:r w:rsidRPr="00334EC9">
              <w:rPr>
                <w:rFonts w:cs="Arial"/>
              </w:rPr>
              <w:t xml:space="preserve">Ζητούμενα αιτήματα εξυπηρέτησης για κάθε δευτερόλεπτο </w:t>
            </w:r>
            <w:r>
              <w:rPr>
                <w:rFonts w:cs="Arial"/>
              </w:rPr>
              <w:t xml:space="preserve">από τις εφαρμογές </w:t>
            </w:r>
            <w:r w:rsidRPr="00D07455">
              <w:rPr>
                <w:rFonts w:cs="Arial"/>
              </w:rPr>
              <w:t>των εξυπηρετητών συνολικά</w:t>
            </w:r>
            <w:r w:rsidRPr="00D07455">
              <w:rPr>
                <w:rFonts w:cs="Arial"/>
                <w:b/>
              </w:rPr>
              <w:t xml:space="preserve"> (</w:t>
            </w:r>
            <w:r w:rsidRPr="00D07455">
              <w:rPr>
                <w:rFonts w:cs="Arial"/>
                <w:b/>
                <w:lang w:val="en-US"/>
              </w:rPr>
              <w:t>Host</w:t>
            </w:r>
            <w:r w:rsidRPr="00D07455">
              <w:rPr>
                <w:rFonts w:cs="Arial"/>
                <w:b/>
              </w:rPr>
              <w:t xml:space="preserve"> </w:t>
            </w:r>
            <w:r w:rsidRPr="00D07455">
              <w:rPr>
                <w:rFonts w:cs="Arial"/>
                <w:b/>
                <w:lang w:val="en-US"/>
              </w:rPr>
              <w:t>IOPs</w:t>
            </w:r>
            <w:r w:rsidRPr="00D07455">
              <w:rPr>
                <w:rFonts w:cs="Arial"/>
                <w:b/>
              </w:rPr>
              <w:t>) για την ομάδα δίσκων</w:t>
            </w:r>
            <w:r>
              <w:rPr>
                <w:rFonts w:cs="Arial"/>
                <w:b/>
              </w:rPr>
              <w:t xml:space="preserve"> </w:t>
            </w:r>
            <w:r w:rsidRPr="00D07455">
              <w:rPr>
                <w:rFonts w:cs="Arial"/>
                <w:b/>
              </w:rPr>
              <w:t xml:space="preserve"> </w:t>
            </w:r>
            <w:r w:rsidRPr="00D07455">
              <w:rPr>
                <w:rFonts w:cs="Arial"/>
                <w:b/>
                <w:lang w:val="en-US"/>
              </w:rPr>
              <w:t>Tier</w:t>
            </w:r>
            <w:r w:rsidRPr="00D07455">
              <w:rPr>
                <w:rFonts w:cs="Arial"/>
                <w:b/>
              </w:rPr>
              <w:t>-1.</w:t>
            </w:r>
          </w:p>
          <w:p w:rsidR="00404103" w:rsidRPr="00334EC9" w:rsidRDefault="00404103" w:rsidP="00931AA9">
            <w:pPr>
              <w:rPr>
                <w:rFonts w:cs="Arial"/>
              </w:rPr>
            </w:pPr>
            <w:r w:rsidRPr="00334EC9">
              <w:rPr>
                <w:rFonts w:cs="Arial"/>
                <w:lang w:val="en-US"/>
              </w:rPr>
              <w:t>To</w:t>
            </w:r>
            <w:r w:rsidRPr="00334EC9">
              <w:rPr>
                <w:rFonts w:cs="Arial"/>
              </w:rPr>
              <w:t xml:space="preserve"> σύστημα θα πρέπει να επιτυγχάνει τα </w:t>
            </w:r>
            <w:r w:rsidRPr="00334EC9">
              <w:rPr>
                <w:rFonts w:cs="Arial"/>
                <w:lang w:val="en-US"/>
              </w:rPr>
              <w:t>Host</w:t>
            </w:r>
            <w:r w:rsidRPr="00334EC9">
              <w:rPr>
                <w:rFonts w:cs="Arial"/>
              </w:rPr>
              <w:t xml:space="preserve"> </w:t>
            </w:r>
            <w:r w:rsidRPr="00334EC9">
              <w:rPr>
                <w:rFonts w:cs="Arial"/>
                <w:lang w:val="en-US"/>
              </w:rPr>
              <w:t>IOP</w:t>
            </w:r>
            <w:r w:rsidRPr="00334EC9">
              <w:rPr>
                <w:rFonts w:cs="Arial"/>
              </w:rPr>
              <w:t>’</w:t>
            </w:r>
            <w:r w:rsidRPr="00334EC9">
              <w:rPr>
                <w:rFonts w:cs="Arial"/>
                <w:lang w:val="en-US"/>
              </w:rPr>
              <w:t>s</w:t>
            </w:r>
            <w:r w:rsidRPr="00334EC9">
              <w:rPr>
                <w:rFonts w:cs="Arial"/>
              </w:rPr>
              <w:t xml:space="preserve"> αυτά σε πραγματικές συνθήκες</w:t>
            </w:r>
            <w:r>
              <w:rPr>
                <w:rFonts w:cs="Arial"/>
              </w:rPr>
              <w:t xml:space="preserve">. </w:t>
            </w:r>
            <w:r w:rsidRPr="00334EC9">
              <w:rPr>
                <w:rFonts w:cs="Arial"/>
              </w:rPr>
              <w:t>Θα πρέπει</w:t>
            </w:r>
            <w:r>
              <w:rPr>
                <w:rFonts w:cs="Arial"/>
              </w:rPr>
              <w:t xml:space="preserve"> </w:t>
            </w:r>
            <w:r w:rsidRPr="00334EC9">
              <w:rPr>
                <w:rFonts w:cs="Arial"/>
              </w:rPr>
              <w:t>να τεκμηριωθεί</w:t>
            </w:r>
            <w:r>
              <w:rPr>
                <w:rFonts w:cs="Arial"/>
              </w:rPr>
              <w:t xml:space="preserve"> </w:t>
            </w:r>
            <w:r w:rsidRPr="00334EC9">
              <w:rPr>
                <w:rFonts w:cs="Arial"/>
              </w:rPr>
              <w:t xml:space="preserve">με λεπτομέρεια η επίτευξη αυτού του αριθμού. </w:t>
            </w:r>
          </w:p>
          <w:p w:rsidR="00404103" w:rsidRPr="005E1136" w:rsidRDefault="00404103" w:rsidP="00931AA9">
            <w:pPr>
              <w:rPr>
                <w:rFonts w:cs="Arial"/>
              </w:rPr>
            </w:pPr>
            <w:r w:rsidRPr="00334EC9">
              <w:rPr>
                <w:rFonts w:cs="Arial"/>
                <w:lang w:val="en-US"/>
              </w:rPr>
              <w:t>H</w:t>
            </w:r>
            <w:r w:rsidRPr="00334EC9">
              <w:rPr>
                <w:rFonts w:cs="Arial"/>
              </w:rPr>
              <w:t xml:space="preserve"> τιμή θα αναφέρεται στο προσφερόμενο σύστημα με την προσφερόμενη διαμόρφωση και σε διαμόρφωση αναλογίας αναγνώσεων/εγγραφών (</w:t>
            </w:r>
            <w:r w:rsidRPr="00334EC9">
              <w:rPr>
                <w:rFonts w:cs="Arial"/>
                <w:lang w:val="en-US"/>
              </w:rPr>
              <w:t>Read</w:t>
            </w:r>
            <w:r w:rsidRPr="00334EC9">
              <w:rPr>
                <w:rFonts w:cs="Arial"/>
              </w:rPr>
              <w:t xml:space="preserve">/ </w:t>
            </w:r>
            <w:r w:rsidRPr="00334EC9">
              <w:rPr>
                <w:rFonts w:cs="Arial"/>
                <w:lang w:val="en-US"/>
              </w:rPr>
              <w:t>Write</w:t>
            </w:r>
            <w:r w:rsidRPr="00334EC9">
              <w:rPr>
                <w:rFonts w:cs="Arial"/>
              </w:rPr>
              <w:t xml:space="preserve"> </w:t>
            </w:r>
            <w:r w:rsidRPr="00334EC9">
              <w:rPr>
                <w:rFonts w:cs="Arial"/>
                <w:lang w:val="en-US"/>
              </w:rPr>
              <w:t>Ratio</w:t>
            </w:r>
            <w:r w:rsidRPr="00334EC9">
              <w:rPr>
                <w:rFonts w:cs="Arial"/>
              </w:rPr>
              <w:t>) επί τ</w:t>
            </w:r>
            <w:r>
              <w:rPr>
                <w:rFonts w:cs="Arial"/>
              </w:rPr>
              <w:t>ι</w:t>
            </w:r>
            <w:r w:rsidRPr="00334EC9">
              <w:rPr>
                <w:rFonts w:cs="Arial"/>
              </w:rPr>
              <w:t xml:space="preserve">ς εκατό (%), </w:t>
            </w:r>
            <w:r w:rsidRPr="00334EC9">
              <w:rPr>
                <w:rFonts w:cs="Arial"/>
                <w:b/>
              </w:rPr>
              <w:t xml:space="preserve">60% </w:t>
            </w:r>
            <w:r w:rsidRPr="00334EC9">
              <w:rPr>
                <w:rFonts w:cs="Arial"/>
                <w:b/>
                <w:lang w:val="en-US"/>
              </w:rPr>
              <w:t>Read</w:t>
            </w:r>
            <w:r w:rsidRPr="00334EC9">
              <w:rPr>
                <w:rFonts w:cs="Arial"/>
                <w:b/>
              </w:rPr>
              <w:t xml:space="preserve">/40% </w:t>
            </w:r>
            <w:r w:rsidRPr="00334EC9">
              <w:rPr>
                <w:rFonts w:cs="Arial"/>
                <w:b/>
                <w:lang w:val="en-US"/>
              </w:rPr>
              <w:t>Write</w:t>
            </w:r>
            <w:r>
              <w:rPr>
                <w:rFonts w:cs="Arial"/>
              </w:rPr>
              <w:t xml:space="preserve"> </w:t>
            </w:r>
            <w:r w:rsidRPr="00B678F7">
              <w:rPr>
                <w:rFonts w:cs="Arial"/>
              </w:rPr>
              <w:t xml:space="preserve">σε </w:t>
            </w:r>
            <w:r>
              <w:rPr>
                <w:rFonts w:cs="Arial"/>
              </w:rPr>
              <w:t>δ</w:t>
            </w:r>
            <w:r w:rsidRPr="00B678F7">
              <w:rPr>
                <w:rFonts w:cs="Arial"/>
              </w:rPr>
              <w:t>ιαμόρφωση μέγιστης χωρητικότητας</w:t>
            </w:r>
            <w:r>
              <w:rPr>
                <w:rFonts w:cs="Arial"/>
              </w:rPr>
              <w:t xml:space="preserve"> με προστασία από αστοχία δίσκου</w:t>
            </w:r>
            <w:r w:rsidRPr="00B678F7">
              <w:rPr>
                <w:rFonts w:cs="Arial"/>
              </w:rPr>
              <w:t xml:space="preserve"> (</w:t>
            </w:r>
            <w:r>
              <w:rPr>
                <w:rFonts w:cs="Arial"/>
                <w:lang w:val="en-US"/>
              </w:rPr>
              <w:t>RAID</w:t>
            </w:r>
            <w:r w:rsidRPr="007C5B7C">
              <w:rPr>
                <w:rFonts w:cs="Arial"/>
              </w:rPr>
              <w:t xml:space="preserve"> 5 </w:t>
            </w:r>
            <w:r w:rsidRPr="00B678F7">
              <w:rPr>
                <w:rFonts w:cs="Arial"/>
              </w:rPr>
              <w:t xml:space="preserve"> ,</w:t>
            </w:r>
            <w:r w:rsidRPr="007C5B7C">
              <w:rPr>
                <w:rFonts w:cs="Arial"/>
              </w:rPr>
              <w:t xml:space="preserve"> </w:t>
            </w:r>
            <w:r>
              <w:rPr>
                <w:rFonts w:cs="Arial"/>
                <w:lang w:val="en-US"/>
              </w:rPr>
              <w:t>RAID</w:t>
            </w:r>
            <w:r w:rsidRPr="007C5B7C">
              <w:rPr>
                <w:rFonts w:cs="Arial"/>
              </w:rPr>
              <w:t xml:space="preserve"> 6</w:t>
            </w:r>
            <w:r w:rsidRPr="00B678F7">
              <w:rPr>
                <w:rFonts w:cs="Arial"/>
              </w:rPr>
              <w:t xml:space="preserve"> ή άλλη προτεινόμενης δι</w:t>
            </w:r>
            <w:r>
              <w:rPr>
                <w:rFonts w:cs="Arial"/>
              </w:rPr>
              <w:t>αμ</w:t>
            </w:r>
            <w:r w:rsidRPr="00B678F7">
              <w:rPr>
                <w:rFonts w:cs="Arial"/>
              </w:rPr>
              <w:t>όρφω</w:t>
            </w:r>
            <w:r>
              <w:rPr>
                <w:rFonts w:cs="Arial"/>
              </w:rPr>
              <w:t>σ</w:t>
            </w:r>
            <w:r w:rsidRPr="00B678F7">
              <w:rPr>
                <w:rFonts w:cs="Arial"/>
              </w:rPr>
              <w:t>η</w:t>
            </w:r>
            <w:r>
              <w:rPr>
                <w:rFonts w:cs="Arial"/>
              </w:rPr>
              <w:t>ς</w:t>
            </w:r>
            <w:r w:rsidRPr="00D00C0A">
              <w:rPr>
                <w:rFonts w:cs="Arial"/>
              </w:rPr>
              <w:t xml:space="preserve"> </w:t>
            </w:r>
            <w:r>
              <w:rPr>
                <w:rFonts w:cs="Arial"/>
              </w:rPr>
              <w:t xml:space="preserve">τύπου </w:t>
            </w:r>
            <w:r>
              <w:rPr>
                <w:rFonts w:cs="Arial"/>
                <w:lang w:val="en-US"/>
              </w:rPr>
              <w:t>parity</w:t>
            </w:r>
            <w:r w:rsidRPr="00B678F7">
              <w:rPr>
                <w:rFonts w:cs="Arial"/>
              </w:rPr>
              <w:t>)</w:t>
            </w:r>
          </w:p>
          <w:p w:rsidR="00404103" w:rsidRPr="00334EC9" w:rsidRDefault="00404103" w:rsidP="00931AA9">
            <w:pPr>
              <w:rPr>
                <w:rFonts w:cs="Arial"/>
              </w:rPr>
            </w:pPr>
            <w:r w:rsidRPr="00334EC9">
              <w:rPr>
                <w:rFonts w:cs="Arial"/>
              </w:rPr>
              <w:t>Για την τιμή που θα δοθεί:</w:t>
            </w:r>
          </w:p>
          <w:p w:rsidR="00404103" w:rsidRPr="00334EC9" w:rsidRDefault="00404103" w:rsidP="00AF6A8F">
            <w:pPr>
              <w:pStyle w:val="ListParagraph"/>
              <w:numPr>
                <w:ilvl w:val="0"/>
                <w:numId w:val="112"/>
              </w:numPr>
              <w:spacing w:before="60" w:after="60"/>
              <w:jc w:val="both"/>
              <w:rPr>
                <w:rFonts w:ascii="Verdana" w:hAnsi="Verdana" w:cs="Arial"/>
                <w:sz w:val="18"/>
                <w:szCs w:val="18"/>
              </w:rPr>
            </w:pPr>
            <w:r w:rsidRPr="00334EC9">
              <w:rPr>
                <w:rFonts w:ascii="Verdana" w:hAnsi="Verdana" w:cs="Arial"/>
                <w:sz w:val="18"/>
                <w:szCs w:val="18"/>
              </w:rPr>
              <w:t>Θα πρέπει να υπάρχει σχετική τεκμηρίωση</w:t>
            </w:r>
          </w:p>
          <w:p w:rsidR="00404103" w:rsidRPr="00334EC9" w:rsidRDefault="00404103" w:rsidP="00AF6A8F">
            <w:pPr>
              <w:pStyle w:val="ListParagraph"/>
              <w:numPr>
                <w:ilvl w:val="0"/>
                <w:numId w:val="112"/>
              </w:numPr>
              <w:spacing w:before="60" w:after="60"/>
              <w:jc w:val="both"/>
              <w:rPr>
                <w:rFonts w:ascii="Verdana" w:hAnsi="Verdana" w:cs="Arial"/>
                <w:bCs/>
                <w:sz w:val="18"/>
                <w:szCs w:val="18"/>
              </w:rPr>
            </w:pPr>
            <w:r w:rsidRPr="00334EC9">
              <w:rPr>
                <w:rFonts w:ascii="Verdana" w:hAnsi="Verdana" w:cs="Arial"/>
                <w:sz w:val="18"/>
                <w:szCs w:val="18"/>
              </w:rPr>
              <w:t>Μπορεί να είναι αποτέλεσμα μετρήσεων (με κατάλληλη αναγωγή πιθανόν)</w:t>
            </w:r>
          </w:p>
          <w:p w:rsidR="00404103" w:rsidRPr="00334EC9" w:rsidRDefault="00404103" w:rsidP="00AF6A8F">
            <w:pPr>
              <w:pStyle w:val="ListParagraph"/>
              <w:numPr>
                <w:ilvl w:val="0"/>
                <w:numId w:val="112"/>
              </w:numPr>
              <w:spacing w:before="60" w:after="60"/>
              <w:jc w:val="both"/>
              <w:rPr>
                <w:rFonts w:ascii="Verdana" w:hAnsi="Verdana" w:cs="Arial"/>
                <w:b/>
                <w:bCs/>
                <w:sz w:val="18"/>
                <w:szCs w:val="18"/>
                <w:u w:val="single"/>
              </w:rPr>
            </w:pPr>
            <w:r w:rsidRPr="00334EC9">
              <w:rPr>
                <w:rFonts w:ascii="Verdana" w:hAnsi="Verdana" w:cs="Arial"/>
                <w:sz w:val="18"/>
                <w:szCs w:val="18"/>
              </w:rPr>
              <w:t>Μπορεί να προκύπτει από αναγωγή από τις μέγιστες</w:t>
            </w:r>
            <w:r>
              <w:rPr>
                <w:rFonts w:ascii="Verdana" w:hAnsi="Verdana" w:cs="Arial"/>
                <w:sz w:val="18"/>
                <w:szCs w:val="18"/>
              </w:rPr>
              <w:t xml:space="preserve"> </w:t>
            </w:r>
            <w:r w:rsidRPr="00334EC9">
              <w:rPr>
                <w:rFonts w:ascii="Verdana" w:hAnsi="Verdana" w:cs="Arial"/>
                <w:sz w:val="18"/>
                <w:szCs w:val="18"/>
              </w:rPr>
              <w:t>τιμές</w:t>
            </w:r>
            <w:r>
              <w:rPr>
                <w:rFonts w:ascii="Verdana" w:hAnsi="Verdana" w:cs="Arial"/>
                <w:sz w:val="18"/>
                <w:szCs w:val="18"/>
              </w:rPr>
              <w:t xml:space="preserve"> </w:t>
            </w:r>
            <w:r w:rsidRPr="00334EC9">
              <w:rPr>
                <w:rFonts w:ascii="Verdana" w:hAnsi="Verdana" w:cs="Arial"/>
                <w:sz w:val="18"/>
                <w:szCs w:val="18"/>
              </w:rPr>
              <w:t>με κατάλληλη αναγωγή η οποία θα τεκμηριώνεται.</w:t>
            </w:r>
          </w:p>
        </w:tc>
        <w:tc>
          <w:tcPr>
            <w:tcW w:w="534" w:type="pct"/>
          </w:tcPr>
          <w:p w:rsidR="00B97B74" w:rsidRPr="00572217" w:rsidRDefault="00B97B74" w:rsidP="00931AA9">
            <w:pPr>
              <w:jc w:val="center"/>
              <w:rPr>
                <w:rFonts w:cs="Arial"/>
                <w:b/>
                <w:bCs/>
              </w:rPr>
            </w:pPr>
          </w:p>
          <w:p w:rsidR="00404103" w:rsidRPr="003C731B" w:rsidRDefault="00404103" w:rsidP="00931AA9">
            <w:pPr>
              <w:jc w:val="center"/>
              <w:rPr>
                <w:rFonts w:cs="Arial"/>
                <w:b/>
                <w:bCs/>
                <w:highlight w:val="yellow"/>
                <w:lang w:val="en-US"/>
              </w:rPr>
            </w:pPr>
            <w:r w:rsidRPr="00334EC9">
              <w:rPr>
                <w:rFonts w:cs="Arial"/>
                <w:b/>
                <w:bCs/>
              </w:rPr>
              <w:t>≥</w:t>
            </w:r>
            <w:r w:rsidRPr="00334EC9">
              <w:rPr>
                <w:rFonts w:cs="Arial"/>
                <w:b/>
                <w:bCs/>
                <w:lang w:val="en-US"/>
              </w:rPr>
              <w:t xml:space="preserve"> </w:t>
            </w:r>
            <w:r>
              <w:rPr>
                <w:rFonts w:cs="Arial"/>
                <w:b/>
                <w:bCs/>
              </w:rPr>
              <w:t>20</w:t>
            </w:r>
            <w:r w:rsidRPr="00334EC9">
              <w:rPr>
                <w:rFonts w:cs="Arial"/>
                <w:b/>
                <w:bCs/>
              </w:rPr>
              <w:t xml:space="preserve">.000 </w:t>
            </w:r>
            <w:r>
              <w:rPr>
                <w:rFonts w:cs="Arial"/>
                <w:b/>
                <w:bCs/>
                <w:lang w:val="en-US"/>
              </w:rPr>
              <w:t xml:space="preserve">Host </w:t>
            </w:r>
            <w:r w:rsidRPr="00334EC9">
              <w:rPr>
                <w:rFonts w:cs="Arial"/>
                <w:b/>
                <w:bCs/>
                <w:lang w:val="en-US"/>
              </w:rPr>
              <w:t>IOPs</w:t>
            </w:r>
          </w:p>
        </w:tc>
        <w:tc>
          <w:tcPr>
            <w:tcW w:w="866" w:type="pct"/>
          </w:tcPr>
          <w:p w:rsidR="00404103" w:rsidRPr="007443DE" w:rsidRDefault="00404103" w:rsidP="00931AA9">
            <w:pPr>
              <w:rPr>
                <w:u w:val="single"/>
              </w:rPr>
            </w:pPr>
          </w:p>
        </w:tc>
        <w:tc>
          <w:tcPr>
            <w:tcW w:w="516" w:type="pct"/>
          </w:tcPr>
          <w:p w:rsidR="00404103" w:rsidRPr="007443DE" w:rsidRDefault="00404103" w:rsidP="00931AA9">
            <w:pPr>
              <w:rPr>
                <w:u w:val="single"/>
              </w:rPr>
            </w:pPr>
          </w:p>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E45444" w:rsidRDefault="00404103" w:rsidP="00931AA9">
            <w:pPr>
              <w:rPr>
                <w:rFonts w:cs="Arial"/>
              </w:rPr>
            </w:pPr>
            <w:r w:rsidRPr="00E45444">
              <w:rPr>
                <w:rFonts w:cs="Arial"/>
              </w:rPr>
              <w:t xml:space="preserve">Να αναφερθεί ο δείκτης απόδοσης του συστήματος σύμφωνα με το </w:t>
            </w:r>
            <w:r>
              <w:rPr>
                <w:rFonts w:cs="Arial"/>
                <w:lang w:val="en-US"/>
              </w:rPr>
              <w:t>Be</w:t>
            </w:r>
            <w:r w:rsidRPr="00E45444">
              <w:rPr>
                <w:rFonts w:cs="Arial"/>
                <w:lang w:val="en-US"/>
              </w:rPr>
              <w:t>nc</w:t>
            </w:r>
            <w:r>
              <w:rPr>
                <w:rFonts w:cs="Arial"/>
                <w:lang w:val="en-US"/>
              </w:rPr>
              <w:t>h</w:t>
            </w:r>
            <w:r w:rsidRPr="00E45444">
              <w:rPr>
                <w:rFonts w:cs="Arial"/>
                <w:lang w:val="en-US"/>
              </w:rPr>
              <w:t>mark</w:t>
            </w:r>
            <w:r w:rsidRPr="00E45444">
              <w:rPr>
                <w:rFonts w:cs="Arial"/>
              </w:rPr>
              <w:t xml:space="preserve"> </w:t>
            </w:r>
            <w:r w:rsidRPr="00E45444">
              <w:rPr>
                <w:rFonts w:cs="Arial"/>
                <w:lang w:val="en-US"/>
              </w:rPr>
              <w:t>SPC</w:t>
            </w:r>
            <w:r w:rsidRPr="00E45444">
              <w:rPr>
                <w:rFonts w:cs="Arial"/>
              </w:rPr>
              <w:t>-1 συνοδευόμενο από τη σχετική αναφορά (</w:t>
            </w:r>
            <w:r w:rsidRPr="00E45444">
              <w:rPr>
                <w:rFonts w:cs="Arial"/>
                <w:lang w:val="en-US"/>
              </w:rPr>
              <w:t>executive</w:t>
            </w:r>
            <w:r w:rsidRPr="00E45444">
              <w:rPr>
                <w:rFonts w:cs="Arial"/>
              </w:rPr>
              <w:t xml:space="preserve"> </w:t>
            </w:r>
            <w:r w:rsidRPr="00E45444">
              <w:rPr>
                <w:rFonts w:cs="Arial"/>
                <w:lang w:val="en-US"/>
              </w:rPr>
              <w:t>Summery</w:t>
            </w:r>
            <w:r w:rsidRPr="00E45444">
              <w:rPr>
                <w:rFonts w:cs="Arial"/>
              </w:rPr>
              <w:t>)</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B2449" w:rsidRDefault="00404103" w:rsidP="00931AA9">
            <w:pPr>
              <w:rPr>
                <w:rFonts w:cs="Arial"/>
              </w:rPr>
            </w:pPr>
            <w:r w:rsidRPr="007B2449">
              <w:rPr>
                <w:rFonts w:cs="Arial"/>
              </w:rPr>
              <w:t>Το προσφερόμενο αποθηκευτικό σύστημα θα πρέπει αποδεδειγμένα να μπορεί να επαυξηθεί ώστε να καλύπτει το διπλάσιο αριθμό (</w:t>
            </w:r>
            <w:r w:rsidRPr="007B2449">
              <w:rPr>
                <w:rFonts w:cs="Arial"/>
                <w:lang w:val="en-US"/>
              </w:rPr>
              <w:t>Host</w:t>
            </w:r>
            <w:r w:rsidRPr="007B2449">
              <w:rPr>
                <w:rFonts w:cs="Arial"/>
              </w:rPr>
              <w:t xml:space="preserve"> </w:t>
            </w:r>
            <w:r w:rsidRPr="007B2449">
              <w:rPr>
                <w:rFonts w:cs="Arial"/>
                <w:lang w:val="en-US"/>
              </w:rPr>
              <w:t>IOPs</w:t>
            </w:r>
            <w:r w:rsidRPr="007B2449">
              <w:rPr>
                <w:rFonts w:cs="Arial"/>
              </w:rPr>
              <w:t>) με χαμηλό χρόνο απόκρισης (</w:t>
            </w:r>
            <w:r w:rsidRPr="007B2449">
              <w:rPr>
                <w:rFonts w:cs="Arial"/>
                <w:lang w:val="en-US"/>
              </w:rPr>
              <w:t>Response</w:t>
            </w:r>
            <w:r w:rsidRPr="007B2449">
              <w:rPr>
                <w:rFonts w:cs="Arial"/>
              </w:rPr>
              <w:t xml:space="preserve"> </w:t>
            </w:r>
            <w:r w:rsidRPr="007B2449">
              <w:rPr>
                <w:rFonts w:cs="Arial"/>
                <w:lang w:val="en-US"/>
              </w:rPr>
              <w:t>Time</w:t>
            </w:r>
            <w:r w:rsidRPr="007B2449">
              <w:rPr>
                <w:rFonts w:cs="Arial"/>
              </w:rPr>
              <w:t xml:space="preserve">) (&lt;= 10 </w:t>
            </w:r>
            <w:r w:rsidRPr="007B2449">
              <w:rPr>
                <w:rFonts w:cs="Arial"/>
                <w:lang w:val="en-US"/>
              </w:rPr>
              <w:t>ms</w:t>
            </w:r>
            <w:r w:rsidRPr="007B2449">
              <w:rPr>
                <w:rFonts w:cs="Arial"/>
              </w:rPr>
              <w:t>) χωρίς αλλαγή των ελεγκτών του και διακοπή της λειτουργίας του.</w:t>
            </w:r>
          </w:p>
          <w:p w:rsidR="00404103" w:rsidRPr="007B2449" w:rsidRDefault="00404103" w:rsidP="00931AA9">
            <w:pPr>
              <w:rPr>
                <w:rFonts w:cs="Arial"/>
              </w:rPr>
            </w:pPr>
            <w:r w:rsidRPr="007B2449">
              <w:rPr>
                <w:rFonts w:cs="Arial"/>
              </w:rPr>
              <w:t>Για την τιμή που θα δοθεί:</w:t>
            </w:r>
          </w:p>
          <w:p w:rsidR="00404103" w:rsidRPr="007B2449" w:rsidRDefault="00404103" w:rsidP="00AF6A8F">
            <w:pPr>
              <w:pStyle w:val="ListParagraph"/>
              <w:numPr>
                <w:ilvl w:val="0"/>
                <w:numId w:val="112"/>
              </w:numPr>
              <w:spacing w:before="60" w:after="60"/>
              <w:jc w:val="both"/>
              <w:rPr>
                <w:rFonts w:ascii="Verdana" w:hAnsi="Verdana" w:cs="Arial"/>
                <w:sz w:val="18"/>
                <w:szCs w:val="18"/>
              </w:rPr>
            </w:pPr>
            <w:r w:rsidRPr="007B2449">
              <w:rPr>
                <w:rFonts w:ascii="Verdana" w:hAnsi="Verdana" w:cs="Arial"/>
                <w:sz w:val="18"/>
                <w:szCs w:val="18"/>
              </w:rPr>
              <w:t>Θα πρέπει να υπάρχει σχετική τεκμηρίωση</w:t>
            </w:r>
          </w:p>
          <w:p w:rsidR="00404103" w:rsidRPr="007B2449" w:rsidRDefault="00404103" w:rsidP="00AF6A8F">
            <w:pPr>
              <w:pStyle w:val="ListParagraph"/>
              <w:numPr>
                <w:ilvl w:val="0"/>
                <w:numId w:val="112"/>
              </w:numPr>
              <w:spacing w:before="60" w:after="60"/>
              <w:jc w:val="both"/>
              <w:rPr>
                <w:rFonts w:ascii="Verdana" w:hAnsi="Verdana" w:cs="Arial"/>
                <w:sz w:val="18"/>
                <w:szCs w:val="18"/>
              </w:rPr>
            </w:pPr>
            <w:r w:rsidRPr="007B2449">
              <w:rPr>
                <w:rFonts w:ascii="Verdana" w:hAnsi="Verdana" w:cs="Arial"/>
                <w:sz w:val="18"/>
                <w:szCs w:val="18"/>
              </w:rPr>
              <w:t>Μπορεί να είναι αποτέλεσμα μετρήσεων (με κατάλληλη αναγωγή πιθανόν)</w:t>
            </w:r>
          </w:p>
          <w:p w:rsidR="00404103" w:rsidRPr="007B2449" w:rsidRDefault="00404103" w:rsidP="00931AA9">
            <w:pPr>
              <w:rPr>
                <w:rFonts w:cs="Arial"/>
              </w:rPr>
            </w:pPr>
            <w:r w:rsidRPr="007B2449">
              <w:rPr>
                <w:rFonts w:cs="Arial"/>
              </w:rPr>
              <w:lastRenderedPageBreak/>
              <w:t xml:space="preserve">Μπορεί να προέρχεται από </w:t>
            </w:r>
            <w:r w:rsidRPr="007B2449">
              <w:rPr>
                <w:rFonts w:cs="Arial"/>
                <w:lang w:val="en-US"/>
              </w:rPr>
              <w:t>SPC</w:t>
            </w:r>
            <w:r w:rsidRPr="007B2449">
              <w:rPr>
                <w:rFonts w:cs="Arial"/>
              </w:rPr>
              <w:t>-1 μέτρηση συνοδευόμενο από την σχετική αναφορά.</w:t>
            </w:r>
          </w:p>
        </w:tc>
        <w:tc>
          <w:tcPr>
            <w:tcW w:w="534" w:type="pct"/>
          </w:tcPr>
          <w:p w:rsidR="00404103" w:rsidRPr="007B2449" w:rsidRDefault="00404103" w:rsidP="00931AA9">
            <w:pPr>
              <w:jc w:val="center"/>
              <w:rPr>
                <w:rFonts w:cs="Arial"/>
              </w:rPr>
            </w:pPr>
          </w:p>
          <w:p w:rsidR="00404103" w:rsidRPr="007B2449" w:rsidRDefault="00404103" w:rsidP="00931AA9">
            <w:pPr>
              <w:jc w:val="center"/>
              <w:rPr>
                <w:rFonts w:cs="Arial"/>
              </w:rPr>
            </w:pPr>
            <w:r w:rsidRPr="007B2449">
              <w:rPr>
                <w:rFonts w:cs="Arial"/>
                <w:b/>
              </w:rPr>
              <w:t xml:space="preserve">≥ 40.000 </w:t>
            </w:r>
            <w:r w:rsidRPr="007B2449">
              <w:rPr>
                <w:rFonts w:cs="Arial"/>
                <w:b/>
                <w:lang w:val="en-US"/>
              </w:rPr>
              <w:t>Host IOP’s</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A439E0"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Pr>
                <w:rFonts w:cs="Arial"/>
                <w:b/>
                <w:bCs/>
              </w:rPr>
              <w:t>Επεκτασιμότητα</w:t>
            </w:r>
          </w:p>
        </w:tc>
        <w:tc>
          <w:tcPr>
            <w:tcW w:w="534" w:type="pct"/>
            <w:shd w:val="clear" w:color="auto" w:fill="CCCCCC"/>
          </w:tcPr>
          <w:p w:rsidR="00404103" w:rsidRPr="007443DE" w:rsidRDefault="00404103" w:rsidP="00931AA9">
            <w:pPr>
              <w:jc w:val="center"/>
              <w:rPr>
                <w:rFonts w:cs="Arial"/>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882A03" w:rsidRDefault="00404103" w:rsidP="00AF6A8F">
            <w:pPr>
              <w:numPr>
                <w:ilvl w:val="1"/>
                <w:numId w:val="110"/>
              </w:numPr>
              <w:rPr>
                <w:lang w:val="en-GB"/>
              </w:rPr>
            </w:pPr>
          </w:p>
        </w:tc>
        <w:tc>
          <w:tcPr>
            <w:tcW w:w="2514" w:type="pct"/>
          </w:tcPr>
          <w:p w:rsidR="00404103" w:rsidRPr="00B21591" w:rsidRDefault="00404103" w:rsidP="00931AA9">
            <w:pPr>
              <w:rPr>
                <w:rFonts w:cs="Arial"/>
                <w:bCs/>
              </w:rPr>
            </w:pPr>
            <w:r w:rsidRPr="00B21591">
              <w:rPr>
                <w:rFonts w:cs="Arial"/>
                <w:bCs/>
              </w:rPr>
              <w:t>Το σύστημα</w:t>
            </w:r>
            <w:r w:rsidRPr="003B2265">
              <w:rPr>
                <w:rFonts w:cs="Arial"/>
                <w:bCs/>
              </w:rPr>
              <w:t xml:space="preserve"> </w:t>
            </w:r>
            <w:r>
              <w:rPr>
                <w:rFonts w:cs="Arial"/>
                <w:bCs/>
              </w:rPr>
              <w:t>που θα προσφερθεί</w:t>
            </w:r>
            <w:r w:rsidRPr="00B21591">
              <w:rPr>
                <w:rFonts w:cs="Arial"/>
                <w:bCs/>
              </w:rPr>
              <w:t xml:space="preserve"> θα πρέπει να μπορεί να </w:t>
            </w:r>
            <w:r>
              <w:rPr>
                <w:rFonts w:cs="Arial"/>
                <w:bCs/>
              </w:rPr>
              <w:t xml:space="preserve">επεκταθεί σε σχέση με </w:t>
            </w:r>
            <w:r w:rsidRPr="00B21591">
              <w:rPr>
                <w:rFonts w:cs="Arial"/>
                <w:bCs/>
              </w:rPr>
              <w:t>την αποθηκευτική του ικανότητα σύμφωνα με τις πιο κάτω απαιτήσεις.</w:t>
            </w:r>
          </w:p>
        </w:tc>
        <w:tc>
          <w:tcPr>
            <w:tcW w:w="534" w:type="pct"/>
          </w:tcPr>
          <w:p w:rsidR="00404103" w:rsidRPr="00B21591" w:rsidRDefault="00404103" w:rsidP="00931AA9">
            <w:pPr>
              <w:jc w:val="center"/>
              <w:rPr>
                <w:rFonts w:cs="Arial"/>
                <w:b/>
              </w:rPr>
            </w:pPr>
            <w:r w:rsidRPr="00B21591">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3B2265"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Pr>
                <w:rFonts w:ascii="Verdana" w:hAnsi="Verdana" w:cs="Arial"/>
                <w:bCs/>
                <w:sz w:val="18"/>
                <w:szCs w:val="18"/>
              </w:rPr>
              <w:t xml:space="preserve">Δυνατότητα επαύξησης της αποθηκευτικής του ικανότητας επιπέδου </w:t>
            </w:r>
            <w:r>
              <w:rPr>
                <w:rFonts w:ascii="Verdana" w:hAnsi="Verdana" w:cs="Arial"/>
                <w:bCs/>
                <w:sz w:val="18"/>
                <w:szCs w:val="18"/>
                <w:lang w:val="en-US"/>
              </w:rPr>
              <w:t>Tier</w:t>
            </w:r>
            <w:r w:rsidRPr="00E426F8">
              <w:rPr>
                <w:rFonts w:ascii="Verdana" w:hAnsi="Verdana" w:cs="Arial"/>
                <w:bCs/>
                <w:sz w:val="18"/>
                <w:szCs w:val="18"/>
              </w:rPr>
              <w:t xml:space="preserve"> 1 </w:t>
            </w:r>
            <w:r>
              <w:rPr>
                <w:rFonts w:ascii="Verdana" w:hAnsi="Verdana" w:cs="Arial"/>
                <w:bCs/>
                <w:sz w:val="18"/>
                <w:szCs w:val="18"/>
              </w:rPr>
              <w:t>κατά</w:t>
            </w:r>
          </w:p>
        </w:tc>
        <w:tc>
          <w:tcPr>
            <w:tcW w:w="534" w:type="pct"/>
          </w:tcPr>
          <w:p w:rsidR="00404103" w:rsidRPr="002736D2" w:rsidRDefault="00404103" w:rsidP="00931AA9">
            <w:pPr>
              <w:jc w:val="center"/>
              <w:rPr>
                <w:rFonts w:cs="Arial"/>
                <w:b/>
              </w:rPr>
            </w:pPr>
            <w:r>
              <w:rPr>
                <w:rFonts w:cs="Arial"/>
                <w:b/>
              </w:rPr>
              <w:t>&gt;=</w:t>
            </w:r>
            <w:r>
              <w:rPr>
                <w:rFonts w:cs="Arial"/>
                <w:b/>
                <w:lang w:val="en-US"/>
              </w:rPr>
              <w:t>7</w:t>
            </w:r>
            <w:r>
              <w:rPr>
                <w:rFonts w:cs="Arial"/>
                <w:b/>
              </w:rPr>
              <w:t>0%</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BE17E1"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Με προσθήκη δίσκων και ραφιών δίσκων</w:t>
            </w:r>
            <w:r w:rsidRPr="006A0EE7">
              <w:rPr>
                <w:rFonts w:ascii="Verdana" w:hAnsi="Verdana" w:cs="Arial"/>
                <w:bCs/>
                <w:sz w:val="18"/>
                <w:szCs w:val="18"/>
              </w:rPr>
              <w:t>,</w:t>
            </w:r>
            <w:r w:rsidRPr="000737EA">
              <w:rPr>
                <w:rFonts w:ascii="Verdana" w:hAnsi="Verdana" w:cs="Arial"/>
                <w:bCs/>
                <w:sz w:val="18"/>
                <w:szCs w:val="18"/>
              </w:rPr>
              <w:t xml:space="preserve"> αν χρειάζεται.</w:t>
            </w:r>
          </w:p>
        </w:tc>
        <w:tc>
          <w:tcPr>
            <w:tcW w:w="534" w:type="pct"/>
          </w:tcPr>
          <w:p w:rsidR="00404103" w:rsidRPr="002736D2" w:rsidRDefault="00404103" w:rsidP="00931AA9">
            <w:pPr>
              <w:jc w:val="center"/>
              <w:rPr>
                <w:rFonts w:cs="Arial"/>
                <w:b/>
              </w:rPr>
            </w:pPr>
            <w:r w:rsidRPr="002736D2">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2736D2"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Pr>
                <w:rFonts w:ascii="Verdana" w:hAnsi="Verdana" w:cs="Arial"/>
                <w:bCs/>
                <w:sz w:val="18"/>
                <w:szCs w:val="18"/>
                <w:lang w:val="en-US"/>
              </w:rPr>
              <w:t>X</w:t>
            </w:r>
            <w:r>
              <w:rPr>
                <w:rFonts w:ascii="Verdana" w:hAnsi="Verdana" w:cs="Arial"/>
                <w:bCs/>
                <w:sz w:val="18"/>
                <w:szCs w:val="18"/>
              </w:rPr>
              <w:t>ωρίς την προμήθεια</w:t>
            </w:r>
            <w:r w:rsidRPr="003B2265">
              <w:rPr>
                <w:rFonts w:ascii="Verdana" w:hAnsi="Verdana" w:cs="Arial"/>
                <w:bCs/>
                <w:sz w:val="18"/>
                <w:szCs w:val="18"/>
              </w:rPr>
              <w:t xml:space="preserve"> </w:t>
            </w:r>
            <w:r>
              <w:rPr>
                <w:rFonts w:ascii="Verdana" w:hAnsi="Verdana" w:cs="Arial"/>
                <w:bCs/>
                <w:sz w:val="18"/>
                <w:szCs w:val="18"/>
              </w:rPr>
              <w:t xml:space="preserve">νέου συστήματος </w:t>
            </w:r>
            <w:r>
              <w:rPr>
                <w:rFonts w:ascii="Verdana" w:hAnsi="Verdana" w:cs="Arial"/>
                <w:bCs/>
                <w:sz w:val="18"/>
                <w:szCs w:val="18"/>
                <w:lang w:val="en-US"/>
              </w:rPr>
              <w:t>storage</w:t>
            </w:r>
            <w:r>
              <w:rPr>
                <w:rFonts w:ascii="Verdana" w:hAnsi="Verdana" w:cs="Arial"/>
                <w:bCs/>
                <w:sz w:val="18"/>
                <w:szCs w:val="18"/>
              </w:rPr>
              <w:t xml:space="preserve"> για την επέκταση.</w:t>
            </w:r>
          </w:p>
        </w:tc>
        <w:tc>
          <w:tcPr>
            <w:tcW w:w="534" w:type="pct"/>
          </w:tcPr>
          <w:p w:rsidR="00404103" w:rsidRPr="003B2265" w:rsidRDefault="00404103" w:rsidP="00931AA9">
            <w:pPr>
              <w:jc w:val="center"/>
              <w:rPr>
                <w:rFonts w:cs="Arial"/>
                <w:b/>
                <w:lang w:val="en-US"/>
              </w:rPr>
            </w:pPr>
            <w:r>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2736D2"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Χωρίς την αφαίρεση υφιστάμενων ραφιών και δίσκων</w:t>
            </w:r>
          </w:p>
        </w:tc>
        <w:tc>
          <w:tcPr>
            <w:tcW w:w="534" w:type="pct"/>
          </w:tcPr>
          <w:p w:rsidR="00404103" w:rsidRPr="00485564" w:rsidRDefault="00404103" w:rsidP="00931AA9">
            <w:pPr>
              <w:jc w:val="center"/>
              <w:rPr>
                <w:rFonts w:cs="Arial"/>
                <w:b/>
              </w:rPr>
            </w:pPr>
            <w:r w:rsidRPr="00485564">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485564"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Χωρίς την αντικατάσταση ελεγκτών</w:t>
            </w:r>
            <w:r w:rsidRPr="00B73D3E">
              <w:rPr>
                <w:bCs/>
                <w:sz w:val="18"/>
                <w:szCs w:val="18"/>
              </w:rPr>
              <w:t xml:space="preserve"> </w:t>
            </w:r>
            <w:r w:rsidRPr="000737EA">
              <w:rPr>
                <w:rFonts w:ascii="Verdana" w:hAnsi="Verdana" w:cs="Arial"/>
                <w:bCs/>
                <w:sz w:val="18"/>
                <w:szCs w:val="18"/>
              </w:rPr>
              <w:t>(</w:t>
            </w:r>
            <w:r w:rsidRPr="000737EA">
              <w:rPr>
                <w:rFonts w:ascii="Verdana" w:hAnsi="Verdana" w:cs="Arial"/>
                <w:bCs/>
                <w:sz w:val="18"/>
                <w:szCs w:val="18"/>
                <w:lang w:val="en-US"/>
              </w:rPr>
              <w:t>controllers</w:t>
            </w:r>
            <w:r w:rsidRPr="000737EA">
              <w:rPr>
                <w:rFonts w:ascii="Verdana" w:hAnsi="Verdana" w:cs="Arial"/>
                <w:bCs/>
                <w:sz w:val="18"/>
                <w:szCs w:val="18"/>
              </w:rPr>
              <w:t>)</w:t>
            </w:r>
          </w:p>
        </w:tc>
        <w:tc>
          <w:tcPr>
            <w:tcW w:w="534" w:type="pct"/>
          </w:tcPr>
          <w:p w:rsidR="00404103" w:rsidRPr="00485564" w:rsidRDefault="00404103" w:rsidP="00931AA9">
            <w:pPr>
              <w:jc w:val="center"/>
              <w:rPr>
                <w:rFonts w:cs="Arial"/>
                <w:b/>
              </w:rPr>
            </w:pPr>
            <w:r w:rsidRPr="00485564">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B21591"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 xml:space="preserve">Με διατήρηση των υφιστάμενων </w:t>
            </w:r>
            <w:r w:rsidRPr="000737EA">
              <w:rPr>
                <w:rFonts w:ascii="Verdana" w:hAnsi="Verdana" w:cs="Arial"/>
                <w:bCs/>
                <w:sz w:val="18"/>
                <w:szCs w:val="18"/>
                <w:lang w:val="en-US"/>
              </w:rPr>
              <w:t>LUNs</w:t>
            </w:r>
            <w:r w:rsidRPr="000737EA">
              <w:rPr>
                <w:rFonts w:ascii="Verdana" w:hAnsi="Verdana" w:cs="Arial"/>
                <w:bCs/>
                <w:sz w:val="18"/>
                <w:szCs w:val="18"/>
              </w:rPr>
              <w:t xml:space="preserve"> και όχι με εφαρμογή διαδικασιών </w:t>
            </w:r>
            <w:r w:rsidRPr="000737EA">
              <w:rPr>
                <w:rFonts w:ascii="Verdana" w:hAnsi="Verdana" w:cs="Arial"/>
                <w:bCs/>
                <w:sz w:val="18"/>
                <w:szCs w:val="18"/>
                <w:lang w:val="en-US"/>
              </w:rPr>
              <w:t>migration</w:t>
            </w:r>
            <w:r w:rsidRPr="000737EA">
              <w:rPr>
                <w:rFonts w:ascii="Verdana" w:hAnsi="Verdana" w:cs="Arial"/>
                <w:bCs/>
                <w:sz w:val="18"/>
                <w:szCs w:val="18"/>
              </w:rPr>
              <w:t xml:space="preserve">. </w:t>
            </w:r>
          </w:p>
        </w:tc>
        <w:tc>
          <w:tcPr>
            <w:tcW w:w="534" w:type="pct"/>
          </w:tcPr>
          <w:p w:rsidR="00404103" w:rsidRPr="002736D2" w:rsidRDefault="00404103" w:rsidP="00931AA9">
            <w:pPr>
              <w:jc w:val="center"/>
              <w:rPr>
                <w:rFonts w:cs="Arial"/>
                <w:b/>
              </w:rPr>
            </w:pPr>
            <w:r w:rsidRPr="002736D2">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B21591"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Χωρίς διακοπή λειτουργίας</w:t>
            </w:r>
          </w:p>
        </w:tc>
        <w:tc>
          <w:tcPr>
            <w:tcW w:w="534" w:type="pct"/>
          </w:tcPr>
          <w:p w:rsidR="00404103" w:rsidRPr="002736D2"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B21591" w:rsidRDefault="00404103" w:rsidP="00AF6A8F">
            <w:pPr>
              <w:numPr>
                <w:ilvl w:val="2"/>
                <w:numId w:val="110"/>
              </w:numPr>
            </w:pPr>
          </w:p>
        </w:tc>
        <w:tc>
          <w:tcPr>
            <w:tcW w:w="2514"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Pr>
                <w:rFonts w:ascii="Verdana" w:hAnsi="Verdana" w:cs="Arial"/>
                <w:bCs/>
                <w:sz w:val="18"/>
                <w:szCs w:val="18"/>
              </w:rPr>
              <w:t>Να αναφερθούν άλλες απαιτήσεις ώστε να υποστηρίζεται ο διπλασιασμός της αποθηκευτικής ικανότητας (ωφέλιμη χωρητικότητα)</w:t>
            </w:r>
          </w:p>
        </w:tc>
        <w:tc>
          <w:tcPr>
            <w:tcW w:w="534" w:type="pct"/>
          </w:tcPr>
          <w:p w:rsidR="00404103"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B21591"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sidRPr="007443DE">
              <w:rPr>
                <w:rFonts w:cs="Arial"/>
                <w:b/>
                <w:bCs/>
              </w:rPr>
              <w:t>Συνθήκες λειτουργίας</w:t>
            </w:r>
          </w:p>
        </w:tc>
        <w:tc>
          <w:tcPr>
            <w:tcW w:w="534" w:type="pct"/>
            <w:shd w:val="clear" w:color="auto" w:fill="CCCCCC"/>
          </w:tcPr>
          <w:p w:rsidR="00404103" w:rsidRPr="007443DE" w:rsidRDefault="00404103" w:rsidP="00931AA9">
            <w:pPr>
              <w:jc w:val="cente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Θερμοκρασία (</w:t>
            </w:r>
            <w:r w:rsidRPr="007443DE">
              <w:rPr>
                <w:rFonts w:cs="Arial"/>
                <w:b/>
                <w:vertAlign w:val="superscript"/>
              </w:rPr>
              <w:t>0</w:t>
            </w:r>
            <w:r w:rsidRPr="007443DE">
              <w:rPr>
                <w:rFonts w:cs="Arial"/>
              </w:rPr>
              <w:t>C)</w:t>
            </w:r>
            <w:r>
              <w:rPr>
                <w:rFonts w:cs="Arial"/>
              </w:rPr>
              <w:t xml:space="preserve"> (</w:t>
            </w:r>
            <w:r w:rsidRPr="007443DE">
              <w:rPr>
                <w:rFonts w:cs="Arial"/>
              </w:rPr>
              <w:t>Να αναφερθεί</w:t>
            </w:r>
            <w:r>
              <w:rPr>
                <w:rFonts w:cs="Arial"/>
              </w:rPr>
              <w:t>)</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Υγρασία (%)</w:t>
            </w:r>
            <w:r>
              <w:rPr>
                <w:rFonts w:cs="Arial"/>
              </w:rPr>
              <w:t>(</w:t>
            </w:r>
            <w:r w:rsidRPr="007443DE">
              <w:rPr>
                <w:rFonts w:cs="Arial"/>
              </w:rPr>
              <w:t>Να αναφερθεί</w:t>
            </w:r>
            <w:r>
              <w:rPr>
                <w:rFonts w:cs="Arial"/>
              </w:rPr>
              <w:t>)</w:t>
            </w:r>
          </w:p>
        </w:tc>
        <w:tc>
          <w:tcPr>
            <w:tcW w:w="534" w:type="pct"/>
          </w:tcPr>
          <w:p w:rsidR="00404103" w:rsidRPr="007443DE" w:rsidRDefault="00404103" w:rsidP="00931AA9">
            <w:pPr>
              <w:jc w:val="center"/>
              <w:rPr>
                <w:rFonts w:cs="Arial"/>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Επίπεδο θορύβου (db)</w:t>
            </w:r>
            <w:r>
              <w:rPr>
                <w:rFonts w:cs="Arial"/>
              </w:rPr>
              <w:t xml:space="preserve"> (</w:t>
            </w:r>
            <w:r w:rsidRPr="007443DE">
              <w:rPr>
                <w:rFonts w:cs="Arial"/>
              </w:rPr>
              <w:t>Να αναφερθεί</w:t>
            </w:r>
            <w:r>
              <w:rPr>
                <w:rFonts w:cs="Arial"/>
              </w:rPr>
              <w:t>)</w:t>
            </w:r>
          </w:p>
        </w:tc>
        <w:tc>
          <w:tcPr>
            <w:tcW w:w="534" w:type="pct"/>
          </w:tcPr>
          <w:p w:rsidR="00404103" w:rsidRPr="007443DE" w:rsidRDefault="00404103" w:rsidP="00931AA9">
            <w:pPr>
              <w:jc w:val="center"/>
              <w:rPr>
                <w:rFonts w:cs="Arial"/>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Pr>
                <w:rFonts w:cs="Arial"/>
              </w:rPr>
              <w:t>Ηλεκτρική Ισχύς (</w:t>
            </w:r>
            <w:r w:rsidRPr="007443DE">
              <w:rPr>
                <w:rFonts w:cs="Arial"/>
              </w:rPr>
              <w:t>AC power</w:t>
            </w:r>
            <w:r>
              <w:rPr>
                <w:rFonts w:cs="Arial"/>
              </w:rPr>
              <w:t xml:space="preserve">), </w:t>
            </w:r>
            <w:r w:rsidRPr="007443DE">
              <w:rPr>
                <w:rFonts w:cs="Arial"/>
              </w:rPr>
              <w:t>Να αναφερθεί</w:t>
            </w:r>
          </w:p>
        </w:tc>
        <w:tc>
          <w:tcPr>
            <w:tcW w:w="534" w:type="pct"/>
          </w:tcPr>
          <w:p w:rsidR="00404103" w:rsidRPr="007443DE" w:rsidRDefault="00404103" w:rsidP="00931AA9">
            <w:pPr>
              <w:jc w:val="center"/>
              <w:rPr>
                <w:rFonts w:cs="Arial"/>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Pr>
                <w:rFonts w:cs="Arial"/>
              </w:rPr>
              <w:t>Εκπομπή θερμότητας (</w:t>
            </w:r>
            <w:r w:rsidRPr="007443DE">
              <w:rPr>
                <w:rFonts w:cs="Arial"/>
              </w:rPr>
              <w:t>Heat</w:t>
            </w:r>
            <w:r>
              <w:rPr>
                <w:rFonts w:cs="Arial"/>
              </w:rPr>
              <w:t>), ν</w:t>
            </w:r>
            <w:r w:rsidRPr="007443DE">
              <w:rPr>
                <w:rFonts w:cs="Arial"/>
              </w:rPr>
              <w:t>α αναφερθεί</w:t>
            </w:r>
            <w:r>
              <w:rPr>
                <w:rFonts w:cs="Arial"/>
              </w:rPr>
              <w:t>.</w:t>
            </w:r>
          </w:p>
        </w:tc>
        <w:tc>
          <w:tcPr>
            <w:tcW w:w="534" w:type="pct"/>
          </w:tcPr>
          <w:p w:rsidR="00404103" w:rsidRPr="007443DE" w:rsidRDefault="00404103" w:rsidP="00931AA9">
            <w:pPr>
              <w:jc w:val="center"/>
              <w:rPr>
                <w:rFonts w:cs="Arial"/>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87"/>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sidRPr="007443DE">
              <w:rPr>
                <w:rFonts w:cs="Arial"/>
                <w:b/>
                <w:bCs/>
              </w:rPr>
              <w:t>Διαστάσεις &amp; Βάρος</w:t>
            </w:r>
          </w:p>
        </w:tc>
        <w:tc>
          <w:tcPr>
            <w:tcW w:w="534" w:type="pct"/>
            <w:shd w:val="clear" w:color="auto" w:fill="CCCCCC"/>
          </w:tcPr>
          <w:p w:rsidR="00404103" w:rsidRPr="007443DE" w:rsidRDefault="00404103" w:rsidP="00931AA9">
            <w:pPr>
              <w:jc w:val="cente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8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Μήκος</w:t>
            </w:r>
            <w:r>
              <w:rPr>
                <w:rFonts w:cs="Arial"/>
              </w:rPr>
              <w:t xml:space="preserve"> (</w:t>
            </w:r>
            <w:r w:rsidRPr="007443DE">
              <w:rPr>
                <w:rFonts w:cs="Arial"/>
              </w:rPr>
              <w:t>Να αναφερθεί</w:t>
            </w:r>
            <w:r>
              <w:rPr>
                <w:rFonts w:cs="Arial"/>
              </w:rPr>
              <w:t>)</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Πλάτος</w:t>
            </w:r>
            <w:r>
              <w:rPr>
                <w:rFonts w:cs="Arial"/>
              </w:rPr>
              <w:t xml:space="preserve"> (</w:t>
            </w:r>
            <w:r w:rsidRPr="007443DE">
              <w:rPr>
                <w:rFonts w:cs="Arial"/>
              </w:rPr>
              <w:t>Να αναφερθεί</w:t>
            </w:r>
            <w:r>
              <w:rPr>
                <w:rFonts w:cs="Arial"/>
              </w:rPr>
              <w:t>)</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07"/>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Ύψος</w:t>
            </w:r>
            <w:r>
              <w:rPr>
                <w:rFonts w:cs="Arial"/>
              </w:rPr>
              <w:t xml:space="preserve"> (</w:t>
            </w:r>
            <w:r w:rsidRPr="007443DE">
              <w:rPr>
                <w:rFonts w:cs="Arial"/>
              </w:rPr>
              <w:t>Να αναφερθεί</w:t>
            </w:r>
            <w:r>
              <w:rPr>
                <w:rFonts w:cs="Arial"/>
              </w:rPr>
              <w:t>)</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Βάρος (συνολικού προτεινόμενου συστήματος)</w:t>
            </w:r>
            <w:r>
              <w:rPr>
                <w:rFonts w:cs="Arial"/>
              </w:rPr>
              <w:t xml:space="preserve"> (</w:t>
            </w:r>
            <w:r w:rsidRPr="007443DE">
              <w:rPr>
                <w:rFonts w:cs="Arial"/>
              </w:rPr>
              <w:t>Να αναφερθεί</w:t>
            </w:r>
            <w:r>
              <w:rPr>
                <w:rFonts w:cs="Arial"/>
              </w:rPr>
              <w:t>)</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shd w:val="clear" w:color="auto" w:fill="CCCCCC"/>
          </w:tcPr>
          <w:p w:rsidR="00404103" w:rsidRPr="007443DE" w:rsidRDefault="00404103" w:rsidP="00AF6A8F">
            <w:pPr>
              <w:numPr>
                <w:ilvl w:val="0"/>
                <w:numId w:val="110"/>
              </w:numPr>
              <w:rPr>
                <w:b/>
              </w:rPr>
            </w:pPr>
          </w:p>
        </w:tc>
        <w:tc>
          <w:tcPr>
            <w:tcW w:w="2514" w:type="pct"/>
            <w:shd w:val="clear" w:color="auto" w:fill="CCCCCC"/>
          </w:tcPr>
          <w:p w:rsidR="00404103" w:rsidRPr="007443DE" w:rsidRDefault="00404103" w:rsidP="00931AA9">
            <w:pPr>
              <w:rPr>
                <w:rFonts w:cs="Arial"/>
                <w:b/>
                <w:bCs/>
              </w:rPr>
            </w:pPr>
            <w:r w:rsidRPr="007443DE">
              <w:rPr>
                <w:rFonts w:cs="Arial"/>
                <w:b/>
                <w:bCs/>
              </w:rPr>
              <w:t>Rack τοποθέτησης</w:t>
            </w:r>
          </w:p>
        </w:tc>
        <w:tc>
          <w:tcPr>
            <w:tcW w:w="534" w:type="pct"/>
            <w:shd w:val="clear" w:color="auto" w:fill="CCCCCC"/>
          </w:tcPr>
          <w:p w:rsidR="00404103" w:rsidRPr="007443DE" w:rsidRDefault="00404103" w:rsidP="00931AA9">
            <w:pPr>
              <w:jc w:val="center"/>
              <w:rPr>
                <w:rFonts w:cs="Arial"/>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bCs/>
              </w:rPr>
            </w:pPr>
            <w:r w:rsidRPr="007443DE">
              <w:rPr>
                <w:rFonts w:cs="Arial"/>
                <w:bCs/>
              </w:rPr>
              <w:t xml:space="preserve">Το σύστημα θα συνοδεύεται από κατάλληλο rack τοποθέτησης </w:t>
            </w:r>
          </w:p>
        </w:tc>
        <w:tc>
          <w:tcPr>
            <w:tcW w:w="534" w:type="pct"/>
          </w:tcPr>
          <w:p w:rsidR="00404103" w:rsidRPr="00043E22" w:rsidRDefault="00404103" w:rsidP="00931AA9">
            <w:pPr>
              <w:jc w:val="center"/>
              <w:rPr>
                <w:rFonts w:cs="Arial"/>
                <w:b/>
                <w:lang w:val="en-US"/>
              </w:rPr>
            </w:pPr>
            <w:r w:rsidRPr="00043E22">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bCs/>
              </w:rPr>
            </w:pPr>
            <w:r w:rsidRPr="007443DE">
              <w:rPr>
                <w:rFonts w:cs="Arial"/>
                <w:bCs/>
              </w:rPr>
              <w:t>Ύψος rack</w:t>
            </w:r>
          </w:p>
        </w:tc>
        <w:tc>
          <w:tcPr>
            <w:tcW w:w="534" w:type="pct"/>
          </w:tcPr>
          <w:p w:rsidR="00404103" w:rsidRPr="0005126E" w:rsidRDefault="00404103" w:rsidP="00931AA9">
            <w:pPr>
              <w:jc w:val="center"/>
              <w:rPr>
                <w:rFonts w:cs="Arial"/>
                <w:b/>
                <w:bCs/>
              </w:rPr>
            </w:pPr>
            <w:r w:rsidRPr="0005126E">
              <w:rPr>
                <w:rFonts w:cs="Arial"/>
                <w:b/>
                <w:bCs/>
                <w:lang w:eastAsia="ar-SA"/>
              </w:rPr>
              <w:t>&gt;= 38U</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bCs/>
              </w:rPr>
            </w:pPr>
            <w:r w:rsidRPr="007443DE">
              <w:rPr>
                <w:rFonts w:cs="Arial"/>
                <w:bCs/>
              </w:rPr>
              <w:t>Το rack να είναι το συνιστώμενο από τον κατασκευαστή του storage</w:t>
            </w:r>
          </w:p>
        </w:tc>
        <w:tc>
          <w:tcPr>
            <w:tcW w:w="534" w:type="pct"/>
          </w:tcPr>
          <w:p w:rsidR="00404103" w:rsidRPr="007443DE" w:rsidRDefault="00404103" w:rsidP="00931AA9">
            <w:pPr>
              <w:jc w:val="center"/>
              <w:rPr>
                <w:rFonts w:cs="Arial"/>
                <w:b/>
                <w:bCs/>
              </w:rPr>
            </w:pPr>
            <w:r w:rsidRPr="007443DE">
              <w:rPr>
                <w:rFonts w:cs="Arial"/>
                <w:b/>
                <w:bC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bCs/>
              </w:rPr>
            </w:pPr>
            <w:r w:rsidRPr="007443DE">
              <w:rPr>
                <w:rFonts w:cs="Arial"/>
                <w:bCs/>
              </w:rPr>
              <w:t>Το rack θα μπορεί να φιλοξενήσει τα απαιτούμενα disk selves για την μελλοντική ανάπτυξη του συστήματος στην πλήρη χωρητικότητας του</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bCs/>
              </w:rPr>
            </w:pPr>
            <w:r w:rsidRPr="007443DE">
              <w:rPr>
                <w:rFonts w:cs="Arial"/>
                <w:bCs/>
              </w:rPr>
              <w:t xml:space="preserve">Το rack </w:t>
            </w:r>
            <w:r>
              <w:rPr>
                <w:rFonts w:cs="Arial"/>
                <w:bCs/>
              </w:rPr>
              <w:t xml:space="preserve">μπορεί να προσφέρει </w:t>
            </w:r>
            <w:r w:rsidRPr="007443DE">
              <w:rPr>
                <w:rFonts w:cs="Arial"/>
                <w:bCs/>
              </w:rPr>
              <w:t>πρόσθετο χώρο</w:t>
            </w:r>
            <w:r>
              <w:rPr>
                <w:rFonts w:cs="Arial"/>
                <w:bCs/>
              </w:rPr>
              <w:t xml:space="preserve"> </w:t>
            </w:r>
            <w:r w:rsidRPr="007443DE">
              <w:rPr>
                <w:rFonts w:cs="Arial"/>
                <w:bCs/>
              </w:rPr>
              <w:t xml:space="preserve"> 4 U για την φιλοξενία των οπτικών FC switches</w:t>
            </w:r>
            <w:r>
              <w:rPr>
                <w:rFonts w:cs="Arial"/>
                <w:bCs/>
              </w:rPr>
              <w:t xml:space="preserve"> </w:t>
            </w:r>
          </w:p>
        </w:tc>
        <w:tc>
          <w:tcPr>
            <w:tcW w:w="534" w:type="pct"/>
          </w:tcPr>
          <w:p w:rsidR="00404103" w:rsidRPr="00043E22"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931AA9">
            <w:pPr>
              <w:rPr>
                <w:rFonts w:cs="Arial"/>
                <w:bCs/>
              </w:rPr>
            </w:pPr>
            <w:r w:rsidRPr="007443DE">
              <w:rPr>
                <w:rFonts w:cs="Arial"/>
                <w:bCs/>
              </w:rPr>
              <w:t xml:space="preserve">To rack θα περιλαμβάνει όλο τον υποστηρικτικό εξοπλισμό για τη λειτουργία του Storage </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AF6A8F">
            <w:pPr>
              <w:numPr>
                <w:ilvl w:val="0"/>
                <w:numId w:val="123"/>
              </w:numPr>
              <w:rPr>
                <w:rFonts w:cs="Arial"/>
                <w:bCs/>
              </w:rPr>
            </w:pPr>
            <w:r w:rsidRPr="007443DE">
              <w:rPr>
                <w:rFonts w:cs="Arial"/>
                <w:bCs/>
              </w:rPr>
              <w:t>PDUs για τροφοδοσία του Storage και των disk selves και του SAN εξοπλισμού γενικά</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AF6A8F">
            <w:pPr>
              <w:numPr>
                <w:ilvl w:val="0"/>
                <w:numId w:val="123"/>
              </w:numPr>
              <w:rPr>
                <w:rFonts w:cs="Arial"/>
                <w:bCs/>
              </w:rPr>
            </w:pPr>
            <w:r w:rsidRPr="007443DE">
              <w:rPr>
                <w:rFonts w:cs="Arial"/>
                <w:bCs/>
              </w:rPr>
              <w:t>Μηχανισμούς διευθέτησης των συνδέσεων οπτικών και χαλκού.</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7443DE" w:rsidRDefault="00404103" w:rsidP="00AF6A8F">
            <w:pPr>
              <w:numPr>
                <w:ilvl w:val="0"/>
                <w:numId w:val="123"/>
              </w:numPr>
              <w:rPr>
                <w:rFonts w:cs="Arial"/>
                <w:bCs/>
              </w:rPr>
            </w:pPr>
            <w:r w:rsidRPr="007443DE">
              <w:rPr>
                <w:rFonts w:cs="Arial"/>
                <w:bCs/>
              </w:rPr>
              <w:t>Καλώδια τροφοδοσίας</w:t>
            </w:r>
            <w:r>
              <w:rPr>
                <w:rFonts w:cs="Arial"/>
                <w:bCs/>
              </w:rPr>
              <w:t xml:space="preserve"> </w:t>
            </w:r>
            <w:r w:rsidRPr="007443DE">
              <w:rPr>
                <w:rFonts w:cs="Arial"/>
                <w:bCs/>
              </w:rPr>
              <w:t>για τη σύνδεση των υποσυστημάτων</w:t>
            </w:r>
            <w:r>
              <w:rPr>
                <w:rFonts w:cs="Arial"/>
                <w:bCs/>
              </w:rPr>
              <w:t xml:space="preserve"> </w:t>
            </w:r>
            <w:r w:rsidRPr="007443DE">
              <w:rPr>
                <w:rFonts w:cs="Arial"/>
                <w:bCs/>
              </w:rPr>
              <w:t>στα PDUs κατάλληλου τύπου.</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Pr>
                <w:rFonts w:cs="Arial"/>
                <w:b/>
                <w:bCs/>
              </w:rPr>
              <w:t>Χαρακτηριστικά Λογισμικού</w:t>
            </w:r>
          </w:p>
        </w:tc>
        <w:tc>
          <w:tcPr>
            <w:tcW w:w="534" w:type="pct"/>
            <w:shd w:val="clear" w:color="auto" w:fill="CCCCCC"/>
          </w:tcPr>
          <w:p w:rsidR="00404103" w:rsidRPr="007443DE" w:rsidRDefault="00404103" w:rsidP="00931AA9">
            <w:pPr>
              <w:jc w:val="center"/>
              <w:rPr>
                <w:rFonts w:cs="Arial"/>
                <w:b/>
                <w:bCs/>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A9614F" w:rsidTr="000B6DC2">
        <w:trPr>
          <w:gridAfter w:val="1"/>
          <w:wAfter w:w="83" w:type="pct"/>
          <w:trHeight w:val="218"/>
        </w:trPr>
        <w:tc>
          <w:tcPr>
            <w:tcW w:w="487" w:type="pct"/>
          </w:tcPr>
          <w:p w:rsidR="00404103" w:rsidRPr="00A9614F" w:rsidRDefault="00404103" w:rsidP="00AF6A8F">
            <w:pPr>
              <w:numPr>
                <w:ilvl w:val="1"/>
                <w:numId w:val="110"/>
              </w:numPr>
              <w:rPr>
                <w:b/>
              </w:rPr>
            </w:pPr>
          </w:p>
        </w:tc>
        <w:tc>
          <w:tcPr>
            <w:tcW w:w="2514" w:type="pct"/>
          </w:tcPr>
          <w:p w:rsidR="00404103" w:rsidRPr="00A9614F" w:rsidRDefault="00404103" w:rsidP="00931AA9">
            <w:pPr>
              <w:rPr>
                <w:rFonts w:cs="Arial"/>
                <w:b/>
                <w:bCs/>
                <w:lang w:val="en-US"/>
              </w:rPr>
            </w:pPr>
            <w:r w:rsidRPr="00A9614F">
              <w:rPr>
                <w:rFonts w:cs="Arial"/>
                <w:b/>
                <w:bCs/>
              </w:rPr>
              <w:t>Εικονοπ</w:t>
            </w:r>
            <w:r w:rsidRPr="00A9614F">
              <w:rPr>
                <w:rFonts w:cs="Arial"/>
                <w:b/>
                <w:bCs/>
                <w:lang w:val="en-US"/>
              </w:rPr>
              <w:t>o</w:t>
            </w:r>
            <w:r w:rsidRPr="00A9614F">
              <w:rPr>
                <w:rFonts w:cs="Arial"/>
                <w:b/>
                <w:bCs/>
              </w:rPr>
              <w:t>ιημένη</w:t>
            </w:r>
            <w:r w:rsidRPr="00A9614F">
              <w:rPr>
                <w:rFonts w:cs="Arial"/>
                <w:b/>
                <w:bCs/>
                <w:lang w:val="en-US"/>
              </w:rPr>
              <w:t xml:space="preserve"> (virtualized)</w:t>
            </w:r>
            <w:r w:rsidRPr="00A9614F">
              <w:rPr>
                <w:rFonts w:cs="Arial"/>
                <w:b/>
                <w:bCs/>
              </w:rPr>
              <w:t xml:space="preserve"> περιοχή αποθήκευσης </w:t>
            </w:r>
          </w:p>
        </w:tc>
        <w:tc>
          <w:tcPr>
            <w:tcW w:w="534" w:type="pct"/>
          </w:tcPr>
          <w:p w:rsidR="00404103" w:rsidRPr="00097C10" w:rsidRDefault="00404103" w:rsidP="00931AA9">
            <w:pPr>
              <w:jc w:val="center"/>
              <w:rPr>
                <w:rFonts w:cs="Arial"/>
                <w:b/>
                <w:bCs/>
                <w:lang w:val="en-US"/>
              </w:rPr>
            </w:pPr>
            <w:r>
              <w:rPr>
                <w:rFonts w:cs="Arial"/>
                <w:b/>
                <w:bCs/>
                <w:lang w:val="en-US"/>
              </w:rPr>
              <w:t>NAI</w:t>
            </w:r>
          </w:p>
        </w:tc>
        <w:tc>
          <w:tcPr>
            <w:tcW w:w="866" w:type="pct"/>
          </w:tcPr>
          <w:p w:rsidR="00404103" w:rsidRPr="00A9614F" w:rsidRDefault="00404103" w:rsidP="00931AA9">
            <w:pPr>
              <w:rPr>
                <w:b/>
              </w:rPr>
            </w:pPr>
          </w:p>
        </w:tc>
        <w:tc>
          <w:tcPr>
            <w:tcW w:w="516" w:type="pct"/>
          </w:tcPr>
          <w:p w:rsidR="00404103" w:rsidRPr="00A9614F" w:rsidRDefault="00404103" w:rsidP="00931AA9">
            <w:pPr>
              <w:rPr>
                <w:b/>
              </w:rP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A9614F" w:rsidRDefault="00404103" w:rsidP="00AF6A8F">
            <w:pPr>
              <w:pStyle w:val="ListParagraph"/>
              <w:numPr>
                <w:ilvl w:val="0"/>
                <w:numId w:val="123"/>
              </w:numPr>
              <w:textAlignment w:val="top"/>
              <w:rPr>
                <w:rFonts w:ascii="Verdana" w:hAnsi="Verdana" w:cs="Arial"/>
                <w:bCs/>
                <w:sz w:val="18"/>
                <w:szCs w:val="18"/>
              </w:rPr>
            </w:pPr>
            <w:r w:rsidRPr="00A9614F">
              <w:rPr>
                <w:rFonts w:ascii="Verdana" w:hAnsi="Verdana" w:cs="Arial"/>
                <w:bCs/>
                <w:sz w:val="18"/>
                <w:szCs w:val="18"/>
              </w:rPr>
              <w:t>Διαχείριση</w:t>
            </w:r>
            <w:r>
              <w:rPr>
                <w:rFonts w:ascii="Verdana" w:hAnsi="Verdana" w:cs="Arial"/>
                <w:bCs/>
                <w:sz w:val="18"/>
                <w:szCs w:val="18"/>
              </w:rPr>
              <w:t xml:space="preserve"> </w:t>
            </w:r>
            <w:r w:rsidRPr="00A9614F">
              <w:rPr>
                <w:rFonts w:ascii="Verdana" w:hAnsi="Verdana" w:cs="Arial"/>
                <w:bCs/>
                <w:sz w:val="18"/>
                <w:szCs w:val="18"/>
              </w:rPr>
              <w:t>εικονικών τόμων αποθήκευσης -</w:t>
            </w:r>
            <w:r w:rsidRPr="00A9614F">
              <w:rPr>
                <w:rFonts w:ascii="Verdana" w:hAnsi="Verdana" w:cs="Arial"/>
                <w:bCs/>
                <w:sz w:val="18"/>
                <w:szCs w:val="18"/>
                <w:lang w:val="en-US"/>
              </w:rPr>
              <w:t>LUNs</w:t>
            </w:r>
            <w:r w:rsidRPr="00A9614F">
              <w:rPr>
                <w:rFonts w:ascii="Verdana" w:hAnsi="Verdana" w:cs="Arial"/>
                <w:bCs/>
                <w:sz w:val="18"/>
                <w:szCs w:val="18"/>
              </w:rPr>
              <w:t xml:space="preserve"> (volumes, vdisks κλπ)</w:t>
            </w:r>
            <w:r>
              <w:rPr>
                <w:rFonts w:ascii="Verdana" w:hAnsi="Verdana" w:cs="Arial"/>
                <w:bCs/>
                <w:sz w:val="18"/>
                <w:szCs w:val="18"/>
              </w:rPr>
              <w:t xml:space="preserve"> </w:t>
            </w:r>
            <w:r w:rsidRPr="00A9614F">
              <w:rPr>
                <w:rFonts w:ascii="Verdana" w:hAnsi="Verdana" w:cs="Arial"/>
                <w:bCs/>
                <w:sz w:val="18"/>
                <w:szCs w:val="18"/>
              </w:rPr>
              <w:t>οι οποίοι διαχειρίζονται ανεξάρτητα από τους φυσικούς δίσκους αποθήκευσης.</w:t>
            </w:r>
            <w:r>
              <w:rPr>
                <w:rFonts w:ascii="Arial" w:hAnsi="Arial" w:cs="Arial"/>
                <w:color w:val="333333"/>
                <w:sz w:val="24"/>
              </w:rPr>
              <w:t xml:space="preserve"> </w:t>
            </w:r>
          </w:p>
        </w:tc>
        <w:tc>
          <w:tcPr>
            <w:tcW w:w="534" w:type="pct"/>
          </w:tcPr>
          <w:p w:rsidR="00404103" w:rsidRPr="006A652A" w:rsidRDefault="00404103" w:rsidP="00931AA9">
            <w:pPr>
              <w:jc w:val="center"/>
              <w:rPr>
                <w:rFonts w:cs="Arial"/>
                <w:b/>
                <w:bCs/>
              </w:rPr>
            </w:pPr>
          </w:p>
          <w:p w:rsidR="00404103" w:rsidRPr="00097C10"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A9614F" w:rsidRDefault="00404103" w:rsidP="00AF6A8F">
            <w:pPr>
              <w:pStyle w:val="ListParagraph"/>
              <w:numPr>
                <w:ilvl w:val="0"/>
                <w:numId w:val="123"/>
              </w:numPr>
              <w:spacing w:before="60" w:after="60"/>
              <w:jc w:val="both"/>
              <w:rPr>
                <w:rFonts w:ascii="Verdana" w:hAnsi="Verdana" w:cs="Arial"/>
                <w:bCs/>
                <w:sz w:val="18"/>
                <w:szCs w:val="18"/>
              </w:rPr>
            </w:pPr>
            <w:r w:rsidRPr="00A9614F">
              <w:rPr>
                <w:rFonts w:ascii="Verdana" w:hAnsi="Verdana" w:cs="Arial"/>
                <w:bCs/>
                <w:sz w:val="18"/>
                <w:szCs w:val="18"/>
              </w:rPr>
              <w:t>Αυτόματη διασπορά κάθε εικονικών τόμων αποθήκευση</w:t>
            </w:r>
            <w:r>
              <w:rPr>
                <w:rFonts w:ascii="Verdana" w:hAnsi="Verdana" w:cs="Arial"/>
                <w:bCs/>
                <w:sz w:val="18"/>
                <w:szCs w:val="18"/>
              </w:rPr>
              <w:t xml:space="preserve"> </w:t>
            </w:r>
            <w:r w:rsidRPr="00A9614F">
              <w:rPr>
                <w:rFonts w:ascii="Verdana" w:hAnsi="Verdana" w:cs="Arial"/>
                <w:bCs/>
                <w:sz w:val="18"/>
                <w:szCs w:val="18"/>
              </w:rPr>
              <w:t>(</w:t>
            </w:r>
            <w:r w:rsidRPr="00A9614F">
              <w:rPr>
                <w:rFonts w:ascii="Verdana" w:hAnsi="Verdana" w:cs="Arial"/>
                <w:bCs/>
                <w:sz w:val="18"/>
                <w:szCs w:val="18"/>
                <w:lang w:val="en-US"/>
              </w:rPr>
              <w:t>volume</w:t>
            </w:r>
            <w:r w:rsidRPr="00A9614F">
              <w:rPr>
                <w:rFonts w:ascii="Verdana" w:hAnsi="Verdana" w:cs="Arial"/>
                <w:bCs/>
                <w:sz w:val="18"/>
                <w:szCs w:val="18"/>
              </w:rPr>
              <w:t xml:space="preserve">) σε </w:t>
            </w:r>
            <w:r w:rsidRPr="00A9614F">
              <w:rPr>
                <w:rFonts w:ascii="Verdana" w:hAnsi="Verdana" w:cs="Arial"/>
                <w:bCs/>
                <w:sz w:val="18"/>
                <w:szCs w:val="18"/>
              </w:rPr>
              <w:lastRenderedPageBreak/>
              <w:t>όλους τους φυσικούς δίσκους της ομάδας με στόχο την μεγιστοποίηση της απόδοσης.</w:t>
            </w:r>
          </w:p>
        </w:tc>
        <w:tc>
          <w:tcPr>
            <w:tcW w:w="534" w:type="pct"/>
          </w:tcPr>
          <w:p w:rsidR="00404103" w:rsidRPr="006A652A" w:rsidRDefault="00404103" w:rsidP="00931AA9">
            <w:pPr>
              <w:jc w:val="center"/>
              <w:rPr>
                <w:rFonts w:cs="Arial"/>
                <w:b/>
                <w:bCs/>
              </w:rPr>
            </w:pPr>
          </w:p>
          <w:p w:rsidR="00404103" w:rsidRPr="00097C10" w:rsidRDefault="00404103" w:rsidP="00931AA9">
            <w:pPr>
              <w:jc w:val="center"/>
              <w:rPr>
                <w:rFonts w:cs="Arial"/>
                <w:b/>
                <w:bCs/>
                <w:lang w:val="en-US"/>
              </w:rPr>
            </w:pPr>
            <w:r>
              <w:rPr>
                <w:rFonts w:cs="Arial"/>
                <w:b/>
                <w:bCs/>
                <w:lang w:val="en-US"/>
              </w:rPr>
              <w:lastRenderedPageBreak/>
              <w:t>NAI</w:t>
            </w:r>
          </w:p>
        </w:tc>
        <w:tc>
          <w:tcPr>
            <w:tcW w:w="866" w:type="pct"/>
          </w:tcPr>
          <w:p w:rsidR="00404103" w:rsidRPr="007443DE" w:rsidRDefault="00404103" w:rsidP="00931AA9"/>
        </w:tc>
        <w:tc>
          <w:tcPr>
            <w:tcW w:w="516" w:type="pct"/>
          </w:tcPr>
          <w:p w:rsidR="00404103" w:rsidRPr="007443DE" w:rsidRDefault="00404103" w:rsidP="00931AA9"/>
        </w:tc>
      </w:tr>
      <w:tr w:rsidR="00404103" w:rsidRPr="00A9614F" w:rsidTr="000B6DC2">
        <w:trPr>
          <w:gridAfter w:val="1"/>
          <w:wAfter w:w="83" w:type="pct"/>
          <w:trHeight w:val="218"/>
        </w:trPr>
        <w:tc>
          <w:tcPr>
            <w:tcW w:w="487" w:type="pct"/>
          </w:tcPr>
          <w:p w:rsidR="00404103" w:rsidRPr="00A9614F" w:rsidRDefault="00404103" w:rsidP="00AF6A8F">
            <w:pPr>
              <w:numPr>
                <w:ilvl w:val="1"/>
                <w:numId w:val="110"/>
              </w:numPr>
              <w:rPr>
                <w:b/>
              </w:rPr>
            </w:pPr>
          </w:p>
        </w:tc>
        <w:tc>
          <w:tcPr>
            <w:tcW w:w="2514" w:type="pct"/>
          </w:tcPr>
          <w:p w:rsidR="00404103" w:rsidRPr="00A9614F" w:rsidRDefault="00404103" w:rsidP="00931AA9">
            <w:pPr>
              <w:rPr>
                <w:rFonts w:cs="Arial"/>
                <w:b/>
                <w:bCs/>
              </w:rPr>
            </w:pPr>
            <w:r w:rsidRPr="00A9614F">
              <w:rPr>
                <w:rFonts w:cs="Arial"/>
                <w:b/>
                <w:bCs/>
              </w:rPr>
              <w:t>Παροχή αποθηκευτικού χώρου κατ’ απαίτηση</w:t>
            </w:r>
            <w:r>
              <w:rPr>
                <w:rFonts w:cs="Arial"/>
                <w:b/>
                <w:bCs/>
              </w:rPr>
              <w:t xml:space="preserve"> </w:t>
            </w:r>
            <w:r w:rsidRPr="00A9614F">
              <w:rPr>
                <w:rFonts w:cs="Arial"/>
                <w:b/>
                <w:bCs/>
              </w:rPr>
              <w:t xml:space="preserve">(Thin provisioning) </w:t>
            </w:r>
          </w:p>
        </w:tc>
        <w:tc>
          <w:tcPr>
            <w:tcW w:w="534" w:type="pct"/>
          </w:tcPr>
          <w:p w:rsidR="00404103" w:rsidRPr="00A9614F" w:rsidRDefault="00404103" w:rsidP="00931AA9">
            <w:pPr>
              <w:jc w:val="center"/>
              <w:rPr>
                <w:rFonts w:cs="Arial"/>
                <w:b/>
                <w:bCs/>
              </w:rPr>
            </w:pPr>
            <w:r>
              <w:rPr>
                <w:rFonts w:cs="Arial"/>
                <w:b/>
                <w:bCs/>
              </w:rPr>
              <w:t>ΝΑΙ</w:t>
            </w:r>
          </w:p>
        </w:tc>
        <w:tc>
          <w:tcPr>
            <w:tcW w:w="866" w:type="pct"/>
          </w:tcPr>
          <w:p w:rsidR="00404103" w:rsidRPr="00A9614F" w:rsidRDefault="00404103" w:rsidP="00931AA9">
            <w:pPr>
              <w:rPr>
                <w:b/>
              </w:rPr>
            </w:pPr>
          </w:p>
        </w:tc>
        <w:tc>
          <w:tcPr>
            <w:tcW w:w="516" w:type="pct"/>
          </w:tcPr>
          <w:p w:rsidR="00404103" w:rsidRPr="00A9614F" w:rsidRDefault="00404103" w:rsidP="00931AA9">
            <w:pPr>
              <w:rPr>
                <w:b/>
              </w:rPr>
            </w:pPr>
          </w:p>
        </w:tc>
      </w:tr>
      <w:tr w:rsidR="00404103" w:rsidRPr="00D1489F"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A9614F" w:rsidRDefault="00404103" w:rsidP="00AF6A8F">
            <w:pPr>
              <w:pStyle w:val="ListParagraph"/>
              <w:numPr>
                <w:ilvl w:val="0"/>
                <w:numId w:val="124"/>
              </w:numPr>
              <w:spacing w:before="60" w:after="60"/>
              <w:jc w:val="both"/>
              <w:textAlignment w:val="top"/>
              <w:rPr>
                <w:rFonts w:ascii="Verdana" w:hAnsi="Verdana" w:cs="Arial"/>
                <w:bCs/>
                <w:sz w:val="18"/>
                <w:szCs w:val="18"/>
              </w:rPr>
            </w:pPr>
            <w:r>
              <w:rPr>
                <w:rFonts w:ascii="Verdana" w:hAnsi="Verdana" w:cs="Arial"/>
                <w:bCs/>
                <w:sz w:val="18"/>
                <w:szCs w:val="18"/>
              </w:rPr>
              <w:t>Η λειτουργία δεν θα πρέπει να επηρεάζει την απόδοση του συστήματος.</w:t>
            </w:r>
          </w:p>
        </w:tc>
        <w:tc>
          <w:tcPr>
            <w:tcW w:w="534" w:type="pct"/>
          </w:tcPr>
          <w:p w:rsidR="00404103" w:rsidRDefault="00404103" w:rsidP="00931AA9">
            <w:pPr>
              <w:jc w:val="center"/>
              <w:rPr>
                <w:rFonts w:cs="Arial"/>
                <w:b/>
                <w:bCs/>
              </w:rPr>
            </w:pPr>
            <w:r>
              <w:rPr>
                <w:rFonts w:cs="Arial"/>
                <w:b/>
                <w:bCs/>
              </w:rPr>
              <w:t>ΝΑΙ</w:t>
            </w:r>
          </w:p>
        </w:tc>
        <w:tc>
          <w:tcPr>
            <w:tcW w:w="866" w:type="pct"/>
          </w:tcPr>
          <w:p w:rsidR="00404103" w:rsidRPr="00D1489F" w:rsidRDefault="00404103" w:rsidP="00931AA9"/>
        </w:tc>
        <w:tc>
          <w:tcPr>
            <w:tcW w:w="516" w:type="pct"/>
          </w:tcPr>
          <w:p w:rsidR="00404103" w:rsidRPr="00D1489F" w:rsidRDefault="00404103" w:rsidP="00931AA9"/>
        </w:tc>
      </w:tr>
      <w:tr w:rsidR="00404103" w:rsidRPr="00D1489F"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A9614F" w:rsidRDefault="00404103" w:rsidP="00AF6A8F">
            <w:pPr>
              <w:pStyle w:val="ListParagraph"/>
              <w:numPr>
                <w:ilvl w:val="0"/>
                <w:numId w:val="124"/>
              </w:numPr>
              <w:spacing w:before="60" w:after="60"/>
              <w:jc w:val="both"/>
              <w:textAlignment w:val="top"/>
              <w:rPr>
                <w:rFonts w:ascii="Verdana" w:hAnsi="Verdana" w:cs="Arial"/>
                <w:bCs/>
                <w:sz w:val="18"/>
                <w:szCs w:val="18"/>
              </w:rPr>
            </w:pPr>
            <w:r w:rsidRPr="00A9614F">
              <w:rPr>
                <w:rFonts w:ascii="Verdana" w:hAnsi="Verdana" w:cs="Arial"/>
                <w:bCs/>
                <w:sz w:val="18"/>
                <w:szCs w:val="18"/>
              </w:rPr>
              <w:t xml:space="preserve">Η λειτουργία αυτή θα είναι πλήρως αυτοματοποιημένη και διάφανη για το λειτουργικό σύστημα το οποίο θα βλέπει μεγαλύτερη χωρητικότητα από </w:t>
            </w:r>
            <w:r>
              <w:rPr>
                <w:rFonts w:ascii="Verdana" w:hAnsi="Verdana" w:cs="Arial"/>
                <w:bCs/>
                <w:sz w:val="18"/>
                <w:szCs w:val="18"/>
              </w:rPr>
              <w:t>όση</w:t>
            </w:r>
            <w:r w:rsidRPr="00A9614F">
              <w:rPr>
                <w:rFonts w:ascii="Verdana" w:hAnsi="Verdana" w:cs="Arial"/>
                <w:bCs/>
                <w:sz w:val="18"/>
                <w:szCs w:val="18"/>
              </w:rPr>
              <w:t xml:space="preserve"> διατίθεται φυσικά από το storage array.</w:t>
            </w:r>
          </w:p>
        </w:tc>
        <w:tc>
          <w:tcPr>
            <w:tcW w:w="534" w:type="pct"/>
          </w:tcPr>
          <w:p w:rsidR="00404103" w:rsidRDefault="00404103" w:rsidP="00931AA9">
            <w:pPr>
              <w:jc w:val="center"/>
              <w:rPr>
                <w:rFonts w:cs="Arial"/>
                <w:b/>
                <w:bCs/>
              </w:rPr>
            </w:pPr>
          </w:p>
          <w:p w:rsidR="00404103" w:rsidRDefault="00404103" w:rsidP="00931AA9">
            <w:pPr>
              <w:jc w:val="center"/>
              <w:rPr>
                <w:rFonts w:cs="Arial"/>
                <w:b/>
                <w:bCs/>
              </w:rPr>
            </w:pPr>
          </w:p>
          <w:p w:rsidR="00404103" w:rsidRPr="00D1489F" w:rsidRDefault="00404103" w:rsidP="00931AA9">
            <w:pPr>
              <w:jc w:val="center"/>
              <w:rPr>
                <w:rFonts w:cs="Arial"/>
                <w:b/>
                <w:bCs/>
              </w:rPr>
            </w:pPr>
            <w:r>
              <w:rPr>
                <w:rFonts w:cs="Arial"/>
                <w:b/>
                <w:bCs/>
              </w:rPr>
              <w:t>ΝΑΙ</w:t>
            </w:r>
          </w:p>
        </w:tc>
        <w:tc>
          <w:tcPr>
            <w:tcW w:w="866" w:type="pct"/>
          </w:tcPr>
          <w:p w:rsidR="00404103" w:rsidRPr="00D1489F" w:rsidRDefault="00404103" w:rsidP="00931AA9"/>
        </w:tc>
        <w:tc>
          <w:tcPr>
            <w:tcW w:w="516" w:type="pct"/>
          </w:tcPr>
          <w:p w:rsidR="00404103" w:rsidRPr="00D1489F" w:rsidRDefault="00404103" w:rsidP="00931AA9"/>
        </w:tc>
      </w:tr>
      <w:tr w:rsidR="00404103" w:rsidRPr="00D1489F"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A9614F" w:rsidRDefault="00404103" w:rsidP="00AF6A8F">
            <w:pPr>
              <w:pStyle w:val="ListParagraph"/>
              <w:numPr>
                <w:ilvl w:val="0"/>
                <w:numId w:val="124"/>
              </w:numPr>
              <w:spacing w:before="60" w:after="60"/>
              <w:jc w:val="both"/>
              <w:textAlignment w:val="top"/>
              <w:rPr>
                <w:rFonts w:ascii="Verdana" w:hAnsi="Verdana" w:cs="Arial"/>
                <w:bCs/>
                <w:sz w:val="18"/>
                <w:szCs w:val="18"/>
              </w:rPr>
            </w:pPr>
            <w:r w:rsidRPr="00A9614F">
              <w:rPr>
                <w:rFonts w:ascii="Verdana" w:hAnsi="Verdana" w:cs="Arial"/>
                <w:bCs/>
                <w:sz w:val="18"/>
                <w:szCs w:val="18"/>
              </w:rPr>
              <w:t>Καθώς</w:t>
            </w:r>
            <w:r>
              <w:rPr>
                <w:rFonts w:ascii="Verdana" w:hAnsi="Verdana" w:cs="Arial"/>
                <w:bCs/>
                <w:sz w:val="18"/>
                <w:szCs w:val="18"/>
              </w:rPr>
              <w:t xml:space="preserve"> </w:t>
            </w:r>
            <w:r w:rsidRPr="00A9614F">
              <w:rPr>
                <w:rFonts w:ascii="Verdana" w:hAnsi="Verdana" w:cs="Arial"/>
                <w:bCs/>
                <w:sz w:val="18"/>
                <w:szCs w:val="18"/>
              </w:rPr>
              <w:t>το λειτουργικό σύστημα γράφει δεδομένα στο LUN το λογισμικό του storage θα διαθέτει αυτόματα περισσότερο χώρο μέχρι και το μέγεθος του LUN.</w:t>
            </w:r>
          </w:p>
        </w:tc>
        <w:tc>
          <w:tcPr>
            <w:tcW w:w="534" w:type="pct"/>
          </w:tcPr>
          <w:p w:rsidR="00404103" w:rsidRDefault="00404103" w:rsidP="00931AA9">
            <w:pPr>
              <w:jc w:val="center"/>
              <w:rPr>
                <w:rFonts w:cs="Arial"/>
                <w:b/>
                <w:bCs/>
              </w:rPr>
            </w:pPr>
          </w:p>
          <w:p w:rsidR="00404103" w:rsidRDefault="00404103" w:rsidP="00931AA9">
            <w:pPr>
              <w:jc w:val="center"/>
              <w:rPr>
                <w:rFonts w:cs="Arial"/>
                <w:b/>
                <w:bCs/>
              </w:rPr>
            </w:pPr>
            <w:r>
              <w:rPr>
                <w:rFonts w:cs="Arial"/>
                <w:b/>
                <w:bCs/>
              </w:rPr>
              <w:t>ΝΑΙ</w:t>
            </w:r>
          </w:p>
        </w:tc>
        <w:tc>
          <w:tcPr>
            <w:tcW w:w="866" w:type="pct"/>
          </w:tcPr>
          <w:p w:rsidR="00404103" w:rsidRPr="00D1489F" w:rsidRDefault="00404103" w:rsidP="00931AA9"/>
        </w:tc>
        <w:tc>
          <w:tcPr>
            <w:tcW w:w="516" w:type="pct"/>
          </w:tcPr>
          <w:p w:rsidR="00404103" w:rsidRPr="00D1489F" w:rsidRDefault="00404103" w:rsidP="00931AA9"/>
        </w:tc>
      </w:tr>
      <w:tr w:rsidR="00404103" w:rsidRPr="00D1489F"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A9614F" w:rsidRDefault="00404103" w:rsidP="00AF6A8F">
            <w:pPr>
              <w:pStyle w:val="ListParagraph"/>
              <w:numPr>
                <w:ilvl w:val="0"/>
                <w:numId w:val="124"/>
              </w:numPr>
              <w:spacing w:before="60" w:after="60"/>
              <w:jc w:val="both"/>
            </w:pPr>
            <w:r w:rsidRPr="00640AFA">
              <w:rPr>
                <w:rFonts w:ascii="Verdana" w:hAnsi="Verdana" w:cs="Arial"/>
                <w:bCs/>
                <w:sz w:val="18"/>
                <w:szCs w:val="18"/>
              </w:rPr>
              <w:t xml:space="preserve">Να αναφερθεί η </w:t>
            </w:r>
            <w:r>
              <w:rPr>
                <w:rFonts w:ascii="Verdana" w:hAnsi="Verdana" w:cs="Arial"/>
                <w:bCs/>
                <w:sz w:val="18"/>
                <w:szCs w:val="18"/>
              </w:rPr>
              <w:t xml:space="preserve">προσφερόμενη </w:t>
            </w:r>
            <w:r w:rsidRPr="00640AFA">
              <w:rPr>
                <w:rFonts w:ascii="Verdana" w:hAnsi="Verdana" w:cs="Arial"/>
                <w:bCs/>
                <w:sz w:val="18"/>
                <w:szCs w:val="18"/>
              </w:rPr>
              <w:t>λειτουργικότητα με το περιβάλλον εικονοποίησης κα τα λειτουργικά συστήματα για λειτουργίες απελευθέρωσης χώρου</w:t>
            </w:r>
            <w:r>
              <w:rPr>
                <w:rFonts w:ascii="Verdana" w:hAnsi="Verdana" w:cs="Arial"/>
                <w:bCs/>
                <w:sz w:val="18"/>
                <w:szCs w:val="18"/>
              </w:rPr>
              <w:t xml:space="preserve"> </w:t>
            </w:r>
            <w:r w:rsidRPr="00640AFA">
              <w:rPr>
                <w:rFonts w:ascii="Verdana" w:hAnsi="Verdana" w:cs="Arial"/>
                <w:bCs/>
                <w:sz w:val="18"/>
                <w:szCs w:val="18"/>
              </w:rPr>
              <w:t>κατά τις λειτουργίες</w:t>
            </w:r>
            <w:r>
              <w:rPr>
                <w:rFonts w:ascii="Verdana" w:hAnsi="Verdana" w:cs="Arial"/>
                <w:bCs/>
                <w:sz w:val="18"/>
                <w:szCs w:val="18"/>
              </w:rPr>
              <w:t xml:space="preserve"> </w:t>
            </w:r>
            <w:r w:rsidRPr="00640AFA">
              <w:rPr>
                <w:rFonts w:ascii="Verdana" w:hAnsi="Verdana" w:cs="Arial"/>
                <w:bCs/>
                <w:sz w:val="18"/>
                <w:szCs w:val="18"/>
              </w:rPr>
              <w:t>διαγραφής.</w:t>
            </w:r>
          </w:p>
        </w:tc>
        <w:tc>
          <w:tcPr>
            <w:tcW w:w="534" w:type="pct"/>
          </w:tcPr>
          <w:p w:rsidR="00404103" w:rsidRDefault="00404103" w:rsidP="00931AA9">
            <w:pPr>
              <w:jc w:val="center"/>
              <w:rPr>
                <w:rFonts w:cs="Arial"/>
                <w:bCs/>
              </w:rPr>
            </w:pPr>
          </w:p>
          <w:p w:rsidR="00404103" w:rsidRPr="00640AFA" w:rsidRDefault="00404103" w:rsidP="00931AA9">
            <w:pPr>
              <w:jc w:val="center"/>
              <w:rPr>
                <w:rFonts w:cs="Arial"/>
                <w:b/>
                <w:bCs/>
              </w:rPr>
            </w:pPr>
            <w:r w:rsidRPr="00640AFA">
              <w:rPr>
                <w:rFonts w:cs="Arial"/>
                <w:b/>
                <w:bCs/>
              </w:rPr>
              <w:t>ΝΑΙ</w:t>
            </w:r>
          </w:p>
        </w:tc>
        <w:tc>
          <w:tcPr>
            <w:tcW w:w="866" w:type="pct"/>
          </w:tcPr>
          <w:p w:rsidR="00404103" w:rsidRPr="00D1489F" w:rsidRDefault="00404103" w:rsidP="00931AA9"/>
        </w:tc>
        <w:tc>
          <w:tcPr>
            <w:tcW w:w="516" w:type="pct"/>
          </w:tcPr>
          <w:p w:rsidR="00404103" w:rsidRPr="00D1489F" w:rsidRDefault="00404103" w:rsidP="00931AA9"/>
        </w:tc>
      </w:tr>
      <w:tr w:rsidR="00404103" w:rsidRPr="00A9614F" w:rsidTr="000B6DC2">
        <w:trPr>
          <w:gridAfter w:val="1"/>
          <w:wAfter w:w="83" w:type="pct"/>
          <w:trHeight w:val="218"/>
        </w:trPr>
        <w:tc>
          <w:tcPr>
            <w:tcW w:w="487" w:type="pct"/>
          </w:tcPr>
          <w:p w:rsidR="00404103" w:rsidRPr="00A9614F" w:rsidRDefault="00404103" w:rsidP="00AF6A8F">
            <w:pPr>
              <w:numPr>
                <w:ilvl w:val="1"/>
                <w:numId w:val="110"/>
              </w:numPr>
              <w:rPr>
                <w:b/>
              </w:rPr>
            </w:pPr>
          </w:p>
        </w:tc>
        <w:tc>
          <w:tcPr>
            <w:tcW w:w="2514" w:type="pct"/>
          </w:tcPr>
          <w:p w:rsidR="00404103" w:rsidRPr="00A9614F" w:rsidRDefault="00404103" w:rsidP="00931AA9">
            <w:pPr>
              <w:rPr>
                <w:rFonts w:cs="Arial"/>
                <w:b/>
                <w:bCs/>
                <w:lang w:val="en-US"/>
              </w:rPr>
            </w:pPr>
            <w:r>
              <w:rPr>
                <w:rFonts w:cs="Arial"/>
                <w:b/>
                <w:bCs/>
              </w:rPr>
              <w:t xml:space="preserve">Λειτουργίες </w:t>
            </w:r>
            <w:r w:rsidRPr="00A9614F">
              <w:rPr>
                <w:rFonts w:cs="Arial"/>
                <w:b/>
                <w:bCs/>
              </w:rPr>
              <w:t>διαστρωμάτωση αποθήκευσης</w:t>
            </w:r>
            <w:r>
              <w:rPr>
                <w:rFonts w:cs="Arial"/>
                <w:b/>
                <w:bCs/>
              </w:rPr>
              <w:t xml:space="preserve"> </w:t>
            </w:r>
            <w:r>
              <w:rPr>
                <w:rFonts w:cs="Arial"/>
                <w:b/>
                <w:bCs/>
                <w:lang w:val="en-US"/>
              </w:rPr>
              <w:t>(tiering)</w:t>
            </w:r>
            <w:r>
              <w:rPr>
                <w:rFonts w:cs="Arial"/>
                <w:b/>
                <w:bCs/>
              </w:rPr>
              <w:t xml:space="preserve"> </w:t>
            </w:r>
          </w:p>
        </w:tc>
        <w:tc>
          <w:tcPr>
            <w:tcW w:w="534" w:type="pct"/>
          </w:tcPr>
          <w:p w:rsidR="00404103" w:rsidRPr="00A9614F" w:rsidRDefault="00404103" w:rsidP="00931AA9">
            <w:pPr>
              <w:jc w:val="center"/>
              <w:rPr>
                <w:rFonts w:cs="Arial"/>
                <w:b/>
                <w:bCs/>
              </w:rPr>
            </w:pPr>
          </w:p>
        </w:tc>
        <w:tc>
          <w:tcPr>
            <w:tcW w:w="866" w:type="pct"/>
          </w:tcPr>
          <w:p w:rsidR="00404103" w:rsidRPr="00A9614F" w:rsidRDefault="00404103" w:rsidP="00931AA9">
            <w:pPr>
              <w:rPr>
                <w:b/>
              </w:rPr>
            </w:pPr>
          </w:p>
        </w:tc>
        <w:tc>
          <w:tcPr>
            <w:tcW w:w="516" w:type="pct"/>
          </w:tcPr>
          <w:p w:rsidR="00404103" w:rsidRPr="00A9614F" w:rsidRDefault="00404103" w:rsidP="00931AA9">
            <w:pPr>
              <w:rPr>
                <w:b/>
              </w:rPr>
            </w:pPr>
          </w:p>
        </w:tc>
      </w:tr>
      <w:tr w:rsidR="00404103" w:rsidRPr="00501902" w:rsidTr="000B6DC2">
        <w:trPr>
          <w:gridAfter w:val="1"/>
          <w:wAfter w:w="83" w:type="pct"/>
          <w:trHeight w:val="87"/>
        </w:trPr>
        <w:tc>
          <w:tcPr>
            <w:tcW w:w="487" w:type="pct"/>
          </w:tcPr>
          <w:p w:rsidR="00404103" w:rsidRPr="006511EE" w:rsidRDefault="00404103" w:rsidP="00AF6A8F">
            <w:pPr>
              <w:numPr>
                <w:ilvl w:val="2"/>
                <w:numId w:val="110"/>
              </w:numPr>
              <w:rPr>
                <w:b/>
              </w:rPr>
            </w:pPr>
          </w:p>
        </w:tc>
        <w:tc>
          <w:tcPr>
            <w:tcW w:w="2514" w:type="pct"/>
          </w:tcPr>
          <w:p w:rsidR="00404103" w:rsidRPr="002B0C45" w:rsidRDefault="00404103" w:rsidP="00931AA9">
            <w:pPr>
              <w:rPr>
                <w:rFonts w:cs="Arial"/>
              </w:rPr>
            </w:pPr>
            <w:r w:rsidRPr="001A5B4F">
              <w:rPr>
                <w:rFonts w:cs="Arial"/>
                <w:b/>
              </w:rPr>
              <w:t>Υποστηριζόμενα χαρακτηριστικά:</w:t>
            </w:r>
            <w:r>
              <w:rPr>
                <w:rFonts w:cs="Arial"/>
              </w:rPr>
              <w:t xml:space="preserve"> </w:t>
            </w:r>
            <w:r w:rsidRPr="00E426F8">
              <w:rPr>
                <w:rFonts w:cs="Arial"/>
                <w:lang w:val="en-US"/>
              </w:rPr>
              <w:t>To</w:t>
            </w:r>
            <w:r w:rsidRPr="00E426F8">
              <w:rPr>
                <w:rFonts w:cs="Arial"/>
              </w:rPr>
              <w:t xml:space="preserve"> </w:t>
            </w:r>
            <w:r w:rsidRPr="00E426F8">
              <w:rPr>
                <w:rFonts w:cs="Arial"/>
                <w:bCs/>
              </w:rPr>
              <w:t>λογισμικό</w:t>
            </w:r>
            <w:r w:rsidRPr="00E426F8">
              <w:rPr>
                <w:rFonts w:cs="Arial"/>
              </w:rPr>
              <w:t xml:space="preserve"> του συστήματος θα υποστηρίζει</w:t>
            </w:r>
            <w:r>
              <w:rPr>
                <w:rFonts w:cs="Arial"/>
              </w:rPr>
              <w:t xml:space="preserve">  τα ακόλουθα χαρακτηριστικά.</w:t>
            </w:r>
            <w:r w:rsidRPr="002B0C45">
              <w:rPr>
                <w:rFonts w:cs="Arial"/>
              </w:rPr>
              <w:t xml:space="preserve"> </w:t>
            </w:r>
          </w:p>
        </w:tc>
        <w:tc>
          <w:tcPr>
            <w:tcW w:w="534" w:type="pct"/>
          </w:tcPr>
          <w:p w:rsidR="00404103" w:rsidRDefault="00404103" w:rsidP="00931AA9">
            <w:pPr>
              <w:jc w:val="center"/>
              <w:rPr>
                <w:rFonts w:cs="Arial"/>
                <w:b/>
                <w:bCs/>
              </w:rPr>
            </w:pPr>
            <w:r>
              <w:rPr>
                <w:rFonts w:cs="Arial"/>
                <w:b/>
                <w:bCs/>
              </w:rPr>
              <w:t>ΝΑΙ</w:t>
            </w:r>
          </w:p>
        </w:tc>
        <w:tc>
          <w:tcPr>
            <w:tcW w:w="866" w:type="pct"/>
          </w:tcPr>
          <w:p w:rsidR="00404103" w:rsidRPr="00501902" w:rsidRDefault="00404103" w:rsidP="00931AA9">
            <w:pPr>
              <w:rPr>
                <w:b/>
              </w:rPr>
            </w:pPr>
          </w:p>
        </w:tc>
        <w:tc>
          <w:tcPr>
            <w:tcW w:w="516" w:type="pct"/>
          </w:tcPr>
          <w:p w:rsidR="00404103" w:rsidRPr="00501902" w:rsidRDefault="00404103" w:rsidP="00931AA9">
            <w:pPr>
              <w:rPr>
                <w:b/>
              </w:rPr>
            </w:pPr>
          </w:p>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Default="00404103" w:rsidP="00AF6A8F">
            <w:pPr>
              <w:pStyle w:val="ListParagraph"/>
              <w:numPr>
                <w:ilvl w:val="0"/>
                <w:numId w:val="127"/>
              </w:numPr>
              <w:spacing w:before="60" w:after="60"/>
              <w:jc w:val="both"/>
              <w:rPr>
                <w:rFonts w:ascii="Verdana" w:hAnsi="Verdana" w:cs="Arial"/>
                <w:sz w:val="18"/>
                <w:szCs w:val="18"/>
              </w:rPr>
            </w:pPr>
            <w:r w:rsidRPr="00C55FE3">
              <w:rPr>
                <w:rFonts w:ascii="Verdana" w:hAnsi="Verdana" w:cs="Arial"/>
                <w:b/>
                <w:sz w:val="18"/>
                <w:szCs w:val="18"/>
              </w:rPr>
              <w:t xml:space="preserve">Λειτουργικότητα </w:t>
            </w:r>
            <w:r w:rsidRPr="00C55FE3">
              <w:rPr>
                <w:rFonts w:ascii="Verdana" w:hAnsi="Verdana" w:cs="Arial"/>
                <w:b/>
                <w:sz w:val="18"/>
                <w:szCs w:val="18"/>
                <w:lang w:val="en-US"/>
              </w:rPr>
              <w:t>ATS</w:t>
            </w:r>
            <w:r w:rsidRPr="00C55FE3">
              <w:rPr>
                <w:rFonts w:ascii="Verdana" w:hAnsi="Verdana" w:cs="Arial"/>
                <w:b/>
                <w:sz w:val="18"/>
                <w:szCs w:val="18"/>
              </w:rPr>
              <w:t xml:space="preserve"> σε επίπεδο </w:t>
            </w:r>
            <w:r w:rsidRPr="00C55FE3">
              <w:rPr>
                <w:rFonts w:ascii="Verdana" w:hAnsi="Verdana" w:cs="Arial"/>
                <w:b/>
                <w:sz w:val="18"/>
                <w:szCs w:val="18"/>
                <w:lang w:val="en-US"/>
              </w:rPr>
              <w:t>LUN</w:t>
            </w:r>
            <w:r w:rsidRPr="00C55FE3">
              <w:rPr>
                <w:rFonts w:ascii="Verdana" w:hAnsi="Verdana" w:cs="Arial"/>
                <w:sz w:val="18"/>
                <w:szCs w:val="18"/>
              </w:rPr>
              <w:t xml:space="preserve"> (</w:t>
            </w:r>
            <w:r w:rsidRPr="00C55FE3">
              <w:rPr>
                <w:rFonts w:ascii="Verdana" w:hAnsi="Verdana" w:cs="Arial"/>
                <w:sz w:val="18"/>
                <w:szCs w:val="18"/>
                <w:lang w:val="en-US"/>
              </w:rPr>
              <w:t>Automatic</w:t>
            </w:r>
            <w:r w:rsidRPr="00C55FE3">
              <w:rPr>
                <w:rFonts w:ascii="Verdana" w:hAnsi="Verdana" w:cs="Arial"/>
                <w:sz w:val="18"/>
                <w:szCs w:val="18"/>
              </w:rPr>
              <w:t xml:space="preserve"> </w:t>
            </w:r>
            <w:r w:rsidRPr="00C55FE3">
              <w:rPr>
                <w:rFonts w:ascii="Verdana" w:hAnsi="Verdana" w:cs="Arial"/>
                <w:sz w:val="18"/>
                <w:szCs w:val="18"/>
                <w:lang w:val="en-US"/>
              </w:rPr>
              <w:t>LUN</w:t>
            </w:r>
            <w:r w:rsidRPr="00C55FE3">
              <w:rPr>
                <w:rFonts w:ascii="Verdana" w:hAnsi="Verdana" w:cs="Arial"/>
                <w:sz w:val="18"/>
                <w:szCs w:val="18"/>
              </w:rPr>
              <w:t xml:space="preserve"> </w:t>
            </w:r>
            <w:r w:rsidRPr="00C55FE3">
              <w:rPr>
                <w:rFonts w:ascii="Verdana" w:hAnsi="Verdana" w:cs="Arial"/>
                <w:sz w:val="18"/>
                <w:szCs w:val="18"/>
                <w:lang w:val="en-US"/>
              </w:rPr>
              <w:t>Migration</w:t>
            </w:r>
            <w:r w:rsidRPr="00C55FE3">
              <w:rPr>
                <w:rFonts w:ascii="Verdana" w:hAnsi="Verdana" w:cs="Arial"/>
                <w:sz w:val="18"/>
                <w:szCs w:val="18"/>
              </w:rPr>
              <w:t>)</w:t>
            </w:r>
            <w:r>
              <w:rPr>
                <w:rFonts w:ascii="Verdana" w:hAnsi="Verdana" w:cs="Arial"/>
                <w:sz w:val="18"/>
                <w:szCs w:val="18"/>
              </w:rPr>
              <w:t xml:space="preserve"> </w:t>
            </w:r>
            <w:r w:rsidRPr="00C55FE3">
              <w:rPr>
                <w:rFonts w:ascii="Verdana" w:hAnsi="Verdana" w:cs="Arial"/>
                <w:sz w:val="18"/>
                <w:szCs w:val="18"/>
              </w:rPr>
              <w:t xml:space="preserve">με αυτοματοποίηση στην μεταφορά των </w:t>
            </w:r>
            <w:r w:rsidRPr="00C55FE3">
              <w:rPr>
                <w:rFonts w:ascii="Verdana" w:hAnsi="Verdana" w:cs="Arial"/>
                <w:sz w:val="18"/>
                <w:szCs w:val="18"/>
                <w:lang w:val="en-US"/>
              </w:rPr>
              <w:t>LUNs</w:t>
            </w:r>
            <w:r w:rsidRPr="00C55FE3">
              <w:rPr>
                <w:rFonts w:ascii="Verdana" w:hAnsi="Verdana" w:cs="Arial"/>
                <w:sz w:val="18"/>
                <w:szCs w:val="18"/>
              </w:rPr>
              <w:t xml:space="preserve"> με ορισμό πολιτικών με βάση τη δραστηριότητα σ’ αυτά.</w:t>
            </w:r>
          </w:p>
          <w:p w:rsidR="00404103" w:rsidRPr="00C55FE3" w:rsidRDefault="00404103" w:rsidP="00931AA9">
            <w:pPr>
              <w:pStyle w:val="ListParagraph"/>
              <w:rPr>
                <w:rFonts w:ascii="Verdana" w:hAnsi="Verdana" w:cs="Arial"/>
                <w:sz w:val="18"/>
                <w:szCs w:val="18"/>
              </w:rPr>
            </w:pPr>
          </w:p>
        </w:tc>
        <w:tc>
          <w:tcPr>
            <w:tcW w:w="534" w:type="pct"/>
          </w:tcPr>
          <w:p w:rsidR="00404103"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191139" w:rsidRDefault="00404103" w:rsidP="00AF6A8F">
            <w:pPr>
              <w:pStyle w:val="ListParagraph"/>
              <w:numPr>
                <w:ilvl w:val="0"/>
                <w:numId w:val="127"/>
              </w:numPr>
              <w:spacing w:before="60" w:after="60"/>
              <w:jc w:val="both"/>
              <w:rPr>
                <w:rFonts w:ascii="Verdana" w:hAnsi="Verdana" w:cs="Arial"/>
                <w:sz w:val="18"/>
                <w:szCs w:val="18"/>
              </w:rPr>
            </w:pPr>
            <w:r w:rsidRPr="00191139">
              <w:rPr>
                <w:rFonts w:ascii="Verdana" w:hAnsi="Verdana" w:cs="Arial"/>
                <w:b/>
                <w:sz w:val="18"/>
                <w:szCs w:val="18"/>
              </w:rPr>
              <w:t>Block level ATS</w:t>
            </w:r>
            <w:r w:rsidRPr="00191139">
              <w:rPr>
                <w:rFonts w:ascii="Verdana" w:hAnsi="Verdana" w:cs="Arial"/>
                <w:sz w:val="18"/>
                <w:szCs w:val="18"/>
              </w:rPr>
              <w:t xml:space="preserve">: </w:t>
            </w:r>
          </w:p>
          <w:p w:rsidR="00404103" w:rsidRPr="00C55FE3" w:rsidRDefault="00404103" w:rsidP="00AF6A8F">
            <w:pPr>
              <w:pStyle w:val="ListParagraph"/>
              <w:numPr>
                <w:ilvl w:val="0"/>
                <w:numId w:val="123"/>
              </w:numPr>
              <w:spacing w:before="60" w:after="60"/>
              <w:jc w:val="both"/>
              <w:rPr>
                <w:rFonts w:ascii="Verdana" w:hAnsi="Verdana" w:cs="Arial"/>
                <w:sz w:val="18"/>
                <w:szCs w:val="18"/>
                <w:lang w:val="en-US"/>
              </w:rPr>
            </w:pPr>
            <w:r w:rsidRPr="00C55FE3">
              <w:rPr>
                <w:rFonts w:ascii="Verdana" w:hAnsi="Verdana" w:cs="Arial"/>
                <w:sz w:val="18"/>
                <w:szCs w:val="18"/>
                <w:lang w:val="en-US"/>
              </w:rPr>
              <w:t>Automated</w:t>
            </w:r>
            <w:r>
              <w:rPr>
                <w:rFonts w:ascii="Verdana" w:hAnsi="Verdana" w:cs="Arial"/>
                <w:sz w:val="18"/>
                <w:szCs w:val="18"/>
                <w:lang w:val="en-US"/>
              </w:rPr>
              <w:t xml:space="preserve"> </w:t>
            </w:r>
            <w:r w:rsidRPr="00C55FE3">
              <w:rPr>
                <w:rFonts w:ascii="Verdana" w:hAnsi="Verdana" w:cs="Arial"/>
                <w:sz w:val="18"/>
                <w:szCs w:val="18"/>
                <w:lang w:val="en-US"/>
              </w:rPr>
              <w:t xml:space="preserve">Tiered Storage (ATS) </w:t>
            </w:r>
            <w:r>
              <w:rPr>
                <w:rFonts w:ascii="Verdana" w:hAnsi="Verdana" w:cs="Arial"/>
                <w:sz w:val="18"/>
                <w:szCs w:val="18"/>
              </w:rPr>
              <w:t>ή</w:t>
            </w:r>
            <w:r w:rsidRPr="00C55FE3">
              <w:rPr>
                <w:rFonts w:ascii="Verdana" w:hAnsi="Verdana" w:cs="Arial"/>
                <w:sz w:val="18"/>
                <w:szCs w:val="18"/>
                <w:lang w:val="en-US"/>
              </w:rPr>
              <w:t xml:space="preserve"> </w:t>
            </w:r>
            <w:r w:rsidRPr="00E426F8">
              <w:rPr>
                <w:rFonts w:ascii="Verdana" w:hAnsi="Verdana" w:cs="Arial"/>
                <w:sz w:val="18"/>
                <w:szCs w:val="18"/>
              </w:rPr>
              <w:t>ισοδύναμη</w:t>
            </w:r>
            <w:r w:rsidRPr="00C55FE3">
              <w:rPr>
                <w:rFonts w:ascii="Verdana" w:hAnsi="Verdana" w:cs="Arial"/>
                <w:sz w:val="18"/>
                <w:szCs w:val="18"/>
                <w:lang w:val="en-US"/>
              </w:rPr>
              <w:t xml:space="preserve"> </w:t>
            </w:r>
            <w:r w:rsidRPr="00E426F8">
              <w:rPr>
                <w:rFonts w:ascii="Verdana" w:hAnsi="Verdana" w:cs="Arial"/>
                <w:sz w:val="18"/>
                <w:szCs w:val="18"/>
              </w:rPr>
              <w:t>τεχνολογία</w:t>
            </w:r>
            <w:r w:rsidRPr="00C55FE3">
              <w:rPr>
                <w:rFonts w:ascii="Verdana" w:hAnsi="Verdana" w:cs="Arial"/>
                <w:sz w:val="18"/>
                <w:szCs w:val="18"/>
                <w:lang w:val="en-US"/>
              </w:rPr>
              <w:t xml:space="preserve"> (</w:t>
            </w:r>
            <w:r w:rsidRPr="00E426F8">
              <w:rPr>
                <w:rFonts w:ascii="Verdana" w:hAnsi="Verdana" w:cs="Arial"/>
                <w:sz w:val="18"/>
                <w:szCs w:val="18"/>
              </w:rPr>
              <w:t>πχ</w:t>
            </w:r>
            <w:r>
              <w:rPr>
                <w:rFonts w:ascii="Verdana" w:hAnsi="Verdana" w:cs="Arial"/>
                <w:sz w:val="18"/>
                <w:szCs w:val="18"/>
                <w:lang w:val="en-US"/>
              </w:rPr>
              <w:t xml:space="preserve"> </w:t>
            </w:r>
            <w:r w:rsidRPr="00C55FE3">
              <w:rPr>
                <w:rFonts w:ascii="Verdana" w:hAnsi="Verdana" w:cs="Arial"/>
                <w:sz w:val="18"/>
                <w:szCs w:val="18"/>
                <w:lang w:val="en-US"/>
              </w:rPr>
              <w:t xml:space="preserve">Virtual Storage Tier-VST) </w:t>
            </w:r>
          </w:p>
          <w:p w:rsidR="00404103" w:rsidRPr="00C55FE3" w:rsidRDefault="00404103" w:rsidP="00AF6A8F">
            <w:pPr>
              <w:pStyle w:val="ListParagraph"/>
              <w:numPr>
                <w:ilvl w:val="0"/>
                <w:numId w:val="123"/>
              </w:numPr>
              <w:spacing w:before="60" w:after="60"/>
              <w:jc w:val="both"/>
              <w:rPr>
                <w:rFonts w:ascii="Verdana" w:hAnsi="Verdana" w:cs="Arial"/>
                <w:sz w:val="18"/>
                <w:szCs w:val="18"/>
              </w:rPr>
            </w:pPr>
            <w:r w:rsidRPr="00C55FE3">
              <w:rPr>
                <w:rFonts w:ascii="Verdana" w:hAnsi="Verdana" w:cs="Arial"/>
                <w:sz w:val="18"/>
                <w:szCs w:val="18"/>
              </w:rPr>
              <w:t xml:space="preserve">Αυτόματη διαστρωμάτωση δεδομένων στα επίπεδα (tiers) ανάλογα με τη δραστηριότητα των δεδομένων </w:t>
            </w:r>
          </w:p>
          <w:p w:rsidR="00404103" w:rsidRPr="00C55FE3" w:rsidRDefault="00404103" w:rsidP="00AF6A8F">
            <w:pPr>
              <w:pStyle w:val="ListParagraph"/>
              <w:numPr>
                <w:ilvl w:val="0"/>
                <w:numId w:val="123"/>
              </w:numPr>
              <w:spacing w:before="60" w:after="60"/>
              <w:jc w:val="both"/>
              <w:rPr>
                <w:rFonts w:ascii="Verdana" w:hAnsi="Verdana" w:cs="Arial"/>
                <w:sz w:val="18"/>
                <w:szCs w:val="18"/>
              </w:rPr>
            </w:pPr>
            <w:r w:rsidRPr="00C55FE3">
              <w:rPr>
                <w:rFonts w:ascii="Verdana" w:hAnsi="Verdana" w:cs="Arial"/>
                <w:sz w:val="18"/>
                <w:szCs w:val="18"/>
              </w:rPr>
              <w:t>Ισοδύναμη τεχνολογία μπορεί να θεωρηθεί το Virtual Tiering με προώθηση blocks σε αποθηκευτικά μέσα</w:t>
            </w:r>
            <w:r>
              <w:rPr>
                <w:rFonts w:ascii="Verdana" w:hAnsi="Verdana" w:cs="Arial"/>
                <w:sz w:val="18"/>
                <w:szCs w:val="18"/>
              </w:rPr>
              <w:t xml:space="preserve"> </w:t>
            </w:r>
            <w:r w:rsidRPr="00C55FE3">
              <w:rPr>
                <w:rFonts w:ascii="Verdana" w:hAnsi="Verdana" w:cs="Arial"/>
                <w:sz w:val="18"/>
                <w:szCs w:val="18"/>
              </w:rPr>
              <w:t xml:space="preserve"> </w:t>
            </w:r>
            <w:r>
              <w:rPr>
                <w:rFonts w:ascii="Verdana" w:hAnsi="Verdana" w:cs="Arial"/>
                <w:sz w:val="18"/>
                <w:szCs w:val="18"/>
                <w:lang w:val="en-US"/>
              </w:rPr>
              <w:t>tier</w:t>
            </w:r>
            <w:r w:rsidRPr="00C55FE3">
              <w:rPr>
                <w:rFonts w:ascii="Verdana" w:hAnsi="Verdana" w:cs="Arial"/>
                <w:sz w:val="18"/>
                <w:szCs w:val="18"/>
              </w:rPr>
              <w:t xml:space="preserve"> 0 όπως flash memory.</w:t>
            </w:r>
          </w:p>
          <w:p w:rsidR="00404103" w:rsidRPr="00C55FE3" w:rsidRDefault="00404103" w:rsidP="00AF6A8F">
            <w:pPr>
              <w:pStyle w:val="ListParagraph"/>
              <w:numPr>
                <w:ilvl w:val="0"/>
                <w:numId w:val="123"/>
              </w:numPr>
              <w:spacing w:before="60" w:after="60"/>
              <w:jc w:val="both"/>
              <w:rPr>
                <w:rFonts w:ascii="Verdana" w:hAnsi="Verdana" w:cs="Arial"/>
                <w:sz w:val="18"/>
                <w:szCs w:val="18"/>
              </w:rPr>
            </w:pPr>
            <w:r w:rsidRPr="00C55FE3">
              <w:rPr>
                <w:rFonts w:ascii="Verdana" w:hAnsi="Verdana" w:cs="Arial"/>
                <w:sz w:val="18"/>
                <w:szCs w:val="18"/>
              </w:rPr>
              <w:t>Δυνατότητα ορισμού πολιτικών για τη διαστρωμάτωση αυτή</w:t>
            </w:r>
          </w:p>
        </w:tc>
        <w:tc>
          <w:tcPr>
            <w:tcW w:w="534" w:type="pct"/>
          </w:tcPr>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3C2AE6" w:rsidRDefault="00404103" w:rsidP="003C2AE6">
            <w:pPr>
              <w:rPr>
                <w:rFonts w:cs="Arial"/>
                <w:bCs/>
              </w:rPr>
            </w:pPr>
            <w:r w:rsidRPr="003C2AE6">
              <w:rPr>
                <w:rFonts w:ascii="Tahoma" w:hAnsi="Tahoma" w:cs="Tahoma"/>
              </w:rPr>
              <w:t xml:space="preserve">Να αναφερθεί το ελάχιστο μέγεθος δεδομένων (πχ μέγεθος subLUN ή block κλπ ) που μετακινούνται κατά τις </w:t>
            </w:r>
            <w:r w:rsidRPr="003C2AE6">
              <w:t>λειτουργίες</w:t>
            </w:r>
            <w:r w:rsidRPr="003C2AE6">
              <w:rPr>
                <w:rFonts w:ascii="Tahoma" w:hAnsi="Tahoma" w:cs="Tahoma"/>
              </w:rPr>
              <w:t xml:space="preserve"> του ATS. Θα </w:t>
            </w:r>
            <w:r w:rsidRPr="003C2AE6">
              <w:t>εκτιμηθεί</w:t>
            </w:r>
            <w:r w:rsidRPr="003C2AE6">
              <w:rPr>
                <w:rFonts w:ascii="Tahoma" w:hAnsi="Tahoma" w:cs="Tahoma"/>
              </w:rPr>
              <w:t xml:space="preserve"> θετικά  το μικρό μέγεθος του subLUN ή block</w:t>
            </w:r>
            <w:r>
              <w:rPr>
                <w:rFonts w:ascii="Tahoma" w:hAnsi="Tahoma" w:cs="Tahoma"/>
              </w:rPr>
              <w:t>.</w:t>
            </w:r>
          </w:p>
        </w:tc>
        <w:tc>
          <w:tcPr>
            <w:tcW w:w="534" w:type="pct"/>
          </w:tcPr>
          <w:p w:rsidR="00404103"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364573" w:rsidDel="003C2AE6" w:rsidRDefault="00404103" w:rsidP="00815029">
            <w:pPr>
              <w:pStyle w:val="ListParagraph"/>
              <w:ind w:left="0"/>
              <w:contextualSpacing w:val="0"/>
              <w:rPr>
                <w:rFonts w:ascii="Tahoma" w:hAnsi="Tahoma" w:cs="Tahoma"/>
                <w:sz w:val="18"/>
                <w:szCs w:val="18"/>
              </w:rPr>
            </w:pPr>
            <w:r>
              <w:rPr>
                <w:rFonts w:ascii="Tahoma" w:hAnsi="Tahoma" w:cs="Tahoma"/>
                <w:sz w:val="18"/>
                <w:szCs w:val="18"/>
              </w:rPr>
              <w:t xml:space="preserve">Να αναφερθεί αν η αυτόματη ιεράρχηση μπορεί να περιλαμβάνει  δίσκους  και από τα τρία προσφερόμενα </w:t>
            </w:r>
            <w:r>
              <w:rPr>
                <w:rFonts w:ascii="Tahoma" w:hAnsi="Tahoma" w:cs="Tahoma"/>
                <w:sz w:val="18"/>
                <w:szCs w:val="18"/>
                <w:lang w:val="en-US"/>
              </w:rPr>
              <w:t>Tiers</w:t>
            </w:r>
            <w:r w:rsidRPr="00533C31">
              <w:rPr>
                <w:rFonts w:ascii="Tahoma" w:hAnsi="Tahoma" w:cs="Tahoma"/>
                <w:sz w:val="18"/>
                <w:szCs w:val="18"/>
              </w:rPr>
              <w:t>.</w:t>
            </w:r>
          </w:p>
        </w:tc>
        <w:tc>
          <w:tcPr>
            <w:tcW w:w="534" w:type="pct"/>
          </w:tcPr>
          <w:p w:rsidR="00404103"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0737EA" w:rsidRDefault="00404103" w:rsidP="00364573">
            <w:pPr>
              <w:rPr>
                <w:rFonts w:cs="Arial"/>
                <w:bCs/>
              </w:rPr>
            </w:pPr>
            <w:r>
              <w:rPr>
                <w:rFonts w:cs="Arial"/>
                <w:bCs/>
              </w:rPr>
              <w:t xml:space="preserve">Να αναφερθούν άλλα </w:t>
            </w:r>
            <w:r w:rsidRPr="000737EA">
              <w:rPr>
                <w:rFonts w:cs="Arial"/>
                <w:bCs/>
              </w:rPr>
              <w:t xml:space="preserve"> </w:t>
            </w:r>
            <w:r>
              <w:rPr>
                <w:rFonts w:cs="Arial"/>
                <w:bCs/>
              </w:rPr>
              <w:t xml:space="preserve">υποστηριζόμενα </w:t>
            </w:r>
            <w:r w:rsidRPr="000737EA">
              <w:rPr>
                <w:rFonts w:cs="Arial"/>
                <w:bCs/>
              </w:rPr>
              <w:t>χαρακτηριστικά και δυνατότητες.</w:t>
            </w:r>
          </w:p>
        </w:tc>
        <w:tc>
          <w:tcPr>
            <w:tcW w:w="534" w:type="pct"/>
          </w:tcPr>
          <w:p w:rsidR="00404103" w:rsidRPr="007443D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Default="00404103" w:rsidP="00931AA9">
            <w:pPr>
              <w:rPr>
                <w:rFonts w:cs="Arial"/>
                <w:bCs/>
              </w:rPr>
            </w:pPr>
            <w:r w:rsidRPr="001A5B4F">
              <w:rPr>
                <w:rFonts w:cs="Arial"/>
                <w:b/>
                <w:bCs/>
              </w:rPr>
              <w:t>Προσφερόμενα χαρακτηριστικά:</w:t>
            </w:r>
            <w:r>
              <w:rPr>
                <w:rFonts w:cs="Arial"/>
                <w:bCs/>
              </w:rPr>
              <w:t xml:space="preserve"> </w:t>
            </w:r>
          </w:p>
          <w:p w:rsidR="00404103" w:rsidRPr="002B0C45" w:rsidRDefault="00404103" w:rsidP="00931AA9">
            <w:pPr>
              <w:rPr>
                <w:rFonts w:cs="Arial"/>
                <w:bCs/>
              </w:rPr>
            </w:pPr>
            <w:r>
              <w:rPr>
                <w:rFonts w:cs="Arial"/>
                <w:bCs/>
              </w:rPr>
              <w:t>Θα προσφέρονται τα ακόλουθα χαρακτηριστικά και οι απαιτούμενες άδειες:</w:t>
            </w:r>
          </w:p>
        </w:tc>
        <w:tc>
          <w:tcPr>
            <w:tcW w:w="534" w:type="pct"/>
          </w:tcPr>
          <w:p w:rsidR="00404103"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191139" w:rsidRDefault="00404103" w:rsidP="00AF6A8F">
            <w:pPr>
              <w:pStyle w:val="ListParagraph"/>
              <w:numPr>
                <w:ilvl w:val="0"/>
                <w:numId w:val="128"/>
              </w:numPr>
              <w:spacing w:before="60" w:after="60"/>
              <w:jc w:val="both"/>
              <w:rPr>
                <w:rFonts w:ascii="Verdana" w:hAnsi="Verdana" w:cs="Arial"/>
                <w:bCs/>
                <w:sz w:val="18"/>
                <w:szCs w:val="18"/>
              </w:rPr>
            </w:pPr>
            <w:r w:rsidRPr="00F46420">
              <w:rPr>
                <w:rFonts w:ascii="Verdana" w:hAnsi="Verdana" w:cs="Arial"/>
                <w:sz w:val="18"/>
                <w:szCs w:val="18"/>
              </w:rPr>
              <w:t>Λειτουργικότητα</w:t>
            </w:r>
            <w:r w:rsidRPr="00191139">
              <w:rPr>
                <w:rFonts w:ascii="Verdana" w:hAnsi="Verdana" w:cs="Arial"/>
                <w:sz w:val="18"/>
                <w:szCs w:val="18"/>
              </w:rPr>
              <w:t xml:space="preserve"> </w:t>
            </w:r>
            <w:r w:rsidRPr="00191139">
              <w:rPr>
                <w:rFonts w:ascii="Verdana" w:hAnsi="Verdana" w:cs="Arial"/>
                <w:sz w:val="18"/>
                <w:szCs w:val="18"/>
                <w:lang w:val="en-US"/>
              </w:rPr>
              <w:t>ATS</w:t>
            </w:r>
            <w:r w:rsidRPr="00191139">
              <w:rPr>
                <w:rFonts w:ascii="Verdana" w:hAnsi="Verdana" w:cs="Arial"/>
                <w:sz w:val="18"/>
                <w:szCs w:val="18"/>
              </w:rPr>
              <w:t xml:space="preserve"> σε επίπεδο </w:t>
            </w:r>
            <w:r w:rsidRPr="00191139">
              <w:rPr>
                <w:rFonts w:ascii="Verdana" w:hAnsi="Verdana" w:cs="Arial"/>
                <w:sz w:val="18"/>
                <w:szCs w:val="18"/>
                <w:lang w:val="en-US"/>
              </w:rPr>
              <w:t>LUN</w:t>
            </w:r>
            <w:r w:rsidRPr="00191139">
              <w:rPr>
                <w:rFonts w:ascii="Verdana" w:hAnsi="Verdana" w:cs="Arial"/>
                <w:sz w:val="18"/>
                <w:szCs w:val="18"/>
              </w:rPr>
              <w:t xml:space="preserve"> (</w:t>
            </w:r>
            <w:r w:rsidRPr="00191139">
              <w:rPr>
                <w:rFonts w:ascii="Verdana" w:hAnsi="Verdana" w:cs="Arial"/>
                <w:sz w:val="18"/>
                <w:szCs w:val="18"/>
                <w:lang w:val="en-US"/>
              </w:rPr>
              <w:t>Automatic</w:t>
            </w:r>
            <w:r w:rsidRPr="00191139">
              <w:rPr>
                <w:rFonts w:ascii="Verdana" w:hAnsi="Verdana" w:cs="Arial"/>
                <w:sz w:val="18"/>
                <w:szCs w:val="18"/>
              </w:rPr>
              <w:t xml:space="preserve"> </w:t>
            </w:r>
            <w:r w:rsidRPr="00191139">
              <w:rPr>
                <w:rFonts w:ascii="Verdana" w:hAnsi="Verdana" w:cs="Arial"/>
                <w:sz w:val="18"/>
                <w:szCs w:val="18"/>
                <w:lang w:val="en-US"/>
              </w:rPr>
              <w:t>LUN</w:t>
            </w:r>
            <w:r w:rsidRPr="00191139">
              <w:rPr>
                <w:rFonts w:ascii="Verdana" w:hAnsi="Verdana" w:cs="Arial"/>
                <w:sz w:val="18"/>
                <w:szCs w:val="18"/>
              </w:rPr>
              <w:t xml:space="preserve"> </w:t>
            </w:r>
            <w:r w:rsidRPr="00191139">
              <w:rPr>
                <w:rFonts w:ascii="Verdana" w:hAnsi="Verdana" w:cs="Arial"/>
                <w:sz w:val="18"/>
                <w:szCs w:val="18"/>
                <w:lang w:val="en-US"/>
              </w:rPr>
              <w:t>Migration</w:t>
            </w:r>
            <w:r w:rsidRPr="00191139">
              <w:rPr>
                <w:rFonts w:ascii="Verdana" w:hAnsi="Verdana" w:cs="Arial"/>
                <w:sz w:val="18"/>
                <w:szCs w:val="18"/>
              </w:rPr>
              <w:t>)</w:t>
            </w:r>
            <w:r>
              <w:rPr>
                <w:rFonts w:ascii="Verdana" w:hAnsi="Verdana" w:cs="Arial"/>
                <w:sz w:val="18"/>
                <w:szCs w:val="18"/>
              </w:rPr>
              <w:t xml:space="preserve"> </w:t>
            </w:r>
          </w:p>
        </w:tc>
        <w:tc>
          <w:tcPr>
            <w:tcW w:w="534" w:type="pct"/>
          </w:tcPr>
          <w:p w:rsidR="00404103"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942CAA" w:rsidRDefault="00404103" w:rsidP="00AF6A8F">
            <w:pPr>
              <w:pStyle w:val="ListParagraph"/>
              <w:numPr>
                <w:ilvl w:val="0"/>
                <w:numId w:val="128"/>
              </w:numPr>
              <w:spacing w:before="60" w:after="60"/>
              <w:jc w:val="both"/>
              <w:rPr>
                <w:rFonts w:ascii="Verdana" w:hAnsi="Verdana" w:cs="Arial"/>
                <w:bCs/>
                <w:sz w:val="18"/>
                <w:szCs w:val="18"/>
                <w:lang w:val="en-US"/>
              </w:rPr>
            </w:pPr>
            <w:r w:rsidRPr="00191139">
              <w:rPr>
                <w:rFonts w:ascii="Verdana" w:hAnsi="Verdana" w:cs="Arial"/>
                <w:sz w:val="18"/>
                <w:szCs w:val="18"/>
                <w:lang w:val="en-US"/>
              </w:rPr>
              <w:t>Block</w:t>
            </w:r>
            <w:r w:rsidRPr="00942CAA">
              <w:rPr>
                <w:rFonts w:ascii="Verdana" w:hAnsi="Verdana" w:cs="Arial"/>
                <w:sz w:val="18"/>
                <w:szCs w:val="18"/>
                <w:lang w:val="en-US"/>
              </w:rPr>
              <w:t xml:space="preserve"> level ATS </w:t>
            </w:r>
            <w:r>
              <w:rPr>
                <w:rFonts w:ascii="Verdana" w:hAnsi="Verdana" w:cs="Arial"/>
                <w:sz w:val="18"/>
                <w:szCs w:val="18"/>
              </w:rPr>
              <w:t>ή</w:t>
            </w:r>
            <w:r w:rsidRPr="00942CAA">
              <w:rPr>
                <w:rFonts w:ascii="Verdana" w:hAnsi="Verdana" w:cs="Arial"/>
                <w:sz w:val="18"/>
                <w:szCs w:val="18"/>
                <w:lang w:val="en-US"/>
              </w:rPr>
              <w:t xml:space="preserve"> </w:t>
            </w:r>
            <w:r>
              <w:rPr>
                <w:rFonts w:ascii="Verdana" w:hAnsi="Verdana" w:cs="Arial"/>
                <w:sz w:val="18"/>
                <w:szCs w:val="18"/>
                <w:lang w:val="en-US"/>
              </w:rPr>
              <w:t>sub lun ATS</w:t>
            </w:r>
          </w:p>
        </w:tc>
        <w:tc>
          <w:tcPr>
            <w:tcW w:w="534" w:type="pct"/>
          </w:tcPr>
          <w:p w:rsidR="00404103"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3"/>
                <w:numId w:val="110"/>
              </w:numPr>
            </w:pPr>
          </w:p>
        </w:tc>
        <w:tc>
          <w:tcPr>
            <w:tcW w:w="2514" w:type="pct"/>
          </w:tcPr>
          <w:p w:rsidR="00404103" w:rsidRPr="00191139" w:rsidRDefault="00404103" w:rsidP="00AF6A8F">
            <w:pPr>
              <w:pStyle w:val="ListParagraph"/>
              <w:numPr>
                <w:ilvl w:val="0"/>
                <w:numId w:val="128"/>
              </w:numPr>
              <w:spacing w:before="60" w:after="60"/>
              <w:jc w:val="both"/>
              <w:rPr>
                <w:rFonts w:ascii="Verdana" w:hAnsi="Verdana" w:cs="Arial"/>
                <w:sz w:val="18"/>
                <w:szCs w:val="18"/>
              </w:rPr>
            </w:pPr>
            <w:r w:rsidRPr="00696C5D">
              <w:rPr>
                <w:rFonts w:ascii="Verdana" w:hAnsi="Verdana" w:cs="Arial"/>
                <w:sz w:val="18"/>
                <w:szCs w:val="18"/>
              </w:rPr>
              <w:t>Άλλα</w:t>
            </w:r>
            <w:r w:rsidRPr="00191139">
              <w:rPr>
                <w:rFonts w:ascii="Verdana" w:hAnsi="Verdana" w:cs="Arial"/>
                <w:sz w:val="18"/>
                <w:szCs w:val="18"/>
              </w:rPr>
              <w:t xml:space="preserve"> προσφερόμενα χαρακτηριστικά</w:t>
            </w:r>
            <w:r>
              <w:rPr>
                <w:rFonts w:ascii="Verdana" w:hAnsi="Verdana" w:cs="Arial"/>
                <w:sz w:val="18"/>
                <w:szCs w:val="18"/>
              </w:rPr>
              <w:t xml:space="preserve"> να αναφερθούν</w:t>
            </w:r>
          </w:p>
        </w:tc>
        <w:tc>
          <w:tcPr>
            <w:tcW w:w="534" w:type="pct"/>
          </w:tcPr>
          <w:p w:rsidR="00404103"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2B0C45" w:rsidRDefault="00404103" w:rsidP="00AF6A8F">
            <w:pPr>
              <w:numPr>
                <w:ilvl w:val="1"/>
                <w:numId w:val="110"/>
              </w:numPr>
            </w:pPr>
          </w:p>
        </w:tc>
        <w:tc>
          <w:tcPr>
            <w:tcW w:w="2514" w:type="pct"/>
          </w:tcPr>
          <w:p w:rsidR="00404103" w:rsidRPr="007443DE" w:rsidRDefault="00404103" w:rsidP="00931AA9">
            <w:pPr>
              <w:rPr>
                <w:rFonts w:cs="Arial"/>
                <w:b/>
                <w:bCs/>
              </w:rPr>
            </w:pPr>
            <w:r w:rsidRPr="007443DE">
              <w:rPr>
                <w:rFonts w:cs="Arial"/>
                <w:b/>
                <w:bCs/>
              </w:rPr>
              <w:t>Διαχείριση</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502"/>
        </w:trPr>
        <w:tc>
          <w:tcPr>
            <w:tcW w:w="487" w:type="pct"/>
          </w:tcPr>
          <w:p w:rsidR="00404103" w:rsidRPr="007443DE" w:rsidRDefault="00404103" w:rsidP="00AF6A8F">
            <w:pPr>
              <w:numPr>
                <w:ilvl w:val="2"/>
                <w:numId w:val="110"/>
              </w:numPr>
            </w:pPr>
          </w:p>
        </w:tc>
        <w:tc>
          <w:tcPr>
            <w:tcW w:w="2514" w:type="pct"/>
          </w:tcPr>
          <w:p w:rsidR="00404103" w:rsidRPr="00233C6F" w:rsidRDefault="00404103" w:rsidP="00931AA9">
            <w:pPr>
              <w:rPr>
                <w:rFonts w:cs="Arial"/>
              </w:rPr>
            </w:pPr>
            <w:r>
              <w:rPr>
                <w:rFonts w:cs="Arial"/>
              </w:rPr>
              <w:t xml:space="preserve">Το σύστημα θα πρέπει να συνοδεύεται από το απαιτούμενο λογισμικό και τις απαιτούμενες άδειες χρήστης για τη διαχείρισή του. </w:t>
            </w:r>
          </w:p>
        </w:tc>
        <w:tc>
          <w:tcPr>
            <w:tcW w:w="534" w:type="pct"/>
          </w:tcPr>
          <w:p w:rsidR="00404103" w:rsidRDefault="00404103" w:rsidP="00931AA9">
            <w:pPr>
              <w:jc w:val="center"/>
              <w:rPr>
                <w:rFonts w:cs="Arial"/>
              </w:rPr>
            </w:pPr>
          </w:p>
          <w:p w:rsidR="00404103" w:rsidRPr="00EC46A8" w:rsidRDefault="00404103" w:rsidP="00931AA9">
            <w:pPr>
              <w:jc w:val="center"/>
              <w:rPr>
                <w:rFonts w:cs="Arial"/>
                <w:b/>
              </w:rPr>
            </w:pPr>
            <w:r w:rsidRPr="00EC46A8">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502"/>
        </w:trPr>
        <w:tc>
          <w:tcPr>
            <w:tcW w:w="487" w:type="pct"/>
          </w:tcPr>
          <w:p w:rsidR="00404103" w:rsidRPr="007443DE" w:rsidRDefault="00404103" w:rsidP="00AF6A8F">
            <w:pPr>
              <w:numPr>
                <w:ilvl w:val="2"/>
                <w:numId w:val="110"/>
              </w:numPr>
            </w:pPr>
          </w:p>
        </w:tc>
        <w:tc>
          <w:tcPr>
            <w:tcW w:w="2514" w:type="pct"/>
          </w:tcPr>
          <w:p w:rsidR="00404103" w:rsidRDefault="00404103" w:rsidP="00931AA9">
            <w:pPr>
              <w:rPr>
                <w:rFonts w:cs="Arial"/>
              </w:rPr>
            </w:pPr>
            <w:r w:rsidRPr="007443DE">
              <w:rPr>
                <w:rFonts w:cs="Arial"/>
              </w:rPr>
              <w:t>Η διαχείριση του συστήματος να μπορεί να γίνεται μέσω γραφικού περιβάλλοντος</w:t>
            </w:r>
            <w:r>
              <w:rPr>
                <w:rFonts w:cs="Arial"/>
              </w:rPr>
              <w:t>:</w:t>
            </w:r>
          </w:p>
          <w:p w:rsidR="00404103" w:rsidRDefault="00404103" w:rsidP="00AF6A8F">
            <w:pPr>
              <w:pStyle w:val="ListParagraph"/>
              <w:numPr>
                <w:ilvl w:val="0"/>
                <w:numId w:val="114"/>
              </w:numPr>
              <w:spacing w:before="60" w:after="60"/>
              <w:jc w:val="both"/>
              <w:rPr>
                <w:rFonts w:ascii="Verdana" w:hAnsi="Verdana" w:cs="Arial"/>
                <w:sz w:val="18"/>
                <w:szCs w:val="18"/>
              </w:rPr>
            </w:pPr>
            <w:r w:rsidRPr="009C0333">
              <w:rPr>
                <w:rFonts w:ascii="Verdana" w:hAnsi="Verdana" w:cs="Arial"/>
                <w:sz w:val="18"/>
                <w:szCs w:val="18"/>
              </w:rPr>
              <w:t>Είτε</w:t>
            </w:r>
            <w:r>
              <w:rPr>
                <w:rFonts w:ascii="Verdana" w:hAnsi="Verdana" w:cs="Arial"/>
                <w:sz w:val="18"/>
                <w:szCs w:val="18"/>
              </w:rPr>
              <w:t xml:space="preserve"> </w:t>
            </w:r>
            <w:r w:rsidRPr="009C0333">
              <w:rPr>
                <w:rFonts w:ascii="Verdana" w:hAnsi="Verdana" w:cs="Arial"/>
                <w:sz w:val="18"/>
                <w:szCs w:val="18"/>
              </w:rPr>
              <w:t>(GUI) από εξυπηρετητή βρίσκεται συνδεδεμένος στο σύστημα (Να αναφερθεί)</w:t>
            </w:r>
          </w:p>
          <w:p w:rsidR="00404103" w:rsidRPr="009C0333" w:rsidRDefault="00404103" w:rsidP="00AF6A8F">
            <w:pPr>
              <w:pStyle w:val="ListParagraph"/>
              <w:numPr>
                <w:ilvl w:val="0"/>
                <w:numId w:val="114"/>
              </w:numPr>
              <w:spacing w:before="60" w:after="60"/>
              <w:jc w:val="both"/>
              <w:rPr>
                <w:rFonts w:ascii="Verdana" w:hAnsi="Verdana" w:cs="Arial"/>
                <w:sz w:val="18"/>
                <w:szCs w:val="18"/>
                <w:lang w:val="en-US"/>
              </w:rPr>
            </w:pPr>
            <w:r>
              <w:rPr>
                <w:rFonts w:ascii="Verdana" w:hAnsi="Verdana" w:cs="Arial"/>
                <w:sz w:val="18"/>
                <w:szCs w:val="18"/>
              </w:rPr>
              <w:t>Είτε</w:t>
            </w:r>
            <w:r w:rsidRPr="009C0333">
              <w:rPr>
                <w:rFonts w:ascii="Verdana" w:hAnsi="Verdana" w:cs="Arial"/>
                <w:sz w:val="18"/>
                <w:szCs w:val="18"/>
                <w:lang w:val="en-US"/>
              </w:rPr>
              <w:t xml:space="preserve"> </w:t>
            </w:r>
            <w:r>
              <w:rPr>
                <w:rFonts w:ascii="Verdana" w:hAnsi="Verdana" w:cs="Arial"/>
                <w:sz w:val="18"/>
                <w:szCs w:val="18"/>
              </w:rPr>
              <w:t>μέσω</w:t>
            </w:r>
            <w:r w:rsidRPr="009C0333">
              <w:rPr>
                <w:rFonts w:ascii="Verdana" w:hAnsi="Verdana" w:cs="Arial"/>
                <w:sz w:val="18"/>
                <w:szCs w:val="18"/>
                <w:lang w:val="en-US"/>
              </w:rPr>
              <w:t xml:space="preserve"> </w:t>
            </w:r>
            <w:r>
              <w:rPr>
                <w:rFonts w:ascii="Verdana" w:hAnsi="Verdana" w:cs="Arial"/>
                <w:sz w:val="18"/>
                <w:szCs w:val="18"/>
                <w:lang w:val="en-US"/>
              </w:rPr>
              <w:t xml:space="preserve">Web Browser </w:t>
            </w:r>
            <w:r w:rsidRPr="009C0333">
              <w:rPr>
                <w:rFonts w:ascii="Verdana" w:hAnsi="Verdana" w:cs="Arial"/>
                <w:sz w:val="18"/>
                <w:szCs w:val="18"/>
                <w:lang w:val="en-US"/>
              </w:rPr>
              <w:t>(</w:t>
            </w:r>
            <w:r>
              <w:rPr>
                <w:rFonts w:ascii="Verdana" w:hAnsi="Verdana" w:cs="Arial"/>
                <w:sz w:val="18"/>
                <w:szCs w:val="18"/>
                <w:lang w:val="en-US"/>
              </w:rPr>
              <w:t xml:space="preserve">web application) </w:t>
            </w:r>
          </w:p>
        </w:tc>
        <w:tc>
          <w:tcPr>
            <w:tcW w:w="534" w:type="pct"/>
          </w:tcPr>
          <w:p w:rsidR="00404103" w:rsidRPr="009C0333" w:rsidRDefault="00404103" w:rsidP="00931AA9">
            <w:pPr>
              <w:jc w:val="center"/>
              <w:rPr>
                <w:rFonts w:cs="Arial"/>
                <w:lang w:val="en-US"/>
              </w:rPr>
            </w:pPr>
          </w:p>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513"/>
        </w:trPr>
        <w:tc>
          <w:tcPr>
            <w:tcW w:w="487" w:type="pct"/>
          </w:tcPr>
          <w:p w:rsidR="00404103" w:rsidRPr="007443DE" w:rsidRDefault="00404103" w:rsidP="00AF6A8F">
            <w:pPr>
              <w:numPr>
                <w:ilvl w:val="2"/>
                <w:numId w:val="110"/>
              </w:numPr>
            </w:pPr>
          </w:p>
        </w:tc>
        <w:tc>
          <w:tcPr>
            <w:tcW w:w="2514" w:type="pct"/>
          </w:tcPr>
          <w:p w:rsidR="00404103" w:rsidRPr="009C0333" w:rsidRDefault="00404103" w:rsidP="00931AA9">
            <w:pPr>
              <w:rPr>
                <w:rFonts w:cs="Arial"/>
              </w:rPr>
            </w:pPr>
            <w:r>
              <w:rPr>
                <w:rFonts w:cs="Arial"/>
              </w:rPr>
              <w:t xml:space="preserve">Όλες οι λειτουργίες διαχείρισης του </w:t>
            </w:r>
            <w:r>
              <w:rPr>
                <w:rFonts w:cs="Arial"/>
                <w:lang w:val="en-US"/>
              </w:rPr>
              <w:t>Storage</w:t>
            </w:r>
            <w:r w:rsidRPr="009C0333">
              <w:rPr>
                <w:rFonts w:cs="Arial"/>
              </w:rPr>
              <w:t xml:space="preserve"> </w:t>
            </w:r>
            <w:r>
              <w:rPr>
                <w:rFonts w:cs="Arial"/>
              </w:rPr>
              <w:t>θα πρέπει να γίνονται από το προσφερόμενο περιβάλλον</w:t>
            </w:r>
            <w:r w:rsidRPr="009C0333">
              <w:rPr>
                <w:rFonts w:cs="Arial"/>
              </w:rPr>
              <w:t xml:space="preserve"> </w:t>
            </w:r>
            <w:r>
              <w:rPr>
                <w:rFonts w:cs="Arial"/>
              </w:rPr>
              <w:t>διαχείρισης.</w:t>
            </w:r>
          </w:p>
        </w:tc>
        <w:tc>
          <w:tcPr>
            <w:tcW w:w="534" w:type="pct"/>
          </w:tcPr>
          <w:p w:rsidR="00404103" w:rsidRPr="009C0333" w:rsidRDefault="00404103" w:rsidP="00931AA9">
            <w:pPr>
              <w:jc w:val="center"/>
              <w:rPr>
                <w:rFonts w:cs="Arial"/>
                <w:b/>
              </w:rPr>
            </w:pPr>
            <w:r w:rsidRPr="009C0333">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513"/>
        </w:trPr>
        <w:tc>
          <w:tcPr>
            <w:tcW w:w="487" w:type="pct"/>
          </w:tcPr>
          <w:p w:rsidR="00404103" w:rsidRPr="007443DE" w:rsidRDefault="00404103" w:rsidP="00AF6A8F">
            <w:pPr>
              <w:numPr>
                <w:ilvl w:val="2"/>
                <w:numId w:val="110"/>
              </w:numPr>
            </w:pPr>
          </w:p>
        </w:tc>
        <w:tc>
          <w:tcPr>
            <w:tcW w:w="2514" w:type="pct"/>
          </w:tcPr>
          <w:p w:rsidR="00404103" w:rsidRPr="00E552BF" w:rsidRDefault="00404103" w:rsidP="00931AA9">
            <w:pPr>
              <w:rPr>
                <w:rFonts w:cs="Arial"/>
              </w:rPr>
            </w:pPr>
            <w:r>
              <w:rPr>
                <w:rFonts w:cs="Arial"/>
              </w:rPr>
              <w:t>Συμπληρωματικά μπορεί να υπάρχει και διεπαφή εντολών (</w:t>
            </w:r>
            <w:r>
              <w:rPr>
                <w:rFonts w:cs="Arial"/>
                <w:lang w:val="en-US"/>
              </w:rPr>
              <w:t>CLI</w:t>
            </w:r>
            <w:r w:rsidRPr="00E552BF">
              <w:rPr>
                <w:rFonts w:cs="Arial"/>
              </w:rPr>
              <w:t>)</w:t>
            </w:r>
          </w:p>
        </w:tc>
        <w:tc>
          <w:tcPr>
            <w:tcW w:w="534" w:type="pct"/>
          </w:tcPr>
          <w:p w:rsidR="00404103" w:rsidRPr="009C0333"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47010E" w:rsidTr="000B6DC2">
        <w:trPr>
          <w:gridAfter w:val="1"/>
          <w:wAfter w:w="83" w:type="pct"/>
          <w:trHeight w:val="360"/>
        </w:trPr>
        <w:tc>
          <w:tcPr>
            <w:tcW w:w="487" w:type="pct"/>
          </w:tcPr>
          <w:p w:rsidR="00404103" w:rsidRPr="0047010E" w:rsidRDefault="00404103" w:rsidP="00AF6A8F">
            <w:pPr>
              <w:numPr>
                <w:ilvl w:val="1"/>
                <w:numId w:val="110"/>
              </w:numPr>
              <w:rPr>
                <w:b/>
              </w:rPr>
            </w:pPr>
          </w:p>
        </w:tc>
        <w:tc>
          <w:tcPr>
            <w:tcW w:w="2514" w:type="pct"/>
          </w:tcPr>
          <w:p w:rsidR="00404103" w:rsidRPr="0047010E" w:rsidRDefault="00404103" w:rsidP="00931AA9">
            <w:pPr>
              <w:rPr>
                <w:rFonts w:cs="Arial"/>
                <w:b/>
                <w:lang w:val="en-US"/>
              </w:rPr>
            </w:pPr>
            <w:r w:rsidRPr="0047010E">
              <w:rPr>
                <w:rFonts w:cs="Arial"/>
                <w:b/>
              </w:rPr>
              <w:t xml:space="preserve">Παρακολούθηση </w:t>
            </w:r>
            <w:r w:rsidRPr="0047010E">
              <w:rPr>
                <w:rFonts w:cs="Arial"/>
                <w:b/>
                <w:lang w:val="en-US"/>
              </w:rPr>
              <w:t>(monitoring)</w:t>
            </w:r>
          </w:p>
        </w:tc>
        <w:tc>
          <w:tcPr>
            <w:tcW w:w="534" w:type="pct"/>
          </w:tcPr>
          <w:p w:rsidR="00404103" w:rsidRPr="0047010E" w:rsidRDefault="00404103" w:rsidP="00931AA9">
            <w:pPr>
              <w:jc w:val="center"/>
              <w:rPr>
                <w:rFonts w:cs="Arial"/>
                <w:b/>
                <w:bCs/>
              </w:rPr>
            </w:pPr>
          </w:p>
        </w:tc>
        <w:tc>
          <w:tcPr>
            <w:tcW w:w="866" w:type="pct"/>
          </w:tcPr>
          <w:p w:rsidR="00404103" w:rsidRPr="0047010E" w:rsidRDefault="00404103" w:rsidP="00931AA9">
            <w:pPr>
              <w:rPr>
                <w:b/>
              </w:rPr>
            </w:pPr>
          </w:p>
        </w:tc>
        <w:tc>
          <w:tcPr>
            <w:tcW w:w="516" w:type="pct"/>
          </w:tcPr>
          <w:p w:rsidR="00404103" w:rsidRPr="0047010E" w:rsidRDefault="00404103" w:rsidP="00931AA9">
            <w:pPr>
              <w:rPr>
                <w:b/>
              </w:rPr>
            </w:pPr>
          </w:p>
        </w:tc>
      </w:tr>
      <w:tr w:rsidR="00404103" w:rsidRPr="007443DE" w:rsidTr="000B6DC2">
        <w:trPr>
          <w:gridAfter w:val="1"/>
          <w:wAfter w:w="83" w:type="pct"/>
          <w:trHeight w:val="360"/>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Pr>
                <w:rFonts w:cs="Arial"/>
              </w:rPr>
              <w:t>Το σύστημα θα συνοδεύεται από περιβάλλον παρακολούθησης των συνθηκών λειτουργίας το οποίο θα εκπληρώνει τις απαιτήσεις που ακολουθούν.</w:t>
            </w:r>
          </w:p>
        </w:tc>
        <w:tc>
          <w:tcPr>
            <w:tcW w:w="534" w:type="pct"/>
          </w:tcPr>
          <w:p w:rsidR="00404103" w:rsidRPr="00EB3019"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Default="00404103" w:rsidP="00AF6A8F">
            <w:pPr>
              <w:numPr>
                <w:ilvl w:val="2"/>
                <w:numId w:val="110"/>
              </w:numPr>
              <w:rPr>
                <w:rFonts w:cs="Arial"/>
              </w:rPr>
            </w:pPr>
          </w:p>
        </w:tc>
        <w:tc>
          <w:tcPr>
            <w:tcW w:w="2514" w:type="pct"/>
          </w:tcPr>
          <w:p w:rsidR="00404103" w:rsidRPr="0067689C" w:rsidRDefault="00404103" w:rsidP="00931AA9">
            <w:pPr>
              <w:rPr>
                <w:rFonts w:cs="Arial"/>
              </w:rPr>
            </w:pPr>
            <w:r w:rsidRPr="0067689C">
              <w:rPr>
                <w:rFonts w:cs="Arial"/>
              </w:rPr>
              <w:t>Γραφικό περιβάλλον</w:t>
            </w:r>
            <w:r>
              <w:rPr>
                <w:rFonts w:cs="Arial"/>
              </w:rPr>
              <w:t>:</w:t>
            </w:r>
          </w:p>
          <w:p w:rsidR="00404103" w:rsidRDefault="00404103" w:rsidP="00931AA9">
            <w:pPr>
              <w:rPr>
                <w:rFonts w:cs="Arial"/>
              </w:rPr>
            </w:pPr>
            <w:r>
              <w:rPr>
                <w:rFonts w:cs="Arial"/>
              </w:rPr>
              <w:t>Το σύστημα παρακολούθησης θα έχει εξελιγμένο γραφικό περιβάλλον το οποίο θα επιτρέπει να γίνονται όλες οι λειτουργίες του</w:t>
            </w:r>
          </w:p>
          <w:p w:rsidR="00404103" w:rsidRPr="009C0333" w:rsidRDefault="00404103" w:rsidP="00931AA9">
            <w:pPr>
              <w:rPr>
                <w:rFonts w:cs="Arial"/>
              </w:rPr>
            </w:pPr>
            <w:r>
              <w:rPr>
                <w:rFonts w:cs="Arial"/>
              </w:rPr>
              <w:t xml:space="preserve">Επιπλέον μπορεί να υπάρχει και διεπαφή εντολών </w:t>
            </w:r>
            <w:r w:rsidRPr="009C0333">
              <w:rPr>
                <w:rFonts w:cs="Arial"/>
              </w:rPr>
              <w:t>(</w:t>
            </w:r>
            <w:r>
              <w:rPr>
                <w:rFonts w:cs="Arial"/>
                <w:lang w:val="en-US"/>
              </w:rPr>
              <w:t>CLI</w:t>
            </w:r>
            <w:r w:rsidRPr="009C0333">
              <w:rPr>
                <w:rFonts w:cs="Arial"/>
              </w:rPr>
              <w:t>)</w:t>
            </w:r>
          </w:p>
        </w:tc>
        <w:tc>
          <w:tcPr>
            <w:tcW w:w="534" w:type="pct"/>
          </w:tcPr>
          <w:p w:rsidR="00404103" w:rsidRDefault="00404103" w:rsidP="00931AA9">
            <w:pPr>
              <w:jc w:val="center"/>
              <w:rPr>
                <w:rFonts w:cs="Arial"/>
                <w:b/>
                <w:bCs/>
              </w:rPr>
            </w:pPr>
          </w:p>
          <w:p w:rsidR="00404103" w:rsidRPr="00EB3019"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Default="00404103" w:rsidP="00AF6A8F">
            <w:pPr>
              <w:numPr>
                <w:ilvl w:val="2"/>
                <w:numId w:val="110"/>
              </w:numPr>
              <w:rPr>
                <w:rFonts w:cs="Arial"/>
              </w:rPr>
            </w:pPr>
          </w:p>
        </w:tc>
        <w:tc>
          <w:tcPr>
            <w:tcW w:w="2514" w:type="pct"/>
          </w:tcPr>
          <w:p w:rsidR="00404103" w:rsidRPr="007443DE" w:rsidRDefault="00404103" w:rsidP="00931AA9">
            <w:pPr>
              <w:rPr>
                <w:rFonts w:cs="Arial"/>
              </w:rPr>
            </w:pPr>
            <w:r>
              <w:rPr>
                <w:rFonts w:cs="Arial"/>
              </w:rPr>
              <w:t>Παρακολούθηση συνθηκών λειτουργίας</w:t>
            </w:r>
          </w:p>
        </w:tc>
        <w:tc>
          <w:tcPr>
            <w:tcW w:w="534" w:type="pct"/>
          </w:tcPr>
          <w:p w:rsidR="00404103" w:rsidRPr="00EB3019"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Default="00404103" w:rsidP="00AF6A8F">
            <w:pPr>
              <w:numPr>
                <w:ilvl w:val="2"/>
                <w:numId w:val="110"/>
              </w:numPr>
              <w:rPr>
                <w:rFonts w:cs="Arial"/>
              </w:rPr>
            </w:pPr>
          </w:p>
        </w:tc>
        <w:tc>
          <w:tcPr>
            <w:tcW w:w="2514" w:type="pct"/>
          </w:tcPr>
          <w:p w:rsidR="00404103" w:rsidRPr="00233C6F" w:rsidRDefault="00404103" w:rsidP="00931AA9">
            <w:pPr>
              <w:rPr>
                <w:rFonts w:cs="Arial"/>
                <w:lang w:val="en-US"/>
              </w:rPr>
            </w:pPr>
            <w:r>
              <w:rPr>
                <w:rFonts w:cs="Arial"/>
              </w:rPr>
              <w:t>Παρακολούθηση</w:t>
            </w:r>
            <w:r w:rsidRPr="00C4464E">
              <w:rPr>
                <w:rFonts w:cs="Arial"/>
                <w:lang w:val="en-US"/>
              </w:rPr>
              <w:t xml:space="preserve"> </w:t>
            </w:r>
            <w:r>
              <w:rPr>
                <w:rFonts w:cs="Arial"/>
              </w:rPr>
              <w:t>παραμέτρων</w:t>
            </w:r>
            <w:r w:rsidRPr="00C4464E">
              <w:rPr>
                <w:rFonts w:cs="Arial"/>
                <w:lang w:val="en-US"/>
              </w:rPr>
              <w:t xml:space="preserve"> </w:t>
            </w:r>
            <w:r>
              <w:rPr>
                <w:rFonts w:cs="Arial"/>
              </w:rPr>
              <w:t>χρήσης</w:t>
            </w:r>
            <w:r w:rsidRPr="00C4464E">
              <w:rPr>
                <w:rFonts w:cs="Arial"/>
                <w:lang w:val="en-US"/>
              </w:rPr>
              <w:t xml:space="preserve">, </w:t>
            </w:r>
            <w:r>
              <w:rPr>
                <w:rFonts w:cs="Arial"/>
              </w:rPr>
              <w:t>απόδοσης</w:t>
            </w:r>
            <w:r w:rsidRPr="00C4464E">
              <w:rPr>
                <w:rFonts w:cs="Arial"/>
                <w:lang w:val="en-US"/>
              </w:rPr>
              <w:t xml:space="preserve"> (</w:t>
            </w:r>
            <w:r>
              <w:rPr>
                <w:rFonts w:cs="Arial"/>
                <w:lang w:val="en-US"/>
              </w:rPr>
              <w:t xml:space="preserve">utilization and performance monitoring) </w:t>
            </w:r>
          </w:p>
        </w:tc>
        <w:tc>
          <w:tcPr>
            <w:tcW w:w="534" w:type="pct"/>
          </w:tcPr>
          <w:p w:rsidR="00404103" w:rsidRPr="00EB3019"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Default="00404103" w:rsidP="00AF6A8F">
            <w:pPr>
              <w:numPr>
                <w:ilvl w:val="2"/>
                <w:numId w:val="110"/>
              </w:numPr>
              <w:rPr>
                <w:rFonts w:cs="Arial"/>
              </w:rPr>
            </w:pPr>
          </w:p>
        </w:tc>
        <w:tc>
          <w:tcPr>
            <w:tcW w:w="2514" w:type="pct"/>
          </w:tcPr>
          <w:p w:rsidR="00404103" w:rsidRPr="00233C6F" w:rsidRDefault="00404103" w:rsidP="00931AA9">
            <w:pPr>
              <w:rPr>
                <w:rFonts w:cs="Arial"/>
              </w:rPr>
            </w:pPr>
            <w:r>
              <w:rPr>
                <w:rFonts w:cs="Arial"/>
              </w:rPr>
              <w:t xml:space="preserve">Παρακολούθηση όλων των τμημάτων </w:t>
            </w:r>
            <w:r w:rsidRPr="00233C6F">
              <w:rPr>
                <w:rFonts w:cs="Arial"/>
              </w:rPr>
              <w:t>(</w:t>
            </w:r>
            <w:r>
              <w:rPr>
                <w:rFonts w:cs="Arial"/>
              </w:rPr>
              <w:t>ελεγκτές, δίσκοι κλπ) με εντοπισμό και ενδείξεις σε περιπτώσεις βλαβών.</w:t>
            </w:r>
          </w:p>
        </w:tc>
        <w:tc>
          <w:tcPr>
            <w:tcW w:w="534" w:type="pct"/>
          </w:tcPr>
          <w:p w:rsidR="00404103" w:rsidRPr="00EB3019"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sidRPr="007443DE">
              <w:rPr>
                <w:rFonts w:cs="Arial"/>
              </w:rPr>
              <w:t xml:space="preserve">Να μπορούν να παρακολουθούνται οι παράμετροι του συστήματος και να στέλνονται ειδοποιήσεις σε περιπτώσεις κρίσιμων </w:t>
            </w:r>
            <w:r>
              <w:rPr>
                <w:rFonts w:cs="Arial"/>
              </w:rPr>
              <w:t xml:space="preserve">καταστάσεων ή σε καταστάσεις βλάβης. </w:t>
            </w:r>
          </w:p>
        </w:tc>
        <w:tc>
          <w:tcPr>
            <w:tcW w:w="534" w:type="pct"/>
          </w:tcPr>
          <w:p w:rsidR="00404103" w:rsidRPr="00EB3019" w:rsidRDefault="00404103" w:rsidP="00931AA9">
            <w:pPr>
              <w:jc w:val="center"/>
              <w:rPr>
                <w:rFonts w:cs="Arial"/>
                <w:b/>
                <w:bCs/>
              </w:rPr>
            </w:pPr>
            <w:r w:rsidRPr="00EB3019">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71"/>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Pr>
                <w:rFonts w:cs="Arial"/>
                <w:b/>
                <w:bCs/>
              </w:rPr>
              <w:t>Α</w:t>
            </w:r>
            <w:r w:rsidRPr="007443DE">
              <w:rPr>
                <w:rFonts w:cs="Arial"/>
                <w:b/>
                <w:bCs/>
              </w:rPr>
              <w:t>σφάλειας και υψηλή διαθεσιμότητα δεδομένων</w:t>
            </w:r>
          </w:p>
        </w:tc>
        <w:tc>
          <w:tcPr>
            <w:tcW w:w="534" w:type="pct"/>
            <w:shd w:val="clear" w:color="auto" w:fill="CCCCCC"/>
          </w:tcPr>
          <w:p w:rsidR="00404103" w:rsidRPr="007443DE" w:rsidRDefault="00404103" w:rsidP="00931AA9">
            <w:pPr>
              <w:jc w:val="center"/>
              <w:rPr>
                <w:rFonts w:cs="Arial"/>
              </w:rPr>
            </w:pPr>
            <w:r w:rsidRPr="007443DE">
              <w:rPr>
                <w:rFonts w:cs="Arial"/>
              </w:rPr>
              <w:t> </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640AFA" w:rsidTr="000B6DC2">
        <w:trPr>
          <w:gridAfter w:val="1"/>
          <w:wAfter w:w="83" w:type="pct"/>
          <w:trHeight w:val="218"/>
        </w:trPr>
        <w:tc>
          <w:tcPr>
            <w:tcW w:w="487" w:type="pct"/>
          </w:tcPr>
          <w:p w:rsidR="00404103" w:rsidRPr="00640AFA" w:rsidRDefault="00404103" w:rsidP="00AF6A8F">
            <w:pPr>
              <w:numPr>
                <w:ilvl w:val="1"/>
                <w:numId w:val="110"/>
              </w:numPr>
              <w:rPr>
                <w:b/>
              </w:rPr>
            </w:pPr>
          </w:p>
        </w:tc>
        <w:tc>
          <w:tcPr>
            <w:tcW w:w="2514" w:type="pct"/>
          </w:tcPr>
          <w:p w:rsidR="00404103" w:rsidRPr="00640AFA" w:rsidRDefault="00404103" w:rsidP="00931AA9">
            <w:pPr>
              <w:rPr>
                <w:rFonts w:cs="Arial"/>
                <w:b/>
              </w:rPr>
            </w:pPr>
            <w:r w:rsidRPr="00640AFA">
              <w:rPr>
                <w:rFonts w:cs="Arial"/>
                <w:b/>
              </w:rPr>
              <w:t>Τοπικά αντίγραφα</w:t>
            </w:r>
          </w:p>
        </w:tc>
        <w:tc>
          <w:tcPr>
            <w:tcW w:w="534" w:type="pct"/>
          </w:tcPr>
          <w:p w:rsidR="00404103" w:rsidRPr="00640AFA" w:rsidRDefault="00404103" w:rsidP="00931AA9">
            <w:pPr>
              <w:jc w:val="center"/>
              <w:rPr>
                <w:rFonts w:cs="Arial"/>
                <w:b/>
                <w:bCs/>
              </w:rPr>
            </w:pPr>
            <w:r>
              <w:rPr>
                <w:rFonts w:cs="Arial"/>
                <w:b/>
                <w:bCs/>
              </w:rPr>
              <w:t>ΝΑΙ</w:t>
            </w:r>
          </w:p>
        </w:tc>
        <w:tc>
          <w:tcPr>
            <w:tcW w:w="866" w:type="pct"/>
          </w:tcPr>
          <w:p w:rsidR="00404103" w:rsidRPr="00640AFA" w:rsidRDefault="00404103" w:rsidP="00931AA9">
            <w:pPr>
              <w:rPr>
                <w:b/>
              </w:rPr>
            </w:pPr>
          </w:p>
        </w:tc>
        <w:tc>
          <w:tcPr>
            <w:tcW w:w="516" w:type="pct"/>
          </w:tcPr>
          <w:p w:rsidR="00404103" w:rsidRPr="00640AFA" w:rsidRDefault="00404103" w:rsidP="00931AA9">
            <w:pPr>
              <w:rPr>
                <w:b/>
              </w:rP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7443DE" w:rsidRDefault="00404103" w:rsidP="00931AA9">
            <w:pPr>
              <w:rPr>
                <w:rFonts w:cs="Arial"/>
              </w:rPr>
            </w:pPr>
            <w:r>
              <w:rPr>
                <w:rFonts w:cs="Arial"/>
                <w:lang w:val="en-US"/>
              </w:rPr>
              <w:t>N</w:t>
            </w:r>
            <w:r>
              <w:rPr>
                <w:rFonts w:cs="Arial"/>
              </w:rPr>
              <w:t xml:space="preserve">α προσφερθεί το λογισμικό και οι σχετικές άδειες </w:t>
            </w:r>
            <w:r w:rsidRPr="007443DE">
              <w:rPr>
                <w:rFonts w:cs="Arial"/>
              </w:rPr>
              <w:t>για την πραγματοποίηση των</w:t>
            </w:r>
            <w:r>
              <w:rPr>
                <w:rFonts w:cs="Arial"/>
              </w:rPr>
              <w:t xml:space="preserve"> ακόλουθων λειτουργιών τοπικών αντιγράφων.</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07"/>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Pr>
                <w:rFonts w:cs="Arial"/>
              </w:rPr>
              <w:t>Το λογισμικό θα προσφερθεί για απεριόριστο όγκο δεδομένων.</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sidRPr="007443DE">
              <w:rPr>
                <w:rFonts w:cs="Arial"/>
              </w:rPr>
              <w:t>Δυνατότητα πραγματοποίησης τοπικών</w:t>
            </w:r>
            <w:r>
              <w:rPr>
                <w:rFonts w:cs="Arial"/>
              </w:rPr>
              <w:t xml:space="preserve"> </w:t>
            </w:r>
            <w:r w:rsidRPr="007443DE">
              <w:rPr>
                <w:rFonts w:cs="Arial"/>
              </w:rPr>
              <w:t>αντιγράφων (Volume Copy, Local replicator</w:t>
            </w:r>
            <w:r w:rsidRPr="00BC3918">
              <w:rPr>
                <w:rFonts w:cs="Arial"/>
              </w:rPr>
              <w:t xml:space="preserve">, </w:t>
            </w:r>
            <w:r>
              <w:rPr>
                <w:rFonts w:cs="Arial"/>
                <w:lang w:val="en-US"/>
              </w:rPr>
              <w:t>clones</w:t>
            </w:r>
            <w:r w:rsidRPr="007443DE">
              <w:rPr>
                <w:rFonts w:cs="Arial"/>
              </w:rPr>
              <w:t>) στο σύνολο της χωρητικότητας που έχει προσφερθεί</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p w:rsidR="00404103" w:rsidRPr="007443DE" w:rsidRDefault="00404103" w:rsidP="00931AA9">
            <w:pPr>
              <w:rPr>
                <w:b/>
              </w:rPr>
            </w:pPr>
          </w:p>
        </w:tc>
        <w:tc>
          <w:tcPr>
            <w:tcW w:w="2514" w:type="pct"/>
          </w:tcPr>
          <w:p w:rsidR="00404103" w:rsidRPr="007443DE" w:rsidRDefault="00404103" w:rsidP="00931AA9">
            <w:r>
              <w:t xml:space="preserve">Δημιουργία τοπικών αντιγράφων εντός μιας ομάδας δίσκων ή μεταξύ διαφορετικών ομάδων δίσκων. </w:t>
            </w:r>
          </w:p>
        </w:tc>
        <w:tc>
          <w:tcPr>
            <w:tcW w:w="534" w:type="pct"/>
          </w:tcPr>
          <w:p w:rsidR="00404103" w:rsidRPr="007443DE" w:rsidRDefault="00404103" w:rsidP="00931AA9">
            <w:pPr>
              <w:jc w:val="center"/>
              <w:rPr>
                <w:rFonts w:cs="Arial"/>
              </w:rPr>
            </w:pPr>
          </w:p>
          <w:p w:rsidR="00404103" w:rsidRPr="004A61DF" w:rsidRDefault="00404103" w:rsidP="00931AA9">
            <w:pPr>
              <w:jc w:val="center"/>
              <w:rPr>
                <w:rFonts w:cs="Arial"/>
                <w:b/>
                <w:bCs/>
              </w:rPr>
            </w:pPr>
            <w:r w:rsidRPr="004A61DF">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60"/>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sidRPr="007443DE">
              <w:rPr>
                <w:rFonts w:cs="Arial"/>
              </w:rPr>
              <w:t>Δυνατότητα για λήψη πολλαπλών αντιγράφων (snapshots) (για γρήγορη ανάκτηση δεδομένων) στο σύνολο της χωρητικότητας που έχει προσφερθεί</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4D7482" w:rsidRDefault="00404103" w:rsidP="00931AA9">
            <w:pPr>
              <w:rPr>
                <w:rFonts w:cs="Arial"/>
              </w:rPr>
            </w:pPr>
            <w:r w:rsidRPr="007443DE">
              <w:rPr>
                <w:rFonts w:cs="Arial"/>
              </w:rPr>
              <w:t>Να αναφερθεί</w:t>
            </w:r>
            <w:r>
              <w:rPr>
                <w:rFonts w:cs="Arial"/>
              </w:rPr>
              <w:t xml:space="preserve"> ο μ</w:t>
            </w:r>
            <w:r w:rsidRPr="007443DE">
              <w:rPr>
                <w:rFonts w:cs="Arial"/>
              </w:rPr>
              <w:t xml:space="preserve">έγιστος </w:t>
            </w:r>
            <w:r>
              <w:rPr>
                <w:rFonts w:cs="Arial"/>
              </w:rPr>
              <w:t>α</w:t>
            </w:r>
            <w:r w:rsidRPr="007443DE">
              <w:rPr>
                <w:rFonts w:cs="Arial"/>
              </w:rPr>
              <w:t>ριθμός υποστηριζόμενων snapshots</w:t>
            </w:r>
            <w:r>
              <w:rPr>
                <w:rFonts w:cs="Arial"/>
              </w:rPr>
              <w:t xml:space="preserve"> για κάθε </w:t>
            </w:r>
            <w:r>
              <w:rPr>
                <w:rFonts w:cs="Arial"/>
                <w:lang w:val="en-US"/>
              </w:rPr>
              <w:t>LUN</w:t>
            </w:r>
            <w:r w:rsidRPr="004D7482">
              <w:rPr>
                <w:rFonts w:cs="Arial"/>
              </w:rPr>
              <w:t>.</w:t>
            </w:r>
          </w:p>
        </w:tc>
        <w:tc>
          <w:tcPr>
            <w:tcW w:w="534" w:type="pct"/>
          </w:tcPr>
          <w:p w:rsidR="00404103" w:rsidRPr="00C96477" w:rsidRDefault="00404103" w:rsidP="00931AA9">
            <w:pPr>
              <w:jc w:val="center"/>
              <w:rPr>
                <w:rFonts w:cs="Arial"/>
                <w:b/>
                <w:bCs/>
              </w:rPr>
            </w:pPr>
            <w:r w:rsidRPr="00C96477">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BC3918" w:rsidRDefault="00404103" w:rsidP="00931AA9">
            <w:r>
              <w:rPr>
                <w:lang w:val="en-US"/>
              </w:rPr>
              <w:t>N</w:t>
            </w:r>
            <w:r>
              <w:t xml:space="preserve">α αναφερθεί ο μέγιστος συνολικός αριθμός υποστηριζόμενων </w:t>
            </w:r>
            <w:r>
              <w:rPr>
                <w:lang w:val="en-US"/>
              </w:rPr>
              <w:t>snapshots</w:t>
            </w:r>
            <w:r w:rsidRPr="00BC3918">
              <w:t>.</w:t>
            </w:r>
          </w:p>
        </w:tc>
        <w:tc>
          <w:tcPr>
            <w:tcW w:w="534" w:type="pct"/>
          </w:tcPr>
          <w:p w:rsidR="00404103" w:rsidRPr="00C96477" w:rsidRDefault="00404103" w:rsidP="00931AA9">
            <w:pPr>
              <w:jc w:val="center"/>
              <w:rPr>
                <w:rFonts w:cs="Arial"/>
                <w:b/>
              </w:rPr>
            </w:pPr>
            <w:r w:rsidRPr="00C96477">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BC3918" w:rsidRDefault="00404103" w:rsidP="00931AA9">
            <w:r>
              <w:rPr>
                <w:lang w:val="en-US"/>
              </w:rPr>
              <w:t>T</w:t>
            </w:r>
            <w:r>
              <w:t xml:space="preserve">α τοπικά αντίγραφα </w:t>
            </w:r>
            <w:r w:rsidRPr="00BC3918">
              <w:t>(</w:t>
            </w:r>
            <w:r>
              <w:rPr>
                <w:lang w:val="en-US"/>
              </w:rPr>
              <w:t>clones</w:t>
            </w:r>
            <w:r w:rsidRPr="00BC3918">
              <w:t>)</w:t>
            </w:r>
            <w:r>
              <w:t xml:space="preserve"> και τα </w:t>
            </w:r>
            <w:r>
              <w:rPr>
                <w:lang w:val="en-US"/>
              </w:rPr>
              <w:t>snapshots</w:t>
            </w:r>
            <w:r w:rsidRPr="00BC3918">
              <w:t xml:space="preserve"> </w:t>
            </w:r>
            <w:r>
              <w:t xml:space="preserve">θα πρέπει να υποστηρίζονται σε κάθε τύπο </w:t>
            </w:r>
            <w:r>
              <w:rPr>
                <w:lang w:val="en-US"/>
              </w:rPr>
              <w:t>LUN</w:t>
            </w:r>
            <w:r w:rsidRPr="00BC3918">
              <w:t xml:space="preserve"> </w:t>
            </w:r>
            <w:r>
              <w:t xml:space="preserve">ανεξάρτητα από τον </w:t>
            </w:r>
            <w:r>
              <w:rPr>
                <w:lang w:val="en-US"/>
              </w:rPr>
              <w:t>RAID</w:t>
            </w:r>
            <w:r>
              <w:t xml:space="preserve"> τύπο του και ανεξάρτητα από αν έχει οριστεί για αυτό </w:t>
            </w:r>
            <w:r>
              <w:rPr>
                <w:lang w:val="en-US"/>
              </w:rPr>
              <w:t>thin</w:t>
            </w:r>
            <w:r w:rsidRPr="00BC3918">
              <w:t xml:space="preserve"> </w:t>
            </w:r>
            <w:r>
              <w:rPr>
                <w:lang w:val="en-US"/>
              </w:rPr>
              <w:t>provisioning</w:t>
            </w:r>
            <w:r w:rsidRPr="00BC3918">
              <w:t xml:space="preserve"> </w:t>
            </w:r>
            <w:r>
              <w:t xml:space="preserve">ή όχι </w:t>
            </w:r>
          </w:p>
        </w:tc>
        <w:tc>
          <w:tcPr>
            <w:tcW w:w="534" w:type="pct"/>
          </w:tcPr>
          <w:p w:rsidR="00404103" w:rsidRDefault="00404103" w:rsidP="00931AA9">
            <w:pPr>
              <w:jc w:val="center"/>
              <w:rPr>
                <w:rFonts w:cs="Arial"/>
              </w:rPr>
            </w:pPr>
          </w:p>
          <w:p w:rsidR="00404103" w:rsidRPr="00BC3918" w:rsidRDefault="00404103" w:rsidP="00931AA9">
            <w:pPr>
              <w:jc w:val="center"/>
              <w:rPr>
                <w:rFonts w:cs="Arial"/>
                <w:b/>
                <w:lang w:val="en-US"/>
              </w:rPr>
            </w:pPr>
            <w:r w:rsidRPr="00BC3918">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097C10" w:rsidRDefault="00404103" w:rsidP="00931AA9">
            <w:r>
              <w:t xml:space="preserve">Δυνατότητα για μετακίνηση ενός </w:t>
            </w:r>
            <w:r>
              <w:rPr>
                <w:lang w:val="en-US"/>
              </w:rPr>
              <w:t>LUN</w:t>
            </w:r>
            <w:r w:rsidRPr="000E6B0B">
              <w:t xml:space="preserve"> </w:t>
            </w:r>
            <w:r>
              <w:t xml:space="preserve">από μια αποθηκευτική περιοχή </w:t>
            </w:r>
            <w:r w:rsidRPr="000E6B0B">
              <w:t>(</w:t>
            </w:r>
            <w:r>
              <w:t xml:space="preserve">πχ </w:t>
            </w:r>
            <w:r>
              <w:rPr>
                <w:lang w:val="en-US"/>
              </w:rPr>
              <w:t>Tier</w:t>
            </w:r>
            <w:r>
              <w:t xml:space="preserve">, </w:t>
            </w:r>
            <w:r>
              <w:rPr>
                <w:lang w:val="en-US"/>
              </w:rPr>
              <w:t>Disk</w:t>
            </w:r>
            <w:r w:rsidRPr="00097C10">
              <w:t xml:space="preserve"> </w:t>
            </w:r>
            <w:r>
              <w:rPr>
                <w:lang w:val="en-US"/>
              </w:rPr>
              <w:t>Group</w:t>
            </w:r>
            <w:r w:rsidRPr="00097C10">
              <w:t xml:space="preserve"> </w:t>
            </w:r>
            <w:r>
              <w:t>κλπ</w:t>
            </w:r>
            <w:r w:rsidRPr="000E6B0B">
              <w:t xml:space="preserve">) </w:t>
            </w:r>
            <w:r>
              <w:t xml:space="preserve">σε άλλη χωρίς διακοπή της λειτουργίας του και της πρόσβασης σ’ αυτό από τα συστήματα που το χρησιμοποιούν </w:t>
            </w:r>
            <w:r w:rsidRPr="00097C10">
              <w:t>(</w:t>
            </w:r>
            <w:r>
              <w:rPr>
                <w:lang w:val="en-US"/>
              </w:rPr>
              <w:t>LUN</w:t>
            </w:r>
            <w:r w:rsidRPr="00097C10">
              <w:t xml:space="preserve"> </w:t>
            </w:r>
            <w:r>
              <w:rPr>
                <w:lang w:val="en-US"/>
              </w:rPr>
              <w:t>Migration</w:t>
            </w:r>
            <w:r w:rsidRPr="00097C10">
              <w:t xml:space="preserve">) </w:t>
            </w:r>
          </w:p>
        </w:tc>
        <w:tc>
          <w:tcPr>
            <w:tcW w:w="534" w:type="pct"/>
          </w:tcPr>
          <w:p w:rsidR="00404103" w:rsidRDefault="00404103" w:rsidP="00931AA9">
            <w:pPr>
              <w:jc w:val="center"/>
              <w:rPr>
                <w:rFonts w:cs="Arial"/>
              </w:rPr>
            </w:pPr>
          </w:p>
          <w:p w:rsidR="00404103" w:rsidRPr="00097C10"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7443DE" w:rsidRDefault="00404103" w:rsidP="00931AA9">
            <w:pPr>
              <w:rPr>
                <w:rFonts w:cs="Arial"/>
                <w:b/>
                <w:bCs/>
              </w:rPr>
            </w:pPr>
            <w:r w:rsidRPr="007443DE">
              <w:t>Εκτίμηση επίδρασης στην απόδοση του συστήματος κατά τη δημιουργία των snapshots</w:t>
            </w:r>
            <w:r>
              <w:t xml:space="preserve"> (</w:t>
            </w:r>
            <w:r>
              <w:rPr>
                <w:rFonts w:cs="Arial"/>
              </w:rPr>
              <w:t>Επιθυμητή παράμετρος)</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7443DE" w:rsidRDefault="00404103" w:rsidP="00931AA9">
            <w:r w:rsidRPr="007443DE">
              <w:t>Άλλα Χαρακτηριστικά ασφαλείας και διαθεσιμότητας δεδομένων. Να αναφερθούν και να δοθεί σχετικό τεκμηριωτικό υλικό.</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Pr="00640AFA" w:rsidRDefault="00404103" w:rsidP="00931AA9">
            <w:pPr>
              <w:rPr>
                <w:b/>
              </w:rPr>
            </w:pPr>
            <w:r w:rsidRPr="00640AFA">
              <w:rPr>
                <w:b/>
              </w:rPr>
              <w:t>Απομακρυσμένα αντίγραφα</w:t>
            </w:r>
          </w:p>
        </w:tc>
        <w:tc>
          <w:tcPr>
            <w:tcW w:w="534" w:type="pct"/>
          </w:tcPr>
          <w:p w:rsidR="00404103" w:rsidRPr="00A439E0"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014578" w:rsidRDefault="00404103" w:rsidP="00931AA9">
            <w:pPr>
              <w:rPr>
                <w:rFonts w:cs="Arial"/>
              </w:rPr>
            </w:pPr>
            <w:r>
              <w:rPr>
                <w:rFonts w:cs="Arial"/>
              </w:rPr>
              <w:t>Υποστήριξη της δ</w:t>
            </w:r>
            <w:r w:rsidRPr="00014578">
              <w:rPr>
                <w:rFonts w:cs="Arial"/>
              </w:rPr>
              <w:t>υνατότητα</w:t>
            </w:r>
            <w:r>
              <w:rPr>
                <w:rFonts w:cs="Arial"/>
              </w:rPr>
              <w:t>ς</w:t>
            </w:r>
            <w:r w:rsidRPr="00014578">
              <w:rPr>
                <w:rFonts w:cs="Arial"/>
              </w:rPr>
              <w:t xml:space="preserve"> πραγματοποίηση</w:t>
            </w:r>
            <w:r>
              <w:rPr>
                <w:rFonts w:cs="Arial"/>
              </w:rPr>
              <w:t>ς</w:t>
            </w:r>
            <w:r w:rsidRPr="00014578">
              <w:rPr>
                <w:rFonts w:cs="Arial"/>
              </w:rPr>
              <w:t xml:space="preserve"> απομακρυσμένων αντιγράφων (Remote Replicat</w:t>
            </w:r>
            <w:r>
              <w:rPr>
                <w:rFonts w:cs="Arial"/>
              </w:rPr>
              <w:t>ι</w:t>
            </w:r>
            <w:r>
              <w:rPr>
                <w:rFonts w:cs="Arial"/>
                <w:lang w:val="en-US"/>
              </w:rPr>
              <w:t>on</w:t>
            </w:r>
            <w:r w:rsidRPr="00097C10">
              <w:rPr>
                <w:rFonts w:cs="Arial"/>
              </w:rPr>
              <w:t xml:space="preserve">, </w:t>
            </w:r>
            <w:r>
              <w:rPr>
                <w:rFonts w:cs="Arial"/>
                <w:lang w:val="en-US"/>
              </w:rPr>
              <w:t>Remote</w:t>
            </w:r>
            <w:r w:rsidRPr="00097C10">
              <w:rPr>
                <w:rFonts w:cs="Arial"/>
              </w:rPr>
              <w:t xml:space="preserve"> </w:t>
            </w:r>
            <w:r>
              <w:rPr>
                <w:rFonts w:cs="Arial"/>
                <w:lang w:val="en-US"/>
              </w:rPr>
              <w:t>Mirror</w:t>
            </w:r>
            <w:r w:rsidRPr="00014578">
              <w:rPr>
                <w:rFonts w:cs="Arial"/>
              </w:rPr>
              <w:t>) με</w:t>
            </w:r>
            <w:r>
              <w:rPr>
                <w:rFonts w:cs="Arial"/>
              </w:rPr>
              <w:t xml:space="preserve"> άλλο</w:t>
            </w:r>
            <w:r w:rsidRPr="00014578">
              <w:rPr>
                <w:rFonts w:cs="Arial"/>
              </w:rPr>
              <w:t xml:space="preserve"> </w:t>
            </w:r>
            <w:r w:rsidRPr="00014578">
              <w:rPr>
                <w:rFonts w:cs="Arial"/>
                <w:lang w:val="en-US"/>
              </w:rPr>
              <w:t>storage</w:t>
            </w:r>
            <w:r w:rsidRPr="00014578">
              <w:rPr>
                <w:rFonts w:cs="Arial"/>
              </w:rPr>
              <w:t xml:space="preserve"> συμβατού τύπου</w:t>
            </w:r>
            <w:r>
              <w:rPr>
                <w:rFonts w:cs="Arial"/>
              </w:rPr>
              <w:t>.</w:t>
            </w:r>
          </w:p>
        </w:tc>
        <w:tc>
          <w:tcPr>
            <w:tcW w:w="534" w:type="pct"/>
          </w:tcPr>
          <w:p w:rsidR="00404103" w:rsidRPr="00C4464E" w:rsidRDefault="00404103" w:rsidP="00931AA9">
            <w:pPr>
              <w:jc w:val="center"/>
              <w:rPr>
                <w:rFonts w:cs="Arial"/>
                <w:b/>
                <w:bCs/>
              </w:rPr>
            </w:pPr>
          </w:p>
          <w:p w:rsidR="00404103" w:rsidRPr="0025210F"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097C10" w:rsidRDefault="00404103" w:rsidP="00931AA9">
            <w:r>
              <w:t xml:space="preserve">Να αναφερθούν τα συμβατά συστήματα ή οικογένειες συστημάτων με τα οποία υπάρχει συμβατότητα για λειτουργίες απομακρυσμένων αντιγράφων </w:t>
            </w:r>
            <w:r w:rsidRPr="00097C10">
              <w:t>(</w:t>
            </w:r>
            <w:r>
              <w:rPr>
                <w:lang w:val="en-US"/>
              </w:rPr>
              <w:t>remote</w:t>
            </w:r>
            <w:r w:rsidRPr="00097C10">
              <w:t xml:space="preserve"> </w:t>
            </w:r>
            <w:r>
              <w:rPr>
                <w:lang w:val="en-US"/>
              </w:rPr>
              <w:t>replication</w:t>
            </w:r>
            <w:r w:rsidRPr="00097C10">
              <w:t>)</w:t>
            </w:r>
          </w:p>
        </w:tc>
        <w:tc>
          <w:tcPr>
            <w:tcW w:w="534" w:type="pct"/>
          </w:tcPr>
          <w:p w:rsidR="00404103" w:rsidRPr="00097C10"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640AFA" w:rsidRDefault="00404103" w:rsidP="00931AA9">
            <w:r>
              <w:t xml:space="preserve">Δημιουργία απομακρυσμένων αντιγράφων </w:t>
            </w:r>
            <w:r w:rsidRPr="00D651C7">
              <w:t>(</w:t>
            </w:r>
            <w:r>
              <w:rPr>
                <w:lang w:val="en-US"/>
              </w:rPr>
              <w:t>Remote</w:t>
            </w:r>
            <w:r w:rsidRPr="00D651C7">
              <w:t xml:space="preserve"> </w:t>
            </w:r>
            <w:r>
              <w:rPr>
                <w:lang w:val="en-US"/>
              </w:rPr>
              <w:t>Replication</w:t>
            </w:r>
            <w:r w:rsidRPr="00D651C7">
              <w:t xml:space="preserve">) </w:t>
            </w:r>
            <w:r>
              <w:t xml:space="preserve">πάνω από δίκτυο </w:t>
            </w:r>
            <w:r>
              <w:rPr>
                <w:lang w:val="en-US"/>
              </w:rPr>
              <w:t>IP</w:t>
            </w:r>
            <w:r w:rsidRPr="00D651C7">
              <w:t>.</w:t>
            </w:r>
          </w:p>
        </w:tc>
        <w:tc>
          <w:tcPr>
            <w:tcW w:w="534" w:type="pct"/>
          </w:tcPr>
          <w:p w:rsidR="00404103" w:rsidRPr="00C4464E" w:rsidRDefault="00404103" w:rsidP="00931AA9">
            <w:pPr>
              <w:jc w:val="center"/>
              <w:rPr>
                <w:rFonts w:cs="Arial"/>
                <w:b/>
                <w:bCs/>
              </w:rPr>
            </w:pPr>
            <w:r>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D00C0A" w:rsidRDefault="00404103" w:rsidP="00881AA1">
            <w:pPr>
              <w:tabs>
                <w:tab w:val="right" w:leader="dot" w:pos="8743"/>
              </w:tabs>
              <w:rPr>
                <w:lang w:val="en-US"/>
              </w:rPr>
            </w:pPr>
            <w:r>
              <w:t xml:space="preserve">Υποστήριξη ασύγχρονου </w:t>
            </w:r>
            <w:r>
              <w:rPr>
                <w:lang w:val="en-US"/>
              </w:rPr>
              <w:t>replication</w:t>
            </w:r>
          </w:p>
        </w:tc>
        <w:tc>
          <w:tcPr>
            <w:tcW w:w="534" w:type="pct"/>
          </w:tcPr>
          <w:p w:rsidR="00404103" w:rsidRPr="00D00C0A" w:rsidRDefault="00404103" w:rsidP="00881AA1">
            <w:pPr>
              <w:tabs>
                <w:tab w:val="right" w:leader="dot" w:pos="8743"/>
              </w:tabs>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881AA1" w:rsidRDefault="00404103" w:rsidP="00881AA1">
            <w:pPr>
              <w:rPr>
                <w:rFonts w:cs="Arial"/>
              </w:rPr>
            </w:pPr>
            <w:r>
              <w:rPr>
                <w:rFonts w:cs="Arial"/>
              </w:rPr>
              <w:t xml:space="preserve">Να αναφερθεί η υποστήριξη σύγχρονου </w:t>
            </w:r>
            <w:r>
              <w:rPr>
                <w:rFonts w:cs="Arial"/>
                <w:lang w:val="en-US"/>
              </w:rPr>
              <w:t>replication</w:t>
            </w:r>
            <w:r w:rsidRPr="00D00C0A">
              <w:rPr>
                <w:rFonts w:cs="Arial"/>
              </w:rPr>
              <w:t xml:space="preserve"> </w:t>
            </w:r>
            <w:r>
              <w:rPr>
                <w:rFonts w:cs="Arial"/>
              </w:rPr>
              <w:t>ή  άλλων μορφών</w:t>
            </w:r>
          </w:p>
        </w:tc>
        <w:tc>
          <w:tcPr>
            <w:tcW w:w="534" w:type="pct"/>
          </w:tcPr>
          <w:p w:rsidR="00404103" w:rsidRPr="00C4464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rPr>
                <w:b/>
              </w:rPr>
            </w:pPr>
          </w:p>
        </w:tc>
        <w:tc>
          <w:tcPr>
            <w:tcW w:w="2514" w:type="pct"/>
          </w:tcPr>
          <w:p w:rsidR="00404103" w:rsidRPr="00014578" w:rsidRDefault="00404103" w:rsidP="0069730F">
            <w:pPr>
              <w:rPr>
                <w:rFonts w:cs="Arial"/>
              </w:rPr>
            </w:pPr>
            <w:r>
              <w:rPr>
                <w:rFonts w:cs="Arial"/>
              </w:rPr>
              <w:t xml:space="preserve">Να αναφερθεί το επιπλέον υλικό και λογισμικό  που απαιτείται στο σύστημα για την πραγματοποίηση της λειτουργίας του </w:t>
            </w:r>
            <w:r>
              <w:rPr>
                <w:rFonts w:cs="Arial"/>
                <w:lang w:val="en-US"/>
              </w:rPr>
              <w:t>remote</w:t>
            </w:r>
            <w:r w:rsidRPr="0025210F">
              <w:rPr>
                <w:rFonts w:cs="Arial"/>
              </w:rPr>
              <w:t xml:space="preserve"> </w:t>
            </w:r>
            <w:r>
              <w:rPr>
                <w:rFonts w:cs="Arial"/>
                <w:lang w:val="en-US"/>
              </w:rPr>
              <w:t>replication</w:t>
            </w:r>
            <w:r w:rsidRPr="0025210F">
              <w:rPr>
                <w:rFonts w:cs="Arial"/>
              </w:rPr>
              <w:t xml:space="preserve"> </w:t>
            </w:r>
            <w:r>
              <w:rPr>
                <w:rFonts w:cs="Arial"/>
              </w:rPr>
              <w:t xml:space="preserve">πάνω από </w:t>
            </w:r>
            <w:r>
              <w:rPr>
                <w:rFonts w:cs="Arial"/>
                <w:lang w:val="en-US"/>
              </w:rPr>
              <w:t>IP</w:t>
            </w:r>
            <w:r w:rsidRPr="0025210F">
              <w:rPr>
                <w:rFonts w:cs="Arial"/>
              </w:rPr>
              <w:t xml:space="preserve"> </w:t>
            </w:r>
            <w:r>
              <w:rPr>
                <w:rFonts w:cs="Arial"/>
              </w:rPr>
              <w:t>δίκτυο. Το υλικό και λογισμικό αυτό δεν είναι υποχρεωτικό να προσφερθεί στην παρούσα φάση.</w:t>
            </w:r>
          </w:p>
        </w:tc>
        <w:tc>
          <w:tcPr>
            <w:tcW w:w="534" w:type="pct"/>
          </w:tcPr>
          <w:p w:rsidR="00404103" w:rsidRPr="00C4464E" w:rsidRDefault="00404103" w:rsidP="00931AA9">
            <w:pPr>
              <w:jc w:val="center"/>
              <w:rPr>
                <w:rFonts w:cs="Arial"/>
                <w:b/>
                <w:bCs/>
              </w:rPr>
            </w:pPr>
          </w:p>
          <w:p w:rsidR="00404103" w:rsidRPr="0025210F" w:rsidRDefault="00404103" w:rsidP="00931AA9">
            <w:pPr>
              <w:jc w:val="center"/>
              <w:rPr>
                <w:rFonts w:cs="Arial"/>
                <w:b/>
                <w:bCs/>
                <w:lang w:val="en-US"/>
              </w:rPr>
            </w:pPr>
            <w:r>
              <w:rPr>
                <w:rFonts w:cs="Arial"/>
                <w:b/>
                <w:bCs/>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014578" w:rsidTr="000B6DC2">
        <w:trPr>
          <w:gridAfter w:val="1"/>
          <w:wAfter w:w="83" w:type="pct"/>
          <w:trHeight w:val="218"/>
        </w:trPr>
        <w:tc>
          <w:tcPr>
            <w:tcW w:w="487" w:type="pct"/>
          </w:tcPr>
          <w:p w:rsidR="00404103" w:rsidRPr="00014578" w:rsidRDefault="00404103" w:rsidP="00AF6A8F">
            <w:pPr>
              <w:numPr>
                <w:ilvl w:val="2"/>
                <w:numId w:val="110"/>
              </w:numPr>
              <w:rPr>
                <w:b/>
              </w:rPr>
            </w:pPr>
          </w:p>
        </w:tc>
        <w:tc>
          <w:tcPr>
            <w:tcW w:w="2514" w:type="pct"/>
          </w:tcPr>
          <w:p w:rsidR="00404103" w:rsidRPr="0025210F" w:rsidRDefault="00404103" w:rsidP="00931AA9">
            <w:pPr>
              <w:rPr>
                <w:rFonts w:cs="Arial"/>
              </w:rPr>
            </w:pPr>
            <w:r w:rsidRPr="0025210F">
              <w:rPr>
                <w:rFonts w:cs="Arial"/>
              </w:rPr>
              <w:t xml:space="preserve">Να </w:t>
            </w:r>
            <w:r>
              <w:rPr>
                <w:rFonts w:cs="Arial"/>
              </w:rPr>
              <w:t xml:space="preserve">αναφερθούν οι άδειες λογισμικού που απαιτούνται για την υλοποίηση του </w:t>
            </w:r>
            <w:r>
              <w:rPr>
                <w:rFonts w:cs="Arial"/>
                <w:lang w:val="en-US"/>
              </w:rPr>
              <w:t>remote</w:t>
            </w:r>
            <w:r w:rsidRPr="0025210F">
              <w:rPr>
                <w:rFonts w:cs="Arial"/>
              </w:rPr>
              <w:t xml:space="preserve"> </w:t>
            </w:r>
            <w:r>
              <w:rPr>
                <w:rFonts w:cs="Arial"/>
                <w:lang w:val="en-US"/>
              </w:rPr>
              <w:t>replication</w:t>
            </w:r>
            <w:r>
              <w:rPr>
                <w:rFonts w:cs="Arial"/>
              </w:rPr>
              <w:t xml:space="preserve"> </w:t>
            </w:r>
          </w:p>
        </w:tc>
        <w:tc>
          <w:tcPr>
            <w:tcW w:w="534" w:type="pct"/>
          </w:tcPr>
          <w:p w:rsidR="00404103" w:rsidRPr="00C4464E" w:rsidRDefault="00404103" w:rsidP="00931AA9">
            <w:pPr>
              <w:jc w:val="center"/>
              <w:rPr>
                <w:rFonts w:cs="Arial"/>
                <w:b/>
                <w:bCs/>
              </w:rPr>
            </w:pPr>
          </w:p>
          <w:p w:rsidR="00404103" w:rsidRPr="0025210F" w:rsidRDefault="00404103" w:rsidP="00931AA9">
            <w:pPr>
              <w:jc w:val="center"/>
              <w:rPr>
                <w:rFonts w:cs="Arial"/>
                <w:b/>
                <w:bCs/>
                <w:lang w:val="en-US"/>
              </w:rPr>
            </w:pPr>
            <w:r>
              <w:rPr>
                <w:rFonts w:cs="Arial"/>
                <w:b/>
                <w:bCs/>
                <w:lang w:val="en-US"/>
              </w:rPr>
              <w:t>NAI</w:t>
            </w:r>
          </w:p>
        </w:tc>
        <w:tc>
          <w:tcPr>
            <w:tcW w:w="866" w:type="pct"/>
          </w:tcPr>
          <w:p w:rsidR="00404103" w:rsidRPr="00014578" w:rsidRDefault="00404103" w:rsidP="00931AA9">
            <w:pPr>
              <w:rPr>
                <w:b/>
              </w:rPr>
            </w:pPr>
          </w:p>
        </w:tc>
        <w:tc>
          <w:tcPr>
            <w:tcW w:w="516" w:type="pct"/>
          </w:tcPr>
          <w:p w:rsidR="00404103" w:rsidRPr="00014578" w:rsidRDefault="00404103" w:rsidP="00931AA9">
            <w:pPr>
              <w:rPr>
                <w:b/>
              </w:rPr>
            </w:pPr>
          </w:p>
        </w:tc>
      </w:tr>
      <w:tr w:rsidR="00404103" w:rsidRPr="00014578" w:rsidTr="000B6DC2">
        <w:trPr>
          <w:gridAfter w:val="1"/>
          <w:wAfter w:w="83" w:type="pct"/>
          <w:trHeight w:val="218"/>
        </w:trPr>
        <w:tc>
          <w:tcPr>
            <w:tcW w:w="487" w:type="pct"/>
          </w:tcPr>
          <w:p w:rsidR="00404103" w:rsidRPr="00014578" w:rsidRDefault="00404103" w:rsidP="00AF6A8F">
            <w:pPr>
              <w:numPr>
                <w:ilvl w:val="1"/>
                <w:numId w:val="110"/>
              </w:numPr>
              <w:rPr>
                <w:b/>
              </w:rPr>
            </w:pPr>
          </w:p>
        </w:tc>
        <w:tc>
          <w:tcPr>
            <w:tcW w:w="2514" w:type="pct"/>
          </w:tcPr>
          <w:p w:rsidR="00404103" w:rsidRPr="0025210F" w:rsidRDefault="00404103" w:rsidP="00931AA9">
            <w:pPr>
              <w:rPr>
                <w:rFonts w:cs="Arial"/>
              </w:rPr>
            </w:pPr>
            <w:r>
              <w:t xml:space="preserve">Να αναφερθούν άλλα χαρακτηριστικά της λειτουργίας </w:t>
            </w:r>
            <w:r>
              <w:rPr>
                <w:lang w:val="en-US"/>
              </w:rPr>
              <w:t>Remote</w:t>
            </w:r>
            <w:r w:rsidRPr="00D651C7">
              <w:t xml:space="preserve"> </w:t>
            </w:r>
            <w:r>
              <w:rPr>
                <w:lang w:val="en-US"/>
              </w:rPr>
              <w:t>Replication</w:t>
            </w:r>
            <w:r>
              <w:t>.</w:t>
            </w:r>
          </w:p>
        </w:tc>
        <w:tc>
          <w:tcPr>
            <w:tcW w:w="534" w:type="pct"/>
          </w:tcPr>
          <w:p w:rsidR="00404103" w:rsidRPr="00C4464E" w:rsidRDefault="00404103" w:rsidP="00931AA9">
            <w:pPr>
              <w:jc w:val="center"/>
              <w:rPr>
                <w:rFonts w:cs="Arial"/>
                <w:b/>
                <w:bCs/>
              </w:rPr>
            </w:pPr>
          </w:p>
        </w:tc>
        <w:tc>
          <w:tcPr>
            <w:tcW w:w="866" w:type="pct"/>
          </w:tcPr>
          <w:p w:rsidR="00404103" w:rsidRPr="00014578" w:rsidRDefault="00404103" w:rsidP="00931AA9">
            <w:pPr>
              <w:rPr>
                <w:b/>
              </w:rPr>
            </w:pPr>
          </w:p>
        </w:tc>
        <w:tc>
          <w:tcPr>
            <w:tcW w:w="516" w:type="pct"/>
          </w:tcPr>
          <w:p w:rsidR="00404103" w:rsidRPr="00014578" w:rsidRDefault="00404103" w:rsidP="00931AA9">
            <w:pPr>
              <w:rPr>
                <w:b/>
              </w:rPr>
            </w:pPr>
          </w:p>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tcPr>
          <w:p w:rsidR="00404103" w:rsidRDefault="00404103" w:rsidP="00931AA9">
            <w:r>
              <w:t>Προσφορά δυνατότητας απομακρυσμένης λήψης αντιγράφων</w:t>
            </w:r>
          </w:p>
          <w:p w:rsidR="00404103" w:rsidRPr="00D651C7" w:rsidRDefault="00404103" w:rsidP="00931AA9">
            <w:r>
              <w:t>Να αναφερθούν οι δυνατότητες και οι σχετικές άδειες που προσφέρονται.</w:t>
            </w:r>
          </w:p>
        </w:tc>
        <w:tc>
          <w:tcPr>
            <w:tcW w:w="534" w:type="pct"/>
          </w:tcPr>
          <w:p w:rsidR="00404103" w:rsidRPr="000E6B0B"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shd w:val="clear" w:color="auto" w:fill="BFBFBF"/>
          </w:tcPr>
          <w:p w:rsidR="00404103" w:rsidRPr="00C35F01" w:rsidRDefault="00404103" w:rsidP="00AF6A8F">
            <w:pPr>
              <w:numPr>
                <w:ilvl w:val="0"/>
                <w:numId w:val="110"/>
              </w:numPr>
            </w:pPr>
          </w:p>
        </w:tc>
        <w:tc>
          <w:tcPr>
            <w:tcW w:w="2514" w:type="pct"/>
            <w:shd w:val="clear" w:color="auto" w:fill="BFBFBF"/>
          </w:tcPr>
          <w:p w:rsidR="00404103" w:rsidRPr="007443DE" w:rsidRDefault="00404103" w:rsidP="00931AA9">
            <w:pPr>
              <w:rPr>
                <w:rFonts w:cs="Arial"/>
                <w:b/>
                <w:bCs/>
              </w:rPr>
            </w:pPr>
            <w:r>
              <w:rPr>
                <w:rFonts w:cs="Arial"/>
                <w:b/>
                <w:bCs/>
              </w:rPr>
              <w:t xml:space="preserve">Χαρακτηριστικά </w:t>
            </w:r>
            <w:r w:rsidRPr="007443DE">
              <w:rPr>
                <w:rFonts w:cs="Arial"/>
                <w:b/>
                <w:bCs/>
              </w:rPr>
              <w:t>NAS</w:t>
            </w:r>
          </w:p>
        </w:tc>
        <w:tc>
          <w:tcPr>
            <w:tcW w:w="534" w:type="pct"/>
            <w:shd w:val="clear" w:color="auto" w:fill="BFBFBF"/>
          </w:tcPr>
          <w:p w:rsidR="00404103" w:rsidRPr="007443DE" w:rsidRDefault="00404103" w:rsidP="00931AA9">
            <w:pPr>
              <w:jc w:val="center"/>
              <w:rPr>
                <w:rFonts w:cs="Arial"/>
              </w:rPr>
            </w:pPr>
          </w:p>
        </w:tc>
        <w:tc>
          <w:tcPr>
            <w:tcW w:w="866" w:type="pct"/>
            <w:shd w:val="clear" w:color="auto" w:fill="BFBFBF"/>
          </w:tcPr>
          <w:p w:rsidR="00404103" w:rsidRPr="007443DE" w:rsidRDefault="00404103" w:rsidP="00931AA9"/>
        </w:tc>
        <w:tc>
          <w:tcPr>
            <w:tcW w:w="516" w:type="pct"/>
            <w:shd w:val="clear" w:color="auto" w:fill="BFBFBF"/>
          </w:tcPr>
          <w:p w:rsidR="00404103" w:rsidRPr="00C35F01" w:rsidRDefault="00404103" w:rsidP="00931AA9">
            <w:pPr>
              <w:ind w:left="432"/>
            </w:pPr>
          </w:p>
        </w:tc>
      </w:tr>
      <w:tr w:rsidR="00404103" w:rsidRPr="00EC46A8" w:rsidTr="000B6DC2">
        <w:trPr>
          <w:gridAfter w:val="1"/>
          <w:wAfter w:w="83" w:type="pct"/>
          <w:trHeight w:val="218"/>
        </w:trPr>
        <w:tc>
          <w:tcPr>
            <w:tcW w:w="487" w:type="pct"/>
          </w:tcPr>
          <w:p w:rsidR="00404103" w:rsidRPr="00EC46A8" w:rsidRDefault="00404103" w:rsidP="00AF6A8F">
            <w:pPr>
              <w:numPr>
                <w:ilvl w:val="1"/>
                <w:numId w:val="110"/>
              </w:numPr>
              <w:rPr>
                <w:b/>
              </w:rPr>
            </w:pPr>
          </w:p>
        </w:tc>
        <w:tc>
          <w:tcPr>
            <w:tcW w:w="2514" w:type="pct"/>
          </w:tcPr>
          <w:p w:rsidR="00404103" w:rsidRPr="00EC46A8" w:rsidRDefault="00404103" w:rsidP="00931AA9">
            <w:pPr>
              <w:rPr>
                <w:rFonts w:cs="Arial"/>
                <w:b/>
                <w:bCs/>
              </w:rPr>
            </w:pPr>
            <w:r w:rsidRPr="00EC46A8">
              <w:rPr>
                <w:rFonts w:cs="Arial"/>
                <w:b/>
                <w:bCs/>
              </w:rPr>
              <w:t>Υποστηριζόμενα χαρακτηριστικά</w:t>
            </w:r>
          </w:p>
        </w:tc>
        <w:tc>
          <w:tcPr>
            <w:tcW w:w="534" w:type="pct"/>
          </w:tcPr>
          <w:p w:rsidR="00404103" w:rsidRPr="00EC46A8" w:rsidRDefault="00404103" w:rsidP="00931AA9">
            <w:pPr>
              <w:jc w:val="center"/>
              <w:rPr>
                <w:rFonts w:cs="Arial"/>
                <w:b/>
                <w:bCs/>
              </w:rPr>
            </w:pPr>
          </w:p>
        </w:tc>
        <w:tc>
          <w:tcPr>
            <w:tcW w:w="866" w:type="pct"/>
          </w:tcPr>
          <w:p w:rsidR="00404103" w:rsidRPr="00EC46A8" w:rsidRDefault="00404103" w:rsidP="00931AA9">
            <w:pPr>
              <w:rPr>
                <w:b/>
              </w:rPr>
            </w:pPr>
          </w:p>
        </w:tc>
        <w:tc>
          <w:tcPr>
            <w:tcW w:w="516" w:type="pct"/>
          </w:tcPr>
          <w:p w:rsidR="00404103" w:rsidRPr="00EC46A8" w:rsidRDefault="00404103" w:rsidP="00931AA9">
            <w:pPr>
              <w:ind w:left="576"/>
              <w:rPr>
                <w:b/>
              </w:rP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CD7160" w:rsidRDefault="00404103" w:rsidP="00931AA9">
            <w:pPr>
              <w:rPr>
                <w:rFonts w:cs="Arial"/>
                <w:bCs/>
              </w:rPr>
            </w:pPr>
            <w:r>
              <w:rPr>
                <w:rFonts w:cs="Arial"/>
                <w:bCs/>
                <w:lang w:val="en-US"/>
              </w:rPr>
              <w:t>N</w:t>
            </w:r>
            <w:r>
              <w:rPr>
                <w:rFonts w:cs="Arial"/>
                <w:bCs/>
              </w:rPr>
              <w:t xml:space="preserve">α αναφερθεί η υποστήριξη λειτουργιών </w:t>
            </w:r>
            <w:r>
              <w:rPr>
                <w:rFonts w:cs="Arial"/>
                <w:bCs/>
                <w:lang w:val="en-US"/>
              </w:rPr>
              <w:t>NAS</w:t>
            </w:r>
            <w:r>
              <w:rPr>
                <w:rFonts w:cs="Arial"/>
                <w:bCs/>
              </w:rPr>
              <w:t xml:space="preserve"> και να δοθούν τα σχετικά χαρακτηριστικά ως ακολούθως.</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ind w:left="576"/>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bCs/>
              </w:rPr>
            </w:pPr>
            <w:r w:rsidRPr="007443DE">
              <w:rPr>
                <w:rFonts w:cs="Arial"/>
                <w:bCs/>
              </w:rPr>
              <w:t xml:space="preserve">Να αναφερθεί ο τρόπος υποστήριξης του NAS </w:t>
            </w:r>
            <w:r>
              <w:rPr>
                <w:rFonts w:cs="Arial"/>
                <w:bCs/>
              </w:rPr>
              <w:t>ά</w:t>
            </w:r>
            <w:r w:rsidRPr="007443DE">
              <w:rPr>
                <w:rFonts w:cs="Arial"/>
                <w:bCs/>
              </w:rPr>
              <w:t>μεσα</w:t>
            </w:r>
            <w:r>
              <w:rPr>
                <w:rFonts w:cs="Arial"/>
                <w:bCs/>
              </w:rPr>
              <w:t xml:space="preserve"> ή μ</w:t>
            </w:r>
            <w:r w:rsidRPr="007443DE">
              <w:rPr>
                <w:rFonts w:cs="Arial"/>
                <w:bCs/>
              </w:rPr>
              <w:t>ε πρόσθετο NAS Server/gateway</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ind w:left="576"/>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bCs/>
              </w:rPr>
            </w:pPr>
            <w:r>
              <w:rPr>
                <w:rFonts w:cs="Arial"/>
                <w:bCs/>
                <w:lang w:val="en-US"/>
              </w:rPr>
              <w:t>N</w:t>
            </w:r>
            <w:r>
              <w:rPr>
                <w:rFonts w:cs="Arial"/>
                <w:bCs/>
              </w:rPr>
              <w:t>α αναφερθούν τα υ</w:t>
            </w:r>
            <w:r w:rsidRPr="007443DE">
              <w:rPr>
                <w:rFonts w:cs="Arial"/>
                <w:bCs/>
              </w:rPr>
              <w:t>ποστηριζόμενα πρωτόκολλα NAS</w:t>
            </w:r>
          </w:p>
          <w:p w:rsidR="00404103" w:rsidRPr="007443DE" w:rsidRDefault="00404103" w:rsidP="00AF6A8F">
            <w:pPr>
              <w:numPr>
                <w:ilvl w:val="1"/>
                <w:numId w:val="108"/>
              </w:numPr>
              <w:rPr>
                <w:rFonts w:cs="Arial"/>
                <w:bCs/>
              </w:rPr>
            </w:pPr>
            <w:r w:rsidRPr="007443DE">
              <w:t>NFS v3</w:t>
            </w:r>
            <w:r>
              <w:rPr>
                <w:lang w:val="en-US"/>
              </w:rPr>
              <w:t>,</w:t>
            </w:r>
            <w:r w:rsidRPr="007443DE">
              <w:t xml:space="preserve"> </w:t>
            </w:r>
            <w:r>
              <w:rPr>
                <w:lang w:val="en-US"/>
              </w:rPr>
              <w:t>v4</w:t>
            </w:r>
          </w:p>
          <w:p w:rsidR="00404103" w:rsidRPr="007443DE" w:rsidRDefault="00404103" w:rsidP="00AF6A8F">
            <w:pPr>
              <w:numPr>
                <w:ilvl w:val="1"/>
                <w:numId w:val="108"/>
              </w:numPr>
              <w:rPr>
                <w:rFonts w:cs="Arial"/>
                <w:bCs/>
              </w:rPr>
            </w:pPr>
            <w:r w:rsidRPr="007443DE">
              <w:rPr>
                <w:rFonts w:cs="Arial"/>
                <w:bCs/>
              </w:rPr>
              <w:t>Windows SMB/CIFS</w:t>
            </w:r>
          </w:p>
        </w:tc>
        <w:tc>
          <w:tcPr>
            <w:tcW w:w="534" w:type="pct"/>
          </w:tcPr>
          <w:p w:rsidR="00404103" w:rsidRPr="007443DE" w:rsidRDefault="00404103" w:rsidP="00931AA9">
            <w:pPr>
              <w:jc w:val="center"/>
              <w:rPr>
                <w:rFonts w:cs="Arial"/>
                <w:b/>
                <w:bCs/>
              </w:rPr>
            </w:pPr>
          </w:p>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bCs/>
              </w:rPr>
            </w:pPr>
            <w:r w:rsidRPr="007443DE">
              <w:rPr>
                <w:rFonts w:cs="Arial"/>
                <w:bCs/>
              </w:rPr>
              <w:t>Άλλα υποστηριζόμενα πρωτόκολλα</w:t>
            </w:r>
          </w:p>
          <w:p w:rsidR="00404103" w:rsidRPr="007443DE" w:rsidRDefault="00404103" w:rsidP="00AF6A8F">
            <w:pPr>
              <w:numPr>
                <w:ilvl w:val="1"/>
                <w:numId w:val="109"/>
              </w:numPr>
              <w:rPr>
                <w:rFonts w:cs="Arial"/>
                <w:bCs/>
              </w:rPr>
            </w:pPr>
            <w:r w:rsidRPr="007443DE">
              <w:rPr>
                <w:rFonts w:cs="Arial"/>
                <w:bCs/>
              </w:rPr>
              <w:t>ftp</w:t>
            </w:r>
          </w:p>
          <w:p w:rsidR="00404103" w:rsidRPr="007443DE" w:rsidRDefault="00404103" w:rsidP="00AF6A8F">
            <w:pPr>
              <w:numPr>
                <w:ilvl w:val="1"/>
                <w:numId w:val="109"/>
              </w:numPr>
              <w:rPr>
                <w:rFonts w:cs="Arial"/>
                <w:bCs/>
              </w:rPr>
            </w:pPr>
            <w:r w:rsidRPr="007443DE">
              <w:rPr>
                <w:rFonts w:cs="Arial"/>
                <w:bCs/>
              </w:rPr>
              <w:t>http</w:t>
            </w:r>
          </w:p>
        </w:tc>
        <w:tc>
          <w:tcPr>
            <w:tcW w:w="534" w:type="pct"/>
          </w:tcPr>
          <w:p w:rsidR="00404103" w:rsidRPr="007443DE" w:rsidRDefault="00404103" w:rsidP="00931AA9">
            <w:pPr>
              <w:jc w:val="center"/>
              <w:rPr>
                <w:rFonts w:cs="Arial"/>
              </w:rPr>
            </w:pPr>
          </w:p>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D42315" w:rsidRDefault="00404103" w:rsidP="00931AA9">
            <w:pPr>
              <w:rPr>
                <w:rFonts w:cs="Arial"/>
              </w:rPr>
            </w:pPr>
            <w:r>
              <w:rPr>
                <w:rFonts w:cs="Arial"/>
              </w:rPr>
              <w:t xml:space="preserve">Υποστηριζόμενες θύρες </w:t>
            </w:r>
            <w:r>
              <w:rPr>
                <w:rFonts w:cs="Arial"/>
                <w:lang w:val="en-US"/>
              </w:rPr>
              <w:t>NAS</w:t>
            </w:r>
            <w:r w:rsidRPr="00D42315">
              <w:rPr>
                <w:rFonts w:cs="Arial"/>
              </w:rPr>
              <w:t xml:space="preserve"> </w:t>
            </w:r>
            <w:r>
              <w:rPr>
                <w:rFonts w:cs="Arial"/>
              </w:rPr>
              <w:t>τύπος και αριθμός.</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sidRPr="007443DE">
              <w:rPr>
                <w:rFonts w:cs="Arial"/>
              </w:rPr>
              <w:t>Έλεγχος πρόσβασης στο διαμοιραζόμενο περιεχόμενο για τα υποστηριζόμενα λειτουργικά.</w:t>
            </w:r>
          </w:p>
        </w:tc>
        <w:tc>
          <w:tcPr>
            <w:tcW w:w="534" w:type="pct"/>
          </w:tcPr>
          <w:p w:rsidR="00404103" w:rsidRPr="007443DE" w:rsidRDefault="00404103" w:rsidP="00931AA9">
            <w:pPr>
              <w:jc w:val="center"/>
              <w:rPr>
                <w:rFonts w:cs="Arial"/>
                <w:b/>
                <w:bCs/>
              </w:rPr>
            </w:pPr>
          </w:p>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b/>
                <w:bCs/>
              </w:rPr>
            </w:pPr>
            <w:r w:rsidRPr="007443DE">
              <w:rPr>
                <w:rFonts w:cs="Arial"/>
              </w:rPr>
              <w:t>Να αναφερθούν οι μηχανισμοί ελέγχου πρόσβασης συστήματα.</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sidRPr="007443DE">
              <w:rPr>
                <w:rFonts w:cs="Arial"/>
              </w:rPr>
              <w:t>Χωρητικότητα: Να αναφερθεί η μέγιστη υποστηριζόμενη χωρητικότητα στο NAS</w:t>
            </w:r>
          </w:p>
        </w:tc>
        <w:tc>
          <w:tcPr>
            <w:tcW w:w="534" w:type="pct"/>
          </w:tcPr>
          <w:p w:rsidR="00404103" w:rsidRPr="007443DE" w:rsidRDefault="00404103" w:rsidP="00931AA9">
            <w:pPr>
              <w:jc w:val="center"/>
              <w:rPr>
                <w:rFonts w:cs="Arial"/>
                <w:b/>
                <w:bCs/>
              </w:rPr>
            </w:pPr>
          </w:p>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7443DE" w:rsidRDefault="00404103" w:rsidP="00931AA9">
            <w:pPr>
              <w:rPr>
                <w:rFonts w:cs="Arial"/>
              </w:rPr>
            </w:pPr>
            <w:r w:rsidRPr="007443DE">
              <w:rPr>
                <w:rFonts w:cs="Arial"/>
              </w:rPr>
              <w:t>Να</w:t>
            </w:r>
            <w:r>
              <w:rPr>
                <w:rFonts w:cs="Arial"/>
              </w:rPr>
              <w:t xml:space="preserve"> </w:t>
            </w:r>
            <w:r w:rsidRPr="007443DE">
              <w:rPr>
                <w:rFonts w:cs="Arial"/>
              </w:rPr>
              <w:t xml:space="preserve">αναφερθούν χαρακτηριστικά απόδοσης του NAS υποσυστήματος </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D42315" w:rsidRDefault="00404103" w:rsidP="00AF6A8F">
            <w:pPr>
              <w:numPr>
                <w:ilvl w:val="1"/>
                <w:numId w:val="110"/>
              </w:numPr>
              <w:rPr>
                <w:b/>
              </w:rPr>
            </w:pPr>
          </w:p>
        </w:tc>
        <w:tc>
          <w:tcPr>
            <w:tcW w:w="2514" w:type="pct"/>
          </w:tcPr>
          <w:p w:rsidR="00404103" w:rsidRPr="007443DE" w:rsidRDefault="00404103" w:rsidP="00931AA9">
            <w:pPr>
              <w:rPr>
                <w:rFonts w:cs="Arial"/>
              </w:rPr>
            </w:pPr>
            <w:r>
              <w:rPr>
                <w:rFonts w:cs="Arial"/>
                <w:b/>
                <w:bCs/>
              </w:rPr>
              <w:t>Προσφερόμενα</w:t>
            </w:r>
            <w:r w:rsidRPr="00D42315">
              <w:rPr>
                <w:rFonts w:cs="Arial"/>
                <w:b/>
                <w:bCs/>
              </w:rPr>
              <w:t xml:space="preserve"> χαρακτηριστικά</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D42315" w:rsidRDefault="00404103" w:rsidP="00931AA9">
            <w:pPr>
              <w:rPr>
                <w:rFonts w:cs="Arial"/>
              </w:rPr>
            </w:pPr>
            <w:r>
              <w:rPr>
                <w:rFonts w:cs="Arial"/>
              </w:rPr>
              <w:t xml:space="preserve">Να αναφερθεί αν προσφέρονται χαρακτηριστικά </w:t>
            </w:r>
            <w:r>
              <w:rPr>
                <w:rFonts w:cs="Arial"/>
                <w:lang w:val="en-US"/>
              </w:rPr>
              <w:t>NAS</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D42315" w:rsidRDefault="00404103" w:rsidP="00931AA9">
            <w:pPr>
              <w:rPr>
                <w:rFonts w:cs="Arial"/>
              </w:rPr>
            </w:pPr>
            <w:r>
              <w:rPr>
                <w:rFonts w:cs="Arial"/>
              </w:rPr>
              <w:t>Αριθμός και τύπος θυρών</w:t>
            </w:r>
            <w:r w:rsidRPr="00D42315">
              <w:rPr>
                <w:rFonts w:cs="Arial"/>
              </w:rPr>
              <w:t xml:space="preserve"> </w:t>
            </w:r>
            <w:r>
              <w:rPr>
                <w:rFonts w:cs="Arial"/>
                <w:lang w:val="en-US"/>
              </w:rPr>
              <w:t>NAS</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D42315" w:rsidRDefault="00404103" w:rsidP="00931AA9">
            <w:pPr>
              <w:rPr>
                <w:rFonts w:cs="Arial"/>
              </w:rPr>
            </w:pPr>
            <w:r>
              <w:rPr>
                <w:rFonts w:cs="Arial"/>
              </w:rPr>
              <w:t xml:space="preserve">Προσφερόμενο πρωτόκολλο σχετικές άδειες </w:t>
            </w:r>
            <w:r w:rsidRPr="00D42315">
              <w:rPr>
                <w:rFonts w:cs="Arial"/>
              </w:rPr>
              <w:t>(</w:t>
            </w:r>
            <w:r>
              <w:rPr>
                <w:rFonts w:cs="Arial"/>
                <w:lang w:val="en-US"/>
              </w:rPr>
              <w:t>licenses</w:t>
            </w:r>
            <w:r w:rsidRPr="00D42315">
              <w:rPr>
                <w:rFonts w:cs="Arial"/>
              </w:rPr>
              <w:t>)</w:t>
            </w:r>
            <w:r>
              <w:rPr>
                <w:rFonts w:cs="Arial"/>
              </w:rPr>
              <w:t xml:space="preserve"> </w:t>
            </w:r>
            <w:r>
              <w:rPr>
                <w:rFonts w:cs="Arial"/>
                <w:lang w:val="en-US"/>
              </w:rPr>
              <w:t>NFS</w:t>
            </w:r>
            <w:r w:rsidRPr="00D42315">
              <w:rPr>
                <w:rFonts w:cs="Arial"/>
              </w:rPr>
              <w:t xml:space="preserve"> (</w:t>
            </w:r>
            <w:r>
              <w:rPr>
                <w:rFonts w:cs="Arial"/>
                <w:lang w:val="en-US"/>
              </w:rPr>
              <w:t>v</w:t>
            </w:r>
            <w:r w:rsidRPr="00D42315">
              <w:rPr>
                <w:rFonts w:cs="Arial"/>
              </w:rPr>
              <w:t xml:space="preserve"> 3, 4)</w:t>
            </w:r>
            <w:r>
              <w:rPr>
                <w:rFonts w:cs="Arial"/>
              </w:rPr>
              <w:t xml:space="preserve"> </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D42315" w:rsidRDefault="00404103" w:rsidP="00931AA9">
            <w:pPr>
              <w:rPr>
                <w:rFonts w:cs="Arial"/>
              </w:rPr>
            </w:pPr>
            <w:r>
              <w:rPr>
                <w:rFonts w:cs="Arial"/>
              </w:rPr>
              <w:t>Άλλα χαρακτηριστικά</w:t>
            </w:r>
          </w:p>
        </w:tc>
        <w:tc>
          <w:tcPr>
            <w:tcW w:w="534" w:type="pct"/>
          </w:tcPr>
          <w:p w:rsidR="00404103" w:rsidRPr="007443DE" w:rsidRDefault="00404103" w:rsidP="00931AA9">
            <w:pPr>
              <w:jc w:val="center"/>
              <w:rPr>
                <w:rFonts w:cs="Arial"/>
                <w:b/>
                <w:bCs/>
              </w:rPr>
            </w:pPr>
          </w:p>
        </w:tc>
        <w:tc>
          <w:tcPr>
            <w:tcW w:w="866" w:type="pct"/>
          </w:tcPr>
          <w:p w:rsidR="00404103" w:rsidRPr="007443DE" w:rsidRDefault="00404103" w:rsidP="00931AA9"/>
        </w:tc>
        <w:tc>
          <w:tcPr>
            <w:tcW w:w="516" w:type="pct"/>
          </w:tcPr>
          <w:p w:rsidR="00404103" w:rsidRPr="007443DE" w:rsidRDefault="00404103" w:rsidP="00931AA9">
            <w:pPr>
              <w:jc w:val="center"/>
            </w:pPr>
          </w:p>
        </w:tc>
      </w:tr>
      <w:tr w:rsidR="00404103" w:rsidRPr="007443DE" w:rsidTr="000B6DC2">
        <w:trPr>
          <w:gridAfter w:val="1"/>
          <w:wAfter w:w="83" w:type="pct"/>
          <w:trHeight w:val="476"/>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sidRPr="007443DE">
              <w:rPr>
                <w:rFonts w:cs="Arial"/>
                <w:b/>
                <w:bCs/>
              </w:rPr>
              <w:t>Άλλα χαρακτηριστικά, προαιρετικό</w:t>
            </w:r>
          </w:p>
        </w:tc>
        <w:tc>
          <w:tcPr>
            <w:tcW w:w="534" w:type="pct"/>
            <w:shd w:val="clear" w:color="auto" w:fill="CCCCCC"/>
          </w:tcPr>
          <w:p w:rsidR="00404103" w:rsidRPr="007443DE" w:rsidRDefault="00404103" w:rsidP="00931AA9">
            <w:pPr>
              <w:jc w:val="center"/>
              <w:rPr>
                <w:rFonts w:cs="Arial"/>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523"/>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Να αναφερθούν άλλα χαρακτηριστικά του συστήματος αποθήκευσης.</w:t>
            </w:r>
          </w:p>
        </w:tc>
        <w:tc>
          <w:tcPr>
            <w:tcW w:w="534" w:type="pct"/>
          </w:tcPr>
          <w:p w:rsidR="00404103" w:rsidRPr="007443DE" w:rsidRDefault="00404103" w:rsidP="00931AA9">
            <w:pPr>
              <w:jc w:val="center"/>
              <w:rPr>
                <w:rFonts w:cs="Arial"/>
              </w:rPr>
            </w:pPr>
          </w:p>
        </w:tc>
        <w:tc>
          <w:tcPr>
            <w:tcW w:w="866" w:type="pct"/>
          </w:tcPr>
          <w:p w:rsidR="00404103" w:rsidRPr="007443DE" w:rsidRDefault="00404103" w:rsidP="00931AA9"/>
        </w:tc>
        <w:tc>
          <w:tcPr>
            <w:tcW w:w="516" w:type="pct"/>
          </w:tcPr>
          <w:p w:rsidR="00404103" w:rsidRPr="007443DE" w:rsidRDefault="00404103" w:rsidP="00931AA9">
            <w:pPr>
              <w:keepNext/>
            </w:pPr>
          </w:p>
        </w:tc>
      </w:tr>
      <w:tr w:rsidR="00404103" w:rsidRPr="00186103" w:rsidTr="000B6DC2">
        <w:trPr>
          <w:gridAfter w:val="1"/>
          <w:wAfter w:w="83" w:type="pct"/>
          <w:trHeight w:val="218"/>
        </w:trPr>
        <w:tc>
          <w:tcPr>
            <w:tcW w:w="487" w:type="pct"/>
            <w:shd w:val="clear" w:color="auto" w:fill="D9D9D9"/>
          </w:tcPr>
          <w:p w:rsidR="00404103" w:rsidRPr="00186103" w:rsidRDefault="00404103" w:rsidP="00AF6A8F">
            <w:pPr>
              <w:numPr>
                <w:ilvl w:val="0"/>
                <w:numId w:val="110"/>
              </w:numPr>
              <w:rPr>
                <w:b/>
              </w:rPr>
            </w:pPr>
          </w:p>
        </w:tc>
        <w:tc>
          <w:tcPr>
            <w:tcW w:w="2514" w:type="pct"/>
            <w:shd w:val="clear" w:color="auto" w:fill="D9D9D9"/>
            <w:vAlign w:val="center"/>
          </w:tcPr>
          <w:p w:rsidR="00404103" w:rsidRPr="00186103" w:rsidRDefault="00404103" w:rsidP="00931AA9">
            <w:pPr>
              <w:rPr>
                <w:rFonts w:cs="Arial"/>
                <w:b/>
              </w:rPr>
            </w:pPr>
            <w:r w:rsidRPr="00186103">
              <w:rPr>
                <w:rFonts w:cs="Arial"/>
                <w:b/>
              </w:rPr>
              <w:t>Προδιαγραφές Περιβάλλοντος και εκπομπών ακτινοβολίας:</w:t>
            </w:r>
          </w:p>
        </w:tc>
        <w:tc>
          <w:tcPr>
            <w:tcW w:w="534" w:type="pct"/>
            <w:shd w:val="clear" w:color="auto" w:fill="D9D9D9"/>
          </w:tcPr>
          <w:p w:rsidR="00404103" w:rsidRPr="00186103" w:rsidRDefault="00404103" w:rsidP="00931AA9">
            <w:pPr>
              <w:jc w:val="center"/>
              <w:rPr>
                <w:rFonts w:cs="Arial"/>
                <w:b/>
              </w:rPr>
            </w:pPr>
          </w:p>
        </w:tc>
        <w:tc>
          <w:tcPr>
            <w:tcW w:w="866" w:type="pct"/>
            <w:shd w:val="clear" w:color="auto" w:fill="D9D9D9"/>
          </w:tcPr>
          <w:p w:rsidR="00404103" w:rsidRPr="00186103" w:rsidRDefault="00404103" w:rsidP="00931AA9">
            <w:pPr>
              <w:rPr>
                <w:b/>
              </w:rPr>
            </w:pPr>
          </w:p>
        </w:tc>
        <w:tc>
          <w:tcPr>
            <w:tcW w:w="516" w:type="pct"/>
            <w:shd w:val="clear" w:color="auto" w:fill="D9D9D9"/>
          </w:tcPr>
          <w:p w:rsidR="00404103" w:rsidRPr="00186103" w:rsidRDefault="00404103" w:rsidP="00931AA9">
            <w:pPr>
              <w:rPr>
                <w:b/>
              </w:rPr>
            </w:pPr>
          </w:p>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vAlign w:val="center"/>
          </w:tcPr>
          <w:p w:rsidR="00404103" w:rsidRPr="00186103" w:rsidRDefault="00404103" w:rsidP="00AF6A8F">
            <w:pPr>
              <w:pStyle w:val="ListParagraph"/>
              <w:numPr>
                <w:ilvl w:val="0"/>
                <w:numId w:val="32"/>
              </w:numPr>
              <w:spacing w:before="60" w:after="60"/>
              <w:rPr>
                <w:rFonts w:ascii="Verdana" w:hAnsi="Verdana" w:cs="Arial"/>
                <w:sz w:val="18"/>
                <w:szCs w:val="18"/>
              </w:rPr>
            </w:pPr>
            <w:r w:rsidRPr="00186103">
              <w:rPr>
                <w:rFonts w:ascii="Verdana" w:hAnsi="Verdana" w:cs="Arial"/>
                <w:sz w:val="18"/>
                <w:szCs w:val="18"/>
              </w:rPr>
              <w:t>Σήμανση CE (CE marking)</w:t>
            </w:r>
          </w:p>
        </w:tc>
        <w:tc>
          <w:tcPr>
            <w:tcW w:w="534" w:type="pct"/>
          </w:tcPr>
          <w:p w:rsidR="00404103" w:rsidRPr="00C96477"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vAlign w:val="center"/>
          </w:tcPr>
          <w:p w:rsidR="00404103" w:rsidRPr="00186103" w:rsidRDefault="00404103" w:rsidP="00AF6A8F">
            <w:pPr>
              <w:pStyle w:val="ListParagraph"/>
              <w:numPr>
                <w:ilvl w:val="0"/>
                <w:numId w:val="32"/>
              </w:numPr>
              <w:spacing w:before="60" w:after="60"/>
              <w:rPr>
                <w:rFonts w:ascii="Verdana" w:hAnsi="Verdana" w:cs="Arial"/>
                <w:sz w:val="18"/>
                <w:szCs w:val="18"/>
              </w:rPr>
            </w:pPr>
            <w:r w:rsidRPr="00186103">
              <w:rPr>
                <w:rFonts w:ascii="Verdana" w:hAnsi="Verdana" w:cs="Arial"/>
                <w:sz w:val="18"/>
                <w:szCs w:val="18"/>
              </w:rPr>
              <w:t>Να αναφερθούν άλλες</w:t>
            </w:r>
          </w:p>
        </w:tc>
        <w:tc>
          <w:tcPr>
            <w:tcW w:w="534" w:type="pct"/>
          </w:tcPr>
          <w:p w:rsidR="00404103" w:rsidRPr="00C96477"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rPr>
                <w:b/>
              </w:rPr>
            </w:pPr>
          </w:p>
        </w:tc>
        <w:tc>
          <w:tcPr>
            <w:tcW w:w="2514" w:type="pct"/>
            <w:vAlign w:val="center"/>
          </w:tcPr>
          <w:p w:rsidR="00404103" w:rsidRPr="00186103" w:rsidRDefault="00404103" w:rsidP="00931AA9">
            <w:pPr>
              <w:rPr>
                <w:rFonts w:cs="Arial"/>
              </w:rPr>
            </w:pPr>
            <w:r w:rsidRPr="00186103">
              <w:rPr>
                <w:rFonts w:cs="Arial"/>
              </w:rPr>
              <w:t>Προδιαγραφές Ασφάλειας και προστασίας να αναφερθούν</w:t>
            </w:r>
          </w:p>
        </w:tc>
        <w:tc>
          <w:tcPr>
            <w:tcW w:w="534" w:type="pct"/>
          </w:tcPr>
          <w:p w:rsidR="00404103" w:rsidRPr="00C96477"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bookmarkStart w:id="342" w:name="_Toc329779874"/>
            <w:r w:rsidRPr="004524F1">
              <w:rPr>
                <w:b/>
              </w:rPr>
              <w:t>Υπηρεσίες</w:t>
            </w:r>
            <w:r>
              <w:rPr>
                <w:b/>
              </w:rPr>
              <w:t xml:space="preserve"> </w:t>
            </w:r>
            <w:r w:rsidRPr="004524F1">
              <w:rPr>
                <w:b/>
              </w:rPr>
              <w:t>εγκατάστασης και εκκίνησης</w:t>
            </w:r>
            <w:bookmarkEnd w:id="342"/>
          </w:p>
        </w:tc>
        <w:tc>
          <w:tcPr>
            <w:tcW w:w="534" w:type="pct"/>
            <w:shd w:val="clear" w:color="auto" w:fill="CCCCCC"/>
          </w:tcPr>
          <w:p w:rsidR="00404103" w:rsidRPr="00D944B1" w:rsidRDefault="00404103" w:rsidP="00931AA9">
            <w:pPr>
              <w:jc w:val="center"/>
              <w:rPr>
                <w:rFonts w:cs="Arial"/>
                <w:b/>
              </w:rPr>
            </w:pP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pPr>
          </w:p>
        </w:tc>
        <w:tc>
          <w:tcPr>
            <w:tcW w:w="2514" w:type="pct"/>
          </w:tcPr>
          <w:p w:rsidR="00404103" w:rsidRPr="00FF4476" w:rsidRDefault="00404103" w:rsidP="00931AA9">
            <w:r w:rsidRPr="00FF4476">
              <w:t>Για το σύστημα αποθήκευσης</w:t>
            </w:r>
            <w:r>
              <w:t xml:space="preserve"> </w:t>
            </w:r>
            <w:r w:rsidRPr="00FF4476">
              <w:t>ζητούνται υπηρεσίες εγκατάστασης και εκκίνησης.</w:t>
            </w:r>
            <w:r>
              <w:t xml:space="preserve"> </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pPr>
          </w:p>
        </w:tc>
        <w:tc>
          <w:tcPr>
            <w:tcW w:w="2514" w:type="pct"/>
          </w:tcPr>
          <w:p w:rsidR="00404103" w:rsidRPr="00FF4476" w:rsidRDefault="00404103" w:rsidP="00931AA9">
            <w:r w:rsidRPr="00FF4476">
              <w:t>Σε αυτές τυπικά θα πρέπει να εκπληρωθούν τα ακόλουθα βήματα κατ’ ελάχιστον.</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Τυπική αρχικοποίηση του SAN με μια εξορισμού</w:t>
            </w:r>
            <w:r>
              <w:rPr>
                <w:rFonts w:ascii="Verdana" w:hAnsi="Verdana"/>
                <w:sz w:val="18"/>
                <w:szCs w:val="18"/>
              </w:rPr>
              <w:t xml:space="preserve"> </w:t>
            </w:r>
            <w:r w:rsidRPr="00FF4476">
              <w:rPr>
                <w:rFonts w:ascii="Verdana" w:hAnsi="Verdana"/>
                <w:sz w:val="18"/>
                <w:szCs w:val="18"/>
              </w:rPr>
              <w:t xml:space="preserve">zone στα SAN switches ή τα switches που επιτελούν αυτό το ρόλο </w:t>
            </w:r>
          </w:p>
          <w:p w:rsidR="00404103" w:rsidRPr="00FF4476" w:rsidRDefault="00404103" w:rsidP="00931AA9"/>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Εγκατάσταση του περιβάλλοντος διαχείρισης και έλεγχος του από τον εξυπηρετητή διαχείρισης</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Αναβάθμιση του λογισμικού (firmware) στην τελευταία έκδοση</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Ενεργοποίηση των απαιτούμενων αδειών (licenses)</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Δημιουργία ενιαίων αποθηκευτικών περιοχών από τους φυσικούς δίσκους</w:t>
            </w:r>
            <w:r>
              <w:rPr>
                <w:rFonts w:ascii="Verdana" w:hAnsi="Verdana"/>
                <w:sz w:val="18"/>
                <w:szCs w:val="18"/>
              </w:rPr>
              <w:t xml:space="preserve"> </w:t>
            </w:r>
            <w:r w:rsidRPr="00FF4476">
              <w:rPr>
                <w:rFonts w:ascii="Verdana" w:hAnsi="Verdana"/>
                <w:sz w:val="18"/>
                <w:szCs w:val="18"/>
              </w:rPr>
              <w:t xml:space="preserve">(disk groups) με βάση την κατηγορία (επίπεδο tier 1, tier 2 </w:t>
            </w:r>
            <w:r w:rsidRPr="00FF4476">
              <w:rPr>
                <w:rFonts w:ascii="Verdana" w:hAnsi="Verdana"/>
                <w:sz w:val="18"/>
                <w:szCs w:val="18"/>
              </w:rPr>
              <w:lastRenderedPageBreak/>
              <w:t xml:space="preserve">) των δίσκων </w:t>
            </w:r>
          </w:p>
        </w:tc>
        <w:tc>
          <w:tcPr>
            <w:tcW w:w="534" w:type="pct"/>
          </w:tcPr>
          <w:p w:rsidR="00404103" w:rsidRPr="00D944B1" w:rsidRDefault="00404103" w:rsidP="00931AA9">
            <w:pPr>
              <w:jc w:val="center"/>
              <w:rPr>
                <w:rFonts w:cs="Arial"/>
                <w:b/>
              </w:rPr>
            </w:pPr>
            <w:r>
              <w:rPr>
                <w:rFonts w:cs="Arial"/>
                <w:b/>
              </w:rPr>
              <w:lastRenderedPageBreak/>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Δημιουργία</w:t>
            </w:r>
            <w:r>
              <w:rPr>
                <w:rFonts w:ascii="Verdana" w:hAnsi="Verdana"/>
                <w:sz w:val="18"/>
                <w:szCs w:val="18"/>
              </w:rPr>
              <w:t xml:space="preserve"> </w:t>
            </w:r>
            <w:r w:rsidRPr="00FF4476">
              <w:rPr>
                <w:rFonts w:ascii="Verdana" w:hAnsi="Verdana"/>
                <w:sz w:val="18"/>
                <w:szCs w:val="18"/>
              </w:rPr>
              <w:t>ενός εικονικού δίσκου (LUN)</w:t>
            </w:r>
            <w:r>
              <w:rPr>
                <w:rFonts w:ascii="Verdana" w:hAnsi="Verdana"/>
                <w:sz w:val="18"/>
                <w:szCs w:val="18"/>
              </w:rPr>
              <w:t xml:space="preserve"> </w:t>
            </w:r>
            <w:r w:rsidRPr="00FF4476">
              <w:rPr>
                <w:rFonts w:ascii="Verdana" w:hAnsi="Verdana"/>
                <w:sz w:val="18"/>
                <w:szCs w:val="18"/>
              </w:rPr>
              <w:t xml:space="preserve">επιβεβαίωση πρόσβασης και χρήση από τον εξυπηρετητή διαχείρισης. </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2"/>
                <w:numId w:val="110"/>
              </w:numPr>
            </w:pPr>
          </w:p>
        </w:tc>
        <w:tc>
          <w:tcPr>
            <w:tcW w:w="2514"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Επιβεβαίωση λειτουργιών</w:t>
            </w:r>
            <w:r>
              <w:rPr>
                <w:rFonts w:ascii="Verdana" w:hAnsi="Verdana"/>
                <w:sz w:val="18"/>
                <w:szCs w:val="18"/>
              </w:rPr>
              <w:t xml:space="preserve"> </w:t>
            </w:r>
            <w:r w:rsidRPr="00FF4476">
              <w:rPr>
                <w:rFonts w:ascii="Verdana" w:hAnsi="Verdana"/>
                <w:sz w:val="18"/>
                <w:szCs w:val="18"/>
              </w:rPr>
              <w:t>τοπικών αντιγράφων (κλώνων, στιγμιότυπων κλπ)</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tcPr>
          <w:p w:rsidR="00404103" w:rsidRPr="007443DE" w:rsidRDefault="00404103" w:rsidP="00AF6A8F">
            <w:pPr>
              <w:numPr>
                <w:ilvl w:val="1"/>
                <w:numId w:val="110"/>
              </w:numPr>
            </w:pPr>
          </w:p>
        </w:tc>
        <w:tc>
          <w:tcPr>
            <w:tcW w:w="2514" w:type="pct"/>
          </w:tcPr>
          <w:p w:rsidR="00404103" w:rsidRPr="00FF4476" w:rsidRDefault="00404103" w:rsidP="00931AA9">
            <w:r w:rsidRPr="00FF4476">
              <w:t>Άλ</w:t>
            </w:r>
            <w:r>
              <w:t xml:space="preserve">λες εργασίες που συνίστανται ή </w:t>
            </w:r>
            <w:r w:rsidRPr="00FF4476">
              <w:t>προσφέρονται από το σχετικό πακέτο υπηρεσιών του κατασκευαστή των συστημάτων.</w:t>
            </w:r>
          </w:p>
        </w:tc>
        <w:tc>
          <w:tcPr>
            <w:tcW w:w="534" w:type="pct"/>
          </w:tcPr>
          <w:p w:rsidR="00404103" w:rsidRPr="00D944B1" w:rsidRDefault="00404103" w:rsidP="00931AA9">
            <w:pPr>
              <w:jc w:val="center"/>
              <w:rPr>
                <w:rFonts w:cs="Arial"/>
                <w:b/>
              </w:rPr>
            </w:pP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218"/>
        </w:trPr>
        <w:tc>
          <w:tcPr>
            <w:tcW w:w="487" w:type="pct"/>
            <w:shd w:val="clear" w:color="auto" w:fill="CCCCCC"/>
          </w:tcPr>
          <w:p w:rsidR="00404103" w:rsidRPr="007443DE" w:rsidRDefault="00404103" w:rsidP="00AF6A8F">
            <w:pPr>
              <w:numPr>
                <w:ilvl w:val="0"/>
                <w:numId w:val="110"/>
              </w:numPr>
            </w:pPr>
          </w:p>
        </w:tc>
        <w:tc>
          <w:tcPr>
            <w:tcW w:w="2514" w:type="pct"/>
            <w:shd w:val="clear" w:color="auto" w:fill="CCCCCC"/>
          </w:tcPr>
          <w:p w:rsidR="00404103" w:rsidRPr="007443DE" w:rsidRDefault="00404103" w:rsidP="00931AA9">
            <w:pPr>
              <w:rPr>
                <w:rFonts w:cs="Arial"/>
                <w:b/>
                <w:bCs/>
              </w:rPr>
            </w:pPr>
            <w:r w:rsidRPr="007443DE">
              <w:rPr>
                <w:rFonts w:cs="Arial"/>
                <w:b/>
                <w:bCs/>
              </w:rPr>
              <w:t>Εγγύηση</w:t>
            </w:r>
            <w:r>
              <w:rPr>
                <w:rFonts w:cs="Arial"/>
                <w:b/>
                <w:bCs/>
              </w:rPr>
              <w:t>-υποστήριξη</w:t>
            </w:r>
          </w:p>
        </w:tc>
        <w:tc>
          <w:tcPr>
            <w:tcW w:w="534" w:type="pct"/>
            <w:shd w:val="clear" w:color="auto" w:fill="CCCCCC"/>
          </w:tcPr>
          <w:p w:rsidR="00404103" w:rsidRPr="00D944B1" w:rsidRDefault="00404103" w:rsidP="00012F8E">
            <w:pPr>
              <w:jc w:val="center"/>
              <w:rPr>
                <w:rFonts w:cs="Arial"/>
                <w:b/>
              </w:rPr>
            </w:pPr>
            <w:r w:rsidRPr="00D944B1">
              <w:rPr>
                <w:rFonts w:cs="Arial"/>
                <w:b/>
              </w:rPr>
              <w:t xml:space="preserve">&gt;= </w:t>
            </w:r>
            <w:r>
              <w:rPr>
                <w:rFonts w:cs="Arial"/>
                <w:b/>
              </w:rPr>
              <w:t>3έτη</w:t>
            </w:r>
          </w:p>
        </w:tc>
        <w:tc>
          <w:tcPr>
            <w:tcW w:w="866" w:type="pct"/>
            <w:shd w:val="clear" w:color="auto" w:fill="CCCCCC"/>
          </w:tcPr>
          <w:p w:rsidR="00404103" w:rsidRPr="007443DE" w:rsidRDefault="00404103" w:rsidP="00931AA9"/>
        </w:tc>
        <w:tc>
          <w:tcPr>
            <w:tcW w:w="516" w:type="pct"/>
            <w:shd w:val="clear" w:color="auto" w:fill="CCCCCC"/>
          </w:tcPr>
          <w:p w:rsidR="00404103" w:rsidRPr="007443DE" w:rsidRDefault="00404103" w:rsidP="00931AA9"/>
        </w:tc>
      </w:tr>
      <w:tr w:rsidR="00404103" w:rsidRPr="007443DE" w:rsidTr="000B6DC2">
        <w:trPr>
          <w:gridAfter w:val="1"/>
          <w:wAfter w:w="83" w:type="pct"/>
          <w:trHeight w:val="371"/>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rPr>
                <w:rFonts w:cs="Arial"/>
              </w:rPr>
            </w:pPr>
            <w:r w:rsidRPr="007443DE">
              <w:rPr>
                <w:rFonts w:cs="Arial"/>
              </w:rPr>
              <w:t>H εγγύηση και υποστήριξη θα παρέχονται από τον κατασκευαστή.</w:t>
            </w:r>
          </w:p>
        </w:tc>
        <w:tc>
          <w:tcPr>
            <w:tcW w:w="534" w:type="pct"/>
          </w:tcPr>
          <w:p w:rsidR="00404103" w:rsidRPr="007443DE" w:rsidRDefault="00404103" w:rsidP="00931AA9">
            <w:pPr>
              <w:jc w:val="center"/>
              <w:rPr>
                <w:rFonts w:cs="Arial"/>
                <w:b/>
                <w:bCs/>
              </w:rPr>
            </w:pPr>
            <w:r w:rsidRPr="007443DE">
              <w:rPr>
                <w:rFonts w:cs="Arial"/>
                <w:b/>
                <w:bCs/>
              </w:rPr>
              <w:t>ΝΑΙ</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71"/>
        </w:trPr>
        <w:tc>
          <w:tcPr>
            <w:tcW w:w="487" w:type="pct"/>
          </w:tcPr>
          <w:p w:rsidR="00404103" w:rsidRPr="007443DE" w:rsidRDefault="00404103" w:rsidP="00AF6A8F">
            <w:pPr>
              <w:numPr>
                <w:ilvl w:val="1"/>
                <w:numId w:val="110"/>
              </w:numPr>
            </w:pPr>
          </w:p>
        </w:tc>
        <w:tc>
          <w:tcPr>
            <w:tcW w:w="2514" w:type="pct"/>
          </w:tcPr>
          <w:p w:rsidR="00404103" w:rsidRDefault="00404103" w:rsidP="007A3CAA">
            <w:pPr>
              <w:ind w:left="432" w:hanging="432"/>
              <w:rPr>
                <w:rFonts w:cs="Arial"/>
              </w:rPr>
            </w:pPr>
            <w:r>
              <w:rPr>
                <w:rFonts w:cs="Arial"/>
              </w:rPr>
              <w:t xml:space="preserve">Το χρονικό διάστημα  της εγγύησης-υποστήριξης ορίζεται σε έτη </w:t>
            </w:r>
          </w:p>
        </w:tc>
        <w:tc>
          <w:tcPr>
            <w:tcW w:w="534" w:type="pct"/>
          </w:tcPr>
          <w:p w:rsidR="00404103" w:rsidRDefault="00404103" w:rsidP="00931AA9">
            <w:pPr>
              <w:ind w:left="432" w:hanging="432"/>
              <w:jc w:val="center"/>
              <w:rPr>
                <w:rFonts w:cs="Arial"/>
                <w:b/>
                <w:bCs/>
              </w:rPr>
            </w:pPr>
            <w:r>
              <w:rPr>
                <w:rFonts w:cs="Arial"/>
                <w:b/>
                <w:bCs/>
              </w:rPr>
              <w:t>&gt;=3</w:t>
            </w:r>
          </w:p>
        </w:tc>
        <w:tc>
          <w:tcPr>
            <w:tcW w:w="866" w:type="pct"/>
          </w:tcPr>
          <w:p w:rsidR="00404103" w:rsidRPr="007443DE" w:rsidRDefault="00404103" w:rsidP="00931AA9">
            <w:pPr>
              <w:ind w:left="432" w:hanging="432"/>
            </w:pPr>
          </w:p>
        </w:tc>
        <w:tc>
          <w:tcPr>
            <w:tcW w:w="516" w:type="pct"/>
          </w:tcPr>
          <w:p w:rsidR="00404103" w:rsidRPr="007443DE" w:rsidRDefault="00404103" w:rsidP="00931AA9">
            <w:pPr>
              <w:ind w:left="432" w:hanging="432"/>
            </w:pPr>
          </w:p>
        </w:tc>
      </w:tr>
      <w:tr w:rsidR="00404103" w:rsidRPr="007443DE" w:rsidTr="000B6DC2">
        <w:trPr>
          <w:gridAfter w:val="1"/>
          <w:wAfter w:w="83" w:type="pct"/>
          <w:trHeight w:val="371"/>
        </w:trPr>
        <w:tc>
          <w:tcPr>
            <w:tcW w:w="487" w:type="pct"/>
          </w:tcPr>
          <w:p w:rsidR="00404103" w:rsidRPr="007443DE" w:rsidRDefault="00404103" w:rsidP="00AF6A8F">
            <w:pPr>
              <w:numPr>
                <w:ilvl w:val="1"/>
                <w:numId w:val="110"/>
              </w:numPr>
            </w:pPr>
          </w:p>
        </w:tc>
        <w:tc>
          <w:tcPr>
            <w:tcW w:w="2514" w:type="pct"/>
          </w:tcPr>
          <w:p w:rsidR="00404103" w:rsidRPr="007443DE" w:rsidRDefault="00404103" w:rsidP="00264A4A">
            <w:pPr>
              <w:ind w:left="33"/>
              <w:rPr>
                <w:rFonts w:cs="Arial"/>
              </w:rPr>
            </w:pPr>
            <w:r>
              <w:rPr>
                <w:rFonts w:cs="Arial"/>
              </w:rPr>
              <w:t>Η εγγύηση θα ακολουθεί τους γενικούς όρους της εγγύησης (βλ. ΠΣ 1)  σχετικά με τις υπηρεσίες, το χρόνο απόκρισης και το χρόνο αποκατάστασης της βλάβης.</w:t>
            </w:r>
          </w:p>
        </w:tc>
        <w:tc>
          <w:tcPr>
            <w:tcW w:w="534" w:type="pct"/>
          </w:tcPr>
          <w:p w:rsidR="00404103" w:rsidRDefault="00404103" w:rsidP="00931AA9">
            <w:pPr>
              <w:ind w:left="432" w:hanging="432"/>
              <w:jc w:val="center"/>
              <w:rPr>
                <w:rFonts w:cs="Arial"/>
                <w:b/>
                <w:bCs/>
              </w:rPr>
            </w:pPr>
          </w:p>
          <w:p w:rsidR="00404103" w:rsidRPr="004A61DF" w:rsidRDefault="00404103" w:rsidP="00931AA9">
            <w:pPr>
              <w:ind w:left="432" w:hanging="432"/>
              <w:jc w:val="center"/>
              <w:rPr>
                <w:rFonts w:cs="Arial"/>
                <w:b/>
                <w:bCs/>
              </w:rPr>
            </w:pPr>
            <w:r>
              <w:rPr>
                <w:rFonts w:cs="Arial"/>
                <w:b/>
                <w:bCs/>
              </w:rPr>
              <w:t>ΝΑΙ</w:t>
            </w:r>
          </w:p>
        </w:tc>
        <w:tc>
          <w:tcPr>
            <w:tcW w:w="866" w:type="pct"/>
          </w:tcPr>
          <w:p w:rsidR="00404103" w:rsidRPr="007443DE" w:rsidRDefault="00404103" w:rsidP="00931AA9">
            <w:pPr>
              <w:ind w:left="432" w:hanging="432"/>
            </w:pPr>
          </w:p>
        </w:tc>
        <w:tc>
          <w:tcPr>
            <w:tcW w:w="516" w:type="pct"/>
          </w:tcPr>
          <w:p w:rsidR="00404103" w:rsidRPr="007443DE" w:rsidRDefault="00404103" w:rsidP="00931AA9">
            <w:pPr>
              <w:ind w:left="432" w:hanging="432"/>
            </w:pPr>
          </w:p>
        </w:tc>
      </w:tr>
      <w:tr w:rsidR="00404103" w:rsidRPr="007443DE" w:rsidTr="000B6DC2">
        <w:trPr>
          <w:gridAfter w:val="1"/>
          <w:wAfter w:w="83" w:type="pct"/>
          <w:trHeight w:val="371"/>
        </w:trPr>
        <w:tc>
          <w:tcPr>
            <w:tcW w:w="487" w:type="pct"/>
          </w:tcPr>
          <w:p w:rsidR="00404103" w:rsidRPr="007443DE" w:rsidRDefault="00404103" w:rsidP="00AF6A8F">
            <w:pPr>
              <w:numPr>
                <w:ilvl w:val="1"/>
                <w:numId w:val="110"/>
              </w:numPr>
            </w:pPr>
          </w:p>
        </w:tc>
        <w:tc>
          <w:tcPr>
            <w:tcW w:w="2514" w:type="pct"/>
          </w:tcPr>
          <w:p w:rsidR="00404103" w:rsidRPr="007443DE" w:rsidRDefault="00404103" w:rsidP="00931AA9">
            <w:pPr>
              <w:ind w:left="432" w:hanging="432"/>
              <w:rPr>
                <w:rFonts w:cs="Arial"/>
              </w:rPr>
            </w:pPr>
            <w:r w:rsidRPr="007443DE">
              <w:rPr>
                <w:rFonts w:cs="Arial"/>
              </w:rPr>
              <w:t xml:space="preserve">Να αναφερθούν </w:t>
            </w:r>
            <w:r>
              <w:rPr>
                <w:rFonts w:cs="Arial"/>
              </w:rPr>
              <w:t>οι π</w:t>
            </w:r>
            <w:r w:rsidRPr="007443DE">
              <w:rPr>
                <w:rFonts w:cs="Arial"/>
              </w:rPr>
              <w:t>αρεχόμενες υπηρεσίες στα πλαίσια της εγγύησης</w:t>
            </w:r>
          </w:p>
        </w:tc>
        <w:tc>
          <w:tcPr>
            <w:tcW w:w="534" w:type="pct"/>
          </w:tcPr>
          <w:p w:rsidR="00404103" w:rsidRPr="004A61DF" w:rsidRDefault="00404103" w:rsidP="00931AA9">
            <w:pPr>
              <w:ind w:left="432" w:hanging="432"/>
              <w:jc w:val="center"/>
              <w:rPr>
                <w:rFonts w:cs="Arial"/>
                <w:b/>
                <w:bCs/>
              </w:rPr>
            </w:pPr>
            <w:r w:rsidRPr="004A61DF">
              <w:rPr>
                <w:rFonts w:cs="Arial"/>
                <w:b/>
                <w:bCs/>
              </w:rPr>
              <w:t>ΝΑΙ</w:t>
            </w:r>
          </w:p>
        </w:tc>
        <w:tc>
          <w:tcPr>
            <w:tcW w:w="866" w:type="pct"/>
          </w:tcPr>
          <w:p w:rsidR="00404103" w:rsidRPr="007443DE" w:rsidRDefault="00404103" w:rsidP="00931AA9">
            <w:pPr>
              <w:ind w:left="432" w:hanging="432"/>
            </w:pPr>
          </w:p>
        </w:tc>
        <w:tc>
          <w:tcPr>
            <w:tcW w:w="516" w:type="pct"/>
          </w:tcPr>
          <w:p w:rsidR="00404103" w:rsidRPr="007443DE" w:rsidRDefault="00404103" w:rsidP="00931AA9">
            <w:pPr>
              <w:ind w:left="432" w:hanging="432"/>
            </w:pPr>
          </w:p>
        </w:tc>
      </w:tr>
      <w:tr w:rsidR="00404103" w:rsidRPr="007443DE" w:rsidTr="000B6DC2">
        <w:trPr>
          <w:gridAfter w:val="1"/>
          <w:wAfter w:w="83" w:type="pct"/>
          <w:trHeight w:val="371"/>
        </w:trPr>
        <w:tc>
          <w:tcPr>
            <w:tcW w:w="487" w:type="pct"/>
          </w:tcPr>
          <w:p w:rsidR="00404103" w:rsidRPr="007443DE" w:rsidRDefault="00404103" w:rsidP="00AF6A8F">
            <w:pPr>
              <w:numPr>
                <w:ilvl w:val="1"/>
                <w:numId w:val="110"/>
              </w:numPr>
            </w:pPr>
          </w:p>
        </w:tc>
        <w:tc>
          <w:tcPr>
            <w:tcW w:w="2514" w:type="pct"/>
          </w:tcPr>
          <w:p w:rsidR="00404103" w:rsidRPr="00C4464E" w:rsidRDefault="00404103" w:rsidP="00931AA9">
            <w:pPr>
              <w:rPr>
                <w:rFonts w:ascii="Futura Lt BT" w:hAnsi="Futura Lt BT"/>
              </w:rPr>
            </w:pPr>
            <w:r w:rsidRPr="00D944B1">
              <w:rPr>
                <w:rFonts w:cs="Arial"/>
                <w:bCs/>
              </w:rPr>
              <w:t xml:space="preserve">Βασικά τμήματα του συστήματος θα πρέπει να μπορούν να αντικατασταθούν από τον ιδιοκτήτη του </w:t>
            </w:r>
            <w:r w:rsidRPr="00512863">
              <w:rPr>
                <w:rFonts w:ascii="Futura Lt BT" w:hAnsi="Futura Lt BT"/>
              </w:rPr>
              <w:t>(</w:t>
            </w:r>
            <w:r w:rsidRPr="00D944B1">
              <w:rPr>
                <w:rFonts w:ascii="Futura Lt BT" w:hAnsi="Futura Lt BT"/>
              </w:rPr>
              <w:t>Customer Self-Repair)</w:t>
            </w:r>
          </w:p>
          <w:p w:rsidR="00404103" w:rsidRPr="00931AA9" w:rsidRDefault="00404103" w:rsidP="00931AA9">
            <w:pPr>
              <w:rPr>
                <w:rFonts w:ascii="Calibri" w:hAnsi="Calibri" w:cs="Arial"/>
                <w:bCs/>
              </w:rPr>
            </w:pPr>
            <w:r w:rsidRPr="00D944B1">
              <w:rPr>
                <w:rFonts w:cs="Arial"/>
                <w:bCs/>
              </w:rPr>
              <w:t>Δίσκοι, ανεμιστήρες και τροφοδοτικά</w:t>
            </w:r>
            <w:r>
              <w:rPr>
                <w:rFonts w:cs="Arial"/>
                <w:bCs/>
              </w:rPr>
              <w:t>.</w:t>
            </w:r>
          </w:p>
        </w:tc>
        <w:tc>
          <w:tcPr>
            <w:tcW w:w="534" w:type="pct"/>
          </w:tcPr>
          <w:p w:rsidR="00404103" w:rsidRPr="00D944B1" w:rsidRDefault="00404103" w:rsidP="00931AA9">
            <w:pPr>
              <w:jc w:val="center"/>
              <w:rPr>
                <w:rFonts w:cs="Arial"/>
                <w:b/>
                <w:lang w:val="en-US"/>
              </w:rPr>
            </w:pPr>
            <w:r w:rsidRPr="00D944B1">
              <w:rPr>
                <w:rFonts w:cs="Arial"/>
                <w:b/>
                <w:lang w:val="en-US"/>
              </w:rPr>
              <w:t>NAI</w:t>
            </w:r>
          </w:p>
        </w:tc>
        <w:tc>
          <w:tcPr>
            <w:tcW w:w="866" w:type="pct"/>
          </w:tcPr>
          <w:p w:rsidR="00404103" w:rsidRPr="007443DE" w:rsidRDefault="00404103" w:rsidP="00931AA9"/>
        </w:tc>
        <w:tc>
          <w:tcPr>
            <w:tcW w:w="516" w:type="pct"/>
          </w:tcPr>
          <w:p w:rsidR="00404103" w:rsidRPr="007443DE" w:rsidRDefault="00404103" w:rsidP="00931AA9"/>
        </w:tc>
      </w:tr>
      <w:tr w:rsidR="00404103" w:rsidRPr="007443DE" w:rsidTr="000B6DC2">
        <w:trPr>
          <w:gridAfter w:val="1"/>
          <w:wAfter w:w="83" w:type="pct"/>
          <w:trHeight w:val="371"/>
        </w:trPr>
        <w:tc>
          <w:tcPr>
            <w:tcW w:w="487" w:type="pct"/>
          </w:tcPr>
          <w:p w:rsidR="00404103" w:rsidRPr="007443DE" w:rsidRDefault="00404103" w:rsidP="00AF6A8F">
            <w:pPr>
              <w:numPr>
                <w:ilvl w:val="1"/>
                <w:numId w:val="110"/>
              </w:numPr>
            </w:pPr>
          </w:p>
        </w:tc>
        <w:tc>
          <w:tcPr>
            <w:tcW w:w="2514" w:type="pct"/>
          </w:tcPr>
          <w:p w:rsidR="00404103" w:rsidRPr="00D944B1" w:rsidRDefault="00404103" w:rsidP="00931AA9">
            <w:pPr>
              <w:rPr>
                <w:rFonts w:cs="Arial"/>
                <w:bCs/>
              </w:rPr>
            </w:pPr>
            <w:r>
              <w:rPr>
                <w:rFonts w:cs="Arial"/>
                <w:bCs/>
              </w:rPr>
              <w:t xml:space="preserve">Να αναφερθούν τα αντικαταστάσιμα από τον πελάτη τμήματα του συστήματος </w:t>
            </w:r>
            <w:r w:rsidRPr="00D944B1">
              <w:rPr>
                <w:rFonts w:cs="Arial"/>
                <w:b/>
                <w:bCs/>
              </w:rPr>
              <w:t>(</w:t>
            </w:r>
            <w:r w:rsidRPr="00D944B1">
              <w:rPr>
                <w:rFonts w:ascii="Futura Lt BT" w:hAnsi="Futura Lt BT"/>
                <w:b/>
              </w:rPr>
              <w:t>Customer Self-Repair Parts</w:t>
            </w:r>
            <w:r w:rsidRPr="00931AA9">
              <w:rPr>
                <w:rFonts w:ascii="Calibri" w:hAnsi="Calibri"/>
                <w:b/>
              </w:rPr>
              <w:t>)</w:t>
            </w:r>
            <w:r>
              <w:rPr>
                <w:rFonts w:cs="Arial"/>
                <w:bCs/>
              </w:rPr>
              <w:t>.</w:t>
            </w:r>
          </w:p>
        </w:tc>
        <w:tc>
          <w:tcPr>
            <w:tcW w:w="534" w:type="pct"/>
          </w:tcPr>
          <w:p w:rsidR="00404103" w:rsidRPr="00D944B1" w:rsidRDefault="00404103" w:rsidP="00931AA9">
            <w:pPr>
              <w:jc w:val="center"/>
              <w:rPr>
                <w:rFonts w:cs="Arial"/>
                <w:b/>
              </w:rPr>
            </w:pPr>
            <w:r>
              <w:rPr>
                <w:rFonts w:cs="Arial"/>
                <w:b/>
              </w:rPr>
              <w:t>ΝΑΙ</w:t>
            </w:r>
          </w:p>
        </w:tc>
        <w:tc>
          <w:tcPr>
            <w:tcW w:w="866" w:type="pct"/>
          </w:tcPr>
          <w:p w:rsidR="00404103" w:rsidRPr="007443DE" w:rsidRDefault="00404103" w:rsidP="00931AA9"/>
        </w:tc>
        <w:tc>
          <w:tcPr>
            <w:tcW w:w="516" w:type="pct"/>
          </w:tcPr>
          <w:p w:rsidR="00404103" w:rsidRPr="007443DE" w:rsidRDefault="00404103" w:rsidP="00931AA9"/>
        </w:tc>
      </w:tr>
    </w:tbl>
    <w:p w:rsidR="00404103" w:rsidRDefault="00404103" w:rsidP="00931AA9">
      <w:pPr>
        <w:spacing w:before="0" w:after="0"/>
        <w:jc w:val="left"/>
      </w:pPr>
      <w:r>
        <w:br w:type="page"/>
      </w:r>
    </w:p>
    <w:p w:rsidR="00404103" w:rsidRDefault="00404103" w:rsidP="00931AA9"/>
    <w:p w:rsidR="00404103" w:rsidRPr="00CC5208" w:rsidRDefault="00404103" w:rsidP="00C313CC">
      <w:pPr>
        <w:pStyle w:val="Heading9"/>
        <w:rPr>
          <w:lang w:val="el-GR"/>
        </w:rPr>
      </w:pPr>
      <w:bookmarkStart w:id="343" w:name="_Ref334545567"/>
      <w:bookmarkStart w:id="344" w:name="_Ref334545574"/>
      <w:bookmarkStart w:id="345" w:name="_Ref334548557"/>
      <w:bookmarkStart w:id="346" w:name="_Ref334548579"/>
      <w:bookmarkStart w:id="347" w:name="_Toc348004444"/>
      <w:r w:rsidRPr="00CC5208">
        <w:rPr>
          <w:lang w:val="el-GR"/>
        </w:rPr>
        <w:t>Δευτερεύον</w:t>
      </w:r>
      <w:r>
        <w:rPr>
          <w:lang w:val="el-GR"/>
        </w:rPr>
        <w:t xml:space="preserve"> </w:t>
      </w:r>
      <w:r w:rsidRPr="00CC5208">
        <w:rPr>
          <w:lang w:val="el-GR"/>
        </w:rPr>
        <w:t>σύστημα αποθήκευσης δεδομένων</w:t>
      </w:r>
      <w:r>
        <w:rPr>
          <w:lang w:val="el-GR"/>
        </w:rPr>
        <w:t xml:space="preserve"> </w:t>
      </w:r>
      <w:r w:rsidRPr="00CC5208">
        <w:rPr>
          <w:lang w:val="el-GR"/>
        </w:rPr>
        <w:t>(</w:t>
      </w:r>
      <w:r>
        <w:t>Secondary</w:t>
      </w:r>
      <w:r w:rsidRPr="00CC5208">
        <w:rPr>
          <w:lang w:val="el-GR"/>
        </w:rPr>
        <w:t xml:space="preserve"> </w:t>
      </w:r>
      <w:r w:rsidRPr="00B75BB3">
        <w:t>SAN</w:t>
      </w:r>
      <w:r w:rsidRPr="00CC5208">
        <w:rPr>
          <w:lang w:val="el-GR"/>
        </w:rPr>
        <w:t xml:space="preserve"> </w:t>
      </w:r>
      <w:r w:rsidRPr="00B75BB3">
        <w:t>Storage</w:t>
      </w:r>
      <w:r w:rsidRPr="00CC5208">
        <w:rPr>
          <w:lang w:val="el-GR"/>
        </w:rPr>
        <w:t>)</w:t>
      </w:r>
      <w:bookmarkEnd w:id="343"/>
      <w:bookmarkEnd w:id="344"/>
      <w:bookmarkEnd w:id="345"/>
      <w:bookmarkEnd w:id="346"/>
      <w:bookmarkEnd w:id="347"/>
    </w:p>
    <w:p w:rsidR="00404103" w:rsidRPr="00795FC7" w:rsidRDefault="00404103" w:rsidP="00931AA9">
      <w:pPr>
        <w:spacing w:before="0" w:after="0"/>
        <w:jc w:val="left"/>
      </w:pPr>
    </w:p>
    <w:p w:rsidR="00404103" w:rsidRPr="00795FC7" w:rsidRDefault="00404103" w:rsidP="00931AA9">
      <w:pPr>
        <w:spacing w:before="0" w:after="0"/>
        <w:jc w:val="left"/>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7244"/>
        <w:gridCol w:w="1520"/>
        <w:gridCol w:w="1671"/>
        <w:gridCol w:w="2265"/>
      </w:tblGrid>
      <w:tr w:rsidR="00404103" w:rsidRPr="007443DE" w:rsidTr="000B6DC2">
        <w:trPr>
          <w:trHeight w:val="87"/>
          <w:tblHeader/>
        </w:trPr>
        <w:tc>
          <w:tcPr>
            <w:tcW w:w="463" w:type="pct"/>
            <w:shd w:val="clear" w:color="auto" w:fill="CCCCCC"/>
            <w:vAlign w:val="center"/>
          </w:tcPr>
          <w:p w:rsidR="00404103" w:rsidRPr="007443DE" w:rsidRDefault="00404103" w:rsidP="00931AA9">
            <w:pPr>
              <w:jc w:val="left"/>
              <w:rPr>
                <w:b/>
                <w:color w:val="000000"/>
              </w:rPr>
            </w:pPr>
            <w:r w:rsidRPr="007443DE">
              <w:rPr>
                <w:b/>
                <w:color w:val="000000"/>
              </w:rPr>
              <w:t>Α/Α</w:t>
            </w:r>
          </w:p>
        </w:tc>
        <w:tc>
          <w:tcPr>
            <w:tcW w:w="2588" w:type="pct"/>
            <w:shd w:val="clear" w:color="auto" w:fill="CCCCCC"/>
            <w:vAlign w:val="center"/>
          </w:tcPr>
          <w:p w:rsidR="00404103" w:rsidRPr="007443DE" w:rsidRDefault="00404103" w:rsidP="00931AA9">
            <w:pPr>
              <w:jc w:val="center"/>
              <w:rPr>
                <w:b/>
                <w:color w:val="000000"/>
              </w:rPr>
            </w:pPr>
            <w:r w:rsidRPr="007443DE">
              <w:rPr>
                <w:b/>
                <w:color w:val="000000"/>
              </w:rPr>
              <w:t>Περιγραφή / Προδιαγραφές</w:t>
            </w:r>
          </w:p>
        </w:tc>
        <w:tc>
          <w:tcPr>
            <w:tcW w:w="0" w:type="auto"/>
            <w:shd w:val="clear" w:color="auto" w:fill="CCCCCC"/>
          </w:tcPr>
          <w:p w:rsidR="00404103" w:rsidRPr="007443DE" w:rsidRDefault="00404103" w:rsidP="00931AA9">
            <w:pPr>
              <w:jc w:val="center"/>
              <w:rPr>
                <w:b/>
              </w:rPr>
            </w:pPr>
            <w:r w:rsidRPr="007443DE">
              <w:rPr>
                <w:b/>
              </w:rPr>
              <w:t>Υποχρεωτική Απαίτηση</w:t>
            </w:r>
          </w:p>
        </w:tc>
        <w:tc>
          <w:tcPr>
            <w:tcW w:w="597" w:type="pct"/>
            <w:shd w:val="clear" w:color="auto" w:fill="CCCCCC"/>
          </w:tcPr>
          <w:p w:rsidR="00404103" w:rsidRPr="007443DE" w:rsidRDefault="00404103" w:rsidP="00931AA9">
            <w:pPr>
              <w:jc w:val="center"/>
              <w:rPr>
                <w:b/>
              </w:rPr>
            </w:pPr>
            <w:r w:rsidRPr="007443DE">
              <w:rPr>
                <w:b/>
              </w:rPr>
              <w:t xml:space="preserve">Απάντηση </w:t>
            </w:r>
            <w:r w:rsidRPr="008F31ED">
              <w:rPr>
                <w:b/>
              </w:rPr>
              <w:t>Οικονομικού Φορέα</w:t>
            </w:r>
          </w:p>
        </w:tc>
        <w:tc>
          <w:tcPr>
            <w:tcW w:w="809" w:type="pct"/>
            <w:shd w:val="clear" w:color="auto" w:fill="CCCCCC"/>
            <w:vAlign w:val="center"/>
          </w:tcPr>
          <w:p w:rsidR="00404103" w:rsidRPr="007443DE" w:rsidRDefault="00404103" w:rsidP="00931AA9">
            <w:pPr>
              <w:jc w:val="center"/>
              <w:rPr>
                <w:b/>
              </w:rPr>
            </w:pPr>
            <w:r w:rsidRPr="007443DE">
              <w:rPr>
                <w:b/>
              </w:rPr>
              <w:t>Παραπομπές &amp; Σχόλια</w:t>
            </w:r>
          </w:p>
        </w:tc>
      </w:tr>
      <w:tr w:rsidR="00404103" w:rsidRPr="007443DE" w:rsidTr="000B6DC2">
        <w:trPr>
          <w:trHeight w:val="87"/>
        </w:trPr>
        <w:tc>
          <w:tcPr>
            <w:tcW w:w="463" w:type="pct"/>
          </w:tcPr>
          <w:p w:rsidR="00404103" w:rsidRPr="001E3F82" w:rsidRDefault="00404103" w:rsidP="00931AA9">
            <w:pPr>
              <w:rPr>
                <w:b/>
                <w:bCs/>
              </w:rPr>
            </w:pPr>
            <w:r w:rsidRPr="001E3F82">
              <w:rPr>
                <w:b/>
                <w:bCs/>
              </w:rPr>
              <w:t>ST</w:t>
            </w:r>
            <w:r w:rsidRPr="001E3F82">
              <w:rPr>
                <w:b/>
                <w:bCs/>
                <w:lang w:val="en-US"/>
              </w:rPr>
              <w:t>S</w:t>
            </w:r>
          </w:p>
        </w:tc>
        <w:tc>
          <w:tcPr>
            <w:tcW w:w="2588" w:type="pct"/>
          </w:tcPr>
          <w:p w:rsidR="00404103" w:rsidRPr="007443DE" w:rsidRDefault="00404103" w:rsidP="00931AA9">
            <w:pPr>
              <w:rPr>
                <w:rFonts w:cs="Arial"/>
                <w:bCs/>
              </w:rPr>
            </w:pPr>
            <w:r>
              <w:rPr>
                <w:rFonts w:cs="Arial"/>
                <w:bCs/>
              </w:rPr>
              <w:t xml:space="preserve">Δευτερεύον σύστημα </w:t>
            </w:r>
            <w:r w:rsidRPr="007443DE">
              <w:rPr>
                <w:rFonts w:cs="Arial"/>
                <w:bCs/>
              </w:rPr>
              <w:t xml:space="preserve">αποθήκευσης δεδομένων </w:t>
            </w:r>
          </w:p>
        </w:tc>
        <w:tc>
          <w:tcPr>
            <w:tcW w:w="0" w:type="auto"/>
          </w:tcPr>
          <w:p w:rsidR="00404103" w:rsidRPr="00B61777" w:rsidRDefault="00404103" w:rsidP="00931AA9">
            <w:pPr>
              <w:jc w:val="center"/>
              <w:rPr>
                <w:rFonts w:cs="Arial"/>
                <w:b/>
                <w:lang w:val="en-US"/>
              </w:rPr>
            </w:pPr>
            <w:r w:rsidRPr="00B61777">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shd w:val="clear" w:color="auto" w:fill="CCCCCC"/>
          </w:tcPr>
          <w:p w:rsidR="00404103" w:rsidRPr="007443DE" w:rsidRDefault="00404103" w:rsidP="00AF6A8F">
            <w:pPr>
              <w:pStyle w:val="ListParagraph"/>
              <w:numPr>
                <w:ilvl w:val="0"/>
                <w:numId w:val="215"/>
              </w:numPr>
              <w:spacing w:before="60" w:after="60"/>
              <w:jc w:val="both"/>
              <w:rPr>
                <w:rFonts w:ascii="Verdana" w:hAnsi="Verdana"/>
                <w:b/>
                <w:bCs/>
                <w:sz w:val="18"/>
                <w:szCs w:val="18"/>
              </w:rPr>
            </w:pPr>
          </w:p>
        </w:tc>
        <w:tc>
          <w:tcPr>
            <w:tcW w:w="2588" w:type="pct"/>
            <w:shd w:val="clear" w:color="auto" w:fill="CCCCCC"/>
          </w:tcPr>
          <w:p w:rsidR="00404103" w:rsidRPr="002A57C0" w:rsidRDefault="00404103" w:rsidP="00931AA9">
            <w:pPr>
              <w:rPr>
                <w:rFonts w:cs="Arial"/>
                <w:b/>
                <w:bCs/>
              </w:rPr>
            </w:pPr>
            <w:r>
              <w:rPr>
                <w:rFonts w:cs="Arial"/>
                <w:b/>
                <w:bCs/>
              </w:rPr>
              <w:t>Στοιχεία συστήματος</w:t>
            </w:r>
          </w:p>
        </w:tc>
        <w:tc>
          <w:tcPr>
            <w:tcW w:w="0" w:type="auto"/>
            <w:shd w:val="clear" w:color="auto" w:fill="CCCCCC"/>
          </w:tcPr>
          <w:p w:rsidR="00404103" w:rsidRPr="007443DE" w:rsidRDefault="00404103" w:rsidP="00931AA9">
            <w:pPr>
              <w:jc w:val="center"/>
              <w:rPr>
                <w:rFonts w:cs="Arial"/>
                <w:b/>
                <w:bCs/>
              </w:rPr>
            </w:pPr>
            <w:r w:rsidRPr="007443DE">
              <w:rPr>
                <w:rFonts w:cs="Arial"/>
                <w:b/>
                <w:bCs/>
              </w:rPr>
              <w:t>ΝΑΙ</w:t>
            </w:r>
          </w:p>
        </w:tc>
        <w:tc>
          <w:tcPr>
            <w:tcW w:w="597" w:type="pct"/>
            <w:shd w:val="clear" w:color="auto" w:fill="CCCCCC"/>
          </w:tcPr>
          <w:p w:rsidR="00404103" w:rsidRPr="007443DE" w:rsidRDefault="00404103" w:rsidP="00931AA9"/>
        </w:tc>
        <w:tc>
          <w:tcPr>
            <w:tcW w:w="809" w:type="pct"/>
            <w:shd w:val="clear" w:color="auto" w:fill="CCCCCC"/>
          </w:tcPr>
          <w:p w:rsidR="00404103" w:rsidRPr="007443DE" w:rsidRDefault="00404103" w:rsidP="00931AA9"/>
        </w:tc>
      </w:tr>
      <w:tr w:rsidR="00404103" w:rsidRPr="00536FFC"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bCs/>
              </w:rPr>
            </w:pPr>
            <w:r>
              <w:rPr>
                <w:rFonts w:cs="Arial"/>
                <w:bCs/>
                <w:lang w:val="en-US"/>
              </w:rPr>
              <w:t>To</w:t>
            </w:r>
            <w:r w:rsidRPr="00536FFC">
              <w:rPr>
                <w:rFonts w:cs="Arial"/>
                <w:bCs/>
              </w:rPr>
              <w:t xml:space="preserve"> </w:t>
            </w:r>
            <w:r>
              <w:rPr>
                <w:rFonts w:cs="Arial"/>
                <w:bCs/>
              </w:rPr>
              <w:t xml:space="preserve">σύστημα θα είναι συμβατό με το κύριο σύστημα αποθήκευσης </w:t>
            </w:r>
          </w:p>
          <w:p w:rsidR="00404103" w:rsidRDefault="00404103" w:rsidP="00931AA9">
            <w:pPr>
              <w:rPr>
                <w:rFonts w:cs="Arial"/>
                <w:bCs/>
              </w:rPr>
            </w:pPr>
            <w:r w:rsidRPr="00536FFC">
              <w:t>(</w:t>
            </w:r>
            <w:r w:rsidRPr="00536FFC">
              <w:rPr>
                <w:rFonts w:cs="Arial"/>
                <w:bCs/>
                <w:lang w:val="en-US"/>
              </w:rPr>
              <w:t>Primary</w:t>
            </w:r>
            <w:r w:rsidRPr="00536FFC">
              <w:rPr>
                <w:rFonts w:cs="Arial"/>
                <w:bCs/>
              </w:rPr>
              <w:t xml:space="preserve"> </w:t>
            </w:r>
            <w:r w:rsidRPr="00536FFC">
              <w:rPr>
                <w:rFonts w:cs="Arial"/>
                <w:bCs/>
                <w:lang w:val="en-US"/>
              </w:rPr>
              <w:t>SAN</w:t>
            </w:r>
            <w:r w:rsidRPr="00536FFC">
              <w:rPr>
                <w:rFonts w:cs="Arial"/>
                <w:bCs/>
              </w:rPr>
              <w:t xml:space="preserve"> </w:t>
            </w:r>
            <w:r w:rsidRPr="00536FFC">
              <w:rPr>
                <w:rFonts w:cs="Arial"/>
                <w:bCs/>
                <w:lang w:val="en-US"/>
              </w:rPr>
              <w:t>Storage</w:t>
            </w:r>
            <w:r w:rsidRPr="00536FFC">
              <w:rPr>
                <w:rFonts w:cs="Arial"/>
                <w:bCs/>
              </w:rPr>
              <w:t xml:space="preserve">) </w:t>
            </w:r>
            <w:r>
              <w:rPr>
                <w:rFonts w:cs="Arial"/>
                <w:bCs/>
              </w:rPr>
              <w:t>σε</w:t>
            </w:r>
            <w:r w:rsidRPr="00536FFC">
              <w:rPr>
                <w:rFonts w:cs="Arial"/>
                <w:bCs/>
              </w:rPr>
              <w:t xml:space="preserve"> </w:t>
            </w:r>
            <w:r>
              <w:rPr>
                <w:rFonts w:cs="Arial"/>
                <w:bCs/>
              </w:rPr>
              <w:t>επίπεδο υλικού και λογισμικού επιτρέποντας την:</w:t>
            </w:r>
          </w:p>
          <w:p w:rsidR="00404103" w:rsidRPr="00536FFC" w:rsidRDefault="00404103" w:rsidP="00AF6A8F">
            <w:pPr>
              <w:pStyle w:val="ListParagraph"/>
              <w:numPr>
                <w:ilvl w:val="0"/>
                <w:numId w:val="116"/>
              </w:numPr>
              <w:spacing w:before="60" w:after="60"/>
              <w:jc w:val="both"/>
              <w:rPr>
                <w:rFonts w:ascii="Verdana" w:hAnsi="Verdana" w:cs="Arial"/>
                <w:bCs/>
                <w:sz w:val="18"/>
                <w:szCs w:val="18"/>
              </w:rPr>
            </w:pPr>
            <w:r w:rsidRPr="00536FFC">
              <w:rPr>
                <w:rFonts w:ascii="Verdana" w:hAnsi="Verdana" w:cs="Arial"/>
                <w:bCs/>
                <w:sz w:val="18"/>
                <w:szCs w:val="18"/>
              </w:rPr>
              <w:t>Μεταφορά ραφιών δίσκων από το ένα σύστημα στο άλλο</w:t>
            </w:r>
          </w:p>
          <w:p w:rsidR="00404103" w:rsidRPr="00536FFC" w:rsidRDefault="00404103" w:rsidP="00AF6A8F">
            <w:pPr>
              <w:pStyle w:val="ListParagraph"/>
              <w:numPr>
                <w:ilvl w:val="0"/>
                <w:numId w:val="116"/>
              </w:numPr>
              <w:spacing w:before="60" w:after="60"/>
              <w:jc w:val="both"/>
              <w:rPr>
                <w:rFonts w:ascii="Verdana" w:hAnsi="Verdana" w:cs="Arial"/>
                <w:bCs/>
                <w:sz w:val="18"/>
                <w:szCs w:val="18"/>
              </w:rPr>
            </w:pPr>
            <w:r w:rsidRPr="00536FFC">
              <w:rPr>
                <w:rFonts w:ascii="Verdana" w:hAnsi="Verdana" w:cs="Arial"/>
                <w:bCs/>
                <w:sz w:val="18"/>
                <w:szCs w:val="18"/>
              </w:rPr>
              <w:t>Λειτουργίες απομακρυσμένων αντιγράφων (</w:t>
            </w:r>
            <w:r w:rsidRPr="00536FFC">
              <w:rPr>
                <w:rFonts w:ascii="Verdana" w:hAnsi="Verdana" w:cs="Arial"/>
                <w:bCs/>
                <w:sz w:val="18"/>
                <w:szCs w:val="18"/>
                <w:lang w:val="en-US"/>
              </w:rPr>
              <w:t>remote</w:t>
            </w:r>
            <w:r w:rsidRPr="00536FFC">
              <w:rPr>
                <w:rFonts w:ascii="Verdana" w:hAnsi="Verdana" w:cs="Arial"/>
                <w:bCs/>
                <w:sz w:val="18"/>
                <w:szCs w:val="18"/>
              </w:rPr>
              <w:t xml:space="preserve"> </w:t>
            </w:r>
            <w:r w:rsidRPr="00536FFC">
              <w:rPr>
                <w:rFonts w:ascii="Verdana" w:hAnsi="Verdana" w:cs="Arial"/>
                <w:bCs/>
                <w:sz w:val="18"/>
                <w:szCs w:val="18"/>
                <w:lang w:val="en-US"/>
              </w:rPr>
              <w:t>replication</w:t>
            </w:r>
            <w:r w:rsidRPr="00536FFC">
              <w:rPr>
                <w:rFonts w:ascii="Verdana" w:hAnsi="Verdana" w:cs="Arial"/>
                <w:bCs/>
                <w:sz w:val="18"/>
                <w:szCs w:val="18"/>
              </w:rPr>
              <w:t>) από το ένα σύστημα στο άλλο</w:t>
            </w:r>
          </w:p>
        </w:tc>
        <w:tc>
          <w:tcPr>
            <w:tcW w:w="0" w:type="auto"/>
          </w:tcPr>
          <w:p w:rsidR="00404103" w:rsidRDefault="00404103" w:rsidP="00931AA9">
            <w:pPr>
              <w:jc w:val="center"/>
              <w:rPr>
                <w:rFonts w:cs="Arial"/>
                <w:b/>
                <w:bCs/>
              </w:rPr>
            </w:pPr>
          </w:p>
          <w:p w:rsidR="00404103" w:rsidRDefault="00404103" w:rsidP="00931AA9">
            <w:pPr>
              <w:jc w:val="center"/>
              <w:rPr>
                <w:rFonts w:cs="Arial"/>
                <w:b/>
                <w:bCs/>
              </w:rPr>
            </w:pPr>
          </w:p>
          <w:p w:rsidR="00404103" w:rsidRPr="00536FFC" w:rsidRDefault="00404103" w:rsidP="00931AA9">
            <w:pPr>
              <w:jc w:val="center"/>
              <w:rPr>
                <w:rFonts w:cs="Arial"/>
                <w:b/>
                <w:bCs/>
              </w:rPr>
            </w:pPr>
            <w:r>
              <w:rPr>
                <w:rFonts w:cs="Arial"/>
                <w:b/>
                <w:bCs/>
              </w:rPr>
              <w:t>ΝΑΙ</w:t>
            </w:r>
          </w:p>
        </w:tc>
        <w:tc>
          <w:tcPr>
            <w:tcW w:w="597" w:type="pct"/>
          </w:tcPr>
          <w:p w:rsidR="00404103" w:rsidRPr="00536FFC" w:rsidRDefault="00404103" w:rsidP="00931AA9"/>
        </w:tc>
        <w:tc>
          <w:tcPr>
            <w:tcW w:w="809" w:type="pct"/>
          </w:tcPr>
          <w:p w:rsidR="00404103" w:rsidRPr="00536FFC" w:rsidRDefault="00404103" w:rsidP="00931AA9"/>
        </w:tc>
      </w:tr>
      <w:tr w:rsidR="00404103" w:rsidRPr="007443DE" w:rsidTr="000B6DC2">
        <w:trPr>
          <w:trHeight w:val="87"/>
        </w:trPr>
        <w:tc>
          <w:tcPr>
            <w:tcW w:w="463" w:type="pct"/>
          </w:tcPr>
          <w:p w:rsidR="00404103" w:rsidRPr="00536FFC"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406DD3" w:rsidRDefault="00404103" w:rsidP="00931AA9">
            <w:pPr>
              <w:rPr>
                <w:rFonts w:cs="Arial"/>
              </w:rPr>
            </w:pPr>
            <w:r w:rsidRPr="00406DD3">
              <w:rPr>
                <w:rFonts w:cs="Arial"/>
                <w:bCs/>
              </w:rPr>
              <w:t>Να αναγραφεί ο κατασκευαστής</w:t>
            </w:r>
          </w:p>
        </w:tc>
        <w:tc>
          <w:tcPr>
            <w:tcW w:w="0" w:type="auto"/>
          </w:tcPr>
          <w:p w:rsidR="00404103" w:rsidRPr="00406DD3"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αναγραφεί το μοντέλο</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6D4E77" w:rsidRDefault="00404103" w:rsidP="00931AA9">
            <w:pPr>
              <w:rPr>
                <w:rFonts w:cs="Arial"/>
              </w:rPr>
            </w:pPr>
            <w:r w:rsidRPr="006D4E77">
              <w:rPr>
                <w:rFonts w:cs="Arial"/>
              </w:rPr>
              <w:t>θα πρέπει να είναι σύγχρονης τεχνολογίας</w:t>
            </w:r>
          </w:p>
          <w:p w:rsidR="00404103" w:rsidRPr="007443DE" w:rsidRDefault="00404103" w:rsidP="00931AA9">
            <w:pPr>
              <w:rPr>
                <w:rFonts w:cs="Arial"/>
              </w:rPr>
            </w:pPr>
            <w:r>
              <w:rPr>
                <w:rFonts w:cs="Arial"/>
              </w:rPr>
              <w:t xml:space="preserve">Θα πρέπει να </w:t>
            </w:r>
            <w:r w:rsidRPr="006D4E77">
              <w:rPr>
                <w:rFonts w:cs="Arial"/>
              </w:rPr>
              <w:t>αναγραφεί ο χρόνος ανακοίνωσης του</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326469" w:rsidRDefault="00404103" w:rsidP="001612F8">
            <w:pPr>
              <w:jc w:val="left"/>
              <w:rPr>
                <w:rFonts w:cs="Arial"/>
              </w:rPr>
            </w:pPr>
            <w:r w:rsidRPr="00326469">
              <w:rPr>
                <w:rFonts w:cs="Arial"/>
              </w:rPr>
              <w:t xml:space="preserve">Το προσφερόμενο </w:t>
            </w:r>
            <w:r>
              <w:rPr>
                <w:rFonts w:cs="Arial"/>
              </w:rPr>
              <w:t>σύστημα (μ</w:t>
            </w:r>
            <w:r w:rsidRPr="00326469">
              <w:rPr>
                <w:rFonts w:cs="Arial"/>
              </w:rPr>
              <w:t>οντέλο</w:t>
            </w:r>
            <w:r>
              <w:rPr>
                <w:rFonts w:cs="Arial"/>
              </w:rPr>
              <w:t>)</w:t>
            </w:r>
            <w:r w:rsidRPr="00326469">
              <w:rPr>
                <w:rFonts w:cs="Arial"/>
              </w:rPr>
              <w:t xml:space="preserve"> </w:t>
            </w:r>
            <w:r>
              <w:rPr>
                <w:rFonts w:cs="Arial"/>
              </w:rPr>
              <w:t xml:space="preserve"> θα  </w:t>
            </w:r>
            <w:r w:rsidRPr="00326469">
              <w:rPr>
                <w:rFonts w:cs="Arial"/>
              </w:rPr>
              <w:t xml:space="preserve">πρέπει να βρίσκεται σε παραγωγή από τον κατασκευαστή την χρονική στιγμή υποβολής της προσφοράς. </w:t>
            </w:r>
          </w:p>
          <w:p w:rsidR="00404103" w:rsidRPr="006D4E77" w:rsidRDefault="00404103" w:rsidP="001612F8">
            <w:pPr>
              <w:rPr>
                <w:rFonts w:cs="Arial"/>
              </w:rPr>
            </w:pPr>
            <w:r w:rsidRPr="00326469">
              <w:rPr>
                <w:rFonts w:cs="Arial"/>
              </w:rPr>
              <w:t>Δεν πρέπει να έχει ανακοινωθεί παύση της παραγωγής του</w:t>
            </w:r>
            <w:r>
              <w:rPr>
                <w:rFonts w:cs="Arial"/>
              </w:rPr>
              <w:t xml:space="preserve"> </w:t>
            </w:r>
            <w:r w:rsidRPr="00326469">
              <w:rPr>
                <w:rFonts w:cs="Arial"/>
              </w:rPr>
              <w:t>ή κατάσταση End Of Life. Να προσκομιστούν σχετικά στοιχεία από τον κατασκευαστή</w:t>
            </w:r>
          </w:p>
        </w:tc>
        <w:tc>
          <w:tcPr>
            <w:tcW w:w="0" w:type="auto"/>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6D4E77">
              <w:rPr>
                <w:rFonts w:cs="Arial"/>
              </w:rPr>
              <w:t xml:space="preserve">Δυνατότητα λειτουργίας σε απ’ ευθείας σύνδεση με το δίκτυο </w:t>
            </w:r>
            <w:r>
              <w:rPr>
                <w:rFonts w:cs="Arial"/>
              </w:rPr>
              <w:t xml:space="preserve">Ηλεκτρικής Ενέργειας </w:t>
            </w:r>
            <w:r w:rsidRPr="006D4E77">
              <w:rPr>
                <w:rFonts w:cs="Arial"/>
              </w:rPr>
              <w:t xml:space="preserve">της </w:t>
            </w:r>
            <w:r>
              <w:rPr>
                <w:rFonts w:cs="Arial"/>
              </w:rPr>
              <w:t>Ελλάδας (230</w:t>
            </w:r>
            <w:r>
              <w:rPr>
                <w:rFonts w:cs="Arial"/>
                <w:lang w:val="en-US"/>
              </w:rPr>
              <w:t>V</w:t>
            </w:r>
            <w:r w:rsidRPr="005F2EC6">
              <w:rPr>
                <w:rFonts w:cs="Arial"/>
              </w:rPr>
              <w:t>/400</w:t>
            </w:r>
            <w:r>
              <w:rPr>
                <w:rFonts w:cs="Arial"/>
                <w:lang w:val="en-US"/>
              </w:rPr>
              <w:t>V</w:t>
            </w:r>
            <w:r w:rsidRPr="00921775">
              <w:rPr>
                <w:rFonts w:cs="Arial"/>
              </w:rPr>
              <w:t xml:space="preserve">, </w:t>
            </w:r>
            <w:r>
              <w:rPr>
                <w:rFonts w:cs="Arial"/>
              </w:rPr>
              <w:t>50Η</w:t>
            </w:r>
            <w:r>
              <w:rPr>
                <w:rFonts w:cs="Arial"/>
                <w:lang w:val="en-US"/>
              </w:rPr>
              <w:t>z</w:t>
            </w:r>
            <w:r w:rsidRPr="005F2EC6">
              <w:rPr>
                <w:rFonts w:cs="Arial"/>
              </w:rPr>
              <w:t>)</w:t>
            </w:r>
            <w:r w:rsidRPr="006D4E77">
              <w:rPr>
                <w:rFonts w:cs="Arial"/>
              </w:rPr>
              <w:t xml:space="preserve"> με τις προβλεπόμενες διακυμάνσεις τάσης/συχνότητας</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5372AC" w:rsidTr="000B6DC2">
        <w:trPr>
          <w:trHeight w:val="87"/>
        </w:trPr>
        <w:tc>
          <w:tcPr>
            <w:tcW w:w="463" w:type="pct"/>
            <w:shd w:val="clear" w:color="auto" w:fill="CCCCCC"/>
          </w:tcPr>
          <w:p w:rsidR="00404103" w:rsidRPr="005372AC"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5372AC" w:rsidRDefault="00404103" w:rsidP="00931AA9">
            <w:pPr>
              <w:rPr>
                <w:b/>
              </w:rPr>
            </w:pPr>
            <w:r w:rsidRPr="005372AC">
              <w:rPr>
                <w:b/>
              </w:rPr>
              <w:t>Υποστηριζόμενες πλατφόρμες λειτουργικών συστημάτων</w:t>
            </w:r>
          </w:p>
        </w:tc>
        <w:tc>
          <w:tcPr>
            <w:tcW w:w="0" w:type="auto"/>
            <w:shd w:val="clear" w:color="auto" w:fill="CCCCCC"/>
            <w:vAlign w:val="bottom"/>
          </w:tcPr>
          <w:p w:rsidR="00404103" w:rsidRPr="005372AC" w:rsidRDefault="00404103" w:rsidP="00931AA9">
            <w:pPr>
              <w:pStyle w:val="ListParagraph"/>
              <w:ind w:left="360"/>
              <w:rPr>
                <w:rFonts w:ascii="Verdana" w:hAnsi="Verdana"/>
                <w:b/>
                <w:sz w:val="18"/>
                <w:szCs w:val="18"/>
              </w:rPr>
            </w:pPr>
          </w:p>
        </w:tc>
        <w:tc>
          <w:tcPr>
            <w:tcW w:w="597" w:type="pct"/>
            <w:shd w:val="clear" w:color="auto" w:fill="CCCCCC"/>
          </w:tcPr>
          <w:p w:rsidR="00404103" w:rsidRPr="005372AC" w:rsidRDefault="00404103" w:rsidP="00931AA9">
            <w:pPr>
              <w:pStyle w:val="ListParagraph"/>
              <w:ind w:left="360"/>
              <w:rPr>
                <w:rFonts w:ascii="Verdana" w:hAnsi="Verdana"/>
                <w:b/>
                <w:sz w:val="18"/>
                <w:szCs w:val="18"/>
              </w:rPr>
            </w:pPr>
          </w:p>
        </w:tc>
        <w:tc>
          <w:tcPr>
            <w:tcW w:w="809" w:type="pct"/>
            <w:shd w:val="clear" w:color="auto" w:fill="CCCCCC"/>
          </w:tcPr>
          <w:p w:rsidR="00404103" w:rsidRPr="005372AC" w:rsidRDefault="00404103" w:rsidP="00931AA9">
            <w:pPr>
              <w:rPr>
                <w:b/>
                <w:lang w:val="en-US"/>
              </w:rPr>
            </w:pPr>
          </w:p>
        </w:tc>
      </w:tr>
      <w:tr w:rsidR="00404103" w:rsidRPr="007443DE" w:rsidTr="000B6DC2">
        <w:trPr>
          <w:trHeight w:val="87"/>
        </w:trPr>
        <w:tc>
          <w:tcPr>
            <w:tcW w:w="463" w:type="pct"/>
          </w:tcPr>
          <w:p w:rsidR="00404103" w:rsidRPr="002A57C0" w:rsidRDefault="00404103" w:rsidP="00AF6A8F">
            <w:pPr>
              <w:pStyle w:val="ListParagraph"/>
              <w:numPr>
                <w:ilvl w:val="1"/>
                <w:numId w:val="215"/>
              </w:numPr>
              <w:spacing w:before="60" w:after="60"/>
              <w:jc w:val="both"/>
              <w:rPr>
                <w:rFonts w:ascii="Verdana" w:hAnsi="Verdana"/>
                <w:sz w:val="18"/>
                <w:szCs w:val="18"/>
                <w:lang w:val="en-US"/>
              </w:rPr>
            </w:pPr>
          </w:p>
        </w:tc>
        <w:tc>
          <w:tcPr>
            <w:tcW w:w="2588" w:type="pct"/>
          </w:tcPr>
          <w:p w:rsidR="00404103" w:rsidRPr="00921775" w:rsidRDefault="00404103" w:rsidP="00931AA9">
            <w:pPr>
              <w:rPr>
                <w:rFonts w:cs="Arial"/>
              </w:rPr>
            </w:pPr>
            <w:r>
              <w:rPr>
                <w:rFonts w:cs="Arial"/>
              </w:rPr>
              <w:t>Θα υποστηρίζονται το περιβάλλον εικονοποίησης και τα λειτουργικά συστήματα που προσφέρονται στα πλαίσια αυτού του έργου,</w:t>
            </w:r>
          </w:p>
        </w:tc>
        <w:tc>
          <w:tcPr>
            <w:tcW w:w="0" w:type="auto"/>
          </w:tcPr>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92177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21775" w:rsidRDefault="00404103" w:rsidP="00931AA9">
            <w:pPr>
              <w:rPr>
                <w:rFonts w:cs="Arial"/>
              </w:rPr>
            </w:pPr>
            <w:r>
              <w:rPr>
                <w:rFonts w:cs="Arial"/>
              </w:rPr>
              <w:t>Επιπλέον θα υποστηρίζονται τα ακόλουθα περιβάλλοντα</w:t>
            </w:r>
          </w:p>
        </w:tc>
        <w:tc>
          <w:tcPr>
            <w:tcW w:w="0" w:type="auto"/>
          </w:tcPr>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92177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lang w:val="en-US"/>
              </w:rPr>
              <w:t>VMware</w:t>
            </w:r>
            <w:r w:rsidRPr="00921775">
              <w:rPr>
                <w:rFonts w:ascii="Verdana" w:hAnsi="Verdana" w:cs="Arial"/>
                <w:sz w:val="18"/>
                <w:szCs w:val="18"/>
              </w:rPr>
              <w:t xml:space="preserve"> </w:t>
            </w:r>
            <w:r w:rsidRPr="00921775">
              <w:rPr>
                <w:rFonts w:ascii="Verdana" w:hAnsi="Verdana" w:cs="Arial"/>
                <w:sz w:val="18"/>
                <w:szCs w:val="18"/>
                <w:lang w:val="en-US"/>
              </w:rPr>
              <w:t>ESX</w:t>
            </w:r>
            <w:r>
              <w:rPr>
                <w:rFonts w:ascii="Verdana" w:hAnsi="Verdana" w:cs="Arial"/>
                <w:sz w:val="18"/>
                <w:szCs w:val="18"/>
                <w:lang w:val="en-US"/>
              </w:rPr>
              <w:t>i</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E3644B">
              <w:rPr>
                <w:rFonts w:ascii="Verdana" w:hAnsi="Verdana" w:cs="Arial"/>
                <w:sz w:val="18"/>
                <w:szCs w:val="18"/>
                <w:lang w:val="en-US"/>
              </w:rPr>
              <w:t>Linux</w:t>
            </w:r>
          </w:p>
        </w:tc>
        <w:tc>
          <w:tcPr>
            <w:tcW w:w="0" w:type="auto"/>
            <w:vAlign w:val="center"/>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881AA1"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rPr>
              <w:t>Windows</w:t>
            </w:r>
            <w:r w:rsidRPr="00881AA1">
              <w:rPr>
                <w:rFonts w:ascii="Verdana" w:hAnsi="Verdana" w:cs="Arial"/>
                <w:sz w:val="18"/>
                <w:szCs w:val="18"/>
              </w:rPr>
              <w:t xml:space="preserve"> </w:t>
            </w:r>
            <w:r w:rsidRPr="00921775">
              <w:rPr>
                <w:rFonts w:ascii="Verdana" w:hAnsi="Verdana" w:cs="Arial"/>
                <w:sz w:val="18"/>
                <w:szCs w:val="18"/>
                <w:lang w:val="en-US"/>
              </w:rPr>
              <w:t>Server</w:t>
            </w:r>
            <w:r w:rsidRPr="00881AA1">
              <w:rPr>
                <w:rFonts w:ascii="Verdana" w:hAnsi="Verdana" w:cs="Arial"/>
                <w:sz w:val="18"/>
                <w:szCs w:val="18"/>
              </w:rPr>
              <w:t xml:space="preserve"> </w:t>
            </w:r>
            <w:r>
              <w:rPr>
                <w:rFonts w:ascii="Verdana" w:hAnsi="Verdana" w:cs="Arial"/>
                <w:sz w:val="18"/>
                <w:szCs w:val="18"/>
              </w:rPr>
              <w:t xml:space="preserve">(να αναφερθούν οι εκδόσεις, π.χ. </w:t>
            </w:r>
            <w:r w:rsidRPr="00881AA1">
              <w:rPr>
                <w:rFonts w:ascii="Verdana" w:hAnsi="Verdana" w:cs="Arial"/>
                <w:sz w:val="18"/>
                <w:szCs w:val="18"/>
              </w:rPr>
              <w:t xml:space="preserve">2003 </w:t>
            </w:r>
            <w:r w:rsidRPr="00921775">
              <w:rPr>
                <w:rFonts w:ascii="Verdana" w:hAnsi="Verdana" w:cs="Arial"/>
                <w:sz w:val="18"/>
                <w:szCs w:val="18"/>
              </w:rPr>
              <w:t>και</w:t>
            </w:r>
            <w:r>
              <w:rPr>
                <w:rFonts w:ascii="Verdana" w:hAnsi="Verdana" w:cs="Arial"/>
                <w:sz w:val="18"/>
                <w:szCs w:val="18"/>
              </w:rPr>
              <w:t xml:space="preserve"> </w:t>
            </w:r>
            <w:r w:rsidRPr="00881AA1">
              <w:rPr>
                <w:rFonts w:ascii="Verdana" w:hAnsi="Verdana" w:cs="Arial"/>
                <w:sz w:val="18"/>
                <w:szCs w:val="18"/>
              </w:rPr>
              <w:t>2008</w:t>
            </w:r>
            <w:r>
              <w:rPr>
                <w:rFonts w:ascii="Verdana" w:hAnsi="Verdana" w:cs="Arial"/>
                <w:sz w:val="18"/>
                <w:szCs w:val="18"/>
              </w:rPr>
              <w:t>)</w:t>
            </w:r>
          </w:p>
        </w:tc>
        <w:tc>
          <w:tcPr>
            <w:tcW w:w="0" w:type="auto"/>
            <w:vAlign w:val="center"/>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3644B" w:rsidRDefault="00404103" w:rsidP="00AF6A8F">
            <w:pPr>
              <w:pStyle w:val="ListParagraph"/>
              <w:numPr>
                <w:ilvl w:val="2"/>
                <w:numId w:val="215"/>
              </w:numPr>
              <w:spacing w:before="60" w:after="60"/>
              <w:jc w:val="both"/>
              <w:rPr>
                <w:rFonts w:ascii="Verdana" w:hAnsi="Verdana"/>
                <w:sz w:val="18"/>
                <w:szCs w:val="18"/>
              </w:rPr>
            </w:pPr>
          </w:p>
        </w:tc>
        <w:tc>
          <w:tcPr>
            <w:tcW w:w="2588" w:type="pct"/>
            <w:vAlign w:val="center"/>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Verdana" w:hAnsi="Verdana" w:cs="Arial"/>
                <w:sz w:val="18"/>
                <w:szCs w:val="18"/>
                <w:lang w:val="en-US"/>
              </w:rPr>
              <w:t>Oracle</w:t>
            </w:r>
            <w:r w:rsidRPr="00881AA1">
              <w:rPr>
                <w:rFonts w:ascii="Verdana" w:hAnsi="Verdana" w:cs="Arial"/>
                <w:sz w:val="18"/>
                <w:szCs w:val="18"/>
              </w:rPr>
              <w:t xml:space="preserve"> (</w:t>
            </w:r>
            <w:r w:rsidRPr="00921775">
              <w:rPr>
                <w:rFonts w:ascii="Verdana" w:hAnsi="Verdana" w:cs="Arial"/>
                <w:sz w:val="18"/>
                <w:szCs w:val="18"/>
              </w:rPr>
              <w:t>Sun</w:t>
            </w:r>
            <w:r w:rsidRPr="00881AA1">
              <w:rPr>
                <w:rFonts w:ascii="Verdana" w:hAnsi="Verdana" w:cs="Arial"/>
                <w:sz w:val="18"/>
                <w:szCs w:val="18"/>
              </w:rPr>
              <w:t>)</w:t>
            </w:r>
            <w:r w:rsidRPr="00921775">
              <w:rPr>
                <w:rFonts w:ascii="Verdana" w:hAnsi="Verdana" w:cs="Arial"/>
                <w:sz w:val="18"/>
                <w:szCs w:val="18"/>
              </w:rPr>
              <w:t xml:space="preserve"> Solaris</w:t>
            </w:r>
            <w:r>
              <w:rPr>
                <w:rFonts w:ascii="Verdana" w:hAnsi="Verdana" w:cs="Arial"/>
                <w:sz w:val="18"/>
                <w:szCs w:val="18"/>
              </w:rPr>
              <w:t xml:space="preserve"> </w:t>
            </w:r>
            <w:r w:rsidRPr="00921775">
              <w:rPr>
                <w:rFonts w:ascii="Verdana" w:hAnsi="Verdana" w:cs="Arial"/>
                <w:sz w:val="18"/>
                <w:szCs w:val="18"/>
              </w:rPr>
              <w:t>10</w:t>
            </w:r>
          </w:p>
        </w:tc>
        <w:tc>
          <w:tcPr>
            <w:tcW w:w="0" w:type="auto"/>
            <w:vAlign w:val="center"/>
          </w:tcPr>
          <w:p w:rsidR="00404103" w:rsidRPr="00785DBC" w:rsidRDefault="00404103" w:rsidP="00931AA9">
            <w:pPr>
              <w:jc w:val="center"/>
              <w:rPr>
                <w:rFonts w:cs="Arial"/>
                <w:b/>
              </w:rPr>
            </w:pPr>
            <w:r w:rsidRPr="00785DBC">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3644B" w:rsidRDefault="00404103" w:rsidP="00AF6A8F">
            <w:pPr>
              <w:pStyle w:val="ListParagraph"/>
              <w:numPr>
                <w:ilvl w:val="2"/>
                <w:numId w:val="215"/>
              </w:numPr>
              <w:spacing w:before="60" w:after="60"/>
              <w:jc w:val="both"/>
              <w:rPr>
                <w:rFonts w:ascii="Verdana" w:hAnsi="Verdana"/>
                <w:sz w:val="18"/>
                <w:szCs w:val="18"/>
              </w:rPr>
            </w:pPr>
          </w:p>
        </w:tc>
        <w:tc>
          <w:tcPr>
            <w:tcW w:w="2588" w:type="pct"/>
            <w:vAlign w:val="center"/>
          </w:tcPr>
          <w:p w:rsidR="00404103" w:rsidRPr="00921775" w:rsidRDefault="00404103" w:rsidP="00AF6A8F">
            <w:pPr>
              <w:pStyle w:val="ListParagraph"/>
              <w:numPr>
                <w:ilvl w:val="0"/>
                <w:numId w:val="117"/>
              </w:numPr>
              <w:spacing w:before="60" w:after="60"/>
              <w:jc w:val="both"/>
              <w:rPr>
                <w:rFonts w:ascii="Verdana" w:hAnsi="Verdana" w:cs="Arial"/>
                <w:sz w:val="18"/>
                <w:szCs w:val="18"/>
              </w:rPr>
            </w:pPr>
            <w:r w:rsidRPr="00921775">
              <w:rPr>
                <w:rFonts w:ascii="Futura Lt BT" w:hAnsi="Futura Lt BT"/>
                <w:bCs/>
                <w:lang w:val="en-US"/>
              </w:rPr>
              <w:t>Citrix</w:t>
            </w:r>
            <w:r w:rsidRPr="00881AA1">
              <w:rPr>
                <w:rFonts w:ascii="Futura Lt BT" w:hAnsi="Futura Lt BT"/>
                <w:bCs/>
              </w:rPr>
              <w:t xml:space="preserve"> </w:t>
            </w:r>
            <w:r w:rsidRPr="001D51EB">
              <w:rPr>
                <w:rFonts w:ascii="Futura Lt BT" w:hAnsi="Futura Lt BT"/>
                <w:bCs/>
              </w:rPr>
              <w:t>XenServer</w:t>
            </w:r>
          </w:p>
        </w:tc>
        <w:tc>
          <w:tcPr>
            <w:tcW w:w="0" w:type="auto"/>
            <w:vAlign w:val="center"/>
          </w:tcPr>
          <w:p w:rsidR="00404103" w:rsidRPr="00881AA1" w:rsidRDefault="00404103" w:rsidP="00931AA9">
            <w:pPr>
              <w:jc w:val="center"/>
              <w:rPr>
                <w:rFonts w:cs="Arial"/>
                <w:b/>
              </w:rPr>
            </w:pPr>
            <w:r w:rsidRPr="00921775">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E3644B" w:rsidTr="000B6DC2">
        <w:trPr>
          <w:trHeight w:val="87"/>
        </w:trPr>
        <w:tc>
          <w:tcPr>
            <w:tcW w:w="463" w:type="pct"/>
          </w:tcPr>
          <w:p w:rsidR="00404103" w:rsidRPr="00E3644B" w:rsidRDefault="00404103" w:rsidP="00AF6A8F">
            <w:pPr>
              <w:pStyle w:val="ListParagraph"/>
              <w:numPr>
                <w:ilvl w:val="1"/>
                <w:numId w:val="215"/>
              </w:numPr>
              <w:spacing w:before="60" w:after="60"/>
              <w:jc w:val="both"/>
              <w:rPr>
                <w:rFonts w:ascii="Verdana" w:hAnsi="Verdana"/>
                <w:sz w:val="18"/>
                <w:szCs w:val="18"/>
              </w:rPr>
            </w:pPr>
          </w:p>
        </w:tc>
        <w:tc>
          <w:tcPr>
            <w:tcW w:w="2588" w:type="pct"/>
            <w:vAlign w:val="center"/>
          </w:tcPr>
          <w:p w:rsidR="00404103" w:rsidRPr="00E51D33" w:rsidRDefault="00404103" w:rsidP="00931AA9">
            <w:pPr>
              <w:rPr>
                <w:rFonts w:cs="Arial"/>
              </w:rPr>
            </w:pPr>
            <w:r>
              <w:rPr>
                <w:rFonts w:cs="Arial"/>
              </w:rPr>
              <w:t xml:space="preserve">Υποστήριξη Λειτουργίας </w:t>
            </w:r>
            <w:r>
              <w:rPr>
                <w:rFonts w:cs="Arial"/>
                <w:lang w:val="en-US"/>
              </w:rPr>
              <w:t>Boot</w:t>
            </w:r>
            <w:r w:rsidRPr="00E51D33">
              <w:rPr>
                <w:rFonts w:cs="Arial"/>
              </w:rPr>
              <w:t xml:space="preserve"> </w:t>
            </w:r>
            <w:r>
              <w:rPr>
                <w:rFonts w:cs="Arial"/>
                <w:lang w:val="en-US"/>
              </w:rPr>
              <w:t>From</w:t>
            </w:r>
            <w:r>
              <w:rPr>
                <w:rFonts w:cs="Arial"/>
              </w:rPr>
              <w:t xml:space="preserve"> </w:t>
            </w:r>
            <w:r>
              <w:rPr>
                <w:rFonts w:cs="Arial"/>
                <w:lang w:val="en-US"/>
              </w:rPr>
              <w:t>SAN</w:t>
            </w:r>
            <w:r w:rsidRPr="00E51D33">
              <w:rPr>
                <w:rFonts w:cs="Arial"/>
              </w:rPr>
              <w:t xml:space="preserve"> </w:t>
            </w:r>
            <w:r>
              <w:rPr>
                <w:rFonts w:cs="Arial"/>
              </w:rPr>
              <w:t xml:space="preserve">σε συνδυασμό με το προσφερόμενο σύστημα εξυπηρετητών </w:t>
            </w:r>
            <w:r>
              <w:rPr>
                <w:rFonts w:cs="Arial"/>
                <w:lang w:val="en-US"/>
              </w:rPr>
              <w:t>blade</w:t>
            </w:r>
            <w:r w:rsidRPr="00E51D33">
              <w:rPr>
                <w:rFonts w:cs="Arial"/>
              </w:rPr>
              <w:t xml:space="preserve"> </w:t>
            </w:r>
            <w:r>
              <w:rPr>
                <w:rFonts w:cs="Arial"/>
              </w:rPr>
              <w:t>που προσφέρονται.</w:t>
            </w:r>
          </w:p>
        </w:tc>
        <w:tc>
          <w:tcPr>
            <w:tcW w:w="0" w:type="auto"/>
            <w:vAlign w:val="center"/>
          </w:tcPr>
          <w:p w:rsidR="00404103" w:rsidRPr="00E51D33" w:rsidRDefault="00404103" w:rsidP="00931AA9">
            <w:pPr>
              <w:jc w:val="center"/>
              <w:rPr>
                <w:rFonts w:cs="Arial"/>
                <w:b/>
              </w:rPr>
            </w:pPr>
            <w:r w:rsidRPr="00E51D33">
              <w:rPr>
                <w:rFonts w:cs="Arial"/>
                <w:b/>
              </w:rPr>
              <w:t>ΝΑΙ</w:t>
            </w:r>
          </w:p>
        </w:tc>
        <w:tc>
          <w:tcPr>
            <w:tcW w:w="597" w:type="pct"/>
          </w:tcPr>
          <w:p w:rsidR="00404103" w:rsidRPr="00E3644B" w:rsidRDefault="00404103" w:rsidP="00931AA9"/>
        </w:tc>
        <w:tc>
          <w:tcPr>
            <w:tcW w:w="809" w:type="pct"/>
          </w:tcPr>
          <w:p w:rsidR="00404103" w:rsidRPr="00E3644B" w:rsidRDefault="00404103" w:rsidP="00931AA9"/>
        </w:tc>
      </w:tr>
      <w:tr w:rsidR="00404103" w:rsidRPr="00E3644B" w:rsidTr="000B6DC2">
        <w:trPr>
          <w:trHeight w:val="87"/>
        </w:trPr>
        <w:tc>
          <w:tcPr>
            <w:tcW w:w="463" w:type="pct"/>
          </w:tcPr>
          <w:p w:rsidR="00404103" w:rsidRPr="00E3644B" w:rsidRDefault="00404103" w:rsidP="00AF6A8F">
            <w:pPr>
              <w:pStyle w:val="ListParagraph"/>
              <w:numPr>
                <w:ilvl w:val="1"/>
                <w:numId w:val="215"/>
              </w:numPr>
              <w:spacing w:before="60" w:after="60"/>
              <w:jc w:val="both"/>
              <w:rPr>
                <w:rFonts w:ascii="Verdana" w:hAnsi="Verdana"/>
                <w:sz w:val="18"/>
                <w:szCs w:val="18"/>
              </w:rPr>
            </w:pPr>
          </w:p>
        </w:tc>
        <w:tc>
          <w:tcPr>
            <w:tcW w:w="2588" w:type="pct"/>
            <w:vAlign w:val="center"/>
          </w:tcPr>
          <w:p w:rsidR="00404103" w:rsidRPr="00E3644B" w:rsidRDefault="00404103" w:rsidP="00931AA9">
            <w:pPr>
              <w:rPr>
                <w:rFonts w:cs="Arial"/>
              </w:rPr>
            </w:pPr>
            <w:r w:rsidRPr="00E3644B">
              <w:rPr>
                <w:rFonts w:cs="Arial"/>
              </w:rPr>
              <w:t>Άλλες - Να αναφερθούν</w:t>
            </w:r>
          </w:p>
        </w:tc>
        <w:tc>
          <w:tcPr>
            <w:tcW w:w="0" w:type="auto"/>
            <w:vAlign w:val="center"/>
          </w:tcPr>
          <w:p w:rsidR="00404103" w:rsidRPr="00E3644B" w:rsidRDefault="00404103" w:rsidP="00931AA9">
            <w:pPr>
              <w:jc w:val="center"/>
              <w:rPr>
                <w:rFonts w:cs="Arial"/>
              </w:rPr>
            </w:pPr>
          </w:p>
        </w:tc>
        <w:tc>
          <w:tcPr>
            <w:tcW w:w="597" w:type="pct"/>
          </w:tcPr>
          <w:p w:rsidR="00404103" w:rsidRPr="00E3644B" w:rsidRDefault="00404103" w:rsidP="00931AA9"/>
        </w:tc>
        <w:tc>
          <w:tcPr>
            <w:tcW w:w="809" w:type="pct"/>
          </w:tcPr>
          <w:p w:rsidR="00404103" w:rsidRPr="00E3644B" w:rsidRDefault="00404103" w:rsidP="00931AA9"/>
        </w:tc>
      </w:tr>
      <w:tr w:rsidR="00404103" w:rsidRPr="00E3644B" w:rsidTr="000B6DC2">
        <w:trPr>
          <w:trHeight w:val="87"/>
        </w:trPr>
        <w:tc>
          <w:tcPr>
            <w:tcW w:w="463" w:type="pct"/>
            <w:shd w:val="clear" w:color="auto" w:fill="CCCCCC"/>
          </w:tcPr>
          <w:p w:rsidR="00404103" w:rsidRPr="00E3644B"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vAlign w:val="center"/>
          </w:tcPr>
          <w:p w:rsidR="00404103" w:rsidRPr="00E3644B" w:rsidRDefault="00404103" w:rsidP="00931AA9">
            <w:pPr>
              <w:rPr>
                <w:rFonts w:cs="Arial"/>
                <w:b/>
                <w:bCs/>
              </w:rPr>
            </w:pPr>
            <w:r w:rsidRPr="00E3644B">
              <w:rPr>
                <w:rFonts w:cs="Arial"/>
                <w:b/>
                <w:bCs/>
              </w:rPr>
              <w:t>Υποστηριζόμενες πλατφόρμες υλικού</w:t>
            </w:r>
          </w:p>
        </w:tc>
        <w:tc>
          <w:tcPr>
            <w:tcW w:w="0" w:type="auto"/>
            <w:shd w:val="clear" w:color="auto" w:fill="CCCCCC"/>
            <w:vAlign w:val="center"/>
          </w:tcPr>
          <w:p w:rsidR="00404103" w:rsidRPr="00E3644B" w:rsidRDefault="00404103" w:rsidP="00931AA9">
            <w:pPr>
              <w:jc w:val="center"/>
              <w:rPr>
                <w:rFonts w:cs="Arial"/>
                <w:b/>
              </w:rPr>
            </w:pPr>
          </w:p>
        </w:tc>
        <w:tc>
          <w:tcPr>
            <w:tcW w:w="597" w:type="pct"/>
            <w:shd w:val="clear" w:color="auto" w:fill="CCCCCC"/>
          </w:tcPr>
          <w:p w:rsidR="00404103" w:rsidRPr="00E3644B" w:rsidRDefault="00404103" w:rsidP="00931AA9">
            <w:pPr>
              <w:rPr>
                <w:b/>
              </w:rPr>
            </w:pPr>
          </w:p>
        </w:tc>
        <w:tc>
          <w:tcPr>
            <w:tcW w:w="809" w:type="pct"/>
            <w:shd w:val="clear" w:color="auto" w:fill="CCCCCC"/>
          </w:tcPr>
          <w:p w:rsidR="00404103" w:rsidRPr="00E3644B" w:rsidRDefault="00404103" w:rsidP="00931AA9">
            <w:pPr>
              <w:rPr>
                <w:b/>
              </w:rPr>
            </w:pPr>
          </w:p>
        </w:tc>
      </w:tr>
      <w:tr w:rsidR="00404103" w:rsidRPr="007443DE" w:rsidTr="000B6DC2">
        <w:trPr>
          <w:trHeight w:val="87"/>
        </w:trPr>
        <w:tc>
          <w:tcPr>
            <w:tcW w:w="463" w:type="pct"/>
          </w:tcPr>
          <w:p w:rsidR="00404103" w:rsidRPr="007443DE" w:rsidRDefault="00404103" w:rsidP="00AF6A8F">
            <w:pPr>
              <w:numPr>
                <w:ilvl w:val="1"/>
                <w:numId w:val="110"/>
              </w:numPr>
            </w:pPr>
          </w:p>
        </w:tc>
        <w:tc>
          <w:tcPr>
            <w:tcW w:w="2588" w:type="pct"/>
          </w:tcPr>
          <w:p w:rsidR="00404103" w:rsidRPr="00E51D33" w:rsidRDefault="00404103" w:rsidP="00931AA9">
            <w:pPr>
              <w:jc w:val="left"/>
              <w:rPr>
                <w:rFonts w:cs="Arial"/>
              </w:rPr>
            </w:pPr>
            <w:r>
              <w:rPr>
                <w:rFonts w:cs="Arial"/>
              </w:rPr>
              <w:t>Θα υποστηρίζεται το προσφερόμενο υλικό στο έργο αυτό</w:t>
            </w:r>
          </w:p>
        </w:tc>
        <w:tc>
          <w:tcPr>
            <w:tcW w:w="0" w:type="auto"/>
            <w:vAlign w:val="center"/>
          </w:tcPr>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numPr>
                <w:ilvl w:val="2"/>
                <w:numId w:val="110"/>
              </w:numPr>
            </w:pPr>
          </w:p>
        </w:tc>
        <w:tc>
          <w:tcPr>
            <w:tcW w:w="2588" w:type="pct"/>
          </w:tcPr>
          <w:p w:rsidR="00404103" w:rsidRPr="00E51D33" w:rsidRDefault="00404103" w:rsidP="00AF6A8F">
            <w:pPr>
              <w:pStyle w:val="ListParagraph"/>
              <w:numPr>
                <w:ilvl w:val="0"/>
                <w:numId w:val="117"/>
              </w:numPr>
              <w:spacing w:before="60" w:after="60"/>
              <w:rPr>
                <w:rFonts w:ascii="Verdana" w:hAnsi="Verdana" w:cs="Arial"/>
                <w:sz w:val="18"/>
                <w:szCs w:val="18"/>
                <w:lang w:val="en-US"/>
              </w:rPr>
            </w:pPr>
            <w:r w:rsidRPr="00E51D33">
              <w:rPr>
                <w:rFonts w:ascii="Verdana" w:hAnsi="Verdana" w:cs="Arial"/>
                <w:sz w:val="18"/>
                <w:szCs w:val="18"/>
              </w:rPr>
              <w:t xml:space="preserve">Εξυπηρετητές </w:t>
            </w:r>
            <w:r w:rsidRPr="00E51D33">
              <w:rPr>
                <w:rFonts w:ascii="Verdana" w:hAnsi="Verdana" w:cs="Arial"/>
                <w:sz w:val="18"/>
                <w:szCs w:val="18"/>
                <w:lang w:val="en-US"/>
              </w:rPr>
              <w:t xml:space="preserve">Blades </w:t>
            </w:r>
            <w:r w:rsidRPr="00E51D33">
              <w:rPr>
                <w:rFonts w:ascii="Verdana" w:hAnsi="Verdana" w:cs="Arial"/>
                <w:sz w:val="18"/>
                <w:szCs w:val="18"/>
              </w:rPr>
              <w:t xml:space="preserve">και </w:t>
            </w:r>
            <w:r w:rsidRPr="00E51D33">
              <w:rPr>
                <w:rFonts w:ascii="Verdana" w:hAnsi="Verdana" w:cs="Arial"/>
                <w:sz w:val="18"/>
                <w:szCs w:val="18"/>
                <w:lang w:val="en-US"/>
              </w:rPr>
              <w:t>CNAs</w:t>
            </w:r>
          </w:p>
        </w:tc>
        <w:tc>
          <w:tcPr>
            <w:tcW w:w="0" w:type="auto"/>
            <w:vAlign w:val="center"/>
          </w:tcPr>
          <w:p w:rsidR="00404103" w:rsidRPr="00E51D33"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numPr>
                <w:ilvl w:val="2"/>
                <w:numId w:val="110"/>
              </w:numPr>
            </w:pPr>
          </w:p>
        </w:tc>
        <w:tc>
          <w:tcPr>
            <w:tcW w:w="2588" w:type="pct"/>
          </w:tcPr>
          <w:p w:rsidR="00404103" w:rsidRPr="00E51D33" w:rsidRDefault="00404103" w:rsidP="00AF6A8F">
            <w:pPr>
              <w:pStyle w:val="ListParagraph"/>
              <w:numPr>
                <w:ilvl w:val="0"/>
                <w:numId w:val="117"/>
              </w:numPr>
              <w:spacing w:before="60" w:after="60"/>
              <w:jc w:val="both"/>
              <w:rPr>
                <w:rFonts w:ascii="Verdana" w:hAnsi="Verdana" w:cs="Arial"/>
                <w:sz w:val="18"/>
                <w:szCs w:val="18"/>
                <w:lang w:val="en-US"/>
              </w:rPr>
            </w:pPr>
            <w:r w:rsidRPr="00E51D33">
              <w:rPr>
                <w:rFonts w:ascii="Verdana" w:hAnsi="Verdana" w:cs="Arial"/>
                <w:sz w:val="18"/>
                <w:szCs w:val="18"/>
                <w:lang w:val="en-US"/>
              </w:rPr>
              <w:t>SAN Switches</w:t>
            </w:r>
          </w:p>
        </w:tc>
        <w:tc>
          <w:tcPr>
            <w:tcW w:w="0" w:type="auto"/>
            <w:vAlign w:val="center"/>
          </w:tcPr>
          <w:p w:rsidR="00404103" w:rsidRPr="00E51D33"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numPr>
                <w:ilvl w:val="1"/>
                <w:numId w:val="110"/>
              </w:numPr>
            </w:pPr>
          </w:p>
        </w:tc>
        <w:tc>
          <w:tcPr>
            <w:tcW w:w="2588" w:type="pct"/>
          </w:tcPr>
          <w:p w:rsidR="00404103" w:rsidRPr="00E51D33" w:rsidRDefault="00404103" w:rsidP="00931AA9">
            <w:pPr>
              <w:rPr>
                <w:rFonts w:cs="Arial"/>
              </w:rPr>
            </w:pPr>
            <w:r w:rsidRPr="007443DE">
              <w:rPr>
                <w:rFonts w:cs="Arial"/>
              </w:rPr>
              <w:t>Να αναφερθούν πρόσθετες</w:t>
            </w:r>
            <w:r>
              <w:rPr>
                <w:rFonts w:cs="Arial"/>
              </w:rPr>
              <w:t xml:space="preserve"> </w:t>
            </w:r>
            <w:r w:rsidRPr="007443DE">
              <w:rPr>
                <w:rFonts w:cs="Arial"/>
              </w:rPr>
              <w:t>υποστηριζόμενες πλατφόρμες</w:t>
            </w:r>
            <w:r w:rsidRPr="00E51D33">
              <w:rPr>
                <w:rFonts w:cs="Arial"/>
              </w:rPr>
              <w:t xml:space="preserve"> </w:t>
            </w:r>
            <w:r>
              <w:rPr>
                <w:rFonts w:cs="Arial"/>
              </w:rPr>
              <w:t xml:space="preserve">υλικού </w:t>
            </w:r>
            <w:r w:rsidRPr="00E51D33">
              <w:rPr>
                <w:rFonts w:cs="Arial"/>
              </w:rPr>
              <w:t>(</w:t>
            </w:r>
            <w:r>
              <w:rPr>
                <w:rFonts w:cs="Arial"/>
                <w:lang w:val="en-US"/>
              </w:rPr>
              <w:t>HBAs</w:t>
            </w:r>
            <w:r w:rsidRPr="00E51D33">
              <w:rPr>
                <w:rFonts w:cs="Arial"/>
              </w:rPr>
              <w:t xml:space="preserve"> </w:t>
            </w:r>
            <w:r>
              <w:rPr>
                <w:rFonts w:cs="Arial"/>
              </w:rPr>
              <w:t xml:space="preserve">και </w:t>
            </w:r>
            <w:r>
              <w:rPr>
                <w:rFonts w:cs="Arial"/>
                <w:lang w:val="en-US"/>
              </w:rPr>
              <w:t>switches</w:t>
            </w:r>
            <w:r w:rsidRPr="00E51D33">
              <w:rPr>
                <w:rFonts w:cs="Arial"/>
              </w:rPr>
              <w:t>)</w:t>
            </w:r>
          </w:p>
        </w:tc>
        <w:tc>
          <w:tcPr>
            <w:tcW w:w="0" w:type="auto"/>
          </w:tcPr>
          <w:p w:rsidR="00404103" w:rsidRPr="007443DE" w:rsidRDefault="00404103" w:rsidP="00931AA9">
            <w:pPr>
              <w:jc w:val="center"/>
              <w:rPr>
                <w:rFonts w:cs="Arial"/>
                <w:b/>
                <w:bCs/>
              </w:rPr>
            </w:pPr>
            <w:r w:rsidRPr="007443DE">
              <w:rPr>
                <w:rFonts w:cs="Arial"/>
                <w:b/>
                <w:bCs/>
              </w:rPr>
              <w:t> ΝΑΙ</w:t>
            </w:r>
          </w:p>
        </w:tc>
        <w:tc>
          <w:tcPr>
            <w:tcW w:w="597" w:type="pct"/>
          </w:tcPr>
          <w:p w:rsidR="00404103" w:rsidRPr="007443DE" w:rsidRDefault="00404103" w:rsidP="00931AA9"/>
        </w:tc>
        <w:tc>
          <w:tcPr>
            <w:tcW w:w="809" w:type="pct"/>
          </w:tcPr>
          <w:p w:rsidR="00404103" w:rsidRPr="007443DE" w:rsidRDefault="00404103" w:rsidP="00931AA9"/>
        </w:tc>
      </w:tr>
      <w:tr w:rsidR="00404103" w:rsidRPr="00E3644B" w:rsidTr="000B6DC2">
        <w:trPr>
          <w:trHeight w:val="87"/>
        </w:trPr>
        <w:tc>
          <w:tcPr>
            <w:tcW w:w="463" w:type="pct"/>
            <w:shd w:val="clear" w:color="auto" w:fill="CCCCCC"/>
          </w:tcPr>
          <w:p w:rsidR="00404103" w:rsidRPr="00E3644B"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vAlign w:val="center"/>
          </w:tcPr>
          <w:p w:rsidR="00404103" w:rsidRPr="00E3644B" w:rsidRDefault="00404103" w:rsidP="00931AA9">
            <w:pPr>
              <w:rPr>
                <w:rFonts w:cs="Arial"/>
                <w:b/>
                <w:bCs/>
              </w:rPr>
            </w:pPr>
            <w:r w:rsidRPr="00E3644B">
              <w:rPr>
                <w:rFonts w:cs="Arial"/>
                <w:b/>
                <w:bCs/>
              </w:rPr>
              <w:t>Ελεγκτής Δίσκων / Controller</w:t>
            </w:r>
          </w:p>
        </w:tc>
        <w:tc>
          <w:tcPr>
            <w:tcW w:w="0" w:type="auto"/>
            <w:shd w:val="clear" w:color="auto" w:fill="CCCCCC"/>
          </w:tcPr>
          <w:p w:rsidR="00404103" w:rsidRPr="00E3644B" w:rsidRDefault="00404103" w:rsidP="00931AA9">
            <w:pPr>
              <w:jc w:val="center"/>
              <w:rPr>
                <w:rFonts w:cs="Arial"/>
                <w:b/>
              </w:rPr>
            </w:pPr>
            <w:r w:rsidRPr="00E3644B">
              <w:rPr>
                <w:rFonts w:cs="Arial"/>
                <w:b/>
              </w:rPr>
              <w:t> </w:t>
            </w:r>
          </w:p>
        </w:tc>
        <w:tc>
          <w:tcPr>
            <w:tcW w:w="597" w:type="pct"/>
            <w:shd w:val="clear" w:color="auto" w:fill="CCCCCC"/>
          </w:tcPr>
          <w:p w:rsidR="00404103" w:rsidRPr="00E3644B" w:rsidRDefault="00404103" w:rsidP="00931AA9">
            <w:pPr>
              <w:rPr>
                <w:b/>
              </w:rPr>
            </w:pPr>
          </w:p>
        </w:tc>
        <w:tc>
          <w:tcPr>
            <w:tcW w:w="809" w:type="pct"/>
            <w:shd w:val="clear" w:color="auto" w:fill="CCCCCC"/>
          </w:tcPr>
          <w:p w:rsidR="00404103" w:rsidRPr="00E3644B" w:rsidRDefault="00404103" w:rsidP="00931AA9">
            <w:pPr>
              <w:rPr>
                <w:b/>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Ελεγκτές αποθήκευσης</w:t>
            </w:r>
          </w:p>
          <w:p w:rsidR="00404103" w:rsidRPr="00E3644B" w:rsidRDefault="00404103" w:rsidP="00931AA9">
            <w:pPr>
              <w:rPr>
                <w:rFonts w:cs="Arial"/>
                <w:lang w:val="en-US"/>
              </w:rPr>
            </w:pPr>
            <w:r>
              <w:rPr>
                <w:rFonts w:cs="Arial"/>
                <w:lang w:val="en-US"/>
              </w:rPr>
              <w:t>(</w:t>
            </w:r>
            <w:r w:rsidRPr="00D25BAC">
              <w:rPr>
                <w:rFonts w:cs="Arial"/>
                <w:lang w:val="en-GB"/>
              </w:rPr>
              <w:t>Storage Processors</w:t>
            </w:r>
            <w:r>
              <w:rPr>
                <w:rFonts w:cs="Arial"/>
                <w:lang w:val="en-GB"/>
              </w:rPr>
              <w:t xml:space="preserve"> </w:t>
            </w:r>
            <w:r>
              <w:rPr>
                <w:rFonts w:cs="Arial"/>
              </w:rPr>
              <w:t>ή</w:t>
            </w:r>
            <w:r w:rsidRPr="00D25BAC">
              <w:rPr>
                <w:rFonts w:cs="Arial"/>
                <w:lang w:val="en-GB"/>
              </w:rPr>
              <w:t xml:space="preserve"> </w:t>
            </w:r>
            <w:r>
              <w:rPr>
                <w:rFonts w:cs="Arial"/>
                <w:lang w:val="en-US"/>
              </w:rPr>
              <w:t>RAID Controllers )</w:t>
            </w:r>
          </w:p>
        </w:tc>
        <w:tc>
          <w:tcPr>
            <w:tcW w:w="0" w:type="auto"/>
          </w:tcPr>
          <w:p w:rsidR="00404103" w:rsidRPr="007443DE" w:rsidRDefault="00404103" w:rsidP="00931AA9">
            <w:pPr>
              <w:jc w:val="center"/>
              <w:rPr>
                <w:rFonts w:cs="Arial"/>
                <w:b/>
                <w:bCs/>
              </w:rPr>
            </w:pPr>
            <w:r w:rsidRPr="007443DE">
              <w:rPr>
                <w:rFonts w:cs="Arial"/>
                <w:b/>
                <w:bCs/>
              </w:rPr>
              <w:t>&gt;= 2</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DC77B2" w:rsidRDefault="00404103" w:rsidP="00DC77B2">
            <w:pPr>
              <w:rPr>
                <w:rFonts w:cs="Arial"/>
              </w:rPr>
            </w:pPr>
            <w:r w:rsidRPr="00DC77B2">
              <w:rPr>
                <w:rFonts w:cs="Arial"/>
              </w:rPr>
              <w:t xml:space="preserve">Υποστήριξη συστημάτων ασφάλειας και ακεραιότητας δεδομένων τύπου RAID. Να περιγραφεί το παρεχόμενο σύστημα RAID και ο τρόπος υλοποίησής του </w:t>
            </w:r>
            <w:r>
              <w:rPr>
                <w:rFonts w:cs="Arial"/>
              </w:rPr>
              <w:t>με αναφορά στα τυποποιημένα επί</w:t>
            </w:r>
            <w:r w:rsidRPr="00DC77B2">
              <w:rPr>
                <w:rFonts w:cs="Arial"/>
              </w:rPr>
              <w:t xml:space="preserve">πεδα RAID 0, 1, 5, 10, 6 τα οποία </w:t>
            </w:r>
          </w:p>
          <w:p w:rsidR="00404103" w:rsidRPr="00DC77B2" w:rsidRDefault="00404103" w:rsidP="00AF6A8F">
            <w:pPr>
              <w:pStyle w:val="ListParagraph"/>
              <w:numPr>
                <w:ilvl w:val="0"/>
                <w:numId w:val="117"/>
              </w:numPr>
              <w:rPr>
                <w:rFonts w:ascii="Verdana" w:hAnsi="Verdana" w:cs="Arial"/>
                <w:sz w:val="18"/>
                <w:szCs w:val="18"/>
              </w:rPr>
            </w:pPr>
            <w:r w:rsidRPr="00DC77B2">
              <w:rPr>
                <w:rFonts w:ascii="Verdana" w:hAnsi="Verdana" w:cs="Arial"/>
                <w:sz w:val="18"/>
                <w:szCs w:val="18"/>
              </w:rPr>
              <w:t xml:space="preserve">ή θα πρέπει να υποστηρίζονται </w:t>
            </w:r>
          </w:p>
          <w:p w:rsidR="00404103" w:rsidRPr="000B6DC2" w:rsidRDefault="00404103" w:rsidP="00AF6A8F">
            <w:pPr>
              <w:pStyle w:val="ListParagraph"/>
              <w:numPr>
                <w:ilvl w:val="0"/>
                <w:numId w:val="117"/>
              </w:numPr>
              <w:rPr>
                <w:rFonts w:ascii="Verdana" w:hAnsi="Verdana" w:cs="Arial"/>
                <w:sz w:val="18"/>
                <w:szCs w:val="18"/>
              </w:rPr>
            </w:pPr>
            <w:r w:rsidRPr="000B6DC2">
              <w:rPr>
                <w:rFonts w:ascii="Verdana" w:hAnsi="Verdana" w:cs="Arial"/>
                <w:sz w:val="18"/>
                <w:szCs w:val="18"/>
              </w:rPr>
              <w:t>ή να παρέχονται αντίστοιχες υλοποιήσεις ισοδύναμων ή καλύτερων χαρακτηριστικών όσον αφορά την ασφάλεια των δεδομένων</w:t>
            </w:r>
          </w:p>
          <w:p w:rsidR="00404103" w:rsidRPr="000B6DC2" w:rsidRDefault="00404103" w:rsidP="000B6DC2">
            <w:pPr>
              <w:rPr>
                <w:rFonts w:cs="Arial"/>
              </w:rPr>
            </w:pPr>
            <w:r w:rsidRPr="000B6DC2">
              <w:rPr>
                <w:rFonts w:cs="Arial"/>
              </w:rPr>
              <w:lastRenderedPageBreak/>
              <w:t>Να αναφερθούν τα χαρακτηριστικά κάθε παρεχόμενου επιπέδου RAID από το σύστημα που προσφέρεται..</w:t>
            </w:r>
          </w:p>
        </w:tc>
        <w:tc>
          <w:tcPr>
            <w:tcW w:w="0" w:type="auto"/>
          </w:tcPr>
          <w:p w:rsidR="00404103" w:rsidRPr="007443DE" w:rsidRDefault="00404103" w:rsidP="00931AA9">
            <w:pPr>
              <w:jc w:val="center"/>
              <w:rPr>
                <w:rFonts w:cs="Arial"/>
                <w:b/>
                <w:bCs/>
              </w:rPr>
            </w:pPr>
          </w:p>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αναφερθούν επιπλέον υποστηριζόμενα</w:t>
            </w:r>
            <w:r>
              <w:rPr>
                <w:rFonts w:cs="Arial"/>
              </w:rPr>
              <w:t xml:space="preserve"> </w:t>
            </w:r>
            <w:r w:rsidRPr="007443DE">
              <w:rPr>
                <w:rFonts w:cs="Arial"/>
              </w:rPr>
              <w:t>RAID Levels όπως:</w:t>
            </w:r>
          </w:p>
          <w:p w:rsidR="00404103" w:rsidRPr="00E648AD" w:rsidRDefault="00404103" w:rsidP="00AF6A8F">
            <w:pPr>
              <w:pStyle w:val="ListParagraph"/>
              <w:numPr>
                <w:ilvl w:val="0"/>
                <w:numId w:val="117"/>
              </w:numPr>
              <w:spacing w:before="60" w:after="60"/>
              <w:jc w:val="both"/>
              <w:rPr>
                <w:rFonts w:ascii="Verdana" w:hAnsi="Verdana" w:cs="Arial"/>
                <w:sz w:val="18"/>
                <w:szCs w:val="18"/>
              </w:rPr>
            </w:pPr>
            <w:r w:rsidRPr="00E648AD">
              <w:rPr>
                <w:rFonts w:ascii="Verdana" w:hAnsi="Verdana" w:cs="Arial"/>
                <w:sz w:val="18"/>
                <w:szCs w:val="18"/>
              </w:rPr>
              <w:t>1+0, 3, 3+0, 5+0, 10</w:t>
            </w:r>
          </w:p>
        </w:tc>
        <w:tc>
          <w:tcPr>
            <w:tcW w:w="0" w:type="auto"/>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F2EDE" w:rsidRDefault="00404103" w:rsidP="00931AA9">
            <w:pPr>
              <w:rPr>
                <w:rFonts w:cs="Arial"/>
                <w:lang w:val="it-IT"/>
              </w:rPr>
            </w:pPr>
            <w:r w:rsidRPr="007443DE">
              <w:rPr>
                <w:rFonts w:cs="Arial"/>
              </w:rPr>
              <w:t>Προσφερόμενη</w:t>
            </w:r>
            <w:r w:rsidRPr="00CF2EDE">
              <w:rPr>
                <w:rFonts w:cs="Arial"/>
                <w:lang w:val="it-IT"/>
              </w:rPr>
              <w:t xml:space="preserve"> Cache Memory / controller (Data Cache)</w:t>
            </w:r>
          </w:p>
        </w:tc>
        <w:tc>
          <w:tcPr>
            <w:tcW w:w="0" w:type="auto"/>
          </w:tcPr>
          <w:p w:rsidR="00404103" w:rsidRPr="007443DE" w:rsidRDefault="00404103" w:rsidP="00931AA9">
            <w:pPr>
              <w:jc w:val="center"/>
              <w:rPr>
                <w:rFonts w:cs="Arial"/>
                <w:b/>
                <w:bCs/>
              </w:rPr>
            </w:pPr>
            <w:r>
              <w:rPr>
                <w:rFonts w:cs="Arial"/>
                <w:b/>
                <w:bCs/>
              </w:rPr>
              <w:t>&gt;=</w:t>
            </w:r>
            <w:r>
              <w:rPr>
                <w:rFonts w:cs="Arial"/>
                <w:b/>
                <w:bCs/>
                <w:lang w:val="en-US"/>
              </w:rPr>
              <w:t>8</w:t>
            </w:r>
            <w:r w:rsidRPr="007443DE">
              <w:rPr>
                <w:rFonts w:cs="Arial"/>
                <w:b/>
                <w:bCs/>
              </w:rPr>
              <w:t>GB</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αναφερθεί</w:t>
            </w:r>
            <w:r>
              <w:rPr>
                <w:rFonts w:cs="Arial"/>
              </w:rPr>
              <w:t xml:space="preserve"> η </w:t>
            </w:r>
            <w:r w:rsidRPr="007443DE">
              <w:rPr>
                <w:rFonts w:cs="Arial"/>
              </w:rPr>
              <w:t>Μέγιστη Cache Memory / controller</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αναφερθεί</w:t>
            </w:r>
            <w:r>
              <w:rPr>
                <w:rFonts w:cs="Arial"/>
              </w:rPr>
              <w:t xml:space="preserve"> α</w:t>
            </w:r>
            <w:r w:rsidRPr="007443DE">
              <w:rPr>
                <w:rFonts w:cs="Arial"/>
              </w:rPr>
              <w:t>νά πόσα GB αυξάνεται η Cache Memory</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B3019" w:rsidRDefault="00404103" w:rsidP="00AF6A8F">
            <w:pPr>
              <w:pStyle w:val="ListParagraph"/>
              <w:numPr>
                <w:ilvl w:val="1"/>
                <w:numId w:val="215"/>
              </w:numPr>
              <w:spacing w:before="60" w:after="60"/>
              <w:jc w:val="both"/>
              <w:rPr>
                <w:rFonts w:ascii="Verdana" w:hAnsi="Verdana"/>
                <w:sz w:val="18"/>
                <w:szCs w:val="18"/>
                <w:lang w:val="fr-FR"/>
              </w:rPr>
            </w:pPr>
          </w:p>
        </w:tc>
        <w:tc>
          <w:tcPr>
            <w:tcW w:w="2588" w:type="pct"/>
          </w:tcPr>
          <w:p w:rsidR="00404103" w:rsidRPr="00144FAD" w:rsidRDefault="00404103" w:rsidP="00931AA9">
            <w:pPr>
              <w:rPr>
                <w:rFonts w:cs="Arial"/>
                <w:highlight w:val="yellow"/>
              </w:rPr>
            </w:pPr>
            <w:r w:rsidRPr="007443DE">
              <w:rPr>
                <w:rFonts w:cs="Arial"/>
              </w:rPr>
              <w:t>Αριθμός υποστηριζόμενων LUNs</w:t>
            </w:r>
            <w:r>
              <w:rPr>
                <w:rFonts w:cs="Arial"/>
              </w:rPr>
              <w:t xml:space="preserve"> σε διάταξη </w:t>
            </w:r>
            <w:r>
              <w:rPr>
                <w:rFonts w:cs="Arial"/>
                <w:lang w:val="en-US"/>
              </w:rPr>
              <w:t>dual</w:t>
            </w:r>
            <w:r w:rsidRPr="00144FAD">
              <w:rPr>
                <w:rFonts w:cs="Arial"/>
              </w:rPr>
              <w:t xml:space="preserve"> </w:t>
            </w:r>
            <w:r>
              <w:rPr>
                <w:rFonts w:cs="Arial"/>
                <w:lang w:val="en-US"/>
              </w:rPr>
              <w:t>path</w:t>
            </w:r>
          </w:p>
        </w:tc>
        <w:tc>
          <w:tcPr>
            <w:tcW w:w="0" w:type="auto"/>
          </w:tcPr>
          <w:p w:rsidR="00404103" w:rsidRPr="00406DD3" w:rsidRDefault="00404103" w:rsidP="00931AA9">
            <w:pPr>
              <w:jc w:val="center"/>
              <w:rPr>
                <w:rFonts w:cs="Arial"/>
                <w:b/>
                <w:bCs/>
                <w:lang w:val="en-US"/>
              </w:rPr>
            </w:pPr>
            <w:r w:rsidRPr="007443DE">
              <w:rPr>
                <w:rFonts w:cs="Arial"/>
                <w:b/>
                <w:bCs/>
              </w:rPr>
              <w:t>&gt;=</w:t>
            </w:r>
            <w:r>
              <w:rPr>
                <w:rFonts w:cs="Arial"/>
                <w:b/>
                <w:bCs/>
              </w:rPr>
              <w:t>1000</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shd w:val="clear" w:color="auto" w:fill="FFFFFF"/>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shd w:val="clear" w:color="auto" w:fill="FFFFFF"/>
          </w:tcPr>
          <w:p w:rsidR="00404103" w:rsidRPr="00C273B5" w:rsidRDefault="00404103" w:rsidP="00931AA9">
            <w:pPr>
              <w:rPr>
                <w:rFonts w:cs="Arial"/>
              </w:rPr>
            </w:pPr>
            <w:r w:rsidRPr="00C273B5">
              <w:rPr>
                <w:rFonts w:cs="Arial"/>
              </w:rPr>
              <w:t>Να αναφερθεί</w:t>
            </w:r>
            <w:r>
              <w:rPr>
                <w:rFonts w:cs="Arial"/>
              </w:rPr>
              <w:t xml:space="preserve"> </w:t>
            </w:r>
            <w:r w:rsidRPr="00C273B5">
              <w:rPr>
                <w:rFonts w:cs="Arial"/>
              </w:rPr>
              <w:t>το Rack size των ελεγκτών δίσκων</w:t>
            </w:r>
          </w:p>
        </w:tc>
        <w:tc>
          <w:tcPr>
            <w:tcW w:w="0" w:type="auto"/>
            <w:shd w:val="clear" w:color="auto" w:fill="FFFFFF"/>
          </w:tcPr>
          <w:p w:rsidR="00404103" w:rsidRPr="007443DE" w:rsidRDefault="00404103" w:rsidP="00931AA9">
            <w:pPr>
              <w:autoSpaceDE w:val="0"/>
              <w:autoSpaceDN w:val="0"/>
              <w:adjustRightInd w:val="0"/>
              <w:spacing w:before="0" w:after="0"/>
              <w:jc w:val="center"/>
              <w:rPr>
                <w:rFonts w:cs="Futura Lt BT"/>
                <w:lang w:eastAsia="el-GR"/>
              </w:rPr>
            </w:pPr>
            <w:r w:rsidRPr="00C273B5">
              <w:rPr>
                <w:rFonts w:cs="Arial"/>
              </w:rPr>
              <w:t>ΝΑΙ</w:t>
            </w:r>
          </w:p>
        </w:tc>
        <w:tc>
          <w:tcPr>
            <w:tcW w:w="597" w:type="pct"/>
            <w:shd w:val="clear" w:color="auto" w:fill="FFFFFF"/>
          </w:tcPr>
          <w:p w:rsidR="00404103" w:rsidRPr="007443DE" w:rsidRDefault="00404103" w:rsidP="00931AA9"/>
        </w:tc>
        <w:tc>
          <w:tcPr>
            <w:tcW w:w="809" w:type="pct"/>
            <w:shd w:val="clear" w:color="auto" w:fill="FFFFFF"/>
          </w:tcPr>
          <w:p w:rsidR="00404103" w:rsidRPr="007443DE" w:rsidRDefault="00404103" w:rsidP="00931AA9"/>
        </w:tc>
      </w:tr>
      <w:tr w:rsidR="00404103" w:rsidRPr="00E3644B" w:rsidTr="000B6DC2">
        <w:trPr>
          <w:trHeight w:val="87"/>
        </w:trPr>
        <w:tc>
          <w:tcPr>
            <w:tcW w:w="463" w:type="pct"/>
            <w:shd w:val="clear" w:color="auto" w:fill="D9D9D9"/>
          </w:tcPr>
          <w:p w:rsidR="00404103" w:rsidRPr="00E3644B" w:rsidRDefault="00404103" w:rsidP="00AF6A8F">
            <w:pPr>
              <w:pStyle w:val="ListParagraph"/>
              <w:numPr>
                <w:ilvl w:val="0"/>
                <w:numId w:val="215"/>
              </w:numPr>
              <w:spacing w:before="60" w:after="60"/>
              <w:jc w:val="both"/>
              <w:rPr>
                <w:rFonts w:ascii="Verdana" w:hAnsi="Verdana"/>
                <w:b/>
                <w:sz w:val="18"/>
                <w:szCs w:val="18"/>
                <w:lang w:val="en-US"/>
              </w:rPr>
            </w:pPr>
          </w:p>
        </w:tc>
        <w:tc>
          <w:tcPr>
            <w:tcW w:w="2588" w:type="pct"/>
            <w:shd w:val="clear" w:color="auto" w:fill="D9D9D9"/>
          </w:tcPr>
          <w:p w:rsidR="00404103" w:rsidRPr="00E3644B" w:rsidRDefault="00404103" w:rsidP="00931AA9">
            <w:pPr>
              <w:rPr>
                <w:rFonts w:cs="Arial"/>
                <w:b/>
                <w:bCs/>
              </w:rPr>
            </w:pPr>
            <w:r w:rsidRPr="00E3644B">
              <w:rPr>
                <w:rFonts w:cs="Arial"/>
                <w:b/>
                <w:bCs/>
              </w:rPr>
              <w:t>Υποστηριζόμενα Ράφια δίσκων</w:t>
            </w:r>
          </w:p>
        </w:tc>
        <w:tc>
          <w:tcPr>
            <w:tcW w:w="0" w:type="auto"/>
            <w:shd w:val="clear" w:color="auto" w:fill="D9D9D9"/>
          </w:tcPr>
          <w:p w:rsidR="00404103" w:rsidRPr="00E3644B" w:rsidRDefault="00404103" w:rsidP="00931AA9">
            <w:pPr>
              <w:jc w:val="center"/>
              <w:rPr>
                <w:rFonts w:cs="Arial"/>
                <w:b/>
                <w:bCs/>
              </w:rPr>
            </w:pPr>
          </w:p>
        </w:tc>
        <w:tc>
          <w:tcPr>
            <w:tcW w:w="597" w:type="pct"/>
            <w:shd w:val="clear" w:color="auto" w:fill="D9D9D9"/>
          </w:tcPr>
          <w:p w:rsidR="00404103" w:rsidRPr="00E3644B" w:rsidRDefault="00404103" w:rsidP="00931AA9">
            <w:pPr>
              <w:rPr>
                <w:rFonts w:cs="Arial"/>
                <w:b/>
                <w:bCs/>
              </w:rPr>
            </w:pPr>
          </w:p>
        </w:tc>
        <w:tc>
          <w:tcPr>
            <w:tcW w:w="809" w:type="pct"/>
            <w:shd w:val="clear" w:color="auto" w:fill="D9D9D9"/>
          </w:tcPr>
          <w:p w:rsidR="00404103" w:rsidRPr="00E3644B" w:rsidRDefault="00404103" w:rsidP="00931AA9">
            <w:pPr>
              <w:rPr>
                <w:rFonts w:cs="Arial"/>
                <w:b/>
                <w:bCs/>
              </w:rPr>
            </w:pPr>
          </w:p>
        </w:tc>
      </w:tr>
      <w:tr w:rsidR="00404103" w:rsidRPr="00C273B5" w:rsidTr="000B6DC2">
        <w:trPr>
          <w:trHeight w:val="87"/>
        </w:trPr>
        <w:tc>
          <w:tcPr>
            <w:tcW w:w="463" w:type="pct"/>
          </w:tcPr>
          <w:p w:rsidR="00404103" w:rsidRPr="00C273B5" w:rsidRDefault="00404103" w:rsidP="00AF6A8F">
            <w:pPr>
              <w:pStyle w:val="ListParagraph"/>
              <w:numPr>
                <w:ilvl w:val="1"/>
                <w:numId w:val="215"/>
              </w:numPr>
              <w:spacing w:before="60" w:after="60"/>
              <w:jc w:val="both"/>
              <w:rPr>
                <w:rFonts w:ascii="Verdana" w:hAnsi="Verdana"/>
                <w:sz w:val="18"/>
                <w:szCs w:val="18"/>
                <w:lang w:val="en-US"/>
              </w:rPr>
            </w:pPr>
          </w:p>
        </w:tc>
        <w:tc>
          <w:tcPr>
            <w:tcW w:w="2588" w:type="pct"/>
          </w:tcPr>
          <w:p w:rsidR="00404103" w:rsidRDefault="00404103" w:rsidP="00931AA9">
            <w:pPr>
              <w:rPr>
                <w:rFonts w:cs="Arial"/>
                <w:bCs/>
              </w:rPr>
            </w:pPr>
            <w:r w:rsidRPr="00C273B5">
              <w:rPr>
                <w:rFonts w:cs="Arial"/>
                <w:bCs/>
              </w:rPr>
              <w:t>Να αναφερθούν οι υποστηριζόμενοι τύποι και χαρακτηριστικά ραφιών δίσκων</w:t>
            </w:r>
          </w:p>
          <w:p w:rsidR="00404103" w:rsidRPr="00C273B5" w:rsidRDefault="00404103" w:rsidP="00931AA9">
            <w:pPr>
              <w:rPr>
                <w:rFonts w:cs="Arial"/>
                <w:bCs/>
              </w:rPr>
            </w:pPr>
            <w:r>
              <w:rPr>
                <w:rFonts w:cs="Arial"/>
                <w:bCs/>
              </w:rPr>
              <w:t>Για κάθε τύπο ραφιού να αναφερθούν τα ακόλουθα χαρακτηριστικά</w:t>
            </w:r>
          </w:p>
        </w:tc>
        <w:tc>
          <w:tcPr>
            <w:tcW w:w="0" w:type="auto"/>
          </w:tcPr>
          <w:p w:rsidR="00404103" w:rsidRPr="002736D2" w:rsidRDefault="00404103" w:rsidP="00931AA9">
            <w:pPr>
              <w:jc w:val="center"/>
              <w:rPr>
                <w:rFonts w:cs="Arial"/>
                <w:b/>
              </w:rPr>
            </w:pPr>
            <w:r w:rsidRPr="002736D2">
              <w:rPr>
                <w:rFonts w:cs="Arial"/>
                <w:b/>
              </w:rPr>
              <w:t>ΝΑΙ</w:t>
            </w:r>
          </w:p>
        </w:tc>
        <w:tc>
          <w:tcPr>
            <w:tcW w:w="597" w:type="pct"/>
          </w:tcPr>
          <w:p w:rsidR="00404103" w:rsidRPr="00C273B5" w:rsidRDefault="00404103" w:rsidP="00931AA9"/>
        </w:tc>
        <w:tc>
          <w:tcPr>
            <w:tcW w:w="809" w:type="pct"/>
          </w:tcPr>
          <w:p w:rsidR="00404103" w:rsidRPr="00C273B5" w:rsidRDefault="00404103" w:rsidP="00931AA9"/>
        </w:tc>
      </w:tr>
      <w:tr w:rsidR="00404103" w:rsidRPr="00C273B5" w:rsidTr="000B6DC2">
        <w:trPr>
          <w:trHeight w:val="87"/>
        </w:trPr>
        <w:tc>
          <w:tcPr>
            <w:tcW w:w="463" w:type="pct"/>
          </w:tcPr>
          <w:p w:rsidR="00404103" w:rsidRPr="00C273B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4542A4" w:rsidRDefault="00404103" w:rsidP="00AF6A8F">
            <w:pPr>
              <w:pStyle w:val="ListParagraph"/>
              <w:numPr>
                <w:ilvl w:val="0"/>
                <w:numId w:val="117"/>
              </w:numPr>
              <w:spacing w:before="60" w:after="60"/>
              <w:jc w:val="both"/>
              <w:rPr>
                <w:rFonts w:ascii="Verdana" w:hAnsi="Verdana" w:cs="Arial"/>
                <w:bCs/>
                <w:sz w:val="18"/>
                <w:szCs w:val="18"/>
                <w:lang w:val="en-US"/>
              </w:rPr>
            </w:pPr>
            <w:r w:rsidRPr="004542A4">
              <w:rPr>
                <w:rFonts w:ascii="Verdana" w:hAnsi="Verdana" w:cs="Arial"/>
                <w:bCs/>
                <w:sz w:val="18"/>
                <w:szCs w:val="18"/>
              </w:rPr>
              <w:t xml:space="preserve">Μέγεθος σε </w:t>
            </w:r>
            <w:r w:rsidRPr="004542A4">
              <w:rPr>
                <w:rFonts w:ascii="Verdana" w:hAnsi="Verdana" w:cs="Arial"/>
                <w:bCs/>
                <w:sz w:val="18"/>
                <w:szCs w:val="18"/>
                <w:lang w:val="en-US"/>
              </w:rPr>
              <w:t>RU</w:t>
            </w:r>
          </w:p>
        </w:tc>
        <w:tc>
          <w:tcPr>
            <w:tcW w:w="0" w:type="auto"/>
          </w:tcPr>
          <w:p w:rsidR="00404103" w:rsidRPr="00C273B5" w:rsidRDefault="00404103" w:rsidP="00931AA9">
            <w:pPr>
              <w:jc w:val="center"/>
              <w:rPr>
                <w:rFonts w:cs="Arial"/>
              </w:rPr>
            </w:pPr>
            <w:r w:rsidRPr="002736D2">
              <w:rPr>
                <w:rFonts w:cs="Arial"/>
                <w:b/>
              </w:rPr>
              <w:t>ΝΑΙ</w:t>
            </w:r>
          </w:p>
        </w:tc>
        <w:tc>
          <w:tcPr>
            <w:tcW w:w="597" w:type="pct"/>
          </w:tcPr>
          <w:p w:rsidR="00404103" w:rsidRPr="00C273B5" w:rsidRDefault="00404103" w:rsidP="00931AA9"/>
        </w:tc>
        <w:tc>
          <w:tcPr>
            <w:tcW w:w="809" w:type="pct"/>
          </w:tcPr>
          <w:p w:rsidR="00404103" w:rsidRPr="00C273B5" w:rsidRDefault="00404103" w:rsidP="00931AA9"/>
        </w:tc>
      </w:tr>
      <w:tr w:rsidR="00404103" w:rsidRPr="00C273B5" w:rsidTr="000B6DC2">
        <w:trPr>
          <w:trHeight w:val="87"/>
        </w:trPr>
        <w:tc>
          <w:tcPr>
            <w:tcW w:w="463" w:type="pct"/>
          </w:tcPr>
          <w:p w:rsidR="00404103" w:rsidRPr="00C273B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4542A4" w:rsidRDefault="00404103" w:rsidP="00AF6A8F">
            <w:pPr>
              <w:pStyle w:val="ListParagraph"/>
              <w:numPr>
                <w:ilvl w:val="0"/>
                <w:numId w:val="117"/>
              </w:numPr>
              <w:spacing w:before="60" w:after="60"/>
              <w:jc w:val="both"/>
              <w:rPr>
                <w:rFonts w:ascii="Verdana" w:hAnsi="Verdana" w:cs="Arial"/>
                <w:b/>
                <w:bCs/>
                <w:sz w:val="18"/>
                <w:szCs w:val="18"/>
              </w:rPr>
            </w:pPr>
            <w:r w:rsidRPr="004542A4">
              <w:rPr>
                <w:rFonts w:ascii="Verdana" w:hAnsi="Verdana" w:cs="Arial"/>
                <w:bCs/>
                <w:sz w:val="18"/>
                <w:szCs w:val="18"/>
              </w:rPr>
              <w:t>Τύπος δίσκου</w:t>
            </w:r>
          </w:p>
        </w:tc>
        <w:tc>
          <w:tcPr>
            <w:tcW w:w="0" w:type="auto"/>
          </w:tcPr>
          <w:p w:rsidR="00404103" w:rsidRPr="00C273B5" w:rsidRDefault="00404103" w:rsidP="00931AA9">
            <w:pPr>
              <w:jc w:val="center"/>
              <w:rPr>
                <w:rFonts w:cs="Arial"/>
              </w:rPr>
            </w:pPr>
            <w:r w:rsidRPr="002736D2">
              <w:rPr>
                <w:rFonts w:cs="Arial"/>
                <w:b/>
              </w:rPr>
              <w:t>ΝΑΙ</w:t>
            </w:r>
          </w:p>
        </w:tc>
        <w:tc>
          <w:tcPr>
            <w:tcW w:w="597" w:type="pct"/>
          </w:tcPr>
          <w:p w:rsidR="00404103" w:rsidRPr="00C273B5" w:rsidRDefault="00404103" w:rsidP="00931AA9"/>
        </w:tc>
        <w:tc>
          <w:tcPr>
            <w:tcW w:w="809" w:type="pct"/>
          </w:tcPr>
          <w:p w:rsidR="00404103" w:rsidRPr="00C273B5" w:rsidRDefault="00404103" w:rsidP="00931AA9"/>
        </w:tc>
      </w:tr>
      <w:tr w:rsidR="00404103" w:rsidRPr="00C273B5" w:rsidTr="000B6DC2">
        <w:trPr>
          <w:trHeight w:val="87"/>
        </w:trPr>
        <w:tc>
          <w:tcPr>
            <w:tcW w:w="463" w:type="pct"/>
          </w:tcPr>
          <w:p w:rsidR="00404103" w:rsidRPr="00C273B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4542A4" w:rsidRDefault="00404103" w:rsidP="00AF6A8F">
            <w:pPr>
              <w:pStyle w:val="ListParagraph"/>
              <w:numPr>
                <w:ilvl w:val="0"/>
                <w:numId w:val="117"/>
              </w:numPr>
              <w:spacing w:before="60" w:after="60"/>
              <w:jc w:val="both"/>
              <w:rPr>
                <w:rFonts w:ascii="Verdana" w:hAnsi="Verdana" w:cs="Arial"/>
                <w:bCs/>
                <w:sz w:val="18"/>
                <w:szCs w:val="18"/>
              </w:rPr>
            </w:pPr>
            <w:r w:rsidRPr="004542A4">
              <w:rPr>
                <w:rFonts w:ascii="Verdana" w:hAnsi="Verdana" w:cs="Arial"/>
                <w:bCs/>
                <w:sz w:val="18"/>
                <w:szCs w:val="18"/>
              </w:rPr>
              <w:t xml:space="preserve">Αριθμός δίσκων που φιλοξενεί </w:t>
            </w:r>
          </w:p>
        </w:tc>
        <w:tc>
          <w:tcPr>
            <w:tcW w:w="0" w:type="auto"/>
          </w:tcPr>
          <w:p w:rsidR="00404103" w:rsidRPr="00C273B5" w:rsidRDefault="00404103" w:rsidP="00931AA9">
            <w:pPr>
              <w:jc w:val="center"/>
              <w:rPr>
                <w:rFonts w:cs="Arial"/>
              </w:rPr>
            </w:pPr>
            <w:r w:rsidRPr="002736D2">
              <w:rPr>
                <w:rFonts w:cs="Arial"/>
                <w:b/>
              </w:rPr>
              <w:t>ΝΑΙ</w:t>
            </w:r>
          </w:p>
        </w:tc>
        <w:tc>
          <w:tcPr>
            <w:tcW w:w="597" w:type="pct"/>
          </w:tcPr>
          <w:p w:rsidR="00404103" w:rsidRPr="00C273B5" w:rsidRDefault="00404103" w:rsidP="00931AA9"/>
        </w:tc>
        <w:tc>
          <w:tcPr>
            <w:tcW w:w="809" w:type="pct"/>
          </w:tcPr>
          <w:p w:rsidR="00404103" w:rsidRPr="00C273B5"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jc w:val="left"/>
              <w:rPr>
                <w:rFonts w:cs="Arial"/>
              </w:rPr>
            </w:pPr>
            <w:r>
              <w:rPr>
                <w:rFonts w:cs="Arial"/>
                <w:bCs/>
              </w:rPr>
              <w:t xml:space="preserve">Η επέκταση θα πρέπει να μπορεί να γίνει με προσθήκη </w:t>
            </w:r>
            <w:r w:rsidRPr="007C5B7C">
              <w:rPr>
                <w:rFonts w:cs="Arial"/>
                <w:b/>
                <w:bCs/>
              </w:rPr>
              <w:t>μόνο</w:t>
            </w:r>
            <w:r>
              <w:rPr>
                <w:rFonts w:cs="Arial"/>
                <w:bCs/>
              </w:rPr>
              <w:t xml:space="preserve"> ραφιών και δίσκων</w:t>
            </w:r>
          </w:p>
        </w:tc>
        <w:tc>
          <w:tcPr>
            <w:tcW w:w="0" w:type="auto"/>
          </w:tcPr>
          <w:p w:rsidR="00404103" w:rsidRPr="002736D2"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E3644B" w:rsidTr="000B6DC2">
        <w:trPr>
          <w:trHeight w:val="87"/>
        </w:trPr>
        <w:tc>
          <w:tcPr>
            <w:tcW w:w="463" w:type="pct"/>
            <w:shd w:val="clear" w:color="auto" w:fill="CCCCCC"/>
          </w:tcPr>
          <w:p w:rsidR="00404103" w:rsidRPr="00E3644B"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E3644B" w:rsidRDefault="00404103" w:rsidP="00931AA9">
            <w:pPr>
              <w:rPr>
                <w:rFonts w:cs="Arial"/>
                <w:b/>
                <w:bCs/>
              </w:rPr>
            </w:pPr>
            <w:r w:rsidRPr="00E3644B">
              <w:rPr>
                <w:rFonts w:cs="Arial"/>
                <w:b/>
                <w:bCs/>
              </w:rPr>
              <w:t>Διασύνδεση SAN</w:t>
            </w:r>
          </w:p>
        </w:tc>
        <w:tc>
          <w:tcPr>
            <w:tcW w:w="0" w:type="auto"/>
            <w:shd w:val="clear" w:color="auto" w:fill="CCCCCC"/>
          </w:tcPr>
          <w:p w:rsidR="00404103" w:rsidRPr="00E3644B" w:rsidRDefault="00404103" w:rsidP="00931AA9">
            <w:pPr>
              <w:jc w:val="center"/>
              <w:rPr>
                <w:rFonts w:cs="Arial"/>
                <w:b/>
              </w:rPr>
            </w:pPr>
          </w:p>
        </w:tc>
        <w:tc>
          <w:tcPr>
            <w:tcW w:w="597" w:type="pct"/>
            <w:shd w:val="clear" w:color="auto" w:fill="CCCCCC"/>
          </w:tcPr>
          <w:p w:rsidR="00404103" w:rsidRPr="00E3644B" w:rsidRDefault="00404103" w:rsidP="00931AA9">
            <w:pPr>
              <w:rPr>
                <w:b/>
              </w:rPr>
            </w:pPr>
          </w:p>
        </w:tc>
        <w:tc>
          <w:tcPr>
            <w:tcW w:w="809" w:type="pct"/>
            <w:shd w:val="clear" w:color="auto" w:fill="CCCCCC"/>
          </w:tcPr>
          <w:p w:rsidR="00404103" w:rsidRPr="00E3644B" w:rsidRDefault="00404103" w:rsidP="00931AA9">
            <w:pPr>
              <w:rPr>
                <w:b/>
              </w:rPr>
            </w:pPr>
          </w:p>
        </w:tc>
      </w:tr>
      <w:tr w:rsidR="00404103" w:rsidRPr="00144FAD" w:rsidTr="000B6DC2">
        <w:trPr>
          <w:trHeight w:val="388"/>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4542A4" w:rsidRDefault="00404103" w:rsidP="00931AA9">
            <w:pPr>
              <w:rPr>
                <w:rFonts w:cs="Arial"/>
                <w:lang w:val="en-US"/>
              </w:rPr>
            </w:pPr>
            <w:r w:rsidRPr="00144FAD">
              <w:rPr>
                <w:rFonts w:cs="Arial"/>
              </w:rPr>
              <w:t>Υποστήριξη Block level πρωτοκόλλων</w:t>
            </w:r>
          </w:p>
        </w:tc>
        <w:tc>
          <w:tcPr>
            <w:tcW w:w="0" w:type="auto"/>
          </w:tcPr>
          <w:p w:rsidR="00404103" w:rsidRPr="00B21591" w:rsidRDefault="00404103" w:rsidP="00931AA9">
            <w:pPr>
              <w:jc w:val="center"/>
              <w:rPr>
                <w:rFonts w:cs="Arial"/>
                <w:b/>
              </w:rPr>
            </w:pPr>
            <w:r w:rsidRPr="00B21591">
              <w:rPr>
                <w:rFonts w:cs="Arial"/>
                <w:b/>
              </w:rPr>
              <w:t>ΝΑΙ</w:t>
            </w:r>
          </w:p>
        </w:tc>
        <w:tc>
          <w:tcPr>
            <w:tcW w:w="597" w:type="pct"/>
          </w:tcPr>
          <w:p w:rsidR="00404103" w:rsidRPr="00144FAD" w:rsidRDefault="00404103" w:rsidP="00931AA9">
            <w:pPr>
              <w:rPr>
                <w:lang w:val="en-US"/>
              </w:rPr>
            </w:pPr>
          </w:p>
        </w:tc>
        <w:tc>
          <w:tcPr>
            <w:tcW w:w="809" w:type="pct"/>
          </w:tcPr>
          <w:p w:rsidR="00404103" w:rsidRPr="00144FAD" w:rsidRDefault="00404103" w:rsidP="00931AA9">
            <w:pPr>
              <w:rPr>
                <w:lang w:val="en-US"/>
              </w:rPr>
            </w:pPr>
          </w:p>
        </w:tc>
      </w:tr>
      <w:tr w:rsidR="00404103" w:rsidRPr="00144FAD" w:rsidTr="000B6DC2">
        <w:trPr>
          <w:trHeight w:val="87"/>
        </w:trPr>
        <w:tc>
          <w:tcPr>
            <w:tcW w:w="463" w:type="pct"/>
          </w:tcPr>
          <w:p w:rsidR="00404103" w:rsidRPr="00144FAD" w:rsidRDefault="00404103" w:rsidP="00AF6A8F">
            <w:pPr>
              <w:pStyle w:val="ListParagraph"/>
              <w:numPr>
                <w:ilvl w:val="2"/>
                <w:numId w:val="215"/>
              </w:numPr>
              <w:spacing w:before="60" w:after="60"/>
              <w:jc w:val="both"/>
              <w:rPr>
                <w:rFonts w:ascii="Verdana" w:hAnsi="Verdana"/>
                <w:sz w:val="18"/>
                <w:szCs w:val="18"/>
                <w:lang w:val="en-US"/>
              </w:rPr>
            </w:pPr>
          </w:p>
        </w:tc>
        <w:tc>
          <w:tcPr>
            <w:tcW w:w="2588" w:type="pct"/>
          </w:tcPr>
          <w:p w:rsidR="00404103" w:rsidRPr="00931AA9" w:rsidRDefault="00404103" w:rsidP="00AF6A8F">
            <w:pPr>
              <w:pStyle w:val="ListParagraph"/>
              <w:numPr>
                <w:ilvl w:val="0"/>
                <w:numId w:val="117"/>
              </w:numPr>
              <w:autoSpaceDE w:val="0"/>
              <w:autoSpaceDN w:val="0"/>
              <w:adjustRightInd w:val="0"/>
              <w:rPr>
                <w:rFonts w:ascii="Calibri" w:hAnsi="Calibri" w:cs="Arial"/>
                <w:b/>
                <w:bCs/>
                <w:sz w:val="18"/>
                <w:szCs w:val="18"/>
              </w:rPr>
            </w:pPr>
            <w:r>
              <w:rPr>
                <w:rFonts w:ascii="Verdana" w:hAnsi="Verdana" w:cs="Arial"/>
                <w:sz w:val="18"/>
                <w:szCs w:val="18"/>
              </w:rPr>
              <w:t xml:space="preserve">Υποστήριξη του </w:t>
            </w:r>
            <w:r w:rsidRPr="004542A4">
              <w:rPr>
                <w:rFonts w:ascii="Verdana" w:hAnsi="Verdana" w:cs="Arial"/>
                <w:sz w:val="18"/>
                <w:szCs w:val="18"/>
              </w:rPr>
              <w:t>Πρωτόκολλα</w:t>
            </w:r>
            <w:r w:rsidRPr="00536FFC">
              <w:rPr>
                <w:rFonts w:ascii="Verdana" w:hAnsi="Verdana" w:cs="Arial"/>
                <w:sz w:val="18"/>
                <w:szCs w:val="18"/>
              </w:rPr>
              <w:t xml:space="preserve"> </w:t>
            </w:r>
            <w:r w:rsidRPr="004542A4">
              <w:rPr>
                <w:rFonts w:ascii="Verdana" w:hAnsi="Verdana" w:cs="Arial"/>
                <w:sz w:val="18"/>
                <w:szCs w:val="18"/>
                <w:lang w:val="en-US"/>
              </w:rPr>
              <w:t>Fibre</w:t>
            </w:r>
            <w:r w:rsidRPr="00536FFC">
              <w:rPr>
                <w:rFonts w:ascii="Verdana" w:hAnsi="Verdana" w:cs="Arial"/>
                <w:sz w:val="18"/>
                <w:szCs w:val="18"/>
              </w:rPr>
              <w:t xml:space="preserve"> </w:t>
            </w:r>
            <w:r w:rsidRPr="004542A4">
              <w:rPr>
                <w:rFonts w:ascii="Verdana" w:hAnsi="Verdana" w:cs="Arial"/>
                <w:sz w:val="18"/>
                <w:szCs w:val="18"/>
                <w:lang w:val="en-US"/>
              </w:rPr>
              <w:t>Channel</w:t>
            </w:r>
            <w:r>
              <w:rPr>
                <w:rFonts w:ascii="Verdana" w:hAnsi="Verdana" w:cs="Arial"/>
                <w:sz w:val="18"/>
                <w:szCs w:val="18"/>
              </w:rPr>
              <w:t xml:space="preserve"> </w:t>
            </w:r>
            <w:r w:rsidRPr="00536FFC">
              <w:rPr>
                <w:rFonts w:ascii="Verdana" w:hAnsi="Verdana" w:cs="Arial"/>
                <w:sz w:val="18"/>
                <w:szCs w:val="18"/>
              </w:rPr>
              <w:t>(</w:t>
            </w:r>
            <w:r>
              <w:rPr>
                <w:rFonts w:ascii="Verdana" w:hAnsi="Verdana" w:cs="Arial"/>
                <w:sz w:val="18"/>
                <w:szCs w:val="18"/>
                <w:lang w:val="en-US"/>
              </w:rPr>
              <w:t>FC</w:t>
            </w:r>
            <w:r w:rsidRPr="00536FFC">
              <w:rPr>
                <w:rFonts w:ascii="Verdana" w:hAnsi="Verdana" w:cs="Arial"/>
                <w:sz w:val="18"/>
                <w:szCs w:val="18"/>
              </w:rPr>
              <w:t xml:space="preserve">) </w:t>
            </w:r>
          </w:p>
        </w:tc>
        <w:tc>
          <w:tcPr>
            <w:tcW w:w="0" w:type="auto"/>
          </w:tcPr>
          <w:p w:rsidR="00404103" w:rsidRPr="00B21591" w:rsidRDefault="00404103" w:rsidP="00931AA9">
            <w:pPr>
              <w:jc w:val="center"/>
              <w:rPr>
                <w:rFonts w:cs="Arial"/>
                <w:b/>
              </w:rPr>
            </w:pPr>
            <w:r w:rsidRPr="00B21591">
              <w:rPr>
                <w:rFonts w:cs="Arial"/>
                <w:b/>
              </w:rPr>
              <w:t>ΝΑΙ</w:t>
            </w:r>
          </w:p>
        </w:tc>
        <w:tc>
          <w:tcPr>
            <w:tcW w:w="597" w:type="pct"/>
          </w:tcPr>
          <w:p w:rsidR="00404103" w:rsidRPr="00144FAD" w:rsidRDefault="00404103" w:rsidP="00931AA9">
            <w:pPr>
              <w:rPr>
                <w:lang w:val="en-US"/>
              </w:rPr>
            </w:pPr>
          </w:p>
        </w:tc>
        <w:tc>
          <w:tcPr>
            <w:tcW w:w="809" w:type="pct"/>
          </w:tcPr>
          <w:p w:rsidR="00404103" w:rsidRPr="00144FAD" w:rsidRDefault="00404103" w:rsidP="00931AA9">
            <w:pPr>
              <w:rPr>
                <w:lang w:val="en-US"/>
              </w:rPr>
            </w:pPr>
          </w:p>
        </w:tc>
      </w:tr>
      <w:tr w:rsidR="00404103" w:rsidRPr="00144FAD" w:rsidTr="000B6DC2">
        <w:trPr>
          <w:trHeight w:val="87"/>
        </w:trPr>
        <w:tc>
          <w:tcPr>
            <w:tcW w:w="463" w:type="pct"/>
          </w:tcPr>
          <w:p w:rsidR="00404103" w:rsidRPr="00144FAD" w:rsidRDefault="00404103" w:rsidP="00AF6A8F">
            <w:pPr>
              <w:pStyle w:val="ListParagraph"/>
              <w:numPr>
                <w:ilvl w:val="2"/>
                <w:numId w:val="215"/>
              </w:numPr>
              <w:spacing w:before="60" w:after="60"/>
              <w:jc w:val="both"/>
              <w:rPr>
                <w:rFonts w:ascii="Verdana" w:hAnsi="Verdana"/>
                <w:sz w:val="18"/>
                <w:szCs w:val="18"/>
                <w:lang w:val="en-US"/>
              </w:rPr>
            </w:pPr>
          </w:p>
        </w:tc>
        <w:tc>
          <w:tcPr>
            <w:tcW w:w="2588" w:type="pct"/>
          </w:tcPr>
          <w:p w:rsidR="00404103" w:rsidRPr="004542A4" w:rsidRDefault="00404103" w:rsidP="00AF6A8F">
            <w:pPr>
              <w:pStyle w:val="ListParagraph"/>
              <w:numPr>
                <w:ilvl w:val="0"/>
                <w:numId w:val="117"/>
              </w:numPr>
              <w:autoSpaceDE w:val="0"/>
              <w:autoSpaceDN w:val="0"/>
              <w:adjustRightInd w:val="0"/>
              <w:rPr>
                <w:rFonts w:ascii="Verdana" w:hAnsi="Verdana" w:cs="Arial"/>
                <w:b/>
                <w:bCs/>
                <w:sz w:val="18"/>
                <w:szCs w:val="18"/>
                <w:lang w:val="en-US"/>
              </w:rPr>
            </w:pPr>
            <w:r w:rsidRPr="004542A4">
              <w:rPr>
                <w:rFonts w:ascii="Verdana" w:hAnsi="Verdana" w:cs="Arial"/>
                <w:sz w:val="18"/>
                <w:szCs w:val="18"/>
                <w:lang w:val="en-US"/>
              </w:rPr>
              <w:t>i</w:t>
            </w:r>
            <w:r w:rsidRPr="004542A4">
              <w:rPr>
                <w:rFonts w:ascii="Verdana" w:hAnsi="Verdana" w:cs="Arial"/>
                <w:sz w:val="18"/>
                <w:szCs w:val="18"/>
              </w:rPr>
              <w:t xml:space="preserve">scsi </w:t>
            </w:r>
          </w:p>
        </w:tc>
        <w:tc>
          <w:tcPr>
            <w:tcW w:w="0" w:type="auto"/>
          </w:tcPr>
          <w:p w:rsidR="00404103" w:rsidRPr="00B21591" w:rsidRDefault="00404103" w:rsidP="00931AA9">
            <w:pPr>
              <w:jc w:val="center"/>
              <w:rPr>
                <w:rFonts w:cs="Arial"/>
                <w:b/>
                <w:lang w:val="en-US"/>
              </w:rPr>
            </w:pPr>
          </w:p>
        </w:tc>
        <w:tc>
          <w:tcPr>
            <w:tcW w:w="597" w:type="pct"/>
          </w:tcPr>
          <w:p w:rsidR="00404103" w:rsidRPr="00144FAD" w:rsidRDefault="00404103" w:rsidP="00931AA9">
            <w:pPr>
              <w:rPr>
                <w:lang w:val="en-US"/>
              </w:rPr>
            </w:pPr>
          </w:p>
        </w:tc>
        <w:tc>
          <w:tcPr>
            <w:tcW w:w="809" w:type="pct"/>
          </w:tcPr>
          <w:p w:rsidR="00404103" w:rsidRPr="00144FAD" w:rsidRDefault="00404103" w:rsidP="00931AA9">
            <w:pPr>
              <w:rPr>
                <w:lang w:val="en-US"/>
              </w:rPr>
            </w:pPr>
          </w:p>
        </w:tc>
      </w:tr>
      <w:tr w:rsidR="00404103" w:rsidRPr="004939BA" w:rsidTr="000B6DC2">
        <w:trPr>
          <w:trHeight w:val="87"/>
        </w:trPr>
        <w:tc>
          <w:tcPr>
            <w:tcW w:w="463" w:type="pct"/>
          </w:tcPr>
          <w:p w:rsidR="00404103" w:rsidRPr="00144FAD" w:rsidRDefault="00404103" w:rsidP="00AF6A8F">
            <w:pPr>
              <w:pStyle w:val="ListParagraph"/>
              <w:numPr>
                <w:ilvl w:val="1"/>
                <w:numId w:val="215"/>
              </w:numPr>
              <w:spacing w:before="60" w:after="60"/>
              <w:jc w:val="both"/>
              <w:rPr>
                <w:rFonts w:ascii="Verdana" w:hAnsi="Verdana"/>
                <w:sz w:val="18"/>
                <w:szCs w:val="18"/>
                <w:lang w:val="en-US"/>
              </w:rPr>
            </w:pPr>
          </w:p>
        </w:tc>
        <w:tc>
          <w:tcPr>
            <w:tcW w:w="2588" w:type="pct"/>
          </w:tcPr>
          <w:p w:rsidR="00404103" w:rsidRPr="004939BA" w:rsidRDefault="00404103" w:rsidP="00931AA9">
            <w:pPr>
              <w:rPr>
                <w:rFonts w:cs="Arial"/>
              </w:rPr>
            </w:pPr>
            <w:r>
              <w:rPr>
                <w:rFonts w:cs="Arial"/>
              </w:rPr>
              <w:t>Υ</w:t>
            </w:r>
            <w:r w:rsidRPr="00144FAD">
              <w:rPr>
                <w:rFonts w:cs="Arial"/>
              </w:rPr>
              <w:t>ποσ</w:t>
            </w:r>
            <w:r>
              <w:rPr>
                <w:rFonts w:cs="Arial"/>
              </w:rPr>
              <w:t>τ</w:t>
            </w:r>
            <w:r w:rsidRPr="00144FAD">
              <w:rPr>
                <w:rFonts w:cs="Arial"/>
              </w:rPr>
              <w:t>ηρ</w:t>
            </w:r>
            <w:r>
              <w:rPr>
                <w:rFonts w:cs="Arial"/>
              </w:rPr>
              <w:t>ιζόμενα</w:t>
            </w:r>
            <w:r w:rsidRPr="004939BA">
              <w:rPr>
                <w:rFonts w:cs="Arial"/>
              </w:rPr>
              <w:t xml:space="preserve"> </w:t>
            </w:r>
            <w:r>
              <w:rPr>
                <w:rFonts w:cs="Arial"/>
                <w:lang w:val="en-US"/>
              </w:rPr>
              <w:t>File</w:t>
            </w:r>
            <w:r w:rsidRPr="004939BA">
              <w:rPr>
                <w:rFonts w:cs="Arial"/>
              </w:rPr>
              <w:t xml:space="preserve"> </w:t>
            </w:r>
            <w:r w:rsidRPr="00CB06F9">
              <w:rPr>
                <w:rFonts w:cs="Arial"/>
                <w:lang w:val="en-US"/>
              </w:rPr>
              <w:t>level</w:t>
            </w:r>
            <w:r w:rsidRPr="004939BA">
              <w:rPr>
                <w:rFonts w:cs="Arial"/>
              </w:rPr>
              <w:t xml:space="preserve"> </w:t>
            </w:r>
            <w:r w:rsidRPr="00144FAD">
              <w:rPr>
                <w:rFonts w:cs="Arial"/>
              </w:rPr>
              <w:t>πρωτ</w:t>
            </w:r>
            <w:r>
              <w:rPr>
                <w:rFonts w:cs="Arial"/>
              </w:rPr>
              <w:t>ό</w:t>
            </w:r>
            <w:r w:rsidRPr="00144FAD">
              <w:rPr>
                <w:rFonts w:cs="Arial"/>
              </w:rPr>
              <w:t>κολλ</w:t>
            </w:r>
            <w:r>
              <w:rPr>
                <w:rFonts w:cs="Arial"/>
              </w:rPr>
              <w:t>α</w:t>
            </w:r>
            <w:r w:rsidRPr="004939BA">
              <w:rPr>
                <w:rFonts w:cs="Arial"/>
              </w:rPr>
              <w:t xml:space="preserve"> </w:t>
            </w:r>
            <w:r w:rsidRPr="00CB06F9">
              <w:rPr>
                <w:rFonts w:cs="Arial"/>
                <w:lang w:val="en-US"/>
              </w:rPr>
              <w:t>NFS</w:t>
            </w:r>
            <w:r w:rsidRPr="004939BA">
              <w:rPr>
                <w:rFonts w:cs="Arial"/>
              </w:rPr>
              <w:t xml:space="preserve">, </w:t>
            </w:r>
            <w:r w:rsidRPr="00CB06F9">
              <w:rPr>
                <w:rFonts w:cs="Arial"/>
                <w:lang w:val="en-US"/>
              </w:rPr>
              <w:t>CIFS</w:t>
            </w:r>
            <w:r w:rsidRPr="004939BA">
              <w:rPr>
                <w:rFonts w:cs="Arial"/>
              </w:rPr>
              <w:t xml:space="preserve">, </w:t>
            </w:r>
            <w:r>
              <w:rPr>
                <w:rFonts w:cs="Arial"/>
                <w:lang w:val="en-US"/>
              </w:rPr>
              <w:t>http</w:t>
            </w:r>
            <w:r w:rsidRPr="004939BA">
              <w:rPr>
                <w:rFonts w:cs="Arial"/>
              </w:rPr>
              <w:t xml:space="preserve">, </w:t>
            </w:r>
            <w:r>
              <w:rPr>
                <w:rFonts w:cs="Arial"/>
                <w:lang w:val="en-US"/>
              </w:rPr>
              <w:t>ftp</w:t>
            </w:r>
            <w:r w:rsidRPr="004939BA">
              <w:rPr>
                <w:rFonts w:cs="Arial"/>
              </w:rPr>
              <w:t xml:space="preserve"> </w:t>
            </w:r>
            <w:r>
              <w:rPr>
                <w:rFonts w:cs="Arial"/>
              </w:rPr>
              <w:t>κλπ</w:t>
            </w:r>
            <w:r w:rsidRPr="004939BA">
              <w:rPr>
                <w:rFonts w:cs="Arial"/>
              </w:rPr>
              <w:t xml:space="preserve">, </w:t>
            </w:r>
            <w:r>
              <w:rPr>
                <w:rFonts w:cs="Arial"/>
              </w:rPr>
              <w:t>να</w:t>
            </w:r>
            <w:r w:rsidRPr="004939BA">
              <w:rPr>
                <w:rFonts w:cs="Arial"/>
              </w:rPr>
              <w:t xml:space="preserve"> </w:t>
            </w:r>
            <w:r>
              <w:rPr>
                <w:rFonts w:cs="Arial"/>
              </w:rPr>
              <w:t>αναφερθούν</w:t>
            </w:r>
            <w:r w:rsidRPr="004939BA">
              <w:rPr>
                <w:rFonts w:cs="Arial"/>
              </w:rPr>
              <w:t>.</w:t>
            </w:r>
          </w:p>
        </w:tc>
        <w:tc>
          <w:tcPr>
            <w:tcW w:w="0" w:type="auto"/>
          </w:tcPr>
          <w:p w:rsidR="00404103" w:rsidRPr="004939BA" w:rsidRDefault="00404103" w:rsidP="00931AA9">
            <w:pPr>
              <w:jc w:val="center"/>
              <w:rPr>
                <w:rFonts w:cs="Arial"/>
                <w:b/>
              </w:rPr>
            </w:pPr>
          </w:p>
        </w:tc>
        <w:tc>
          <w:tcPr>
            <w:tcW w:w="597" w:type="pct"/>
          </w:tcPr>
          <w:p w:rsidR="00404103" w:rsidRPr="004939BA" w:rsidRDefault="00404103" w:rsidP="00931AA9"/>
        </w:tc>
        <w:tc>
          <w:tcPr>
            <w:tcW w:w="809" w:type="pct"/>
          </w:tcPr>
          <w:p w:rsidR="00404103" w:rsidRPr="004939BA" w:rsidRDefault="00404103" w:rsidP="00931AA9"/>
        </w:tc>
      </w:tr>
      <w:tr w:rsidR="00404103" w:rsidRPr="00CB06F9" w:rsidTr="000B6DC2">
        <w:trPr>
          <w:trHeight w:val="87"/>
        </w:trPr>
        <w:tc>
          <w:tcPr>
            <w:tcW w:w="463" w:type="pct"/>
          </w:tcPr>
          <w:p w:rsidR="00404103" w:rsidRPr="004939BA"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95C7E" w:rsidRDefault="00404103" w:rsidP="00931AA9">
            <w:pPr>
              <w:rPr>
                <w:rFonts w:cs="Arial"/>
                <w:bCs/>
              </w:rPr>
            </w:pPr>
            <w:r>
              <w:rPr>
                <w:rFonts w:cs="Arial"/>
                <w:bCs/>
              </w:rPr>
              <w:t xml:space="preserve">Τύπος θυρών </w:t>
            </w:r>
            <w:r>
              <w:rPr>
                <w:rFonts w:cs="Arial"/>
                <w:bCs/>
                <w:lang w:val="en-US"/>
              </w:rPr>
              <w:t>FC</w:t>
            </w:r>
            <w:r w:rsidRPr="00995C7E">
              <w:rPr>
                <w:rFonts w:cs="Arial"/>
                <w:bCs/>
              </w:rPr>
              <w:t xml:space="preserve"> </w:t>
            </w:r>
          </w:p>
        </w:tc>
        <w:tc>
          <w:tcPr>
            <w:tcW w:w="0" w:type="auto"/>
          </w:tcPr>
          <w:p w:rsidR="00404103" w:rsidRPr="00995C7E" w:rsidRDefault="00404103" w:rsidP="00931AA9">
            <w:pPr>
              <w:jc w:val="center"/>
              <w:rPr>
                <w:rFonts w:cs="Arial"/>
                <w:b/>
              </w:rPr>
            </w:pPr>
            <w:r>
              <w:rPr>
                <w:rFonts w:cs="Arial"/>
                <w:b/>
              </w:rPr>
              <w:t>ΝΑΙ</w:t>
            </w:r>
          </w:p>
        </w:tc>
        <w:tc>
          <w:tcPr>
            <w:tcW w:w="597" w:type="pct"/>
          </w:tcPr>
          <w:p w:rsidR="00404103" w:rsidRPr="00CB06F9" w:rsidRDefault="00404103" w:rsidP="00931AA9"/>
        </w:tc>
        <w:tc>
          <w:tcPr>
            <w:tcW w:w="809" w:type="pct"/>
          </w:tcPr>
          <w:p w:rsidR="00404103" w:rsidRPr="00CB06F9" w:rsidRDefault="00404103" w:rsidP="00931AA9"/>
        </w:tc>
      </w:tr>
      <w:tr w:rsidR="00404103" w:rsidRPr="00CB06F9" w:rsidTr="000B6DC2">
        <w:trPr>
          <w:trHeight w:val="87"/>
        </w:trPr>
        <w:tc>
          <w:tcPr>
            <w:tcW w:w="463" w:type="pct"/>
          </w:tcPr>
          <w:p w:rsidR="00404103" w:rsidRPr="00CB06F9"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95C7E" w:rsidRDefault="00404103" w:rsidP="00931AA9">
            <w:pPr>
              <w:rPr>
                <w:rFonts w:cs="Arial"/>
                <w:bCs/>
              </w:rPr>
            </w:pPr>
            <w:r>
              <w:rPr>
                <w:rFonts w:cs="Arial"/>
                <w:bCs/>
              </w:rPr>
              <w:t>Αριθμός π</w:t>
            </w:r>
            <w:r w:rsidRPr="00CB06F9">
              <w:rPr>
                <w:rFonts w:cs="Arial"/>
                <w:bCs/>
              </w:rPr>
              <w:t>ροσφερόμεν</w:t>
            </w:r>
            <w:r>
              <w:rPr>
                <w:rFonts w:cs="Arial"/>
                <w:bCs/>
              </w:rPr>
              <w:t>ων</w:t>
            </w:r>
            <w:r w:rsidRPr="00CB06F9">
              <w:rPr>
                <w:rFonts w:cs="Arial"/>
                <w:bCs/>
              </w:rPr>
              <w:t xml:space="preserve"> θυρ</w:t>
            </w:r>
            <w:r>
              <w:rPr>
                <w:rFonts w:cs="Arial"/>
                <w:bCs/>
              </w:rPr>
              <w:t>ών</w:t>
            </w:r>
            <w:r w:rsidRPr="00CB06F9">
              <w:rPr>
                <w:rFonts w:cs="Arial"/>
                <w:bCs/>
              </w:rPr>
              <w:t xml:space="preserve"> διασύνδεσης </w:t>
            </w:r>
            <w:r w:rsidRPr="00CB06F9">
              <w:rPr>
                <w:rFonts w:cs="Arial"/>
                <w:bCs/>
                <w:lang w:val="en-US"/>
              </w:rPr>
              <w:t>FC</w:t>
            </w:r>
            <w:r w:rsidRPr="00CB06F9">
              <w:rPr>
                <w:rFonts w:cs="Arial"/>
                <w:bCs/>
              </w:rPr>
              <w:t xml:space="preserve"> </w:t>
            </w:r>
          </w:p>
        </w:tc>
        <w:tc>
          <w:tcPr>
            <w:tcW w:w="0" w:type="auto"/>
          </w:tcPr>
          <w:p w:rsidR="00404103" w:rsidRPr="00B21591" w:rsidRDefault="00404103" w:rsidP="00931AA9">
            <w:pPr>
              <w:jc w:val="center"/>
              <w:rPr>
                <w:rFonts w:cs="Arial"/>
                <w:b/>
                <w:lang w:val="en-US"/>
              </w:rPr>
            </w:pPr>
            <w:r w:rsidRPr="00B21591">
              <w:rPr>
                <w:rFonts w:cs="Arial"/>
                <w:b/>
                <w:lang w:val="en-US"/>
              </w:rPr>
              <w:t>&gt;=</w:t>
            </w:r>
            <w:r>
              <w:rPr>
                <w:rFonts w:cs="Arial"/>
                <w:b/>
                <w:lang w:val="en-US"/>
              </w:rPr>
              <w:t>4</w:t>
            </w:r>
          </w:p>
        </w:tc>
        <w:tc>
          <w:tcPr>
            <w:tcW w:w="597" w:type="pct"/>
          </w:tcPr>
          <w:p w:rsidR="00404103" w:rsidRPr="00CB06F9" w:rsidRDefault="00404103" w:rsidP="00931AA9"/>
        </w:tc>
        <w:tc>
          <w:tcPr>
            <w:tcW w:w="809" w:type="pct"/>
          </w:tcPr>
          <w:p w:rsidR="00404103" w:rsidRPr="00CB06F9" w:rsidRDefault="00404103" w:rsidP="00931AA9"/>
        </w:tc>
      </w:tr>
      <w:tr w:rsidR="00404103" w:rsidRPr="00CB06F9" w:rsidTr="000B6DC2">
        <w:trPr>
          <w:trHeight w:val="87"/>
        </w:trPr>
        <w:tc>
          <w:tcPr>
            <w:tcW w:w="463" w:type="pct"/>
          </w:tcPr>
          <w:p w:rsidR="00404103" w:rsidRPr="00CB06F9"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95C7E" w:rsidRDefault="00404103" w:rsidP="00931AA9">
            <w:pPr>
              <w:rPr>
                <w:rFonts w:cs="Arial"/>
                <w:bCs/>
              </w:rPr>
            </w:pPr>
            <w:r>
              <w:rPr>
                <w:rFonts w:cs="Arial"/>
                <w:bCs/>
              </w:rPr>
              <w:t xml:space="preserve">Ταχύτητα θυρών </w:t>
            </w:r>
            <w:r>
              <w:rPr>
                <w:rFonts w:cs="Arial"/>
                <w:bCs/>
                <w:lang w:val="en-US"/>
              </w:rPr>
              <w:t>FC</w:t>
            </w:r>
            <w:r>
              <w:rPr>
                <w:rFonts w:cs="Arial"/>
                <w:bCs/>
              </w:rPr>
              <w:t xml:space="preserve"> </w:t>
            </w:r>
          </w:p>
        </w:tc>
        <w:tc>
          <w:tcPr>
            <w:tcW w:w="0" w:type="auto"/>
          </w:tcPr>
          <w:p w:rsidR="00404103" w:rsidRPr="00995C7E" w:rsidRDefault="00404103" w:rsidP="00D90267">
            <w:pPr>
              <w:jc w:val="center"/>
              <w:rPr>
                <w:rFonts w:cs="Arial"/>
                <w:b/>
                <w:lang w:val="en-US"/>
              </w:rPr>
            </w:pPr>
            <w:r>
              <w:rPr>
                <w:rFonts w:cs="Arial"/>
                <w:b/>
              </w:rPr>
              <w:t xml:space="preserve">&gt;= 8 </w:t>
            </w:r>
            <w:r>
              <w:rPr>
                <w:rFonts w:cs="Arial"/>
                <w:b/>
                <w:lang w:val="en-US"/>
              </w:rPr>
              <w:t>Gbps</w:t>
            </w:r>
          </w:p>
        </w:tc>
        <w:tc>
          <w:tcPr>
            <w:tcW w:w="597" w:type="pct"/>
          </w:tcPr>
          <w:p w:rsidR="00404103" w:rsidRPr="00CB06F9" w:rsidRDefault="00404103" w:rsidP="00931AA9"/>
        </w:tc>
        <w:tc>
          <w:tcPr>
            <w:tcW w:w="809" w:type="pct"/>
          </w:tcPr>
          <w:p w:rsidR="00404103" w:rsidRPr="00CB06F9" w:rsidRDefault="00404103" w:rsidP="00931AA9"/>
        </w:tc>
      </w:tr>
      <w:tr w:rsidR="00404103" w:rsidRPr="00CB06F9" w:rsidTr="000B6DC2">
        <w:trPr>
          <w:trHeight w:val="87"/>
        </w:trPr>
        <w:tc>
          <w:tcPr>
            <w:tcW w:w="463" w:type="pct"/>
          </w:tcPr>
          <w:p w:rsidR="00404103" w:rsidRPr="00CB06F9"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95C7E" w:rsidRDefault="00404103" w:rsidP="00931AA9">
            <w:pPr>
              <w:rPr>
                <w:rFonts w:cs="Arial"/>
                <w:bCs/>
              </w:rPr>
            </w:pPr>
            <w:r>
              <w:rPr>
                <w:rFonts w:cs="Arial"/>
                <w:bCs/>
                <w:lang w:val="en-US"/>
              </w:rPr>
              <w:t>O</w:t>
            </w:r>
            <w:r>
              <w:rPr>
                <w:rFonts w:cs="Arial"/>
                <w:bCs/>
              </w:rPr>
              <w:t>ι θύρες θα επιμερίζονται ισότιμα μεταξύ των ελεγκτών προσφέροντας εφεδρεία.</w:t>
            </w:r>
          </w:p>
        </w:tc>
        <w:tc>
          <w:tcPr>
            <w:tcW w:w="0" w:type="auto"/>
          </w:tcPr>
          <w:p w:rsidR="00404103" w:rsidRPr="00995C7E" w:rsidRDefault="00404103" w:rsidP="00931AA9">
            <w:pPr>
              <w:jc w:val="center"/>
              <w:rPr>
                <w:rFonts w:cs="Arial"/>
                <w:b/>
                <w:lang w:val="en-US"/>
              </w:rPr>
            </w:pPr>
            <w:r>
              <w:rPr>
                <w:rFonts w:cs="Arial"/>
                <w:b/>
                <w:lang w:val="en-US"/>
              </w:rPr>
              <w:t>NAI</w:t>
            </w:r>
          </w:p>
        </w:tc>
        <w:tc>
          <w:tcPr>
            <w:tcW w:w="597" w:type="pct"/>
          </w:tcPr>
          <w:p w:rsidR="00404103" w:rsidRPr="00CB06F9" w:rsidRDefault="00404103" w:rsidP="00931AA9"/>
        </w:tc>
        <w:tc>
          <w:tcPr>
            <w:tcW w:w="809" w:type="pct"/>
          </w:tcPr>
          <w:p w:rsidR="00404103" w:rsidRPr="00CB06F9" w:rsidRDefault="00404103" w:rsidP="00931AA9"/>
        </w:tc>
      </w:tr>
      <w:tr w:rsidR="00404103" w:rsidRPr="00CB06F9" w:rsidTr="000B6DC2">
        <w:trPr>
          <w:trHeight w:val="87"/>
        </w:trPr>
        <w:tc>
          <w:tcPr>
            <w:tcW w:w="463" w:type="pct"/>
          </w:tcPr>
          <w:p w:rsidR="00404103" w:rsidRPr="00CB06F9"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95C7E" w:rsidRDefault="00404103" w:rsidP="00931AA9">
            <w:pPr>
              <w:rPr>
                <w:rFonts w:cs="Arial"/>
                <w:bCs/>
              </w:rPr>
            </w:pPr>
            <w:r>
              <w:rPr>
                <w:rFonts w:cs="Arial"/>
                <w:bCs/>
              </w:rPr>
              <w:t xml:space="preserve">Συνολικό προσφερόμενο εύρος διασύνδεσης στο </w:t>
            </w:r>
            <w:r>
              <w:rPr>
                <w:rFonts w:cs="Arial"/>
                <w:bCs/>
                <w:lang w:val="en-US"/>
              </w:rPr>
              <w:t>SAN</w:t>
            </w:r>
          </w:p>
        </w:tc>
        <w:tc>
          <w:tcPr>
            <w:tcW w:w="0" w:type="auto"/>
          </w:tcPr>
          <w:p w:rsidR="00404103" w:rsidRPr="00995C7E" w:rsidRDefault="00404103" w:rsidP="00D90267">
            <w:pPr>
              <w:jc w:val="center"/>
              <w:rPr>
                <w:rFonts w:cs="Arial"/>
                <w:b/>
                <w:lang w:val="en-US"/>
              </w:rPr>
            </w:pPr>
            <w:r>
              <w:rPr>
                <w:rFonts w:cs="Arial"/>
                <w:b/>
                <w:lang w:val="en-US"/>
              </w:rPr>
              <w:t>&gt;=</w:t>
            </w:r>
            <w:r>
              <w:rPr>
                <w:rFonts w:cs="Arial"/>
                <w:b/>
              </w:rPr>
              <w:t xml:space="preserve">32 </w:t>
            </w:r>
            <w:r>
              <w:rPr>
                <w:rFonts w:cs="Arial"/>
                <w:b/>
                <w:lang w:val="en-US"/>
              </w:rPr>
              <w:t>Gbps</w:t>
            </w:r>
          </w:p>
        </w:tc>
        <w:tc>
          <w:tcPr>
            <w:tcW w:w="597" w:type="pct"/>
          </w:tcPr>
          <w:p w:rsidR="00404103" w:rsidRPr="00CB06F9" w:rsidRDefault="00404103" w:rsidP="00931AA9"/>
        </w:tc>
        <w:tc>
          <w:tcPr>
            <w:tcW w:w="809" w:type="pct"/>
          </w:tcPr>
          <w:p w:rsidR="00404103" w:rsidRPr="00CB06F9" w:rsidRDefault="00404103" w:rsidP="00931AA9"/>
        </w:tc>
      </w:tr>
      <w:tr w:rsidR="00404103" w:rsidRPr="00CB06F9" w:rsidTr="000B6DC2">
        <w:trPr>
          <w:trHeight w:val="87"/>
        </w:trPr>
        <w:tc>
          <w:tcPr>
            <w:tcW w:w="463" w:type="pct"/>
          </w:tcPr>
          <w:p w:rsidR="00404103" w:rsidRPr="00CB06F9"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B06F9" w:rsidRDefault="00404103" w:rsidP="00931AA9">
            <w:pPr>
              <w:rPr>
                <w:rFonts w:cs="Arial"/>
                <w:b/>
                <w:bCs/>
              </w:rPr>
            </w:pPr>
            <w:r w:rsidRPr="00CB06F9">
              <w:rPr>
                <w:rFonts w:cs="Arial"/>
                <w:bCs/>
              </w:rPr>
              <w:t>Προσφερόμενες θύρες διασύνδεσης</w:t>
            </w:r>
            <w:r>
              <w:rPr>
                <w:rFonts w:cs="Arial"/>
                <w:bCs/>
              </w:rPr>
              <w:t xml:space="preserve"> </w:t>
            </w:r>
            <w:r w:rsidRPr="00CB06F9">
              <w:rPr>
                <w:rFonts w:cs="Arial"/>
                <w:bCs/>
              </w:rPr>
              <w:t xml:space="preserve"> </w:t>
            </w:r>
            <w:r w:rsidRPr="00CB06F9">
              <w:rPr>
                <w:rFonts w:cs="Arial"/>
                <w:bCs/>
                <w:lang w:val="en-US"/>
              </w:rPr>
              <w:t>iSCSI</w:t>
            </w:r>
            <w:r>
              <w:rPr>
                <w:rFonts w:cs="Arial"/>
                <w:bCs/>
              </w:rPr>
              <w:t>. Αριθμός και τύπος.</w:t>
            </w:r>
            <w:r w:rsidRPr="00CB06F9">
              <w:rPr>
                <w:rFonts w:cs="Arial"/>
                <w:bCs/>
              </w:rPr>
              <w:t xml:space="preserve"> </w:t>
            </w:r>
          </w:p>
        </w:tc>
        <w:tc>
          <w:tcPr>
            <w:tcW w:w="0" w:type="auto"/>
          </w:tcPr>
          <w:p w:rsidR="00404103" w:rsidRPr="00B21591" w:rsidRDefault="00404103" w:rsidP="00931AA9">
            <w:pPr>
              <w:jc w:val="center"/>
              <w:rPr>
                <w:rFonts w:cs="Arial"/>
                <w:b/>
              </w:rPr>
            </w:pPr>
          </w:p>
        </w:tc>
        <w:tc>
          <w:tcPr>
            <w:tcW w:w="597" w:type="pct"/>
          </w:tcPr>
          <w:p w:rsidR="00404103" w:rsidRPr="00CB06F9" w:rsidRDefault="00404103" w:rsidP="00931AA9"/>
        </w:tc>
        <w:tc>
          <w:tcPr>
            <w:tcW w:w="809" w:type="pct"/>
          </w:tcPr>
          <w:p w:rsidR="00404103" w:rsidRPr="00CB06F9" w:rsidRDefault="00404103" w:rsidP="00931AA9"/>
        </w:tc>
      </w:tr>
      <w:tr w:rsidR="00404103" w:rsidRPr="00144FAD" w:rsidTr="000B6DC2">
        <w:trPr>
          <w:trHeight w:val="87"/>
        </w:trPr>
        <w:tc>
          <w:tcPr>
            <w:tcW w:w="463" w:type="pct"/>
          </w:tcPr>
          <w:p w:rsidR="00404103" w:rsidRPr="00CB06F9"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144FAD" w:rsidRDefault="00404103" w:rsidP="00931AA9">
            <w:pPr>
              <w:rPr>
                <w:rFonts w:cs="Arial"/>
                <w:bCs/>
              </w:rPr>
            </w:pPr>
            <w:r w:rsidRPr="00144FAD">
              <w:rPr>
                <w:rFonts w:cs="Arial"/>
                <w:bCs/>
              </w:rPr>
              <w:t>Αριθμός υποστηριζόμενων διασυνδεμένων</w:t>
            </w:r>
            <w:r>
              <w:rPr>
                <w:rFonts w:cs="Arial"/>
                <w:bCs/>
              </w:rPr>
              <w:t xml:space="preserve"> </w:t>
            </w:r>
            <w:r w:rsidRPr="00144FAD">
              <w:rPr>
                <w:rFonts w:cs="Arial"/>
                <w:bCs/>
              </w:rPr>
              <w:t>συστημάτων</w:t>
            </w:r>
            <w:r>
              <w:rPr>
                <w:rFonts w:cs="Arial"/>
                <w:bCs/>
              </w:rPr>
              <w:t xml:space="preserve"> </w:t>
            </w:r>
            <w:r w:rsidRPr="00144FAD">
              <w:rPr>
                <w:rFonts w:cs="Arial"/>
                <w:bCs/>
              </w:rPr>
              <w:t>(</w:t>
            </w:r>
            <w:r w:rsidRPr="00144FAD">
              <w:rPr>
                <w:rFonts w:cs="Arial"/>
                <w:bCs/>
                <w:lang w:val="en-US"/>
              </w:rPr>
              <w:t>SAN</w:t>
            </w:r>
            <w:r w:rsidRPr="00144FAD">
              <w:rPr>
                <w:rFonts w:cs="Arial"/>
                <w:bCs/>
              </w:rPr>
              <w:t xml:space="preserve"> </w:t>
            </w:r>
            <w:r w:rsidRPr="00144FAD">
              <w:rPr>
                <w:rFonts w:cs="Arial"/>
                <w:bCs/>
                <w:lang w:val="en-US"/>
              </w:rPr>
              <w:t>hosts</w:t>
            </w:r>
            <w:r w:rsidRPr="00144FAD">
              <w:rPr>
                <w:rFonts w:cs="Arial"/>
                <w:bCs/>
              </w:rPr>
              <w:t xml:space="preserve">) σε διάταξη </w:t>
            </w:r>
            <w:r w:rsidRPr="00144FAD">
              <w:rPr>
                <w:rFonts w:cs="Arial"/>
                <w:bCs/>
                <w:lang w:val="en-US"/>
              </w:rPr>
              <w:t>high</w:t>
            </w:r>
            <w:r w:rsidRPr="00144FAD">
              <w:rPr>
                <w:rFonts w:cs="Arial"/>
                <w:bCs/>
              </w:rPr>
              <w:t xml:space="preserve"> </w:t>
            </w:r>
            <w:r w:rsidRPr="00144FAD">
              <w:rPr>
                <w:rFonts w:cs="Arial"/>
                <w:bCs/>
                <w:lang w:val="en-US"/>
              </w:rPr>
              <w:t>availability</w:t>
            </w:r>
            <w:r w:rsidRPr="00144FAD">
              <w:rPr>
                <w:rFonts w:cs="Arial"/>
                <w:bCs/>
              </w:rPr>
              <w:t xml:space="preserve"> </w:t>
            </w:r>
            <w:r w:rsidRPr="00144FAD">
              <w:rPr>
                <w:rFonts w:cs="Arial"/>
                <w:bCs/>
                <w:lang w:val="en-US"/>
              </w:rPr>
              <w:t>multipathing</w:t>
            </w:r>
          </w:p>
        </w:tc>
        <w:tc>
          <w:tcPr>
            <w:tcW w:w="0" w:type="auto"/>
          </w:tcPr>
          <w:p w:rsidR="00404103" w:rsidRPr="004542A4" w:rsidRDefault="00404103" w:rsidP="00931AA9">
            <w:pPr>
              <w:jc w:val="center"/>
              <w:rPr>
                <w:rFonts w:cs="Arial"/>
                <w:b/>
              </w:rPr>
            </w:pPr>
            <w:r w:rsidRPr="002D0ADD">
              <w:rPr>
                <w:rFonts w:cs="Arial"/>
                <w:b/>
              </w:rPr>
              <w:t>&gt;= 256</w:t>
            </w:r>
          </w:p>
        </w:tc>
        <w:tc>
          <w:tcPr>
            <w:tcW w:w="597" w:type="pct"/>
          </w:tcPr>
          <w:p w:rsidR="00404103" w:rsidRPr="00144FAD" w:rsidRDefault="00404103" w:rsidP="00931AA9"/>
        </w:tc>
        <w:tc>
          <w:tcPr>
            <w:tcW w:w="809" w:type="pct"/>
          </w:tcPr>
          <w:p w:rsidR="00404103" w:rsidRPr="00144FAD" w:rsidRDefault="00404103" w:rsidP="00931AA9"/>
        </w:tc>
      </w:tr>
      <w:tr w:rsidR="00404103" w:rsidRPr="007443DE" w:rsidTr="000B6DC2">
        <w:trPr>
          <w:trHeight w:val="218"/>
        </w:trPr>
        <w:tc>
          <w:tcPr>
            <w:tcW w:w="463" w:type="pct"/>
          </w:tcPr>
          <w:p w:rsidR="00404103" w:rsidRPr="00D1489F"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47010E" w:rsidRDefault="00404103" w:rsidP="00931AA9">
            <w:pPr>
              <w:rPr>
                <w:rFonts w:cs="Arial"/>
                <w:bCs/>
              </w:rPr>
            </w:pPr>
            <w:r>
              <w:rPr>
                <w:rFonts w:cs="Arial"/>
                <w:bCs/>
              </w:rPr>
              <w:t xml:space="preserve">Επιλεκτική προβολή των </w:t>
            </w:r>
            <w:r>
              <w:rPr>
                <w:rFonts w:cs="Arial"/>
                <w:bCs/>
                <w:lang w:val="en-US"/>
              </w:rPr>
              <w:t>LUNs</w:t>
            </w:r>
            <w:r w:rsidRPr="0047010E">
              <w:rPr>
                <w:rFonts w:cs="Arial"/>
                <w:bCs/>
              </w:rPr>
              <w:t xml:space="preserve"> </w:t>
            </w:r>
            <w:r>
              <w:rPr>
                <w:rFonts w:cs="Arial"/>
                <w:bCs/>
              </w:rPr>
              <w:t xml:space="preserve">σε συγκεκριμένους </w:t>
            </w:r>
            <w:r>
              <w:rPr>
                <w:rFonts w:cs="Arial"/>
                <w:bCs/>
                <w:lang w:val="en-US"/>
              </w:rPr>
              <w:t>hosts</w:t>
            </w:r>
            <w:r w:rsidRPr="0047010E">
              <w:rPr>
                <w:rFonts w:cs="Arial"/>
                <w:bCs/>
              </w:rPr>
              <w:t xml:space="preserve"> </w:t>
            </w:r>
          </w:p>
        </w:tc>
        <w:tc>
          <w:tcPr>
            <w:tcW w:w="0" w:type="auto"/>
          </w:tcPr>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47010E" w:rsidTr="000B6DC2">
        <w:trPr>
          <w:trHeight w:val="218"/>
        </w:trPr>
        <w:tc>
          <w:tcPr>
            <w:tcW w:w="463" w:type="pct"/>
          </w:tcPr>
          <w:p w:rsidR="00404103" w:rsidRPr="00D1489F"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31AA9" w:rsidRDefault="00404103" w:rsidP="00931AA9">
            <w:pPr>
              <w:rPr>
                <w:rFonts w:ascii="Calibri" w:hAnsi="Calibri" w:cs="Arial"/>
                <w:bCs/>
                <w:lang w:val="en-US"/>
              </w:rPr>
            </w:pPr>
            <w:r w:rsidRPr="0047010E">
              <w:rPr>
                <w:rFonts w:cs="Arial"/>
                <w:bCs/>
              </w:rPr>
              <w:t>Υποστήριξη</w:t>
            </w:r>
            <w:r w:rsidRPr="0047010E">
              <w:rPr>
                <w:rFonts w:cs="Arial"/>
                <w:bCs/>
                <w:lang w:val="en-US"/>
              </w:rPr>
              <w:t xml:space="preserve"> SAN-based Data Zoning</w:t>
            </w:r>
            <w:r>
              <w:rPr>
                <w:rFonts w:cs="Arial"/>
                <w:bCs/>
                <w:lang w:val="en-US"/>
              </w:rPr>
              <w:t xml:space="preserve"> </w:t>
            </w:r>
            <w:r>
              <w:rPr>
                <w:rFonts w:cs="Arial"/>
                <w:bCs/>
              </w:rPr>
              <w:t>με</w:t>
            </w:r>
            <w:r w:rsidRPr="0047010E">
              <w:rPr>
                <w:rFonts w:cs="Arial"/>
                <w:bCs/>
                <w:lang w:val="en-US"/>
              </w:rPr>
              <w:t xml:space="preserve"> </w:t>
            </w:r>
            <w:r>
              <w:rPr>
                <w:rFonts w:cs="Arial"/>
                <w:bCs/>
              </w:rPr>
              <w:t>χρήση</w:t>
            </w:r>
            <w:r w:rsidRPr="0047010E">
              <w:rPr>
                <w:rFonts w:cs="Arial"/>
                <w:bCs/>
                <w:lang w:val="en-US"/>
              </w:rPr>
              <w:t xml:space="preserve"> </w:t>
            </w:r>
            <w:r>
              <w:rPr>
                <w:rFonts w:cs="Arial"/>
                <w:bCs/>
                <w:lang w:val="en-US"/>
              </w:rPr>
              <w:t>SAN switches.</w:t>
            </w:r>
          </w:p>
        </w:tc>
        <w:tc>
          <w:tcPr>
            <w:tcW w:w="0" w:type="auto"/>
          </w:tcPr>
          <w:p w:rsidR="00404103" w:rsidRPr="003D06D5" w:rsidRDefault="00404103" w:rsidP="00931AA9">
            <w:pPr>
              <w:jc w:val="center"/>
              <w:rPr>
                <w:rFonts w:cs="Arial"/>
                <w:b/>
                <w:bCs/>
              </w:rPr>
            </w:pPr>
            <w:r>
              <w:rPr>
                <w:rFonts w:cs="Arial"/>
                <w:b/>
                <w:bCs/>
              </w:rPr>
              <w:t>ΝΑΙ</w:t>
            </w:r>
          </w:p>
        </w:tc>
        <w:tc>
          <w:tcPr>
            <w:tcW w:w="597" w:type="pct"/>
          </w:tcPr>
          <w:p w:rsidR="00404103" w:rsidRPr="0047010E" w:rsidRDefault="00404103" w:rsidP="00931AA9">
            <w:pPr>
              <w:rPr>
                <w:lang w:val="en-US"/>
              </w:rPr>
            </w:pPr>
          </w:p>
        </w:tc>
        <w:tc>
          <w:tcPr>
            <w:tcW w:w="809" w:type="pct"/>
          </w:tcPr>
          <w:p w:rsidR="00404103" w:rsidRPr="0047010E" w:rsidRDefault="00404103" w:rsidP="00931AA9">
            <w:pPr>
              <w:rPr>
                <w:lang w:val="en-US"/>
              </w:rPr>
            </w:pPr>
          </w:p>
        </w:tc>
      </w:tr>
      <w:tr w:rsidR="00404103" w:rsidRPr="00E3644B" w:rsidTr="000B6DC2">
        <w:trPr>
          <w:trHeight w:val="87"/>
        </w:trPr>
        <w:tc>
          <w:tcPr>
            <w:tcW w:w="463" w:type="pct"/>
            <w:shd w:val="clear" w:color="auto" w:fill="CCCCCC"/>
          </w:tcPr>
          <w:p w:rsidR="00404103" w:rsidRPr="00E3644B" w:rsidRDefault="00404103" w:rsidP="00AF6A8F">
            <w:pPr>
              <w:pStyle w:val="ListParagraph"/>
              <w:numPr>
                <w:ilvl w:val="0"/>
                <w:numId w:val="215"/>
              </w:numPr>
              <w:spacing w:before="60" w:after="60"/>
              <w:jc w:val="both"/>
              <w:rPr>
                <w:rFonts w:ascii="Verdana" w:hAnsi="Verdana"/>
                <w:b/>
                <w:sz w:val="18"/>
                <w:szCs w:val="18"/>
                <w:lang w:val="en-US"/>
              </w:rPr>
            </w:pPr>
          </w:p>
        </w:tc>
        <w:tc>
          <w:tcPr>
            <w:tcW w:w="2588" w:type="pct"/>
            <w:shd w:val="clear" w:color="auto" w:fill="CCCCCC"/>
          </w:tcPr>
          <w:p w:rsidR="00404103" w:rsidRPr="00E3644B" w:rsidRDefault="00404103" w:rsidP="00931AA9">
            <w:pPr>
              <w:rPr>
                <w:rFonts w:cs="Arial"/>
                <w:b/>
                <w:bCs/>
              </w:rPr>
            </w:pPr>
            <w:r w:rsidRPr="00E3644B">
              <w:rPr>
                <w:rFonts w:cs="Arial"/>
                <w:b/>
                <w:bCs/>
              </w:rPr>
              <w:t xml:space="preserve">Διασύνδεση δίσκων </w:t>
            </w:r>
          </w:p>
        </w:tc>
        <w:tc>
          <w:tcPr>
            <w:tcW w:w="0" w:type="auto"/>
            <w:shd w:val="clear" w:color="auto" w:fill="CCCCCC"/>
          </w:tcPr>
          <w:p w:rsidR="00404103" w:rsidRPr="00E3644B" w:rsidRDefault="00404103" w:rsidP="00931AA9">
            <w:pPr>
              <w:jc w:val="center"/>
              <w:rPr>
                <w:rFonts w:cs="Arial"/>
                <w:b/>
              </w:rPr>
            </w:pPr>
          </w:p>
        </w:tc>
        <w:tc>
          <w:tcPr>
            <w:tcW w:w="597" w:type="pct"/>
            <w:shd w:val="clear" w:color="auto" w:fill="CCCCCC"/>
          </w:tcPr>
          <w:p w:rsidR="00404103" w:rsidRPr="00E3644B" w:rsidRDefault="00404103" w:rsidP="00931AA9">
            <w:pPr>
              <w:rPr>
                <w:b/>
              </w:rPr>
            </w:pPr>
          </w:p>
        </w:tc>
        <w:tc>
          <w:tcPr>
            <w:tcW w:w="809" w:type="pct"/>
            <w:shd w:val="clear" w:color="auto" w:fill="CCCCCC"/>
          </w:tcPr>
          <w:p w:rsidR="00404103" w:rsidRPr="00E3644B" w:rsidRDefault="00404103" w:rsidP="00931AA9">
            <w:pPr>
              <w:rPr>
                <w:b/>
              </w:rPr>
            </w:pPr>
          </w:p>
        </w:tc>
      </w:tr>
      <w:tr w:rsidR="00404103" w:rsidRPr="007443DE" w:rsidTr="000B6DC2">
        <w:trPr>
          <w:trHeight w:val="87"/>
        </w:trPr>
        <w:tc>
          <w:tcPr>
            <w:tcW w:w="463" w:type="pct"/>
          </w:tcPr>
          <w:p w:rsidR="00404103" w:rsidRPr="00406DD3" w:rsidRDefault="00404103" w:rsidP="00AF6A8F">
            <w:pPr>
              <w:pStyle w:val="ListParagraph"/>
              <w:numPr>
                <w:ilvl w:val="1"/>
                <w:numId w:val="215"/>
              </w:numPr>
              <w:spacing w:before="60" w:after="60"/>
              <w:jc w:val="both"/>
              <w:rPr>
                <w:rFonts w:ascii="Verdana" w:hAnsi="Verdana"/>
                <w:sz w:val="18"/>
                <w:szCs w:val="18"/>
                <w:lang w:val="en-US"/>
              </w:rPr>
            </w:pPr>
          </w:p>
        </w:tc>
        <w:tc>
          <w:tcPr>
            <w:tcW w:w="2588" w:type="pct"/>
          </w:tcPr>
          <w:p w:rsidR="00404103" w:rsidRPr="00ED6464" w:rsidRDefault="00404103" w:rsidP="00931AA9">
            <w:pPr>
              <w:rPr>
                <w:rFonts w:cs="Arial"/>
                <w:bCs/>
              </w:rPr>
            </w:pPr>
            <w:r w:rsidRPr="00ED6464">
              <w:rPr>
                <w:rFonts w:cs="Arial"/>
                <w:bCs/>
              </w:rPr>
              <w:t>Τύπος διασύνδεσης</w:t>
            </w:r>
            <w:r>
              <w:rPr>
                <w:rFonts w:cs="Arial"/>
                <w:bCs/>
              </w:rPr>
              <w:t xml:space="preserve"> τύπου </w:t>
            </w:r>
            <w:r>
              <w:rPr>
                <w:rFonts w:cs="Arial"/>
                <w:bCs/>
                <w:lang w:val="en-US"/>
              </w:rPr>
              <w:t>FC</w:t>
            </w:r>
            <w:r>
              <w:rPr>
                <w:rFonts w:cs="Arial"/>
                <w:bCs/>
              </w:rPr>
              <w:t xml:space="preserve"> ή </w:t>
            </w:r>
            <w:r>
              <w:rPr>
                <w:rFonts w:cs="Arial"/>
                <w:bCs/>
                <w:lang w:val="en-US"/>
              </w:rPr>
              <w:t>SAS</w:t>
            </w:r>
            <w:r>
              <w:rPr>
                <w:rFonts w:cs="Arial"/>
                <w:bCs/>
              </w:rPr>
              <w:t xml:space="preserve"> με υποστήριξη εφεδρικού δρόμου </w:t>
            </w:r>
            <w:r w:rsidRPr="00ED6464">
              <w:rPr>
                <w:rFonts w:cs="Arial"/>
                <w:bCs/>
              </w:rPr>
              <w:t>(</w:t>
            </w:r>
            <w:r>
              <w:rPr>
                <w:rFonts w:cs="Arial"/>
                <w:bCs/>
                <w:lang w:val="en-US"/>
              </w:rPr>
              <w:t>redundant</w:t>
            </w:r>
            <w:r w:rsidRPr="00ED6464">
              <w:rPr>
                <w:rFonts w:cs="Arial"/>
                <w:bCs/>
              </w:rPr>
              <w:t xml:space="preserve"> ) </w:t>
            </w:r>
            <w:r>
              <w:rPr>
                <w:rFonts w:cs="Arial"/>
                <w:bCs/>
              </w:rPr>
              <w:t xml:space="preserve">από κάθε ελεγκτή </w:t>
            </w:r>
            <w:r w:rsidRPr="00371008">
              <w:rPr>
                <w:rFonts w:cs="Arial"/>
                <w:bCs/>
              </w:rPr>
              <w:t>(</w:t>
            </w:r>
            <w:r>
              <w:rPr>
                <w:rFonts w:cs="Arial"/>
                <w:bCs/>
                <w:lang w:val="en-US"/>
              </w:rPr>
              <w:t>controller</w:t>
            </w:r>
            <w:r w:rsidRPr="00371008">
              <w:rPr>
                <w:rFonts w:cs="Arial"/>
                <w:bCs/>
              </w:rPr>
              <w:t>)</w:t>
            </w:r>
            <w:r>
              <w:rPr>
                <w:rFonts w:cs="Arial"/>
                <w:bCs/>
              </w:rPr>
              <w:t xml:space="preserve"> σε κάθε ράφι</w:t>
            </w:r>
            <w:r w:rsidRPr="00371008">
              <w:rPr>
                <w:rFonts w:cs="Arial"/>
                <w:bCs/>
              </w:rPr>
              <w:t xml:space="preserve"> </w:t>
            </w:r>
            <w:r>
              <w:rPr>
                <w:rFonts w:cs="Arial"/>
                <w:bCs/>
              </w:rPr>
              <w:t>δίσκου</w:t>
            </w:r>
            <w:r w:rsidRPr="00DB540C">
              <w:rPr>
                <w:rFonts w:cs="Arial"/>
                <w:bCs/>
              </w:rPr>
              <w:t xml:space="preserve"> </w:t>
            </w:r>
            <w:r>
              <w:rPr>
                <w:rFonts w:cs="Arial"/>
                <w:bCs/>
              </w:rPr>
              <w:t xml:space="preserve">για δίσκους διπλής θύρας. </w:t>
            </w:r>
          </w:p>
        </w:tc>
        <w:tc>
          <w:tcPr>
            <w:tcW w:w="0" w:type="auto"/>
          </w:tcPr>
          <w:p w:rsidR="00404103" w:rsidRPr="00DB540C" w:rsidRDefault="00404103" w:rsidP="00931AA9">
            <w:pPr>
              <w:jc w:val="center"/>
              <w:rPr>
                <w:rFonts w:cs="Arial"/>
                <w:b/>
              </w:rPr>
            </w:pPr>
          </w:p>
          <w:p w:rsidR="00404103" w:rsidRPr="00DB540C" w:rsidRDefault="00404103" w:rsidP="00931AA9">
            <w:pPr>
              <w:jc w:val="center"/>
              <w:rPr>
                <w:rFonts w:cs="Arial"/>
                <w:b/>
              </w:rPr>
            </w:pPr>
            <w:r w:rsidRPr="00371008">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D646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B21591" w:rsidRDefault="00404103" w:rsidP="00931AA9">
            <w:pPr>
              <w:rPr>
                <w:rFonts w:cs="Arial"/>
                <w:bCs/>
              </w:rPr>
            </w:pPr>
            <w:r>
              <w:rPr>
                <w:rFonts w:cs="Arial"/>
                <w:bCs/>
                <w:lang w:val="en-US"/>
              </w:rPr>
              <w:t>N</w:t>
            </w:r>
            <w:r>
              <w:rPr>
                <w:rFonts w:cs="Arial"/>
                <w:bCs/>
              </w:rPr>
              <w:t xml:space="preserve">α αναφερθεί ο τύπος διασύνδεσης </w:t>
            </w:r>
            <w:r w:rsidRPr="00DB540C">
              <w:rPr>
                <w:rFonts w:cs="Arial"/>
                <w:bCs/>
              </w:rPr>
              <w:t>(</w:t>
            </w:r>
            <w:r>
              <w:rPr>
                <w:rFonts w:cs="Arial"/>
                <w:bCs/>
                <w:lang w:val="en-US"/>
              </w:rPr>
              <w:t>SAS</w:t>
            </w:r>
            <w:r w:rsidRPr="00B21591">
              <w:rPr>
                <w:rFonts w:cs="Arial"/>
                <w:bCs/>
              </w:rPr>
              <w:t xml:space="preserve"> </w:t>
            </w:r>
            <w:r>
              <w:rPr>
                <w:rFonts w:cs="Arial"/>
                <w:bCs/>
              </w:rPr>
              <w:t xml:space="preserve">ή </w:t>
            </w:r>
            <w:r>
              <w:rPr>
                <w:rFonts w:cs="Arial"/>
                <w:bCs/>
                <w:lang w:val="en-US"/>
              </w:rPr>
              <w:t>FC</w:t>
            </w:r>
            <w:r w:rsidRPr="00B21591">
              <w:rPr>
                <w:rFonts w:cs="Arial"/>
                <w:bCs/>
              </w:rPr>
              <w:t>)</w:t>
            </w:r>
          </w:p>
        </w:tc>
        <w:tc>
          <w:tcPr>
            <w:tcW w:w="0" w:type="auto"/>
          </w:tcPr>
          <w:p w:rsidR="00404103" w:rsidRPr="00B21591" w:rsidRDefault="00404103" w:rsidP="00931AA9">
            <w:pPr>
              <w:jc w:val="center"/>
              <w:rPr>
                <w:rFonts w:cs="Arial"/>
                <w:b/>
              </w:rPr>
            </w:pPr>
            <w:r w:rsidRPr="00B21591">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D646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bCs/>
              </w:rPr>
            </w:pPr>
            <w:r>
              <w:rPr>
                <w:rFonts w:cs="Arial"/>
                <w:bCs/>
              </w:rPr>
              <w:t>Ταχύτητα θύρας ανάλογα με τον τύπο</w:t>
            </w:r>
            <w:r w:rsidRPr="00DB540C">
              <w:rPr>
                <w:rFonts w:cs="Arial"/>
                <w:bCs/>
              </w:rPr>
              <w:t xml:space="preserve"> </w:t>
            </w:r>
            <w:r>
              <w:rPr>
                <w:rFonts w:cs="Arial"/>
                <w:bCs/>
              </w:rPr>
              <w:t>:</w:t>
            </w:r>
          </w:p>
          <w:p w:rsidR="00404103" w:rsidRPr="00DB540C" w:rsidRDefault="00404103" w:rsidP="00AF6A8F">
            <w:pPr>
              <w:pStyle w:val="ListParagraph"/>
              <w:numPr>
                <w:ilvl w:val="0"/>
                <w:numId w:val="111"/>
              </w:numPr>
              <w:spacing w:before="60" w:after="60"/>
              <w:jc w:val="both"/>
              <w:rPr>
                <w:rFonts w:ascii="Verdana" w:hAnsi="Verdana" w:cs="Arial"/>
                <w:bCs/>
                <w:sz w:val="18"/>
                <w:szCs w:val="18"/>
              </w:rPr>
            </w:pPr>
            <w:r w:rsidRPr="00371008">
              <w:rPr>
                <w:rFonts w:ascii="Verdana" w:hAnsi="Verdana" w:cs="Arial"/>
                <w:bCs/>
                <w:sz w:val="18"/>
                <w:szCs w:val="18"/>
                <w:lang w:val="en-US"/>
              </w:rPr>
              <w:t>FC</w:t>
            </w:r>
            <w:r>
              <w:rPr>
                <w:rFonts w:ascii="Verdana" w:hAnsi="Verdana" w:cs="Arial"/>
                <w:bCs/>
                <w:sz w:val="18"/>
                <w:szCs w:val="18"/>
              </w:rPr>
              <w:t xml:space="preserve"> </w:t>
            </w:r>
            <w:r w:rsidRPr="00DB540C">
              <w:rPr>
                <w:rFonts w:ascii="Verdana" w:hAnsi="Verdana" w:cs="Arial"/>
                <w:bCs/>
                <w:sz w:val="18"/>
                <w:szCs w:val="18"/>
              </w:rPr>
              <w:t xml:space="preserve"> &gt;= </w:t>
            </w:r>
            <w:r w:rsidRPr="00371008">
              <w:rPr>
                <w:rFonts w:ascii="Verdana" w:hAnsi="Verdana" w:cs="Arial"/>
                <w:bCs/>
                <w:sz w:val="18"/>
                <w:szCs w:val="18"/>
              </w:rPr>
              <w:t>4</w:t>
            </w:r>
            <w:r w:rsidRPr="00371008">
              <w:rPr>
                <w:rFonts w:ascii="Verdana" w:hAnsi="Verdana" w:cs="Arial"/>
                <w:bCs/>
                <w:sz w:val="18"/>
                <w:szCs w:val="18"/>
                <w:lang w:val="en-US"/>
              </w:rPr>
              <w:t>Gbps</w:t>
            </w:r>
          </w:p>
          <w:p w:rsidR="00404103" w:rsidRPr="00DB540C" w:rsidRDefault="00404103" w:rsidP="00AF6A8F">
            <w:pPr>
              <w:pStyle w:val="ListParagraph"/>
              <w:numPr>
                <w:ilvl w:val="0"/>
                <w:numId w:val="111"/>
              </w:numPr>
              <w:spacing w:before="60" w:after="60"/>
              <w:jc w:val="both"/>
              <w:rPr>
                <w:rFonts w:ascii="Verdana" w:hAnsi="Verdana" w:cs="Arial"/>
                <w:bCs/>
                <w:sz w:val="18"/>
                <w:szCs w:val="18"/>
              </w:rPr>
            </w:pPr>
            <w:r w:rsidRPr="00371008">
              <w:rPr>
                <w:rFonts w:ascii="Verdana" w:hAnsi="Verdana" w:cs="Arial"/>
                <w:bCs/>
                <w:sz w:val="18"/>
                <w:szCs w:val="18"/>
                <w:lang w:val="en-US"/>
              </w:rPr>
              <w:t>SAS</w:t>
            </w:r>
            <w:r w:rsidRPr="00DB540C">
              <w:rPr>
                <w:rFonts w:ascii="Verdana" w:hAnsi="Verdana" w:cs="Arial"/>
                <w:bCs/>
                <w:sz w:val="18"/>
                <w:szCs w:val="18"/>
              </w:rPr>
              <w:t xml:space="preserve"> &gt;= 6</w:t>
            </w:r>
            <w:r>
              <w:rPr>
                <w:rFonts w:ascii="Verdana" w:hAnsi="Verdana" w:cs="Arial"/>
                <w:bCs/>
                <w:sz w:val="18"/>
                <w:szCs w:val="18"/>
                <w:lang w:val="en-US"/>
              </w:rPr>
              <w:t>G</w:t>
            </w:r>
            <w:r w:rsidRPr="00371008">
              <w:rPr>
                <w:rFonts w:ascii="Verdana" w:hAnsi="Verdana" w:cs="Arial"/>
                <w:bCs/>
                <w:sz w:val="18"/>
                <w:szCs w:val="18"/>
                <w:lang w:val="en-US"/>
              </w:rPr>
              <w:t>bps</w:t>
            </w:r>
          </w:p>
        </w:tc>
        <w:tc>
          <w:tcPr>
            <w:tcW w:w="0" w:type="auto"/>
          </w:tcPr>
          <w:p w:rsidR="00404103" w:rsidRPr="00DB540C" w:rsidRDefault="00404103" w:rsidP="00931AA9">
            <w:pPr>
              <w:jc w:val="center"/>
              <w:rPr>
                <w:rFonts w:cs="Arial"/>
              </w:rPr>
            </w:pPr>
          </w:p>
          <w:p w:rsidR="00404103" w:rsidRPr="00DB540C" w:rsidRDefault="00404103" w:rsidP="00931AA9">
            <w:pPr>
              <w:jc w:val="center"/>
              <w:rPr>
                <w:rFonts w:cs="Arial"/>
                <w:b/>
              </w:rPr>
            </w:pPr>
            <w:r w:rsidRPr="00371008">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D646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371008" w:rsidRDefault="00404103" w:rsidP="00931AA9">
            <w:pPr>
              <w:rPr>
                <w:rFonts w:cs="Arial"/>
                <w:bCs/>
              </w:rPr>
            </w:pPr>
            <w:r w:rsidRPr="00371008">
              <w:rPr>
                <w:rFonts w:cs="Arial"/>
                <w:bCs/>
                <w:lang w:val="en-US"/>
              </w:rPr>
              <w:t>N</w:t>
            </w:r>
            <w:r w:rsidRPr="00371008">
              <w:rPr>
                <w:rFonts w:cs="Arial"/>
                <w:bCs/>
              </w:rPr>
              <w:t>α αναφερθεί το συνολικό εύρος ζώνης για τη διασύνδεση των δίσκων</w:t>
            </w:r>
            <w:r>
              <w:rPr>
                <w:rFonts w:cs="Arial"/>
                <w:bCs/>
              </w:rPr>
              <w:t xml:space="preserve"> </w:t>
            </w:r>
            <w:r w:rsidRPr="00371008">
              <w:rPr>
                <w:rFonts w:cs="Arial"/>
                <w:bCs/>
              </w:rPr>
              <w:t xml:space="preserve">στους </w:t>
            </w:r>
            <w:r w:rsidRPr="00371008">
              <w:rPr>
                <w:rFonts w:cs="Arial"/>
                <w:bCs/>
                <w:lang w:val="en-US"/>
              </w:rPr>
              <w:t>controllers</w:t>
            </w:r>
            <w:r>
              <w:rPr>
                <w:rFonts w:cs="Arial"/>
                <w:bCs/>
              </w:rPr>
              <w:t xml:space="preserve"> στην προσφερόμενη σύνθεση.</w:t>
            </w:r>
          </w:p>
        </w:tc>
        <w:tc>
          <w:tcPr>
            <w:tcW w:w="0" w:type="auto"/>
          </w:tcPr>
          <w:p w:rsidR="00404103" w:rsidRPr="00DB540C" w:rsidRDefault="00404103" w:rsidP="00931AA9">
            <w:pPr>
              <w:jc w:val="center"/>
              <w:rPr>
                <w:rFonts w:cs="Arial"/>
                <w:b/>
              </w:rPr>
            </w:pPr>
            <w:r w:rsidRPr="00DB540C">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D646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b/>
                <w:bCs/>
              </w:rPr>
            </w:pPr>
            <w:r w:rsidRPr="00DB540C">
              <w:rPr>
                <w:rFonts w:cs="Arial"/>
                <w:bCs/>
              </w:rPr>
              <w:t>Να αναφε</w:t>
            </w:r>
            <w:r>
              <w:rPr>
                <w:rFonts w:cs="Arial"/>
                <w:bCs/>
              </w:rPr>
              <w:t>ρ</w:t>
            </w:r>
            <w:r w:rsidRPr="00DB540C">
              <w:rPr>
                <w:rFonts w:cs="Arial"/>
                <w:bCs/>
              </w:rPr>
              <w:t>θεί ο αριθμός των προσφερόμενων</w:t>
            </w:r>
            <w:r>
              <w:rPr>
                <w:rFonts w:cs="Arial"/>
                <w:bCs/>
              </w:rPr>
              <w:t xml:space="preserve"> </w:t>
            </w:r>
            <w:r w:rsidRPr="00DB540C">
              <w:rPr>
                <w:rFonts w:cs="Arial"/>
                <w:bCs/>
              </w:rPr>
              <w:t xml:space="preserve">θυρών διασύνδεσης δίσκων ανά </w:t>
            </w:r>
            <w:r w:rsidRPr="00DB540C">
              <w:rPr>
                <w:rFonts w:cs="Arial"/>
                <w:bCs/>
                <w:lang w:val="en-US"/>
              </w:rPr>
              <w:t>controller</w:t>
            </w:r>
          </w:p>
        </w:tc>
        <w:tc>
          <w:tcPr>
            <w:tcW w:w="0" w:type="auto"/>
          </w:tcPr>
          <w:p w:rsidR="00404103" w:rsidRPr="007443DE" w:rsidRDefault="00404103" w:rsidP="00931AA9">
            <w:pPr>
              <w:jc w:val="center"/>
              <w:rPr>
                <w:rFonts w:cs="Arial"/>
              </w:rPr>
            </w:pPr>
            <w:r w:rsidRPr="00DB540C">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ED646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DB540C" w:rsidRDefault="00404103" w:rsidP="00931AA9">
            <w:pPr>
              <w:rPr>
                <w:rFonts w:cs="Arial"/>
                <w:bCs/>
              </w:rPr>
            </w:pPr>
            <w:r w:rsidRPr="00DB540C">
              <w:rPr>
                <w:rFonts w:cs="Arial"/>
                <w:bCs/>
              </w:rPr>
              <w:t>Να αναφε</w:t>
            </w:r>
            <w:r>
              <w:rPr>
                <w:rFonts w:cs="Arial"/>
                <w:bCs/>
              </w:rPr>
              <w:t>ρ</w:t>
            </w:r>
            <w:r w:rsidRPr="00DB540C">
              <w:rPr>
                <w:rFonts w:cs="Arial"/>
                <w:bCs/>
              </w:rPr>
              <w:t xml:space="preserve">θεί ο </w:t>
            </w:r>
            <w:r>
              <w:rPr>
                <w:rFonts w:cs="Arial"/>
                <w:bCs/>
              </w:rPr>
              <w:t xml:space="preserve">μέγιστος αριθμός υποστηριζόμενων </w:t>
            </w:r>
            <w:r w:rsidRPr="00DB540C">
              <w:rPr>
                <w:rFonts w:cs="Arial"/>
                <w:bCs/>
              </w:rPr>
              <w:t xml:space="preserve">θυρών διασύνδεσης δίσκων ανά </w:t>
            </w:r>
            <w:r w:rsidRPr="00DB540C">
              <w:rPr>
                <w:rFonts w:cs="Arial"/>
                <w:bCs/>
                <w:lang w:val="en-US"/>
              </w:rPr>
              <w:t>controller</w:t>
            </w:r>
            <w:r>
              <w:rPr>
                <w:rFonts w:cs="Arial"/>
                <w:bCs/>
              </w:rPr>
              <w:t xml:space="preserve"> και ο τρόπος της αναβάθμισης αυτής (πχ με προσθήκη </w:t>
            </w:r>
            <w:r>
              <w:rPr>
                <w:rFonts w:cs="Arial"/>
                <w:bCs/>
              </w:rPr>
              <w:lastRenderedPageBreak/>
              <w:t>επιπλέον καρτών.)</w:t>
            </w:r>
          </w:p>
        </w:tc>
        <w:tc>
          <w:tcPr>
            <w:tcW w:w="0" w:type="auto"/>
          </w:tcPr>
          <w:p w:rsidR="00404103" w:rsidRDefault="00404103" w:rsidP="00931AA9">
            <w:pPr>
              <w:jc w:val="center"/>
              <w:rPr>
                <w:rFonts w:cs="Arial"/>
              </w:rPr>
            </w:pPr>
          </w:p>
          <w:p w:rsidR="00404103" w:rsidRPr="00DB540C" w:rsidRDefault="00404103" w:rsidP="00931AA9">
            <w:pPr>
              <w:jc w:val="center"/>
              <w:rPr>
                <w:rFonts w:cs="Arial"/>
                <w:b/>
              </w:rPr>
            </w:pPr>
            <w:r w:rsidRPr="00DB540C">
              <w:rPr>
                <w:rFonts w:cs="Arial"/>
                <w:b/>
              </w:rPr>
              <w:lastRenderedPageBreak/>
              <w:t>ΝΑΙ</w:t>
            </w:r>
          </w:p>
        </w:tc>
        <w:tc>
          <w:tcPr>
            <w:tcW w:w="597" w:type="pct"/>
          </w:tcPr>
          <w:p w:rsidR="00404103" w:rsidRPr="007443DE" w:rsidRDefault="00404103" w:rsidP="00931AA9"/>
        </w:tc>
        <w:tc>
          <w:tcPr>
            <w:tcW w:w="809" w:type="pct"/>
          </w:tcPr>
          <w:p w:rsidR="00404103" w:rsidRPr="007443DE" w:rsidRDefault="00404103" w:rsidP="00931AA9"/>
        </w:tc>
      </w:tr>
      <w:tr w:rsidR="00404103" w:rsidRPr="00E3644B" w:rsidTr="000B6DC2">
        <w:trPr>
          <w:trHeight w:val="87"/>
        </w:trPr>
        <w:tc>
          <w:tcPr>
            <w:tcW w:w="463" w:type="pct"/>
            <w:shd w:val="clear" w:color="auto" w:fill="CCCCCC"/>
          </w:tcPr>
          <w:p w:rsidR="00404103" w:rsidRPr="00E3644B"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E3644B" w:rsidRDefault="00404103" w:rsidP="00931AA9">
            <w:pPr>
              <w:rPr>
                <w:rFonts w:cs="Arial"/>
                <w:b/>
                <w:bCs/>
              </w:rPr>
            </w:pPr>
            <w:r w:rsidRPr="00E3644B">
              <w:rPr>
                <w:rFonts w:cs="Arial"/>
                <w:b/>
                <w:bCs/>
              </w:rPr>
              <w:t xml:space="preserve">Διαθεσιμότητα συστήματος / </w:t>
            </w:r>
            <w:r w:rsidRPr="00E3644B">
              <w:rPr>
                <w:b/>
                <w:lang w:val="en-US"/>
              </w:rPr>
              <w:t>Redundancy</w:t>
            </w:r>
          </w:p>
        </w:tc>
        <w:tc>
          <w:tcPr>
            <w:tcW w:w="0" w:type="auto"/>
            <w:shd w:val="clear" w:color="auto" w:fill="CCCCCC"/>
          </w:tcPr>
          <w:p w:rsidR="00404103" w:rsidRPr="00E3644B" w:rsidRDefault="00404103" w:rsidP="00931AA9">
            <w:pPr>
              <w:jc w:val="center"/>
              <w:rPr>
                <w:rFonts w:cs="Arial"/>
                <w:b/>
              </w:rPr>
            </w:pPr>
            <w:r w:rsidRPr="00E3644B">
              <w:rPr>
                <w:rFonts w:cs="Arial"/>
                <w:b/>
              </w:rPr>
              <w:t> </w:t>
            </w:r>
          </w:p>
        </w:tc>
        <w:tc>
          <w:tcPr>
            <w:tcW w:w="597" w:type="pct"/>
            <w:shd w:val="clear" w:color="auto" w:fill="CCCCCC"/>
          </w:tcPr>
          <w:p w:rsidR="00404103" w:rsidRPr="00E3644B" w:rsidRDefault="00404103" w:rsidP="00931AA9">
            <w:pPr>
              <w:rPr>
                <w:b/>
              </w:rPr>
            </w:pPr>
          </w:p>
        </w:tc>
        <w:tc>
          <w:tcPr>
            <w:tcW w:w="809" w:type="pct"/>
            <w:shd w:val="clear" w:color="auto" w:fill="CCCCCC"/>
          </w:tcPr>
          <w:p w:rsidR="00404103" w:rsidRPr="00E3644B" w:rsidRDefault="00404103" w:rsidP="00931AA9">
            <w:pPr>
              <w:rPr>
                <w:b/>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5D6BC6" w:rsidRDefault="00404103" w:rsidP="00931AA9">
            <w:pPr>
              <w:rPr>
                <w:rFonts w:cs="Arial"/>
              </w:rPr>
            </w:pPr>
            <w:r>
              <w:rPr>
                <w:rFonts w:cs="Arial"/>
              </w:rPr>
              <w:t xml:space="preserve">Το σύστημα θα πρέπει να υποστηρίζει υψηλή διαθεσιμότητα με χαρακτηριστικά εφεδρείας και αντικατάσταση εξαρτημάτων εν λειτουργία </w:t>
            </w:r>
            <w:r w:rsidRPr="005D6BC6">
              <w:rPr>
                <w:rFonts w:cs="Arial"/>
              </w:rPr>
              <w:t>(</w:t>
            </w:r>
            <w:r>
              <w:rPr>
                <w:rFonts w:cs="Arial"/>
                <w:lang w:val="en-US"/>
              </w:rPr>
              <w:t>hot</w:t>
            </w:r>
            <w:r w:rsidRPr="005D6BC6">
              <w:rPr>
                <w:rFonts w:cs="Arial"/>
              </w:rPr>
              <w:t xml:space="preserve"> </w:t>
            </w:r>
            <w:r>
              <w:rPr>
                <w:rFonts w:cs="Arial"/>
                <w:lang w:val="en-US"/>
              </w:rPr>
              <w:t>swap</w:t>
            </w:r>
            <w:r w:rsidRPr="005D6BC6">
              <w:rPr>
                <w:rFonts w:cs="Arial"/>
              </w:rPr>
              <w:t>)</w:t>
            </w:r>
          </w:p>
        </w:tc>
        <w:tc>
          <w:tcPr>
            <w:tcW w:w="0" w:type="auto"/>
          </w:tcPr>
          <w:p w:rsidR="00404103" w:rsidRPr="00014578" w:rsidRDefault="00404103" w:rsidP="00931AA9">
            <w:pPr>
              <w:jc w:val="center"/>
              <w:rPr>
                <w:rFonts w:cs="Arial"/>
              </w:rPr>
            </w:pPr>
            <w:r w:rsidRPr="007443DE">
              <w:rPr>
                <w:rFonts w:cs="Arial"/>
              </w:rPr>
              <w:t> </w:t>
            </w:r>
          </w:p>
          <w:p w:rsidR="00404103" w:rsidRPr="005D6BC6" w:rsidRDefault="00404103" w:rsidP="00931AA9">
            <w:pPr>
              <w:jc w:val="center"/>
              <w:rPr>
                <w:rFonts w:cs="Arial"/>
                <w:b/>
                <w:lang w:val="en-US"/>
              </w:rPr>
            </w:pPr>
            <w:r w:rsidRPr="005D6BC6">
              <w:rPr>
                <w:rFonts w:cs="Arial"/>
                <w:b/>
                <w:lang w:val="en-US"/>
              </w:rPr>
              <w:t>NAI</w:t>
            </w:r>
          </w:p>
        </w:tc>
        <w:tc>
          <w:tcPr>
            <w:tcW w:w="597" w:type="pct"/>
          </w:tcPr>
          <w:p w:rsidR="00404103" w:rsidRPr="00E3644B" w:rsidRDefault="00404103" w:rsidP="00931AA9">
            <w:pPr>
              <w:rPr>
                <w:lang w:val="en-US"/>
              </w:rPr>
            </w:pPr>
          </w:p>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4542A4" w:rsidRDefault="00404103" w:rsidP="00931AA9">
            <w:pPr>
              <w:rPr>
                <w:rFonts w:cs="Arial"/>
              </w:rPr>
            </w:pPr>
            <w:r w:rsidRPr="004542A4">
              <w:rPr>
                <w:rFonts w:cs="Arial"/>
                <w:lang w:val="en-US"/>
              </w:rPr>
              <w:t>Redundant</w:t>
            </w:r>
            <w:r w:rsidRPr="004542A4">
              <w:rPr>
                <w:rFonts w:cs="Arial"/>
              </w:rPr>
              <w:t>/</w:t>
            </w:r>
            <w:r w:rsidRPr="004542A4">
              <w:rPr>
                <w:rFonts w:cs="Arial"/>
                <w:lang w:val="en-US"/>
              </w:rPr>
              <w:t>Hot</w:t>
            </w:r>
            <w:r w:rsidRPr="004542A4">
              <w:rPr>
                <w:rFonts w:cs="Arial"/>
              </w:rPr>
              <w:t xml:space="preserve"> </w:t>
            </w:r>
            <w:r w:rsidRPr="004542A4">
              <w:rPr>
                <w:rFonts w:cs="Arial"/>
                <w:lang w:val="en-US"/>
              </w:rPr>
              <w:t>Swap</w:t>
            </w:r>
            <w:r w:rsidRPr="004542A4">
              <w:rPr>
                <w:rFonts w:cs="Arial"/>
              </w:rPr>
              <w:t xml:space="preserve"> </w:t>
            </w:r>
            <w:r w:rsidRPr="004542A4">
              <w:rPr>
                <w:rFonts w:cs="Arial"/>
                <w:lang w:val="en-US"/>
              </w:rPr>
              <w:t>Disks</w:t>
            </w:r>
            <w:r w:rsidRPr="004542A4">
              <w:rPr>
                <w:rFonts w:cs="Arial"/>
              </w:rPr>
              <w:t xml:space="preserve"> </w:t>
            </w:r>
            <w:r>
              <w:rPr>
                <w:rFonts w:cs="Arial"/>
              </w:rPr>
              <w:t>ή</w:t>
            </w:r>
            <w:r w:rsidRPr="004542A4">
              <w:rPr>
                <w:rFonts w:cs="Arial"/>
              </w:rPr>
              <w:t xml:space="preserve"> </w:t>
            </w:r>
            <w:r>
              <w:rPr>
                <w:rFonts w:cs="Arial"/>
              </w:rPr>
              <w:t>άλλη</w:t>
            </w:r>
            <w:r w:rsidRPr="004542A4">
              <w:rPr>
                <w:rFonts w:cs="Arial"/>
              </w:rPr>
              <w:t xml:space="preserve"> </w:t>
            </w:r>
            <w:r>
              <w:rPr>
                <w:rFonts w:cs="Arial"/>
              </w:rPr>
              <w:t>ισοδύναμη μέθοδος, να αναφερθεί.</w:t>
            </w:r>
          </w:p>
        </w:tc>
        <w:tc>
          <w:tcPr>
            <w:tcW w:w="0" w:type="auto"/>
          </w:tcPr>
          <w:p w:rsidR="00404103" w:rsidRPr="007443DE" w:rsidRDefault="00404103" w:rsidP="00931AA9">
            <w:pPr>
              <w:jc w:val="center"/>
              <w:rPr>
                <w:rFonts w:cs="Arial"/>
                <w:b/>
                <w:bCs/>
              </w:rPr>
            </w:pPr>
            <w:r w:rsidRPr="007443DE">
              <w:rPr>
                <w:rFonts w:cs="Arial"/>
                <w:b/>
                <w:bC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5D6BC6" w:rsidRDefault="00404103" w:rsidP="00931AA9">
            <w:pPr>
              <w:rPr>
                <w:rFonts w:cs="Arial"/>
              </w:rPr>
            </w:pPr>
            <w:r>
              <w:rPr>
                <w:rFonts w:cs="Arial"/>
              </w:rPr>
              <w:t xml:space="preserve">Για τους δίσκων τουλάχιστον απαιτείται πολιτική αντικατάστασης από τον πελάτη </w:t>
            </w:r>
            <w:r w:rsidRPr="005D6BC6">
              <w:rPr>
                <w:rFonts w:cs="Arial"/>
              </w:rPr>
              <w:t>(</w:t>
            </w:r>
            <w:r>
              <w:rPr>
                <w:rFonts w:cs="Arial"/>
                <w:lang w:val="en-US"/>
              </w:rPr>
              <w:t>customer</w:t>
            </w:r>
            <w:r w:rsidRPr="005D6BC6">
              <w:rPr>
                <w:rFonts w:cs="Arial"/>
              </w:rPr>
              <w:t xml:space="preserve"> </w:t>
            </w:r>
            <w:r>
              <w:rPr>
                <w:rFonts w:cs="Arial"/>
                <w:lang w:val="en-US"/>
              </w:rPr>
              <w:t>replace</w:t>
            </w:r>
            <w:r w:rsidRPr="005D6BC6">
              <w:rPr>
                <w:rFonts w:cs="Arial"/>
              </w:rPr>
              <w:t xml:space="preserve">) </w:t>
            </w:r>
            <w:r>
              <w:rPr>
                <w:rFonts w:cs="Arial"/>
              </w:rPr>
              <w:t>σε περίπτωση βλάβης.</w:t>
            </w:r>
          </w:p>
        </w:tc>
        <w:tc>
          <w:tcPr>
            <w:tcW w:w="0" w:type="auto"/>
          </w:tcPr>
          <w:p w:rsidR="00404103" w:rsidRPr="005D6BC6" w:rsidRDefault="00404103" w:rsidP="00931AA9">
            <w:pPr>
              <w:jc w:val="center"/>
              <w:rPr>
                <w:rFonts w:cs="Arial"/>
                <w:b/>
                <w:bCs/>
              </w:rPr>
            </w:pPr>
          </w:p>
          <w:p w:rsidR="00404103" w:rsidRPr="005D6BC6"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E45683" w:rsidRDefault="00404103" w:rsidP="00931AA9">
            <w:pPr>
              <w:rPr>
                <w:rFonts w:cs="Arial"/>
              </w:rPr>
            </w:pPr>
            <w:r>
              <w:rPr>
                <w:rFonts w:cs="Arial"/>
              </w:rPr>
              <w:t>Διπλούς τουλάχιστον ελεγκτές (</w:t>
            </w:r>
            <w:r w:rsidRPr="00EB6EEC">
              <w:rPr>
                <w:rFonts w:cs="Arial"/>
                <w:lang w:val="en-GB"/>
              </w:rPr>
              <w:t>Redundant</w:t>
            </w:r>
            <w:r w:rsidRPr="00E45683">
              <w:rPr>
                <w:rFonts w:cs="Arial"/>
              </w:rPr>
              <w:t>/</w:t>
            </w:r>
            <w:r w:rsidRPr="00EB6EEC">
              <w:rPr>
                <w:rFonts w:cs="Arial"/>
                <w:lang w:val="en-GB"/>
              </w:rPr>
              <w:t>Hot</w:t>
            </w:r>
            <w:r w:rsidRPr="00E45683">
              <w:rPr>
                <w:rFonts w:cs="Arial"/>
              </w:rPr>
              <w:t xml:space="preserve"> </w:t>
            </w:r>
            <w:r w:rsidRPr="00EB6EEC">
              <w:rPr>
                <w:rFonts w:cs="Arial"/>
                <w:lang w:val="en-GB"/>
              </w:rPr>
              <w:t>Swap</w:t>
            </w:r>
            <w:r>
              <w:rPr>
                <w:rFonts w:cs="Arial"/>
              </w:rPr>
              <w:t>)</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E45683" w:rsidRDefault="00404103" w:rsidP="00931AA9">
            <w:pPr>
              <w:rPr>
                <w:rFonts w:cs="Arial"/>
              </w:rPr>
            </w:pPr>
            <w:r w:rsidRPr="00EB6EEC">
              <w:rPr>
                <w:rFonts w:cs="Arial"/>
                <w:lang w:val="en-GB"/>
              </w:rPr>
              <w:t xml:space="preserve">Redundant/Hot Swap </w:t>
            </w:r>
            <w:r>
              <w:rPr>
                <w:rFonts w:cs="Arial"/>
              </w:rPr>
              <w:t>τροφοδοτικά.</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95FC7" w:rsidRDefault="00404103" w:rsidP="00931AA9">
            <w:pPr>
              <w:rPr>
                <w:rFonts w:cs="Arial"/>
                <w:lang w:val="en-US"/>
              </w:rPr>
            </w:pPr>
            <w:r w:rsidRPr="00EB6EEC">
              <w:rPr>
                <w:rFonts w:cs="Arial"/>
                <w:lang w:val="en-GB"/>
              </w:rPr>
              <w:t>Redundant</w:t>
            </w:r>
            <w:r w:rsidRPr="00795FC7">
              <w:rPr>
                <w:rFonts w:cs="Arial"/>
                <w:lang w:val="en-US"/>
              </w:rPr>
              <w:t>/</w:t>
            </w:r>
            <w:r w:rsidRPr="00EB6EEC">
              <w:rPr>
                <w:rFonts w:cs="Arial"/>
                <w:lang w:val="en-GB"/>
              </w:rPr>
              <w:t>Hot</w:t>
            </w:r>
            <w:r w:rsidRPr="00795FC7">
              <w:rPr>
                <w:rFonts w:cs="Arial"/>
                <w:lang w:val="en-US"/>
              </w:rPr>
              <w:t xml:space="preserve"> </w:t>
            </w:r>
            <w:r w:rsidRPr="00EB6EEC">
              <w:rPr>
                <w:rFonts w:cs="Arial"/>
                <w:lang w:val="en-GB"/>
              </w:rPr>
              <w:t>Swap</w:t>
            </w:r>
            <w:r w:rsidRPr="00795FC7">
              <w:rPr>
                <w:rFonts w:cs="Arial"/>
                <w:lang w:val="en-US"/>
              </w:rPr>
              <w:t xml:space="preserve"> </w:t>
            </w:r>
            <w:r>
              <w:rPr>
                <w:rFonts w:cs="Arial"/>
              </w:rPr>
              <w:t>ανεμιστήρες</w:t>
            </w:r>
            <w:r w:rsidRPr="00795FC7">
              <w:rPr>
                <w:rFonts w:cs="Arial"/>
                <w:lang w:val="en-US"/>
              </w:rPr>
              <w:t xml:space="preserve"> </w:t>
            </w:r>
            <w:r>
              <w:rPr>
                <w:rFonts w:cs="Arial"/>
              </w:rPr>
              <w:t>ψύξης</w:t>
            </w:r>
            <w:r w:rsidRPr="00795FC7">
              <w:rPr>
                <w:rFonts w:cs="Arial"/>
                <w:lang w:val="en-US"/>
              </w:rPr>
              <w:t>.</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E45683" w:rsidRDefault="00404103" w:rsidP="00931AA9">
            <w:pPr>
              <w:rPr>
                <w:rFonts w:cs="Arial"/>
              </w:rPr>
            </w:pPr>
            <w:r>
              <w:rPr>
                <w:rFonts w:cs="Arial"/>
              </w:rPr>
              <w:t>Εφεδρικές διασυνδέσεις (</w:t>
            </w:r>
            <w:r w:rsidRPr="00EB6EEC">
              <w:rPr>
                <w:rFonts w:cs="Arial"/>
                <w:lang w:val="en-GB"/>
              </w:rPr>
              <w:t>Redundant</w:t>
            </w:r>
            <w:r>
              <w:rPr>
                <w:rFonts w:cs="Arial"/>
              </w:rPr>
              <w:t xml:space="preserve">) σε όλα τα επίπεδα τόσο του </w:t>
            </w:r>
            <w:r>
              <w:rPr>
                <w:rFonts w:cs="Arial"/>
                <w:lang w:val="en-US"/>
              </w:rPr>
              <w:t>SAN</w:t>
            </w:r>
            <w:r w:rsidRPr="00E45683">
              <w:rPr>
                <w:rFonts w:cs="Arial"/>
              </w:rPr>
              <w:t xml:space="preserve"> </w:t>
            </w:r>
            <w:r>
              <w:rPr>
                <w:rFonts w:cs="Arial"/>
              </w:rPr>
              <w:t xml:space="preserve">όσο και τις διασυνδέσεις μεταξύ των υπομονάδων του </w:t>
            </w:r>
            <w:r w:rsidRPr="00E45683">
              <w:rPr>
                <w:rFonts w:cs="Arial"/>
              </w:rPr>
              <w:t>(</w:t>
            </w:r>
            <w:r>
              <w:rPr>
                <w:rFonts w:cs="Arial"/>
                <w:lang w:val="en-US"/>
              </w:rPr>
              <w:t>device</w:t>
            </w:r>
            <w:r w:rsidRPr="00E45683">
              <w:rPr>
                <w:rFonts w:cs="Arial"/>
              </w:rPr>
              <w:t xml:space="preserve"> </w:t>
            </w:r>
            <w:r>
              <w:rPr>
                <w:rFonts w:cs="Arial"/>
                <w:lang w:val="en-US"/>
              </w:rPr>
              <w:t>connectivity</w:t>
            </w:r>
            <w:r w:rsidRPr="00E45683">
              <w:rPr>
                <w:rFonts w:cs="Arial"/>
              </w:rPr>
              <w:t>)</w:t>
            </w:r>
            <w:r>
              <w:rPr>
                <w:rFonts w:cs="Arial"/>
              </w:rPr>
              <w:t xml:space="preserve"> </w:t>
            </w:r>
            <w:r w:rsidRPr="00E45683">
              <w:rPr>
                <w:rFonts w:cs="Arial"/>
              </w:rPr>
              <w:t xml:space="preserve">, </w:t>
            </w:r>
            <w:r>
              <w:rPr>
                <w:rFonts w:cs="Arial"/>
              </w:rPr>
              <w:t>ελεγκτές, ράφια, δίσκους.</w:t>
            </w:r>
            <w:r w:rsidRPr="00E45683">
              <w:rPr>
                <w:rFonts w:cs="Arial"/>
              </w:rPr>
              <w:t xml:space="preserve"> </w:t>
            </w:r>
          </w:p>
        </w:tc>
        <w:tc>
          <w:tcPr>
            <w:tcW w:w="0" w:type="auto"/>
          </w:tcPr>
          <w:p w:rsidR="00404103" w:rsidRDefault="00404103" w:rsidP="00931AA9">
            <w:pPr>
              <w:jc w:val="center"/>
              <w:rPr>
                <w:rFonts w:cs="Arial"/>
                <w:b/>
                <w:bCs/>
              </w:rPr>
            </w:pPr>
          </w:p>
          <w:p w:rsidR="00404103"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E71C8" w:rsidRDefault="00404103" w:rsidP="00AF6A8F">
            <w:pPr>
              <w:pStyle w:val="ListParagraph"/>
              <w:numPr>
                <w:ilvl w:val="0"/>
                <w:numId w:val="113"/>
              </w:numPr>
              <w:spacing w:before="60" w:after="60"/>
              <w:jc w:val="both"/>
              <w:rPr>
                <w:rFonts w:ascii="Verdana" w:hAnsi="Verdana" w:cs="Arial"/>
                <w:sz w:val="18"/>
                <w:szCs w:val="18"/>
              </w:rPr>
            </w:pPr>
            <w:r w:rsidRPr="009E71C8">
              <w:rPr>
                <w:rFonts w:ascii="Verdana" w:hAnsi="Verdana" w:cs="Arial"/>
                <w:sz w:val="18"/>
                <w:szCs w:val="18"/>
              </w:rPr>
              <w:t xml:space="preserve">Μπαταρία διατήρησης των δεδομένων της </w:t>
            </w:r>
            <w:r w:rsidRPr="009E71C8">
              <w:rPr>
                <w:rFonts w:ascii="Verdana" w:hAnsi="Verdana" w:cs="Arial"/>
                <w:sz w:val="18"/>
                <w:szCs w:val="18"/>
                <w:lang w:val="en-US"/>
              </w:rPr>
              <w:t>cache</w:t>
            </w:r>
            <w:r w:rsidRPr="009E71C8">
              <w:rPr>
                <w:rFonts w:ascii="Verdana" w:hAnsi="Verdana" w:cs="Arial"/>
                <w:sz w:val="18"/>
                <w:szCs w:val="18"/>
              </w:rPr>
              <w:t xml:space="preserve"> σε περίπτωση διακοπής ρεύματος.</w:t>
            </w:r>
            <w:r w:rsidRPr="004D7482">
              <w:rPr>
                <w:rFonts w:ascii="Verdana" w:hAnsi="Verdana" w:cs="Arial"/>
                <w:sz w:val="18"/>
                <w:szCs w:val="18"/>
              </w:rPr>
              <w:t xml:space="preserve"> </w:t>
            </w:r>
            <w:r>
              <w:rPr>
                <w:rFonts w:ascii="Verdana" w:hAnsi="Verdana" w:cs="Arial"/>
                <w:sz w:val="18"/>
                <w:szCs w:val="18"/>
                <w:lang w:val="en-US"/>
              </w:rPr>
              <w:t>H</w:t>
            </w:r>
            <w:r w:rsidRPr="004D7482">
              <w:rPr>
                <w:rFonts w:ascii="Verdana" w:hAnsi="Verdana" w:cs="Arial"/>
                <w:sz w:val="18"/>
                <w:szCs w:val="18"/>
              </w:rPr>
              <w:t xml:space="preserve"> </w:t>
            </w:r>
            <w:r>
              <w:rPr>
                <w:rFonts w:ascii="Verdana" w:hAnsi="Verdana" w:cs="Arial"/>
                <w:sz w:val="18"/>
                <w:szCs w:val="18"/>
              </w:rPr>
              <w:t>Μπαταρία θα πρέπει να μπορεί να αντικατασταθεί εν λειτουργία.</w:t>
            </w:r>
          </w:p>
          <w:p w:rsidR="00404103" w:rsidRPr="009E71C8" w:rsidRDefault="00404103" w:rsidP="00AF6A8F">
            <w:pPr>
              <w:pStyle w:val="ListParagraph"/>
              <w:numPr>
                <w:ilvl w:val="0"/>
                <w:numId w:val="113"/>
              </w:numPr>
              <w:spacing w:before="60" w:after="60"/>
              <w:jc w:val="both"/>
              <w:rPr>
                <w:rFonts w:ascii="Verdana" w:hAnsi="Verdana" w:cs="Arial"/>
                <w:sz w:val="18"/>
                <w:szCs w:val="18"/>
              </w:rPr>
            </w:pPr>
            <w:r w:rsidRPr="009E71C8">
              <w:rPr>
                <w:rFonts w:ascii="Verdana" w:hAnsi="Verdana" w:cs="Arial"/>
                <w:sz w:val="18"/>
                <w:szCs w:val="18"/>
              </w:rPr>
              <w:t xml:space="preserve">Ισοδύναμα μπορεί το σύστημα να διαθέτει άλλη τεχνολογία </w:t>
            </w:r>
            <w:r w:rsidRPr="009E71C8">
              <w:rPr>
                <w:rFonts w:ascii="Verdana" w:hAnsi="Verdana" w:cs="Arial"/>
                <w:sz w:val="18"/>
                <w:szCs w:val="18"/>
                <w:lang w:val="en-US"/>
              </w:rPr>
              <w:t>cache</w:t>
            </w:r>
            <w:r>
              <w:rPr>
                <w:rFonts w:ascii="Verdana" w:hAnsi="Verdana" w:cs="Arial"/>
                <w:sz w:val="18"/>
                <w:szCs w:val="18"/>
              </w:rPr>
              <w:t xml:space="preserve"> (πχ </w:t>
            </w:r>
            <w:r>
              <w:rPr>
                <w:rFonts w:ascii="Verdana" w:hAnsi="Verdana" w:cs="Arial"/>
                <w:sz w:val="18"/>
                <w:szCs w:val="18"/>
                <w:lang w:val="en-US"/>
              </w:rPr>
              <w:t>flash</w:t>
            </w:r>
            <w:r w:rsidRPr="009E71C8">
              <w:rPr>
                <w:rFonts w:ascii="Verdana" w:hAnsi="Verdana" w:cs="Arial"/>
                <w:sz w:val="18"/>
                <w:szCs w:val="18"/>
              </w:rPr>
              <w:t xml:space="preserve"> </w:t>
            </w:r>
            <w:r>
              <w:rPr>
                <w:rFonts w:ascii="Verdana" w:hAnsi="Verdana" w:cs="Arial"/>
                <w:sz w:val="18"/>
                <w:szCs w:val="18"/>
                <w:lang w:val="en-US"/>
              </w:rPr>
              <w:t>cache</w:t>
            </w:r>
            <w:r w:rsidRPr="009E71C8">
              <w:rPr>
                <w:rFonts w:ascii="Verdana" w:hAnsi="Verdana" w:cs="Arial"/>
                <w:sz w:val="18"/>
                <w:szCs w:val="18"/>
              </w:rPr>
              <w:t>)</w:t>
            </w:r>
            <w:r>
              <w:rPr>
                <w:rFonts w:ascii="Verdana" w:hAnsi="Verdana" w:cs="Arial"/>
                <w:sz w:val="18"/>
                <w:szCs w:val="18"/>
              </w:rPr>
              <w:t xml:space="preserve"> η οποία δεν απαιτεί την ύπαρξη μ</w:t>
            </w:r>
            <w:r w:rsidRPr="009E71C8">
              <w:rPr>
                <w:rFonts w:ascii="Verdana" w:hAnsi="Verdana" w:cs="Arial"/>
                <w:sz w:val="18"/>
                <w:szCs w:val="18"/>
              </w:rPr>
              <w:t>παταρίας.</w:t>
            </w:r>
          </w:p>
          <w:p w:rsidR="00404103" w:rsidRPr="00E03296" w:rsidRDefault="00404103" w:rsidP="00931AA9">
            <w:pPr>
              <w:rPr>
                <w:rFonts w:cs="Arial"/>
              </w:rPr>
            </w:pPr>
            <w:r>
              <w:rPr>
                <w:rFonts w:cs="Arial"/>
              </w:rPr>
              <w:t xml:space="preserve">Να τεκμηριωθεί η προσφερόμενη λύση. </w:t>
            </w:r>
          </w:p>
        </w:tc>
        <w:tc>
          <w:tcPr>
            <w:tcW w:w="0" w:type="auto"/>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4D7482" w:rsidRDefault="00404103" w:rsidP="00931AA9">
            <w:pPr>
              <w:rPr>
                <w:rFonts w:cs="Arial"/>
              </w:rPr>
            </w:pPr>
            <w:r>
              <w:rPr>
                <w:rFonts w:cs="Arial"/>
              </w:rPr>
              <w:t xml:space="preserve">Θα πρέπει να διαθέτει </w:t>
            </w:r>
            <w:r w:rsidRPr="004D7482">
              <w:rPr>
                <w:rFonts w:cs="Arial"/>
              </w:rPr>
              <w:t>mirror</w:t>
            </w:r>
            <w:r w:rsidRPr="007C5B7C">
              <w:rPr>
                <w:rFonts w:cs="Arial"/>
              </w:rPr>
              <w:t xml:space="preserve"> </w:t>
            </w:r>
            <w:r>
              <w:rPr>
                <w:rFonts w:cs="Arial"/>
                <w:lang w:val="en-US"/>
              </w:rPr>
              <w:t>write</w:t>
            </w:r>
            <w:r w:rsidRPr="007C5B7C">
              <w:rPr>
                <w:rFonts w:cs="Arial"/>
              </w:rPr>
              <w:t xml:space="preserve"> </w:t>
            </w:r>
            <w:r>
              <w:rPr>
                <w:rFonts w:cs="Arial"/>
                <w:lang w:val="en-US"/>
              </w:rPr>
              <w:t>cache</w:t>
            </w:r>
            <w:r>
              <w:rPr>
                <w:rFonts w:cs="Arial"/>
              </w:rPr>
              <w:t xml:space="preserve"> μεταξύ των </w:t>
            </w:r>
            <w:r>
              <w:rPr>
                <w:rFonts w:cs="Arial"/>
                <w:lang w:val="en-US"/>
              </w:rPr>
              <w:t>controllers</w:t>
            </w:r>
            <w:r w:rsidRPr="004D7482">
              <w:rPr>
                <w:rFonts w:cs="Arial"/>
              </w:rPr>
              <w:t xml:space="preserve"> </w:t>
            </w:r>
            <w:r>
              <w:rPr>
                <w:rFonts w:cs="Arial"/>
              </w:rPr>
              <w:t>του ή άλλη τεχνολογία ισοδύναμου επιπέδου προστασίας.</w:t>
            </w:r>
          </w:p>
        </w:tc>
        <w:tc>
          <w:tcPr>
            <w:tcW w:w="0" w:type="auto"/>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 xml:space="preserve">Αναβάθμιση του λογισμικού </w:t>
            </w:r>
            <w:r w:rsidRPr="007B2EAF">
              <w:rPr>
                <w:rFonts w:cs="Arial"/>
              </w:rPr>
              <w:t xml:space="preserve">(firmware) </w:t>
            </w:r>
            <w:r>
              <w:rPr>
                <w:rFonts w:cs="Arial"/>
              </w:rPr>
              <w:t>των ελεγκτών εν λειτουργία</w:t>
            </w:r>
            <w:r w:rsidRPr="007B2EAF">
              <w:rPr>
                <w:rFonts w:cs="Arial"/>
              </w:rPr>
              <w:t xml:space="preserve"> </w:t>
            </w:r>
          </w:p>
          <w:p w:rsidR="00404103" w:rsidRPr="00931AA9" w:rsidRDefault="00404103" w:rsidP="00931AA9">
            <w:pPr>
              <w:rPr>
                <w:rFonts w:ascii="Calibri" w:hAnsi="Calibri" w:cs="Arial"/>
              </w:rPr>
            </w:pPr>
            <w:r>
              <w:rPr>
                <w:rFonts w:cs="Arial"/>
              </w:rPr>
              <w:t>(</w:t>
            </w:r>
            <w:r w:rsidRPr="007B2EAF">
              <w:rPr>
                <w:rFonts w:cs="Arial"/>
              </w:rPr>
              <w:t xml:space="preserve">Online </w:t>
            </w:r>
            <w:r>
              <w:rPr>
                <w:rFonts w:cs="Arial"/>
                <w:lang w:val="en-US"/>
              </w:rPr>
              <w:t>controller</w:t>
            </w:r>
            <w:r w:rsidRPr="00043E22">
              <w:rPr>
                <w:rFonts w:cs="Arial"/>
              </w:rPr>
              <w:t xml:space="preserve"> </w:t>
            </w:r>
            <w:r w:rsidRPr="007B2EAF">
              <w:rPr>
                <w:rFonts w:cs="Arial"/>
              </w:rPr>
              <w:t>firmware upgrade</w:t>
            </w:r>
            <w:r>
              <w:rPr>
                <w:rFonts w:cs="Arial"/>
              </w:rPr>
              <w:t>)</w:t>
            </w:r>
            <w:r w:rsidRPr="007B2EAF">
              <w:rPr>
                <w:rFonts w:cs="Arial"/>
              </w:rPr>
              <w:t>. Αν απαιτείται επανεκκίνηση θα πρέπει να γίνεται ανεξάρτητα ανά controller χωρίς να διακόπτεται η πρόσβαση στα LUNs από τους servers.</w:t>
            </w:r>
          </w:p>
        </w:tc>
        <w:tc>
          <w:tcPr>
            <w:tcW w:w="0" w:type="auto"/>
          </w:tcPr>
          <w:p w:rsidR="00404103" w:rsidRPr="007B2EAF"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 xml:space="preserve">Αναβάθμιση του </w:t>
            </w:r>
            <w:r w:rsidRPr="007B2EAF">
              <w:rPr>
                <w:rFonts w:cs="Arial"/>
              </w:rPr>
              <w:t>firmware</w:t>
            </w:r>
            <w:r>
              <w:rPr>
                <w:rFonts w:cs="Arial"/>
              </w:rPr>
              <w:t xml:space="preserve"> των δίσκων εν λειτουργία</w:t>
            </w:r>
          </w:p>
          <w:p w:rsidR="00404103" w:rsidRPr="00931AA9" w:rsidRDefault="00404103" w:rsidP="00931AA9">
            <w:pPr>
              <w:rPr>
                <w:rFonts w:ascii="Calibri" w:hAnsi="Calibri" w:cs="Arial"/>
              </w:rPr>
            </w:pPr>
            <w:r w:rsidRPr="007B2EAF">
              <w:rPr>
                <w:rFonts w:cs="Arial"/>
              </w:rPr>
              <w:t>(Online drive firmware upgrade)</w:t>
            </w:r>
          </w:p>
        </w:tc>
        <w:tc>
          <w:tcPr>
            <w:tcW w:w="0" w:type="auto"/>
          </w:tcPr>
          <w:p w:rsidR="00404103" w:rsidRDefault="00404103" w:rsidP="00931AA9">
            <w:pPr>
              <w:jc w:val="center"/>
              <w:rPr>
                <w:rFonts w:cs="Arial"/>
                <w:b/>
                <w:bCs/>
              </w:rPr>
            </w:pPr>
          </w:p>
          <w:p w:rsidR="00404103" w:rsidRPr="007443D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E3644B" w:rsidTr="000B6DC2">
        <w:trPr>
          <w:trHeight w:val="87"/>
        </w:trPr>
        <w:tc>
          <w:tcPr>
            <w:tcW w:w="463" w:type="pct"/>
            <w:shd w:val="clear" w:color="auto" w:fill="C0C0C0"/>
          </w:tcPr>
          <w:p w:rsidR="00404103" w:rsidRPr="00E3644B"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0C0C0"/>
          </w:tcPr>
          <w:p w:rsidR="00404103" w:rsidRPr="00E3644B" w:rsidRDefault="00404103" w:rsidP="00931AA9">
            <w:pPr>
              <w:rPr>
                <w:rFonts w:cs="Arial"/>
                <w:b/>
              </w:rPr>
            </w:pPr>
            <w:r w:rsidRPr="00E3644B">
              <w:rPr>
                <w:rFonts w:cs="Arial"/>
                <w:b/>
              </w:rPr>
              <w:t xml:space="preserve">Μέγιστη υποστηριζόμενη χωρητικότητα </w:t>
            </w:r>
          </w:p>
        </w:tc>
        <w:tc>
          <w:tcPr>
            <w:tcW w:w="0" w:type="auto"/>
            <w:shd w:val="clear" w:color="auto" w:fill="C0C0C0"/>
          </w:tcPr>
          <w:p w:rsidR="00404103" w:rsidRPr="00E3644B" w:rsidRDefault="00404103" w:rsidP="00931AA9">
            <w:pPr>
              <w:jc w:val="center"/>
              <w:rPr>
                <w:rFonts w:cs="Arial"/>
                <w:b/>
                <w:bCs/>
              </w:rPr>
            </w:pPr>
          </w:p>
        </w:tc>
        <w:tc>
          <w:tcPr>
            <w:tcW w:w="597" w:type="pct"/>
            <w:shd w:val="clear" w:color="auto" w:fill="C0C0C0"/>
          </w:tcPr>
          <w:p w:rsidR="00404103" w:rsidRPr="00E3644B" w:rsidRDefault="00404103" w:rsidP="00931AA9">
            <w:pPr>
              <w:rPr>
                <w:b/>
              </w:rPr>
            </w:pPr>
          </w:p>
        </w:tc>
        <w:tc>
          <w:tcPr>
            <w:tcW w:w="809" w:type="pct"/>
            <w:shd w:val="clear" w:color="auto" w:fill="C0C0C0"/>
          </w:tcPr>
          <w:p w:rsidR="00404103" w:rsidRPr="00E3644B" w:rsidRDefault="00404103" w:rsidP="00931AA9">
            <w:pPr>
              <w:rPr>
                <w:b/>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BA59DB" w:rsidRDefault="00404103" w:rsidP="00931AA9">
            <w:pPr>
              <w:rPr>
                <w:rFonts w:cs="Arial"/>
                <w:bCs/>
              </w:rPr>
            </w:pPr>
            <w:r w:rsidRPr="00BA59DB">
              <w:rPr>
                <w:rFonts w:cs="Arial"/>
                <w:bCs/>
              </w:rPr>
              <w:t>Μέγιστη υποστηριζόμενη</w:t>
            </w:r>
            <w:r w:rsidRPr="00533C31">
              <w:rPr>
                <w:rFonts w:cs="Arial"/>
                <w:bCs/>
              </w:rPr>
              <w:t xml:space="preserve"> </w:t>
            </w:r>
            <w:r>
              <w:rPr>
                <w:rFonts w:cs="Arial"/>
                <w:bCs/>
              </w:rPr>
              <w:t xml:space="preserve">αδιαμόρφωτη </w:t>
            </w:r>
            <w:r w:rsidRPr="00BA59DB">
              <w:rPr>
                <w:rFonts w:cs="Arial"/>
                <w:bCs/>
              </w:rPr>
              <w:t xml:space="preserve"> χωρητικότητα</w:t>
            </w:r>
            <w:r>
              <w:rPr>
                <w:rFonts w:cs="Arial"/>
                <w:bCs/>
              </w:rPr>
              <w:t xml:space="preserve"> (</w:t>
            </w:r>
            <w:r>
              <w:rPr>
                <w:rFonts w:cs="Arial"/>
                <w:bCs/>
                <w:lang w:val="en-US"/>
              </w:rPr>
              <w:t>raw</w:t>
            </w:r>
            <w:r>
              <w:rPr>
                <w:rFonts w:cs="Arial"/>
                <w:bCs/>
              </w:rPr>
              <w:t>) σε ο</w:t>
            </w:r>
            <w:r>
              <w:rPr>
                <w:rFonts w:cs="Arial"/>
                <w:bCs/>
                <w:lang w:val="en-US"/>
              </w:rPr>
              <w:t>n</w:t>
            </w:r>
            <w:r w:rsidRPr="00BA59DB">
              <w:rPr>
                <w:rFonts w:cs="Arial"/>
                <w:bCs/>
              </w:rPr>
              <w:t xml:space="preserve"> </w:t>
            </w:r>
            <w:r>
              <w:rPr>
                <w:rFonts w:cs="Arial"/>
                <w:bCs/>
                <w:lang w:val="en-US"/>
              </w:rPr>
              <w:t>line</w:t>
            </w:r>
            <w:r w:rsidRPr="00BA59DB">
              <w:rPr>
                <w:rFonts w:cs="Arial"/>
                <w:bCs/>
              </w:rPr>
              <w:t xml:space="preserve"> </w:t>
            </w:r>
            <w:r>
              <w:rPr>
                <w:rFonts w:cs="Arial"/>
                <w:bCs/>
              </w:rPr>
              <w:t xml:space="preserve">δίσκους &gt;= 10Κ </w:t>
            </w:r>
            <w:r>
              <w:rPr>
                <w:rFonts w:cs="Arial"/>
                <w:bCs/>
                <w:lang w:val="en-US"/>
              </w:rPr>
              <w:t>rpm</w:t>
            </w:r>
          </w:p>
        </w:tc>
        <w:tc>
          <w:tcPr>
            <w:tcW w:w="0" w:type="auto"/>
          </w:tcPr>
          <w:p w:rsidR="00404103" w:rsidRPr="00327A29" w:rsidRDefault="00404103" w:rsidP="00931AA9">
            <w:pPr>
              <w:jc w:val="center"/>
              <w:rPr>
                <w:rFonts w:cs="Arial"/>
                <w:b/>
                <w:lang w:val="en-US"/>
              </w:rPr>
            </w:pPr>
            <w:r w:rsidRPr="00327A29">
              <w:rPr>
                <w:rFonts w:cs="Arial"/>
                <w:b/>
              </w:rPr>
              <w:t xml:space="preserve">&gt;= </w:t>
            </w:r>
            <w:r>
              <w:rPr>
                <w:rFonts w:cs="Arial"/>
                <w:b/>
                <w:lang w:val="en-US"/>
              </w:rPr>
              <w:t>8</w:t>
            </w:r>
            <w:r w:rsidRPr="00327A29">
              <w:rPr>
                <w:rFonts w:cs="Arial"/>
                <w:b/>
              </w:rPr>
              <w:t xml:space="preserve">0 </w:t>
            </w:r>
            <w:r w:rsidRPr="00327A29">
              <w:rPr>
                <w:rFonts w:cs="Arial"/>
                <w:b/>
                <w:lang w:val="en-US"/>
              </w:rPr>
              <w:t>TB</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85DBC" w:rsidRDefault="00404103" w:rsidP="00931AA9">
            <w:pPr>
              <w:rPr>
                <w:rFonts w:cs="Arial"/>
                <w:bCs/>
              </w:rPr>
            </w:pPr>
            <w:r w:rsidRPr="00785DBC">
              <w:rPr>
                <w:rFonts w:cs="Arial"/>
                <w:bCs/>
              </w:rPr>
              <w:t>Μέγιστος αριθμός δίσκων</w:t>
            </w:r>
            <w:r>
              <w:rPr>
                <w:rFonts w:cs="Arial"/>
                <w:bCs/>
              </w:rPr>
              <w:t xml:space="preserve"> </w:t>
            </w:r>
            <w:r w:rsidRPr="00785DBC">
              <w:rPr>
                <w:rFonts w:cs="Arial"/>
                <w:bCs/>
              </w:rPr>
              <w:t xml:space="preserve"> που μπορεί να δεχτεί το σύστημα</w:t>
            </w:r>
          </w:p>
        </w:tc>
        <w:tc>
          <w:tcPr>
            <w:tcW w:w="0" w:type="auto"/>
          </w:tcPr>
          <w:p w:rsidR="00404103" w:rsidRPr="00327A29" w:rsidRDefault="00404103" w:rsidP="00931AA9">
            <w:pPr>
              <w:jc w:val="center"/>
              <w:rPr>
                <w:rFonts w:cs="Arial"/>
                <w:b/>
              </w:rPr>
            </w:pPr>
            <w:r w:rsidRPr="00327A29">
              <w:rPr>
                <w:rFonts w:cs="Arial"/>
                <w:b/>
              </w:rPr>
              <w:t>&gt;=180</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BA59DB" w:rsidRDefault="00404103" w:rsidP="00931AA9">
            <w:pPr>
              <w:rPr>
                <w:rFonts w:cs="Arial"/>
                <w:bCs/>
              </w:rPr>
            </w:pPr>
            <w:r>
              <w:rPr>
                <w:rFonts w:cs="Arial"/>
                <w:bCs/>
              </w:rPr>
              <w:t>Να αναφερθεί ο αριθμός και τύπος των δίσκων για μέγιστη χωρητικότητα.</w:t>
            </w:r>
          </w:p>
        </w:tc>
        <w:tc>
          <w:tcPr>
            <w:tcW w:w="0" w:type="auto"/>
          </w:tcPr>
          <w:p w:rsidR="00404103" w:rsidRPr="00D944B1" w:rsidRDefault="00404103" w:rsidP="00931AA9">
            <w:pPr>
              <w:jc w:val="center"/>
              <w:rPr>
                <w:rFonts w:cs="Arial"/>
                <w:b/>
                <w:lang w:val="en-US"/>
              </w:rPr>
            </w:pPr>
            <w:r w:rsidRPr="00D944B1">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BA59DB" w:rsidRDefault="00404103" w:rsidP="00931AA9">
            <w:pPr>
              <w:rPr>
                <w:rFonts w:cs="Arial"/>
                <w:bCs/>
              </w:rPr>
            </w:pPr>
            <w:r>
              <w:rPr>
                <w:rFonts w:cs="Arial"/>
                <w:bCs/>
              </w:rPr>
              <w:t xml:space="preserve">Να αναφερθούν οι πιθανές αναβαθμίσεις που απαιτούνται στους </w:t>
            </w:r>
            <w:r>
              <w:rPr>
                <w:rFonts w:cs="Arial"/>
                <w:bCs/>
                <w:lang w:val="en-US"/>
              </w:rPr>
              <w:t>controllers</w:t>
            </w:r>
            <w:r w:rsidRPr="00BA59DB">
              <w:rPr>
                <w:rFonts w:cs="Arial"/>
                <w:bCs/>
              </w:rPr>
              <w:t xml:space="preserve"> </w:t>
            </w:r>
            <w:r>
              <w:rPr>
                <w:rFonts w:cs="Arial"/>
                <w:bCs/>
              </w:rPr>
              <w:t>του συστήματος για την υποστήριξη της μέγιστης χωρητικότητας.</w:t>
            </w:r>
          </w:p>
        </w:tc>
        <w:tc>
          <w:tcPr>
            <w:tcW w:w="0" w:type="auto"/>
          </w:tcPr>
          <w:p w:rsidR="00404103" w:rsidRPr="00C4464E" w:rsidRDefault="00404103" w:rsidP="00931AA9">
            <w:pPr>
              <w:jc w:val="center"/>
              <w:rPr>
                <w:rFonts w:cs="Arial"/>
                <w:b/>
              </w:rPr>
            </w:pPr>
          </w:p>
          <w:p w:rsidR="00404103" w:rsidRPr="00D944B1" w:rsidRDefault="00404103" w:rsidP="00931AA9">
            <w:pPr>
              <w:jc w:val="center"/>
              <w:rPr>
                <w:rFonts w:cs="Arial"/>
                <w:b/>
                <w:lang w:val="en-US"/>
              </w:rPr>
            </w:pPr>
            <w:r w:rsidRPr="00D944B1">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E3644B" w:rsidTr="000B6DC2">
        <w:trPr>
          <w:trHeight w:val="87"/>
        </w:trPr>
        <w:tc>
          <w:tcPr>
            <w:tcW w:w="463" w:type="pct"/>
            <w:shd w:val="clear" w:color="auto" w:fill="CCCCCC"/>
          </w:tcPr>
          <w:p w:rsidR="00404103" w:rsidRPr="00E3644B"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E3644B" w:rsidRDefault="00404103" w:rsidP="00931AA9">
            <w:pPr>
              <w:rPr>
                <w:rFonts w:cs="Arial"/>
                <w:b/>
                <w:bCs/>
              </w:rPr>
            </w:pPr>
            <w:r w:rsidRPr="00E3644B">
              <w:rPr>
                <w:rFonts w:cs="Arial"/>
                <w:b/>
                <w:bCs/>
              </w:rPr>
              <w:t>Υποστηριζόμενοι Δίσκοι</w:t>
            </w:r>
          </w:p>
        </w:tc>
        <w:tc>
          <w:tcPr>
            <w:tcW w:w="0" w:type="auto"/>
            <w:shd w:val="clear" w:color="auto" w:fill="CCCCCC"/>
          </w:tcPr>
          <w:p w:rsidR="00404103" w:rsidRPr="00E3644B" w:rsidRDefault="00404103" w:rsidP="00931AA9">
            <w:pPr>
              <w:jc w:val="center"/>
              <w:rPr>
                <w:rFonts w:cs="Arial"/>
                <w:b/>
              </w:rPr>
            </w:pPr>
            <w:r w:rsidRPr="00E3644B">
              <w:rPr>
                <w:rFonts w:cs="Arial"/>
                <w:b/>
              </w:rPr>
              <w:t> </w:t>
            </w:r>
          </w:p>
        </w:tc>
        <w:tc>
          <w:tcPr>
            <w:tcW w:w="597" w:type="pct"/>
            <w:shd w:val="clear" w:color="auto" w:fill="CCCCCC"/>
          </w:tcPr>
          <w:p w:rsidR="00404103" w:rsidRPr="00E3644B" w:rsidRDefault="00404103" w:rsidP="00931AA9">
            <w:pPr>
              <w:rPr>
                <w:b/>
              </w:rPr>
            </w:pPr>
          </w:p>
        </w:tc>
        <w:tc>
          <w:tcPr>
            <w:tcW w:w="809" w:type="pct"/>
            <w:shd w:val="clear" w:color="auto" w:fill="CCCCCC"/>
          </w:tcPr>
          <w:p w:rsidR="00404103" w:rsidRPr="00E3644B" w:rsidRDefault="00404103" w:rsidP="00931AA9">
            <w:pPr>
              <w:rPr>
                <w:b/>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46C2E" w:rsidRDefault="00404103" w:rsidP="00931AA9">
            <w:pPr>
              <w:rPr>
                <w:rFonts w:cs="Arial"/>
              </w:rPr>
            </w:pPr>
            <w:r>
              <w:rPr>
                <w:rFonts w:cs="Arial"/>
              </w:rPr>
              <w:t xml:space="preserve">Να αναφερθούν οι υποστηριζόμενοι τύποι δίσκων </w:t>
            </w:r>
            <w:r>
              <w:rPr>
                <w:rFonts w:cs="Arial"/>
                <w:lang w:val="en-US"/>
              </w:rPr>
              <w:t>HDD</w:t>
            </w:r>
          </w:p>
          <w:p w:rsidR="00404103" w:rsidRPr="00DB540C" w:rsidRDefault="00404103" w:rsidP="00931AA9">
            <w:pPr>
              <w:rPr>
                <w:rFonts w:cs="Arial"/>
              </w:rPr>
            </w:pPr>
            <w:r w:rsidRPr="00DB540C">
              <w:rPr>
                <w:rFonts w:cs="Arial"/>
              </w:rPr>
              <w:t>(</w:t>
            </w:r>
            <w:r>
              <w:rPr>
                <w:rFonts w:cs="Arial"/>
              </w:rPr>
              <w:t xml:space="preserve">Διάμετρος, Μέγεθος και Ταχύτητα </w:t>
            </w:r>
            <w:r w:rsidRPr="00DB540C">
              <w:rPr>
                <w:rFonts w:cs="Arial"/>
              </w:rPr>
              <w:t>(</w:t>
            </w:r>
            <w:r>
              <w:rPr>
                <w:rFonts w:cs="Arial"/>
                <w:lang w:val="en-US"/>
              </w:rPr>
              <w:t>RPM</w:t>
            </w:r>
            <w:r w:rsidRPr="00DB540C">
              <w:rPr>
                <w:rFonts w:cs="Arial"/>
              </w:rPr>
              <w:t>))</w:t>
            </w:r>
          </w:p>
        </w:tc>
        <w:tc>
          <w:tcPr>
            <w:tcW w:w="0" w:type="auto"/>
          </w:tcPr>
          <w:p w:rsidR="00404103" w:rsidRPr="00BA59DB" w:rsidRDefault="00404103" w:rsidP="00931AA9">
            <w:pPr>
              <w:jc w:val="center"/>
              <w:rPr>
                <w:rFonts w:cs="Arial"/>
                <w:b/>
                <w:bCs/>
              </w:rPr>
            </w:pPr>
            <w:r w:rsidRPr="00BA59DB">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αναφερθεί</w:t>
            </w:r>
            <w:r>
              <w:rPr>
                <w:rFonts w:cs="Arial"/>
              </w:rPr>
              <w:t xml:space="preserve"> η ω</w:t>
            </w:r>
            <w:r w:rsidRPr="007443DE">
              <w:rPr>
                <w:rFonts w:cs="Arial"/>
              </w:rPr>
              <w:t>φέλιμη προσφερόμενη χωρητικότητα</w:t>
            </w:r>
            <w:r>
              <w:rPr>
                <w:rFonts w:cs="Arial"/>
              </w:rPr>
              <w:t xml:space="preserve"> κάθε τύπου δίσκου</w:t>
            </w:r>
            <w:r w:rsidRPr="007443DE">
              <w:rPr>
                <w:rFonts w:cs="Arial"/>
              </w:rPr>
              <w:t xml:space="preserve"> (GB)</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8C4560"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MTBF (ώρες)</w:t>
            </w:r>
            <w:r>
              <w:rPr>
                <w:rFonts w:cs="Arial"/>
              </w:rPr>
              <w:t xml:space="preserve"> ή άλλη ισοδύναμη παράμετρος</w:t>
            </w:r>
          </w:p>
        </w:tc>
        <w:tc>
          <w:tcPr>
            <w:tcW w:w="0" w:type="auto"/>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MTTR (min)</w:t>
            </w:r>
            <w:r>
              <w:rPr>
                <w:rFonts w:cs="Arial"/>
              </w:rPr>
              <w:t xml:space="preserve"> ή άλλη ισοδύναμη παράμετρος</w:t>
            </w:r>
          </w:p>
        </w:tc>
        <w:tc>
          <w:tcPr>
            <w:tcW w:w="0" w:type="auto"/>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Υποστήριξη δίσκων</w:t>
            </w:r>
            <w:r w:rsidRPr="00046C2E">
              <w:rPr>
                <w:rFonts w:cs="Arial"/>
              </w:rPr>
              <w:t xml:space="preserve"> </w:t>
            </w:r>
            <w:r>
              <w:rPr>
                <w:rFonts w:cs="Arial"/>
              </w:rPr>
              <w:t>στερεάς κατάστασης (</w:t>
            </w:r>
            <w:r>
              <w:rPr>
                <w:rFonts w:cs="Arial"/>
                <w:lang w:val="en-US"/>
              </w:rPr>
              <w:t>SDD</w:t>
            </w:r>
            <w:r>
              <w:rPr>
                <w:rFonts w:cs="Arial"/>
              </w:rPr>
              <w:t>)</w:t>
            </w:r>
          </w:p>
          <w:p w:rsidR="00404103" w:rsidRPr="00046C2E" w:rsidRDefault="00404103" w:rsidP="00931AA9">
            <w:pPr>
              <w:rPr>
                <w:rFonts w:cs="Arial"/>
              </w:rPr>
            </w:pPr>
            <w:r>
              <w:rPr>
                <w:rFonts w:cs="Arial"/>
              </w:rPr>
              <w:t>Θα πρέπει να υπάρχουν δίσκοι αυτού του τύπου διαθέσιμοι από τον κατασκευαστή.</w:t>
            </w:r>
          </w:p>
        </w:tc>
        <w:tc>
          <w:tcPr>
            <w:tcW w:w="0" w:type="auto"/>
          </w:tcPr>
          <w:p w:rsidR="00404103" w:rsidRPr="00046C2E" w:rsidRDefault="00404103" w:rsidP="00931AA9">
            <w:pPr>
              <w:jc w:val="center"/>
              <w:rPr>
                <w:rFonts w:cs="Arial"/>
                <w:b/>
              </w:rPr>
            </w:pPr>
          </w:p>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shd w:val="clear" w:color="auto" w:fill="C0C0C0"/>
          </w:tcPr>
          <w:p w:rsidR="00404103" w:rsidRPr="007443DE"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0C0C0"/>
          </w:tcPr>
          <w:p w:rsidR="00404103" w:rsidRPr="007443DE" w:rsidRDefault="00404103" w:rsidP="00931AA9">
            <w:pPr>
              <w:rPr>
                <w:rFonts w:cs="Arial"/>
                <w:b/>
                <w:bCs/>
              </w:rPr>
            </w:pPr>
            <w:r>
              <w:rPr>
                <w:rFonts w:cs="Arial"/>
                <w:b/>
                <w:bCs/>
              </w:rPr>
              <w:t xml:space="preserve"> Αποθηκευτική ικανότητα δεδομένων</w:t>
            </w:r>
          </w:p>
        </w:tc>
        <w:tc>
          <w:tcPr>
            <w:tcW w:w="0" w:type="auto"/>
            <w:shd w:val="clear" w:color="auto" w:fill="C0C0C0"/>
          </w:tcPr>
          <w:p w:rsidR="00404103" w:rsidRPr="007443DE" w:rsidRDefault="00404103" w:rsidP="00931AA9">
            <w:pPr>
              <w:jc w:val="center"/>
              <w:rPr>
                <w:rFonts w:cs="Arial"/>
              </w:rPr>
            </w:pPr>
          </w:p>
        </w:tc>
        <w:tc>
          <w:tcPr>
            <w:tcW w:w="597" w:type="pct"/>
            <w:shd w:val="clear" w:color="auto" w:fill="C0C0C0"/>
          </w:tcPr>
          <w:p w:rsidR="00404103" w:rsidRPr="007443DE" w:rsidRDefault="00404103" w:rsidP="00931AA9"/>
        </w:tc>
        <w:tc>
          <w:tcPr>
            <w:tcW w:w="809" w:type="pct"/>
            <w:shd w:val="clear" w:color="auto" w:fill="C0C0C0"/>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37456F" w:rsidRDefault="00404103" w:rsidP="00473DCA">
            <w:pPr>
              <w:rPr>
                <w:rFonts w:cs="Arial"/>
              </w:rPr>
            </w:pPr>
            <w:r>
              <w:rPr>
                <w:rFonts w:cs="Arial"/>
              </w:rPr>
              <w:t xml:space="preserve">Για το σύστημα ζητούνται συγκεκριμένες τιμές </w:t>
            </w:r>
            <w:r w:rsidRPr="00B61777">
              <w:rPr>
                <w:rFonts w:cs="Arial"/>
                <w:b/>
              </w:rPr>
              <w:t>ωφέλιμης αποθηκευτικής ικανότητας</w:t>
            </w:r>
            <w:r w:rsidRPr="00473DCA">
              <w:rPr>
                <w:rFonts w:cs="Arial"/>
                <w:b/>
              </w:rPr>
              <w:t>.</w:t>
            </w:r>
            <w:r>
              <w:rPr>
                <w:rFonts w:cs="Arial"/>
                <w:b/>
              </w:rPr>
              <w:t xml:space="preserve"> </w:t>
            </w:r>
          </w:p>
        </w:tc>
        <w:tc>
          <w:tcPr>
            <w:tcW w:w="0" w:type="auto"/>
          </w:tcPr>
          <w:p w:rsidR="00404103" w:rsidRPr="00B61777" w:rsidRDefault="00404103" w:rsidP="00931AA9">
            <w:pPr>
              <w:jc w:val="center"/>
              <w:rPr>
                <w:rFonts w:cs="Arial"/>
                <w:b/>
              </w:rPr>
            </w:pPr>
          </w:p>
          <w:p w:rsidR="00404103" w:rsidRPr="00473DCA" w:rsidRDefault="00404103" w:rsidP="00931AA9">
            <w:pPr>
              <w:jc w:val="center"/>
              <w:rPr>
                <w:rFonts w:cs="Arial"/>
                <w:b/>
              </w:rPr>
            </w:pPr>
            <w:r>
              <w:rPr>
                <w:rFonts w:cs="Arial"/>
                <w:b/>
                <w:lang w:val="en-US"/>
              </w:rPr>
              <w:t>NAI</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 xml:space="preserve">Ως </w:t>
            </w:r>
            <w:r w:rsidRPr="00B61777">
              <w:rPr>
                <w:rFonts w:cs="Arial"/>
                <w:b/>
              </w:rPr>
              <w:t>ωφέλιμης αποθηκευτικής ικανότητας</w:t>
            </w:r>
            <w:r>
              <w:rPr>
                <w:rFonts w:cs="Arial"/>
              </w:rPr>
              <w:t xml:space="preserve"> ορίζουμε την χωρητικότητα σε </w:t>
            </w:r>
            <w:r w:rsidRPr="00B61777">
              <w:rPr>
                <w:rFonts w:cs="Arial"/>
                <w:b/>
                <w:lang w:val="en-US"/>
              </w:rPr>
              <w:t>GBytes</w:t>
            </w:r>
            <w:r w:rsidRPr="00B61777">
              <w:rPr>
                <w:rFonts w:cs="Arial"/>
              </w:rPr>
              <w:t xml:space="preserve"> </w:t>
            </w:r>
            <w:r>
              <w:rPr>
                <w:rFonts w:cs="Arial"/>
              </w:rPr>
              <w:t>που:</w:t>
            </w:r>
          </w:p>
          <w:p w:rsidR="00404103" w:rsidRDefault="00404103" w:rsidP="00AF6A8F">
            <w:pPr>
              <w:pStyle w:val="ListParagraph"/>
              <w:numPr>
                <w:ilvl w:val="0"/>
                <w:numId w:val="119"/>
              </w:numPr>
              <w:spacing w:before="60" w:after="60"/>
              <w:jc w:val="both"/>
              <w:rPr>
                <w:rFonts w:ascii="Verdana" w:hAnsi="Verdana" w:cs="Arial"/>
                <w:sz w:val="18"/>
                <w:szCs w:val="18"/>
              </w:rPr>
            </w:pPr>
            <w:r w:rsidRPr="00844C40">
              <w:rPr>
                <w:rFonts w:ascii="Verdana" w:hAnsi="Verdana" w:cs="Arial"/>
                <w:sz w:val="18"/>
                <w:szCs w:val="18"/>
              </w:rPr>
              <w:lastRenderedPageBreak/>
              <w:t xml:space="preserve">μπορεί να αποδοθεί σε </w:t>
            </w:r>
            <w:r w:rsidRPr="00844C40">
              <w:rPr>
                <w:rFonts w:ascii="Verdana" w:hAnsi="Verdana" w:cs="Arial"/>
                <w:sz w:val="18"/>
                <w:szCs w:val="18"/>
                <w:lang w:val="en-US"/>
              </w:rPr>
              <w:t>LUNs</w:t>
            </w:r>
            <w:r w:rsidRPr="00844C40">
              <w:rPr>
                <w:rFonts w:ascii="Verdana" w:hAnsi="Verdana" w:cs="Arial"/>
                <w:sz w:val="18"/>
                <w:szCs w:val="18"/>
              </w:rPr>
              <w:t xml:space="preserve"> </w:t>
            </w:r>
          </w:p>
          <w:p w:rsidR="00404103" w:rsidRPr="00844C40" w:rsidRDefault="00404103" w:rsidP="00AF6A8F">
            <w:pPr>
              <w:pStyle w:val="ListParagraph"/>
              <w:numPr>
                <w:ilvl w:val="0"/>
                <w:numId w:val="119"/>
              </w:numPr>
              <w:spacing w:before="60" w:after="60"/>
              <w:jc w:val="both"/>
              <w:rPr>
                <w:rFonts w:ascii="Verdana" w:hAnsi="Verdana" w:cs="Arial"/>
                <w:sz w:val="18"/>
                <w:szCs w:val="18"/>
              </w:rPr>
            </w:pPr>
            <w:r w:rsidRPr="00844C40">
              <w:rPr>
                <w:rFonts w:ascii="Verdana" w:hAnsi="Verdana" w:cs="Arial"/>
                <w:sz w:val="18"/>
                <w:szCs w:val="18"/>
              </w:rPr>
              <w:t>να χρησιμοποιηθεί για λειτουργίες τοπικής αντιγραφής</w:t>
            </w:r>
            <w:r>
              <w:rPr>
                <w:rFonts w:ascii="Verdana" w:hAnsi="Verdana" w:cs="Arial"/>
                <w:sz w:val="18"/>
                <w:szCs w:val="18"/>
              </w:rPr>
              <w:t xml:space="preserve"> δεδομένων (για παράδειγμα </w:t>
            </w:r>
            <w:r>
              <w:rPr>
                <w:rFonts w:ascii="Verdana" w:hAnsi="Verdana" w:cs="Arial"/>
                <w:sz w:val="18"/>
                <w:szCs w:val="18"/>
                <w:lang w:val="en-US"/>
              </w:rPr>
              <w:t>snapshots</w:t>
            </w:r>
            <w:r w:rsidRPr="00844C40">
              <w:rPr>
                <w:rFonts w:ascii="Verdana" w:hAnsi="Verdana" w:cs="Arial"/>
                <w:sz w:val="18"/>
                <w:szCs w:val="18"/>
              </w:rPr>
              <w:t xml:space="preserve">) </w:t>
            </w:r>
          </w:p>
        </w:tc>
        <w:tc>
          <w:tcPr>
            <w:tcW w:w="0" w:type="auto"/>
          </w:tcPr>
          <w:p w:rsidR="00404103" w:rsidRPr="006A652A" w:rsidRDefault="00404103" w:rsidP="00931AA9">
            <w:pPr>
              <w:jc w:val="center"/>
              <w:rPr>
                <w:rFonts w:cs="Arial"/>
                <w:b/>
              </w:rPr>
            </w:pPr>
          </w:p>
          <w:p w:rsidR="00404103" w:rsidRDefault="00404103" w:rsidP="00931AA9">
            <w:pPr>
              <w:jc w:val="center"/>
              <w:rPr>
                <w:rFonts w:cs="Arial"/>
                <w:b/>
              </w:rPr>
            </w:pPr>
            <w:r>
              <w:rPr>
                <w:rFonts w:cs="Arial"/>
                <w:b/>
              </w:rPr>
              <w:lastRenderedPageBreak/>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sidRPr="00542538">
              <w:rPr>
                <w:rFonts w:cs="Arial"/>
                <w:lang w:val="en-US"/>
              </w:rPr>
              <w:t>O</w:t>
            </w:r>
            <w:r w:rsidRPr="00542538">
              <w:rPr>
                <w:rFonts w:cs="Arial"/>
              </w:rPr>
              <w:t xml:space="preserve"> υπολογισμός θα γίνει </w:t>
            </w:r>
            <w:r>
              <w:rPr>
                <w:rFonts w:cs="Arial"/>
              </w:rPr>
              <w:t xml:space="preserve">υποχρεωτικά </w:t>
            </w:r>
            <w:r w:rsidRPr="00542538">
              <w:rPr>
                <w:rFonts w:cs="Arial"/>
              </w:rPr>
              <w:t>σε</w:t>
            </w:r>
            <w:r w:rsidRPr="00124BFD">
              <w:rPr>
                <w:rFonts w:cs="Arial"/>
              </w:rPr>
              <w:t xml:space="preserve"> </w:t>
            </w:r>
            <w:r>
              <w:rPr>
                <w:rFonts w:cs="Arial"/>
              </w:rPr>
              <w:t xml:space="preserve">επίπεδο προστασίας δεδομένων </w:t>
            </w:r>
            <w:r>
              <w:rPr>
                <w:rFonts w:cs="Arial"/>
                <w:lang w:val="en-US"/>
              </w:rPr>
              <w:t>RAID</w:t>
            </w:r>
            <w:r w:rsidRPr="00124BFD">
              <w:rPr>
                <w:rFonts w:cs="Arial"/>
              </w:rPr>
              <w:t xml:space="preserve"> 5</w:t>
            </w:r>
            <w:r w:rsidRPr="00844C40">
              <w:rPr>
                <w:rFonts w:cs="Arial"/>
              </w:rPr>
              <w:t xml:space="preserve"> </w:t>
            </w:r>
            <w:r>
              <w:rPr>
                <w:rFonts w:cs="Arial"/>
              </w:rPr>
              <w:t>ή</w:t>
            </w:r>
            <w:r w:rsidRPr="00124BFD">
              <w:rPr>
                <w:rFonts w:cs="Arial"/>
              </w:rPr>
              <w:t xml:space="preserve"> 6</w:t>
            </w:r>
            <w:r>
              <w:rPr>
                <w:rFonts w:cs="Arial"/>
              </w:rPr>
              <w:t xml:space="preserve"> ή άλλο ισοδύναμων</w:t>
            </w:r>
            <w:r w:rsidRPr="00124BFD">
              <w:rPr>
                <w:rFonts w:cs="Arial"/>
              </w:rPr>
              <w:t xml:space="preserve"> </w:t>
            </w:r>
            <w:r>
              <w:rPr>
                <w:rFonts w:cs="Arial"/>
              </w:rPr>
              <w:t>η καλύτερων χαρακτηριστικών προστασίας.</w:t>
            </w:r>
            <w:r w:rsidRPr="00542538">
              <w:rPr>
                <w:rFonts w:cs="Arial"/>
              </w:rPr>
              <w:t xml:space="preserve"> </w:t>
            </w:r>
          </w:p>
        </w:tc>
        <w:tc>
          <w:tcPr>
            <w:tcW w:w="0" w:type="auto"/>
          </w:tcPr>
          <w:p w:rsidR="00404103"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lang w:val="en-US"/>
              </w:rPr>
              <w:t>T</w:t>
            </w:r>
            <w:r>
              <w:rPr>
                <w:rFonts w:cs="Arial"/>
              </w:rPr>
              <w:t>ο</w:t>
            </w:r>
            <w:r w:rsidRPr="00B55331">
              <w:rPr>
                <w:rFonts w:cs="Arial"/>
              </w:rPr>
              <w:t xml:space="preserve"> </w:t>
            </w:r>
            <w:r>
              <w:rPr>
                <w:rFonts w:cs="Arial"/>
              </w:rPr>
              <w:t xml:space="preserve">μέγεθος ομάδας </w:t>
            </w:r>
            <w:r>
              <w:rPr>
                <w:rFonts w:cs="Arial"/>
                <w:lang w:val="en-US"/>
              </w:rPr>
              <w:t>RAID</w:t>
            </w:r>
            <w:r w:rsidRPr="00B55331">
              <w:rPr>
                <w:rFonts w:cs="Arial"/>
              </w:rPr>
              <w:t xml:space="preserve"> </w:t>
            </w:r>
            <w:r>
              <w:rPr>
                <w:rFonts w:cs="Arial"/>
              </w:rPr>
              <w:t>(</w:t>
            </w:r>
            <w:r>
              <w:rPr>
                <w:rFonts w:cs="Arial"/>
                <w:lang w:val="en-US"/>
              </w:rPr>
              <w:t>RAID</w:t>
            </w:r>
            <w:r>
              <w:rPr>
                <w:rFonts w:cs="Arial"/>
              </w:rPr>
              <w:t xml:space="preserve"> </w:t>
            </w:r>
            <w:r>
              <w:rPr>
                <w:rFonts w:cs="Arial"/>
                <w:lang w:val="en-US"/>
              </w:rPr>
              <w:t>Group</w:t>
            </w:r>
            <w:r w:rsidRPr="00B55331">
              <w:rPr>
                <w:rFonts w:cs="Arial"/>
              </w:rPr>
              <w:t xml:space="preserve"> </w:t>
            </w:r>
            <w:r>
              <w:rPr>
                <w:rFonts w:cs="Arial"/>
                <w:lang w:val="en-US"/>
              </w:rPr>
              <w:t>Size</w:t>
            </w:r>
            <w:r>
              <w:rPr>
                <w:rFonts w:cs="Arial"/>
              </w:rPr>
              <w:t>)</w:t>
            </w:r>
            <w:r w:rsidRPr="00B55331">
              <w:rPr>
                <w:rFonts w:cs="Arial"/>
              </w:rPr>
              <w:t xml:space="preserve"> </w:t>
            </w:r>
            <w:r>
              <w:rPr>
                <w:rFonts w:cs="Arial"/>
              </w:rPr>
              <w:t>θα</w:t>
            </w:r>
            <w:r w:rsidRPr="00B55331">
              <w:rPr>
                <w:rFonts w:cs="Arial"/>
              </w:rPr>
              <w:t xml:space="preserve"> </w:t>
            </w:r>
            <w:r>
              <w:rPr>
                <w:rFonts w:cs="Arial"/>
              </w:rPr>
              <w:t xml:space="preserve">είναι σε επίπεδο δίσκου ή </w:t>
            </w:r>
            <w:r>
              <w:rPr>
                <w:rFonts w:cs="Arial"/>
                <w:lang w:val="en-US"/>
              </w:rPr>
              <w:t>block</w:t>
            </w:r>
            <w:r w:rsidRPr="00B55331">
              <w:rPr>
                <w:rFonts w:cs="Arial"/>
              </w:rPr>
              <w:t>.</w:t>
            </w:r>
          </w:p>
          <w:p w:rsidR="00404103" w:rsidRPr="00124BFD" w:rsidRDefault="00404103" w:rsidP="00AF6A8F">
            <w:pPr>
              <w:pStyle w:val="ListParagraph"/>
              <w:numPr>
                <w:ilvl w:val="0"/>
                <w:numId w:val="118"/>
              </w:numPr>
              <w:spacing w:before="60" w:after="60"/>
              <w:rPr>
                <w:rFonts w:ascii="Verdana" w:hAnsi="Verdana" w:cs="Arial"/>
                <w:sz w:val="18"/>
                <w:szCs w:val="18"/>
              </w:rPr>
            </w:pPr>
            <w:r w:rsidRPr="00124BFD">
              <w:rPr>
                <w:rFonts w:ascii="Verdana" w:hAnsi="Verdana" w:cs="Arial"/>
                <w:sz w:val="18"/>
                <w:szCs w:val="18"/>
              </w:rPr>
              <w:t>&lt;=7+1</w:t>
            </w:r>
            <w:r>
              <w:rPr>
                <w:rFonts w:ascii="Verdana" w:hAnsi="Verdana" w:cs="Arial"/>
                <w:sz w:val="18"/>
                <w:szCs w:val="18"/>
              </w:rPr>
              <w:t xml:space="preserve"> </w:t>
            </w:r>
            <w:r w:rsidRPr="008406CA">
              <w:rPr>
                <w:rFonts w:ascii="Verdana" w:hAnsi="Verdana" w:cs="Arial"/>
                <w:sz w:val="18"/>
                <w:szCs w:val="18"/>
              </w:rPr>
              <w:t xml:space="preserve">(7 </w:t>
            </w:r>
            <w:r>
              <w:rPr>
                <w:rFonts w:ascii="Verdana" w:hAnsi="Verdana" w:cs="Arial"/>
                <w:sz w:val="18"/>
                <w:szCs w:val="18"/>
                <w:lang w:val="en-US"/>
              </w:rPr>
              <w:t>data</w:t>
            </w:r>
            <w:r w:rsidRPr="008406CA">
              <w:rPr>
                <w:rFonts w:ascii="Verdana" w:hAnsi="Verdana" w:cs="Arial"/>
                <w:sz w:val="18"/>
                <w:szCs w:val="18"/>
              </w:rPr>
              <w:t xml:space="preserve"> + 1 </w:t>
            </w:r>
            <w:r>
              <w:rPr>
                <w:rFonts w:ascii="Verdana" w:hAnsi="Verdana" w:cs="Arial"/>
                <w:sz w:val="18"/>
                <w:szCs w:val="18"/>
                <w:lang w:val="en-US"/>
              </w:rPr>
              <w:t>parity</w:t>
            </w:r>
            <w:r w:rsidRPr="008406CA">
              <w:rPr>
                <w:rFonts w:ascii="Verdana" w:hAnsi="Verdana" w:cs="Arial"/>
                <w:sz w:val="18"/>
                <w:szCs w:val="18"/>
              </w:rPr>
              <w:t>)</w:t>
            </w:r>
            <w:r>
              <w:rPr>
                <w:rFonts w:ascii="Verdana" w:hAnsi="Verdana" w:cs="Arial"/>
                <w:sz w:val="18"/>
                <w:szCs w:val="18"/>
              </w:rPr>
              <w:br/>
            </w:r>
            <w:r w:rsidRPr="00124BFD">
              <w:rPr>
                <w:rFonts w:ascii="Verdana" w:hAnsi="Verdana" w:cs="Arial"/>
                <w:sz w:val="18"/>
                <w:szCs w:val="18"/>
              </w:rPr>
              <w:t>για προστασία τύπου</w:t>
            </w:r>
            <w:r>
              <w:rPr>
                <w:rFonts w:ascii="Verdana" w:hAnsi="Verdana" w:cs="Arial"/>
                <w:sz w:val="18"/>
                <w:szCs w:val="18"/>
              </w:rPr>
              <w:t xml:space="preserve"> </w:t>
            </w:r>
            <w:r w:rsidRPr="00124BFD">
              <w:rPr>
                <w:rFonts w:ascii="Verdana" w:hAnsi="Verdana" w:cs="Arial"/>
                <w:sz w:val="18"/>
                <w:szCs w:val="18"/>
              </w:rPr>
              <w:t xml:space="preserve">απλού </w:t>
            </w:r>
            <w:r w:rsidRPr="00124BFD">
              <w:rPr>
                <w:rFonts w:ascii="Verdana" w:hAnsi="Verdana" w:cs="Arial"/>
                <w:sz w:val="18"/>
                <w:szCs w:val="18"/>
                <w:lang w:val="en-US"/>
              </w:rPr>
              <w:t>parity</w:t>
            </w:r>
            <w:r w:rsidRPr="00124BFD">
              <w:rPr>
                <w:rFonts w:ascii="Verdana" w:hAnsi="Verdana" w:cs="Arial"/>
                <w:sz w:val="18"/>
                <w:szCs w:val="18"/>
              </w:rPr>
              <w:t xml:space="preserve"> (</w:t>
            </w:r>
            <w:r w:rsidRPr="00124BFD">
              <w:rPr>
                <w:rFonts w:ascii="Verdana" w:hAnsi="Verdana" w:cs="Arial"/>
                <w:sz w:val="18"/>
                <w:szCs w:val="18"/>
                <w:lang w:val="en-US"/>
              </w:rPr>
              <w:t>single</w:t>
            </w:r>
            <w:r w:rsidRPr="00124BFD">
              <w:rPr>
                <w:rFonts w:ascii="Verdana" w:hAnsi="Verdana" w:cs="Arial"/>
                <w:sz w:val="18"/>
                <w:szCs w:val="18"/>
              </w:rPr>
              <w:t xml:space="preserve"> </w:t>
            </w:r>
            <w:r w:rsidRPr="00124BFD">
              <w:rPr>
                <w:rFonts w:ascii="Verdana" w:hAnsi="Verdana" w:cs="Arial"/>
                <w:sz w:val="18"/>
                <w:szCs w:val="18"/>
                <w:lang w:val="en-US"/>
              </w:rPr>
              <w:t>parity</w:t>
            </w:r>
            <w:r w:rsidRPr="00124BFD">
              <w:rPr>
                <w:rFonts w:ascii="Verdana" w:hAnsi="Verdana" w:cs="Arial"/>
                <w:sz w:val="18"/>
                <w:szCs w:val="18"/>
              </w:rPr>
              <w:t>)</w:t>
            </w:r>
            <w:r w:rsidRPr="008406CA">
              <w:rPr>
                <w:rFonts w:ascii="Verdana" w:hAnsi="Verdana" w:cs="Arial"/>
                <w:sz w:val="18"/>
                <w:szCs w:val="18"/>
              </w:rPr>
              <w:t>,</w:t>
            </w:r>
            <w:r w:rsidRPr="00124BFD">
              <w:rPr>
                <w:rFonts w:ascii="Verdana" w:hAnsi="Verdana" w:cs="Arial"/>
                <w:sz w:val="18"/>
                <w:szCs w:val="18"/>
              </w:rPr>
              <w:t xml:space="preserve"> για παράδειγμα </w:t>
            </w:r>
            <w:r w:rsidRPr="00124BFD">
              <w:rPr>
                <w:rFonts w:ascii="Verdana" w:hAnsi="Verdana" w:cs="Arial"/>
                <w:sz w:val="18"/>
                <w:szCs w:val="18"/>
                <w:lang w:val="en-US"/>
              </w:rPr>
              <w:t>RAID</w:t>
            </w:r>
            <w:r w:rsidRPr="00124BFD">
              <w:rPr>
                <w:rFonts w:ascii="Verdana" w:hAnsi="Verdana" w:cs="Arial"/>
                <w:sz w:val="18"/>
                <w:szCs w:val="18"/>
              </w:rPr>
              <w:t xml:space="preserve"> 5</w:t>
            </w:r>
          </w:p>
          <w:p w:rsidR="00404103" w:rsidRPr="00124BFD" w:rsidRDefault="00404103" w:rsidP="00AF6A8F">
            <w:pPr>
              <w:pStyle w:val="ListParagraph"/>
              <w:numPr>
                <w:ilvl w:val="0"/>
                <w:numId w:val="118"/>
              </w:numPr>
              <w:spacing w:before="60" w:after="60"/>
              <w:rPr>
                <w:rFonts w:ascii="Verdana" w:hAnsi="Verdana" w:cs="Arial"/>
                <w:sz w:val="18"/>
                <w:szCs w:val="18"/>
              </w:rPr>
            </w:pPr>
            <w:r w:rsidRPr="00124BFD">
              <w:rPr>
                <w:rFonts w:ascii="Verdana" w:hAnsi="Verdana" w:cs="Arial"/>
                <w:sz w:val="18"/>
                <w:szCs w:val="18"/>
              </w:rPr>
              <w:t xml:space="preserve">&lt;=14+2 </w:t>
            </w:r>
            <w:r w:rsidRPr="008406CA">
              <w:rPr>
                <w:rFonts w:ascii="Verdana" w:hAnsi="Verdana" w:cs="Arial"/>
                <w:sz w:val="18"/>
                <w:szCs w:val="18"/>
              </w:rPr>
              <w:t xml:space="preserve">(14 </w:t>
            </w:r>
            <w:r>
              <w:rPr>
                <w:rFonts w:ascii="Verdana" w:hAnsi="Verdana" w:cs="Arial"/>
                <w:sz w:val="18"/>
                <w:szCs w:val="18"/>
                <w:lang w:val="en-US"/>
              </w:rPr>
              <w:t>data</w:t>
            </w:r>
            <w:r w:rsidRPr="008406CA">
              <w:rPr>
                <w:rFonts w:ascii="Verdana" w:hAnsi="Verdana" w:cs="Arial"/>
                <w:sz w:val="18"/>
                <w:szCs w:val="18"/>
              </w:rPr>
              <w:t xml:space="preserve"> + 2 </w:t>
            </w:r>
            <w:r>
              <w:rPr>
                <w:rFonts w:ascii="Verdana" w:hAnsi="Verdana" w:cs="Arial"/>
                <w:sz w:val="18"/>
                <w:szCs w:val="18"/>
                <w:lang w:val="en-US"/>
              </w:rPr>
              <w:t>parity</w:t>
            </w:r>
            <w:r w:rsidRPr="008406CA">
              <w:rPr>
                <w:rFonts w:ascii="Verdana" w:hAnsi="Verdana" w:cs="Arial"/>
                <w:sz w:val="18"/>
                <w:szCs w:val="18"/>
              </w:rPr>
              <w:t>)</w:t>
            </w:r>
            <w:r>
              <w:rPr>
                <w:rFonts w:ascii="Verdana" w:hAnsi="Verdana" w:cs="Arial"/>
                <w:sz w:val="18"/>
                <w:szCs w:val="18"/>
              </w:rPr>
              <w:br/>
            </w:r>
            <w:r w:rsidRPr="00124BFD">
              <w:rPr>
                <w:rFonts w:ascii="Verdana" w:hAnsi="Verdana" w:cs="Arial"/>
                <w:sz w:val="18"/>
                <w:szCs w:val="18"/>
              </w:rPr>
              <w:t>για προστασία τύπου</w:t>
            </w:r>
            <w:r>
              <w:rPr>
                <w:rFonts w:ascii="Verdana" w:hAnsi="Verdana" w:cs="Arial"/>
                <w:sz w:val="18"/>
                <w:szCs w:val="18"/>
              </w:rPr>
              <w:t xml:space="preserve"> </w:t>
            </w:r>
            <w:r w:rsidRPr="00124BFD">
              <w:rPr>
                <w:rFonts w:ascii="Verdana" w:hAnsi="Verdana" w:cs="Arial"/>
                <w:sz w:val="18"/>
                <w:szCs w:val="18"/>
              </w:rPr>
              <w:t>διπλού</w:t>
            </w:r>
            <w:r>
              <w:rPr>
                <w:rFonts w:ascii="Verdana" w:hAnsi="Verdana" w:cs="Arial"/>
                <w:sz w:val="18"/>
                <w:szCs w:val="18"/>
              </w:rPr>
              <w:t xml:space="preserve"> </w:t>
            </w:r>
            <w:r w:rsidRPr="00124BFD">
              <w:rPr>
                <w:rFonts w:ascii="Verdana" w:hAnsi="Verdana" w:cs="Arial"/>
                <w:sz w:val="18"/>
                <w:szCs w:val="18"/>
                <w:lang w:val="en-US"/>
              </w:rPr>
              <w:t>parity</w:t>
            </w:r>
            <w:r w:rsidRPr="00124BFD">
              <w:rPr>
                <w:rFonts w:ascii="Verdana" w:hAnsi="Verdana" w:cs="Arial"/>
                <w:sz w:val="18"/>
                <w:szCs w:val="18"/>
              </w:rPr>
              <w:t xml:space="preserve"> (</w:t>
            </w:r>
            <w:r w:rsidRPr="00124BFD">
              <w:rPr>
                <w:rFonts w:ascii="Verdana" w:hAnsi="Verdana" w:cs="Arial"/>
                <w:sz w:val="18"/>
                <w:szCs w:val="18"/>
                <w:lang w:val="en-US"/>
              </w:rPr>
              <w:t>double</w:t>
            </w:r>
            <w:r w:rsidRPr="00124BFD">
              <w:rPr>
                <w:rFonts w:ascii="Verdana" w:hAnsi="Verdana" w:cs="Arial"/>
                <w:sz w:val="18"/>
                <w:szCs w:val="18"/>
              </w:rPr>
              <w:t xml:space="preserve"> </w:t>
            </w:r>
            <w:r w:rsidRPr="00124BFD">
              <w:rPr>
                <w:rFonts w:ascii="Verdana" w:hAnsi="Verdana" w:cs="Arial"/>
                <w:sz w:val="18"/>
                <w:szCs w:val="18"/>
                <w:lang w:val="en-US"/>
              </w:rPr>
              <w:t>parity</w:t>
            </w:r>
            <w:r w:rsidRPr="00124BFD">
              <w:rPr>
                <w:rFonts w:ascii="Verdana" w:hAnsi="Verdana" w:cs="Arial"/>
                <w:sz w:val="18"/>
                <w:szCs w:val="18"/>
              </w:rPr>
              <w:t>)</w:t>
            </w:r>
            <w:r w:rsidRPr="008406CA">
              <w:rPr>
                <w:rFonts w:ascii="Verdana" w:hAnsi="Verdana" w:cs="Arial"/>
                <w:sz w:val="18"/>
                <w:szCs w:val="18"/>
              </w:rPr>
              <w:t>,</w:t>
            </w:r>
            <w:r w:rsidRPr="00124BFD">
              <w:rPr>
                <w:rFonts w:ascii="Verdana" w:hAnsi="Verdana" w:cs="Arial"/>
                <w:sz w:val="18"/>
                <w:szCs w:val="18"/>
              </w:rPr>
              <w:t xml:space="preserve"> για παράδειγμα </w:t>
            </w:r>
            <w:r w:rsidRPr="00124BFD">
              <w:rPr>
                <w:rFonts w:ascii="Verdana" w:hAnsi="Verdana" w:cs="Arial"/>
                <w:sz w:val="18"/>
                <w:szCs w:val="18"/>
                <w:lang w:val="en-US"/>
              </w:rPr>
              <w:t>RAID</w:t>
            </w:r>
            <w:r w:rsidRPr="00124BFD">
              <w:rPr>
                <w:rFonts w:ascii="Verdana" w:hAnsi="Verdana" w:cs="Arial"/>
                <w:sz w:val="18"/>
                <w:szCs w:val="18"/>
              </w:rPr>
              <w:t xml:space="preserve"> 6 κλπ</w:t>
            </w:r>
          </w:p>
        </w:tc>
        <w:tc>
          <w:tcPr>
            <w:tcW w:w="0" w:type="auto"/>
          </w:tcPr>
          <w:p w:rsidR="00404103" w:rsidRDefault="00404103" w:rsidP="00931AA9">
            <w:pPr>
              <w:jc w:val="center"/>
              <w:rPr>
                <w:rFonts w:cs="Arial"/>
                <w:b/>
              </w:rPr>
            </w:pPr>
          </w:p>
          <w:p w:rsidR="00404103" w:rsidRDefault="00404103" w:rsidP="00931AA9">
            <w:pPr>
              <w:jc w:val="center"/>
              <w:rPr>
                <w:rFonts w:cs="Arial"/>
                <w:b/>
              </w:rPr>
            </w:pPr>
          </w:p>
          <w:p w:rsidR="00404103"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Στη χωρητικότητα αυτή δεν υπολογίζονται:</w:t>
            </w:r>
          </w:p>
        </w:tc>
        <w:tc>
          <w:tcPr>
            <w:tcW w:w="0" w:type="auto"/>
          </w:tcPr>
          <w:p w:rsidR="00404103" w:rsidRDefault="00404103" w:rsidP="00931AA9">
            <w:pPr>
              <w:jc w:val="center"/>
              <w:rPr>
                <w:rFonts w:cs="Arial"/>
                <w:b/>
              </w:rPr>
            </w:pP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844C40" w:rsidRDefault="00404103" w:rsidP="00AF6A8F">
            <w:pPr>
              <w:pStyle w:val="ListParagraph"/>
              <w:numPr>
                <w:ilvl w:val="0"/>
                <w:numId w:val="120"/>
              </w:numPr>
              <w:spacing w:before="60" w:after="60"/>
              <w:jc w:val="both"/>
              <w:rPr>
                <w:rFonts w:ascii="Verdana" w:hAnsi="Verdana" w:cs="Arial"/>
                <w:sz w:val="18"/>
                <w:szCs w:val="18"/>
              </w:rPr>
            </w:pPr>
            <w:r w:rsidRPr="00844C40">
              <w:rPr>
                <w:rFonts w:ascii="Verdana" w:hAnsi="Verdana" w:cs="Arial"/>
                <w:sz w:val="18"/>
                <w:szCs w:val="18"/>
              </w:rPr>
              <w:t>Οι δίσκοι ή η χωρητικότητα που δεσμεύει το σύστημα για τις λειτουργικές του ανάγκες.</w:t>
            </w:r>
          </w:p>
        </w:tc>
        <w:tc>
          <w:tcPr>
            <w:tcW w:w="0" w:type="auto"/>
          </w:tcPr>
          <w:p w:rsidR="00404103"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844C40" w:rsidRDefault="00404103" w:rsidP="00AF6A8F">
            <w:pPr>
              <w:pStyle w:val="ListParagraph"/>
              <w:numPr>
                <w:ilvl w:val="0"/>
                <w:numId w:val="120"/>
              </w:numPr>
              <w:spacing w:before="60" w:after="60"/>
              <w:jc w:val="both"/>
              <w:rPr>
                <w:rFonts w:ascii="Verdana" w:hAnsi="Verdana" w:cs="Arial"/>
                <w:sz w:val="18"/>
                <w:szCs w:val="18"/>
              </w:rPr>
            </w:pPr>
            <w:r w:rsidRPr="00844C40">
              <w:rPr>
                <w:rFonts w:ascii="Verdana" w:hAnsi="Verdana" w:cs="Arial"/>
                <w:sz w:val="18"/>
                <w:szCs w:val="18"/>
              </w:rPr>
              <w:t xml:space="preserve">Η συνολική ελεύθερη χωρητικότητα που θα πρέπει να παραμένει κενή για τη βέλτιστη λειτουργία του συστήματος </w:t>
            </w:r>
            <w:r>
              <w:rPr>
                <w:rFonts w:ascii="Verdana" w:hAnsi="Verdana" w:cs="Arial"/>
                <w:sz w:val="18"/>
                <w:szCs w:val="18"/>
              </w:rPr>
              <w:t>σύμφωνα με τις υποδείξεις του κατασκευαστή για να επιτυγχάνονται οι ζητούμενες επιδόσεις</w:t>
            </w:r>
          </w:p>
        </w:tc>
        <w:tc>
          <w:tcPr>
            <w:tcW w:w="0" w:type="auto"/>
          </w:tcPr>
          <w:p w:rsidR="00404103" w:rsidRPr="006A652A" w:rsidRDefault="00404103" w:rsidP="00931AA9">
            <w:pPr>
              <w:jc w:val="center"/>
              <w:rPr>
                <w:rFonts w:cs="Arial"/>
                <w:b/>
              </w:rPr>
            </w:pPr>
          </w:p>
          <w:p w:rsidR="00404103" w:rsidRPr="008406CA" w:rsidRDefault="00404103" w:rsidP="00931AA9">
            <w:pPr>
              <w:jc w:val="center"/>
              <w:rPr>
                <w:rFonts w:cs="Arial"/>
                <w:b/>
                <w:lang w:val="en-US"/>
              </w:rPr>
            </w:pPr>
            <w:r>
              <w:rPr>
                <w:rFonts w:cs="Arial"/>
                <w:b/>
                <w:lang w:val="en-US"/>
              </w:rPr>
              <w:t>NAI</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844C40" w:rsidRDefault="00404103" w:rsidP="00AF6A8F">
            <w:pPr>
              <w:pStyle w:val="ListParagraph"/>
              <w:numPr>
                <w:ilvl w:val="0"/>
                <w:numId w:val="120"/>
              </w:numPr>
              <w:spacing w:before="60" w:after="60"/>
              <w:jc w:val="both"/>
              <w:rPr>
                <w:rFonts w:ascii="Verdana" w:hAnsi="Verdana" w:cs="Arial"/>
                <w:sz w:val="18"/>
                <w:szCs w:val="18"/>
              </w:rPr>
            </w:pPr>
            <w:r w:rsidRPr="00844C40">
              <w:rPr>
                <w:rFonts w:ascii="Verdana" w:hAnsi="Verdana" w:cs="Arial"/>
                <w:sz w:val="18"/>
                <w:szCs w:val="18"/>
              </w:rPr>
              <w:t xml:space="preserve">Η χωρητικότητα που καταλαμβάνεται για </w:t>
            </w:r>
            <w:r w:rsidRPr="00844C40">
              <w:rPr>
                <w:rFonts w:ascii="Verdana" w:hAnsi="Verdana" w:cs="Arial"/>
                <w:sz w:val="18"/>
                <w:szCs w:val="18"/>
                <w:lang w:val="en-US"/>
              </w:rPr>
              <w:t>parity</w:t>
            </w:r>
            <w:r>
              <w:rPr>
                <w:rFonts w:ascii="Verdana" w:hAnsi="Verdana" w:cs="Arial"/>
                <w:sz w:val="18"/>
                <w:szCs w:val="18"/>
              </w:rPr>
              <w:t xml:space="preserve"> </w:t>
            </w:r>
            <w:r>
              <w:rPr>
                <w:rFonts w:ascii="Verdana" w:hAnsi="Verdana" w:cs="Arial"/>
                <w:sz w:val="18"/>
                <w:szCs w:val="18"/>
                <w:lang w:val="en-US"/>
              </w:rPr>
              <w:t>k</w:t>
            </w:r>
            <w:r w:rsidRPr="00844C40">
              <w:rPr>
                <w:rFonts w:ascii="Verdana" w:hAnsi="Verdana" w:cs="Arial"/>
                <w:sz w:val="18"/>
                <w:szCs w:val="18"/>
              </w:rPr>
              <w:t xml:space="preserve">αι </w:t>
            </w:r>
            <w:r w:rsidRPr="00844C40">
              <w:rPr>
                <w:rFonts w:ascii="Verdana" w:hAnsi="Verdana" w:cs="Arial"/>
                <w:sz w:val="18"/>
                <w:szCs w:val="18"/>
                <w:lang w:val="en-US"/>
              </w:rPr>
              <w:t>hot</w:t>
            </w:r>
            <w:r w:rsidRPr="00844C40">
              <w:rPr>
                <w:rFonts w:ascii="Verdana" w:hAnsi="Verdana" w:cs="Arial"/>
                <w:sz w:val="18"/>
                <w:szCs w:val="18"/>
              </w:rPr>
              <w:t xml:space="preserve"> </w:t>
            </w:r>
            <w:r w:rsidRPr="00844C40">
              <w:rPr>
                <w:rFonts w:ascii="Verdana" w:hAnsi="Verdana" w:cs="Arial"/>
                <w:sz w:val="18"/>
                <w:szCs w:val="18"/>
                <w:lang w:val="en-US"/>
              </w:rPr>
              <w:t>spare</w:t>
            </w:r>
            <w:r w:rsidRPr="00844C40">
              <w:rPr>
                <w:rFonts w:ascii="Verdana" w:hAnsi="Verdana" w:cs="Arial"/>
                <w:sz w:val="18"/>
                <w:szCs w:val="18"/>
              </w:rPr>
              <w:t>.</w:t>
            </w:r>
            <w:r>
              <w:rPr>
                <w:rFonts w:ascii="Verdana" w:hAnsi="Verdana" w:cs="Arial"/>
                <w:sz w:val="18"/>
                <w:szCs w:val="18"/>
              </w:rPr>
              <w:t xml:space="preserve"> </w:t>
            </w:r>
          </w:p>
        </w:tc>
        <w:tc>
          <w:tcPr>
            <w:tcW w:w="0" w:type="auto"/>
          </w:tcPr>
          <w:p w:rsidR="00404103" w:rsidRPr="00C838E9"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B55331"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AE7AC0" w:rsidRDefault="00404103" w:rsidP="00931AA9">
            <w:pPr>
              <w:rPr>
                <w:rFonts w:cs="Arial"/>
              </w:rPr>
            </w:pPr>
            <w:r>
              <w:rPr>
                <w:rFonts w:cs="Arial"/>
              </w:rPr>
              <w:t xml:space="preserve">Η χωρητικότητα θα δοθεί σε </w:t>
            </w:r>
            <w:r w:rsidRPr="00AE7AC0">
              <w:rPr>
                <w:rFonts w:cs="Arial"/>
                <w:b/>
                <w:lang w:val="en-US"/>
              </w:rPr>
              <w:t>GBytes</w:t>
            </w:r>
            <w:r w:rsidRPr="00AE7AC0">
              <w:rPr>
                <w:rFonts w:cs="Arial"/>
                <w:b/>
              </w:rPr>
              <w:t xml:space="preserve"> (</w:t>
            </w:r>
            <w:r w:rsidRPr="00AE7AC0">
              <w:rPr>
                <w:rFonts w:cs="Arial"/>
                <w:b/>
                <w:lang w:val="en-US"/>
              </w:rPr>
              <w:t>GB</w:t>
            </w:r>
            <w:r w:rsidRPr="00AE7AC0">
              <w:rPr>
                <w:rFonts w:cs="Arial"/>
                <w:b/>
              </w:rPr>
              <w:t xml:space="preserve">), ή </w:t>
            </w:r>
            <w:r w:rsidRPr="00AE7AC0">
              <w:rPr>
                <w:rFonts w:cs="Arial"/>
                <w:b/>
                <w:lang w:val="en-US"/>
              </w:rPr>
              <w:t>TBytes</w:t>
            </w:r>
            <w:r w:rsidRPr="00AE7AC0">
              <w:rPr>
                <w:rFonts w:cs="Arial"/>
                <w:b/>
              </w:rPr>
              <w:t xml:space="preserve"> (</w:t>
            </w:r>
            <w:r w:rsidRPr="00AE7AC0">
              <w:rPr>
                <w:rFonts w:cs="Arial"/>
                <w:b/>
                <w:lang w:val="en-US"/>
              </w:rPr>
              <w:t>TB</w:t>
            </w:r>
            <w:r w:rsidRPr="00AE7AC0">
              <w:rPr>
                <w:rFonts w:cs="Arial"/>
                <w:b/>
              </w:rPr>
              <w:t xml:space="preserve">) </w:t>
            </w:r>
            <w:r w:rsidRPr="00AE7AC0">
              <w:rPr>
                <w:rFonts w:cs="Arial"/>
              </w:rPr>
              <w:t>:</w:t>
            </w:r>
          </w:p>
          <w:p w:rsidR="00404103" w:rsidRPr="00AE7AC0" w:rsidRDefault="00404103" w:rsidP="00AF6A8F">
            <w:pPr>
              <w:pStyle w:val="ListParagraph"/>
              <w:numPr>
                <w:ilvl w:val="0"/>
                <w:numId w:val="121"/>
              </w:numPr>
              <w:spacing w:before="60" w:after="60"/>
              <w:jc w:val="both"/>
              <w:rPr>
                <w:rFonts w:ascii="Verdana" w:hAnsi="Verdana" w:cs="Arial"/>
                <w:sz w:val="18"/>
                <w:szCs w:val="18"/>
                <w:lang w:val="en-US"/>
              </w:rPr>
            </w:pPr>
            <w:r w:rsidRPr="00AE7AC0">
              <w:rPr>
                <w:rFonts w:ascii="Verdana" w:hAnsi="Verdana" w:cs="Arial"/>
                <w:sz w:val="18"/>
                <w:szCs w:val="18"/>
              </w:rPr>
              <w:t xml:space="preserve">1 </w:t>
            </w:r>
            <w:r w:rsidRPr="00AE7AC0">
              <w:rPr>
                <w:rFonts w:ascii="Verdana" w:hAnsi="Verdana" w:cs="Arial"/>
                <w:b/>
                <w:sz w:val="18"/>
                <w:szCs w:val="18"/>
                <w:lang w:val="en-US"/>
              </w:rPr>
              <w:t xml:space="preserve">GByte </w:t>
            </w:r>
            <w:r w:rsidRPr="00AE7AC0">
              <w:rPr>
                <w:rFonts w:ascii="Verdana" w:hAnsi="Verdana" w:cs="Arial"/>
                <w:sz w:val="18"/>
                <w:szCs w:val="18"/>
                <w:lang w:val="en-US"/>
              </w:rPr>
              <w:t>=10</w:t>
            </w:r>
            <w:r>
              <w:rPr>
                <w:rFonts w:ascii="Verdana" w:hAnsi="Verdana" w:cs="Arial"/>
                <w:sz w:val="18"/>
                <w:szCs w:val="18"/>
                <w:vertAlign w:val="superscript"/>
              </w:rPr>
              <w:t>9</w:t>
            </w:r>
            <w:r w:rsidRPr="00AE7AC0">
              <w:rPr>
                <w:rFonts w:ascii="Verdana" w:hAnsi="Verdana" w:cs="Arial"/>
                <w:sz w:val="18"/>
                <w:szCs w:val="18"/>
                <w:vertAlign w:val="superscript"/>
                <w:lang w:val="en-US"/>
              </w:rPr>
              <w:t xml:space="preserve"> </w:t>
            </w:r>
            <w:r w:rsidRPr="00AE7AC0">
              <w:rPr>
                <w:rFonts w:ascii="Verdana" w:hAnsi="Verdana" w:cs="Arial"/>
                <w:b/>
                <w:sz w:val="18"/>
                <w:szCs w:val="18"/>
                <w:lang w:val="en-US"/>
              </w:rPr>
              <w:t>Bytes</w:t>
            </w:r>
          </w:p>
          <w:p w:rsidR="00404103" w:rsidRPr="00AE7AC0" w:rsidRDefault="00404103" w:rsidP="00AF6A8F">
            <w:pPr>
              <w:pStyle w:val="ListParagraph"/>
              <w:numPr>
                <w:ilvl w:val="0"/>
                <w:numId w:val="121"/>
              </w:numPr>
              <w:spacing w:before="60" w:after="60"/>
              <w:jc w:val="both"/>
              <w:rPr>
                <w:rFonts w:ascii="Verdana" w:hAnsi="Verdana" w:cs="Arial"/>
                <w:sz w:val="18"/>
                <w:szCs w:val="18"/>
                <w:lang w:val="en-US"/>
              </w:rPr>
            </w:pPr>
            <w:r w:rsidRPr="00AE7AC0">
              <w:rPr>
                <w:rFonts w:ascii="Verdana" w:hAnsi="Verdana" w:cs="Arial"/>
                <w:sz w:val="18"/>
                <w:szCs w:val="18"/>
                <w:lang w:val="en-US"/>
              </w:rPr>
              <w:t xml:space="preserve">1 </w:t>
            </w:r>
            <w:r w:rsidRPr="00AE7AC0">
              <w:rPr>
                <w:rFonts w:ascii="Verdana" w:hAnsi="Verdana" w:cs="Arial"/>
                <w:b/>
                <w:sz w:val="18"/>
                <w:szCs w:val="18"/>
                <w:lang w:val="en-US"/>
              </w:rPr>
              <w:t>TByte</w:t>
            </w:r>
            <w:r w:rsidRPr="00AE7AC0">
              <w:rPr>
                <w:rFonts w:ascii="Verdana" w:hAnsi="Verdana" w:cs="Arial"/>
                <w:sz w:val="18"/>
                <w:szCs w:val="18"/>
                <w:lang w:val="en-US"/>
              </w:rPr>
              <w:t xml:space="preserve"> = 10</w:t>
            </w:r>
            <w:r>
              <w:rPr>
                <w:rFonts w:ascii="Verdana" w:hAnsi="Verdana" w:cs="Arial"/>
                <w:sz w:val="18"/>
                <w:szCs w:val="18"/>
                <w:vertAlign w:val="superscript"/>
              </w:rPr>
              <w:t>12</w:t>
            </w:r>
            <w:r w:rsidRPr="00AE7AC0">
              <w:rPr>
                <w:rFonts w:ascii="Verdana" w:hAnsi="Verdana" w:cs="Arial"/>
                <w:sz w:val="18"/>
                <w:szCs w:val="18"/>
                <w:lang w:val="en-US"/>
              </w:rPr>
              <w:t xml:space="preserve"> </w:t>
            </w:r>
            <w:r w:rsidRPr="00AE7AC0">
              <w:rPr>
                <w:rFonts w:ascii="Verdana" w:hAnsi="Verdana" w:cs="Arial"/>
                <w:b/>
                <w:sz w:val="18"/>
                <w:szCs w:val="18"/>
                <w:lang w:val="en-US"/>
              </w:rPr>
              <w:t>Bytes</w:t>
            </w:r>
          </w:p>
        </w:tc>
        <w:tc>
          <w:tcPr>
            <w:tcW w:w="0" w:type="auto"/>
          </w:tcPr>
          <w:p w:rsidR="00404103" w:rsidRDefault="00404103" w:rsidP="00931AA9">
            <w:pPr>
              <w:jc w:val="center"/>
              <w:rPr>
                <w:rFonts w:cs="Arial"/>
                <w:b/>
                <w:lang w:val="en-US"/>
              </w:rPr>
            </w:pPr>
          </w:p>
          <w:p w:rsidR="00404103" w:rsidRPr="00AE7AC0" w:rsidRDefault="00404103" w:rsidP="00931AA9">
            <w:pPr>
              <w:jc w:val="center"/>
              <w:rPr>
                <w:rFonts w:cs="Arial"/>
                <w:b/>
                <w:lang w:val="en-US"/>
              </w:rPr>
            </w:pPr>
            <w:r>
              <w:rPr>
                <w:rFonts w:cs="Arial"/>
                <w:b/>
                <w:lang w:val="en-US"/>
              </w:rPr>
              <w:t>NAI</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B55331"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8406CA" w:rsidRDefault="00404103" w:rsidP="00931AA9">
            <w:pPr>
              <w:rPr>
                <w:rFonts w:cs="Arial"/>
              </w:rPr>
            </w:pPr>
            <w:r>
              <w:rPr>
                <w:rFonts w:cs="Arial"/>
              </w:rPr>
              <w:t>Να υπάρξει τεκμηρίωση της προσφερόμενης αποθηκευτικής ικανότητας</w:t>
            </w:r>
            <w:r w:rsidRPr="008406CA">
              <w:rPr>
                <w:rFonts w:cs="Arial"/>
              </w:rPr>
              <w:t xml:space="preserve"> </w:t>
            </w:r>
            <w:r>
              <w:rPr>
                <w:rFonts w:cs="Arial"/>
              </w:rPr>
              <w:t>με:</w:t>
            </w:r>
          </w:p>
        </w:tc>
        <w:tc>
          <w:tcPr>
            <w:tcW w:w="0" w:type="auto"/>
          </w:tcPr>
          <w:p w:rsidR="00404103" w:rsidRPr="00C838E9"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B55331"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AE7AC0" w:rsidRDefault="00404103" w:rsidP="00AF6A8F">
            <w:pPr>
              <w:pStyle w:val="ListParagraph"/>
              <w:numPr>
                <w:ilvl w:val="0"/>
                <w:numId w:val="122"/>
              </w:numPr>
              <w:spacing w:before="60" w:after="60"/>
              <w:jc w:val="both"/>
              <w:rPr>
                <w:rFonts w:ascii="Verdana" w:hAnsi="Verdana" w:cs="Arial"/>
                <w:sz w:val="18"/>
                <w:szCs w:val="18"/>
              </w:rPr>
            </w:pPr>
            <w:r w:rsidRPr="00AE7AC0">
              <w:rPr>
                <w:rFonts w:ascii="Verdana" w:hAnsi="Verdana" w:cs="Arial"/>
                <w:sz w:val="18"/>
                <w:szCs w:val="18"/>
              </w:rPr>
              <w:t xml:space="preserve">Αριθμός, τύπος και </w:t>
            </w:r>
            <w:r>
              <w:rPr>
                <w:rFonts w:ascii="Verdana" w:hAnsi="Verdana" w:cs="Arial"/>
                <w:sz w:val="18"/>
                <w:szCs w:val="18"/>
              </w:rPr>
              <w:t>μ</w:t>
            </w:r>
            <w:r w:rsidRPr="00AE7AC0">
              <w:rPr>
                <w:rFonts w:ascii="Verdana" w:hAnsi="Verdana" w:cs="Arial"/>
                <w:sz w:val="18"/>
                <w:szCs w:val="18"/>
              </w:rPr>
              <w:t xml:space="preserve">έγεθος δίσκων </w:t>
            </w:r>
          </w:p>
        </w:tc>
        <w:tc>
          <w:tcPr>
            <w:tcW w:w="0" w:type="auto"/>
          </w:tcPr>
          <w:p w:rsidR="00404103" w:rsidRPr="00C838E9"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AE7AC0" w:rsidTr="000B6DC2">
        <w:trPr>
          <w:trHeight w:val="87"/>
        </w:trPr>
        <w:tc>
          <w:tcPr>
            <w:tcW w:w="463" w:type="pct"/>
          </w:tcPr>
          <w:p w:rsidR="00404103" w:rsidRPr="00B55331"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AE7AC0" w:rsidRDefault="00404103" w:rsidP="00AF6A8F">
            <w:pPr>
              <w:pStyle w:val="ListParagraph"/>
              <w:numPr>
                <w:ilvl w:val="0"/>
                <w:numId w:val="122"/>
              </w:numPr>
              <w:spacing w:before="60" w:after="60"/>
              <w:jc w:val="both"/>
              <w:rPr>
                <w:rFonts w:ascii="Verdana" w:hAnsi="Verdana" w:cs="Arial"/>
                <w:sz w:val="18"/>
                <w:szCs w:val="18"/>
                <w:lang w:val="en-US"/>
              </w:rPr>
            </w:pPr>
            <w:r>
              <w:rPr>
                <w:rFonts w:ascii="Verdana" w:hAnsi="Verdana" w:cs="Arial"/>
                <w:sz w:val="18"/>
                <w:szCs w:val="18"/>
              </w:rPr>
              <w:t>Τύπος</w:t>
            </w:r>
            <w:r w:rsidRPr="00AE7AC0">
              <w:rPr>
                <w:rFonts w:ascii="Verdana" w:hAnsi="Verdana" w:cs="Arial"/>
                <w:sz w:val="18"/>
                <w:szCs w:val="18"/>
                <w:lang w:val="en-US"/>
              </w:rPr>
              <w:t xml:space="preserve"> </w:t>
            </w:r>
            <w:r>
              <w:rPr>
                <w:rFonts w:ascii="Verdana" w:hAnsi="Verdana" w:cs="Arial"/>
                <w:sz w:val="18"/>
                <w:szCs w:val="18"/>
                <w:lang w:val="en-US"/>
              </w:rPr>
              <w:t xml:space="preserve">RAID </w:t>
            </w:r>
            <w:r>
              <w:rPr>
                <w:rFonts w:ascii="Verdana" w:hAnsi="Verdana" w:cs="Arial"/>
                <w:sz w:val="18"/>
                <w:szCs w:val="18"/>
              </w:rPr>
              <w:t>και</w:t>
            </w:r>
            <w:r w:rsidRPr="00AE7AC0">
              <w:rPr>
                <w:rFonts w:ascii="Verdana" w:hAnsi="Verdana" w:cs="Arial"/>
                <w:sz w:val="18"/>
                <w:szCs w:val="18"/>
                <w:lang w:val="en-US"/>
              </w:rPr>
              <w:t xml:space="preserve"> </w:t>
            </w:r>
            <w:r>
              <w:rPr>
                <w:rFonts w:ascii="Verdana" w:hAnsi="Verdana" w:cs="Arial"/>
                <w:sz w:val="18"/>
                <w:szCs w:val="18"/>
                <w:lang w:val="en-US"/>
              </w:rPr>
              <w:t>Raid Group Size</w:t>
            </w:r>
          </w:p>
        </w:tc>
        <w:tc>
          <w:tcPr>
            <w:tcW w:w="0" w:type="auto"/>
          </w:tcPr>
          <w:p w:rsidR="00404103" w:rsidRPr="00AE7AC0" w:rsidRDefault="00404103" w:rsidP="00931AA9">
            <w:pPr>
              <w:jc w:val="center"/>
              <w:rPr>
                <w:rFonts w:cs="Arial"/>
                <w:b/>
                <w:lang w:val="en-US"/>
              </w:rPr>
            </w:pPr>
            <w:r>
              <w:rPr>
                <w:rFonts w:cs="Arial"/>
                <w:b/>
                <w:lang w:val="en-US"/>
              </w:rPr>
              <w:t>NAI</w:t>
            </w:r>
          </w:p>
        </w:tc>
        <w:tc>
          <w:tcPr>
            <w:tcW w:w="597" w:type="pct"/>
          </w:tcPr>
          <w:p w:rsidR="00404103" w:rsidRPr="00AE7AC0" w:rsidRDefault="00404103" w:rsidP="00931AA9">
            <w:pPr>
              <w:rPr>
                <w:rFonts w:cs="Arial"/>
                <w:lang w:val="en-US"/>
              </w:rPr>
            </w:pPr>
          </w:p>
        </w:tc>
        <w:tc>
          <w:tcPr>
            <w:tcW w:w="809" w:type="pct"/>
          </w:tcPr>
          <w:p w:rsidR="00404103" w:rsidRPr="00AE7AC0" w:rsidRDefault="00404103" w:rsidP="00931AA9">
            <w:pPr>
              <w:rPr>
                <w:rFonts w:cs="Arial"/>
                <w:lang w:val="en-US"/>
              </w:rPr>
            </w:pPr>
          </w:p>
        </w:tc>
      </w:tr>
      <w:tr w:rsidR="00404103" w:rsidRPr="007443DE" w:rsidTr="000B6DC2">
        <w:trPr>
          <w:trHeight w:val="87"/>
        </w:trPr>
        <w:tc>
          <w:tcPr>
            <w:tcW w:w="463" w:type="pct"/>
          </w:tcPr>
          <w:p w:rsidR="00404103" w:rsidRPr="00AE7AC0" w:rsidRDefault="00404103" w:rsidP="00AF6A8F">
            <w:pPr>
              <w:pStyle w:val="ListParagraph"/>
              <w:numPr>
                <w:ilvl w:val="2"/>
                <w:numId w:val="215"/>
              </w:numPr>
              <w:spacing w:before="60" w:after="60"/>
              <w:jc w:val="both"/>
              <w:rPr>
                <w:rFonts w:ascii="Verdana" w:hAnsi="Verdana"/>
                <w:sz w:val="18"/>
                <w:szCs w:val="18"/>
                <w:lang w:val="en-US"/>
              </w:rPr>
            </w:pPr>
          </w:p>
        </w:tc>
        <w:tc>
          <w:tcPr>
            <w:tcW w:w="2588" w:type="pct"/>
          </w:tcPr>
          <w:p w:rsidR="00404103" w:rsidRPr="00AE7AC0" w:rsidRDefault="00404103" w:rsidP="00AF6A8F">
            <w:pPr>
              <w:pStyle w:val="ListParagraph"/>
              <w:numPr>
                <w:ilvl w:val="0"/>
                <w:numId w:val="122"/>
              </w:numPr>
              <w:spacing w:before="60" w:after="60"/>
              <w:jc w:val="both"/>
              <w:rPr>
                <w:rFonts w:ascii="Verdana" w:hAnsi="Verdana" w:cs="Arial"/>
                <w:sz w:val="18"/>
                <w:szCs w:val="18"/>
              </w:rPr>
            </w:pPr>
            <w:r w:rsidRPr="00AE7AC0">
              <w:rPr>
                <w:rFonts w:ascii="Verdana" w:hAnsi="Verdana" w:cs="Arial"/>
                <w:sz w:val="18"/>
                <w:szCs w:val="18"/>
              </w:rPr>
              <w:t>Χάρτης ή πίνακας με αποτύπωση της διάρθρωσης της χωρητικότητας σε ωφέλιμη και</w:t>
            </w:r>
            <w:r>
              <w:rPr>
                <w:rFonts w:ascii="Verdana" w:hAnsi="Verdana" w:cs="Arial"/>
                <w:sz w:val="18"/>
                <w:szCs w:val="18"/>
              </w:rPr>
              <w:t xml:space="preserve"> </w:t>
            </w:r>
            <w:r w:rsidRPr="00AE7AC0">
              <w:rPr>
                <w:rFonts w:ascii="Verdana" w:hAnsi="Verdana" w:cs="Arial"/>
                <w:sz w:val="18"/>
                <w:szCs w:val="18"/>
              </w:rPr>
              <w:t xml:space="preserve">δεσμευμένη για τη βέλτιστη λειτουργία του συστήματος </w:t>
            </w:r>
          </w:p>
        </w:tc>
        <w:tc>
          <w:tcPr>
            <w:tcW w:w="0" w:type="auto"/>
          </w:tcPr>
          <w:p w:rsidR="00404103" w:rsidRDefault="00404103" w:rsidP="00931AA9">
            <w:pPr>
              <w:jc w:val="center"/>
              <w:rPr>
                <w:rFonts w:cs="Arial"/>
                <w:b/>
              </w:rPr>
            </w:pPr>
          </w:p>
          <w:p w:rsidR="00404103" w:rsidRPr="00C838E9"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AE7AC0" w:rsidRDefault="00404103" w:rsidP="00AF6A8F">
            <w:pPr>
              <w:pStyle w:val="ListParagraph"/>
              <w:numPr>
                <w:ilvl w:val="2"/>
                <w:numId w:val="215"/>
              </w:numPr>
              <w:spacing w:before="60" w:after="60"/>
              <w:jc w:val="both"/>
              <w:rPr>
                <w:rFonts w:ascii="Verdana" w:hAnsi="Verdana"/>
                <w:sz w:val="18"/>
                <w:szCs w:val="18"/>
                <w:lang w:val="en-US"/>
              </w:rPr>
            </w:pPr>
          </w:p>
        </w:tc>
        <w:tc>
          <w:tcPr>
            <w:tcW w:w="2588" w:type="pct"/>
          </w:tcPr>
          <w:p w:rsidR="00404103" w:rsidRDefault="00404103" w:rsidP="00AF6A8F">
            <w:pPr>
              <w:pStyle w:val="ListParagraph"/>
              <w:numPr>
                <w:ilvl w:val="0"/>
                <w:numId w:val="122"/>
              </w:numPr>
              <w:spacing w:before="60" w:after="60"/>
              <w:jc w:val="both"/>
              <w:rPr>
                <w:rFonts w:ascii="Verdana" w:hAnsi="Verdana" w:cs="Arial"/>
                <w:sz w:val="18"/>
                <w:szCs w:val="18"/>
              </w:rPr>
            </w:pPr>
            <w:r>
              <w:rPr>
                <w:rFonts w:ascii="Verdana" w:hAnsi="Verdana" w:cs="Arial"/>
                <w:sz w:val="18"/>
                <w:szCs w:val="18"/>
              </w:rPr>
              <w:t>Ωφέλιμη αποθηκευτική ικανότητα επιπέδων:</w:t>
            </w:r>
          </w:p>
          <w:p w:rsidR="00404103" w:rsidRPr="008406CA" w:rsidRDefault="00404103" w:rsidP="00AF6A8F">
            <w:pPr>
              <w:pStyle w:val="ListParagraph"/>
              <w:numPr>
                <w:ilvl w:val="1"/>
                <w:numId w:val="122"/>
              </w:numPr>
              <w:spacing w:before="60" w:after="60"/>
              <w:jc w:val="both"/>
              <w:rPr>
                <w:rFonts w:ascii="Verdana" w:hAnsi="Verdana" w:cs="Arial"/>
                <w:sz w:val="18"/>
                <w:szCs w:val="18"/>
              </w:rPr>
            </w:pPr>
            <w:r>
              <w:rPr>
                <w:rFonts w:ascii="Verdana" w:hAnsi="Verdana" w:cs="Arial"/>
                <w:sz w:val="18"/>
                <w:szCs w:val="18"/>
                <w:lang w:val="en-US"/>
              </w:rPr>
              <w:t>Tier 1</w:t>
            </w:r>
          </w:p>
          <w:p w:rsidR="00404103" w:rsidRPr="008406CA" w:rsidRDefault="00404103" w:rsidP="00AF6A8F">
            <w:pPr>
              <w:pStyle w:val="ListParagraph"/>
              <w:numPr>
                <w:ilvl w:val="1"/>
                <w:numId w:val="122"/>
              </w:numPr>
              <w:spacing w:before="60" w:after="60"/>
              <w:jc w:val="both"/>
              <w:rPr>
                <w:rFonts w:ascii="Verdana" w:hAnsi="Verdana" w:cs="Arial"/>
                <w:sz w:val="18"/>
                <w:szCs w:val="18"/>
              </w:rPr>
            </w:pPr>
            <w:r>
              <w:rPr>
                <w:rFonts w:ascii="Verdana" w:hAnsi="Verdana" w:cs="Arial"/>
                <w:sz w:val="18"/>
                <w:szCs w:val="18"/>
                <w:lang w:val="en-US"/>
              </w:rPr>
              <w:t>Tier 2</w:t>
            </w:r>
          </w:p>
        </w:tc>
        <w:tc>
          <w:tcPr>
            <w:tcW w:w="0" w:type="auto"/>
          </w:tcPr>
          <w:p w:rsidR="00404103" w:rsidRDefault="00404103" w:rsidP="00931AA9">
            <w:pPr>
              <w:jc w:val="center"/>
              <w:rPr>
                <w:rFonts w:cs="Arial"/>
                <w:b/>
                <w:lang w:val="en-US"/>
              </w:rPr>
            </w:pPr>
          </w:p>
          <w:p w:rsidR="00404103" w:rsidRPr="008406CA" w:rsidRDefault="00404103" w:rsidP="00931AA9">
            <w:pPr>
              <w:jc w:val="center"/>
              <w:rPr>
                <w:rFonts w:cs="Arial"/>
                <w:b/>
                <w:lang w:val="en-US"/>
              </w:rPr>
            </w:pPr>
            <w:r>
              <w:rPr>
                <w:rFonts w:cs="Arial"/>
                <w:b/>
                <w:lang w:val="en-US"/>
              </w:rPr>
              <w:t>NAI</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AE7AC0" w:rsidRDefault="00404103" w:rsidP="00AF6A8F">
            <w:pPr>
              <w:pStyle w:val="ListParagraph"/>
              <w:numPr>
                <w:ilvl w:val="2"/>
                <w:numId w:val="215"/>
              </w:numPr>
              <w:spacing w:before="60" w:after="60"/>
              <w:jc w:val="both"/>
              <w:rPr>
                <w:rFonts w:ascii="Verdana" w:hAnsi="Verdana"/>
                <w:sz w:val="18"/>
                <w:szCs w:val="18"/>
                <w:lang w:val="en-US"/>
              </w:rPr>
            </w:pPr>
          </w:p>
        </w:tc>
        <w:tc>
          <w:tcPr>
            <w:tcW w:w="2588" w:type="pct"/>
          </w:tcPr>
          <w:p w:rsidR="00404103" w:rsidRPr="00AE7AC0" w:rsidRDefault="00404103" w:rsidP="00AF6A8F">
            <w:pPr>
              <w:pStyle w:val="ListParagraph"/>
              <w:numPr>
                <w:ilvl w:val="0"/>
                <w:numId w:val="122"/>
              </w:numPr>
              <w:spacing w:before="60" w:after="60"/>
              <w:jc w:val="both"/>
              <w:rPr>
                <w:rFonts w:ascii="Verdana" w:hAnsi="Verdana" w:cs="Arial"/>
                <w:sz w:val="18"/>
                <w:szCs w:val="18"/>
              </w:rPr>
            </w:pPr>
            <w:r w:rsidRPr="00AE7AC0">
              <w:rPr>
                <w:rFonts w:ascii="Verdana" w:hAnsi="Verdana" w:cs="Arial"/>
                <w:sz w:val="18"/>
                <w:szCs w:val="18"/>
                <w:lang w:val="en-US"/>
              </w:rPr>
              <w:t>Hot</w:t>
            </w:r>
            <w:r w:rsidRPr="00B61777">
              <w:rPr>
                <w:rFonts w:ascii="Verdana" w:hAnsi="Verdana" w:cs="Arial"/>
                <w:sz w:val="18"/>
                <w:szCs w:val="18"/>
              </w:rPr>
              <w:t xml:space="preserve"> </w:t>
            </w:r>
            <w:r w:rsidRPr="00AE7AC0">
              <w:rPr>
                <w:rFonts w:ascii="Verdana" w:hAnsi="Verdana" w:cs="Arial"/>
                <w:sz w:val="18"/>
                <w:szCs w:val="18"/>
                <w:lang w:val="en-US"/>
              </w:rPr>
              <w:t>spare</w:t>
            </w:r>
            <w:r w:rsidRPr="00B61777">
              <w:rPr>
                <w:rFonts w:ascii="Verdana" w:hAnsi="Verdana" w:cs="Arial"/>
                <w:sz w:val="18"/>
                <w:szCs w:val="18"/>
              </w:rPr>
              <w:t xml:space="preserve"> </w:t>
            </w:r>
            <w:r w:rsidRPr="00AE7AC0">
              <w:rPr>
                <w:rFonts w:ascii="Verdana" w:hAnsi="Verdana" w:cs="Arial"/>
                <w:sz w:val="18"/>
                <w:szCs w:val="18"/>
              </w:rPr>
              <w:t>δίσκοι</w:t>
            </w:r>
            <w:r>
              <w:rPr>
                <w:rFonts w:ascii="Verdana" w:hAnsi="Verdana" w:cs="Arial"/>
                <w:sz w:val="18"/>
                <w:szCs w:val="18"/>
              </w:rPr>
              <w:t xml:space="preserve"> εφόσον απαιτούνται</w:t>
            </w:r>
            <w:r w:rsidRPr="00AE7AC0">
              <w:rPr>
                <w:rFonts w:ascii="Verdana" w:hAnsi="Verdana" w:cs="Arial"/>
                <w:sz w:val="18"/>
                <w:szCs w:val="18"/>
              </w:rPr>
              <w:t>.</w:t>
            </w:r>
          </w:p>
        </w:tc>
        <w:tc>
          <w:tcPr>
            <w:tcW w:w="0" w:type="auto"/>
          </w:tcPr>
          <w:p w:rsidR="00404103" w:rsidRPr="00C838E9" w:rsidRDefault="00404103" w:rsidP="00931AA9">
            <w:pPr>
              <w:jc w:val="center"/>
              <w:rPr>
                <w:rFonts w:cs="Arial"/>
                <w:b/>
              </w:rPr>
            </w:pPr>
            <w:r>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B55331"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124BFD" w:rsidRDefault="00404103" w:rsidP="00931AA9">
            <w:pPr>
              <w:rPr>
                <w:rFonts w:cs="Arial"/>
              </w:rPr>
            </w:pPr>
            <w:r w:rsidRPr="00124BFD">
              <w:rPr>
                <w:rFonts w:cs="Arial"/>
              </w:rPr>
              <w:t xml:space="preserve">Να αναφερθεί ο συνιστώμενος αριθμός Hotspare δίσκων ανά </w:t>
            </w:r>
            <w:r>
              <w:rPr>
                <w:rFonts w:cs="Arial"/>
              </w:rPr>
              <w:t>ομάδα (</w:t>
            </w:r>
            <w:r w:rsidRPr="00124BFD">
              <w:rPr>
                <w:rFonts w:cs="Arial"/>
              </w:rPr>
              <w:t>group</w:t>
            </w:r>
            <w:r>
              <w:rPr>
                <w:rFonts w:cs="Arial"/>
              </w:rPr>
              <w:t>)</w:t>
            </w:r>
            <w:r w:rsidRPr="00124BFD">
              <w:rPr>
                <w:rFonts w:cs="Arial"/>
              </w:rPr>
              <w:t xml:space="preserve"> δίσκων</w:t>
            </w:r>
            <w:r w:rsidRPr="00AE7AC0">
              <w:rPr>
                <w:rFonts w:cs="Arial"/>
              </w:rPr>
              <w:t>.</w:t>
            </w:r>
            <w:r w:rsidRPr="00124BFD">
              <w:rPr>
                <w:rFonts w:cs="Arial"/>
              </w:rPr>
              <w:t xml:space="preserve"> </w:t>
            </w:r>
          </w:p>
        </w:tc>
        <w:tc>
          <w:tcPr>
            <w:tcW w:w="0" w:type="auto"/>
          </w:tcPr>
          <w:p w:rsidR="00404103" w:rsidRPr="00C838E9" w:rsidRDefault="00404103" w:rsidP="00931AA9">
            <w:pPr>
              <w:jc w:val="center"/>
              <w:rPr>
                <w:rFonts w:cs="Arial"/>
                <w:b/>
              </w:rPr>
            </w:pPr>
            <w:r w:rsidRPr="00C838E9">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αναφερθεί</w:t>
            </w:r>
            <w:r>
              <w:rPr>
                <w:rFonts w:cs="Arial"/>
              </w:rPr>
              <w:t xml:space="preserve"> ο μ</w:t>
            </w:r>
            <w:r w:rsidRPr="007443DE">
              <w:rPr>
                <w:rFonts w:cs="Arial"/>
              </w:rPr>
              <w:t>έγιστος δυνατός αριθμός Hotspare δίσκων</w:t>
            </w:r>
          </w:p>
        </w:tc>
        <w:tc>
          <w:tcPr>
            <w:tcW w:w="0" w:type="auto"/>
          </w:tcPr>
          <w:p w:rsidR="00404103" w:rsidRPr="00C838E9" w:rsidRDefault="00404103" w:rsidP="00931AA9">
            <w:pPr>
              <w:jc w:val="center"/>
              <w:rPr>
                <w:rFonts w:cs="Arial"/>
                <w:b/>
              </w:rPr>
            </w:pPr>
            <w:r w:rsidRPr="00C838E9">
              <w:rPr>
                <w:rFonts w:cs="Arial"/>
                <w:b/>
              </w:rPr>
              <w:t>ΝΑΙ</w:t>
            </w:r>
          </w:p>
        </w:tc>
        <w:tc>
          <w:tcPr>
            <w:tcW w:w="597" w:type="pct"/>
          </w:tcPr>
          <w:p w:rsidR="00404103" w:rsidRPr="00E120D4" w:rsidRDefault="00404103" w:rsidP="00931AA9">
            <w:pPr>
              <w:rPr>
                <w:rFonts w:cs="Arial"/>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shd w:val="clear" w:color="auto" w:fill="C0C0C0"/>
          </w:tcPr>
          <w:p w:rsidR="00404103" w:rsidRPr="007443DE"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0C0C0"/>
          </w:tcPr>
          <w:p w:rsidR="00404103" w:rsidRPr="007443DE" w:rsidRDefault="00404103" w:rsidP="00931AA9">
            <w:pPr>
              <w:rPr>
                <w:rFonts w:cs="Arial"/>
                <w:b/>
                <w:bCs/>
              </w:rPr>
            </w:pPr>
            <w:r>
              <w:rPr>
                <w:rFonts w:cs="Arial"/>
                <w:b/>
                <w:bCs/>
              </w:rPr>
              <w:t>Ζητούμενη αποθηκευτική ικανότητα.</w:t>
            </w:r>
          </w:p>
        </w:tc>
        <w:tc>
          <w:tcPr>
            <w:tcW w:w="0" w:type="auto"/>
            <w:shd w:val="clear" w:color="auto" w:fill="C0C0C0"/>
          </w:tcPr>
          <w:p w:rsidR="00404103" w:rsidRPr="007443DE" w:rsidRDefault="00404103" w:rsidP="00931AA9">
            <w:pPr>
              <w:jc w:val="center"/>
              <w:rPr>
                <w:rFonts w:cs="Arial"/>
              </w:rPr>
            </w:pPr>
          </w:p>
        </w:tc>
        <w:tc>
          <w:tcPr>
            <w:tcW w:w="597" w:type="pct"/>
            <w:shd w:val="clear" w:color="auto" w:fill="C0C0C0"/>
          </w:tcPr>
          <w:p w:rsidR="00404103" w:rsidRPr="007443DE" w:rsidRDefault="00404103" w:rsidP="00931AA9"/>
        </w:tc>
        <w:tc>
          <w:tcPr>
            <w:tcW w:w="809" w:type="pct"/>
            <w:shd w:val="clear" w:color="auto" w:fill="C0C0C0"/>
          </w:tcPr>
          <w:p w:rsidR="00404103" w:rsidRPr="007443DE" w:rsidRDefault="00404103" w:rsidP="00931AA9"/>
        </w:tc>
      </w:tr>
      <w:tr w:rsidR="00404103" w:rsidRPr="00E120D4" w:rsidTr="000B6DC2">
        <w:trPr>
          <w:trHeight w:val="87"/>
        </w:trPr>
        <w:tc>
          <w:tcPr>
            <w:tcW w:w="463" w:type="pct"/>
          </w:tcPr>
          <w:p w:rsidR="00404103" w:rsidRPr="00E120D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62AF2" w:rsidRDefault="00404103" w:rsidP="00473DCA">
            <w:r w:rsidRPr="00C62AF2">
              <w:rPr>
                <w:rFonts w:cs="Arial"/>
              </w:rPr>
              <w:t xml:space="preserve">Τύπος δίσκων </w:t>
            </w:r>
            <w:r w:rsidRPr="00C62AF2">
              <w:rPr>
                <w:rFonts w:cs="Arial"/>
                <w:lang w:val="en-US"/>
              </w:rPr>
              <w:t>SFF</w:t>
            </w:r>
            <w:r w:rsidRPr="00C62AF2">
              <w:rPr>
                <w:rFonts w:cs="Arial"/>
              </w:rPr>
              <w:t xml:space="preserve"> (</w:t>
            </w:r>
            <w:r w:rsidRPr="00C62AF2">
              <w:t>2.5-inch)</w:t>
            </w:r>
          </w:p>
          <w:p w:rsidR="00404103" w:rsidRDefault="00404103" w:rsidP="00473DCA">
            <w:pPr>
              <w:rPr>
                <w:rFonts w:cs="Arial"/>
              </w:rPr>
            </w:pPr>
            <w:r w:rsidRPr="00C62AF2">
              <w:t xml:space="preserve">Θα εκτιμηθεί θετικά η προσφορά δίσκων αυτού του τύπου </w:t>
            </w:r>
          </w:p>
        </w:tc>
        <w:tc>
          <w:tcPr>
            <w:tcW w:w="0" w:type="auto"/>
          </w:tcPr>
          <w:p w:rsidR="00404103" w:rsidRPr="00473DCA" w:rsidRDefault="00404103" w:rsidP="00931AA9">
            <w:pPr>
              <w:jc w:val="center"/>
              <w:rPr>
                <w:rFonts w:cs="Arial"/>
                <w:b/>
              </w:rPr>
            </w:pPr>
          </w:p>
        </w:tc>
        <w:tc>
          <w:tcPr>
            <w:tcW w:w="597" w:type="pct"/>
          </w:tcPr>
          <w:p w:rsidR="00404103" w:rsidRPr="00473DCA" w:rsidRDefault="00404103" w:rsidP="00931AA9">
            <w:pPr>
              <w:rPr>
                <w:rFonts w:cs="Arial"/>
              </w:rPr>
            </w:pPr>
          </w:p>
        </w:tc>
        <w:tc>
          <w:tcPr>
            <w:tcW w:w="809" w:type="pct"/>
          </w:tcPr>
          <w:p w:rsidR="00404103" w:rsidRPr="00E120D4" w:rsidRDefault="00404103" w:rsidP="00931AA9">
            <w:pPr>
              <w:rPr>
                <w:rFonts w:cs="Arial"/>
              </w:rPr>
            </w:pPr>
          </w:p>
        </w:tc>
      </w:tr>
      <w:tr w:rsidR="00404103" w:rsidRPr="00E120D4" w:rsidTr="000B6DC2">
        <w:trPr>
          <w:trHeight w:val="87"/>
        </w:trPr>
        <w:tc>
          <w:tcPr>
            <w:tcW w:w="463" w:type="pct"/>
          </w:tcPr>
          <w:p w:rsidR="00404103" w:rsidRPr="00E120D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96477" w:rsidRDefault="00404103" w:rsidP="00931AA9">
            <w:pPr>
              <w:rPr>
                <w:rFonts w:cs="Arial"/>
              </w:rPr>
            </w:pPr>
            <w:r>
              <w:rPr>
                <w:rFonts w:cs="Arial"/>
              </w:rPr>
              <w:t xml:space="preserve">Συνολική προσφερόμενη ωφέλιμη χωρητικότητα για αποθήκευση δεδομένων. </w:t>
            </w:r>
          </w:p>
        </w:tc>
        <w:tc>
          <w:tcPr>
            <w:tcW w:w="0" w:type="auto"/>
          </w:tcPr>
          <w:p w:rsidR="00404103" w:rsidRPr="00C96477" w:rsidRDefault="00404103" w:rsidP="00931AA9">
            <w:pPr>
              <w:jc w:val="center"/>
              <w:rPr>
                <w:rFonts w:cs="Arial"/>
                <w:b/>
                <w:lang w:val="en-US"/>
              </w:rPr>
            </w:pPr>
            <w:r>
              <w:rPr>
                <w:rFonts w:cs="Arial"/>
                <w:b/>
                <w:lang w:val="en-US"/>
              </w:rPr>
              <w:t>&gt;=</w:t>
            </w:r>
            <w:r>
              <w:rPr>
                <w:rFonts w:cs="Arial"/>
                <w:b/>
              </w:rPr>
              <w:t xml:space="preserve">18 </w:t>
            </w:r>
            <w:r>
              <w:rPr>
                <w:rFonts w:cs="Arial"/>
                <w:b/>
                <w:lang w:val="en-US"/>
              </w:rPr>
              <w:t>TB</w:t>
            </w:r>
          </w:p>
        </w:tc>
        <w:tc>
          <w:tcPr>
            <w:tcW w:w="597" w:type="pct"/>
          </w:tcPr>
          <w:p w:rsidR="00404103" w:rsidRPr="005F7BA1" w:rsidRDefault="00404103" w:rsidP="00931AA9">
            <w:pPr>
              <w:rPr>
                <w:rFonts w:cs="Arial"/>
                <w:lang w:val="en-US"/>
              </w:rPr>
            </w:pPr>
          </w:p>
        </w:tc>
        <w:tc>
          <w:tcPr>
            <w:tcW w:w="809" w:type="pct"/>
          </w:tcPr>
          <w:p w:rsidR="00404103" w:rsidRPr="00E120D4" w:rsidRDefault="00404103" w:rsidP="00931AA9">
            <w:pPr>
              <w:rPr>
                <w:rFonts w:cs="Arial"/>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F251E6" w:rsidRDefault="00404103" w:rsidP="00931AA9">
            <w:pPr>
              <w:rPr>
                <w:rFonts w:cs="Arial"/>
              </w:rPr>
            </w:pPr>
            <w:r w:rsidRPr="00F251E6">
              <w:rPr>
                <w:rFonts w:cs="Arial"/>
              </w:rPr>
              <w:t xml:space="preserve">Η προσφερόμενη αποθηκευτική ικανότητα θα είναι </w:t>
            </w:r>
            <w:r w:rsidRPr="00043EA5">
              <w:rPr>
                <w:rFonts w:cs="Arial"/>
              </w:rPr>
              <w:t>επιπέδου 1</w:t>
            </w:r>
            <w:r>
              <w:rPr>
                <w:rFonts w:cs="Arial"/>
              </w:rPr>
              <w:t xml:space="preserve"> </w:t>
            </w:r>
            <w:r w:rsidRPr="00043EA5">
              <w:rPr>
                <w:rFonts w:cs="Arial"/>
              </w:rPr>
              <w:t>( Tier-1)</w:t>
            </w:r>
          </w:p>
        </w:tc>
        <w:tc>
          <w:tcPr>
            <w:tcW w:w="0" w:type="auto"/>
          </w:tcPr>
          <w:p w:rsidR="00404103" w:rsidRPr="00043EA5"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Pr>
                <w:rFonts w:cs="Arial"/>
              </w:rPr>
              <w:t>Ταχύτητα περιστροφής δίσκων</w:t>
            </w:r>
          </w:p>
        </w:tc>
        <w:tc>
          <w:tcPr>
            <w:tcW w:w="0" w:type="auto"/>
          </w:tcPr>
          <w:p w:rsidR="00404103" w:rsidRPr="00E45683" w:rsidRDefault="00404103" w:rsidP="00931AA9">
            <w:pPr>
              <w:jc w:val="center"/>
              <w:rPr>
                <w:rFonts w:cs="Arial"/>
                <w:b/>
                <w:bCs/>
                <w:lang w:val="en-US"/>
              </w:rPr>
            </w:pPr>
            <w:r w:rsidRPr="007443DE">
              <w:rPr>
                <w:rFonts w:cs="Arial"/>
                <w:b/>
                <w:bCs/>
              </w:rPr>
              <w:t>&gt;=1</w:t>
            </w:r>
            <w:r>
              <w:rPr>
                <w:rFonts w:cs="Arial"/>
                <w:b/>
                <w:bCs/>
                <w:lang w:val="en-US"/>
              </w:rPr>
              <w:t>5.</w:t>
            </w:r>
            <w:r w:rsidRPr="007443DE">
              <w:rPr>
                <w:rFonts w:cs="Arial"/>
                <w:b/>
                <w:bCs/>
              </w:rPr>
              <w:t>000</w:t>
            </w:r>
            <w:r>
              <w:rPr>
                <w:rFonts w:cs="Arial"/>
                <w:b/>
                <w:bCs/>
                <w:lang w:val="en-US"/>
              </w:rPr>
              <w:t xml:space="preserve"> RPM</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B8274E" w:rsidRDefault="00404103" w:rsidP="00AF6A8F">
            <w:pPr>
              <w:pStyle w:val="ListParagraph"/>
              <w:numPr>
                <w:ilvl w:val="1"/>
                <w:numId w:val="215"/>
              </w:numPr>
              <w:spacing w:before="60" w:after="60"/>
              <w:jc w:val="both"/>
            </w:pPr>
          </w:p>
        </w:tc>
        <w:tc>
          <w:tcPr>
            <w:tcW w:w="2588" w:type="pct"/>
          </w:tcPr>
          <w:p w:rsidR="00404103" w:rsidRPr="00B8274E" w:rsidRDefault="00404103" w:rsidP="00931AA9">
            <w:r>
              <w:rPr>
                <w:rFonts w:cs="Arial"/>
                <w:lang w:val="en-US"/>
              </w:rPr>
              <w:t>X</w:t>
            </w:r>
            <w:r w:rsidRPr="004219FE">
              <w:rPr>
                <w:rFonts w:cs="Arial"/>
              </w:rPr>
              <w:t>ωρητικότητα ανά δίσκο (GB)</w:t>
            </w:r>
          </w:p>
        </w:tc>
        <w:tc>
          <w:tcPr>
            <w:tcW w:w="0" w:type="auto"/>
          </w:tcPr>
          <w:p w:rsidR="00404103" w:rsidRPr="00B8274E" w:rsidRDefault="00404103" w:rsidP="00931AA9">
            <w:pPr>
              <w:jc w:val="center"/>
            </w:pPr>
            <w:r w:rsidRPr="004219FE">
              <w:rPr>
                <w:rFonts w:cs="Arial"/>
                <w:b/>
                <w:bCs/>
              </w:rPr>
              <w:t>&gt;=</w:t>
            </w:r>
            <w:r>
              <w:rPr>
                <w:rFonts w:cs="Arial"/>
                <w:b/>
                <w:bCs/>
              </w:rPr>
              <w:t xml:space="preserve"> </w:t>
            </w:r>
            <w:r>
              <w:rPr>
                <w:rFonts w:cs="Arial"/>
                <w:b/>
                <w:bCs/>
                <w:lang w:val="en-US"/>
              </w:rPr>
              <w:t>300</w:t>
            </w:r>
            <w:r w:rsidRPr="004219FE">
              <w:rPr>
                <w:rFonts w:cs="Arial"/>
                <w:b/>
                <w:bCs/>
              </w:rPr>
              <w:t>GB</w:t>
            </w:r>
          </w:p>
        </w:tc>
        <w:tc>
          <w:tcPr>
            <w:tcW w:w="597" w:type="pct"/>
          </w:tcPr>
          <w:p w:rsidR="00404103" w:rsidRPr="00B8274E" w:rsidRDefault="00404103" w:rsidP="00931AA9"/>
        </w:tc>
        <w:tc>
          <w:tcPr>
            <w:tcW w:w="809" w:type="pct"/>
          </w:tcPr>
          <w:p w:rsidR="00404103" w:rsidRPr="00B8274E" w:rsidRDefault="00404103" w:rsidP="00931AA9"/>
        </w:tc>
      </w:tr>
      <w:tr w:rsidR="00404103" w:rsidRPr="00EB3019"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Αριθμός δίσκων</w:t>
            </w:r>
          </w:p>
        </w:tc>
        <w:tc>
          <w:tcPr>
            <w:tcW w:w="0" w:type="auto"/>
          </w:tcPr>
          <w:p w:rsidR="00404103" w:rsidRPr="00305CBD" w:rsidRDefault="00404103" w:rsidP="00931AA9">
            <w:pPr>
              <w:jc w:val="center"/>
              <w:rPr>
                <w:rFonts w:cs="Arial"/>
                <w:b/>
                <w:bCs/>
                <w:highlight w:val="yellow"/>
              </w:rPr>
            </w:pPr>
            <w:r w:rsidRPr="00542538">
              <w:rPr>
                <w:rFonts w:cs="Arial"/>
                <w:b/>
                <w:bCs/>
              </w:rPr>
              <w:t>&gt;=</w:t>
            </w:r>
            <w:r>
              <w:rPr>
                <w:rFonts w:cs="Arial"/>
                <w:b/>
                <w:bCs/>
                <w:lang w:val="en-US"/>
              </w:rPr>
              <w:t>30</w:t>
            </w:r>
          </w:p>
        </w:tc>
        <w:tc>
          <w:tcPr>
            <w:tcW w:w="597" w:type="pct"/>
          </w:tcPr>
          <w:p w:rsidR="00404103" w:rsidRPr="00305CBD" w:rsidRDefault="00404103" w:rsidP="00931AA9"/>
        </w:tc>
        <w:tc>
          <w:tcPr>
            <w:tcW w:w="809" w:type="pct"/>
          </w:tcPr>
          <w:p w:rsidR="00404103" w:rsidRPr="00305CBD" w:rsidRDefault="00404103" w:rsidP="00931AA9"/>
        </w:tc>
      </w:tr>
      <w:tr w:rsidR="00404103" w:rsidRPr="005B4B1E" w:rsidTr="000B6DC2">
        <w:trPr>
          <w:trHeight w:val="87"/>
        </w:trPr>
        <w:tc>
          <w:tcPr>
            <w:tcW w:w="463" w:type="pct"/>
            <w:shd w:val="clear" w:color="auto" w:fill="D9D9D9"/>
          </w:tcPr>
          <w:p w:rsidR="00404103" w:rsidRPr="005B4B1E"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D9D9D9"/>
          </w:tcPr>
          <w:p w:rsidR="00404103" w:rsidRPr="005B4B1E" w:rsidRDefault="00404103" w:rsidP="00931AA9">
            <w:pPr>
              <w:rPr>
                <w:rFonts w:cs="Arial"/>
                <w:b/>
              </w:rPr>
            </w:pPr>
            <w:r w:rsidRPr="005B4B1E">
              <w:rPr>
                <w:rFonts w:cs="Arial"/>
                <w:b/>
              </w:rPr>
              <w:t>Προσφερόμενα ράφια δίσκων</w:t>
            </w:r>
          </w:p>
        </w:tc>
        <w:tc>
          <w:tcPr>
            <w:tcW w:w="0" w:type="auto"/>
            <w:shd w:val="clear" w:color="auto" w:fill="D9D9D9"/>
          </w:tcPr>
          <w:p w:rsidR="00404103" w:rsidRPr="005B4B1E" w:rsidRDefault="00404103" w:rsidP="00931AA9">
            <w:pPr>
              <w:jc w:val="center"/>
              <w:rPr>
                <w:rFonts w:cs="Arial"/>
                <w:b/>
                <w:bCs/>
              </w:rPr>
            </w:pPr>
          </w:p>
        </w:tc>
        <w:tc>
          <w:tcPr>
            <w:tcW w:w="597" w:type="pct"/>
            <w:shd w:val="clear" w:color="auto" w:fill="D9D9D9"/>
          </w:tcPr>
          <w:p w:rsidR="00404103" w:rsidRPr="005B4B1E" w:rsidRDefault="00404103" w:rsidP="00931AA9">
            <w:pPr>
              <w:rPr>
                <w:b/>
              </w:rPr>
            </w:pPr>
          </w:p>
        </w:tc>
        <w:tc>
          <w:tcPr>
            <w:tcW w:w="809" w:type="pct"/>
            <w:shd w:val="clear" w:color="auto" w:fill="D9D9D9"/>
          </w:tcPr>
          <w:p w:rsidR="00404103" w:rsidRPr="005B4B1E" w:rsidRDefault="00404103" w:rsidP="00931AA9">
            <w:pPr>
              <w:rPr>
                <w:b/>
              </w:rPr>
            </w:pPr>
          </w:p>
        </w:tc>
      </w:tr>
      <w:tr w:rsidR="00404103" w:rsidRPr="00C273B5" w:rsidTr="000B6DC2">
        <w:trPr>
          <w:trHeight w:val="87"/>
        </w:trPr>
        <w:tc>
          <w:tcPr>
            <w:tcW w:w="463" w:type="pct"/>
          </w:tcPr>
          <w:p w:rsidR="00404103" w:rsidRPr="005B4B1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B21591" w:rsidRDefault="00404103" w:rsidP="00931AA9">
            <w:pPr>
              <w:rPr>
                <w:rFonts w:cs="Arial"/>
              </w:rPr>
            </w:pPr>
            <w:r>
              <w:rPr>
                <w:rFonts w:cs="Arial"/>
                <w:lang w:val="en-US"/>
              </w:rPr>
              <w:t>O</w:t>
            </w:r>
            <w:r w:rsidRPr="00B21591">
              <w:rPr>
                <w:rFonts w:cs="Arial"/>
              </w:rPr>
              <w:t xml:space="preserve"> </w:t>
            </w:r>
            <w:r>
              <w:rPr>
                <w:rFonts w:cs="Arial"/>
              </w:rPr>
              <w:t>αριθμός και ο τύπος των προσφερόμενων ραφιών θα είναι κατάλληλος για την υποστήριξη της αποθηκευτικής ικανότητας και των επιδόσεων που ζητούνται</w:t>
            </w:r>
          </w:p>
        </w:tc>
        <w:tc>
          <w:tcPr>
            <w:tcW w:w="0" w:type="auto"/>
          </w:tcPr>
          <w:p w:rsidR="00404103" w:rsidRDefault="00404103" w:rsidP="00931AA9">
            <w:pPr>
              <w:jc w:val="center"/>
              <w:rPr>
                <w:rFonts w:cs="Arial"/>
                <w:b/>
                <w:bCs/>
              </w:rPr>
            </w:pPr>
          </w:p>
          <w:p w:rsidR="00404103" w:rsidRPr="005B4B1E" w:rsidRDefault="00404103" w:rsidP="00931AA9">
            <w:pPr>
              <w:jc w:val="center"/>
              <w:rPr>
                <w:rFonts w:cs="Arial"/>
                <w:b/>
                <w:bCs/>
              </w:rPr>
            </w:pPr>
            <w:r>
              <w:rPr>
                <w:rFonts w:cs="Arial"/>
                <w:b/>
                <w:bCs/>
              </w:rPr>
              <w:t>ΝΑΙ</w:t>
            </w:r>
          </w:p>
        </w:tc>
        <w:tc>
          <w:tcPr>
            <w:tcW w:w="597" w:type="pct"/>
          </w:tcPr>
          <w:p w:rsidR="00404103" w:rsidRPr="00C273B5" w:rsidRDefault="00404103" w:rsidP="00931AA9"/>
        </w:tc>
        <w:tc>
          <w:tcPr>
            <w:tcW w:w="809" w:type="pct"/>
          </w:tcPr>
          <w:p w:rsidR="00404103" w:rsidRPr="00C273B5" w:rsidRDefault="00404103" w:rsidP="00931AA9"/>
        </w:tc>
      </w:tr>
      <w:tr w:rsidR="00404103" w:rsidRPr="00C273B5" w:rsidTr="000B6DC2">
        <w:trPr>
          <w:trHeight w:val="87"/>
        </w:trPr>
        <w:tc>
          <w:tcPr>
            <w:tcW w:w="463" w:type="pct"/>
          </w:tcPr>
          <w:p w:rsidR="00404103" w:rsidRPr="005B4B1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5B4B1E" w:rsidRDefault="00404103" w:rsidP="00931AA9">
            <w:pPr>
              <w:rPr>
                <w:rFonts w:cs="Arial"/>
              </w:rPr>
            </w:pPr>
            <w:r w:rsidRPr="005B4B1E">
              <w:rPr>
                <w:rFonts w:cs="Arial"/>
              </w:rPr>
              <w:t>Να αναφερθούν ο αριθμός</w:t>
            </w:r>
            <w:r>
              <w:rPr>
                <w:rFonts w:cs="Arial"/>
              </w:rPr>
              <w:t xml:space="preserve"> </w:t>
            </w:r>
            <w:r w:rsidRPr="005B4B1E">
              <w:rPr>
                <w:rFonts w:cs="Arial"/>
              </w:rPr>
              <w:t>οι τύποι των ραφιών δίσκων που προσφέρονται</w:t>
            </w:r>
          </w:p>
        </w:tc>
        <w:tc>
          <w:tcPr>
            <w:tcW w:w="0" w:type="auto"/>
          </w:tcPr>
          <w:p w:rsidR="00404103" w:rsidRPr="005B4B1E" w:rsidRDefault="00404103" w:rsidP="00931AA9">
            <w:pPr>
              <w:jc w:val="center"/>
              <w:rPr>
                <w:rFonts w:cs="Arial"/>
                <w:b/>
                <w:bCs/>
              </w:rPr>
            </w:pPr>
            <w:r w:rsidRPr="005B4B1E">
              <w:rPr>
                <w:rFonts w:cs="Arial"/>
                <w:b/>
                <w:bCs/>
              </w:rPr>
              <w:t>ΝΑ</w:t>
            </w:r>
            <w:r>
              <w:rPr>
                <w:rFonts w:cs="Arial"/>
                <w:b/>
                <w:bCs/>
              </w:rPr>
              <w:t>Ι</w:t>
            </w:r>
          </w:p>
        </w:tc>
        <w:tc>
          <w:tcPr>
            <w:tcW w:w="597" w:type="pct"/>
          </w:tcPr>
          <w:p w:rsidR="00404103" w:rsidRPr="00C273B5" w:rsidRDefault="00404103" w:rsidP="00931AA9"/>
        </w:tc>
        <w:tc>
          <w:tcPr>
            <w:tcW w:w="809" w:type="pct"/>
          </w:tcPr>
          <w:p w:rsidR="00404103" w:rsidRPr="00C273B5" w:rsidRDefault="00404103" w:rsidP="00931AA9"/>
        </w:tc>
      </w:tr>
      <w:tr w:rsidR="00404103" w:rsidRPr="00C273B5" w:rsidTr="000B6DC2">
        <w:trPr>
          <w:trHeight w:val="87"/>
        </w:trPr>
        <w:tc>
          <w:tcPr>
            <w:tcW w:w="463" w:type="pct"/>
          </w:tcPr>
          <w:p w:rsidR="00404103" w:rsidRPr="00C273B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5B4B1E" w:rsidRDefault="00404103" w:rsidP="00931AA9">
            <w:pPr>
              <w:rPr>
                <w:rFonts w:cs="Arial"/>
              </w:rPr>
            </w:pPr>
            <w:r w:rsidRPr="005B4B1E">
              <w:rPr>
                <w:rFonts w:cs="Arial"/>
              </w:rPr>
              <w:t>Να αναφερθεί ο αριθμός των δίσκων στο ράφι κάθε τύπου που προσφέρεται</w:t>
            </w:r>
          </w:p>
        </w:tc>
        <w:tc>
          <w:tcPr>
            <w:tcW w:w="0" w:type="auto"/>
          </w:tcPr>
          <w:p w:rsidR="00404103" w:rsidRPr="005B4B1E" w:rsidRDefault="00404103" w:rsidP="00931AA9">
            <w:pPr>
              <w:jc w:val="center"/>
              <w:rPr>
                <w:rFonts w:cs="Arial"/>
                <w:b/>
                <w:bCs/>
              </w:rPr>
            </w:pPr>
            <w:r>
              <w:rPr>
                <w:rFonts w:cs="Arial"/>
                <w:b/>
                <w:bCs/>
              </w:rPr>
              <w:t>ΝΑΙ</w:t>
            </w:r>
          </w:p>
        </w:tc>
        <w:tc>
          <w:tcPr>
            <w:tcW w:w="597" w:type="pct"/>
          </w:tcPr>
          <w:p w:rsidR="00404103" w:rsidRPr="00C273B5" w:rsidRDefault="00404103" w:rsidP="00931AA9"/>
        </w:tc>
        <w:tc>
          <w:tcPr>
            <w:tcW w:w="809" w:type="pct"/>
          </w:tcPr>
          <w:p w:rsidR="00404103" w:rsidRPr="00C273B5" w:rsidRDefault="00404103" w:rsidP="00931AA9"/>
        </w:tc>
      </w:tr>
      <w:tr w:rsidR="00404103" w:rsidRPr="007443DE" w:rsidTr="000B6DC2">
        <w:trPr>
          <w:trHeight w:val="87"/>
        </w:trPr>
        <w:tc>
          <w:tcPr>
            <w:tcW w:w="463" w:type="pct"/>
            <w:shd w:val="clear" w:color="auto" w:fill="C0C0C0"/>
          </w:tcPr>
          <w:p w:rsidR="00404103" w:rsidRPr="007443DE"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0C0C0"/>
          </w:tcPr>
          <w:p w:rsidR="00404103" w:rsidRPr="007443DE" w:rsidRDefault="00404103" w:rsidP="00931AA9">
            <w:pPr>
              <w:rPr>
                <w:rFonts w:cs="Arial"/>
                <w:b/>
                <w:bCs/>
              </w:rPr>
            </w:pPr>
            <w:r w:rsidRPr="007443DE">
              <w:rPr>
                <w:rFonts w:cs="Arial"/>
                <w:b/>
                <w:bCs/>
              </w:rPr>
              <w:t>Χαρακτηριστικά απόδοσης</w:t>
            </w:r>
          </w:p>
        </w:tc>
        <w:tc>
          <w:tcPr>
            <w:tcW w:w="0" w:type="auto"/>
            <w:shd w:val="clear" w:color="auto" w:fill="C0C0C0"/>
          </w:tcPr>
          <w:p w:rsidR="00404103" w:rsidRPr="007443DE" w:rsidRDefault="00404103" w:rsidP="00931AA9">
            <w:pPr>
              <w:jc w:val="center"/>
              <w:rPr>
                <w:rFonts w:cs="Arial"/>
              </w:rPr>
            </w:pPr>
          </w:p>
        </w:tc>
        <w:tc>
          <w:tcPr>
            <w:tcW w:w="597" w:type="pct"/>
            <w:shd w:val="clear" w:color="auto" w:fill="C0C0C0"/>
          </w:tcPr>
          <w:p w:rsidR="00404103" w:rsidRPr="007443DE" w:rsidRDefault="00404103" w:rsidP="00931AA9"/>
        </w:tc>
        <w:tc>
          <w:tcPr>
            <w:tcW w:w="809" w:type="pct"/>
            <w:shd w:val="clear" w:color="auto" w:fill="C0C0C0"/>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
                <w:bCs/>
              </w:rPr>
            </w:pPr>
            <w:r w:rsidRPr="007443DE">
              <w:t xml:space="preserve">Να δοθούν και τεκμηριωθούν με αντίστοιχα benchmarks χαρακτηριστικά που τεκμηριώνουν τη συνολική απόδοση του συστήματος (π.χ. Transfer Rate) σε πραγματικές συνθήκες. </w:t>
            </w:r>
          </w:p>
        </w:tc>
        <w:tc>
          <w:tcPr>
            <w:tcW w:w="0" w:type="auto"/>
          </w:tcPr>
          <w:p w:rsidR="00404103" w:rsidRPr="007443DE" w:rsidRDefault="00404103" w:rsidP="00931AA9">
            <w:pPr>
              <w:jc w:val="center"/>
              <w:rPr>
                <w:rFonts w:cs="Arial"/>
              </w:rPr>
            </w:pPr>
          </w:p>
          <w:p w:rsidR="00404103" w:rsidRPr="007443DE" w:rsidRDefault="00404103" w:rsidP="00931AA9">
            <w:pPr>
              <w:jc w:val="center"/>
              <w:rPr>
                <w:rFonts w:cs="Arial"/>
                <w:b/>
                <w:bCs/>
              </w:rPr>
            </w:pPr>
            <w:r w:rsidRPr="007443DE">
              <w:rPr>
                <w:rFonts w:cs="Arial"/>
                <w:b/>
                <w:bC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F298F" w:rsidRDefault="00404103" w:rsidP="00931AA9">
            <w:pPr>
              <w:rPr>
                <w:rFonts w:cs="Arial"/>
              </w:rPr>
            </w:pPr>
            <w:r w:rsidRPr="00CF298F">
              <w:rPr>
                <w:rFonts w:cs="Arial"/>
              </w:rPr>
              <w:t>Να αναφερθεί η μέγιστη επίδοση του</w:t>
            </w:r>
            <w:r w:rsidRPr="009F27A6">
              <w:rPr>
                <w:rFonts w:cs="Arial"/>
              </w:rPr>
              <w:t xml:space="preserve"> </w:t>
            </w:r>
            <w:r w:rsidRPr="00EB6EEC">
              <w:rPr>
                <w:rFonts w:cs="Arial"/>
                <w:lang w:val="en-GB"/>
              </w:rPr>
              <w:t>throughput</w:t>
            </w:r>
            <w:r w:rsidRPr="009F27A6">
              <w:rPr>
                <w:rFonts w:cs="Arial"/>
              </w:rPr>
              <w:t xml:space="preserve"> (</w:t>
            </w:r>
            <w:r w:rsidRPr="00EB6EEC">
              <w:rPr>
                <w:rFonts w:cs="Arial"/>
                <w:lang w:val="en-GB"/>
              </w:rPr>
              <w:t>MB</w:t>
            </w:r>
            <w:r w:rsidRPr="009F27A6">
              <w:rPr>
                <w:rFonts w:cs="Arial"/>
              </w:rPr>
              <w:t>/</w:t>
            </w:r>
            <w:r w:rsidRPr="00EB6EEC">
              <w:rPr>
                <w:rFonts w:cs="Arial"/>
                <w:lang w:val="en-GB"/>
              </w:rPr>
              <w:t>s</w:t>
            </w:r>
            <w:r w:rsidRPr="009F27A6">
              <w:rPr>
                <w:rFonts w:cs="Arial"/>
              </w:rPr>
              <w:t xml:space="preserve">) </w:t>
            </w:r>
            <w:r w:rsidRPr="00CF298F">
              <w:rPr>
                <w:rFonts w:cs="Arial"/>
              </w:rPr>
              <w:t>στο προσφερόμενο σύστημα και να</w:t>
            </w:r>
            <w:r>
              <w:rPr>
                <w:rFonts w:cs="Arial"/>
              </w:rPr>
              <w:t xml:space="preserve"> εξηγηθεί πώς επιτυγχάνεται αυτή</w:t>
            </w:r>
            <w:r w:rsidRPr="00CF298F">
              <w:rPr>
                <w:rFonts w:cs="Arial"/>
              </w:rPr>
              <w:t>.</w:t>
            </w:r>
          </w:p>
        </w:tc>
        <w:tc>
          <w:tcPr>
            <w:tcW w:w="0" w:type="auto"/>
          </w:tcPr>
          <w:p w:rsidR="00404103" w:rsidRPr="007443DE" w:rsidRDefault="00404103" w:rsidP="00931AA9">
            <w:pPr>
              <w:jc w:val="center"/>
              <w:rPr>
                <w:b/>
                <w:bCs/>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35F01" w:rsidRDefault="00404103" w:rsidP="00931AA9">
            <w:pPr>
              <w:rPr>
                <w:rFonts w:cs="Futura Lt BT"/>
                <w:lang w:eastAsia="el-GR"/>
              </w:rPr>
            </w:pPr>
            <w:r w:rsidRPr="00CF298F">
              <w:rPr>
                <w:rFonts w:cs="Arial"/>
              </w:rPr>
              <w:t>Να</w:t>
            </w:r>
            <w:r>
              <w:rPr>
                <w:rFonts w:cs="Arial"/>
              </w:rPr>
              <w:t xml:space="preserve"> αναφερθεί η μέγιστη επίδοση των </w:t>
            </w:r>
            <w:r>
              <w:rPr>
                <w:rFonts w:cs="Arial"/>
                <w:lang w:val="en-US"/>
              </w:rPr>
              <w:t>IOPs</w:t>
            </w:r>
            <w:r w:rsidRPr="009F27A6">
              <w:rPr>
                <w:rFonts w:cs="Arial"/>
              </w:rPr>
              <w:t xml:space="preserve"> </w:t>
            </w:r>
            <w:r>
              <w:rPr>
                <w:rFonts w:cs="Arial"/>
              </w:rPr>
              <w:t>(</w:t>
            </w:r>
            <w:r w:rsidRPr="00CF2EDE">
              <w:rPr>
                <w:rFonts w:cs="Arial"/>
                <w:lang w:val="it-IT"/>
              </w:rPr>
              <w:t>I</w:t>
            </w:r>
            <w:r w:rsidRPr="00C35F01">
              <w:rPr>
                <w:rFonts w:cs="Arial"/>
              </w:rPr>
              <w:t>/</w:t>
            </w:r>
            <w:r w:rsidRPr="00CF2EDE">
              <w:rPr>
                <w:rFonts w:cs="Arial"/>
                <w:lang w:val="it-IT"/>
              </w:rPr>
              <w:t>O</w:t>
            </w:r>
            <w:r w:rsidRPr="00C35F01">
              <w:rPr>
                <w:rFonts w:cs="Arial"/>
              </w:rPr>
              <w:t xml:space="preserve"> </w:t>
            </w:r>
            <w:r w:rsidRPr="00CF2EDE">
              <w:rPr>
                <w:rFonts w:cs="Arial"/>
                <w:lang w:val="it-IT"/>
              </w:rPr>
              <w:t>Requests</w:t>
            </w:r>
            <w:r w:rsidRPr="00C35F01">
              <w:rPr>
                <w:rFonts w:cs="Arial"/>
              </w:rPr>
              <w:t xml:space="preserve"> </w:t>
            </w:r>
            <w:r w:rsidRPr="00CF2EDE">
              <w:rPr>
                <w:rFonts w:cs="Arial"/>
                <w:lang w:val="it-IT"/>
              </w:rPr>
              <w:t>per</w:t>
            </w:r>
            <w:r w:rsidRPr="00C35F01">
              <w:rPr>
                <w:rFonts w:cs="Arial"/>
              </w:rPr>
              <w:t xml:space="preserve"> </w:t>
            </w:r>
            <w:r w:rsidRPr="00CF2EDE">
              <w:rPr>
                <w:rFonts w:cs="Arial"/>
                <w:lang w:val="it-IT"/>
              </w:rPr>
              <w:t>Second</w:t>
            </w:r>
            <w:r w:rsidRPr="00C35F01">
              <w:rPr>
                <w:rFonts w:cs="Arial"/>
              </w:rPr>
              <w:t xml:space="preserve">) </w:t>
            </w:r>
            <w:r w:rsidRPr="00CF298F">
              <w:rPr>
                <w:rFonts w:cs="Arial"/>
              </w:rPr>
              <w:t>στο προσφερόμενο σύστημα και να εξηγηθεί πώς επιτυγχάνεται αυτ</w:t>
            </w:r>
            <w:r>
              <w:rPr>
                <w:rFonts w:cs="Arial"/>
              </w:rPr>
              <w:t>ή</w:t>
            </w:r>
            <w:r w:rsidRPr="00CF298F">
              <w:rPr>
                <w:rFonts w:cs="Arial"/>
              </w:rPr>
              <w:t>.</w:t>
            </w:r>
          </w:p>
        </w:tc>
        <w:tc>
          <w:tcPr>
            <w:tcW w:w="0" w:type="auto"/>
          </w:tcPr>
          <w:p w:rsidR="00404103" w:rsidRPr="007443DE" w:rsidRDefault="00404103" w:rsidP="00931AA9">
            <w:pPr>
              <w:jc w:val="center"/>
              <w:rPr>
                <w:b/>
                <w:bCs/>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b/>
                <w:sz w:val="18"/>
                <w:szCs w:val="18"/>
              </w:rPr>
            </w:pPr>
          </w:p>
        </w:tc>
        <w:tc>
          <w:tcPr>
            <w:tcW w:w="2588" w:type="pct"/>
          </w:tcPr>
          <w:p w:rsidR="00404103" w:rsidRPr="007443DE" w:rsidRDefault="00404103" w:rsidP="00931AA9">
            <w:pPr>
              <w:rPr>
                <w:rFonts w:cs="Arial"/>
              </w:rPr>
            </w:pPr>
            <w:r w:rsidRPr="007443DE">
              <w:rPr>
                <w:rFonts w:cs="Arial"/>
              </w:rPr>
              <w:t>Να δοθεί αναλυτική περιγραφή πώς επιτυγχάνονται οι πιο πάνω μέγιστες επιδόσεις (με πόσους controllers /FC switches /δίσκους) με ποια διαμόρφωση.</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2465A0" w:rsidRDefault="00404103" w:rsidP="00AF6A8F">
            <w:pPr>
              <w:pStyle w:val="ListParagraph"/>
              <w:numPr>
                <w:ilvl w:val="1"/>
                <w:numId w:val="215"/>
              </w:numPr>
              <w:spacing w:before="60" w:after="60"/>
              <w:jc w:val="both"/>
              <w:rPr>
                <w:b/>
              </w:rPr>
            </w:pPr>
          </w:p>
        </w:tc>
        <w:tc>
          <w:tcPr>
            <w:tcW w:w="2588" w:type="pct"/>
          </w:tcPr>
          <w:p w:rsidR="00404103" w:rsidRDefault="00404103" w:rsidP="00931AA9">
            <w:pPr>
              <w:rPr>
                <w:rFonts w:cs="Arial"/>
              </w:rPr>
            </w:pPr>
            <w:r w:rsidRPr="002465A0">
              <w:rPr>
                <w:rFonts w:cs="Arial"/>
              </w:rPr>
              <w:t>Ο</w:t>
            </w:r>
            <w:r>
              <w:rPr>
                <w:rFonts w:cs="Arial"/>
              </w:rPr>
              <w:t xml:space="preserve"> </w:t>
            </w:r>
            <w:r w:rsidRPr="002465A0">
              <w:rPr>
                <w:rFonts w:cs="Arial"/>
              </w:rPr>
              <w:t>ανάδοχος στο προσφερόμενο συγκρότημα θα πρέπει να προσφέρει υλικό που θα επιτυγχάνει τις επιδόσεις που ζητούνται πιο κάτω.</w:t>
            </w:r>
          </w:p>
        </w:tc>
        <w:tc>
          <w:tcPr>
            <w:tcW w:w="0" w:type="auto"/>
          </w:tcPr>
          <w:p w:rsidR="00404103" w:rsidRPr="002465A0" w:rsidRDefault="00404103" w:rsidP="00931AA9">
            <w:pPr>
              <w:jc w:val="center"/>
              <w:rPr>
                <w:rFonts w:cs="Arial"/>
                <w:b/>
                <w:bCs/>
              </w:rPr>
            </w:pPr>
            <w:r w:rsidRPr="002465A0">
              <w:rPr>
                <w:rFonts w:cs="Arial"/>
                <w:b/>
                <w:bCs/>
              </w:rPr>
              <w:t>NAI</w:t>
            </w:r>
          </w:p>
        </w:tc>
        <w:tc>
          <w:tcPr>
            <w:tcW w:w="597" w:type="pct"/>
          </w:tcPr>
          <w:p w:rsidR="00404103" w:rsidRPr="002465A0" w:rsidRDefault="00404103" w:rsidP="00931AA9"/>
        </w:tc>
        <w:tc>
          <w:tcPr>
            <w:tcW w:w="809" w:type="pct"/>
          </w:tcPr>
          <w:p w:rsidR="00404103" w:rsidRPr="002465A0" w:rsidRDefault="00404103" w:rsidP="00931AA9"/>
        </w:tc>
      </w:tr>
      <w:tr w:rsidR="00404103" w:rsidRPr="007443DE" w:rsidTr="000B6DC2">
        <w:trPr>
          <w:trHeight w:val="87"/>
        </w:trPr>
        <w:tc>
          <w:tcPr>
            <w:tcW w:w="463" w:type="pct"/>
          </w:tcPr>
          <w:p w:rsidR="00404103" w:rsidRPr="002465A0" w:rsidRDefault="00404103" w:rsidP="00AF6A8F">
            <w:pPr>
              <w:pStyle w:val="ListParagraph"/>
              <w:numPr>
                <w:ilvl w:val="1"/>
                <w:numId w:val="215"/>
              </w:numPr>
              <w:spacing w:before="60" w:after="60"/>
              <w:jc w:val="both"/>
              <w:rPr>
                <w:b/>
              </w:rPr>
            </w:pPr>
          </w:p>
        </w:tc>
        <w:tc>
          <w:tcPr>
            <w:tcW w:w="2588" w:type="pct"/>
          </w:tcPr>
          <w:p w:rsidR="00404103" w:rsidRDefault="00404103" w:rsidP="00931AA9">
            <w:pPr>
              <w:rPr>
                <w:rFonts w:cs="Arial"/>
              </w:rPr>
            </w:pPr>
            <w:r w:rsidRPr="002465A0">
              <w:rPr>
                <w:rFonts w:cs="Arial"/>
              </w:rPr>
              <w:t>Οι επιδόσεις θα επιβεβαιωθούν με την εγκατάσταση του συστήματος με σύστημα ελέγχου που θα εγκατασταθεί στην υποδομή με τη συνεργασία αναδόχου και αναθέτοντος.</w:t>
            </w:r>
          </w:p>
        </w:tc>
        <w:tc>
          <w:tcPr>
            <w:tcW w:w="0" w:type="auto"/>
          </w:tcPr>
          <w:p w:rsidR="00404103" w:rsidRPr="002465A0" w:rsidRDefault="00404103" w:rsidP="00931AA9">
            <w:pPr>
              <w:jc w:val="center"/>
              <w:rPr>
                <w:rFonts w:cs="Arial"/>
                <w:b/>
                <w:bCs/>
              </w:rPr>
            </w:pPr>
            <w:r w:rsidRPr="002465A0">
              <w:rPr>
                <w:rFonts w:cs="Arial"/>
                <w:b/>
                <w:bCs/>
              </w:rPr>
              <w:t>NAI</w:t>
            </w:r>
          </w:p>
        </w:tc>
        <w:tc>
          <w:tcPr>
            <w:tcW w:w="597" w:type="pct"/>
          </w:tcPr>
          <w:p w:rsidR="00404103" w:rsidRPr="002465A0" w:rsidRDefault="00404103" w:rsidP="00931AA9"/>
        </w:tc>
        <w:tc>
          <w:tcPr>
            <w:tcW w:w="809" w:type="pct"/>
          </w:tcPr>
          <w:p w:rsidR="00404103" w:rsidRPr="002465A0" w:rsidRDefault="00404103" w:rsidP="00931AA9"/>
        </w:tc>
      </w:tr>
      <w:tr w:rsidR="00404103" w:rsidRPr="007443DE" w:rsidTr="000B6DC2">
        <w:trPr>
          <w:trHeight w:val="87"/>
        </w:trPr>
        <w:tc>
          <w:tcPr>
            <w:tcW w:w="463" w:type="pct"/>
          </w:tcPr>
          <w:p w:rsidR="00404103" w:rsidRPr="002465A0" w:rsidRDefault="00404103" w:rsidP="00AF6A8F">
            <w:pPr>
              <w:pStyle w:val="ListParagraph"/>
              <w:numPr>
                <w:ilvl w:val="1"/>
                <w:numId w:val="215"/>
              </w:numPr>
              <w:spacing w:before="60" w:after="60"/>
              <w:jc w:val="both"/>
              <w:rPr>
                <w:b/>
              </w:rPr>
            </w:pPr>
          </w:p>
        </w:tc>
        <w:tc>
          <w:tcPr>
            <w:tcW w:w="2588" w:type="pct"/>
          </w:tcPr>
          <w:p w:rsidR="00404103" w:rsidRPr="002465A0" w:rsidRDefault="00404103" w:rsidP="00931AA9">
            <w:pPr>
              <w:rPr>
                <w:rFonts w:cs="Arial"/>
              </w:rPr>
            </w:pPr>
            <w:r w:rsidRPr="002465A0">
              <w:rPr>
                <w:rFonts w:cs="Arial"/>
              </w:rPr>
              <w:t>Τυπικό προτεινόμενο σύστημα ελέγχου το IOMETER ή ανάλογο σύστημα που θα προταθεί από τον ανάδοχο στην προφορά του.</w:t>
            </w:r>
          </w:p>
        </w:tc>
        <w:tc>
          <w:tcPr>
            <w:tcW w:w="0" w:type="auto"/>
          </w:tcPr>
          <w:p w:rsidR="00404103" w:rsidRDefault="00404103" w:rsidP="00931AA9">
            <w:pPr>
              <w:jc w:val="center"/>
              <w:rPr>
                <w:rFonts w:cs="Arial"/>
                <w:b/>
                <w:bCs/>
              </w:rPr>
            </w:pPr>
          </w:p>
          <w:p w:rsidR="00404103" w:rsidRPr="00E13335" w:rsidRDefault="00404103" w:rsidP="00931AA9">
            <w:pPr>
              <w:jc w:val="center"/>
              <w:rPr>
                <w:rFonts w:cs="Arial"/>
                <w:b/>
                <w:bCs/>
              </w:rPr>
            </w:pPr>
            <w:r>
              <w:rPr>
                <w:rFonts w:cs="Arial"/>
                <w:b/>
                <w:bCs/>
              </w:rPr>
              <w:t>ΝΑΙ</w:t>
            </w:r>
          </w:p>
        </w:tc>
        <w:tc>
          <w:tcPr>
            <w:tcW w:w="597" w:type="pct"/>
          </w:tcPr>
          <w:p w:rsidR="00404103" w:rsidRPr="002465A0" w:rsidRDefault="00404103" w:rsidP="00931AA9"/>
        </w:tc>
        <w:tc>
          <w:tcPr>
            <w:tcW w:w="809" w:type="pct"/>
          </w:tcPr>
          <w:p w:rsidR="00404103" w:rsidRPr="002465A0" w:rsidRDefault="00404103" w:rsidP="00931AA9"/>
        </w:tc>
      </w:tr>
      <w:tr w:rsidR="00404103" w:rsidRPr="007443DE" w:rsidTr="000B6DC2">
        <w:trPr>
          <w:trHeight w:val="87"/>
        </w:trPr>
        <w:tc>
          <w:tcPr>
            <w:tcW w:w="463" w:type="pct"/>
          </w:tcPr>
          <w:p w:rsidR="00404103" w:rsidRPr="002465A0" w:rsidRDefault="00404103" w:rsidP="00AF6A8F">
            <w:pPr>
              <w:pStyle w:val="ListParagraph"/>
              <w:numPr>
                <w:ilvl w:val="1"/>
                <w:numId w:val="215"/>
              </w:numPr>
              <w:spacing w:before="60" w:after="60"/>
              <w:jc w:val="both"/>
              <w:rPr>
                <w:b/>
              </w:rPr>
            </w:pPr>
          </w:p>
        </w:tc>
        <w:tc>
          <w:tcPr>
            <w:tcW w:w="2588" w:type="pct"/>
          </w:tcPr>
          <w:p w:rsidR="00404103" w:rsidRDefault="00404103" w:rsidP="00931AA9">
            <w:pPr>
              <w:rPr>
                <w:rFonts w:cs="Arial"/>
              </w:rPr>
            </w:pPr>
            <w:r w:rsidRPr="002465A0">
              <w:rPr>
                <w:rFonts w:cs="Arial"/>
              </w:rPr>
              <w:t>Σε περίπτωση επίτευξης κατώτερων επιδόσεων από τις προδιαγραφόμενες ο ανάδοχος δεσμεύεται να πραγματοποιήσει τις απαιτούμενες βελτιώσεις με την προσθήκη του απαιτούμενου υλικού</w:t>
            </w:r>
            <w:r>
              <w:rPr>
                <w:rFonts w:cs="Arial"/>
              </w:rPr>
              <w:t xml:space="preserve"> </w:t>
            </w:r>
            <w:r w:rsidRPr="002465A0">
              <w:rPr>
                <w:rFonts w:cs="Arial"/>
              </w:rPr>
              <w:t>για την επίτευξη των επιδόσεων.</w:t>
            </w:r>
          </w:p>
        </w:tc>
        <w:tc>
          <w:tcPr>
            <w:tcW w:w="0" w:type="auto"/>
          </w:tcPr>
          <w:p w:rsidR="00404103" w:rsidRPr="002465A0" w:rsidRDefault="00404103" w:rsidP="00931AA9">
            <w:pPr>
              <w:jc w:val="center"/>
              <w:rPr>
                <w:rFonts w:cs="Arial"/>
                <w:b/>
                <w:bCs/>
              </w:rPr>
            </w:pPr>
          </w:p>
          <w:p w:rsidR="00404103" w:rsidRPr="002465A0" w:rsidRDefault="00404103" w:rsidP="00931AA9">
            <w:pPr>
              <w:jc w:val="center"/>
              <w:rPr>
                <w:rFonts w:cs="Arial"/>
                <w:b/>
                <w:bCs/>
              </w:rPr>
            </w:pPr>
            <w:r w:rsidRPr="002465A0">
              <w:rPr>
                <w:rFonts w:cs="Arial"/>
                <w:b/>
                <w:bCs/>
              </w:rPr>
              <w:t>NAI</w:t>
            </w:r>
          </w:p>
        </w:tc>
        <w:tc>
          <w:tcPr>
            <w:tcW w:w="597" w:type="pct"/>
          </w:tcPr>
          <w:p w:rsidR="00404103" w:rsidRPr="002465A0" w:rsidRDefault="00404103" w:rsidP="00931AA9"/>
        </w:tc>
        <w:tc>
          <w:tcPr>
            <w:tcW w:w="809" w:type="pct"/>
          </w:tcPr>
          <w:p w:rsidR="00404103" w:rsidRPr="002465A0"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u w:val="single"/>
              </w:rPr>
            </w:pPr>
          </w:p>
        </w:tc>
        <w:tc>
          <w:tcPr>
            <w:tcW w:w="2588" w:type="pct"/>
          </w:tcPr>
          <w:p w:rsidR="00404103" w:rsidRPr="00334EC9" w:rsidRDefault="00404103" w:rsidP="00931AA9">
            <w:pPr>
              <w:rPr>
                <w:rFonts w:cs="Arial"/>
              </w:rPr>
            </w:pPr>
            <w:r w:rsidRPr="00334EC9">
              <w:rPr>
                <w:rFonts w:cs="Arial"/>
              </w:rPr>
              <w:t xml:space="preserve">Ζητούμενα αιτήματα εξυπηρέτησης για κάθε δευτερόλεπτο </w:t>
            </w:r>
            <w:r>
              <w:rPr>
                <w:rFonts w:cs="Arial"/>
              </w:rPr>
              <w:t xml:space="preserve">από τους τις εφαρμογές των εξυπηρετητών </w:t>
            </w:r>
            <w:r w:rsidRPr="00334EC9">
              <w:rPr>
                <w:rFonts w:cs="Arial"/>
              </w:rPr>
              <w:t>(</w:t>
            </w:r>
            <w:r>
              <w:rPr>
                <w:rFonts w:cs="Arial"/>
                <w:lang w:val="en-US"/>
              </w:rPr>
              <w:t>Host</w:t>
            </w:r>
            <w:r w:rsidRPr="00334EC9">
              <w:rPr>
                <w:rFonts w:cs="Arial"/>
              </w:rPr>
              <w:t xml:space="preserve"> </w:t>
            </w:r>
            <w:r w:rsidRPr="00334EC9">
              <w:rPr>
                <w:rFonts w:cs="Arial"/>
                <w:lang w:val="en-US"/>
              </w:rPr>
              <w:t>IOPs</w:t>
            </w:r>
            <w:r w:rsidRPr="00334EC9">
              <w:rPr>
                <w:rFonts w:cs="Arial"/>
              </w:rPr>
              <w:t>)</w:t>
            </w:r>
            <w:r>
              <w:rPr>
                <w:rFonts w:cs="Arial"/>
              </w:rPr>
              <w:t>.</w:t>
            </w:r>
          </w:p>
          <w:p w:rsidR="00404103" w:rsidRPr="00334EC9" w:rsidRDefault="00404103" w:rsidP="00931AA9">
            <w:pPr>
              <w:rPr>
                <w:rFonts w:cs="Arial"/>
              </w:rPr>
            </w:pPr>
            <w:r w:rsidRPr="00334EC9">
              <w:rPr>
                <w:rFonts w:cs="Arial"/>
                <w:lang w:val="en-US"/>
              </w:rPr>
              <w:t>To</w:t>
            </w:r>
            <w:r w:rsidRPr="00334EC9">
              <w:rPr>
                <w:rFonts w:cs="Arial"/>
              </w:rPr>
              <w:t xml:space="preserve"> σύστημα θα πρέπει να επιτυγχάνει τα </w:t>
            </w:r>
            <w:r w:rsidRPr="00334EC9">
              <w:rPr>
                <w:rFonts w:cs="Arial"/>
                <w:lang w:val="en-US"/>
              </w:rPr>
              <w:t>Host</w:t>
            </w:r>
            <w:r w:rsidRPr="00334EC9">
              <w:rPr>
                <w:rFonts w:cs="Arial"/>
              </w:rPr>
              <w:t xml:space="preserve"> </w:t>
            </w:r>
            <w:r w:rsidRPr="00334EC9">
              <w:rPr>
                <w:rFonts w:cs="Arial"/>
                <w:lang w:val="en-US"/>
              </w:rPr>
              <w:t>IOP</w:t>
            </w:r>
            <w:r w:rsidRPr="00334EC9">
              <w:rPr>
                <w:rFonts w:cs="Arial"/>
              </w:rPr>
              <w:t>’</w:t>
            </w:r>
            <w:r w:rsidRPr="00334EC9">
              <w:rPr>
                <w:rFonts w:cs="Arial"/>
                <w:lang w:val="en-US"/>
              </w:rPr>
              <w:t>s</w:t>
            </w:r>
            <w:r w:rsidRPr="00334EC9">
              <w:rPr>
                <w:rFonts w:cs="Arial"/>
              </w:rPr>
              <w:t xml:space="preserve"> αυτά σε πραγματικές συνθήκες. Θα πρέπει</w:t>
            </w:r>
            <w:r>
              <w:rPr>
                <w:rFonts w:cs="Arial"/>
              </w:rPr>
              <w:t xml:space="preserve"> </w:t>
            </w:r>
            <w:r w:rsidRPr="00334EC9">
              <w:rPr>
                <w:rFonts w:cs="Arial"/>
              </w:rPr>
              <w:t>να τεκμηριωθεί</w:t>
            </w:r>
            <w:r>
              <w:rPr>
                <w:rFonts w:cs="Arial"/>
              </w:rPr>
              <w:t xml:space="preserve"> </w:t>
            </w:r>
            <w:r w:rsidRPr="00334EC9">
              <w:rPr>
                <w:rFonts w:cs="Arial"/>
              </w:rPr>
              <w:t xml:space="preserve">με λεπτομέρεια η επίτευξη αυτού του αριθμού. </w:t>
            </w:r>
          </w:p>
          <w:p w:rsidR="00404103" w:rsidRPr="005E1136" w:rsidRDefault="00404103" w:rsidP="00633767">
            <w:pPr>
              <w:rPr>
                <w:rFonts w:cs="Arial"/>
              </w:rPr>
            </w:pPr>
            <w:r w:rsidRPr="00334EC9">
              <w:rPr>
                <w:rFonts w:cs="Arial"/>
                <w:lang w:val="en-US"/>
              </w:rPr>
              <w:t>H</w:t>
            </w:r>
            <w:r w:rsidRPr="00334EC9">
              <w:rPr>
                <w:rFonts w:cs="Arial"/>
              </w:rPr>
              <w:t xml:space="preserve"> τιμή θα αναφέρεται στο προσφερόμενο σύστημα με την προσφερόμενη διαμόρφωση και σε διαμόρφωση αναλογίας αναγνώσεων/εγγραφών (</w:t>
            </w:r>
            <w:r w:rsidRPr="00334EC9">
              <w:rPr>
                <w:rFonts w:cs="Arial"/>
                <w:lang w:val="en-US"/>
              </w:rPr>
              <w:t>Read</w:t>
            </w:r>
            <w:r w:rsidRPr="00334EC9">
              <w:rPr>
                <w:rFonts w:cs="Arial"/>
              </w:rPr>
              <w:t xml:space="preserve">/ </w:t>
            </w:r>
            <w:r w:rsidRPr="00334EC9">
              <w:rPr>
                <w:rFonts w:cs="Arial"/>
                <w:lang w:val="en-US"/>
              </w:rPr>
              <w:t>Write</w:t>
            </w:r>
            <w:r w:rsidRPr="00334EC9">
              <w:rPr>
                <w:rFonts w:cs="Arial"/>
              </w:rPr>
              <w:t xml:space="preserve"> </w:t>
            </w:r>
            <w:r w:rsidRPr="00334EC9">
              <w:rPr>
                <w:rFonts w:cs="Arial"/>
                <w:lang w:val="en-US"/>
              </w:rPr>
              <w:t>Ratio</w:t>
            </w:r>
            <w:r w:rsidRPr="00334EC9">
              <w:rPr>
                <w:rFonts w:cs="Arial"/>
              </w:rPr>
              <w:t xml:space="preserve">) επί της εκατό (%), </w:t>
            </w:r>
            <w:r w:rsidRPr="00334EC9">
              <w:rPr>
                <w:rFonts w:cs="Arial"/>
                <w:b/>
              </w:rPr>
              <w:t xml:space="preserve">60% </w:t>
            </w:r>
            <w:r w:rsidRPr="00334EC9">
              <w:rPr>
                <w:rFonts w:cs="Arial"/>
                <w:b/>
                <w:lang w:val="en-US"/>
              </w:rPr>
              <w:t>Read</w:t>
            </w:r>
            <w:r w:rsidRPr="00334EC9">
              <w:rPr>
                <w:rFonts w:cs="Arial"/>
                <w:b/>
              </w:rPr>
              <w:t xml:space="preserve">/40% </w:t>
            </w:r>
            <w:r w:rsidRPr="00334EC9">
              <w:rPr>
                <w:rFonts w:cs="Arial"/>
                <w:b/>
                <w:lang w:val="en-US"/>
              </w:rPr>
              <w:t>Write</w:t>
            </w:r>
            <w:r>
              <w:rPr>
                <w:rFonts w:cs="Arial"/>
              </w:rPr>
              <w:t xml:space="preserve"> και </w:t>
            </w:r>
            <w:r w:rsidRPr="00B678F7">
              <w:rPr>
                <w:rFonts w:cs="Arial"/>
              </w:rPr>
              <w:t xml:space="preserve">σε </w:t>
            </w:r>
            <w:r>
              <w:rPr>
                <w:rFonts w:cs="Arial"/>
              </w:rPr>
              <w:t>δ</w:t>
            </w:r>
            <w:r w:rsidRPr="00B678F7">
              <w:rPr>
                <w:rFonts w:cs="Arial"/>
              </w:rPr>
              <w:t xml:space="preserve">ιαμόρφωση </w:t>
            </w:r>
            <w:r w:rsidRPr="00B678F7">
              <w:rPr>
                <w:rFonts w:cs="Arial"/>
              </w:rPr>
              <w:lastRenderedPageBreak/>
              <w:t>μέγιστης χωρητικότητας</w:t>
            </w:r>
            <w:r>
              <w:rPr>
                <w:rFonts w:cs="Arial"/>
              </w:rPr>
              <w:t xml:space="preserve"> με προστασία από αστοχία δίσκου</w:t>
            </w:r>
            <w:r w:rsidRPr="00B678F7">
              <w:rPr>
                <w:rFonts w:cs="Arial"/>
              </w:rPr>
              <w:t xml:space="preserve"> (</w:t>
            </w:r>
            <w:r>
              <w:rPr>
                <w:rFonts w:cs="Arial"/>
                <w:lang w:val="en-US"/>
              </w:rPr>
              <w:t>RAID</w:t>
            </w:r>
            <w:r w:rsidRPr="007C5B7C">
              <w:rPr>
                <w:rFonts w:cs="Arial"/>
              </w:rPr>
              <w:t xml:space="preserve"> 5 </w:t>
            </w:r>
            <w:r w:rsidRPr="00B678F7">
              <w:rPr>
                <w:rFonts w:cs="Arial"/>
              </w:rPr>
              <w:t xml:space="preserve"> ,</w:t>
            </w:r>
            <w:r w:rsidRPr="007C5B7C">
              <w:rPr>
                <w:rFonts w:cs="Arial"/>
              </w:rPr>
              <w:t xml:space="preserve"> </w:t>
            </w:r>
            <w:r>
              <w:rPr>
                <w:rFonts w:cs="Arial"/>
                <w:lang w:val="en-US"/>
              </w:rPr>
              <w:t>RAID</w:t>
            </w:r>
            <w:r w:rsidRPr="007C5B7C">
              <w:rPr>
                <w:rFonts w:cs="Arial"/>
              </w:rPr>
              <w:t xml:space="preserve"> 6</w:t>
            </w:r>
            <w:r w:rsidRPr="00B678F7">
              <w:rPr>
                <w:rFonts w:cs="Arial"/>
              </w:rPr>
              <w:t xml:space="preserve"> ή άλλη προτεινόμενης δι</w:t>
            </w:r>
            <w:r>
              <w:rPr>
                <w:rFonts w:cs="Arial"/>
              </w:rPr>
              <w:t>αμ</w:t>
            </w:r>
            <w:r w:rsidRPr="00B678F7">
              <w:rPr>
                <w:rFonts w:cs="Arial"/>
              </w:rPr>
              <w:t>όρφω</w:t>
            </w:r>
            <w:r>
              <w:rPr>
                <w:rFonts w:cs="Arial"/>
              </w:rPr>
              <w:t>σ</w:t>
            </w:r>
            <w:r w:rsidRPr="00B678F7">
              <w:rPr>
                <w:rFonts w:cs="Arial"/>
              </w:rPr>
              <w:t>η</w:t>
            </w:r>
            <w:r w:rsidRPr="007C5B7C">
              <w:rPr>
                <w:rFonts w:cs="Arial"/>
              </w:rPr>
              <w:t xml:space="preserve"> </w:t>
            </w:r>
            <w:r>
              <w:rPr>
                <w:rFonts w:cs="Arial"/>
              </w:rPr>
              <w:t xml:space="preserve">τύπου </w:t>
            </w:r>
            <w:r>
              <w:rPr>
                <w:rFonts w:cs="Arial"/>
                <w:lang w:val="en-US"/>
              </w:rPr>
              <w:t>parity</w:t>
            </w:r>
            <w:r w:rsidRPr="00B678F7">
              <w:rPr>
                <w:rFonts w:cs="Arial"/>
              </w:rPr>
              <w:t>)</w:t>
            </w:r>
          </w:p>
          <w:p w:rsidR="00404103" w:rsidRPr="00334EC9" w:rsidRDefault="00404103" w:rsidP="00931AA9">
            <w:pPr>
              <w:rPr>
                <w:rFonts w:cs="Arial"/>
              </w:rPr>
            </w:pPr>
            <w:r w:rsidRPr="00334EC9">
              <w:rPr>
                <w:rFonts w:cs="Arial"/>
              </w:rPr>
              <w:t>Για την τιμή που θα δοθεί:</w:t>
            </w:r>
          </w:p>
          <w:p w:rsidR="00404103" w:rsidRPr="00334EC9" w:rsidRDefault="00404103" w:rsidP="00AF6A8F">
            <w:pPr>
              <w:pStyle w:val="ListParagraph"/>
              <w:numPr>
                <w:ilvl w:val="0"/>
                <w:numId w:val="112"/>
              </w:numPr>
              <w:spacing w:before="60" w:after="60"/>
              <w:jc w:val="both"/>
              <w:rPr>
                <w:rFonts w:ascii="Verdana" w:hAnsi="Verdana" w:cs="Arial"/>
                <w:sz w:val="18"/>
                <w:szCs w:val="18"/>
              </w:rPr>
            </w:pPr>
            <w:r w:rsidRPr="00334EC9">
              <w:rPr>
                <w:rFonts w:ascii="Verdana" w:hAnsi="Verdana" w:cs="Arial"/>
                <w:sz w:val="18"/>
                <w:szCs w:val="18"/>
              </w:rPr>
              <w:t>Θα πρέπει να υπάρχει σχετική τεκμηρίωση</w:t>
            </w:r>
          </w:p>
          <w:p w:rsidR="00404103" w:rsidRPr="00334EC9" w:rsidRDefault="00404103" w:rsidP="00AF6A8F">
            <w:pPr>
              <w:pStyle w:val="ListParagraph"/>
              <w:numPr>
                <w:ilvl w:val="0"/>
                <w:numId w:val="112"/>
              </w:numPr>
              <w:spacing w:before="60" w:after="60"/>
              <w:jc w:val="both"/>
              <w:rPr>
                <w:rFonts w:ascii="Verdana" w:hAnsi="Verdana" w:cs="Arial"/>
                <w:bCs/>
                <w:sz w:val="18"/>
                <w:szCs w:val="18"/>
              </w:rPr>
            </w:pPr>
            <w:r w:rsidRPr="00334EC9">
              <w:rPr>
                <w:rFonts w:ascii="Verdana" w:hAnsi="Verdana" w:cs="Arial"/>
                <w:sz w:val="18"/>
                <w:szCs w:val="18"/>
              </w:rPr>
              <w:t>Μπορεί να είναι αποτέλεσμα μετρήσεων (με κατάλληλη αναγωγή πιθανόν)</w:t>
            </w:r>
          </w:p>
          <w:p w:rsidR="00404103" w:rsidRPr="00334EC9" w:rsidRDefault="00404103" w:rsidP="00AF6A8F">
            <w:pPr>
              <w:pStyle w:val="ListParagraph"/>
              <w:numPr>
                <w:ilvl w:val="0"/>
                <w:numId w:val="112"/>
              </w:numPr>
              <w:spacing w:before="60" w:after="60"/>
              <w:jc w:val="both"/>
              <w:rPr>
                <w:rFonts w:ascii="Verdana" w:hAnsi="Verdana" w:cs="Arial"/>
                <w:b/>
                <w:bCs/>
                <w:sz w:val="18"/>
                <w:szCs w:val="18"/>
                <w:u w:val="single"/>
              </w:rPr>
            </w:pPr>
            <w:r w:rsidRPr="00334EC9">
              <w:rPr>
                <w:rFonts w:ascii="Verdana" w:hAnsi="Verdana" w:cs="Arial"/>
                <w:sz w:val="18"/>
                <w:szCs w:val="18"/>
              </w:rPr>
              <w:t>Μπορεί να προκύπτει από αναγωγή από τις μέγιστες</w:t>
            </w:r>
            <w:r>
              <w:rPr>
                <w:rFonts w:ascii="Verdana" w:hAnsi="Verdana" w:cs="Arial"/>
                <w:sz w:val="18"/>
                <w:szCs w:val="18"/>
              </w:rPr>
              <w:t xml:space="preserve"> </w:t>
            </w:r>
            <w:r w:rsidRPr="00334EC9">
              <w:rPr>
                <w:rFonts w:ascii="Verdana" w:hAnsi="Verdana" w:cs="Arial"/>
                <w:sz w:val="18"/>
                <w:szCs w:val="18"/>
              </w:rPr>
              <w:t>τιμές</w:t>
            </w:r>
            <w:r>
              <w:rPr>
                <w:rFonts w:ascii="Verdana" w:hAnsi="Verdana" w:cs="Arial"/>
                <w:sz w:val="18"/>
                <w:szCs w:val="18"/>
              </w:rPr>
              <w:t xml:space="preserve"> </w:t>
            </w:r>
            <w:r w:rsidRPr="00334EC9">
              <w:rPr>
                <w:rFonts w:ascii="Verdana" w:hAnsi="Verdana" w:cs="Arial"/>
                <w:sz w:val="18"/>
                <w:szCs w:val="18"/>
              </w:rPr>
              <w:t>με κατάλληλη αναγωγή η οποία θα τεκμηριώνεται.</w:t>
            </w:r>
          </w:p>
        </w:tc>
        <w:tc>
          <w:tcPr>
            <w:tcW w:w="0" w:type="auto"/>
          </w:tcPr>
          <w:p w:rsidR="00404103" w:rsidRPr="00B97B74" w:rsidRDefault="00404103" w:rsidP="00931AA9">
            <w:pPr>
              <w:jc w:val="center"/>
              <w:rPr>
                <w:rFonts w:cs="Arial"/>
                <w:b/>
                <w:bCs/>
              </w:rPr>
            </w:pPr>
          </w:p>
          <w:p w:rsidR="00404103" w:rsidRPr="003C731B" w:rsidRDefault="00404103" w:rsidP="00931AA9">
            <w:pPr>
              <w:jc w:val="center"/>
              <w:rPr>
                <w:rFonts w:cs="Arial"/>
                <w:b/>
                <w:bCs/>
                <w:highlight w:val="yellow"/>
                <w:lang w:val="en-US"/>
              </w:rPr>
            </w:pPr>
            <w:r w:rsidRPr="00334EC9">
              <w:rPr>
                <w:rFonts w:cs="Arial"/>
                <w:b/>
                <w:bCs/>
              </w:rPr>
              <w:t>≥</w:t>
            </w:r>
            <w:r w:rsidRPr="00334EC9">
              <w:rPr>
                <w:rFonts w:cs="Arial"/>
                <w:b/>
                <w:bCs/>
                <w:lang w:val="en-US"/>
              </w:rPr>
              <w:t xml:space="preserve"> </w:t>
            </w:r>
            <w:r>
              <w:rPr>
                <w:rFonts w:cs="Arial"/>
                <w:b/>
                <w:bCs/>
                <w:lang w:val="en-US"/>
              </w:rPr>
              <w:t>3</w:t>
            </w:r>
            <w:r w:rsidRPr="00334EC9">
              <w:rPr>
                <w:rFonts w:cs="Arial"/>
                <w:b/>
                <w:bCs/>
              </w:rPr>
              <w:t xml:space="preserve">.000 </w:t>
            </w:r>
            <w:r>
              <w:rPr>
                <w:rFonts w:cs="Arial"/>
                <w:b/>
                <w:bCs/>
                <w:lang w:val="en-US"/>
              </w:rPr>
              <w:t xml:space="preserve">Host </w:t>
            </w:r>
            <w:r w:rsidRPr="00334EC9">
              <w:rPr>
                <w:rFonts w:cs="Arial"/>
                <w:b/>
                <w:bCs/>
                <w:lang w:val="en-US"/>
              </w:rPr>
              <w:t>IOPs</w:t>
            </w:r>
          </w:p>
        </w:tc>
        <w:tc>
          <w:tcPr>
            <w:tcW w:w="597" w:type="pct"/>
          </w:tcPr>
          <w:p w:rsidR="00404103" w:rsidRPr="007443DE" w:rsidRDefault="00404103" w:rsidP="00931AA9">
            <w:pPr>
              <w:rPr>
                <w:u w:val="single"/>
              </w:rPr>
            </w:pPr>
          </w:p>
        </w:tc>
        <w:tc>
          <w:tcPr>
            <w:tcW w:w="809" w:type="pct"/>
          </w:tcPr>
          <w:p w:rsidR="00404103" w:rsidRPr="007443DE" w:rsidRDefault="00404103" w:rsidP="00931AA9">
            <w:pPr>
              <w:rPr>
                <w:u w:val="single"/>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E45444" w:rsidRDefault="00404103" w:rsidP="00931AA9">
            <w:pPr>
              <w:rPr>
                <w:rFonts w:cs="Arial"/>
              </w:rPr>
            </w:pPr>
            <w:r w:rsidRPr="00E45444">
              <w:rPr>
                <w:rFonts w:cs="Arial"/>
              </w:rPr>
              <w:t xml:space="preserve">Να αναφερθεί ο δείκτης απόδοσης του συστήματος σύμφωνα με το </w:t>
            </w:r>
            <w:r w:rsidRPr="00E45444">
              <w:rPr>
                <w:rFonts w:cs="Arial"/>
                <w:lang w:val="en-US"/>
              </w:rPr>
              <w:t>Bancmark</w:t>
            </w:r>
            <w:r w:rsidRPr="00E45444">
              <w:rPr>
                <w:rFonts w:cs="Arial"/>
              </w:rPr>
              <w:t xml:space="preserve"> </w:t>
            </w:r>
            <w:r w:rsidRPr="00E45444">
              <w:rPr>
                <w:rFonts w:cs="Arial"/>
                <w:lang w:val="en-US"/>
              </w:rPr>
              <w:t>SPC</w:t>
            </w:r>
            <w:r w:rsidRPr="00E45444">
              <w:rPr>
                <w:rFonts w:cs="Arial"/>
              </w:rPr>
              <w:t>-1 συνοδευόμενο από τη σχετική αναφορά (</w:t>
            </w:r>
            <w:r w:rsidRPr="00E45444">
              <w:rPr>
                <w:rFonts w:cs="Arial"/>
                <w:lang w:val="en-US"/>
              </w:rPr>
              <w:t>executive</w:t>
            </w:r>
            <w:r w:rsidRPr="00E45444">
              <w:rPr>
                <w:rFonts w:cs="Arial"/>
              </w:rPr>
              <w:t xml:space="preserve"> </w:t>
            </w:r>
            <w:r w:rsidRPr="00E45444">
              <w:rPr>
                <w:rFonts w:cs="Arial"/>
                <w:lang w:val="en-US"/>
              </w:rPr>
              <w:t>Summery</w:t>
            </w:r>
            <w:r w:rsidRPr="00E45444">
              <w:rPr>
                <w:rFonts w:cs="Arial"/>
              </w:rPr>
              <w:t>)</w:t>
            </w:r>
          </w:p>
        </w:tc>
        <w:tc>
          <w:tcPr>
            <w:tcW w:w="0" w:type="auto"/>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BA2CEB" w:rsidRDefault="00404103" w:rsidP="007B2449">
            <w:pPr>
              <w:rPr>
                <w:rFonts w:cs="Arial"/>
              </w:rPr>
            </w:pPr>
            <w:r w:rsidRPr="00BA2CEB">
              <w:rPr>
                <w:rFonts w:cs="Arial"/>
              </w:rPr>
              <w:t>Το προσφερόμενο αποθηκευτικό σύστημα θα πρέπει αποδεδειγμένα να μπορεί να επαυξηθεί ώστε να καλύπτει το τριπλάσιο αριθμό (</w:t>
            </w:r>
            <w:r w:rsidRPr="00BA2CEB">
              <w:rPr>
                <w:rFonts w:cs="Arial"/>
                <w:lang w:val="en-US"/>
              </w:rPr>
              <w:t>Host</w:t>
            </w:r>
            <w:r w:rsidRPr="00BA2CEB">
              <w:rPr>
                <w:rFonts w:cs="Arial"/>
              </w:rPr>
              <w:t xml:space="preserve"> </w:t>
            </w:r>
            <w:r w:rsidRPr="00BA2CEB">
              <w:rPr>
                <w:rFonts w:cs="Arial"/>
                <w:lang w:val="en-US"/>
              </w:rPr>
              <w:t>IOPs</w:t>
            </w:r>
            <w:r w:rsidRPr="00BA2CEB">
              <w:rPr>
                <w:rFonts w:cs="Arial"/>
              </w:rPr>
              <w:t>) με χαμηλό χρόνο απόκρισης (</w:t>
            </w:r>
            <w:r w:rsidRPr="00BA2CEB">
              <w:rPr>
                <w:rFonts w:cs="Arial"/>
                <w:lang w:val="en-US"/>
              </w:rPr>
              <w:t>Response</w:t>
            </w:r>
            <w:r w:rsidRPr="00BA2CEB">
              <w:rPr>
                <w:rFonts w:cs="Arial"/>
              </w:rPr>
              <w:t xml:space="preserve"> </w:t>
            </w:r>
            <w:r w:rsidRPr="00BA2CEB">
              <w:rPr>
                <w:rFonts w:cs="Arial"/>
                <w:lang w:val="en-US"/>
              </w:rPr>
              <w:t>Time</w:t>
            </w:r>
            <w:r w:rsidRPr="00BA2CEB">
              <w:rPr>
                <w:rFonts w:cs="Arial"/>
              </w:rPr>
              <w:t xml:space="preserve">) (&lt;= 10 </w:t>
            </w:r>
            <w:r w:rsidRPr="00BA2CEB">
              <w:rPr>
                <w:rFonts w:cs="Arial"/>
                <w:lang w:val="en-US"/>
              </w:rPr>
              <w:t>ms</w:t>
            </w:r>
            <w:r w:rsidRPr="00BA2CEB">
              <w:rPr>
                <w:rFonts w:cs="Arial"/>
              </w:rPr>
              <w:t>) χωρίς αλλαγή των ελεγκτών του και διακοπή της λειτουργίας του.</w:t>
            </w:r>
          </w:p>
          <w:p w:rsidR="00404103" w:rsidRPr="00BA2CEB" w:rsidRDefault="00404103" w:rsidP="007B2449">
            <w:pPr>
              <w:rPr>
                <w:rFonts w:cs="Arial"/>
              </w:rPr>
            </w:pPr>
            <w:r w:rsidRPr="00BA2CEB">
              <w:rPr>
                <w:rFonts w:cs="Arial"/>
              </w:rPr>
              <w:t>Για την τιμή που θα δοθεί:</w:t>
            </w:r>
          </w:p>
          <w:p w:rsidR="00404103" w:rsidRPr="00BA2CEB" w:rsidRDefault="00404103" w:rsidP="00AF6A8F">
            <w:pPr>
              <w:pStyle w:val="ListParagraph"/>
              <w:numPr>
                <w:ilvl w:val="0"/>
                <w:numId w:val="112"/>
              </w:numPr>
              <w:spacing w:before="60" w:after="60"/>
              <w:jc w:val="both"/>
              <w:rPr>
                <w:rFonts w:ascii="Verdana" w:hAnsi="Verdana" w:cs="Arial"/>
                <w:sz w:val="18"/>
                <w:szCs w:val="18"/>
              </w:rPr>
            </w:pPr>
            <w:r w:rsidRPr="00BA2CEB">
              <w:rPr>
                <w:rFonts w:ascii="Verdana" w:hAnsi="Verdana" w:cs="Arial"/>
                <w:sz w:val="18"/>
                <w:szCs w:val="18"/>
              </w:rPr>
              <w:t>Θα πρέπει να υπάρχει σχετική τεκμηρίωση</w:t>
            </w:r>
          </w:p>
          <w:p w:rsidR="00404103" w:rsidRPr="00BA2CEB" w:rsidRDefault="00404103" w:rsidP="00AF6A8F">
            <w:pPr>
              <w:pStyle w:val="ListParagraph"/>
              <w:numPr>
                <w:ilvl w:val="0"/>
                <w:numId w:val="112"/>
              </w:numPr>
              <w:spacing w:before="60" w:after="60"/>
              <w:jc w:val="both"/>
              <w:rPr>
                <w:rFonts w:ascii="Verdana" w:hAnsi="Verdana" w:cs="Arial"/>
                <w:sz w:val="18"/>
                <w:szCs w:val="18"/>
              </w:rPr>
            </w:pPr>
            <w:r w:rsidRPr="00BA2CEB">
              <w:rPr>
                <w:rFonts w:ascii="Verdana" w:hAnsi="Verdana" w:cs="Arial"/>
                <w:sz w:val="18"/>
                <w:szCs w:val="18"/>
              </w:rPr>
              <w:t>Μπορεί να είναι αποτέλεσμα μετρήσεων (με κατάλληλη αναγωγή πιθανόν)</w:t>
            </w:r>
          </w:p>
          <w:p w:rsidR="00404103" w:rsidRPr="00BA2CEB" w:rsidRDefault="00404103" w:rsidP="00AF6A8F">
            <w:pPr>
              <w:pStyle w:val="ListParagraph"/>
              <w:numPr>
                <w:ilvl w:val="0"/>
                <w:numId w:val="112"/>
              </w:numPr>
              <w:spacing w:before="60" w:after="60"/>
              <w:jc w:val="both"/>
              <w:rPr>
                <w:rFonts w:ascii="Verdana" w:hAnsi="Verdana" w:cs="Arial"/>
                <w:sz w:val="18"/>
                <w:szCs w:val="18"/>
              </w:rPr>
            </w:pPr>
            <w:r w:rsidRPr="00BA2CEB">
              <w:rPr>
                <w:rFonts w:ascii="Verdana" w:hAnsi="Verdana" w:cs="Arial"/>
                <w:sz w:val="18"/>
                <w:szCs w:val="18"/>
              </w:rPr>
              <w:t>Μπορεί να προέρχεται από SPC-1 μέτρηση συνοδευόμενο από την σχετική αναφορά.</w:t>
            </w:r>
          </w:p>
        </w:tc>
        <w:tc>
          <w:tcPr>
            <w:tcW w:w="0" w:type="auto"/>
          </w:tcPr>
          <w:p w:rsidR="00404103" w:rsidRPr="00D7477A" w:rsidRDefault="00404103" w:rsidP="00931AA9">
            <w:pPr>
              <w:jc w:val="center"/>
              <w:rPr>
                <w:rFonts w:cs="Arial"/>
                <w:lang w:val="en-US"/>
              </w:rPr>
            </w:pPr>
            <w:r w:rsidRPr="00BA2CEB">
              <w:rPr>
                <w:rFonts w:cs="Arial"/>
                <w:b/>
                <w:i/>
              </w:rPr>
              <w:t xml:space="preserve">≥ 9.000 </w:t>
            </w:r>
            <w:r w:rsidRPr="00BA2CEB">
              <w:rPr>
                <w:rFonts w:cs="Arial"/>
                <w:b/>
                <w:i/>
                <w:lang w:val="en-US"/>
              </w:rPr>
              <w:t>H</w:t>
            </w:r>
            <w:r w:rsidRPr="00BA2CEB">
              <w:rPr>
                <w:rFonts w:cs="Arial"/>
                <w:b/>
                <w:lang w:val="en-US"/>
              </w:rPr>
              <w:t>ost IOP’s</w:t>
            </w:r>
          </w:p>
        </w:tc>
        <w:tc>
          <w:tcPr>
            <w:tcW w:w="597" w:type="pct"/>
          </w:tcPr>
          <w:p w:rsidR="00404103" w:rsidRPr="007443DE" w:rsidRDefault="00404103" w:rsidP="00931AA9"/>
        </w:tc>
        <w:tc>
          <w:tcPr>
            <w:tcW w:w="809" w:type="pct"/>
          </w:tcPr>
          <w:p w:rsidR="00404103" w:rsidRPr="007443DE" w:rsidRDefault="00404103" w:rsidP="00931AA9"/>
        </w:tc>
      </w:tr>
      <w:tr w:rsidR="00404103" w:rsidRPr="00043EA5" w:rsidTr="000B6DC2">
        <w:trPr>
          <w:trHeight w:val="87"/>
        </w:trPr>
        <w:tc>
          <w:tcPr>
            <w:tcW w:w="463" w:type="pct"/>
            <w:shd w:val="clear" w:color="auto" w:fill="CCCCCC"/>
          </w:tcPr>
          <w:p w:rsidR="00404103" w:rsidRPr="00043EA5"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043EA5" w:rsidRDefault="00404103" w:rsidP="00931AA9">
            <w:pPr>
              <w:rPr>
                <w:rFonts w:cs="Arial"/>
                <w:b/>
                <w:bCs/>
              </w:rPr>
            </w:pPr>
            <w:r w:rsidRPr="00043EA5">
              <w:rPr>
                <w:rFonts w:cs="Arial"/>
                <w:b/>
                <w:bCs/>
              </w:rPr>
              <w:t>Επεκτασιμότητα</w:t>
            </w:r>
          </w:p>
        </w:tc>
        <w:tc>
          <w:tcPr>
            <w:tcW w:w="0" w:type="auto"/>
            <w:shd w:val="clear" w:color="auto" w:fill="CCCCCC"/>
          </w:tcPr>
          <w:p w:rsidR="00404103" w:rsidRPr="00043EA5" w:rsidRDefault="00404103" w:rsidP="00931AA9">
            <w:pPr>
              <w:jc w:val="center"/>
              <w:rPr>
                <w:rFonts w:cs="Arial"/>
                <w:b/>
              </w:rPr>
            </w:pPr>
          </w:p>
        </w:tc>
        <w:tc>
          <w:tcPr>
            <w:tcW w:w="597" w:type="pct"/>
            <w:shd w:val="clear" w:color="auto" w:fill="CCCCCC"/>
          </w:tcPr>
          <w:p w:rsidR="00404103" w:rsidRPr="00043EA5" w:rsidRDefault="00404103" w:rsidP="00931AA9">
            <w:pPr>
              <w:rPr>
                <w:b/>
              </w:rPr>
            </w:pPr>
          </w:p>
        </w:tc>
        <w:tc>
          <w:tcPr>
            <w:tcW w:w="809" w:type="pct"/>
            <w:shd w:val="clear" w:color="auto" w:fill="CCCCCC"/>
          </w:tcPr>
          <w:p w:rsidR="00404103" w:rsidRPr="00043EA5" w:rsidRDefault="00404103" w:rsidP="00931AA9">
            <w:pPr>
              <w:rPr>
                <w:b/>
              </w:rPr>
            </w:pPr>
          </w:p>
        </w:tc>
      </w:tr>
      <w:tr w:rsidR="00404103" w:rsidRPr="007443DE" w:rsidTr="000B6DC2">
        <w:trPr>
          <w:trHeight w:val="87"/>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lang w:val="en-GB"/>
              </w:rPr>
            </w:pPr>
          </w:p>
        </w:tc>
        <w:tc>
          <w:tcPr>
            <w:tcW w:w="2588" w:type="pct"/>
          </w:tcPr>
          <w:p w:rsidR="00404103" w:rsidRPr="00043EA5" w:rsidRDefault="00404103" w:rsidP="00931AA9">
            <w:pPr>
              <w:rPr>
                <w:rFonts w:cs="Arial"/>
                <w:bCs/>
              </w:rPr>
            </w:pPr>
            <w:r w:rsidRPr="00043EA5">
              <w:rPr>
                <w:rFonts w:cs="Arial"/>
                <w:bCs/>
              </w:rPr>
              <w:t xml:space="preserve">Το σύστημα θα πρέπει να μπορεί να </w:t>
            </w:r>
            <w:r w:rsidRPr="00386DEA">
              <w:rPr>
                <w:rFonts w:cs="Arial"/>
                <w:b/>
                <w:bCs/>
              </w:rPr>
              <w:t xml:space="preserve">τριπλασιάσει </w:t>
            </w:r>
            <w:r w:rsidRPr="00386DEA">
              <w:rPr>
                <w:rFonts w:cs="Arial"/>
                <w:bCs/>
              </w:rPr>
              <w:t>την</w:t>
            </w:r>
            <w:r w:rsidRPr="00043EA5">
              <w:rPr>
                <w:rFonts w:cs="Arial"/>
                <w:bCs/>
              </w:rPr>
              <w:t xml:space="preserve"> αποθηκευτική του ικανότητα σύμφωνα με τις πιο κάτω απαιτήσεις.</w:t>
            </w:r>
          </w:p>
        </w:tc>
        <w:tc>
          <w:tcPr>
            <w:tcW w:w="0" w:type="auto"/>
          </w:tcPr>
          <w:p w:rsidR="00404103" w:rsidRPr="00B21591" w:rsidRDefault="00404103" w:rsidP="00931AA9">
            <w:pPr>
              <w:jc w:val="center"/>
              <w:rPr>
                <w:rFonts w:cs="Arial"/>
                <w:b/>
              </w:rPr>
            </w:pPr>
            <w:r w:rsidRPr="00B21591">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882A03" w:rsidRDefault="00404103" w:rsidP="00AF6A8F">
            <w:pPr>
              <w:pStyle w:val="ListParagraph"/>
              <w:numPr>
                <w:ilvl w:val="1"/>
                <w:numId w:val="215"/>
              </w:numPr>
              <w:spacing w:before="60" w:after="60"/>
              <w:jc w:val="both"/>
              <w:rPr>
                <w:rFonts w:ascii="Verdana" w:hAnsi="Verdana"/>
                <w:sz w:val="18"/>
                <w:szCs w:val="18"/>
                <w:lang w:val="en-GB"/>
              </w:rPr>
            </w:pPr>
          </w:p>
        </w:tc>
        <w:tc>
          <w:tcPr>
            <w:tcW w:w="2588"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Με προσθήκη δίσκων και ραφιών δίσκων αν χρειάζεται.</w:t>
            </w:r>
          </w:p>
        </w:tc>
        <w:tc>
          <w:tcPr>
            <w:tcW w:w="0" w:type="auto"/>
          </w:tcPr>
          <w:p w:rsidR="00404103" w:rsidRPr="002736D2" w:rsidRDefault="00404103" w:rsidP="00931AA9">
            <w:pPr>
              <w:jc w:val="center"/>
              <w:rPr>
                <w:rFonts w:cs="Arial"/>
                <w:b/>
              </w:rPr>
            </w:pPr>
            <w:r w:rsidRPr="002736D2">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2736D2"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Χωρίς την αφαίρεση υφιστάμενων ραφιών και δίσκων</w:t>
            </w:r>
          </w:p>
        </w:tc>
        <w:tc>
          <w:tcPr>
            <w:tcW w:w="0" w:type="auto"/>
          </w:tcPr>
          <w:p w:rsidR="00404103" w:rsidRPr="00485564" w:rsidRDefault="00404103" w:rsidP="00931AA9">
            <w:pPr>
              <w:jc w:val="center"/>
              <w:rPr>
                <w:rFonts w:cs="Arial"/>
                <w:b/>
              </w:rPr>
            </w:pPr>
            <w:r w:rsidRPr="00485564">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485564"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 xml:space="preserve">Χωρίς την αντικατάσταση ελεγκτών  ( </w:t>
            </w:r>
            <w:r w:rsidRPr="000737EA">
              <w:rPr>
                <w:rFonts w:ascii="Verdana" w:hAnsi="Verdana" w:cs="Arial"/>
                <w:bCs/>
                <w:sz w:val="18"/>
                <w:szCs w:val="18"/>
                <w:lang w:val="en-US"/>
              </w:rPr>
              <w:t>controllers</w:t>
            </w:r>
            <w:r w:rsidRPr="000737EA">
              <w:rPr>
                <w:rFonts w:ascii="Verdana" w:hAnsi="Verdana" w:cs="Arial"/>
                <w:bCs/>
                <w:sz w:val="18"/>
                <w:szCs w:val="18"/>
              </w:rPr>
              <w:t xml:space="preserve"> )</w:t>
            </w:r>
          </w:p>
        </w:tc>
        <w:tc>
          <w:tcPr>
            <w:tcW w:w="0" w:type="auto"/>
          </w:tcPr>
          <w:p w:rsidR="00404103" w:rsidRPr="00485564" w:rsidRDefault="00404103" w:rsidP="00931AA9">
            <w:pPr>
              <w:jc w:val="center"/>
              <w:rPr>
                <w:rFonts w:cs="Arial"/>
                <w:b/>
              </w:rPr>
            </w:pPr>
            <w:r w:rsidRPr="00485564">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B21591"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6A0EE7">
              <w:rPr>
                <w:rFonts w:ascii="Verdana" w:hAnsi="Verdana" w:cs="Arial"/>
                <w:bCs/>
                <w:sz w:val="18"/>
                <w:szCs w:val="18"/>
              </w:rPr>
              <w:t xml:space="preserve">Η επέκταση θα πρέπει να μπορεί να γίνει με προσθήκη μόνο ραφιών και δίσκων και όχι με συνδυασμό του με άλλο νέο σύστημα για την </w:t>
            </w:r>
            <w:r w:rsidRPr="006A0EE7">
              <w:rPr>
                <w:rFonts w:ascii="Verdana" w:hAnsi="Verdana" w:cs="Arial"/>
                <w:bCs/>
                <w:sz w:val="18"/>
                <w:szCs w:val="18"/>
              </w:rPr>
              <w:lastRenderedPageBreak/>
              <w:t>αναβάθμιση</w:t>
            </w:r>
            <w:r>
              <w:rPr>
                <w:rFonts w:cs="Arial"/>
                <w:bCs/>
              </w:rPr>
              <w:t>.</w:t>
            </w:r>
          </w:p>
        </w:tc>
        <w:tc>
          <w:tcPr>
            <w:tcW w:w="0" w:type="auto"/>
          </w:tcPr>
          <w:p w:rsidR="00404103" w:rsidRPr="002736D2" w:rsidRDefault="00404103" w:rsidP="00931AA9">
            <w:pPr>
              <w:jc w:val="center"/>
              <w:rPr>
                <w:rFonts w:cs="Arial"/>
                <w:b/>
              </w:rPr>
            </w:pPr>
            <w:r>
              <w:rPr>
                <w:rFonts w:cs="Arial"/>
                <w:b/>
              </w:rPr>
              <w:lastRenderedPageBreak/>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B21591"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 xml:space="preserve">Με διατήρηση των υφιστάμενων </w:t>
            </w:r>
            <w:r w:rsidRPr="000737EA">
              <w:rPr>
                <w:rFonts w:ascii="Verdana" w:hAnsi="Verdana" w:cs="Arial"/>
                <w:bCs/>
                <w:sz w:val="18"/>
                <w:szCs w:val="18"/>
                <w:lang w:val="en-US"/>
              </w:rPr>
              <w:t>LUNs</w:t>
            </w:r>
            <w:r w:rsidRPr="000737EA">
              <w:rPr>
                <w:rFonts w:ascii="Verdana" w:hAnsi="Verdana" w:cs="Arial"/>
                <w:bCs/>
                <w:sz w:val="18"/>
                <w:szCs w:val="18"/>
              </w:rPr>
              <w:t xml:space="preserve"> και όχι με εφαρμογή διαδικασιών </w:t>
            </w:r>
            <w:r w:rsidRPr="000737EA">
              <w:rPr>
                <w:rFonts w:ascii="Verdana" w:hAnsi="Verdana" w:cs="Arial"/>
                <w:bCs/>
                <w:sz w:val="18"/>
                <w:szCs w:val="18"/>
                <w:lang w:val="en-US"/>
              </w:rPr>
              <w:t>migration</w:t>
            </w:r>
            <w:r w:rsidRPr="000737EA">
              <w:rPr>
                <w:rFonts w:ascii="Verdana" w:hAnsi="Verdana" w:cs="Arial"/>
                <w:bCs/>
                <w:sz w:val="18"/>
                <w:szCs w:val="18"/>
              </w:rPr>
              <w:t xml:space="preserve">. </w:t>
            </w:r>
          </w:p>
        </w:tc>
        <w:tc>
          <w:tcPr>
            <w:tcW w:w="0" w:type="auto"/>
          </w:tcPr>
          <w:p w:rsidR="00404103" w:rsidRPr="002736D2" w:rsidRDefault="00404103" w:rsidP="00931AA9">
            <w:pPr>
              <w:jc w:val="center"/>
              <w:rPr>
                <w:rFonts w:cs="Arial"/>
                <w:b/>
              </w:rPr>
            </w:pPr>
            <w:r w:rsidRPr="002736D2">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B21591"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737EA" w:rsidRDefault="00404103" w:rsidP="00AF6A8F">
            <w:pPr>
              <w:pStyle w:val="ListParagraph"/>
              <w:numPr>
                <w:ilvl w:val="0"/>
                <w:numId w:val="123"/>
              </w:numPr>
              <w:spacing w:before="60" w:after="60"/>
              <w:jc w:val="both"/>
              <w:rPr>
                <w:rFonts w:ascii="Verdana" w:hAnsi="Verdana" w:cs="Arial"/>
                <w:bCs/>
                <w:sz w:val="18"/>
                <w:szCs w:val="18"/>
              </w:rPr>
            </w:pPr>
            <w:r w:rsidRPr="000737EA">
              <w:rPr>
                <w:rFonts w:ascii="Verdana" w:hAnsi="Verdana" w:cs="Arial"/>
                <w:bCs/>
                <w:sz w:val="18"/>
                <w:szCs w:val="18"/>
              </w:rPr>
              <w:t>Χωρίς διακοπή λειτουργίας</w:t>
            </w:r>
          </w:p>
        </w:tc>
        <w:tc>
          <w:tcPr>
            <w:tcW w:w="0" w:type="auto"/>
          </w:tcPr>
          <w:p w:rsidR="00404103" w:rsidRPr="002736D2"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043EA5" w:rsidTr="000B6DC2">
        <w:trPr>
          <w:trHeight w:val="87"/>
        </w:trPr>
        <w:tc>
          <w:tcPr>
            <w:tcW w:w="463" w:type="pct"/>
            <w:shd w:val="clear" w:color="auto" w:fill="CCCCCC"/>
          </w:tcPr>
          <w:p w:rsidR="00404103" w:rsidRPr="00043EA5"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043EA5" w:rsidRDefault="00404103" w:rsidP="00931AA9">
            <w:pPr>
              <w:rPr>
                <w:rFonts w:cs="Arial"/>
                <w:b/>
                <w:bCs/>
              </w:rPr>
            </w:pPr>
            <w:r w:rsidRPr="00043EA5">
              <w:rPr>
                <w:rFonts w:cs="Arial"/>
                <w:b/>
                <w:bCs/>
              </w:rPr>
              <w:t>Συνθήκες λειτουργίας</w:t>
            </w:r>
          </w:p>
        </w:tc>
        <w:tc>
          <w:tcPr>
            <w:tcW w:w="0" w:type="auto"/>
            <w:shd w:val="clear" w:color="auto" w:fill="CCCCCC"/>
          </w:tcPr>
          <w:p w:rsidR="00404103" w:rsidRPr="00043EA5" w:rsidRDefault="00404103" w:rsidP="00931AA9">
            <w:pPr>
              <w:jc w:val="center"/>
              <w:rPr>
                <w:rFonts w:cs="Arial"/>
                <w:b/>
              </w:rPr>
            </w:pPr>
            <w:r w:rsidRPr="00043EA5">
              <w:rPr>
                <w:rFonts w:cs="Arial"/>
                <w:b/>
              </w:rPr>
              <w:t> </w:t>
            </w:r>
          </w:p>
        </w:tc>
        <w:tc>
          <w:tcPr>
            <w:tcW w:w="597" w:type="pct"/>
            <w:shd w:val="clear" w:color="auto" w:fill="CCCCCC"/>
          </w:tcPr>
          <w:p w:rsidR="00404103" w:rsidRPr="00043EA5" w:rsidRDefault="00404103" w:rsidP="00931AA9">
            <w:pPr>
              <w:rPr>
                <w:b/>
              </w:rPr>
            </w:pPr>
          </w:p>
        </w:tc>
        <w:tc>
          <w:tcPr>
            <w:tcW w:w="809" w:type="pct"/>
            <w:shd w:val="clear" w:color="auto" w:fill="CCCCCC"/>
          </w:tcPr>
          <w:p w:rsidR="00404103" w:rsidRPr="00043EA5" w:rsidRDefault="00404103" w:rsidP="00931AA9">
            <w:pPr>
              <w:rPr>
                <w:b/>
              </w:rPr>
            </w:pPr>
          </w:p>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Θερμοκρασία (</w:t>
            </w:r>
            <w:r w:rsidRPr="007443DE">
              <w:rPr>
                <w:rFonts w:cs="Arial"/>
                <w:b/>
                <w:vertAlign w:val="superscript"/>
              </w:rPr>
              <w:t>0</w:t>
            </w:r>
            <w:r w:rsidRPr="007443DE">
              <w:rPr>
                <w:rFonts w:cs="Arial"/>
              </w:rPr>
              <w:t>C)</w:t>
            </w:r>
            <w:r>
              <w:rPr>
                <w:rFonts w:cs="Arial"/>
              </w:rPr>
              <w:t xml:space="preserve"> (</w:t>
            </w:r>
            <w:r w:rsidRPr="007443DE">
              <w:rPr>
                <w:rFonts w:cs="Arial"/>
              </w:rPr>
              <w:t>Να αναφερθεί</w:t>
            </w:r>
            <w:r>
              <w:rPr>
                <w:rFonts w:cs="Arial"/>
              </w:rPr>
              <w:t>)</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Υγρασία (%)</w:t>
            </w:r>
            <w:r>
              <w:rPr>
                <w:rFonts w:cs="Arial"/>
              </w:rPr>
              <w:t>(</w:t>
            </w:r>
            <w:r w:rsidRPr="007443DE">
              <w:rPr>
                <w:rFonts w:cs="Arial"/>
              </w:rPr>
              <w:t>Να αναφερθεί</w:t>
            </w:r>
            <w:r>
              <w:rPr>
                <w:rFonts w:cs="Arial"/>
              </w:rPr>
              <w:t>)</w:t>
            </w:r>
          </w:p>
        </w:tc>
        <w:tc>
          <w:tcPr>
            <w:tcW w:w="0" w:type="auto"/>
          </w:tcPr>
          <w:p w:rsidR="00404103" w:rsidRPr="007443DE" w:rsidRDefault="00404103" w:rsidP="00931AA9">
            <w:pPr>
              <w:jc w:val="center"/>
              <w:rPr>
                <w:rFonts w:cs="Arial"/>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Επίπεδο θορύβου (db)</w:t>
            </w:r>
            <w:r>
              <w:rPr>
                <w:rFonts w:cs="Arial"/>
              </w:rPr>
              <w:t xml:space="preserve"> (</w:t>
            </w:r>
            <w:r w:rsidRPr="007443DE">
              <w:rPr>
                <w:rFonts w:cs="Arial"/>
              </w:rPr>
              <w:t>Να αναφερθεί</w:t>
            </w:r>
            <w:r>
              <w:rPr>
                <w:rFonts w:cs="Arial"/>
              </w:rPr>
              <w:t>)</w:t>
            </w:r>
          </w:p>
        </w:tc>
        <w:tc>
          <w:tcPr>
            <w:tcW w:w="0" w:type="auto"/>
          </w:tcPr>
          <w:p w:rsidR="00404103" w:rsidRPr="007443DE" w:rsidRDefault="00404103" w:rsidP="00931AA9">
            <w:pPr>
              <w:jc w:val="center"/>
              <w:rPr>
                <w:rFonts w:cs="Arial"/>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EB3019" w:rsidRDefault="00404103" w:rsidP="00931AA9">
            <w:pPr>
              <w:rPr>
                <w:rFonts w:cs="Arial"/>
                <w:lang w:val="en-GB"/>
              </w:rPr>
            </w:pPr>
            <w:r w:rsidRPr="00EB3019">
              <w:rPr>
                <w:rFonts w:cs="Arial"/>
                <w:lang w:val="en-GB"/>
              </w:rPr>
              <w:t>Input power (per cabinet) (</w:t>
            </w:r>
            <w:r w:rsidRPr="007443DE">
              <w:rPr>
                <w:rFonts w:cs="Arial"/>
              </w:rPr>
              <w:t>Να</w:t>
            </w:r>
            <w:r w:rsidRPr="00EB3019">
              <w:rPr>
                <w:rFonts w:cs="Arial"/>
                <w:lang w:val="en-GB"/>
              </w:rPr>
              <w:t xml:space="preserve"> </w:t>
            </w:r>
            <w:r w:rsidRPr="007443DE">
              <w:rPr>
                <w:rFonts w:cs="Arial"/>
              </w:rPr>
              <w:t>αναφερθεί</w:t>
            </w:r>
            <w:r w:rsidRPr="00EB3019">
              <w:rPr>
                <w:rFonts w:cs="Arial"/>
                <w:lang w:val="en-GB"/>
              </w:rPr>
              <w:t>)</w:t>
            </w:r>
          </w:p>
        </w:tc>
        <w:tc>
          <w:tcPr>
            <w:tcW w:w="0" w:type="auto"/>
          </w:tcPr>
          <w:p w:rsidR="00404103" w:rsidRPr="007443DE" w:rsidRDefault="00404103" w:rsidP="00931AA9">
            <w:pPr>
              <w:jc w:val="center"/>
              <w:rPr>
                <w:rFonts w:cs="Arial"/>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AC power</w:t>
            </w:r>
            <w:r>
              <w:rPr>
                <w:rFonts w:cs="Arial"/>
              </w:rPr>
              <w:t xml:space="preserve"> (</w:t>
            </w:r>
            <w:r w:rsidRPr="007443DE">
              <w:rPr>
                <w:rFonts w:cs="Arial"/>
              </w:rPr>
              <w:t>Να αναφερθεί</w:t>
            </w:r>
            <w:r>
              <w:rPr>
                <w:rFonts w:cs="Arial"/>
              </w:rPr>
              <w:t>)</w:t>
            </w:r>
          </w:p>
        </w:tc>
        <w:tc>
          <w:tcPr>
            <w:tcW w:w="0" w:type="auto"/>
          </w:tcPr>
          <w:p w:rsidR="00404103" w:rsidRPr="007443DE" w:rsidRDefault="00404103" w:rsidP="00931AA9">
            <w:pPr>
              <w:jc w:val="center"/>
              <w:rPr>
                <w:rFonts w:cs="Arial"/>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Heat</w:t>
            </w:r>
            <w:r>
              <w:rPr>
                <w:rFonts w:cs="Arial"/>
              </w:rPr>
              <w:t xml:space="preserve"> (</w:t>
            </w:r>
            <w:r w:rsidRPr="007443DE">
              <w:rPr>
                <w:rFonts w:cs="Arial"/>
              </w:rPr>
              <w:t>Να αναφερθεί</w:t>
            </w:r>
            <w:r>
              <w:rPr>
                <w:rFonts w:cs="Arial"/>
              </w:rPr>
              <w:t>)</w:t>
            </w:r>
          </w:p>
        </w:tc>
        <w:tc>
          <w:tcPr>
            <w:tcW w:w="0" w:type="auto"/>
          </w:tcPr>
          <w:p w:rsidR="00404103" w:rsidRPr="007443DE" w:rsidRDefault="00404103" w:rsidP="00931AA9">
            <w:pPr>
              <w:jc w:val="center"/>
              <w:rPr>
                <w:rFonts w:cs="Arial"/>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87"/>
        </w:trPr>
        <w:tc>
          <w:tcPr>
            <w:tcW w:w="463" w:type="pct"/>
            <w:shd w:val="clear" w:color="auto" w:fill="CCCCCC"/>
          </w:tcPr>
          <w:p w:rsidR="00404103" w:rsidRPr="007443DE" w:rsidRDefault="00404103" w:rsidP="00AF6A8F">
            <w:pPr>
              <w:pStyle w:val="ListParagraph"/>
              <w:numPr>
                <w:ilvl w:val="0"/>
                <w:numId w:val="215"/>
              </w:numPr>
              <w:spacing w:before="60" w:after="60"/>
              <w:jc w:val="both"/>
              <w:rPr>
                <w:rFonts w:ascii="Verdana" w:hAnsi="Verdana"/>
                <w:sz w:val="18"/>
                <w:szCs w:val="18"/>
              </w:rPr>
            </w:pPr>
          </w:p>
        </w:tc>
        <w:tc>
          <w:tcPr>
            <w:tcW w:w="2588" w:type="pct"/>
            <w:shd w:val="clear" w:color="auto" w:fill="CCCCCC"/>
          </w:tcPr>
          <w:p w:rsidR="00404103" w:rsidRPr="007443DE" w:rsidRDefault="00404103" w:rsidP="00931AA9">
            <w:pPr>
              <w:rPr>
                <w:rFonts w:cs="Arial"/>
                <w:b/>
                <w:bCs/>
              </w:rPr>
            </w:pPr>
            <w:r w:rsidRPr="007443DE">
              <w:rPr>
                <w:rFonts w:cs="Arial"/>
                <w:b/>
                <w:bCs/>
              </w:rPr>
              <w:t>Διαστάσεις &amp; Βάρος</w:t>
            </w:r>
          </w:p>
        </w:tc>
        <w:tc>
          <w:tcPr>
            <w:tcW w:w="0" w:type="auto"/>
            <w:shd w:val="clear" w:color="auto" w:fill="CCCCCC"/>
          </w:tcPr>
          <w:p w:rsidR="00404103" w:rsidRPr="007443DE" w:rsidRDefault="00404103" w:rsidP="00931AA9">
            <w:pPr>
              <w:jc w:val="center"/>
              <w:rPr>
                <w:rFonts w:cs="Arial"/>
              </w:rPr>
            </w:pPr>
            <w:r w:rsidRPr="007443DE">
              <w:rPr>
                <w:rFonts w:cs="Arial"/>
              </w:rPr>
              <w:t> </w:t>
            </w:r>
          </w:p>
        </w:tc>
        <w:tc>
          <w:tcPr>
            <w:tcW w:w="597" w:type="pct"/>
            <w:shd w:val="clear" w:color="auto" w:fill="CCCCCC"/>
          </w:tcPr>
          <w:p w:rsidR="00404103" w:rsidRPr="007443DE" w:rsidRDefault="00404103" w:rsidP="00931AA9"/>
        </w:tc>
        <w:tc>
          <w:tcPr>
            <w:tcW w:w="809" w:type="pct"/>
            <w:shd w:val="clear" w:color="auto" w:fill="CCCCCC"/>
          </w:tcPr>
          <w:p w:rsidR="00404103" w:rsidRPr="007443DE" w:rsidRDefault="00404103" w:rsidP="00931AA9"/>
        </w:tc>
      </w:tr>
      <w:tr w:rsidR="00404103" w:rsidRPr="007443DE" w:rsidTr="000B6DC2">
        <w:trPr>
          <w:trHeight w:val="8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Μήκος</w:t>
            </w:r>
            <w:r>
              <w:rPr>
                <w:rFonts w:cs="Arial"/>
              </w:rPr>
              <w:t xml:space="preserve"> (</w:t>
            </w:r>
            <w:r w:rsidRPr="007443DE">
              <w:rPr>
                <w:rFonts w:cs="Arial"/>
              </w:rPr>
              <w:t>Να αναφερθεί</w:t>
            </w:r>
            <w:r>
              <w:rPr>
                <w:rFonts w:cs="Arial"/>
              </w:rPr>
              <w:t>)</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Πλάτος</w:t>
            </w:r>
            <w:r>
              <w:rPr>
                <w:rFonts w:cs="Arial"/>
              </w:rPr>
              <w:t xml:space="preserve"> (</w:t>
            </w:r>
            <w:r w:rsidRPr="007443DE">
              <w:rPr>
                <w:rFonts w:cs="Arial"/>
              </w:rPr>
              <w:t>Να αναφερθεί</w:t>
            </w:r>
            <w:r>
              <w:rPr>
                <w:rFonts w:cs="Arial"/>
              </w:rPr>
              <w:t>)</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0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Ύψος</w:t>
            </w:r>
            <w:r>
              <w:rPr>
                <w:rFonts w:cs="Arial"/>
              </w:rPr>
              <w:t xml:space="preserve"> (</w:t>
            </w:r>
            <w:r w:rsidRPr="007443DE">
              <w:rPr>
                <w:rFonts w:cs="Arial"/>
              </w:rPr>
              <w:t>Να αναφερθεί</w:t>
            </w:r>
            <w:r>
              <w:rPr>
                <w:rFonts w:cs="Arial"/>
              </w:rPr>
              <w:t>)</w:t>
            </w:r>
          </w:p>
        </w:tc>
        <w:tc>
          <w:tcPr>
            <w:tcW w:w="0" w:type="auto"/>
          </w:tcPr>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07"/>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Αποτύπωμα (Footprint) σε τ.μ.</w:t>
            </w:r>
            <w:r>
              <w:rPr>
                <w:rFonts w:cs="Arial"/>
              </w:rPr>
              <w:t xml:space="preserve"> (</w:t>
            </w:r>
            <w:r w:rsidRPr="007443DE">
              <w:rPr>
                <w:rFonts w:cs="Arial"/>
              </w:rPr>
              <w:t>Να αναφερθεί</w:t>
            </w:r>
            <w:r>
              <w:rPr>
                <w:rFonts w:cs="Arial"/>
              </w:rPr>
              <w:t>)</w:t>
            </w:r>
          </w:p>
        </w:tc>
        <w:tc>
          <w:tcPr>
            <w:tcW w:w="0" w:type="auto"/>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Βάρος (συνολικού προτεινόμενου συστήματος)</w:t>
            </w:r>
            <w:r>
              <w:rPr>
                <w:rFonts w:cs="Arial"/>
              </w:rPr>
              <w:t xml:space="preserve"> (</w:t>
            </w:r>
            <w:r w:rsidRPr="007443DE">
              <w:rPr>
                <w:rFonts w:cs="Arial"/>
              </w:rPr>
              <w:t>Να αναφερθεί</w:t>
            </w:r>
            <w:r>
              <w:rPr>
                <w:rFonts w:cs="Arial"/>
              </w:rPr>
              <w:t>)</w:t>
            </w:r>
          </w:p>
        </w:tc>
        <w:tc>
          <w:tcPr>
            <w:tcW w:w="0" w:type="auto"/>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shd w:val="clear" w:color="auto" w:fill="CCCCCC"/>
          </w:tcPr>
          <w:p w:rsidR="00404103" w:rsidRPr="007443DE"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7443DE" w:rsidRDefault="00404103" w:rsidP="00931AA9">
            <w:pPr>
              <w:rPr>
                <w:rFonts w:cs="Arial"/>
                <w:b/>
                <w:bCs/>
              </w:rPr>
            </w:pPr>
            <w:r w:rsidRPr="007443DE">
              <w:rPr>
                <w:rFonts w:cs="Arial"/>
                <w:b/>
                <w:bCs/>
              </w:rPr>
              <w:t>Rack τοποθέτησης</w:t>
            </w:r>
          </w:p>
        </w:tc>
        <w:tc>
          <w:tcPr>
            <w:tcW w:w="0" w:type="auto"/>
            <w:shd w:val="clear" w:color="auto" w:fill="CCCCCC"/>
          </w:tcPr>
          <w:p w:rsidR="00404103" w:rsidRPr="007443DE" w:rsidRDefault="00404103" w:rsidP="00931AA9">
            <w:pPr>
              <w:jc w:val="center"/>
              <w:rPr>
                <w:rFonts w:cs="Arial"/>
              </w:rPr>
            </w:pPr>
          </w:p>
        </w:tc>
        <w:tc>
          <w:tcPr>
            <w:tcW w:w="597" w:type="pct"/>
            <w:shd w:val="clear" w:color="auto" w:fill="CCCCCC"/>
          </w:tcPr>
          <w:p w:rsidR="00404103" w:rsidRPr="007443DE" w:rsidRDefault="00404103" w:rsidP="00931AA9"/>
        </w:tc>
        <w:tc>
          <w:tcPr>
            <w:tcW w:w="809" w:type="pct"/>
            <w:shd w:val="clear" w:color="auto" w:fill="CCCCCC"/>
          </w:tcPr>
          <w:p w:rsidR="00404103" w:rsidRPr="007443DE" w:rsidRDefault="00404103" w:rsidP="00931AA9"/>
        </w:tc>
      </w:tr>
      <w:tr w:rsidR="00404103" w:rsidRPr="00043EA5" w:rsidTr="000B6DC2">
        <w:trPr>
          <w:trHeight w:val="218"/>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043EA5" w:rsidRDefault="00404103" w:rsidP="00931AA9">
            <w:pPr>
              <w:rPr>
                <w:rFonts w:cs="Arial"/>
                <w:bCs/>
              </w:rPr>
            </w:pPr>
            <w:r w:rsidRPr="00043EA5">
              <w:rPr>
                <w:rFonts w:cs="Arial"/>
                <w:bCs/>
              </w:rPr>
              <w:t xml:space="preserve">Το σύστημα θα συνοδεύεται από κατάλληλο rack τοποθέτησης </w:t>
            </w:r>
          </w:p>
        </w:tc>
        <w:tc>
          <w:tcPr>
            <w:tcW w:w="0" w:type="auto"/>
          </w:tcPr>
          <w:p w:rsidR="00404103" w:rsidRPr="00043EA5" w:rsidRDefault="00404103" w:rsidP="00931AA9">
            <w:pPr>
              <w:jc w:val="center"/>
              <w:rPr>
                <w:rFonts w:cs="Arial"/>
                <w:b/>
                <w:lang w:val="en-US"/>
              </w:rPr>
            </w:pPr>
            <w:r w:rsidRPr="00043EA5">
              <w:rPr>
                <w:rFonts w:cs="Arial"/>
                <w:b/>
                <w:lang w:val="en-US"/>
              </w:rPr>
              <w:t>NAI</w:t>
            </w:r>
          </w:p>
        </w:tc>
        <w:tc>
          <w:tcPr>
            <w:tcW w:w="597" w:type="pct"/>
          </w:tcPr>
          <w:p w:rsidR="00404103" w:rsidRPr="00043EA5" w:rsidRDefault="00404103" w:rsidP="00931AA9"/>
        </w:tc>
        <w:tc>
          <w:tcPr>
            <w:tcW w:w="809" w:type="pct"/>
          </w:tcPr>
          <w:p w:rsidR="00404103" w:rsidRPr="00043EA5"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Ύψος rack</w:t>
            </w:r>
          </w:p>
        </w:tc>
        <w:tc>
          <w:tcPr>
            <w:tcW w:w="0" w:type="auto"/>
          </w:tcPr>
          <w:p w:rsidR="00404103" w:rsidRPr="0005126E" w:rsidRDefault="00404103" w:rsidP="00931AA9">
            <w:pPr>
              <w:jc w:val="center"/>
              <w:rPr>
                <w:rFonts w:cs="Arial"/>
                <w:b/>
                <w:bCs/>
              </w:rPr>
            </w:pPr>
            <w:r>
              <w:rPr>
                <w:rFonts w:cs="Arial"/>
                <w:b/>
                <w:bCs/>
                <w:lang w:eastAsia="ar-SA"/>
              </w:rPr>
              <w:t>&gt;= 38</w:t>
            </w:r>
            <w:r w:rsidRPr="0005126E">
              <w:rPr>
                <w:rFonts w:cs="Arial"/>
                <w:b/>
                <w:bCs/>
                <w:lang w:eastAsia="ar-SA"/>
              </w:rPr>
              <w:t>U</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Το rack να είναι το συνιστώμενο από τον κατασκευαστή του storage</w:t>
            </w:r>
          </w:p>
        </w:tc>
        <w:tc>
          <w:tcPr>
            <w:tcW w:w="0" w:type="auto"/>
          </w:tcPr>
          <w:p w:rsidR="00404103" w:rsidRPr="007443DE" w:rsidRDefault="00404103" w:rsidP="00931AA9">
            <w:pPr>
              <w:jc w:val="center"/>
              <w:rPr>
                <w:rFonts w:cs="Arial"/>
                <w:b/>
                <w:bCs/>
              </w:rPr>
            </w:pPr>
            <w:r w:rsidRPr="007443DE">
              <w:rPr>
                <w:rFonts w:cs="Arial"/>
                <w:b/>
                <w:bC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 xml:space="preserve">Το rack θα μπορεί να φιλοξενήσει τα απαιτούμενα disk selves για την </w:t>
            </w:r>
            <w:r w:rsidRPr="007443DE">
              <w:rPr>
                <w:rFonts w:cs="Arial"/>
                <w:bCs/>
              </w:rPr>
              <w:lastRenderedPageBreak/>
              <w:t>μελλοντική ανάπτυξη του συστήματος στην πλήρη χωρητικότητας του</w:t>
            </w:r>
          </w:p>
        </w:tc>
        <w:tc>
          <w:tcPr>
            <w:tcW w:w="0" w:type="auto"/>
          </w:tcPr>
          <w:p w:rsidR="00404103" w:rsidRPr="007443DE" w:rsidRDefault="00404103" w:rsidP="00931AA9">
            <w:pPr>
              <w:jc w:val="center"/>
              <w:rPr>
                <w:rFonts w:cs="Arial"/>
                <w:b/>
                <w:bCs/>
              </w:rPr>
            </w:pPr>
            <w:r w:rsidRPr="007443DE">
              <w:rPr>
                <w:rFonts w:cs="Arial"/>
                <w:b/>
                <w:bCs/>
              </w:rPr>
              <w:lastRenderedPageBreak/>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 xml:space="preserve">Το rack </w:t>
            </w:r>
            <w:r>
              <w:rPr>
                <w:rFonts w:cs="Arial"/>
                <w:bCs/>
              </w:rPr>
              <w:t xml:space="preserve">μπορεί να προσφέρει </w:t>
            </w:r>
            <w:r w:rsidRPr="007443DE">
              <w:rPr>
                <w:rFonts w:cs="Arial"/>
                <w:bCs/>
              </w:rPr>
              <w:t>πρόσθετο χώρο</w:t>
            </w:r>
            <w:r>
              <w:rPr>
                <w:rFonts w:cs="Arial"/>
                <w:bCs/>
              </w:rPr>
              <w:t xml:space="preserve"> </w:t>
            </w:r>
            <w:r w:rsidRPr="007443DE">
              <w:rPr>
                <w:rFonts w:cs="Arial"/>
                <w:bCs/>
              </w:rPr>
              <w:t xml:space="preserve"> 4 U για την φιλοξενία των οπτικών FC switches</w:t>
            </w:r>
            <w:r>
              <w:rPr>
                <w:rFonts w:cs="Arial"/>
                <w:bCs/>
              </w:rPr>
              <w:t xml:space="preserve"> </w:t>
            </w:r>
          </w:p>
        </w:tc>
        <w:tc>
          <w:tcPr>
            <w:tcW w:w="0" w:type="auto"/>
          </w:tcPr>
          <w:p w:rsidR="00404103" w:rsidRPr="00043E22"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 xml:space="preserve">To rack θα περιλαμβάνει όλο τον υποστηρικτικό εξοπλισμό για τη λειτουργία του Storage </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AF6A8F">
            <w:pPr>
              <w:numPr>
                <w:ilvl w:val="0"/>
                <w:numId w:val="123"/>
              </w:numPr>
              <w:rPr>
                <w:rFonts w:cs="Arial"/>
                <w:bCs/>
              </w:rPr>
            </w:pPr>
            <w:r w:rsidRPr="007443DE">
              <w:rPr>
                <w:rFonts w:cs="Arial"/>
                <w:bCs/>
              </w:rPr>
              <w:t>PDUs για τροφοδοσία του Storage και των disk selves και του SAN εξοπλισμού γενικά</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AF6A8F">
            <w:pPr>
              <w:numPr>
                <w:ilvl w:val="0"/>
                <w:numId w:val="123"/>
              </w:numPr>
              <w:rPr>
                <w:rFonts w:cs="Arial"/>
                <w:bCs/>
              </w:rPr>
            </w:pPr>
            <w:r w:rsidRPr="007443DE">
              <w:rPr>
                <w:rFonts w:cs="Arial"/>
                <w:bCs/>
              </w:rPr>
              <w:t>Μηχανισμούς διευθέτησης των συνδέσεων οπτικών και χαλκού.</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43EA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AF6A8F">
            <w:pPr>
              <w:numPr>
                <w:ilvl w:val="0"/>
                <w:numId w:val="123"/>
              </w:numPr>
              <w:rPr>
                <w:rFonts w:cs="Arial"/>
                <w:bCs/>
              </w:rPr>
            </w:pPr>
            <w:r w:rsidRPr="007443DE">
              <w:rPr>
                <w:rFonts w:cs="Arial"/>
                <w:bCs/>
              </w:rPr>
              <w:t>Καλώδια τροφοδοσίας</w:t>
            </w:r>
            <w:r>
              <w:rPr>
                <w:rFonts w:cs="Arial"/>
                <w:bCs/>
              </w:rPr>
              <w:t xml:space="preserve"> </w:t>
            </w:r>
            <w:r w:rsidRPr="007443DE">
              <w:rPr>
                <w:rFonts w:cs="Arial"/>
                <w:bCs/>
              </w:rPr>
              <w:t>για τη σύνδεση των υποσυστημάτων</w:t>
            </w:r>
            <w:r>
              <w:rPr>
                <w:rFonts w:cs="Arial"/>
                <w:bCs/>
              </w:rPr>
              <w:t xml:space="preserve"> </w:t>
            </w:r>
            <w:r w:rsidRPr="007443DE">
              <w:rPr>
                <w:rFonts w:cs="Arial"/>
                <w:bCs/>
              </w:rPr>
              <w:t>στα PDUs κατάλληλου τύπου.</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shd w:val="clear" w:color="auto" w:fill="CCCCCC"/>
          </w:tcPr>
          <w:p w:rsidR="00404103" w:rsidRPr="00090010"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090010" w:rsidRDefault="00404103" w:rsidP="00931AA9">
            <w:pPr>
              <w:rPr>
                <w:rFonts w:cs="Arial"/>
                <w:b/>
                <w:bCs/>
              </w:rPr>
            </w:pPr>
            <w:r w:rsidRPr="00090010">
              <w:rPr>
                <w:rFonts w:cs="Arial"/>
                <w:b/>
                <w:bCs/>
              </w:rPr>
              <w:t>Χαρακτηριστικά Λογισμικού</w:t>
            </w:r>
          </w:p>
        </w:tc>
        <w:tc>
          <w:tcPr>
            <w:tcW w:w="0" w:type="auto"/>
            <w:shd w:val="clear" w:color="auto" w:fill="CCCCCC"/>
          </w:tcPr>
          <w:p w:rsidR="00404103" w:rsidRPr="00090010" w:rsidRDefault="00404103" w:rsidP="00931AA9">
            <w:pPr>
              <w:jc w:val="center"/>
              <w:rPr>
                <w:rFonts w:cs="Arial"/>
                <w:b/>
                <w:bCs/>
              </w:rPr>
            </w:pPr>
          </w:p>
        </w:tc>
        <w:tc>
          <w:tcPr>
            <w:tcW w:w="597" w:type="pct"/>
            <w:shd w:val="clear" w:color="auto" w:fill="CCCCCC"/>
          </w:tcPr>
          <w:p w:rsidR="00404103" w:rsidRPr="00090010" w:rsidRDefault="00404103" w:rsidP="00931AA9">
            <w:pPr>
              <w:rPr>
                <w:b/>
              </w:rPr>
            </w:pPr>
          </w:p>
        </w:tc>
        <w:tc>
          <w:tcPr>
            <w:tcW w:w="809" w:type="pct"/>
            <w:shd w:val="clear" w:color="auto" w:fill="CCCCCC"/>
          </w:tcPr>
          <w:p w:rsidR="00404103" w:rsidRPr="00090010" w:rsidRDefault="00404103" w:rsidP="00931AA9">
            <w:pPr>
              <w:rPr>
                <w:b/>
              </w:rPr>
            </w:pPr>
          </w:p>
        </w:tc>
      </w:tr>
      <w:tr w:rsidR="00404103" w:rsidRPr="00090010" w:rsidTr="000B6DC2">
        <w:trPr>
          <w:trHeight w:val="218"/>
        </w:trPr>
        <w:tc>
          <w:tcPr>
            <w:tcW w:w="463" w:type="pct"/>
          </w:tcPr>
          <w:p w:rsidR="00404103" w:rsidRPr="00090010" w:rsidRDefault="00404103" w:rsidP="00AF6A8F">
            <w:pPr>
              <w:pStyle w:val="ListParagraph"/>
              <w:numPr>
                <w:ilvl w:val="1"/>
                <w:numId w:val="215"/>
              </w:numPr>
              <w:spacing w:before="60" w:after="60"/>
              <w:jc w:val="both"/>
              <w:rPr>
                <w:rFonts w:ascii="Verdana" w:hAnsi="Verdana"/>
                <w:b/>
                <w:sz w:val="18"/>
                <w:szCs w:val="18"/>
              </w:rPr>
            </w:pPr>
          </w:p>
        </w:tc>
        <w:tc>
          <w:tcPr>
            <w:tcW w:w="2588" w:type="pct"/>
          </w:tcPr>
          <w:p w:rsidR="00404103" w:rsidRPr="00090010" w:rsidRDefault="00404103" w:rsidP="00931AA9">
            <w:pPr>
              <w:rPr>
                <w:rFonts w:cs="Arial"/>
                <w:b/>
                <w:bCs/>
                <w:lang w:val="en-US"/>
              </w:rPr>
            </w:pPr>
            <w:r w:rsidRPr="00090010">
              <w:rPr>
                <w:rFonts w:cs="Arial"/>
                <w:b/>
                <w:bCs/>
              </w:rPr>
              <w:t>Εικονοπ</w:t>
            </w:r>
            <w:r w:rsidRPr="00090010">
              <w:rPr>
                <w:rFonts w:cs="Arial"/>
                <w:b/>
                <w:bCs/>
                <w:lang w:val="en-US"/>
              </w:rPr>
              <w:t>o</w:t>
            </w:r>
            <w:r w:rsidRPr="00090010">
              <w:rPr>
                <w:rFonts w:cs="Arial"/>
                <w:b/>
                <w:bCs/>
              </w:rPr>
              <w:t>ιημένη</w:t>
            </w:r>
            <w:r w:rsidRPr="00090010">
              <w:rPr>
                <w:rFonts w:cs="Arial"/>
                <w:b/>
                <w:bCs/>
                <w:lang w:val="en-US"/>
              </w:rPr>
              <w:t xml:space="preserve"> (virtualized)</w:t>
            </w:r>
            <w:r w:rsidRPr="00090010">
              <w:rPr>
                <w:rFonts w:cs="Arial"/>
                <w:b/>
                <w:bCs/>
              </w:rPr>
              <w:t xml:space="preserve"> περιοχή αποθήκευσης </w:t>
            </w:r>
          </w:p>
        </w:tc>
        <w:tc>
          <w:tcPr>
            <w:tcW w:w="0" w:type="auto"/>
          </w:tcPr>
          <w:p w:rsidR="00404103" w:rsidRPr="00090010" w:rsidRDefault="00404103" w:rsidP="00931AA9">
            <w:pPr>
              <w:jc w:val="center"/>
              <w:rPr>
                <w:rFonts w:cs="Arial"/>
                <w:b/>
                <w:bCs/>
                <w:lang w:val="en-US"/>
              </w:rPr>
            </w:pPr>
            <w:r w:rsidRPr="00090010">
              <w:rPr>
                <w:rFonts w:cs="Arial"/>
                <w:b/>
                <w:bCs/>
                <w:lang w:val="en-US"/>
              </w:rPr>
              <w:t>NAI</w:t>
            </w:r>
          </w:p>
        </w:tc>
        <w:tc>
          <w:tcPr>
            <w:tcW w:w="597" w:type="pct"/>
          </w:tcPr>
          <w:p w:rsidR="00404103" w:rsidRPr="00090010" w:rsidRDefault="00404103" w:rsidP="00931AA9">
            <w:pPr>
              <w:rPr>
                <w:b/>
              </w:rPr>
            </w:pPr>
          </w:p>
        </w:tc>
        <w:tc>
          <w:tcPr>
            <w:tcW w:w="809" w:type="pct"/>
          </w:tcPr>
          <w:p w:rsidR="00404103" w:rsidRPr="00090010" w:rsidRDefault="00404103" w:rsidP="00931AA9">
            <w:pPr>
              <w:rPr>
                <w:b/>
              </w:rPr>
            </w:pPr>
          </w:p>
        </w:tc>
      </w:tr>
      <w:tr w:rsidR="00404103" w:rsidRPr="007443DE" w:rsidTr="000B6DC2">
        <w:trPr>
          <w:trHeight w:val="218"/>
        </w:trPr>
        <w:tc>
          <w:tcPr>
            <w:tcW w:w="463" w:type="pct"/>
          </w:tcPr>
          <w:p w:rsidR="00404103" w:rsidRPr="00043EA5"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A9614F" w:rsidRDefault="00404103" w:rsidP="00AF6A8F">
            <w:pPr>
              <w:pStyle w:val="ListParagraph"/>
              <w:numPr>
                <w:ilvl w:val="0"/>
                <w:numId w:val="123"/>
              </w:numPr>
              <w:textAlignment w:val="top"/>
              <w:rPr>
                <w:rFonts w:ascii="Verdana" w:hAnsi="Verdana" w:cs="Arial"/>
                <w:bCs/>
                <w:sz w:val="18"/>
                <w:szCs w:val="18"/>
              </w:rPr>
            </w:pPr>
            <w:r w:rsidRPr="00A9614F">
              <w:rPr>
                <w:rFonts w:ascii="Verdana" w:hAnsi="Verdana" w:cs="Arial"/>
                <w:bCs/>
                <w:sz w:val="18"/>
                <w:szCs w:val="18"/>
              </w:rPr>
              <w:t>Διαχείριση</w:t>
            </w:r>
            <w:r>
              <w:rPr>
                <w:rFonts w:ascii="Verdana" w:hAnsi="Verdana" w:cs="Arial"/>
                <w:bCs/>
                <w:sz w:val="18"/>
                <w:szCs w:val="18"/>
              </w:rPr>
              <w:t xml:space="preserve"> </w:t>
            </w:r>
            <w:r w:rsidRPr="00A9614F">
              <w:rPr>
                <w:rFonts w:ascii="Verdana" w:hAnsi="Verdana" w:cs="Arial"/>
                <w:bCs/>
                <w:sz w:val="18"/>
                <w:szCs w:val="18"/>
              </w:rPr>
              <w:t>εικονικών τόμων αποθήκευσης -</w:t>
            </w:r>
            <w:r w:rsidRPr="00A9614F">
              <w:rPr>
                <w:rFonts w:ascii="Verdana" w:hAnsi="Verdana" w:cs="Arial"/>
                <w:bCs/>
                <w:sz w:val="18"/>
                <w:szCs w:val="18"/>
                <w:lang w:val="en-US"/>
              </w:rPr>
              <w:t>LUNs</w:t>
            </w:r>
            <w:r w:rsidRPr="00A9614F">
              <w:rPr>
                <w:rFonts w:ascii="Verdana" w:hAnsi="Verdana" w:cs="Arial"/>
                <w:bCs/>
                <w:sz w:val="18"/>
                <w:szCs w:val="18"/>
              </w:rPr>
              <w:t xml:space="preserve"> (volumes, vdisks κλπ)</w:t>
            </w:r>
            <w:r>
              <w:rPr>
                <w:rFonts w:ascii="Verdana" w:hAnsi="Verdana" w:cs="Arial"/>
                <w:bCs/>
                <w:sz w:val="18"/>
                <w:szCs w:val="18"/>
              </w:rPr>
              <w:t xml:space="preserve"> </w:t>
            </w:r>
            <w:r w:rsidRPr="00A9614F">
              <w:rPr>
                <w:rFonts w:ascii="Verdana" w:hAnsi="Verdana" w:cs="Arial"/>
                <w:bCs/>
                <w:sz w:val="18"/>
                <w:szCs w:val="18"/>
              </w:rPr>
              <w:t>οι οποίοι διαχειρίζονται ανεξάρτητα από τους φυσικούς δίσκους αποθήκευσης.</w:t>
            </w:r>
            <w:r>
              <w:rPr>
                <w:rFonts w:ascii="Arial" w:hAnsi="Arial" w:cs="Arial"/>
                <w:color w:val="333333"/>
                <w:sz w:val="24"/>
              </w:rPr>
              <w:t xml:space="preserve"> </w:t>
            </w:r>
          </w:p>
        </w:tc>
        <w:tc>
          <w:tcPr>
            <w:tcW w:w="0" w:type="auto"/>
          </w:tcPr>
          <w:p w:rsidR="00404103" w:rsidRPr="006A652A" w:rsidRDefault="00404103" w:rsidP="00931AA9">
            <w:pPr>
              <w:jc w:val="center"/>
              <w:rPr>
                <w:rFonts w:cs="Arial"/>
                <w:b/>
                <w:bCs/>
              </w:rPr>
            </w:pPr>
          </w:p>
          <w:p w:rsidR="00404103" w:rsidRPr="00097C10"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A9614F" w:rsidRDefault="00404103" w:rsidP="00AF6A8F">
            <w:pPr>
              <w:pStyle w:val="ListParagraph"/>
              <w:numPr>
                <w:ilvl w:val="0"/>
                <w:numId w:val="123"/>
              </w:numPr>
              <w:spacing w:before="60" w:after="60"/>
              <w:jc w:val="both"/>
              <w:rPr>
                <w:rFonts w:ascii="Verdana" w:hAnsi="Verdana" w:cs="Arial"/>
                <w:bCs/>
                <w:sz w:val="18"/>
                <w:szCs w:val="18"/>
              </w:rPr>
            </w:pPr>
            <w:r w:rsidRPr="00A9614F">
              <w:rPr>
                <w:rFonts w:ascii="Verdana" w:hAnsi="Verdana" w:cs="Arial"/>
                <w:bCs/>
                <w:sz w:val="18"/>
                <w:szCs w:val="18"/>
              </w:rPr>
              <w:t>Αυτόματη διασπορά κάθε εικονικών τόμων αποθήκευση</w:t>
            </w:r>
            <w:r>
              <w:rPr>
                <w:rFonts w:ascii="Verdana" w:hAnsi="Verdana" w:cs="Arial"/>
                <w:bCs/>
                <w:sz w:val="18"/>
                <w:szCs w:val="18"/>
              </w:rPr>
              <w:t xml:space="preserve">ς </w:t>
            </w:r>
            <w:r w:rsidRPr="00A9614F">
              <w:rPr>
                <w:rFonts w:ascii="Verdana" w:hAnsi="Verdana" w:cs="Arial"/>
                <w:bCs/>
                <w:sz w:val="18"/>
                <w:szCs w:val="18"/>
              </w:rPr>
              <w:t>(</w:t>
            </w:r>
            <w:r w:rsidRPr="00A9614F">
              <w:rPr>
                <w:rFonts w:ascii="Verdana" w:hAnsi="Verdana" w:cs="Arial"/>
                <w:bCs/>
                <w:sz w:val="18"/>
                <w:szCs w:val="18"/>
                <w:lang w:val="en-US"/>
              </w:rPr>
              <w:t>volume</w:t>
            </w:r>
            <w:r w:rsidRPr="00A9614F">
              <w:rPr>
                <w:rFonts w:ascii="Verdana" w:hAnsi="Verdana" w:cs="Arial"/>
                <w:bCs/>
                <w:sz w:val="18"/>
                <w:szCs w:val="18"/>
              </w:rPr>
              <w:t>) σε όλους τους φυσικούς δίσκους της ομάδας με στόχο την μεγιστοποίηση της απόδοσης.</w:t>
            </w:r>
          </w:p>
        </w:tc>
        <w:tc>
          <w:tcPr>
            <w:tcW w:w="0" w:type="auto"/>
          </w:tcPr>
          <w:p w:rsidR="00404103" w:rsidRPr="006A652A" w:rsidRDefault="00404103" w:rsidP="00931AA9">
            <w:pPr>
              <w:jc w:val="center"/>
              <w:rPr>
                <w:rFonts w:cs="Arial"/>
                <w:b/>
                <w:bCs/>
              </w:rPr>
            </w:pPr>
          </w:p>
          <w:p w:rsidR="00404103" w:rsidRPr="00097C10"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A9614F" w:rsidTr="000B6DC2">
        <w:trPr>
          <w:trHeight w:val="218"/>
        </w:trPr>
        <w:tc>
          <w:tcPr>
            <w:tcW w:w="463" w:type="pct"/>
          </w:tcPr>
          <w:p w:rsidR="00404103" w:rsidRPr="00A9614F" w:rsidRDefault="00404103" w:rsidP="00AF6A8F">
            <w:pPr>
              <w:pStyle w:val="ListParagraph"/>
              <w:numPr>
                <w:ilvl w:val="1"/>
                <w:numId w:val="215"/>
              </w:numPr>
              <w:spacing w:before="60" w:after="60"/>
              <w:jc w:val="both"/>
              <w:rPr>
                <w:rFonts w:ascii="Verdana" w:hAnsi="Verdana"/>
                <w:b/>
                <w:sz w:val="18"/>
                <w:szCs w:val="18"/>
              </w:rPr>
            </w:pPr>
          </w:p>
        </w:tc>
        <w:tc>
          <w:tcPr>
            <w:tcW w:w="2588" w:type="pct"/>
          </w:tcPr>
          <w:p w:rsidR="00404103" w:rsidRPr="00A9614F" w:rsidRDefault="00404103" w:rsidP="00931AA9">
            <w:pPr>
              <w:rPr>
                <w:rFonts w:cs="Arial"/>
                <w:b/>
                <w:bCs/>
              </w:rPr>
            </w:pPr>
            <w:r w:rsidRPr="00A9614F">
              <w:rPr>
                <w:rFonts w:cs="Arial"/>
                <w:b/>
                <w:bCs/>
              </w:rPr>
              <w:t>Παροχή αποθηκευτικού χώρου κατ’ απαίτηση</w:t>
            </w:r>
            <w:r>
              <w:rPr>
                <w:rFonts w:cs="Arial"/>
                <w:b/>
                <w:bCs/>
              </w:rPr>
              <w:t xml:space="preserve"> </w:t>
            </w:r>
            <w:r w:rsidRPr="00A9614F">
              <w:rPr>
                <w:rFonts w:cs="Arial"/>
                <w:b/>
                <w:bCs/>
              </w:rPr>
              <w:t xml:space="preserve">(Thin provisioning) </w:t>
            </w:r>
          </w:p>
        </w:tc>
        <w:tc>
          <w:tcPr>
            <w:tcW w:w="0" w:type="auto"/>
          </w:tcPr>
          <w:p w:rsidR="00404103" w:rsidRPr="00A9614F" w:rsidRDefault="00404103" w:rsidP="00931AA9">
            <w:pPr>
              <w:jc w:val="center"/>
              <w:rPr>
                <w:rFonts w:cs="Arial"/>
                <w:b/>
                <w:bCs/>
              </w:rPr>
            </w:pPr>
            <w:r>
              <w:rPr>
                <w:rFonts w:cs="Arial"/>
                <w:b/>
                <w:bCs/>
              </w:rPr>
              <w:t>ΝΑΙ</w:t>
            </w:r>
          </w:p>
        </w:tc>
        <w:tc>
          <w:tcPr>
            <w:tcW w:w="597" w:type="pct"/>
          </w:tcPr>
          <w:p w:rsidR="00404103" w:rsidRPr="00A9614F" w:rsidRDefault="00404103" w:rsidP="00931AA9">
            <w:pPr>
              <w:rPr>
                <w:b/>
              </w:rPr>
            </w:pPr>
          </w:p>
        </w:tc>
        <w:tc>
          <w:tcPr>
            <w:tcW w:w="809" w:type="pct"/>
          </w:tcPr>
          <w:p w:rsidR="00404103" w:rsidRPr="00A9614F" w:rsidRDefault="00404103" w:rsidP="00931AA9">
            <w:pPr>
              <w:rPr>
                <w:b/>
              </w:rPr>
            </w:pPr>
          </w:p>
        </w:tc>
      </w:tr>
      <w:tr w:rsidR="00404103" w:rsidRPr="00D1489F" w:rsidTr="000B6DC2">
        <w:trPr>
          <w:trHeight w:val="218"/>
        </w:trPr>
        <w:tc>
          <w:tcPr>
            <w:tcW w:w="463" w:type="pct"/>
          </w:tcPr>
          <w:p w:rsidR="00404103" w:rsidRPr="007443DE" w:rsidRDefault="00404103" w:rsidP="00AF6A8F">
            <w:pPr>
              <w:pStyle w:val="ListParagraph"/>
              <w:numPr>
                <w:ilvl w:val="2"/>
                <w:numId w:val="215"/>
              </w:numPr>
              <w:spacing w:before="60" w:after="60"/>
              <w:jc w:val="both"/>
            </w:pPr>
          </w:p>
        </w:tc>
        <w:tc>
          <w:tcPr>
            <w:tcW w:w="2588" w:type="pct"/>
          </w:tcPr>
          <w:p w:rsidR="00404103" w:rsidRPr="00A9614F" w:rsidRDefault="00404103" w:rsidP="00AF6A8F">
            <w:pPr>
              <w:pStyle w:val="ListParagraph"/>
              <w:numPr>
                <w:ilvl w:val="0"/>
                <w:numId w:val="124"/>
              </w:numPr>
              <w:spacing w:before="60" w:after="60"/>
              <w:jc w:val="both"/>
              <w:textAlignment w:val="top"/>
              <w:rPr>
                <w:rFonts w:ascii="Verdana" w:hAnsi="Verdana" w:cs="Arial"/>
                <w:bCs/>
                <w:sz w:val="18"/>
                <w:szCs w:val="18"/>
              </w:rPr>
            </w:pPr>
            <w:r>
              <w:rPr>
                <w:rFonts w:ascii="Verdana" w:hAnsi="Verdana" w:cs="Arial"/>
                <w:bCs/>
                <w:sz w:val="18"/>
                <w:szCs w:val="18"/>
              </w:rPr>
              <w:t>Η λειτουργία δεν θα πρέπει να επηρεάζει την απόδοση του συστήματος.</w:t>
            </w:r>
          </w:p>
        </w:tc>
        <w:tc>
          <w:tcPr>
            <w:tcW w:w="0" w:type="auto"/>
          </w:tcPr>
          <w:p w:rsidR="00404103" w:rsidRDefault="00404103" w:rsidP="00931AA9">
            <w:pPr>
              <w:jc w:val="center"/>
              <w:rPr>
                <w:rFonts w:cs="Arial"/>
                <w:b/>
                <w:bCs/>
              </w:rPr>
            </w:pPr>
            <w:r>
              <w:rPr>
                <w:rFonts w:cs="Arial"/>
                <w:b/>
                <w:bCs/>
              </w:rPr>
              <w:t>ΝΑΙ</w:t>
            </w:r>
          </w:p>
        </w:tc>
        <w:tc>
          <w:tcPr>
            <w:tcW w:w="597" w:type="pct"/>
          </w:tcPr>
          <w:p w:rsidR="00404103" w:rsidRPr="00D1489F" w:rsidRDefault="00404103" w:rsidP="00931AA9"/>
        </w:tc>
        <w:tc>
          <w:tcPr>
            <w:tcW w:w="809" w:type="pct"/>
          </w:tcPr>
          <w:p w:rsidR="00404103" w:rsidRPr="00D1489F" w:rsidRDefault="00404103" w:rsidP="00931AA9"/>
        </w:tc>
      </w:tr>
      <w:tr w:rsidR="00404103" w:rsidRPr="00D1489F" w:rsidTr="000B6DC2">
        <w:trPr>
          <w:trHeight w:val="218"/>
        </w:trPr>
        <w:tc>
          <w:tcPr>
            <w:tcW w:w="463" w:type="pct"/>
          </w:tcPr>
          <w:p w:rsidR="00404103" w:rsidRPr="007443DE" w:rsidRDefault="00404103" w:rsidP="00AF6A8F">
            <w:pPr>
              <w:pStyle w:val="ListParagraph"/>
              <w:numPr>
                <w:ilvl w:val="2"/>
                <w:numId w:val="215"/>
              </w:numPr>
              <w:spacing w:before="60" w:after="60"/>
              <w:jc w:val="both"/>
            </w:pPr>
          </w:p>
        </w:tc>
        <w:tc>
          <w:tcPr>
            <w:tcW w:w="2588" w:type="pct"/>
          </w:tcPr>
          <w:p w:rsidR="00404103" w:rsidRPr="00A9614F" w:rsidRDefault="00404103" w:rsidP="00AF6A8F">
            <w:pPr>
              <w:pStyle w:val="ListParagraph"/>
              <w:numPr>
                <w:ilvl w:val="0"/>
                <w:numId w:val="124"/>
              </w:numPr>
              <w:spacing w:before="60" w:after="60"/>
              <w:jc w:val="both"/>
              <w:textAlignment w:val="top"/>
              <w:rPr>
                <w:rFonts w:ascii="Verdana" w:hAnsi="Verdana" w:cs="Arial"/>
                <w:bCs/>
                <w:sz w:val="18"/>
                <w:szCs w:val="18"/>
              </w:rPr>
            </w:pPr>
            <w:r w:rsidRPr="00A9614F">
              <w:rPr>
                <w:rFonts w:ascii="Verdana" w:hAnsi="Verdana" w:cs="Arial"/>
                <w:bCs/>
                <w:sz w:val="18"/>
                <w:szCs w:val="18"/>
              </w:rPr>
              <w:t xml:space="preserve">Η λειτουργία αυτή θα είναι πλήρως αυτοματοποιημένη και διάφανη για το λειτουργικό σύστημα το οποίο θα βλέπει μεγαλύτερη χωρητικότητα από </w:t>
            </w:r>
            <w:r>
              <w:rPr>
                <w:rFonts w:ascii="Verdana" w:hAnsi="Verdana" w:cs="Arial"/>
                <w:bCs/>
                <w:sz w:val="18"/>
                <w:szCs w:val="18"/>
              </w:rPr>
              <w:t>όση</w:t>
            </w:r>
            <w:r w:rsidRPr="00A9614F">
              <w:rPr>
                <w:rFonts w:ascii="Verdana" w:hAnsi="Verdana" w:cs="Arial"/>
                <w:bCs/>
                <w:sz w:val="18"/>
                <w:szCs w:val="18"/>
              </w:rPr>
              <w:t xml:space="preserve"> διατίθεται φυσικά από το storage array.</w:t>
            </w:r>
          </w:p>
        </w:tc>
        <w:tc>
          <w:tcPr>
            <w:tcW w:w="0" w:type="auto"/>
          </w:tcPr>
          <w:p w:rsidR="00404103" w:rsidRDefault="00404103" w:rsidP="00931AA9">
            <w:pPr>
              <w:jc w:val="center"/>
              <w:rPr>
                <w:rFonts w:cs="Arial"/>
                <w:b/>
                <w:bCs/>
              </w:rPr>
            </w:pPr>
          </w:p>
          <w:p w:rsidR="00404103" w:rsidRDefault="00404103" w:rsidP="00931AA9">
            <w:pPr>
              <w:jc w:val="center"/>
              <w:rPr>
                <w:rFonts w:cs="Arial"/>
                <w:b/>
                <w:bCs/>
              </w:rPr>
            </w:pPr>
          </w:p>
          <w:p w:rsidR="00404103" w:rsidRPr="00D1489F" w:rsidRDefault="00404103" w:rsidP="00931AA9">
            <w:pPr>
              <w:jc w:val="center"/>
              <w:rPr>
                <w:rFonts w:cs="Arial"/>
                <w:b/>
                <w:bCs/>
              </w:rPr>
            </w:pPr>
            <w:r>
              <w:rPr>
                <w:rFonts w:cs="Arial"/>
                <w:b/>
                <w:bCs/>
              </w:rPr>
              <w:t>ΝΑΙ</w:t>
            </w:r>
          </w:p>
        </w:tc>
        <w:tc>
          <w:tcPr>
            <w:tcW w:w="597" w:type="pct"/>
          </w:tcPr>
          <w:p w:rsidR="00404103" w:rsidRPr="00D1489F" w:rsidRDefault="00404103" w:rsidP="00931AA9"/>
        </w:tc>
        <w:tc>
          <w:tcPr>
            <w:tcW w:w="809" w:type="pct"/>
          </w:tcPr>
          <w:p w:rsidR="00404103" w:rsidRPr="00D1489F" w:rsidRDefault="00404103" w:rsidP="00931AA9"/>
        </w:tc>
      </w:tr>
      <w:tr w:rsidR="00404103" w:rsidRPr="00D1489F" w:rsidTr="000B6DC2">
        <w:trPr>
          <w:trHeight w:val="218"/>
        </w:trPr>
        <w:tc>
          <w:tcPr>
            <w:tcW w:w="463" w:type="pct"/>
          </w:tcPr>
          <w:p w:rsidR="00404103" w:rsidRPr="007443DE" w:rsidRDefault="00404103" w:rsidP="00AF6A8F">
            <w:pPr>
              <w:pStyle w:val="ListParagraph"/>
              <w:numPr>
                <w:ilvl w:val="2"/>
                <w:numId w:val="215"/>
              </w:numPr>
              <w:spacing w:before="60" w:after="60"/>
              <w:jc w:val="both"/>
            </w:pPr>
          </w:p>
        </w:tc>
        <w:tc>
          <w:tcPr>
            <w:tcW w:w="2588" w:type="pct"/>
          </w:tcPr>
          <w:p w:rsidR="00404103" w:rsidRPr="00A9614F" w:rsidRDefault="00404103" w:rsidP="00AF6A8F">
            <w:pPr>
              <w:pStyle w:val="ListParagraph"/>
              <w:numPr>
                <w:ilvl w:val="0"/>
                <w:numId w:val="124"/>
              </w:numPr>
              <w:spacing w:before="60" w:after="60"/>
              <w:jc w:val="both"/>
              <w:textAlignment w:val="top"/>
              <w:rPr>
                <w:rFonts w:ascii="Verdana" w:hAnsi="Verdana" w:cs="Arial"/>
                <w:bCs/>
                <w:sz w:val="18"/>
                <w:szCs w:val="18"/>
              </w:rPr>
            </w:pPr>
            <w:r w:rsidRPr="00A9614F">
              <w:rPr>
                <w:rFonts w:ascii="Verdana" w:hAnsi="Verdana" w:cs="Arial"/>
                <w:bCs/>
                <w:sz w:val="18"/>
                <w:szCs w:val="18"/>
              </w:rPr>
              <w:t>Καθώς</w:t>
            </w:r>
            <w:r>
              <w:rPr>
                <w:rFonts w:ascii="Verdana" w:hAnsi="Verdana" w:cs="Arial"/>
                <w:bCs/>
                <w:sz w:val="18"/>
                <w:szCs w:val="18"/>
              </w:rPr>
              <w:t xml:space="preserve"> </w:t>
            </w:r>
            <w:r w:rsidRPr="00A9614F">
              <w:rPr>
                <w:rFonts w:ascii="Verdana" w:hAnsi="Verdana" w:cs="Arial"/>
                <w:bCs/>
                <w:sz w:val="18"/>
                <w:szCs w:val="18"/>
              </w:rPr>
              <w:t>το λειτουργικό σύστημα γράφει δεδομένα στο LUN το λογισμικό του storage θα διαθέτει αυτόματα περισσότερο χώρο μέχρι και το μέγεθος του LUN.</w:t>
            </w:r>
          </w:p>
        </w:tc>
        <w:tc>
          <w:tcPr>
            <w:tcW w:w="0" w:type="auto"/>
          </w:tcPr>
          <w:p w:rsidR="00404103" w:rsidRDefault="00404103" w:rsidP="00931AA9">
            <w:pPr>
              <w:jc w:val="center"/>
              <w:rPr>
                <w:rFonts w:cs="Arial"/>
                <w:b/>
                <w:bCs/>
              </w:rPr>
            </w:pPr>
          </w:p>
          <w:p w:rsidR="00404103" w:rsidRDefault="00404103" w:rsidP="00931AA9">
            <w:pPr>
              <w:jc w:val="center"/>
              <w:rPr>
                <w:rFonts w:cs="Arial"/>
                <w:b/>
                <w:bCs/>
              </w:rPr>
            </w:pPr>
            <w:r>
              <w:rPr>
                <w:rFonts w:cs="Arial"/>
                <w:b/>
                <w:bCs/>
              </w:rPr>
              <w:t>ΝΑΙ</w:t>
            </w:r>
          </w:p>
        </w:tc>
        <w:tc>
          <w:tcPr>
            <w:tcW w:w="597" w:type="pct"/>
          </w:tcPr>
          <w:p w:rsidR="00404103" w:rsidRPr="00D1489F" w:rsidRDefault="00404103" w:rsidP="00931AA9"/>
        </w:tc>
        <w:tc>
          <w:tcPr>
            <w:tcW w:w="809" w:type="pct"/>
          </w:tcPr>
          <w:p w:rsidR="00404103" w:rsidRPr="00D1489F" w:rsidRDefault="00404103" w:rsidP="00931AA9"/>
        </w:tc>
      </w:tr>
      <w:tr w:rsidR="00404103" w:rsidRPr="00D1489F" w:rsidTr="000B6DC2">
        <w:trPr>
          <w:trHeight w:val="218"/>
        </w:trPr>
        <w:tc>
          <w:tcPr>
            <w:tcW w:w="463" w:type="pct"/>
          </w:tcPr>
          <w:p w:rsidR="00404103" w:rsidRPr="007443DE" w:rsidRDefault="00404103" w:rsidP="00AF6A8F">
            <w:pPr>
              <w:pStyle w:val="ListParagraph"/>
              <w:numPr>
                <w:ilvl w:val="2"/>
                <w:numId w:val="215"/>
              </w:numPr>
              <w:spacing w:before="60" w:after="60"/>
              <w:jc w:val="both"/>
            </w:pPr>
          </w:p>
        </w:tc>
        <w:tc>
          <w:tcPr>
            <w:tcW w:w="2588" w:type="pct"/>
          </w:tcPr>
          <w:p w:rsidR="00404103" w:rsidRPr="00A9614F" w:rsidRDefault="00404103" w:rsidP="00AF6A8F">
            <w:pPr>
              <w:pStyle w:val="ListParagraph"/>
              <w:numPr>
                <w:ilvl w:val="0"/>
                <w:numId w:val="124"/>
              </w:numPr>
              <w:spacing w:before="60" w:after="60"/>
              <w:jc w:val="both"/>
            </w:pPr>
            <w:r w:rsidRPr="00640AFA">
              <w:rPr>
                <w:rFonts w:ascii="Verdana" w:hAnsi="Verdana" w:cs="Arial"/>
                <w:bCs/>
                <w:sz w:val="18"/>
                <w:szCs w:val="18"/>
              </w:rPr>
              <w:t xml:space="preserve">Να αναφερθεί η </w:t>
            </w:r>
            <w:r>
              <w:rPr>
                <w:rFonts w:ascii="Verdana" w:hAnsi="Verdana" w:cs="Arial"/>
                <w:bCs/>
                <w:sz w:val="18"/>
                <w:szCs w:val="18"/>
              </w:rPr>
              <w:t xml:space="preserve">προσφερόμενη </w:t>
            </w:r>
            <w:r w:rsidRPr="00640AFA">
              <w:rPr>
                <w:rFonts w:ascii="Verdana" w:hAnsi="Verdana" w:cs="Arial"/>
                <w:bCs/>
                <w:sz w:val="18"/>
                <w:szCs w:val="18"/>
              </w:rPr>
              <w:t>λειτουργικότητα με το περιβάλλον εικονοποίησης κα τα λειτουργικά συστήματα για λειτουργίες απελευθέρωσης χώρου</w:t>
            </w:r>
            <w:r>
              <w:rPr>
                <w:rFonts w:ascii="Verdana" w:hAnsi="Verdana" w:cs="Arial"/>
                <w:bCs/>
                <w:sz w:val="18"/>
                <w:szCs w:val="18"/>
              </w:rPr>
              <w:t xml:space="preserve"> </w:t>
            </w:r>
            <w:r w:rsidRPr="00640AFA">
              <w:rPr>
                <w:rFonts w:ascii="Verdana" w:hAnsi="Verdana" w:cs="Arial"/>
                <w:bCs/>
                <w:sz w:val="18"/>
                <w:szCs w:val="18"/>
              </w:rPr>
              <w:t>κατά τις λειτουργίες</w:t>
            </w:r>
            <w:r>
              <w:rPr>
                <w:rFonts w:ascii="Verdana" w:hAnsi="Verdana" w:cs="Arial"/>
                <w:bCs/>
                <w:sz w:val="18"/>
                <w:szCs w:val="18"/>
              </w:rPr>
              <w:t xml:space="preserve"> </w:t>
            </w:r>
            <w:r w:rsidRPr="00640AFA">
              <w:rPr>
                <w:rFonts w:ascii="Verdana" w:hAnsi="Verdana" w:cs="Arial"/>
                <w:bCs/>
                <w:sz w:val="18"/>
                <w:szCs w:val="18"/>
              </w:rPr>
              <w:t>διαγραφής.</w:t>
            </w:r>
          </w:p>
        </w:tc>
        <w:tc>
          <w:tcPr>
            <w:tcW w:w="0" w:type="auto"/>
          </w:tcPr>
          <w:p w:rsidR="00404103" w:rsidRDefault="00404103" w:rsidP="00931AA9">
            <w:pPr>
              <w:jc w:val="center"/>
              <w:rPr>
                <w:rFonts w:cs="Arial"/>
                <w:bCs/>
              </w:rPr>
            </w:pPr>
          </w:p>
          <w:p w:rsidR="00404103" w:rsidRPr="00640AFA" w:rsidRDefault="00404103" w:rsidP="00931AA9">
            <w:pPr>
              <w:jc w:val="center"/>
              <w:rPr>
                <w:rFonts w:cs="Arial"/>
                <w:b/>
                <w:bCs/>
              </w:rPr>
            </w:pPr>
            <w:r w:rsidRPr="00640AFA">
              <w:rPr>
                <w:rFonts w:cs="Arial"/>
                <w:b/>
                <w:bCs/>
              </w:rPr>
              <w:t>ΝΑΙ</w:t>
            </w:r>
          </w:p>
        </w:tc>
        <w:tc>
          <w:tcPr>
            <w:tcW w:w="597" w:type="pct"/>
          </w:tcPr>
          <w:p w:rsidR="00404103" w:rsidRPr="00D1489F" w:rsidRDefault="00404103" w:rsidP="00931AA9"/>
        </w:tc>
        <w:tc>
          <w:tcPr>
            <w:tcW w:w="809" w:type="pct"/>
          </w:tcPr>
          <w:p w:rsidR="00404103" w:rsidRPr="00D1489F" w:rsidRDefault="00404103" w:rsidP="00931AA9"/>
        </w:tc>
      </w:tr>
      <w:tr w:rsidR="00404103" w:rsidRPr="008850BC" w:rsidTr="000B6DC2">
        <w:trPr>
          <w:trHeight w:val="218"/>
        </w:trPr>
        <w:tc>
          <w:tcPr>
            <w:tcW w:w="463" w:type="pct"/>
          </w:tcPr>
          <w:p w:rsidR="00404103" w:rsidRPr="008850BC" w:rsidRDefault="00404103" w:rsidP="00AF6A8F">
            <w:pPr>
              <w:pStyle w:val="ListParagraph"/>
              <w:numPr>
                <w:ilvl w:val="1"/>
                <w:numId w:val="215"/>
              </w:numPr>
              <w:spacing w:before="60" w:after="60"/>
              <w:jc w:val="both"/>
              <w:rPr>
                <w:b/>
              </w:rPr>
            </w:pPr>
          </w:p>
        </w:tc>
        <w:tc>
          <w:tcPr>
            <w:tcW w:w="2588" w:type="pct"/>
          </w:tcPr>
          <w:p w:rsidR="00404103" w:rsidRPr="008850BC" w:rsidRDefault="00404103" w:rsidP="008850BC">
            <w:pPr>
              <w:pStyle w:val="ListParagraph"/>
              <w:ind w:hanging="360"/>
              <w:rPr>
                <w:rFonts w:ascii="Verdana" w:hAnsi="Verdana" w:cs="Arial"/>
                <w:b/>
                <w:bCs/>
                <w:sz w:val="18"/>
                <w:szCs w:val="18"/>
              </w:rPr>
            </w:pPr>
            <w:r w:rsidRPr="008850BC">
              <w:rPr>
                <w:rFonts w:ascii="Verdana" w:hAnsi="Verdana" w:cs="Arial"/>
                <w:b/>
                <w:bCs/>
                <w:sz w:val="18"/>
                <w:szCs w:val="18"/>
              </w:rPr>
              <w:t xml:space="preserve">Λειτουργίες διαστρωμάτωση αποθήκευσης (tiering) </w:t>
            </w:r>
          </w:p>
        </w:tc>
        <w:tc>
          <w:tcPr>
            <w:tcW w:w="0" w:type="auto"/>
          </w:tcPr>
          <w:p w:rsidR="00404103" w:rsidRPr="008850BC" w:rsidRDefault="00404103" w:rsidP="008850BC">
            <w:pPr>
              <w:jc w:val="center"/>
              <w:rPr>
                <w:rFonts w:cs="Arial"/>
                <w:b/>
                <w:bCs/>
              </w:rPr>
            </w:pPr>
          </w:p>
        </w:tc>
        <w:tc>
          <w:tcPr>
            <w:tcW w:w="597" w:type="pct"/>
          </w:tcPr>
          <w:p w:rsidR="00404103" w:rsidRPr="008850BC" w:rsidRDefault="00404103" w:rsidP="008850BC">
            <w:pPr>
              <w:rPr>
                <w:b/>
              </w:rPr>
            </w:pPr>
          </w:p>
        </w:tc>
        <w:tc>
          <w:tcPr>
            <w:tcW w:w="809" w:type="pct"/>
          </w:tcPr>
          <w:p w:rsidR="00404103" w:rsidRPr="008850BC" w:rsidRDefault="00404103" w:rsidP="008850BC">
            <w:pPr>
              <w:rPr>
                <w:b/>
              </w:rPr>
            </w:pPr>
          </w:p>
        </w:tc>
      </w:tr>
      <w:tr w:rsidR="00404103" w:rsidRPr="00501902" w:rsidTr="000B6DC2">
        <w:trPr>
          <w:trHeight w:val="218"/>
        </w:trPr>
        <w:tc>
          <w:tcPr>
            <w:tcW w:w="463" w:type="pct"/>
          </w:tcPr>
          <w:p w:rsidR="00404103" w:rsidRPr="008850BC" w:rsidRDefault="00404103" w:rsidP="00AF6A8F">
            <w:pPr>
              <w:pStyle w:val="ListParagraph"/>
              <w:numPr>
                <w:ilvl w:val="2"/>
                <w:numId w:val="215"/>
              </w:numPr>
              <w:spacing w:before="60" w:after="60"/>
              <w:jc w:val="both"/>
            </w:pPr>
            <w:bookmarkStart w:id="348" w:name="_Ref337639330"/>
          </w:p>
        </w:tc>
        <w:bookmarkEnd w:id="348"/>
        <w:tc>
          <w:tcPr>
            <w:tcW w:w="2588" w:type="pct"/>
          </w:tcPr>
          <w:p w:rsidR="00404103" w:rsidRPr="008850BC" w:rsidRDefault="00404103" w:rsidP="008850BC">
            <w:pPr>
              <w:pStyle w:val="ListParagraph"/>
              <w:ind w:hanging="360"/>
              <w:rPr>
                <w:rFonts w:ascii="Verdana" w:hAnsi="Verdana" w:cs="Arial"/>
                <w:bCs/>
                <w:sz w:val="18"/>
                <w:szCs w:val="18"/>
              </w:rPr>
            </w:pPr>
            <w:r w:rsidRPr="00C55FF3">
              <w:rPr>
                <w:rFonts w:ascii="Verdana" w:hAnsi="Verdana" w:cs="Arial"/>
                <w:b/>
                <w:bCs/>
                <w:sz w:val="18"/>
                <w:szCs w:val="18"/>
              </w:rPr>
              <w:t>Υποστηριζόμενα χαρακτηριστικά:</w:t>
            </w:r>
            <w:r w:rsidRPr="008850BC">
              <w:rPr>
                <w:rFonts w:ascii="Verdana" w:hAnsi="Verdana" w:cs="Arial"/>
                <w:bCs/>
                <w:sz w:val="18"/>
                <w:szCs w:val="18"/>
              </w:rPr>
              <w:t xml:space="preserve"> To λογισμικό του συστήματος θα υποστηρίζει  τα ακόλουθα χαρακτηριστικά. </w:t>
            </w:r>
          </w:p>
        </w:tc>
        <w:tc>
          <w:tcPr>
            <w:tcW w:w="0" w:type="auto"/>
          </w:tcPr>
          <w:p w:rsidR="00404103" w:rsidRPr="008850BC" w:rsidRDefault="00404103" w:rsidP="008850BC">
            <w:pPr>
              <w:jc w:val="center"/>
              <w:rPr>
                <w:rFonts w:cs="Arial"/>
                <w:bCs/>
              </w:rPr>
            </w:pPr>
            <w:r w:rsidRPr="008850BC">
              <w:rPr>
                <w:rFonts w:cs="Arial"/>
                <w:bCs/>
              </w:rPr>
              <w:t>ΝΑΙ</w:t>
            </w:r>
          </w:p>
        </w:tc>
        <w:tc>
          <w:tcPr>
            <w:tcW w:w="597" w:type="pct"/>
          </w:tcPr>
          <w:p w:rsidR="00404103" w:rsidRPr="008850BC" w:rsidRDefault="00404103" w:rsidP="008850BC"/>
        </w:tc>
        <w:tc>
          <w:tcPr>
            <w:tcW w:w="809" w:type="pct"/>
          </w:tcPr>
          <w:p w:rsidR="00404103" w:rsidRPr="008850BC"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8850BC" w:rsidRDefault="00404103" w:rsidP="00AF6A8F">
            <w:pPr>
              <w:pStyle w:val="ListParagraph"/>
              <w:numPr>
                <w:ilvl w:val="0"/>
                <w:numId w:val="211"/>
              </w:numPr>
              <w:spacing w:before="60" w:after="60"/>
              <w:jc w:val="both"/>
              <w:rPr>
                <w:rFonts w:ascii="Verdana" w:hAnsi="Verdana" w:cs="Arial"/>
                <w:bCs/>
                <w:sz w:val="18"/>
                <w:szCs w:val="18"/>
              </w:rPr>
            </w:pPr>
            <w:r w:rsidRPr="008850BC">
              <w:rPr>
                <w:rFonts w:ascii="Verdana" w:hAnsi="Verdana" w:cs="Arial"/>
                <w:bCs/>
                <w:sz w:val="18"/>
                <w:szCs w:val="18"/>
              </w:rPr>
              <w:t>Λειτουργικότητα ATS σε επίπεδο LUN (Automatic LUN Migration) με αυτοματοποίηση στην μεταφορά των LUNs με ορισμό πολιτικών με βάση τη δραστηριότητα σ’ αυτά.</w:t>
            </w:r>
          </w:p>
        </w:tc>
        <w:tc>
          <w:tcPr>
            <w:tcW w:w="0" w:type="auto"/>
          </w:tcPr>
          <w:p w:rsidR="00404103" w:rsidRPr="008850BC" w:rsidRDefault="00404103" w:rsidP="008850BC">
            <w:pPr>
              <w:jc w:val="center"/>
              <w:rPr>
                <w:rFonts w:cs="Arial"/>
                <w:bCs/>
              </w:rPr>
            </w:pPr>
          </w:p>
        </w:tc>
        <w:tc>
          <w:tcPr>
            <w:tcW w:w="597" w:type="pct"/>
          </w:tcPr>
          <w:p w:rsidR="00404103" w:rsidRPr="007443DE" w:rsidRDefault="00404103" w:rsidP="008850BC"/>
        </w:tc>
        <w:tc>
          <w:tcPr>
            <w:tcW w:w="809" w:type="pct"/>
          </w:tcPr>
          <w:p w:rsidR="00404103" w:rsidRPr="007443DE"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8850BC" w:rsidRDefault="00404103" w:rsidP="00AF6A8F">
            <w:pPr>
              <w:pStyle w:val="ListParagraph"/>
              <w:numPr>
                <w:ilvl w:val="0"/>
                <w:numId w:val="211"/>
              </w:numPr>
              <w:spacing w:before="60" w:after="60"/>
              <w:jc w:val="both"/>
              <w:rPr>
                <w:rFonts w:ascii="Verdana" w:hAnsi="Verdana" w:cs="Arial"/>
                <w:bCs/>
                <w:sz w:val="18"/>
                <w:szCs w:val="18"/>
              </w:rPr>
            </w:pPr>
            <w:r w:rsidRPr="008850BC">
              <w:rPr>
                <w:rFonts w:ascii="Verdana" w:hAnsi="Verdana" w:cs="Arial"/>
                <w:bCs/>
                <w:sz w:val="18"/>
                <w:szCs w:val="18"/>
              </w:rPr>
              <w:t xml:space="preserve">Block level ATS: </w:t>
            </w:r>
          </w:p>
          <w:p w:rsidR="00404103" w:rsidRPr="00AF148C" w:rsidRDefault="00404103" w:rsidP="00AF6A8F">
            <w:pPr>
              <w:pStyle w:val="ListParagraph"/>
              <w:numPr>
                <w:ilvl w:val="0"/>
                <w:numId w:val="123"/>
              </w:numPr>
              <w:tabs>
                <w:tab w:val="right" w:leader="dot" w:pos="8743"/>
              </w:tabs>
              <w:spacing w:before="60" w:after="60"/>
              <w:jc w:val="both"/>
              <w:rPr>
                <w:rFonts w:ascii="Verdana" w:hAnsi="Verdana" w:cs="Arial"/>
                <w:bCs/>
                <w:sz w:val="18"/>
                <w:szCs w:val="18"/>
                <w:lang w:val="en-US"/>
              </w:rPr>
            </w:pPr>
            <w:r w:rsidRPr="00AF148C">
              <w:rPr>
                <w:rFonts w:ascii="Verdana" w:hAnsi="Verdana" w:cs="Arial"/>
                <w:bCs/>
                <w:sz w:val="18"/>
                <w:szCs w:val="18"/>
                <w:lang w:val="en-US"/>
              </w:rPr>
              <w:t xml:space="preserve">Automated Tiered Storage (ATS) </w:t>
            </w:r>
            <w:r w:rsidRPr="008850BC">
              <w:rPr>
                <w:rFonts w:ascii="Verdana" w:hAnsi="Verdana" w:cs="Arial"/>
                <w:bCs/>
                <w:sz w:val="18"/>
                <w:szCs w:val="18"/>
              </w:rPr>
              <w:t>ή</w:t>
            </w:r>
            <w:r w:rsidRPr="00AF148C">
              <w:rPr>
                <w:rFonts w:ascii="Verdana" w:hAnsi="Verdana" w:cs="Arial"/>
                <w:bCs/>
                <w:sz w:val="18"/>
                <w:szCs w:val="18"/>
                <w:lang w:val="en-US"/>
              </w:rPr>
              <w:t xml:space="preserve"> </w:t>
            </w:r>
            <w:r w:rsidRPr="008850BC">
              <w:rPr>
                <w:rFonts w:ascii="Verdana" w:hAnsi="Verdana" w:cs="Arial"/>
                <w:bCs/>
                <w:sz w:val="18"/>
                <w:szCs w:val="18"/>
              </w:rPr>
              <w:t>ισοδύναμη</w:t>
            </w:r>
            <w:r w:rsidRPr="00AF148C">
              <w:rPr>
                <w:rFonts w:ascii="Verdana" w:hAnsi="Verdana" w:cs="Arial"/>
                <w:bCs/>
                <w:sz w:val="18"/>
                <w:szCs w:val="18"/>
                <w:lang w:val="en-US"/>
              </w:rPr>
              <w:t xml:space="preserve"> </w:t>
            </w:r>
            <w:r w:rsidRPr="008850BC">
              <w:rPr>
                <w:rFonts w:ascii="Verdana" w:hAnsi="Verdana" w:cs="Arial"/>
                <w:bCs/>
                <w:sz w:val="18"/>
                <w:szCs w:val="18"/>
              </w:rPr>
              <w:t>τεχνολογία</w:t>
            </w:r>
            <w:r w:rsidRPr="00AF148C">
              <w:rPr>
                <w:rFonts w:ascii="Verdana" w:hAnsi="Verdana" w:cs="Arial"/>
                <w:bCs/>
                <w:sz w:val="18"/>
                <w:szCs w:val="18"/>
                <w:lang w:val="en-US"/>
              </w:rPr>
              <w:t xml:space="preserve"> (</w:t>
            </w:r>
            <w:r w:rsidRPr="008850BC">
              <w:rPr>
                <w:rFonts w:ascii="Verdana" w:hAnsi="Verdana" w:cs="Arial"/>
                <w:bCs/>
                <w:sz w:val="18"/>
                <w:szCs w:val="18"/>
              </w:rPr>
              <w:t>πχ</w:t>
            </w:r>
            <w:r w:rsidRPr="00AF148C">
              <w:rPr>
                <w:rFonts w:ascii="Verdana" w:hAnsi="Verdana" w:cs="Arial"/>
                <w:bCs/>
                <w:sz w:val="18"/>
                <w:szCs w:val="18"/>
                <w:lang w:val="en-US"/>
              </w:rPr>
              <w:t xml:space="preserve"> Virtual Storage Tier-VST) </w:t>
            </w:r>
          </w:p>
          <w:p w:rsidR="00404103" w:rsidRPr="008850BC" w:rsidRDefault="00404103" w:rsidP="00AF6A8F">
            <w:pPr>
              <w:pStyle w:val="ListParagraph"/>
              <w:numPr>
                <w:ilvl w:val="0"/>
                <w:numId w:val="123"/>
              </w:numPr>
              <w:spacing w:before="60" w:after="60"/>
              <w:jc w:val="both"/>
              <w:rPr>
                <w:rFonts w:ascii="Verdana" w:hAnsi="Verdana" w:cs="Arial"/>
                <w:bCs/>
                <w:sz w:val="18"/>
                <w:szCs w:val="18"/>
              </w:rPr>
            </w:pPr>
            <w:r w:rsidRPr="008850BC">
              <w:rPr>
                <w:rFonts w:ascii="Verdana" w:hAnsi="Verdana" w:cs="Arial"/>
                <w:bCs/>
                <w:sz w:val="18"/>
                <w:szCs w:val="18"/>
              </w:rPr>
              <w:t xml:space="preserve">Αυτόματη διαστρωμάτωση δεδομένων στα επίπεδα (tiers) ανάλογα με τη δραστηριότητα των δεδομένων </w:t>
            </w:r>
          </w:p>
          <w:p w:rsidR="00404103" w:rsidRPr="008850BC" w:rsidRDefault="00404103" w:rsidP="00AF6A8F">
            <w:pPr>
              <w:pStyle w:val="ListParagraph"/>
              <w:numPr>
                <w:ilvl w:val="0"/>
                <w:numId w:val="123"/>
              </w:numPr>
              <w:spacing w:before="60" w:after="60"/>
              <w:jc w:val="both"/>
              <w:rPr>
                <w:rFonts w:ascii="Verdana" w:hAnsi="Verdana" w:cs="Arial"/>
                <w:bCs/>
                <w:sz w:val="18"/>
                <w:szCs w:val="18"/>
              </w:rPr>
            </w:pPr>
            <w:r w:rsidRPr="008850BC">
              <w:rPr>
                <w:rFonts w:ascii="Verdana" w:hAnsi="Verdana" w:cs="Arial"/>
                <w:bCs/>
                <w:sz w:val="18"/>
                <w:szCs w:val="18"/>
              </w:rPr>
              <w:t>Ισοδύναμη τεχνολογία μπορεί να θεωρηθεί το Virtual Tiering με προώθηση blocks σε αποθηκευτικά μέσα  tier 0 όπως flash memory.</w:t>
            </w:r>
          </w:p>
          <w:p w:rsidR="00404103" w:rsidRPr="008850BC" w:rsidRDefault="00404103" w:rsidP="00AF6A8F">
            <w:pPr>
              <w:pStyle w:val="ListParagraph"/>
              <w:numPr>
                <w:ilvl w:val="0"/>
                <w:numId w:val="123"/>
              </w:numPr>
              <w:spacing w:before="60" w:after="60"/>
              <w:jc w:val="both"/>
              <w:rPr>
                <w:rFonts w:ascii="Verdana" w:hAnsi="Verdana" w:cs="Arial"/>
                <w:bCs/>
                <w:sz w:val="18"/>
                <w:szCs w:val="18"/>
              </w:rPr>
            </w:pPr>
            <w:r w:rsidRPr="008850BC">
              <w:rPr>
                <w:rFonts w:ascii="Verdana" w:hAnsi="Verdana" w:cs="Arial"/>
                <w:bCs/>
                <w:sz w:val="18"/>
                <w:szCs w:val="18"/>
              </w:rPr>
              <w:t>Δυνατότητα ορισμού πολιτικών για τη διαστρωμάτωση αυτή</w:t>
            </w:r>
          </w:p>
        </w:tc>
        <w:tc>
          <w:tcPr>
            <w:tcW w:w="0" w:type="auto"/>
          </w:tcPr>
          <w:p w:rsidR="00404103" w:rsidRPr="008850BC" w:rsidRDefault="00404103" w:rsidP="008850BC">
            <w:pPr>
              <w:jc w:val="center"/>
              <w:rPr>
                <w:rFonts w:cs="Arial"/>
                <w:bCs/>
              </w:rPr>
            </w:pPr>
            <w:r w:rsidRPr="008850BC">
              <w:rPr>
                <w:rFonts w:cs="Arial"/>
                <w:bCs/>
              </w:rPr>
              <w:t>ΝΑΙ</w:t>
            </w:r>
          </w:p>
        </w:tc>
        <w:tc>
          <w:tcPr>
            <w:tcW w:w="597" w:type="pct"/>
          </w:tcPr>
          <w:p w:rsidR="00404103" w:rsidRPr="007443DE" w:rsidRDefault="00404103" w:rsidP="008850BC"/>
        </w:tc>
        <w:tc>
          <w:tcPr>
            <w:tcW w:w="809" w:type="pct"/>
          </w:tcPr>
          <w:p w:rsidR="00404103" w:rsidRPr="007443DE"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8850BC" w:rsidRDefault="00404103" w:rsidP="008850BC">
            <w:pPr>
              <w:pStyle w:val="ListParagraph"/>
              <w:ind w:left="122"/>
              <w:rPr>
                <w:rFonts w:ascii="Verdana" w:hAnsi="Verdana" w:cs="Arial"/>
                <w:bCs/>
                <w:sz w:val="18"/>
                <w:szCs w:val="18"/>
              </w:rPr>
            </w:pPr>
            <w:r w:rsidRPr="008850BC">
              <w:rPr>
                <w:rFonts w:ascii="Verdana" w:hAnsi="Verdana" w:cs="Arial"/>
                <w:bCs/>
                <w:sz w:val="18"/>
                <w:szCs w:val="18"/>
              </w:rPr>
              <w:t>Να αναφερθεί το ελάχιστο μέγεθος δεδομένων (πχ μέγεθος subLUN ή block κλπ ) που μετακινούνται κατά τις λειτουργίες του ATS. Θα εκτιμηθεί θετικά  το μικρό μέγεθος του subLUN ή block.</w:t>
            </w:r>
          </w:p>
        </w:tc>
        <w:tc>
          <w:tcPr>
            <w:tcW w:w="0" w:type="auto"/>
          </w:tcPr>
          <w:p w:rsidR="00404103" w:rsidRPr="008850BC" w:rsidRDefault="00404103" w:rsidP="008850BC">
            <w:pPr>
              <w:jc w:val="center"/>
              <w:rPr>
                <w:rFonts w:cs="Arial"/>
                <w:bCs/>
              </w:rPr>
            </w:pPr>
          </w:p>
        </w:tc>
        <w:tc>
          <w:tcPr>
            <w:tcW w:w="597" w:type="pct"/>
          </w:tcPr>
          <w:p w:rsidR="00404103" w:rsidRPr="007443DE" w:rsidRDefault="00404103" w:rsidP="008850BC"/>
        </w:tc>
        <w:tc>
          <w:tcPr>
            <w:tcW w:w="809" w:type="pct"/>
          </w:tcPr>
          <w:p w:rsidR="00404103" w:rsidRPr="007443DE"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8850BC" w:rsidDel="003C2AE6" w:rsidRDefault="00404103" w:rsidP="004939BA">
            <w:pPr>
              <w:pStyle w:val="ListParagraph"/>
              <w:ind w:left="122"/>
              <w:rPr>
                <w:rFonts w:ascii="Verdana" w:hAnsi="Verdana" w:cs="Arial"/>
                <w:bCs/>
                <w:sz w:val="18"/>
                <w:szCs w:val="18"/>
              </w:rPr>
            </w:pPr>
            <w:r w:rsidRPr="008850BC">
              <w:rPr>
                <w:rFonts w:ascii="Verdana" w:hAnsi="Verdana" w:cs="Arial"/>
                <w:bCs/>
                <w:sz w:val="18"/>
                <w:szCs w:val="18"/>
              </w:rPr>
              <w:t>Να αναφερθεί α</w:t>
            </w:r>
            <w:r>
              <w:rPr>
                <w:rFonts w:ascii="Verdana" w:hAnsi="Verdana" w:cs="Arial"/>
                <w:bCs/>
                <w:sz w:val="18"/>
                <w:szCs w:val="18"/>
              </w:rPr>
              <w:t>ν</w:t>
            </w:r>
            <w:r w:rsidRPr="008850BC">
              <w:rPr>
                <w:rFonts w:ascii="Verdana" w:hAnsi="Verdana" w:cs="Arial"/>
                <w:bCs/>
                <w:sz w:val="18"/>
                <w:szCs w:val="18"/>
              </w:rPr>
              <w:t xml:space="preserve"> η αυτόματη ιεράρχηση μπορεί να περιλαμβάνει  δίσκους  και από τα τρία προσφερόμενα Tiers.</w:t>
            </w:r>
          </w:p>
        </w:tc>
        <w:tc>
          <w:tcPr>
            <w:tcW w:w="0" w:type="auto"/>
          </w:tcPr>
          <w:p w:rsidR="00404103" w:rsidRPr="008850BC" w:rsidRDefault="00404103" w:rsidP="008850BC">
            <w:pPr>
              <w:jc w:val="center"/>
              <w:rPr>
                <w:rFonts w:cs="Arial"/>
                <w:bCs/>
              </w:rPr>
            </w:pPr>
          </w:p>
        </w:tc>
        <w:tc>
          <w:tcPr>
            <w:tcW w:w="597" w:type="pct"/>
          </w:tcPr>
          <w:p w:rsidR="00404103" w:rsidRPr="007443DE" w:rsidRDefault="00404103" w:rsidP="008850BC"/>
        </w:tc>
        <w:tc>
          <w:tcPr>
            <w:tcW w:w="809" w:type="pct"/>
          </w:tcPr>
          <w:p w:rsidR="00404103" w:rsidRPr="007443DE"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8850BC" w:rsidRDefault="00404103" w:rsidP="00C55FF3">
            <w:pPr>
              <w:pStyle w:val="ListParagraph"/>
              <w:ind w:left="122"/>
              <w:rPr>
                <w:rFonts w:ascii="Verdana" w:hAnsi="Verdana" w:cs="Arial"/>
                <w:bCs/>
                <w:sz w:val="18"/>
                <w:szCs w:val="18"/>
              </w:rPr>
            </w:pPr>
            <w:r w:rsidRPr="008850BC">
              <w:rPr>
                <w:rFonts w:ascii="Verdana" w:hAnsi="Verdana" w:cs="Arial"/>
                <w:bCs/>
                <w:sz w:val="18"/>
                <w:szCs w:val="18"/>
              </w:rPr>
              <w:t>Να αναφερθούν άλλα  υποστηριζόμενα χαρακτηριστικά και δυνατότητες.</w:t>
            </w:r>
          </w:p>
        </w:tc>
        <w:tc>
          <w:tcPr>
            <w:tcW w:w="0" w:type="auto"/>
          </w:tcPr>
          <w:p w:rsidR="00404103" w:rsidRPr="008850BC" w:rsidRDefault="00404103" w:rsidP="008850BC">
            <w:pPr>
              <w:jc w:val="center"/>
              <w:rPr>
                <w:rFonts w:cs="Arial"/>
                <w:bCs/>
              </w:rPr>
            </w:pPr>
            <w:r w:rsidRPr="008850BC">
              <w:rPr>
                <w:rFonts w:cs="Arial"/>
                <w:bCs/>
              </w:rPr>
              <w:t>ΝΑΙ</w:t>
            </w:r>
          </w:p>
        </w:tc>
        <w:tc>
          <w:tcPr>
            <w:tcW w:w="597" w:type="pct"/>
          </w:tcPr>
          <w:p w:rsidR="00404103" w:rsidRPr="007443DE" w:rsidRDefault="00404103" w:rsidP="008850BC"/>
        </w:tc>
        <w:tc>
          <w:tcPr>
            <w:tcW w:w="809" w:type="pct"/>
          </w:tcPr>
          <w:p w:rsidR="00404103" w:rsidRPr="007443DE"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pPr>
          </w:p>
        </w:tc>
        <w:tc>
          <w:tcPr>
            <w:tcW w:w="2588" w:type="pct"/>
          </w:tcPr>
          <w:p w:rsidR="00404103" w:rsidRPr="00C55FF3" w:rsidRDefault="00404103" w:rsidP="00C55FF3">
            <w:pPr>
              <w:pStyle w:val="ListParagraph"/>
              <w:ind w:left="122"/>
              <w:rPr>
                <w:rFonts w:ascii="Verdana" w:hAnsi="Verdana" w:cs="Arial"/>
                <w:b/>
                <w:bCs/>
                <w:sz w:val="18"/>
                <w:szCs w:val="18"/>
              </w:rPr>
            </w:pPr>
            <w:r w:rsidRPr="00C55FF3">
              <w:rPr>
                <w:rFonts w:ascii="Verdana" w:hAnsi="Verdana" w:cs="Arial"/>
                <w:b/>
                <w:bCs/>
                <w:sz w:val="18"/>
                <w:szCs w:val="18"/>
              </w:rPr>
              <w:t xml:space="preserve">Προσφερόμενα χαρακτηριστικά: </w:t>
            </w:r>
          </w:p>
          <w:p w:rsidR="00404103" w:rsidRPr="008850BC" w:rsidRDefault="00404103" w:rsidP="00AF148C">
            <w:pPr>
              <w:pStyle w:val="ListParagraph"/>
              <w:ind w:left="122"/>
              <w:rPr>
                <w:rFonts w:ascii="Verdana" w:hAnsi="Verdana" w:cs="Arial"/>
                <w:bCs/>
                <w:sz w:val="18"/>
                <w:szCs w:val="18"/>
              </w:rPr>
            </w:pPr>
            <w:r>
              <w:rPr>
                <w:rFonts w:ascii="Verdana" w:hAnsi="Verdana" w:cs="Arial"/>
                <w:bCs/>
                <w:sz w:val="18"/>
                <w:szCs w:val="18"/>
              </w:rPr>
              <w:t xml:space="preserve">Προαιρετικά μπορούν να προσφερθούν τα ακόλουθα χαρακτηριστικά που υποστηρίζονται σύμφωνα με τις πιο πάνω προδιαγραφές </w:t>
            </w:r>
            <w:r>
              <w:rPr>
                <w:rFonts w:ascii="Verdana" w:hAnsi="Verdana" w:cs="Arial"/>
                <w:bCs/>
                <w:sz w:val="18"/>
                <w:szCs w:val="18"/>
              </w:rPr>
              <w:fldChar w:fldCharType="begin"/>
            </w:r>
            <w:r>
              <w:rPr>
                <w:rFonts w:ascii="Verdana" w:hAnsi="Verdana" w:cs="Arial"/>
                <w:bCs/>
                <w:sz w:val="18"/>
                <w:szCs w:val="18"/>
              </w:rPr>
              <w:instrText xml:space="preserve"> REF _Ref337639330 \w \h </w:instrText>
            </w:r>
            <w:r>
              <w:rPr>
                <w:rFonts w:ascii="Verdana" w:hAnsi="Verdana" w:cs="Arial"/>
                <w:bCs/>
                <w:sz w:val="18"/>
                <w:szCs w:val="18"/>
              </w:rPr>
            </w:r>
            <w:r>
              <w:rPr>
                <w:rFonts w:ascii="Verdana" w:hAnsi="Verdana" w:cs="Arial"/>
                <w:bCs/>
                <w:sz w:val="18"/>
                <w:szCs w:val="18"/>
              </w:rPr>
              <w:fldChar w:fldCharType="separate"/>
            </w:r>
            <w:r w:rsidR="00FF22E4">
              <w:rPr>
                <w:rFonts w:ascii="Verdana" w:hAnsi="Verdana" w:cs="Arial"/>
                <w:bCs/>
                <w:sz w:val="18"/>
                <w:szCs w:val="18"/>
              </w:rPr>
              <w:t>sts  19.3.1</w:t>
            </w:r>
            <w:r>
              <w:rPr>
                <w:rFonts w:ascii="Verdana" w:hAnsi="Verdana" w:cs="Arial"/>
                <w:bCs/>
                <w:sz w:val="18"/>
                <w:szCs w:val="18"/>
              </w:rPr>
              <w:fldChar w:fldCharType="end"/>
            </w:r>
          </w:p>
        </w:tc>
        <w:tc>
          <w:tcPr>
            <w:tcW w:w="0" w:type="auto"/>
          </w:tcPr>
          <w:p w:rsidR="00404103" w:rsidRPr="008850BC" w:rsidRDefault="00404103" w:rsidP="008850BC">
            <w:pPr>
              <w:jc w:val="center"/>
              <w:rPr>
                <w:rFonts w:cs="Arial"/>
                <w:bCs/>
              </w:rPr>
            </w:pPr>
          </w:p>
        </w:tc>
        <w:tc>
          <w:tcPr>
            <w:tcW w:w="597" w:type="pct"/>
          </w:tcPr>
          <w:p w:rsidR="00404103" w:rsidRPr="007443DE" w:rsidRDefault="00404103" w:rsidP="008850BC"/>
        </w:tc>
        <w:tc>
          <w:tcPr>
            <w:tcW w:w="809" w:type="pct"/>
          </w:tcPr>
          <w:p w:rsidR="00404103" w:rsidRPr="007443DE" w:rsidRDefault="00404103" w:rsidP="008850BC"/>
        </w:tc>
      </w:tr>
      <w:tr w:rsidR="00404103" w:rsidRPr="007443DE"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191139" w:rsidRDefault="00404103" w:rsidP="00AF6A8F">
            <w:pPr>
              <w:pStyle w:val="ListParagraph"/>
              <w:numPr>
                <w:ilvl w:val="0"/>
                <w:numId w:val="212"/>
              </w:numPr>
              <w:spacing w:before="60" w:after="60"/>
              <w:jc w:val="both"/>
              <w:rPr>
                <w:rFonts w:ascii="Verdana" w:hAnsi="Verdana" w:cs="Arial"/>
                <w:bCs/>
                <w:sz w:val="18"/>
                <w:szCs w:val="18"/>
              </w:rPr>
            </w:pPr>
            <w:r w:rsidRPr="008850BC">
              <w:rPr>
                <w:rFonts w:ascii="Verdana" w:hAnsi="Verdana" w:cs="Arial"/>
                <w:bCs/>
                <w:sz w:val="18"/>
                <w:szCs w:val="18"/>
              </w:rPr>
              <w:t xml:space="preserve">Λειτουργικότητα ATS σε επίπεδο LUN (Automatic LUN Migration) </w:t>
            </w:r>
          </w:p>
        </w:tc>
        <w:tc>
          <w:tcPr>
            <w:tcW w:w="0" w:type="auto"/>
          </w:tcPr>
          <w:p w:rsidR="00404103" w:rsidRPr="008850BC" w:rsidRDefault="00404103" w:rsidP="008850BC">
            <w:pPr>
              <w:jc w:val="center"/>
              <w:rPr>
                <w:rFonts w:cs="Arial"/>
                <w:bCs/>
              </w:rPr>
            </w:pPr>
          </w:p>
        </w:tc>
        <w:tc>
          <w:tcPr>
            <w:tcW w:w="597" w:type="pct"/>
          </w:tcPr>
          <w:p w:rsidR="00404103" w:rsidRPr="007443DE" w:rsidRDefault="00404103" w:rsidP="008850BC"/>
        </w:tc>
        <w:tc>
          <w:tcPr>
            <w:tcW w:w="809" w:type="pct"/>
          </w:tcPr>
          <w:p w:rsidR="00404103" w:rsidRPr="007443DE" w:rsidRDefault="00404103" w:rsidP="008850BC"/>
        </w:tc>
      </w:tr>
      <w:tr w:rsidR="00404103" w:rsidRPr="00FF22E4" w:rsidTr="000B6DC2">
        <w:trPr>
          <w:trHeight w:val="218"/>
        </w:trPr>
        <w:tc>
          <w:tcPr>
            <w:tcW w:w="463" w:type="pct"/>
          </w:tcPr>
          <w:p w:rsidR="00404103" w:rsidRPr="007443DE" w:rsidRDefault="00404103" w:rsidP="00AF6A8F">
            <w:pPr>
              <w:pStyle w:val="ListParagraph"/>
              <w:numPr>
                <w:ilvl w:val="3"/>
                <w:numId w:val="215"/>
              </w:numPr>
              <w:spacing w:before="60" w:after="60"/>
              <w:jc w:val="both"/>
            </w:pPr>
          </w:p>
        </w:tc>
        <w:tc>
          <w:tcPr>
            <w:tcW w:w="2588" w:type="pct"/>
          </w:tcPr>
          <w:p w:rsidR="00404103" w:rsidRPr="003547FF" w:rsidRDefault="00404103" w:rsidP="00AF6A8F">
            <w:pPr>
              <w:pStyle w:val="ListParagraph"/>
              <w:numPr>
                <w:ilvl w:val="0"/>
                <w:numId w:val="212"/>
              </w:numPr>
              <w:tabs>
                <w:tab w:val="right" w:leader="dot" w:pos="8743"/>
              </w:tabs>
              <w:spacing w:before="60" w:after="60"/>
              <w:jc w:val="both"/>
              <w:rPr>
                <w:rFonts w:ascii="Verdana" w:hAnsi="Verdana" w:cs="Arial"/>
                <w:bCs/>
                <w:sz w:val="18"/>
                <w:szCs w:val="18"/>
                <w:lang w:val="en-US"/>
              </w:rPr>
            </w:pPr>
            <w:r w:rsidRPr="00C55FF3">
              <w:rPr>
                <w:rFonts w:ascii="Verdana" w:hAnsi="Verdana" w:cs="Arial"/>
                <w:bCs/>
                <w:sz w:val="18"/>
                <w:szCs w:val="18"/>
                <w:lang w:val="en-US"/>
              </w:rPr>
              <w:t>Block</w:t>
            </w:r>
            <w:r w:rsidRPr="003547FF">
              <w:rPr>
                <w:rFonts w:ascii="Verdana" w:hAnsi="Verdana" w:cs="Arial"/>
                <w:bCs/>
                <w:sz w:val="18"/>
                <w:szCs w:val="18"/>
                <w:lang w:val="en-US"/>
              </w:rPr>
              <w:t xml:space="preserve"> </w:t>
            </w:r>
            <w:r w:rsidRPr="00C55FF3">
              <w:rPr>
                <w:rFonts w:ascii="Verdana" w:hAnsi="Verdana" w:cs="Arial"/>
                <w:bCs/>
                <w:sz w:val="18"/>
                <w:szCs w:val="18"/>
                <w:lang w:val="en-US"/>
              </w:rPr>
              <w:t>level</w:t>
            </w:r>
            <w:r w:rsidRPr="003547FF">
              <w:rPr>
                <w:rFonts w:ascii="Verdana" w:hAnsi="Verdana" w:cs="Arial"/>
                <w:bCs/>
                <w:sz w:val="18"/>
                <w:szCs w:val="18"/>
                <w:lang w:val="en-US"/>
              </w:rPr>
              <w:t xml:space="preserve"> </w:t>
            </w:r>
            <w:r w:rsidRPr="00C55FF3">
              <w:rPr>
                <w:rFonts w:ascii="Verdana" w:hAnsi="Verdana" w:cs="Arial"/>
                <w:bCs/>
                <w:sz w:val="18"/>
                <w:szCs w:val="18"/>
                <w:lang w:val="en-US"/>
              </w:rPr>
              <w:t>ATS</w:t>
            </w:r>
            <w:r w:rsidRPr="003547FF">
              <w:rPr>
                <w:rFonts w:ascii="Verdana" w:hAnsi="Verdana" w:cs="Arial"/>
                <w:bCs/>
                <w:sz w:val="18"/>
                <w:szCs w:val="18"/>
                <w:lang w:val="en-US"/>
              </w:rPr>
              <w:t xml:space="preserve"> </w:t>
            </w:r>
            <w:r w:rsidRPr="008850BC">
              <w:rPr>
                <w:rFonts w:ascii="Verdana" w:hAnsi="Verdana" w:cs="Arial"/>
                <w:bCs/>
                <w:sz w:val="18"/>
                <w:szCs w:val="18"/>
              </w:rPr>
              <w:t>ή</w:t>
            </w:r>
            <w:r w:rsidRPr="003547FF">
              <w:rPr>
                <w:rFonts w:ascii="Verdana" w:hAnsi="Verdana" w:cs="Arial"/>
                <w:bCs/>
                <w:sz w:val="18"/>
                <w:szCs w:val="18"/>
                <w:lang w:val="en-US"/>
              </w:rPr>
              <w:t xml:space="preserve"> </w:t>
            </w:r>
            <w:r w:rsidRPr="00C55FF3">
              <w:rPr>
                <w:rFonts w:ascii="Verdana" w:hAnsi="Verdana" w:cs="Arial"/>
                <w:bCs/>
                <w:sz w:val="18"/>
                <w:szCs w:val="18"/>
                <w:lang w:val="en-US"/>
              </w:rPr>
              <w:t>sub</w:t>
            </w:r>
            <w:r w:rsidRPr="003547FF">
              <w:rPr>
                <w:rFonts w:ascii="Verdana" w:hAnsi="Verdana" w:cs="Arial"/>
                <w:bCs/>
                <w:sz w:val="18"/>
                <w:szCs w:val="18"/>
                <w:lang w:val="en-US"/>
              </w:rPr>
              <w:t xml:space="preserve"> </w:t>
            </w:r>
            <w:r w:rsidRPr="00C55FF3">
              <w:rPr>
                <w:rFonts w:ascii="Verdana" w:hAnsi="Verdana" w:cs="Arial"/>
                <w:bCs/>
                <w:sz w:val="18"/>
                <w:szCs w:val="18"/>
                <w:lang w:val="en-US"/>
              </w:rPr>
              <w:t>lun</w:t>
            </w:r>
            <w:r w:rsidRPr="003547FF">
              <w:rPr>
                <w:rFonts w:ascii="Verdana" w:hAnsi="Verdana" w:cs="Arial"/>
                <w:bCs/>
                <w:sz w:val="18"/>
                <w:szCs w:val="18"/>
                <w:lang w:val="en-US"/>
              </w:rPr>
              <w:t xml:space="preserve"> </w:t>
            </w:r>
            <w:r w:rsidRPr="00C55FF3">
              <w:rPr>
                <w:rFonts w:ascii="Verdana" w:hAnsi="Verdana" w:cs="Arial"/>
                <w:bCs/>
                <w:sz w:val="18"/>
                <w:szCs w:val="18"/>
                <w:lang w:val="en-US"/>
              </w:rPr>
              <w:t>ATS</w:t>
            </w:r>
          </w:p>
        </w:tc>
        <w:tc>
          <w:tcPr>
            <w:tcW w:w="0" w:type="auto"/>
          </w:tcPr>
          <w:p w:rsidR="00404103" w:rsidRPr="003547FF" w:rsidRDefault="00404103" w:rsidP="008850BC">
            <w:pPr>
              <w:jc w:val="center"/>
              <w:rPr>
                <w:rFonts w:cs="Arial"/>
                <w:bCs/>
                <w:lang w:val="en-US"/>
              </w:rPr>
            </w:pPr>
          </w:p>
        </w:tc>
        <w:tc>
          <w:tcPr>
            <w:tcW w:w="597" w:type="pct"/>
          </w:tcPr>
          <w:p w:rsidR="00404103" w:rsidRPr="003547FF" w:rsidRDefault="00404103" w:rsidP="008850BC">
            <w:pPr>
              <w:rPr>
                <w:lang w:val="en-US"/>
              </w:rPr>
            </w:pPr>
          </w:p>
        </w:tc>
        <w:tc>
          <w:tcPr>
            <w:tcW w:w="809" w:type="pct"/>
          </w:tcPr>
          <w:p w:rsidR="00404103" w:rsidRPr="003547FF" w:rsidRDefault="00404103" w:rsidP="008850BC">
            <w:pPr>
              <w:rPr>
                <w:lang w:val="en-US"/>
              </w:rPr>
            </w:pPr>
          </w:p>
        </w:tc>
      </w:tr>
      <w:tr w:rsidR="00404103" w:rsidRPr="007443DE" w:rsidTr="000B6DC2">
        <w:trPr>
          <w:trHeight w:val="218"/>
        </w:trPr>
        <w:tc>
          <w:tcPr>
            <w:tcW w:w="463" w:type="pct"/>
          </w:tcPr>
          <w:p w:rsidR="00404103" w:rsidRPr="003547FF" w:rsidRDefault="00404103" w:rsidP="00AF6A8F">
            <w:pPr>
              <w:pStyle w:val="ListParagraph"/>
              <w:numPr>
                <w:ilvl w:val="3"/>
                <w:numId w:val="215"/>
              </w:numPr>
              <w:spacing w:before="60" w:after="60"/>
              <w:jc w:val="both"/>
              <w:rPr>
                <w:lang w:val="en-US"/>
              </w:rPr>
            </w:pPr>
          </w:p>
        </w:tc>
        <w:tc>
          <w:tcPr>
            <w:tcW w:w="2588" w:type="pct"/>
          </w:tcPr>
          <w:p w:rsidR="00404103" w:rsidRPr="008850BC" w:rsidRDefault="00404103" w:rsidP="00AF6A8F">
            <w:pPr>
              <w:pStyle w:val="ListParagraph"/>
              <w:numPr>
                <w:ilvl w:val="0"/>
                <w:numId w:val="212"/>
              </w:numPr>
              <w:spacing w:before="60" w:after="60"/>
              <w:jc w:val="both"/>
              <w:rPr>
                <w:rFonts w:ascii="Verdana" w:hAnsi="Verdana" w:cs="Arial"/>
                <w:bCs/>
                <w:sz w:val="18"/>
                <w:szCs w:val="18"/>
              </w:rPr>
            </w:pPr>
            <w:r w:rsidRPr="008850BC">
              <w:rPr>
                <w:rFonts w:ascii="Verdana" w:hAnsi="Verdana" w:cs="Arial"/>
                <w:bCs/>
                <w:sz w:val="18"/>
                <w:szCs w:val="18"/>
              </w:rPr>
              <w:t>Άλλα προσφερόμενα χαρακτηριστικά να αναφερθούν</w:t>
            </w:r>
          </w:p>
        </w:tc>
        <w:tc>
          <w:tcPr>
            <w:tcW w:w="0" w:type="auto"/>
          </w:tcPr>
          <w:p w:rsidR="00404103" w:rsidRPr="008850BC" w:rsidRDefault="00404103" w:rsidP="008850BC">
            <w:pPr>
              <w:jc w:val="center"/>
              <w:rPr>
                <w:rFonts w:cs="Arial"/>
                <w:bCs/>
              </w:rPr>
            </w:pPr>
          </w:p>
        </w:tc>
        <w:tc>
          <w:tcPr>
            <w:tcW w:w="597" w:type="pct"/>
          </w:tcPr>
          <w:p w:rsidR="00404103" w:rsidRPr="007443DE" w:rsidRDefault="00404103" w:rsidP="008850BC"/>
        </w:tc>
        <w:tc>
          <w:tcPr>
            <w:tcW w:w="809" w:type="pct"/>
          </w:tcPr>
          <w:p w:rsidR="00404103" w:rsidRPr="007443DE" w:rsidRDefault="00404103" w:rsidP="008850BC"/>
        </w:tc>
      </w:tr>
      <w:tr w:rsidR="00404103" w:rsidRPr="00090010" w:rsidTr="000B6DC2">
        <w:trPr>
          <w:trHeight w:val="218"/>
        </w:trPr>
        <w:tc>
          <w:tcPr>
            <w:tcW w:w="463" w:type="pct"/>
            <w:shd w:val="clear" w:color="auto" w:fill="D9D9D9"/>
          </w:tcPr>
          <w:p w:rsidR="00404103" w:rsidRPr="00795FC7"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D9D9D9"/>
          </w:tcPr>
          <w:p w:rsidR="00404103" w:rsidRPr="00090010" w:rsidRDefault="00404103" w:rsidP="00931AA9">
            <w:pPr>
              <w:rPr>
                <w:rFonts w:cs="Arial"/>
                <w:b/>
                <w:bCs/>
              </w:rPr>
            </w:pPr>
            <w:r w:rsidRPr="00090010">
              <w:rPr>
                <w:rFonts w:cs="Arial"/>
                <w:b/>
                <w:bCs/>
              </w:rPr>
              <w:t>Διαχείριση</w:t>
            </w:r>
          </w:p>
        </w:tc>
        <w:tc>
          <w:tcPr>
            <w:tcW w:w="0" w:type="auto"/>
            <w:shd w:val="clear" w:color="auto" w:fill="D9D9D9"/>
          </w:tcPr>
          <w:p w:rsidR="00404103" w:rsidRPr="00090010" w:rsidRDefault="00404103" w:rsidP="00931AA9">
            <w:pPr>
              <w:jc w:val="center"/>
              <w:rPr>
                <w:rFonts w:cs="Arial"/>
                <w:b/>
                <w:bCs/>
              </w:rPr>
            </w:pPr>
          </w:p>
        </w:tc>
        <w:tc>
          <w:tcPr>
            <w:tcW w:w="597" w:type="pct"/>
            <w:shd w:val="clear" w:color="auto" w:fill="D9D9D9"/>
          </w:tcPr>
          <w:p w:rsidR="00404103" w:rsidRPr="00090010" w:rsidRDefault="00404103" w:rsidP="00931AA9">
            <w:pPr>
              <w:rPr>
                <w:b/>
              </w:rPr>
            </w:pPr>
          </w:p>
        </w:tc>
        <w:tc>
          <w:tcPr>
            <w:tcW w:w="809" w:type="pct"/>
            <w:shd w:val="clear" w:color="auto" w:fill="D9D9D9"/>
          </w:tcPr>
          <w:p w:rsidR="00404103" w:rsidRPr="00090010" w:rsidRDefault="00404103" w:rsidP="00931AA9">
            <w:pPr>
              <w:rPr>
                <w:b/>
              </w:rPr>
            </w:pPr>
          </w:p>
        </w:tc>
      </w:tr>
      <w:tr w:rsidR="00404103" w:rsidRPr="007443DE" w:rsidTr="000B6DC2">
        <w:trPr>
          <w:trHeight w:val="502"/>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233C6F" w:rsidRDefault="00404103" w:rsidP="00931AA9">
            <w:pPr>
              <w:rPr>
                <w:rFonts w:cs="Arial"/>
              </w:rPr>
            </w:pPr>
            <w:r>
              <w:rPr>
                <w:rFonts w:cs="Arial"/>
              </w:rPr>
              <w:t xml:space="preserve">Το σύστημα θα πρέπει να συνοδεύεται από το απαιτούμενο λογισμικό και τις απαιτούμενες άδειες χρήστης για τη διαχείριση του. </w:t>
            </w:r>
          </w:p>
        </w:tc>
        <w:tc>
          <w:tcPr>
            <w:tcW w:w="0" w:type="auto"/>
          </w:tcPr>
          <w:p w:rsidR="00404103" w:rsidRPr="00090010" w:rsidRDefault="00404103" w:rsidP="00931AA9">
            <w:pPr>
              <w:jc w:val="center"/>
              <w:rPr>
                <w:rFonts w:cs="Arial"/>
                <w:b/>
              </w:rPr>
            </w:pPr>
            <w:r w:rsidRPr="00090010">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502"/>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sidRPr="007443DE">
              <w:rPr>
                <w:rFonts w:cs="Arial"/>
              </w:rPr>
              <w:t>Η διαχείριση του συστήματος να μπορεί να γίνεται μέσω γραφικού περιβάλλοντος</w:t>
            </w:r>
            <w:r>
              <w:rPr>
                <w:rFonts w:cs="Arial"/>
              </w:rPr>
              <w:t>:</w:t>
            </w:r>
          </w:p>
          <w:p w:rsidR="00404103" w:rsidRDefault="00404103" w:rsidP="00AF6A8F">
            <w:pPr>
              <w:pStyle w:val="ListParagraph"/>
              <w:numPr>
                <w:ilvl w:val="0"/>
                <w:numId w:val="114"/>
              </w:numPr>
              <w:spacing w:before="60" w:after="60"/>
              <w:jc w:val="both"/>
              <w:rPr>
                <w:rFonts w:ascii="Verdana" w:hAnsi="Verdana" w:cs="Arial"/>
                <w:sz w:val="18"/>
                <w:szCs w:val="18"/>
              </w:rPr>
            </w:pPr>
            <w:r w:rsidRPr="009C0333">
              <w:rPr>
                <w:rFonts w:ascii="Verdana" w:hAnsi="Verdana" w:cs="Arial"/>
                <w:sz w:val="18"/>
                <w:szCs w:val="18"/>
              </w:rPr>
              <w:t>Είτε</w:t>
            </w:r>
            <w:r>
              <w:rPr>
                <w:rFonts w:ascii="Verdana" w:hAnsi="Verdana" w:cs="Arial"/>
                <w:sz w:val="18"/>
                <w:szCs w:val="18"/>
              </w:rPr>
              <w:t xml:space="preserve"> </w:t>
            </w:r>
            <w:r w:rsidRPr="009C0333">
              <w:rPr>
                <w:rFonts w:ascii="Verdana" w:hAnsi="Verdana" w:cs="Arial"/>
                <w:sz w:val="18"/>
                <w:szCs w:val="18"/>
              </w:rPr>
              <w:t>(GUI) από εξυπηρετητή βρίσκεται συνδεδεμένος στο σύστημα (Να αναφερθεί)</w:t>
            </w:r>
          </w:p>
          <w:p w:rsidR="00404103" w:rsidRPr="009C0333" w:rsidRDefault="00404103" w:rsidP="00AF6A8F">
            <w:pPr>
              <w:pStyle w:val="ListParagraph"/>
              <w:numPr>
                <w:ilvl w:val="0"/>
                <w:numId w:val="114"/>
              </w:numPr>
              <w:spacing w:before="60" w:after="60"/>
              <w:jc w:val="both"/>
              <w:rPr>
                <w:rFonts w:ascii="Verdana" w:hAnsi="Verdana" w:cs="Arial"/>
                <w:sz w:val="18"/>
                <w:szCs w:val="18"/>
                <w:lang w:val="en-US"/>
              </w:rPr>
            </w:pPr>
            <w:r>
              <w:rPr>
                <w:rFonts w:ascii="Verdana" w:hAnsi="Verdana" w:cs="Arial"/>
                <w:sz w:val="18"/>
                <w:szCs w:val="18"/>
              </w:rPr>
              <w:t>Είτε</w:t>
            </w:r>
            <w:r w:rsidRPr="009C0333">
              <w:rPr>
                <w:rFonts w:ascii="Verdana" w:hAnsi="Verdana" w:cs="Arial"/>
                <w:sz w:val="18"/>
                <w:szCs w:val="18"/>
                <w:lang w:val="en-US"/>
              </w:rPr>
              <w:t xml:space="preserve"> </w:t>
            </w:r>
            <w:r>
              <w:rPr>
                <w:rFonts w:ascii="Verdana" w:hAnsi="Verdana" w:cs="Arial"/>
                <w:sz w:val="18"/>
                <w:szCs w:val="18"/>
              </w:rPr>
              <w:t>μέσω</w:t>
            </w:r>
            <w:r w:rsidRPr="009C0333">
              <w:rPr>
                <w:rFonts w:ascii="Verdana" w:hAnsi="Verdana" w:cs="Arial"/>
                <w:sz w:val="18"/>
                <w:szCs w:val="18"/>
                <w:lang w:val="en-US"/>
              </w:rPr>
              <w:t xml:space="preserve"> </w:t>
            </w:r>
            <w:r>
              <w:rPr>
                <w:rFonts w:ascii="Verdana" w:hAnsi="Verdana" w:cs="Arial"/>
                <w:sz w:val="18"/>
                <w:szCs w:val="18"/>
                <w:lang w:val="en-US"/>
              </w:rPr>
              <w:t xml:space="preserve">Web Browser </w:t>
            </w:r>
            <w:r w:rsidRPr="009C0333">
              <w:rPr>
                <w:rFonts w:ascii="Verdana" w:hAnsi="Verdana" w:cs="Arial"/>
                <w:sz w:val="18"/>
                <w:szCs w:val="18"/>
                <w:lang w:val="en-US"/>
              </w:rPr>
              <w:t>(</w:t>
            </w:r>
            <w:r>
              <w:rPr>
                <w:rFonts w:ascii="Verdana" w:hAnsi="Verdana" w:cs="Arial"/>
                <w:sz w:val="18"/>
                <w:szCs w:val="18"/>
                <w:lang w:val="en-US"/>
              </w:rPr>
              <w:t xml:space="preserve">web application) </w:t>
            </w:r>
          </w:p>
        </w:tc>
        <w:tc>
          <w:tcPr>
            <w:tcW w:w="0" w:type="auto"/>
          </w:tcPr>
          <w:p w:rsidR="00404103" w:rsidRPr="009C0333" w:rsidRDefault="00404103" w:rsidP="00931AA9">
            <w:pPr>
              <w:jc w:val="center"/>
              <w:rPr>
                <w:rFonts w:cs="Arial"/>
                <w:lang w:val="en-US"/>
              </w:rPr>
            </w:pPr>
          </w:p>
          <w:p w:rsidR="00404103" w:rsidRPr="00EB3019" w:rsidRDefault="00404103" w:rsidP="00931AA9">
            <w:pPr>
              <w:jc w:val="center"/>
              <w:rPr>
                <w:rFonts w:cs="Arial"/>
                <w:b/>
                <w:bCs/>
              </w:rPr>
            </w:pPr>
            <w:r w:rsidRPr="00EB3019">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513"/>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9C0333" w:rsidRDefault="00404103" w:rsidP="00931AA9">
            <w:pPr>
              <w:rPr>
                <w:rFonts w:cs="Arial"/>
              </w:rPr>
            </w:pPr>
            <w:r>
              <w:rPr>
                <w:rFonts w:cs="Arial"/>
              </w:rPr>
              <w:t xml:space="preserve">Όλες οι λειτουργίες διαχείρισης του </w:t>
            </w:r>
            <w:r>
              <w:rPr>
                <w:rFonts w:cs="Arial"/>
                <w:lang w:val="en-US"/>
              </w:rPr>
              <w:t>Storage</w:t>
            </w:r>
            <w:r w:rsidRPr="009C0333">
              <w:rPr>
                <w:rFonts w:cs="Arial"/>
              </w:rPr>
              <w:t xml:space="preserve"> </w:t>
            </w:r>
            <w:r>
              <w:rPr>
                <w:rFonts w:cs="Arial"/>
              </w:rPr>
              <w:t>θα πρέπει να γίνονται από το προσφερόμενο περιβάλλον</w:t>
            </w:r>
            <w:r w:rsidRPr="009C0333">
              <w:rPr>
                <w:rFonts w:cs="Arial"/>
              </w:rPr>
              <w:t xml:space="preserve"> </w:t>
            </w:r>
            <w:r>
              <w:rPr>
                <w:rFonts w:cs="Arial"/>
              </w:rPr>
              <w:t>διαχείρισης.</w:t>
            </w:r>
          </w:p>
        </w:tc>
        <w:tc>
          <w:tcPr>
            <w:tcW w:w="0" w:type="auto"/>
          </w:tcPr>
          <w:p w:rsidR="00404103" w:rsidRPr="009C0333" w:rsidRDefault="00404103" w:rsidP="00931AA9">
            <w:pPr>
              <w:jc w:val="center"/>
              <w:rPr>
                <w:rFonts w:cs="Arial"/>
                <w:b/>
              </w:rPr>
            </w:pPr>
            <w:r w:rsidRPr="009C0333">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513"/>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E552BF" w:rsidRDefault="00404103" w:rsidP="00931AA9">
            <w:pPr>
              <w:rPr>
                <w:rFonts w:cs="Arial"/>
              </w:rPr>
            </w:pPr>
            <w:r>
              <w:rPr>
                <w:rFonts w:cs="Arial"/>
              </w:rPr>
              <w:t>Συμπληρωματικά μπορεί να υπάρχει και διεπαφή εντολών (</w:t>
            </w:r>
            <w:r>
              <w:rPr>
                <w:rFonts w:cs="Arial"/>
                <w:lang w:val="en-US"/>
              </w:rPr>
              <w:t>CLI</w:t>
            </w:r>
            <w:r w:rsidRPr="00E552BF">
              <w:rPr>
                <w:rFonts w:cs="Arial"/>
              </w:rPr>
              <w:t>)</w:t>
            </w:r>
          </w:p>
        </w:tc>
        <w:tc>
          <w:tcPr>
            <w:tcW w:w="0" w:type="auto"/>
          </w:tcPr>
          <w:p w:rsidR="00404103" w:rsidRPr="009C0333" w:rsidRDefault="00404103" w:rsidP="00931AA9">
            <w:pPr>
              <w:jc w:val="center"/>
              <w:rPr>
                <w:rFonts w:cs="Arial"/>
                <w:b/>
              </w:rPr>
            </w:pPr>
          </w:p>
        </w:tc>
        <w:tc>
          <w:tcPr>
            <w:tcW w:w="597" w:type="pct"/>
          </w:tcPr>
          <w:p w:rsidR="00404103" w:rsidRPr="007443DE" w:rsidRDefault="00404103" w:rsidP="00931AA9"/>
        </w:tc>
        <w:tc>
          <w:tcPr>
            <w:tcW w:w="809" w:type="pct"/>
          </w:tcPr>
          <w:p w:rsidR="00404103" w:rsidRPr="007443DE" w:rsidRDefault="00404103" w:rsidP="00931AA9"/>
        </w:tc>
      </w:tr>
      <w:tr w:rsidR="00404103" w:rsidRPr="0047010E" w:rsidTr="000B6DC2">
        <w:trPr>
          <w:trHeight w:val="360"/>
        </w:trPr>
        <w:tc>
          <w:tcPr>
            <w:tcW w:w="463" w:type="pct"/>
            <w:shd w:val="clear" w:color="auto" w:fill="D9D9D9"/>
          </w:tcPr>
          <w:p w:rsidR="00404103" w:rsidRPr="0047010E"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D9D9D9"/>
          </w:tcPr>
          <w:p w:rsidR="00404103" w:rsidRPr="0047010E" w:rsidRDefault="00404103" w:rsidP="00931AA9">
            <w:pPr>
              <w:rPr>
                <w:rFonts w:cs="Arial"/>
                <w:b/>
                <w:lang w:val="en-US"/>
              </w:rPr>
            </w:pPr>
            <w:r w:rsidRPr="0047010E">
              <w:rPr>
                <w:rFonts w:cs="Arial"/>
                <w:b/>
              </w:rPr>
              <w:t xml:space="preserve">Παρακολούθηση </w:t>
            </w:r>
            <w:r w:rsidRPr="0047010E">
              <w:rPr>
                <w:rFonts w:cs="Arial"/>
                <w:b/>
                <w:lang w:val="en-US"/>
              </w:rPr>
              <w:t>(monitoring)</w:t>
            </w:r>
          </w:p>
        </w:tc>
        <w:tc>
          <w:tcPr>
            <w:tcW w:w="0" w:type="auto"/>
            <w:shd w:val="clear" w:color="auto" w:fill="D9D9D9"/>
          </w:tcPr>
          <w:p w:rsidR="00404103" w:rsidRPr="0047010E" w:rsidRDefault="00404103" w:rsidP="00931AA9">
            <w:pPr>
              <w:jc w:val="center"/>
              <w:rPr>
                <w:rFonts w:cs="Arial"/>
                <w:b/>
                <w:bCs/>
              </w:rPr>
            </w:pPr>
          </w:p>
        </w:tc>
        <w:tc>
          <w:tcPr>
            <w:tcW w:w="597" w:type="pct"/>
            <w:shd w:val="clear" w:color="auto" w:fill="D9D9D9"/>
          </w:tcPr>
          <w:p w:rsidR="00404103" w:rsidRPr="0047010E" w:rsidRDefault="00404103" w:rsidP="00931AA9">
            <w:pPr>
              <w:rPr>
                <w:b/>
              </w:rPr>
            </w:pPr>
          </w:p>
        </w:tc>
        <w:tc>
          <w:tcPr>
            <w:tcW w:w="809" w:type="pct"/>
            <w:shd w:val="clear" w:color="auto" w:fill="D9D9D9"/>
          </w:tcPr>
          <w:p w:rsidR="00404103" w:rsidRPr="0047010E" w:rsidRDefault="00404103" w:rsidP="00931AA9">
            <w:pPr>
              <w:rPr>
                <w:b/>
              </w:rPr>
            </w:pPr>
          </w:p>
        </w:tc>
      </w:tr>
      <w:tr w:rsidR="00404103" w:rsidRPr="007443DE" w:rsidTr="000B6DC2">
        <w:trPr>
          <w:trHeight w:val="360"/>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Pr>
                <w:rFonts w:cs="Arial"/>
              </w:rPr>
              <w:t>Το σύστημα θα συνοδεύεται από περιβάλλον παρακολούθησης των συνθηκών λειτουργίας το οποίο θα εκπληρώνει τις απαιτήσεις που ακολουθούν.</w:t>
            </w:r>
          </w:p>
        </w:tc>
        <w:tc>
          <w:tcPr>
            <w:tcW w:w="0" w:type="auto"/>
          </w:tcPr>
          <w:p w:rsidR="00404103" w:rsidRPr="00EB3019"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60"/>
        </w:trPr>
        <w:tc>
          <w:tcPr>
            <w:tcW w:w="463" w:type="pct"/>
          </w:tcPr>
          <w:p w:rsidR="00404103" w:rsidRDefault="00404103" w:rsidP="00AF6A8F">
            <w:pPr>
              <w:pStyle w:val="ListParagraph"/>
              <w:numPr>
                <w:ilvl w:val="1"/>
                <w:numId w:val="215"/>
              </w:numPr>
              <w:spacing w:before="60" w:after="60"/>
              <w:jc w:val="both"/>
              <w:rPr>
                <w:rFonts w:ascii="Verdana" w:hAnsi="Verdana" w:cs="Arial"/>
                <w:sz w:val="18"/>
                <w:szCs w:val="18"/>
              </w:rPr>
            </w:pPr>
          </w:p>
        </w:tc>
        <w:tc>
          <w:tcPr>
            <w:tcW w:w="2588" w:type="pct"/>
          </w:tcPr>
          <w:p w:rsidR="00404103" w:rsidRPr="0067689C" w:rsidRDefault="00404103" w:rsidP="00931AA9">
            <w:pPr>
              <w:rPr>
                <w:rFonts w:cs="Arial"/>
              </w:rPr>
            </w:pPr>
            <w:r w:rsidRPr="0067689C">
              <w:rPr>
                <w:rFonts w:cs="Arial"/>
              </w:rPr>
              <w:t>Γραφικό περιβάλλον</w:t>
            </w:r>
            <w:r>
              <w:rPr>
                <w:rFonts w:cs="Arial"/>
              </w:rPr>
              <w:t>:</w:t>
            </w:r>
          </w:p>
          <w:p w:rsidR="00404103" w:rsidRDefault="00404103" w:rsidP="00931AA9">
            <w:pPr>
              <w:rPr>
                <w:rFonts w:cs="Arial"/>
              </w:rPr>
            </w:pPr>
            <w:r>
              <w:rPr>
                <w:rFonts w:cs="Arial"/>
              </w:rPr>
              <w:t>Το σύστημα παρακολούθησης θα έχει εξελιγμένο γραφικό περιβάλλον το οποίο θα επιτρέπει να γίνονται όλες οι λειτουργίες του</w:t>
            </w:r>
          </w:p>
          <w:p w:rsidR="00404103" w:rsidRPr="009C0333" w:rsidRDefault="00404103" w:rsidP="00931AA9">
            <w:pPr>
              <w:rPr>
                <w:rFonts w:cs="Arial"/>
              </w:rPr>
            </w:pPr>
            <w:r>
              <w:rPr>
                <w:rFonts w:cs="Arial"/>
              </w:rPr>
              <w:t xml:space="preserve">Επιπλέον μπορεί να υπάρχει και διεπαφή εντολών </w:t>
            </w:r>
            <w:r w:rsidRPr="009C0333">
              <w:rPr>
                <w:rFonts w:cs="Arial"/>
              </w:rPr>
              <w:t>(</w:t>
            </w:r>
            <w:r>
              <w:rPr>
                <w:rFonts w:cs="Arial"/>
                <w:lang w:val="en-US"/>
              </w:rPr>
              <w:t>CLI</w:t>
            </w:r>
            <w:r w:rsidRPr="009C0333">
              <w:rPr>
                <w:rFonts w:cs="Arial"/>
              </w:rPr>
              <w:t>)</w:t>
            </w:r>
          </w:p>
        </w:tc>
        <w:tc>
          <w:tcPr>
            <w:tcW w:w="0" w:type="auto"/>
          </w:tcPr>
          <w:p w:rsidR="00404103" w:rsidRDefault="00404103" w:rsidP="00931AA9">
            <w:pPr>
              <w:jc w:val="center"/>
              <w:rPr>
                <w:rFonts w:cs="Arial"/>
                <w:b/>
                <w:bCs/>
              </w:rPr>
            </w:pPr>
          </w:p>
          <w:p w:rsidR="00404103" w:rsidRPr="00EB3019"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60"/>
        </w:trPr>
        <w:tc>
          <w:tcPr>
            <w:tcW w:w="463" w:type="pct"/>
          </w:tcPr>
          <w:p w:rsidR="00404103" w:rsidRDefault="00404103" w:rsidP="00AF6A8F">
            <w:pPr>
              <w:pStyle w:val="ListParagraph"/>
              <w:numPr>
                <w:ilvl w:val="1"/>
                <w:numId w:val="215"/>
              </w:numPr>
              <w:spacing w:before="60" w:after="60"/>
              <w:jc w:val="both"/>
              <w:rPr>
                <w:rFonts w:ascii="Verdana" w:hAnsi="Verdana" w:cs="Arial"/>
                <w:sz w:val="18"/>
                <w:szCs w:val="18"/>
              </w:rPr>
            </w:pPr>
          </w:p>
        </w:tc>
        <w:tc>
          <w:tcPr>
            <w:tcW w:w="2588" w:type="pct"/>
          </w:tcPr>
          <w:p w:rsidR="00404103" w:rsidRPr="007443DE" w:rsidRDefault="00404103" w:rsidP="00931AA9">
            <w:pPr>
              <w:rPr>
                <w:rFonts w:cs="Arial"/>
              </w:rPr>
            </w:pPr>
            <w:r>
              <w:rPr>
                <w:rFonts w:cs="Arial"/>
              </w:rPr>
              <w:t>Παρακολούθηση συνθηκών λειτουργίας</w:t>
            </w:r>
          </w:p>
        </w:tc>
        <w:tc>
          <w:tcPr>
            <w:tcW w:w="0" w:type="auto"/>
          </w:tcPr>
          <w:p w:rsidR="00404103" w:rsidRPr="00EB3019"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60"/>
        </w:trPr>
        <w:tc>
          <w:tcPr>
            <w:tcW w:w="463" w:type="pct"/>
          </w:tcPr>
          <w:p w:rsidR="00404103" w:rsidRDefault="00404103" w:rsidP="00AF6A8F">
            <w:pPr>
              <w:pStyle w:val="ListParagraph"/>
              <w:numPr>
                <w:ilvl w:val="1"/>
                <w:numId w:val="215"/>
              </w:numPr>
              <w:spacing w:before="60" w:after="60"/>
              <w:jc w:val="both"/>
              <w:rPr>
                <w:rFonts w:ascii="Verdana" w:hAnsi="Verdana" w:cs="Arial"/>
                <w:sz w:val="18"/>
                <w:szCs w:val="18"/>
              </w:rPr>
            </w:pPr>
          </w:p>
        </w:tc>
        <w:tc>
          <w:tcPr>
            <w:tcW w:w="2588" w:type="pct"/>
          </w:tcPr>
          <w:p w:rsidR="00404103" w:rsidRPr="00233C6F" w:rsidRDefault="00404103" w:rsidP="00931AA9">
            <w:pPr>
              <w:rPr>
                <w:rFonts w:cs="Arial"/>
                <w:lang w:val="en-US"/>
              </w:rPr>
            </w:pPr>
            <w:r>
              <w:rPr>
                <w:rFonts w:cs="Arial"/>
              </w:rPr>
              <w:t>Παρακολούθηση</w:t>
            </w:r>
            <w:r w:rsidRPr="00C4464E">
              <w:rPr>
                <w:rFonts w:cs="Arial"/>
                <w:lang w:val="en-US"/>
              </w:rPr>
              <w:t xml:space="preserve"> </w:t>
            </w:r>
            <w:r>
              <w:rPr>
                <w:rFonts w:cs="Arial"/>
              </w:rPr>
              <w:t>παραμέτρων</w:t>
            </w:r>
            <w:r w:rsidRPr="00C4464E">
              <w:rPr>
                <w:rFonts w:cs="Arial"/>
                <w:lang w:val="en-US"/>
              </w:rPr>
              <w:t xml:space="preserve"> </w:t>
            </w:r>
            <w:r>
              <w:rPr>
                <w:rFonts w:cs="Arial"/>
              </w:rPr>
              <w:t>χρήσης</w:t>
            </w:r>
            <w:r w:rsidRPr="00C4464E">
              <w:rPr>
                <w:rFonts w:cs="Arial"/>
                <w:lang w:val="en-US"/>
              </w:rPr>
              <w:t xml:space="preserve">, </w:t>
            </w:r>
            <w:r>
              <w:rPr>
                <w:rFonts w:cs="Arial"/>
              </w:rPr>
              <w:t>απόδοσης</w:t>
            </w:r>
            <w:r w:rsidRPr="00C4464E">
              <w:rPr>
                <w:rFonts w:cs="Arial"/>
                <w:lang w:val="en-US"/>
              </w:rPr>
              <w:t>. (</w:t>
            </w:r>
            <w:r>
              <w:rPr>
                <w:rFonts w:cs="Arial"/>
                <w:lang w:val="en-US"/>
              </w:rPr>
              <w:t xml:space="preserve">utilization and performance monitoring) </w:t>
            </w:r>
          </w:p>
        </w:tc>
        <w:tc>
          <w:tcPr>
            <w:tcW w:w="0" w:type="auto"/>
          </w:tcPr>
          <w:p w:rsidR="00404103" w:rsidRPr="00EB3019"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60"/>
        </w:trPr>
        <w:tc>
          <w:tcPr>
            <w:tcW w:w="463" w:type="pct"/>
          </w:tcPr>
          <w:p w:rsidR="00404103" w:rsidRDefault="00404103" w:rsidP="00AF6A8F">
            <w:pPr>
              <w:pStyle w:val="ListParagraph"/>
              <w:numPr>
                <w:ilvl w:val="1"/>
                <w:numId w:val="215"/>
              </w:numPr>
              <w:spacing w:before="60" w:after="60"/>
              <w:jc w:val="both"/>
              <w:rPr>
                <w:rFonts w:ascii="Verdana" w:hAnsi="Verdana" w:cs="Arial"/>
                <w:sz w:val="18"/>
                <w:szCs w:val="18"/>
              </w:rPr>
            </w:pPr>
          </w:p>
        </w:tc>
        <w:tc>
          <w:tcPr>
            <w:tcW w:w="2588" w:type="pct"/>
          </w:tcPr>
          <w:p w:rsidR="00404103" w:rsidRPr="00233C6F" w:rsidRDefault="00404103" w:rsidP="00931AA9">
            <w:pPr>
              <w:rPr>
                <w:rFonts w:cs="Arial"/>
              </w:rPr>
            </w:pPr>
            <w:r>
              <w:rPr>
                <w:rFonts w:cs="Arial"/>
              </w:rPr>
              <w:t xml:space="preserve">Παρακολούθηση όλων των τμημάτων </w:t>
            </w:r>
            <w:r w:rsidRPr="00233C6F">
              <w:rPr>
                <w:rFonts w:cs="Arial"/>
              </w:rPr>
              <w:t>(</w:t>
            </w:r>
            <w:r>
              <w:rPr>
                <w:rFonts w:cs="Arial"/>
              </w:rPr>
              <w:t>ελεγκτές, δίσκοι κλπ) με εντοπισμό και ενδείξεις σε περιπτώσεις βλαβών</w:t>
            </w:r>
          </w:p>
        </w:tc>
        <w:tc>
          <w:tcPr>
            <w:tcW w:w="0" w:type="auto"/>
          </w:tcPr>
          <w:p w:rsidR="00404103" w:rsidRPr="00EB3019"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60"/>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 xml:space="preserve">Να μπορούν να παρακολουθούνται οι παράμετροι του συστήματος και να στέλνονται ειδοποιήσεις σε περιπτώσεις κρίσιμων </w:t>
            </w:r>
            <w:r>
              <w:rPr>
                <w:rFonts w:cs="Arial"/>
              </w:rPr>
              <w:t xml:space="preserve">καταστάσεων ή σε </w:t>
            </w:r>
            <w:r>
              <w:rPr>
                <w:rFonts w:cs="Arial"/>
              </w:rPr>
              <w:lastRenderedPageBreak/>
              <w:t xml:space="preserve">καταστάσεις βλάβης. </w:t>
            </w:r>
          </w:p>
        </w:tc>
        <w:tc>
          <w:tcPr>
            <w:tcW w:w="0" w:type="auto"/>
          </w:tcPr>
          <w:p w:rsidR="00404103" w:rsidRPr="00EB3019" w:rsidRDefault="00404103" w:rsidP="00931AA9">
            <w:pPr>
              <w:jc w:val="center"/>
              <w:rPr>
                <w:rFonts w:cs="Arial"/>
                <w:b/>
                <w:bCs/>
              </w:rPr>
            </w:pPr>
            <w:r w:rsidRPr="00EB3019">
              <w:rPr>
                <w:rFonts w:cs="Arial"/>
                <w:b/>
                <w:bCs/>
              </w:rPr>
              <w:lastRenderedPageBreak/>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71"/>
        </w:trPr>
        <w:tc>
          <w:tcPr>
            <w:tcW w:w="463" w:type="pct"/>
            <w:shd w:val="clear" w:color="auto" w:fill="CCCCCC"/>
          </w:tcPr>
          <w:p w:rsidR="00404103" w:rsidRPr="007443DE" w:rsidRDefault="00404103" w:rsidP="00AF6A8F">
            <w:pPr>
              <w:pStyle w:val="ListParagraph"/>
              <w:numPr>
                <w:ilvl w:val="0"/>
                <w:numId w:val="215"/>
              </w:numPr>
              <w:spacing w:before="60" w:after="60"/>
              <w:jc w:val="both"/>
              <w:rPr>
                <w:rFonts w:ascii="Verdana" w:hAnsi="Verdana"/>
                <w:sz w:val="18"/>
                <w:szCs w:val="18"/>
              </w:rPr>
            </w:pPr>
          </w:p>
        </w:tc>
        <w:tc>
          <w:tcPr>
            <w:tcW w:w="2588" w:type="pct"/>
            <w:shd w:val="clear" w:color="auto" w:fill="CCCCCC"/>
          </w:tcPr>
          <w:p w:rsidR="00404103" w:rsidRPr="007443DE" w:rsidRDefault="00404103" w:rsidP="00931AA9">
            <w:pPr>
              <w:rPr>
                <w:rFonts w:cs="Arial"/>
                <w:b/>
                <w:bCs/>
              </w:rPr>
            </w:pPr>
            <w:r>
              <w:rPr>
                <w:rFonts w:cs="Arial"/>
                <w:b/>
                <w:bCs/>
              </w:rPr>
              <w:t>Α</w:t>
            </w:r>
            <w:r w:rsidRPr="007443DE">
              <w:rPr>
                <w:rFonts w:cs="Arial"/>
                <w:b/>
                <w:bCs/>
              </w:rPr>
              <w:t>σφάλειας και υψηλή διαθεσιμότητας δεδομένων</w:t>
            </w:r>
          </w:p>
        </w:tc>
        <w:tc>
          <w:tcPr>
            <w:tcW w:w="0" w:type="auto"/>
            <w:shd w:val="clear" w:color="auto" w:fill="CCCCCC"/>
          </w:tcPr>
          <w:p w:rsidR="00404103" w:rsidRPr="007443DE" w:rsidRDefault="00404103" w:rsidP="00931AA9">
            <w:pPr>
              <w:jc w:val="center"/>
              <w:rPr>
                <w:rFonts w:cs="Arial"/>
              </w:rPr>
            </w:pPr>
            <w:r w:rsidRPr="007443DE">
              <w:rPr>
                <w:rFonts w:cs="Arial"/>
              </w:rPr>
              <w:t> </w:t>
            </w:r>
          </w:p>
        </w:tc>
        <w:tc>
          <w:tcPr>
            <w:tcW w:w="597" w:type="pct"/>
            <w:shd w:val="clear" w:color="auto" w:fill="CCCCCC"/>
          </w:tcPr>
          <w:p w:rsidR="00404103" w:rsidRPr="007443DE" w:rsidRDefault="00404103" w:rsidP="00931AA9"/>
        </w:tc>
        <w:tc>
          <w:tcPr>
            <w:tcW w:w="809" w:type="pct"/>
            <w:shd w:val="clear" w:color="auto" w:fill="CCCCCC"/>
          </w:tcPr>
          <w:p w:rsidR="00404103" w:rsidRPr="007443DE"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1"/>
                <w:numId w:val="215"/>
              </w:numPr>
              <w:spacing w:before="60" w:after="60"/>
              <w:jc w:val="both"/>
              <w:rPr>
                <w:rFonts w:ascii="Verdana" w:hAnsi="Verdana"/>
                <w:b/>
                <w:sz w:val="18"/>
                <w:szCs w:val="18"/>
              </w:rPr>
            </w:pPr>
          </w:p>
        </w:tc>
        <w:tc>
          <w:tcPr>
            <w:tcW w:w="2588" w:type="pct"/>
          </w:tcPr>
          <w:p w:rsidR="00404103" w:rsidRPr="00090010" w:rsidRDefault="00404103" w:rsidP="00931AA9">
            <w:pPr>
              <w:rPr>
                <w:rFonts w:cs="Arial"/>
                <w:b/>
              </w:rPr>
            </w:pPr>
            <w:r w:rsidRPr="00090010">
              <w:rPr>
                <w:rFonts w:cs="Arial"/>
                <w:b/>
              </w:rPr>
              <w:t>Τοπικά αντίγραφα</w:t>
            </w:r>
          </w:p>
        </w:tc>
        <w:tc>
          <w:tcPr>
            <w:tcW w:w="0" w:type="auto"/>
          </w:tcPr>
          <w:p w:rsidR="00404103" w:rsidRPr="00090010" w:rsidRDefault="00404103" w:rsidP="00931AA9">
            <w:pPr>
              <w:jc w:val="center"/>
              <w:rPr>
                <w:rFonts w:cs="Arial"/>
                <w:b/>
                <w:bCs/>
              </w:rPr>
            </w:pPr>
            <w:r w:rsidRPr="00090010">
              <w:rPr>
                <w:rFonts w:cs="Arial"/>
                <w:b/>
                <w:bCs/>
              </w:rPr>
              <w:t>ΝΑΙ</w:t>
            </w:r>
          </w:p>
        </w:tc>
        <w:tc>
          <w:tcPr>
            <w:tcW w:w="597" w:type="pct"/>
          </w:tcPr>
          <w:p w:rsidR="00404103" w:rsidRPr="00090010" w:rsidRDefault="00404103" w:rsidP="00931AA9">
            <w:pPr>
              <w:rPr>
                <w:b/>
              </w:rPr>
            </w:pPr>
          </w:p>
        </w:tc>
        <w:tc>
          <w:tcPr>
            <w:tcW w:w="809" w:type="pct"/>
          </w:tcPr>
          <w:p w:rsidR="00404103" w:rsidRPr="00090010" w:rsidRDefault="00404103" w:rsidP="00931AA9">
            <w:pPr>
              <w:rPr>
                <w:b/>
              </w:rPr>
            </w:pPr>
          </w:p>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pPr>
              <w:rPr>
                <w:rFonts w:cs="Arial"/>
              </w:rPr>
            </w:pPr>
            <w:r w:rsidRPr="00090010">
              <w:rPr>
                <w:rFonts w:cs="Arial"/>
                <w:lang w:val="en-US"/>
              </w:rPr>
              <w:t>N</w:t>
            </w:r>
            <w:r w:rsidRPr="00090010">
              <w:rPr>
                <w:rFonts w:cs="Arial"/>
              </w:rPr>
              <w:t>α προσφερθεί το λογισμικό και οι σχετικές άδειες για την πραγματοποίηση των</w:t>
            </w:r>
            <w:r>
              <w:rPr>
                <w:rFonts w:cs="Arial"/>
              </w:rPr>
              <w:t xml:space="preserve"> </w:t>
            </w:r>
            <w:r w:rsidRPr="00090010">
              <w:rPr>
                <w:rFonts w:cs="Arial"/>
              </w:rPr>
              <w:t>ακόλουθων λειτουργιών</w:t>
            </w:r>
            <w:r>
              <w:rPr>
                <w:rFonts w:cs="Arial"/>
              </w:rPr>
              <w:t xml:space="preserve"> </w:t>
            </w:r>
            <w:r w:rsidRPr="00090010">
              <w:rPr>
                <w:rFonts w:cs="Arial"/>
              </w:rPr>
              <w:t>τοπικών αντιγράφων.</w:t>
            </w:r>
          </w:p>
        </w:tc>
        <w:tc>
          <w:tcPr>
            <w:tcW w:w="0" w:type="auto"/>
          </w:tcPr>
          <w:p w:rsidR="00404103" w:rsidRPr="00090010" w:rsidRDefault="00404103" w:rsidP="00931AA9">
            <w:pPr>
              <w:jc w:val="center"/>
              <w:rPr>
                <w:rFonts w:cs="Arial"/>
                <w:b/>
                <w:bCs/>
              </w:rPr>
            </w:pPr>
            <w:r w:rsidRPr="00090010">
              <w:rPr>
                <w:rFonts w:cs="Arial"/>
                <w:b/>
                <w:bCs/>
              </w:rPr>
              <w:t>ΝΑΙ</w:t>
            </w:r>
          </w:p>
        </w:tc>
        <w:tc>
          <w:tcPr>
            <w:tcW w:w="597" w:type="pct"/>
          </w:tcPr>
          <w:p w:rsidR="00404103" w:rsidRPr="00090010" w:rsidRDefault="00404103" w:rsidP="00931AA9"/>
        </w:tc>
        <w:tc>
          <w:tcPr>
            <w:tcW w:w="809" w:type="pct"/>
          </w:tcPr>
          <w:p w:rsidR="00404103" w:rsidRPr="00090010" w:rsidRDefault="00404103" w:rsidP="00931AA9"/>
        </w:tc>
      </w:tr>
      <w:tr w:rsidR="00404103" w:rsidRPr="007443DE" w:rsidTr="000B6DC2">
        <w:trPr>
          <w:trHeight w:val="207"/>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Pr>
                <w:rFonts w:cs="Arial"/>
              </w:rPr>
              <w:t>Το λογισμικό θα προσφερθεί για απεριόριστο όγκο δεδομένων.</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60"/>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Δυνατότητα πραγματοποίησης τοπικών</w:t>
            </w:r>
            <w:r>
              <w:rPr>
                <w:rFonts w:cs="Arial"/>
              </w:rPr>
              <w:t xml:space="preserve"> </w:t>
            </w:r>
            <w:r w:rsidRPr="007443DE">
              <w:rPr>
                <w:rFonts w:cs="Arial"/>
              </w:rPr>
              <w:t>αντιγράφων (Volume Copy, Local replicator</w:t>
            </w:r>
            <w:r w:rsidRPr="00BC3918">
              <w:rPr>
                <w:rFonts w:cs="Arial"/>
              </w:rPr>
              <w:t xml:space="preserve">, </w:t>
            </w:r>
            <w:r>
              <w:rPr>
                <w:rFonts w:cs="Arial"/>
                <w:lang w:val="en-US"/>
              </w:rPr>
              <w:t>clones</w:t>
            </w:r>
            <w:r w:rsidRPr="007443DE">
              <w:rPr>
                <w:rFonts w:cs="Arial"/>
              </w:rPr>
              <w:t>) στο σύνολο της χωρητικότητας που έχει προσφερθεί</w:t>
            </w:r>
          </w:p>
        </w:tc>
        <w:tc>
          <w:tcPr>
            <w:tcW w:w="0" w:type="auto"/>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p w:rsidR="00404103" w:rsidRPr="00090010" w:rsidRDefault="00404103" w:rsidP="00931AA9"/>
        </w:tc>
        <w:tc>
          <w:tcPr>
            <w:tcW w:w="2588" w:type="pct"/>
          </w:tcPr>
          <w:p w:rsidR="00404103" w:rsidRPr="00090010" w:rsidRDefault="00404103" w:rsidP="00931AA9">
            <w:r w:rsidRPr="00090010">
              <w:t>Δημιουργία τοπικών αντιγράφων</w:t>
            </w:r>
            <w:r>
              <w:t xml:space="preserve"> </w:t>
            </w:r>
            <w:r w:rsidRPr="00090010">
              <w:t xml:space="preserve">εντός μιας ομάδας δίσκων </w:t>
            </w:r>
            <w:r>
              <w:t>ή</w:t>
            </w:r>
            <w:r w:rsidRPr="00090010">
              <w:t xml:space="preserve"> μεταξύ διαφορετικών ομάδων δίσκων. </w:t>
            </w:r>
          </w:p>
        </w:tc>
        <w:tc>
          <w:tcPr>
            <w:tcW w:w="0" w:type="auto"/>
          </w:tcPr>
          <w:p w:rsidR="00404103" w:rsidRPr="00090010" w:rsidRDefault="00404103" w:rsidP="00931AA9">
            <w:pPr>
              <w:jc w:val="center"/>
              <w:rPr>
                <w:rFonts w:cs="Arial"/>
                <w:b/>
              </w:rPr>
            </w:pPr>
          </w:p>
          <w:p w:rsidR="00404103" w:rsidRPr="00090010" w:rsidRDefault="00404103" w:rsidP="00931AA9">
            <w:pPr>
              <w:jc w:val="center"/>
              <w:rPr>
                <w:rFonts w:cs="Arial"/>
                <w:b/>
                <w:bCs/>
              </w:rPr>
            </w:pPr>
            <w:r w:rsidRPr="00090010">
              <w:rPr>
                <w:rFonts w:cs="Arial"/>
                <w:b/>
                <w:bCs/>
              </w:rPr>
              <w:t>ΝΑΙ</w:t>
            </w:r>
          </w:p>
        </w:tc>
        <w:tc>
          <w:tcPr>
            <w:tcW w:w="597" w:type="pct"/>
          </w:tcPr>
          <w:p w:rsidR="00404103" w:rsidRPr="00090010" w:rsidRDefault="00404103" w:rsidP="00931AA9"/>
        </w:tc>
        <w:tc>
          <w:tcPr>
            <w:tcW w:w="809" w:type="pct"/>
          </w:tcPr>
          <w:p w:rsidR="00404103" w:rsidRPr="00090010" w:rsidRDefault="00404103" w:rsidP="00931AA9"/>
        </w:tc>
      </w:tr>
      <w:tr w:rsidR="00404103" w:rsidRPr="007443DE" w:rsidTr="000B6DC2">
        <w:trPr>
          <w:trHeight w:val="360"/>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Δυνατότητα για λήψη πολλαπλών αντιγράφων (snapshots) (για γρήγορη ανάκτηση δεδομένων) στο σύνολο της χωρητικότητας που έχει προσφερθεί</w:t>
            </w:r>
          </w:p>
        </w:tc>
        <w:tc>
          <w:tcPr>
            <w:tcW w:w="0" w:type="auto"/>
          </w:tcPr>
          <w:p w:rsidR="00404103" w:rsidRPr="00090010" w:rsidRDefault="00404103" w:rsidP="00931AA9">
            <w:pPr>
              <w:jc w:val="center"/>
              <w:rPr>
                <w:rFonts w:cs="Arial"/>
                <w:b/>
                <w:bCs/>
              </w:rPr>
            </w:pPr>
            <w:r w:rsidRPr="00090010">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pPr>
              <w:rPr>
                <w:rFonts w:cs="Arial"/>
              </w:rPr>
            </w:pPr>
            <w:r w:rsidRPr="00090010">
              <w:rPr>
                <w:rFonts w:cs="Arial"/>
              </w:rPr>
              <w:t>Να αναφερθεί</w:t>
            </w:r>
            <w:r>
              <w:rPr>
                <w:rFonts w:cs="Arial"/>
              </w:rPr>
              <w:t xml:space="preserve"> </w:t>
            </w:r>
            <w:r w:rsidRPr="00090010">
              <w:rPr>
                <w:rFonts w:cs="Arial"/>
              </w:rPr>
              <w:t>ο μέγιστος αριθμός υποστηριζόμενων snapshots</w:t>
            </w:r>
            <w:r>
              <w:rPr>
                <w:rFonts w:cs="Arial"/>
              </w:rPr>
              <w:t xml:space="preserve"> </w:t>
            </w:r>
            <w:r w:rsidRPr="00090010">
              <w:rPr>
                <w:rFonts w:cs="Arial"/>
              </w:rPr>
              <w:t xml:space="preserve">για κάθε </w:t>
            </w:r>
            <w:r w:rsidRPr="00090010">
              <w:rPr>
                <w:rFonts w:cs="Arial"/>
                <w:lang w:val="en-US"/>
              </w:rPr>
              <w:t>LUN</w:t>
            </w:r>
            <w:r w:rsidRPr="00090010">
              <w:rPr>
                <w:rFonts w:cs="Arial"/>
              </w:rPr>
              <w:t>.</w:t>
            </w:r>
          </w:p>
        </w:tc>
        <w:tc>
          <w:tcPr>
            <w:tcW w:w="0" w:type="auto"/>
          </w:tcPr>
          <w:p w:rsidR="00404103" w:rsidRPr="00090010" w:rsidRDefault="00404103" w:rsidP="00931AA9">
            <w:pPr>
              <w:jc w:val="center"/>
              <w:rPr>
                <w:rFonts w:cs="Arial"/>
                <w:b/>
                <w:bCs/>
              </w:rPr>
            </w:pPr>
            <w:r w:rsidRPr="00090010">
              <w:rPr>
                <w:rFonts w:cs="Arial"/>
                <w:b/>
                <w:bCs/>
              </w:rPr>
              <w:t>ΝΑΙ</w:t>
            </w:r>
          </w:p>
        </w:tc>
        <w:tc>
          <w:tcPr>
            <w:tcW w:w="597" w:type="pct"/>
          </w:tcPr>
          <w:p w:rsidR="00404103" w:rsidRPr="00090010" w:rsidRDefault="00404103" w:rsidP="00931AA9"/>
        </w:tc>
        <w:tc>
          <w:tcPr>
            <w:tcW w:w="809" w:type="pct"/>
          </w:tcPr>
          <w:p w:rsidR="00404103" w:rsidRPr="00090010"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r w:rsidRPr="00090010">
              <w:rPr>
                <w:lang w:val="en-US"/>
              </w:rPr>
              <w:t>N</w:t>
            </w:r>
            <w:r w:rsidRPr="00090010">
              <w:t xml:space="preserve">α αναφερθεί ο μέγιστος συνολικός αριθμός υποστηριζόμενων </w:t>
            </w:r>
            <w:r w:rsidRPr="00090010">
              <w:rPr>
                <w:lang w:val="en-US"/>
              </w:rPr>
              <w:t>snapshots</w:t>
            </w:r>
            <w:r w:rsidRPr="00090010">
              <w:t>.</w:t>
            </w:r>
          </w:p>
        </w:tc>
        <w:tc>
          <w:tcPr>
            <w:tcW w:w="0" w:type="auto"/>
          </w:tcPr>
          <w:p w:rsidR="00404103" w:rsidRPr="00090010" w:rsidRDefault="00404103" w:rsidP="00931AA9">
            <w:pPr>
              <w:jc w:val="center"/>
              <w:rPr>
                <w:rFonts w:cs="Arial"/>
                <w:b/>
              </w:rPr>
            </w:pPr>
            <w:r w:rsidRPr="00090010">
              <w:rPr>
                <w:rFonts w:cs="Arial"/>
                <w:b/>
              </w:rPr>
              <w:t>ΝΑΙ</w:t>
            </w:r>
          </w:p>
        </w:tc>
        <w:tc>
          <w:tcPr>
            <w:tcW w:w="597" w:type="pct"/>
          </w:tcPr>
          <w:p w:rsidR="00404103" w:rsidRPr="00090010" w:rsidRDefault="00404103" w:rsidP="00931AA9"/>
        </w:tc>
        <w:tc>
          <w:tcPr>
            <w:tcW w:w="809" w:type="pct"/>
          </w:tcPr>
          <w:p w:rsidR="00404103" w:rsidRPr="00090010"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r w:rsidRPr="00090010">
              <w:rPr>
                <w:lang w:val="en-US"/>
              </w:rPr>
              <w:t>T</w:t>
            </w:r>
            <w:r w:rsidRPr="00090010">
              <w:t>α τοπικά αντίγραφα (</w:t>
            </w:r>
            <w:r w:rsidRPr="00090010">
              <w:rPr>
                <w:lang w:val="en-US"/>
              </w:rPr>
              <w:t>clones</w:t>
            </w:r>
            <w:r w:rsidRPr="00090010">
              <w:t>)</w:t>
            </w:r>
            <w:r>
              <w:t xml:space="preserve"> </w:t>
            </w:r>
            <w:r w:rsidRPr="00090010">
              <w:t xml:space="preserve">και τα </w:t>
            </w:r>
            <w:r w:rsidRPr="00090010">
              <w:rPr>
                <w:lang w:val="en-US"/>
              </w:rPr>
              <w:t>snapshots</w:t>
            </w:r>
            <w:r w:rsidRPr="00090010">
              <w:t xml:space="preserve"> θα πρέπει να υποστηρίζονται σε κάθε τύπο </w:t>
            </w:r>
            <w:r w:rsidRPr="00090010">
              <w:rPr>
                <w:lang w:val="en-US"/>
              </w:rPr>
              <w:t>LUN</w:t>
            </w:r>
            <w:r w:rsidRPr="00090010">
              <w:t xml:space="preserve"> ανεξάρτητα από τον</w:t>
            </w:r>
            <w:r>
              <w:t xml:space="preserve"> </w:t>
            </w:r>
            <w:r w:rsidRPr="00090010">
              <w:rPr>
                <w:lang w:val="en-US"/>
              </w:rPr>
              <w:t>RAID</w:t>
            </w:r>
            <w:r w:rsidRPr="00090010">
              <w:t xml:space="preserve"> τύπο του και ανεξάρτητα από αν έχει οριστεί για αυτό </w:t>
            </w:r>
            <w:r w:rsidRPr="00090010">
              <w:rPr>
                <w:lang w:val="en-US"/>
              </w:rPr>
              <w:t>thin</w:t>
            </w:r>
            <w:r w:rsidRPr="00090010">
              <w:t xml:space="preserve"> </w:t>
            </w:r>
            <w:r w:rsidRPr="00090010">
              <w:rPr>
                <w:lang w:val="en-US"/>
              </w:rPr>
              <w:t>provisioning</w:t>
            </w:r>
            <w:r w:rsidRPr="00090010">
              <w:t xml:space="preserve"> ή όχι </w:t>
            </w:r>
          </w:p>
        </w:tc>
        <w:tc>
          <w:tcPr>
            <w:tcW w:w="0" w:type="auto"/>
          </w:tcPr>
          <w:p w:rsidR="00404103" w:rsidRPr="00090010" w:rsidRDefault="00404103" w:rsidP="00931AA9">
            <w:pPr>
              <w:jc w:val="center"/>
              <w:rPr>
                <w:rFonts w:cs="Arial"/>
                <w:b/>
              </w:rPr>
            </w:pPr>
          </w:p>
          <w:p w:rsidR="00404103" w:rsidRPr="00090010" w:rsidRDefault="00404103" w:rsidP="00931AA9">
            <w:pPr>
              <w:jc w:val="center"/>
              <w:rPr>
                <w:rFonts w:cs="Arial"/>
                <w:b/>
                <w:lang w:val="en-US"/>
              </w:rPr>
            </w:pPr>
            <w:r w:rsidRPr="00090010">
              <w:rPr>
                <w:rFonts w:cs="Arial"/>
                <w:b/>
                <w:lang w:val="en-US"/>
              </w:rPr>
              <w:t>NAI</w:t>
            </w:r>
          </w:p>
        </w:tc>
        <w:tc>
          <w:tcPr>
            <w:tcW w:w="597" w:type="pct"/>
          </w:tcPr>
          <w:p w:rsidR="00404103" w:rsidRPr="00090010" w:rsidRDefault="00404103" w:rsidP="00931AA9"/>
        </w:tc>
        <w:tc>
          <w:tcPr>
            <w:tcW w:w="809" w:type="pct"/>
          </w:tcPr>
          <w:p w:rsidR="00404103" w:rsidRPr="00090010"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r w:rsidRPr="00090010">
              <w:t xml:space="preserve">Δυνατότητα για μετακίνησης ενός </w:t>
            </w:r>
            <w:r w:rsidRPr="00090010">
              <w:rPr>
                <w:lang w:val="en-US"/>
              </w:rPr>
              <w:t>LUN</w:t>
            </w:r>
            <w:r w:rsidRPr="00090010">
              <w:t xml:space="preserve"> από μια αποθηκευτική περιοχή (πχ </w:t>
            </w:r>
            <w:r w:rsidRPr="00090010">
              <w:rPr>
                <w:lang w:val="en-US"/>
              </w:rPr>
              <w:t>Tier</w:t>
            </w:r>
            <w:r w:rsidRPr="00090010">
              <w:t xml:space="preserve">, </w:t>
            </w:r>
            <w:r w:rsidRPr="00090010">
              <w:rPr>
                <w:lang w:val="en-US"/>
              </w:rPr>
              <w:t>Disk</w:t>
            </w:r>
            <w:r w:rsidRPr="00090010">
              <w:t xml:space="preserve"> </w:t>
            </w:r>
            <w:r w:rsidRPr="00090010">
              <w:rPr>
                <w:lang w:val="en-US"/>
              </w:rPr>
              <w:t>Group</w:t>
            </w:r>
            <w:r w:rsidRPr="00090010">
              <w:t xml:space="preserve"> κλπ) σε άλλη χωρίς διακοπή της λειτουργίας του και της πρόσβασης σ’ αυτό από τα συστήματα που το χρησιμοποιούν ( </w:t>
            </w:r>
            <w:r w:rsidRPr="00090010">
              <w:rPr>
                <w:lang w:val="en-US"/>
              </w:rPr>
              <w:t>LUN</w:t>
            </w:r>
            <w:r w:rsidRPr="00090010">
              <w:t xml:space="preserve"> </w:t>
            </w:r>
            <w:r w:rsidRPr="00090010">
              <w:rPr>
                <w:lang w:val="en-US"/>
              </w:rPr>
              <w:t>Migration</w:t>
            </w:r>
            <w:r w:rsidRPr="00090010">
              <w:t xml:space="preserve">) </w:t>
            </w:r>
          </w:p>
        </w:tc>
        <w:tc>
          <w:tcPr>
            <w:tcW w:w="0" w:type="auto"/>
          </w:tcPr>
          <w:p w:rsidR="00404103" w:rsidRPr="00090010" w:rsidRDefault="00404103" w:rsidP="00931AA9">
            <w:pPr>
              <w:jc w:val="center"/>
              <w:rPr>
                <w:rFonts w:cs="Arial"/>
                <w:b/>
              </w:rPr>
            </w:pPr>
          </w:p>
          <w:p w:rsidR="00404103" w:rsidRPr="00090010" w:rsidRDefault="00404103" w:rsidP="00931AA9">
            <w:pPr>
              <w:jc w:val="center"/>
              <w:rPr>
                <w:rFonts w:cs="Arial"/>
                <w:b/>
              </w:rPr>
            </w:pPr>
          </w:p>
        </w:tc>
        <w:tc>
          <w:tcPr>
            <w:tcW w:w="597" w:type="pct"/>
          </w:tcPr>
          <w:p w:rsidR="00404103" w:rsidRPr="00090010" w:rsidRDefault="00404103" w:rsidP="00931AA9"/>
        </w:tc>
        <w:tc>
          <w:tcPr>
            <w:tcW w:w="809" w:type="pct"/>
          </w:tcPr>
          <w:p w:rsidR="00404103" w:rsidRPr="00090010"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pPr>
              <w:rPr>
                <w:rFonts w:cs="Arial"/>
                <w:bCs/>
              </w:rPr>
            </w:pPr>
            <w:r w:rsidRPr="00090010">
              <w:t>Εκτίμηση επίδρασης στην απόδοση του συστήματος κατά τη δημιουργία των snapshots (</w:t>
            </w:r>
            <w:r w:rsidRPr="00090010">
              <w:rPr>
                <w:rFonts w:cs="Arial"/>
              </w:rPr>
              <w:t>Επιθυμητή παράμετρος)</w:t>
            </w:r>
          </w:p>
        </w:tc>
        <w:tc>
          <w:tcPr>
            <w:tcW w:w="0" w:type="auto"/>
          </w:tcPr>
          <w:p w:rsidR="00404103" w:rsidRPr="00090010" w:rsidRDefault="00404103" w:rsidP="00931AA9">
            <w:pPr>
              <w:jc w:val="center"/>
              <w:rPr>
                <w:rFonts w:cs="Arial"/>
              </w:rPr>
            </w:pPr>
          </w:p>
        </w:tc>
        <w:tc>
          <w:tcPr>
            <w:tcW w:w="597" w:type="pct"/>
          </w:tcPr>
          <w:p w:rsidR="00404103" w:rsidRPr="00090010" w:rsidRDefault="00404103" w:rsidP="00931AA9"/>
        </w:tc>
        <w:tc>
          <w:tcPr>
            <w:tcW w:w="809" w:type="pct"/>
          </w:tcPr>
          <w:p w:rsidR="00404103" w:rsidRPr="00090010"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r w:rsidRPr="00090010">
              <w:t>Άλλα Χαρακτηριστικά ασφαλείας και διαθεσιμότητας δεδομένων. Να αναφερθούν και να δοθεί σχετικό τεκμηριωτικό υλικό.</w:t>
            </w:r>
          </w:p>
        </w:tc>
        <w:tc>
          <w:tcPr>
            <w:tcW w:w="0" w:type="auto"/>
          </w:tcPr>
          <w:p w:rsidR="00404103" w:rsidRPr="00090010" w:rsidRDefault="00404103" w:rsidP="00931AA9">
            <w:pPr>
              <w:jc w:val="center"/>
              <w:rPr>
                <w:rFonts w:cs="Arial"/>
              </w:rPr>
            </w:pPr>
          </w:p>
        </w:tc>
        <w:tc>
          <w:tcPr>
            <w:tcW w:w="597" w:type="pct"/>
          </w:tcPr>
          <w:p w:rsidR="00404103" w:rsidRPr="00090010" w:rsidRDefault="00404103" w:rsidP="00931AA9"/>
        </w:tc>
        <w:tc>
          <w:tcPr>
            <w:tcW w:w="809" w:type="pct"/>
          </w:tcPr>
          <w:p w:rsidR="00404103" w:rsidRPr="00090010"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1"/>
                <w:numId w:val="215"/>
              </w:numPr>
              <w:spacing w:before="60" w:after="60"/>
              <w:jc w:val="both"/>
              <w:rPr>
                <w:rFonts w:ascii="Verdana" w:hAnsi="Verdana"/>
                <w:b/>
                <w:sz w:val="18"/>
                <w:szCs w:val="18"/>
              </w:rPr>
            </w:pPr>
          </w:p>
        </w:tc>
        <w:tc>
          <w:tcPr>
            <w:tcW w:w="2588" w:type="pct"/>
          </w:tcPr>
          <w:p w:rsidR="00404103" w:rsidRPr="00640AFA" w:rsidRDefault="00404103" w:rsidP="00931AA9">
            <w:pPr>
              <w:rPr>
                <w:b/>
              </w:rPr>
            </w:pPr>
            <w:r w:rsidRPr="00640AFA">
              <w:rPr>
                <w:b/>
              </w:rPr>
              <w:t>Απομακρυσμένα αντίγραφα</w:t>
            </w:r>
          </w:p>
        </w:tc>
        <w:tc>
          <w:tcPr>
            <w:tcW w:w="0" w:type="auto"/>
          </w:tcPr>
          <w:p w:rsidR="00404103" w:rsidRPr="00A439E0" w:rsidRDefault="00404103" w:rsidP="00931AA9">
            <w:pPr>
              <w:jc w:val="center"/>
              <w:rPr>
                <w:rFonts w:cs="Arial"/>
                <w:b/>
              </w:rPr>
            </w:pP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931AA9">
            <w:pPr>
              <w:rPr>
                <w:rFonts w:cs="Arial"/>
              </w:rPr>
            </w:pPr>
            <w:r w:rsidRPr="00090010">
              <w:rPr>
                <w:rFonts w:cs="Arial"/>
              </w:rPr>
              <w:t>Υποστήριξη της δυνατότητα πραγματοποίησης απομακρυσμένων αντιγράφων (Remote Replicatι</w:t>
            </w:r>
            <w:r w:rsidRPr="00090010">
              <w:rPr>
                <w:rFonts w:cs="Arial"/>
                <w:lang w:val="en-US"/>
              </w:rPr>
              <w:t>on</w:t>
            </w:r>
            <w:r w:rsidRPr="00090010">
              <w:rPr>
                <w:rFonts w:cs="Arial"/>
              </w:rPr>
              <w:t xml:space="preserve">, </w:t>
            </w:r>
            <w:r w:rsidRPr="00090010">
              <w:rPr>
                <w:rFonts w:cs="Arial"/>
                <w:lang w:val="en-US"/>
              </w:rPr>
              <w:t>Remote</w:t>
            </w:r>
            <w:r w:rsidRPr="00090010">
              <w:rPr>
                <w:rFonts w:cs="Arial"/>
              </w:rPr>
              <w:t xml:space="preserve"> </w:t>
            </w:r>
            <w:r w:rsidRPr="00090010">
              <w:rPr>
                <w:rFonts w:cs="Arial"/>
                <w:lang w:val="en-US"/>
              </w:rPr>
              <w:t>Mirror</w:t>
            </w:r>
            <w:r w:rsidRPr="00090010">
              <w:rPr>
                <w:rFonts w:cs="Arial"/>
              </w:rPr>
              <w:t>) με</w:t>
            </w:r>
            <w:r>
              <w:rPr>
                <w:rFonts w:cs="Arial"/>
              </w:rPr>
              <w:t xml:space="preserve"> </w:t>
            </w:r>
            <w:r w:rsidRPr="00090010">
              <w:rPr>
                <w:rFonts w:cs="Arial"/>
              </w:rPr>
              <w:t xml:space="preserve">άλλο </w:t>
            </w:r>
            <w:r w:rsidRPr="00090010">
              <w:rPr>
                <w:rFonts w:cs="Arial"/>
                <w:lang w:val="en-US"/>
              </w:rPr>
              <w:t>storage</w:t>
            </w:r>
            <w:r w:rsidRPr="00090010">
              <w:rPr>
                <w:rFonts w:cs="Arial"/>
              </w:rPr>
              <w:t xml:space="preserve"> συμβατού τύπου.</w:t>
            </w:r>
          </w:p>
        </w:tc>
        <w:tc>
          <w:tcPr>
            <w:tcW w:w="0" w:type="auto"/>
          </w:tcPr>
          <w:p w:rsidR="00404103" w:rsidRPr="00090010" w:rsidRDefault="00404103" w:rsidP="00931AA9">
            <w:pPr>
              <w:jc w:val="center"/>
              <w:rPr>
                <w:rFonts w:cs="Arial"/>
                <w:bCs/>
              </w:rPr>
            </w:pPr>
          </w:p>
          <w:p w:rsidR="00404103" w:rsidRPr="000B6DC2" w:rsidRDefault="00404103" w:rsidP="00931AA9">
            <w:pPr>
              <w:jc w:val="center"/>
              <w:rPr>
                <w:rFonts w:cs="Arial"/>
                <w:b/>
                <w:bCs/>
                <w:lang w:val="en-US"/>
              </w:rPr>
            </w:pPr>
            <w:r w:rsidRPr="000B6DC2">
              <w:rPr>
                <w:rFonts w:cs="Arial"/>
                <w:b/>
                <w:bCs/>
                <w:lang w:val="en-US"/>
              </w:rPr>
              <w:t>NAI</w:t>
            </w:r>
          </w:p>
        </w:tc>
        <w:tc>
          <w:tcPr>
            <w:tcW w:w="597" w:type="pct"/>
          </w:tcPr>
          <w:p w:rsidR="00404103" w:rsidRPr="00090010" w:rsidRDefault="00404103" w:rsidP="00931AA9"/>
        </w:tc>
        <w:tc>
          <w:tcPr>
            <w:tcW w:w="809" w:type="pct"/>
          </w:tcPr>
          <w:p w:rsidR="00404103" w:rsidRPr="00090010"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7C10" w:rsidRDefault="00404103" w:rsidP="00931AA9">
            <w:r>
              <w:t xml:space="preserve">Να αναφερθούν τα συμβατά συστήματα ή οικογένειες συστημάτων με τα οποία υπάρχει συμβατότητα για λειτουργίες απομακρυσμένων αντιγράφων </w:t>
            </w:r>
            <w:r w:rsidRPr="00097C10">
              <w:t>(</w:t>
            </w:r>
            <w:r>
              <w:rPr>
                <w:lang w:val="en-US"/>
              </w:rPr>
              <w:t>remote</w:t>
            </w:r>
            <w:r w:rsidRPr="00097C10">
              <w:t xml:space="preserve"> </w:t>
            </w:r>
            <w:r>
              <w:rPr>
                <w:lang w:val="en-US"/>
              </w:rPr>
              <w:t>replication</w:t>
            </w:r>
            <w:r w:rsidRPr="00097C10">
              <w:t>)</w:t>
            </w:r>
          </w:p>
        </w:tc>
        <w:tc>
          <w:tcPr>
            <w:tcW w:w="0" w:type="auto"/>
          </w:tcPr>
          <w:p w:rsidR="00404103" w:rsidRPr="00097C10"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640AFA" w:rsidRDefault="00404103" w:rsidP="00931AA9">
            <w:r>
              <w:t xml:space="preserve">Δημιουργία απομακρυσμένων αντιγράφων </w:t>
            </w:r>
            <w:r w:rsidRPr="00D651C7">
              <w:t>(</w:t>
            </w:r>
            <w:r>
              <w:rPr>
                <w:lang w:val="en-US"/>
              </w:rPr>
              <w:t>Remote</w:t>
            </w:r>
            <w:r w:rsidRPr="00D651C7">
              <w:t xml:space="preserve"> </w:t>
            </w:r>
            <w:r>
              <w:rPr>
                <w:lang w:val="en-US"/>
              </w:rPr>
              <w:t>Replication</w:t>
            </w:r>
            <w:r w:rsidRPr="00D651C7">
              <w:t xml:space="preserve">) </w:t>
            </w:r>
            <w:r>
              <w:t xml:space="preserve">πάνω από δίκτυο </w:t>
            </w:r>
            <w:r>
              <w:rPr>
                <w:lang w:val="en-US"/>
              </w:rPr>
              <w:t>IP</w:t>
            </w:r>
            <w:r w:rsidRPr="00D651C7">
              <w:t>.</w:t>
            </w:r>
          </w:p>
        </w:tc>
        <w:tc>
          <w:tcPr>
            <w:tcW w:w="0" w:type="auto"/>
          </w:tcPr>
          <w:p w:rsidR="00404103" w:rsidRPr="00C4464E" w:rsidRDefault="00404103" w:rsidP="00931AA9">
            <w:pPr>
              <w:jc w:val="center"/>
              <w:rPr>
                <w:rFonts w:cs="Arial"/>
                <w:b/>
                <w:bCs/>
              </w:rPr>
            </w:pPr>
            <w:r>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14578" w:rsidRDefault="00404103" w:rsidP="00931AA9">
            <w:pPr>
              <w:rPr>
                <w:rFonts w:cs="Arial"/>
              </w:rPr>
            </w:pPr>
            <w:r>
              <w:rPr>
                <w:rFonts w:cs="Arial"/>
              </w:rPr>
              <w:t xml:space="preserve">Να αναφερθεί το επιπλέον υλικό και λογισμικό  που απαιτείται στο σύστημα για την πραγματοποίηση της λειτουργίας του </w:t>
            </w:r>
            <w:r>
              <w:rPr>
                <w:rFonts w:cs="Arial"/>
                <w:lang w:val="en-US"/>
              </w:rPr>
              <w:t>remote</w:t>
            </w:r>
            <w:r w:rsidRPr="0025210F">
              <w:rPr>
                <w:rFonts w:cs="Arial"/>
              </w:rPr>
              <w:t xml:space="preserve"> </w:t>
            </w:r>
            <w:r>
              <w:rPr>
                <w:rFonts w:cs="Arial"/>
                <w:lang w:val="en-US"/>
              </w:rPr>
              <w:t>replication</w:t>
            </w:r>
            <w:r w:rsidRPr="0025210F">
              <w:rPr>
                <w:rFonts w:cs="Arial"/>
              </w:rPr>
              <w:t xml:space="preserve"> </w:t>
            </w:r>
            <w:r>
              <w:rPr>
                <w:rFonts w:cs="Arial"/>
              </w:rPr>
              <w:t xml:space="preserve">πάνω από </w:t>
            </w:r>
            <w:r>
              <w:rPr>
                <w:rFonts w:cs="Arial"/>
                <w:lang w:val="en-US"/>
              </w:rPr>
              <w:t>IP</w:t>
            </w:r>
            <w:r w:rsidRPr="0025210F">
              <w:rPr>
                <w:rFonts w:cs="Arial"/>
              </w:rPr>
              <w:t xml:space="preserve"> </w:t>
            </w:r>
            <w:r>
              <w:rPr>
                <w:rFonts w:cs="Arial"/>
              </w:rPr>
              <w:t>δίκτυο. Το υλικό και λογισμικό αυτό δεν είναι υποχρεωτικό να προσφερθεί στην παρούσα φάση.</w:t>
            </w:r>
          </w:p>
        </w:tc>
        <w:tc>
          <w:tcPr>
            <w:tcW w:w="0" w:type="auto"/>
          </w:tcPr>
          <w:p w:rsidR="00404103" w:rsidRPr="00C4464E" w:rsidRDefault="00404103" w:rsidP="00931AA9">
            <w:pPr>
              <w:jc w:val="center"/>
              <w:rPr>
                <w:rFonts w:cs="Arial"/>
                <w:b/>
                <w:bCs/>
              </w:rPr>
            </w:pPr>
          </w:p>
          <w:p w:rsidR="00404103" w:rsidRPr="0025210F" w:rsidRDefault="00404103" w:rsidP="00931AA9">
            <w:pPr>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Default="00404103" w:rsidP="000B6DC2">
            <w:pPr>
              <w:rPr>
                <w:rFonts w:cs="Arial"/>
              </w:rPr>
            </w:pPr>
            <w:r>
              <w:t xml:space="preserve">Υποστήριξη ασύγχρονου </w:t>
            </w:r>
            <w:r>
              <w:rPr>
                <w:lang w:val="en-US"/>
              </w:rPr>
              <w:t>replication</w:t>
            </w:r>
          </w:p>
        </w:tc>
        <w:tc>
          <w:tcPr>
            <w:tcW w:w="0" w:type="auto"/>
          </w:tcPr>
          <w:p w:rsidR="00404103" w:rsidRPr="00100B27" w:rsidRDefault="00404103" w:rsidP="00931AA9">
            <w:pPr>
              <w:tabs>
                <w:tab w:val="right" w:leader="dot" w:pos="8743"/>
              </w:tabs>
              <w:ind w:left="600"/>
              <w:jc w:val="center"/>
              <w:rPr>
                <w:rFonts w:cs="Arial"/>
                <w:b/>
                <w:bCs/>
                <w:lang w:val="en-US"/>
              </w:rPr>
            </w:pPr>
            <w:r>
              <w:rPr>
                <w:rFonts w:cs="Arial"/>
                <w:b/>
                <w:bCs/>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Default="00404103" w:rsidP="00931AA9">
            <w:pPr>
              <w:rPr>
                <w:rFonts w:cs="Arial"/>
              </w:rPr>
            </w:pPr>
            <w:r>
              <w:rPr>
                <w:rFonts w:cs="Arial"/>
              </w:rPr>
              <w:t xml:space="preserve">Να αναφερθεί η υποστήριξη σύγχρονου </w:t>
            </w:r>
            <w:r>
              <w:rPr>
                <w:rFonts w:cs="Arial"/>
                <w:lang w:val="en-US"/>
              </w:rPr>
              <w:t>replication</w:t>
            </w:r>
            <w:r w:rsidRPr="007C5B7C">
              <w:rPr>
                <w:rFonts w:cs="Arial"/>
              </w:rPr>
              <w:t xml:space="preserve"> </w:t>
            </w:r>
            <w:r>
              <w:rPr>
                <w:rFonts w:cs="Arial"/>
              </w:rPr>
              <w:t>ή  άλλων μορφών</w:t>
            </w:r>
          </w:p>
        </w:tc>
        <w:tc>
          <w:tcPr>
            <w:tcW w:w="0" w:type="auto"/>
          </w:tcPr>
          <w:p w:rsidR="00404103" w:rsidRPr="00C4464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tc>
      </w:tr>
      <w:tr w:rsidR="00404103" w:rsidRPr="00014578"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25210F" w:rsidRDefault="00404103" w:rsidP="00931AA9">
            <w:pPr>
              <w:rPr>
                <w:rFonts w:cs="Arial"/>
              </w:rPr>
            </w:pPr>
            <w:r w:rsidRPr="0025210F">
              <w:rPr>
                <w:rFonts w:cs="Arial"/>
              </w:rPr>
              <w:t xml:space="preserve">Να </w:t>
            </w:r>
            <w:r>
              <w:rPr>
                <w:rFonts w:cs="Arial"/>
              </w:rPr>
              <w:t xml:space="preserve">αναφερθούν οι άδειες λογισμικού που απαιτούνται για την υλοποίηση του </w:t>
            </w:r>
            <w:r>
              <w:rPr>
                <w:rFonts w:cs="Arial"/>
                <w:lang w:val="en-US"/>
              </w:rPr>
              <w:t>remote</w:t>
            </w:r>
            <w:r w:rsidRPr="0025210F">
              <w:rPr>
                <w:rFonts w:cs="Arial"/>
              </w:rPr>
              <w:t xml:space="preserve"> </w:t>
            </w:r>
            <w:r>
              <w:rPr>
                <w:rFonts w:cs="Arial"/>
                <w:lang w:val="en-US"/>
              </w:rPr>
              <w:t>replication</w:t>
            </w:r>
            <w:r>
              <w:rPr>
                <w:rFonts w:cs="Arial"/>
              </w:rPr>
              <w:t xml:space="preserve"> </w:t>
            </w:r>
          </w:p>
        </w:tc>
        <w:tc>
          <w:tcPr>
            <w:tcW w:w="0" w:type="auto"/>
          </w:tcPr>
          <w:p w:rsidR="00404103" w:rsidRPr="00C4464E" w:rsidRDefault="00404103" w:rsidP="00931AA9">
            <w:pPr>
              <w:jc w:val="center"/>
              <w:rPr>
                <w:rFonts w:cs="Arial"/>
                <w:b/>
                <w:bCs/>
              </w:rPr>
            </w:pPr>
          </w:p>
          <w:p w:rsidR="00404103" w:rsidRPr="0025210F" w:rsidRDefault="00404103" w:rsidP="00931AA9">
            <w:pPr>
              <w:jc w:val="center"/>
              <w:rPr>
                <w:rFonts w:cs="Arial"/>
                <w:b/>
                <w:bCs/>
                <w:lang w:val="en-US"/>
              </w:rPr>
            </w:pPr>
            <w:r>
              <w:rPr>
                <w:rFonts w:cs="Arial"/>
                <w:b/>
                <w:bCs/>
                <w:lang w:val="en-US"/>
              </w:rPr>
              <w:t>NAI</w:t>
            </w:r>
          </w:p>
        </w:tc>
        <w:tc>
          <w:tcPr>
            <w:tcW w:w="597" w:type="pct"/>
          </w:tcPr>
          <w:p w:rsidR="00404103" w:rsidRPr="00014578" w:rsidRDefault="00404103" w:rsidP="00931AA9">
            <w:pPr>
              <w:rPr>
                <w:b/>
              </w:rPr>
            </w:pPr>
          </w:p>
        </w:tc>
        <w:tc>
          <w:tcPr>
            <w:tcW w:w="809" w:type="pct"/>
          </w:tcPr>
          <w:p w:rsidR="00404103" w:rsidRPr="00014578" w:rsidRDefault="00404103" w:rsidP="00931AA9">
            <w:pPr>
              <w:rPr>
                <w:b/>
              </w:rPr>
            </w:pPr>
          </w:p>
        </w:tc>
      </w:tr>
      <w:tr w:rsidR="00404103" w:rsidRPr="00014578"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25210F" w:rsidRDefault="00404103" w:rsidP="00931AA9">
            <w:pPr>
              <w:rPr>
                <w:rFonts w:cs="Arial"/>
              </w:rPr>
            </w:pPr>
            <w:r>
              <w:t xml:space="preserve">Να αναφερθούν άλλα χαρακτηριστικά της λειτουργίας </w:t>
            </w:r>
            <w:r>
              <w:rPr>
                <w:lang w:val="en-US"/>
              </w:rPr>
              <w:t>Remote</w:t>
            </w:r>
            <w:r w:rsidRPr="00D651C7">
              <w:t xml:space="preserve"> </w:t>
            </w:r>
            <w:r>
              <w:rPr>
                <w:lang w:val="en-US"/>
              </w:rPr>
              <w:t>Replication</w:t>
            </w:r>
            <w:r>
              <w:t>.</w:t>
            </w:r>
          </w:p>
        </w:tc>
        <w:tc>
          <w:tcPr>
            <w:tcW w:w="0" w:type="auto"/>
          </w:tcPr>
          <w:p w:rsidR="00404103" w:rsidRPr="00C4464E" w:rsidRDefault="00404103" w:rsidP="00931AA9">
            <w:pPr>
              <w:jc w:val="center"/>
              <w:rPr>
                <w:rFonts w:cs="Arial"/>
                <w:b/>
                <w:bCs/>
              </w:rPr>
            </w:pPr>
          </w:p>
        </w:tc>
        <w:tc>
          <w:tcPr>
            <w:tcW w:w="597" w:type="pct"/>
          </w:tcPr>
          <w:p w:rsidR="00404103" w:rsidRPr="00014578" w:rsidRDefault="00404103" w:rsidP="00931AA9">
            <w:pPr>
              <w:rPr>
                <w:b/>
              </w:rPr>
            </w:pPr>
          </w:p>
        </w:tc>
        <w:tc>
          <w:tcPr>
            <w:tcW w:w="809" w:type="pct"/>
          </w:tcPr>
          <w:p w:rsidR="00404103" w:rsidRPr="00014578" w:rsidRDefault="00404103" w:rsidP="00931AA9">
            <w:pPr>
              <w:rPr>
                <w:b/>
              </w:rPr>
            </w:pPr>
          </w:p>
        </w:tc>
      </w:tr>
      <w:tr w:rsidR="00404103" w:rsidRPr="007443DE" w:rsidTr="000B6DC2">
        <w:trPr>
          <w:trHeight w:val="218"/>
        </w:trPr>
        <w:tc>
          <w:tcPr>
            <w:tcW w:w="463" w:type="pct"/>
          </w:tcPr>
          <w:p w:rsidR="00404103" w:rsidRPr="00090010"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Default="00404103" w:rsidP="00931AA9">
            <w:r>
              <w:t>Προσφορά δυνατότητας απομακρυσμένης λήψης αντιγράφων</w:t>
            </w:r>
          </w:p>
          <w:p w:rsidR="00404103" w:rsidRPr="00D651C7" w:rsidRDefault="00404103" w:rsidP="00931AA9">
            <w:r>
              <w:t>Να αναφερθούν οι δυνατότητες και οι σχετικές άδειες που προσφέρονται.</w:t>
            </w:r>
          </w:p>
        </w:tc>
        <w:tc>
          <w:tcPr>
            <w:tcW w:w="0" w:type="auto"/>
          </w:tcPr>
          <w:p w:rsidR="00404103" w:rsidRPr="000E6B0B" w:rsidRDefault="00404103" w:rsidP="00931AA9">
            <w:pPr>
              <w:jc w:val="center"/>
              <w:rPr>
                <w:rFonts w:cs="Arial"/>
                <w:b/>
              </w:rPr>
            </w:pP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shd w:val="clear" w:color="auto" w:fill="BFBFBF"/>
          </w:tcPr>
          <w:p w:rsidR="00404103" w:rsidRPr="00090010"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BFBFBF"/>
          </w:tcPr>
          <w:p w:rsidR="00404103" w:rsidRPr="00090010" w:rsidRDefault="00404103" w:rsidP="00931AA9">
            <w:pPr>
              <w:rPr>
                <w:rFonts w:cs="Arial"/>
                <w:b/>
                <w:bCs/>
              </w:rPr>
            </w:pPr>
            <w:r w:rsidRPr="00090010">
              <w:rPr>
                <w:rFonts w:cs="Arial"/>
                <w:b/>
                <w:bCs/>
              </w:rPr>
              <w:t>Χαρακτηριστικά</w:t>
            </w:r>
            <w:r>
              <w:rPr>
                <w:rFonts w:cs="Arial"/>
                <w:b/>
                <w:bCs/>
              </w:rPr>
              <w:t xml:space="preserve"> </w:t>
            </w:r>
            <w:r w:rsidRPr="00090010">
              <w:rPr>
                <w:rFonts w:cs="Arial"/>
                <w:b/>
                <w:bCs/>
              </w:rPr>
              <w:t>NAS</w:t>
            </w:r>
          </w:p>
        </w:tc>
        <w:tc>
          <w:tcPr>
            <w:tcW w:w="0" w:type="auto"/>
            <w:shd w:val="clear" w:color="auto" w:fill="BFBFBF"/>
          </w:tcPr>
          <w:p w:rsidR="00404103" w:rsidRPr="00090010" w:rsidRDefault="00404103" w:rsidP="00931AA9">
            <w:pPr>
              <w:jc w:val="center"/>
              <w:rPr>
                <w:rFonts w:cs="Arial"/>
                <w:b/>
              </w:rPr>
            </w:pPr>
          </w:p>
        </w:tc>
        <w:tc>
          <w:tcPr>
            <w:tcW w:w="597" w:type="pct"/>
            <w:shd w:val="clear" w:color="auto" w:fill="BFBFBF"/>
          </w:tcPr>
          <w:p w:rsidR="00404103" w:rsidRPr="00090010" w:rsidRDefault="00404103" w:rsidP="00931AA9">
            <w:pPr>
              <w:rPr>
                <w:b/>
              </w:rPr>
            </w:pPr>
          </w:p>
        </w:tc>
        <w:tc>
          <w:tcPr>
            <w:tcW w:w="809" w:type="pct"/>
            <w:shd w:val="clear" w:color="auto" w:fill="BFBFBF"/>
          </w:tcPr>
          <w:p w:rsidR="00404103" w:rsidRPr="00090010" w:rsidRDefault="00404103" w:rsidP="00931AA9">
            <w:pPr>
              <w:ind w:left="432"/>
              <w:rPr>
                <w:b/>
              </w:rPr>
            </w:pPr>
          </w:p>
        </w:tc>
      </w:tr>
      <w:tr w:rsidR="00404103" w:rsidRPr="00D42315" w:rsidTr="000B6DC2">
        <w:trPr>
          <w:trHeight w:val="218"/>
        </w:trPr>
        <w:tc>
          <w:tcPr>
            <w:tcW w:w="463" w:type="pct"/>
            <w:shd w:val="clear" w:color="auto" w:fill="D9D9D9"/>
          </w:tcPr>
          <w:p w:rsidR="00404103" w:rsidRPr="00D42315" w:rsidRDefault="00404103" w:rsidP="00AF6A8F">
            <w:pPr>
              <w:pStyle w:val="ListParagraph"/>
              <w:numPr>
                <w:ilvl w:val="1"/>
                <w:numId w:val="215"/>
              </w:numPr>
              <w:spacing w:before="60" w:after="60"/>
              <w:jc w:val="both"/>
              <w:rPr>
                <w:rFonts w:ascii="Verdana" w:hAnsi="Verdana"/>
                <w:b/>
                <w:sz w:val="18"/>
                <w:szCs w:val="18"/>
              </w:rPr>
            </w:pPr>
          </w:p>
        </w:tc>
        <w:tc>
          <w:tcPr>
            <w:tcW w:w="2588" w:type="pct"/>
            <w:shd w:val="clear" w:color="auto" w:fill="D9D9D9"/>
          </w:tcPr>
          <w:p w:rsidR="00404103" w:rsidRPr="00D42315" w:rsidRDefault="00404103" w:rsidP="00931AA9">
            <w:pPr>
              <w:rPr>
                <w:rFonts w:cs="Arial"/>
                <w:b/>
                <w:bCs/>
              </w:rPr>
            </w:pPr>
            <w:r w:rsidRPr="00D42315">
              <w:rPr>
                <w:rFonts w:cs="Arial"/>
                <w:b/>
                <w:bCs/>
              </w:rPr>
              <w:t>Υποστηριζόμενα χαρακτηριστικά</w:t>
            </w:r>
          </w:p>
        </w:tc>
        <w:tc>
          <w:tcPr>
            <w:tcW w:w="0" w:type="auto"/>
            <w:shd w:val="clear" w:color="auto" w:fill="D9D9D9"/>
          </w:tcPr>
          <w:p w:rsidR="00404103" w:rsidRPr="00D42315" w:rsidRDefault="00404103" w:rsidP="00931AA9">
            <w:pPr>
              <w:jc w:val="center"/>
              <w:rPr>
                <w:rFonts w:cs="Arial"/>
                <w:b/>
                <w:bCs/>
              </w:rPr>
            </w:pPr>
          </w:p>
        </w:tc>
        <w:tc>
          <w:tcPr>
            <w:tcW w:w="597" w:type="pct"/>
            <w:shd w:val="clear" w:color="auto" w:fill="D9D9D9"/>
          </w:tcPr>
          <w:p w:rsidR="00404103" w:rsidRPr="00D42315" w:rsidRDefault="00404103" w:rsidP="00931AA9">
            <w:pPr>
              <w:rPr>
                <w:b/>
              </w:rPr>
            </w:pPr>
          </w:p>
        </w:tc>
        <w:tc>
          <w:tcPr>
            <w:tcW w:w="809" w:type="pct"/>
            <w:shd w:val="clear" w:color="auto" w:fill="D9D9D9"/>
          </w:tcPr>
          <w:p w:rsidR="00404103" w:rsidRPr="00D42315" w:rsidRDefault="00404103" w:rsidP="00931AA9">
            <w:pPr>
              <w:ind w:left="576"/>
              <w:rPr>
                <w:b/>
              </w:rP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CD7160" w:rsidRDefault="00404103" w:rsidP="00931AA9">
            <w:pPr>
              <w:rPr>
                <w:rFonts w:cs="Arial"/>
                <w:bCs/>
              </w:rPr>
            </w:pPr>
            <w:r>
              <w:rPr>
                <w:rFonts w:cs="Arial"/>
                <w:bCs/>
                <w:lang w:val="en-US"/>
              </w:rPr>
              <w:t>N</w:t>
            </w:r>
            <w:r>
              <w:rPr>
                <w:rFonts w:cs="Arial"/>
                <w:bCs/>
              </w:rPr>
              <w:t xml:space="preserve">α αναφερθεί η υποστήριξη λειτουργιών </w:t>
            </w:r>
            <w:r>
              <w:rPr>
                <w:rFonts w:cs="Arial"/>
                <w:bCs/>
                <w:lang w:val="en-US"/>
              </w:rPr>
              <w:t>NAS</w:t>
            </w:r>
            <w:r>
              <w:rPr>
                <w:rFonts w:cs="Arial"/>
                <w:bCs/>
              </w:rPr>
              <w:t xml:space="preserve"> και να δοθούν τα σχετικά χαρακτηριστικά ως ακολούθως.</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ind w:left="576"/>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Να αναφερθεί ο τρόπος υποστήριξης του NAS Άμεσα</w:t>
            </w:r>
            <w:r>
              <w:rPr>
                <w:rFonts w:cs="Arial"/>
                <w:bCs/>
              </w:rPr>
              <w:t xml:space="preserve"> ή μ</w:t>
            </w:r>
            <w:r w:rsidRPr="007443DE">
              <w:rPr>
                <w:rFonts w:cs="Arial"/>
                <w:bCs/>
              </w:rPr>
              <w:t>ε πρόσθετο NAS Server/gateway</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ind w:left="576"/>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Pr>
                <w:rFonts w:cs="Arial"/>
                <w:bCs/>
                <w:lang w:val="en-US"/>
              </w:rPr>
              <w:t>N</w:t>
            </w:r>
            <w:r>
              <w:rPr>
                <w:rFonts w:cs="Arial"/>
                <w:bCs/>
              </w:rPr>
              <w:t>α αναφερθούν τα υ</w:t>
            </w:r>
            <w:r w:rsidRPr="007443DE">
              <w:rPr>
                <w:rFonts w:cs="Arial"/>
                <w:bCs/>
              </w:rPr>
              <w:t>ποστηριζόμενα πρωτόκολλα NAS</w:t>
            </w:r>
          </w:p>
          <w:p w:rsidR="00404103" w:rsidRPr="007443DE" w:rsidRDefault="00404103" w:rsidP="00AF6A8F">
            <w:pPr>
              <w:numPr>
                <w:ilvl w:val="1"/>
                <w:numId w:val="108"/>
              </w:numPr>
              <w:rPr>
                <w:rFonts w:cs="Arial"/>
                <w:bCs/>
              </w:rPr>
            </w:pPr>
            <w:r w:rsidRPr="007443DE">
              <w:lastRenderedPageBreak/>
              <w:t>NFS v3</w:t>
            </w:r>
            <w:r>
              <w:rPr>
                <w:lang w:val="en-US"/>
              </w:rPr>
              <w:t>,</w:t>
            </w:r>
            <w:r w:rsidRPr="007443DE">
              <w:t xml:space="preserve"> </w:t>
            </w:r>
            <w:r>
              <w:rPr>
                <w:lang w:val="en-US"/>
              </w:rPr>
              <w:t>v4</w:t>
            </w:r>
          </w:p>
          <w:p w:rsidR="00404103" w:rsidRPr="007443DE" w:rsidRDefault="00404103" w:rsidP="00AF6A8F">
            <w:pPr>
              <w:numPr>
                <w:ilvl w:val="1"/>
                <w:numId w:val="108"/>
              </w:numPr>
              <w:rPr>
                <w:rFonts w:cs="Arial"/>
                <w:bCs/>
              </w:rPr>
            </w:pPr>
            <w:r w:rsidRPr="007443DE">
              <w:rPr>
                <w:rFonts w:cs="Arial"/>
                <w:bCs/>
              </w:rPr>
              <w:t>Windows SMB/CIFS</w:t>
            </w:r>
          </w:p>
        </w:tc>
        <w:tc>
          <w:tcPr>
            <w:tcW w:w="0" w:type="auto"/>
          </w:tcPr>
          <w:p w:rsidR="00404103" w:rsidRPr="007443DE" w:rsidRDefault="00404103" w:rsidP="00931AA9">
            <w:pPr>
              <w:jc w:val="center"/>
              <w:rPr>
                <w:rFonts w:cs="Arial"/>
                <w:b/>
                <w:bCs/>
              </w:rPr>
            </w:pPr>
          </w:p>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Cs/>
              </w:rPr>
            </w:pPr>
            <w:r w:rsidRPr="007443DE">
              <w:rPr>
                <w:rFonts w:cs="Arial"/>
                <w:bCs/>
              </w:rPr>
              <w:t>Άλλα υποστηριζόμενα πρωτόκολλα</w:t>
            </w:r>
          </w:p>
          <w:p w:rsidR="00404103" w:rsidRPr="007443DE" w:rsidRDefault="00404103" w:rsidP="00AF6A8F">
            <w:pPr>
              <w:numPr>
                <w:ilvl w:val="1"/>
                <w:numId w:val="109"/>
              </w:numPr>
              <w:rPr>
                <w:rFonts w:cs="Arial"/>
                <w:bCs/>
              </w:rPr>
            </w:pPr>
            <w:r w:rsidRPr="007443DE">
              <w:rPr>
                <w:rFonts w:cs="Arial"/>
                <w:bCs/>
              </w:rPr>
              <w:t>ftp</w:t>
            </w:r>
          </w:p>
          <w:p w:rsidR="00404103" w:rsidRPr="007443DE" w:rsidRDefault="00404103" w:rsidP="00AF6A8F">
            <w:pPr>
              <w:numPr>
                <w:ilvl w:val="1"/>
                <w:numId w:val="109"/>
              </w:numPr>
              <w:rPr>
                <w:rFonts w:cs="Arial"/>
                <w:bCs/>
              </w:rPr>
            </w:pPr>
            <w:r w:rsidRPr="007443DE">
              <w:rPr>
                <w:rFonts w:cs="Arial"/>
                <w:bCs/>
              </w:rPr>
              <w:t>http</w:t>
            </w:r>
          </w:p>
        </w:tc>
        <w:tc>
          <w:tcPr>
            <w:tcW w:w="0" w:type="auto"/>
          </w:tcPr>
          <w:p w:rsidR="00404103" w:rsidRPr="007443DE" w:rsidRDefault="00404103" w:rsidP="00931AA9">
            <w:pPr>
              <w:jc w:val="center"/>
              <w:rPr>
                <w:rFonts w:cs="Arial"/>
              </w:rPr>
            </w:pPr>
          </w:p>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D42315" w:rsidRDefault="00404103" w:rsidP="00931AA9">
            <w:pPr>
              <w:rPr>
                <w:rFonts w:cs="Arial"/>
              </w:rPr>
            </w:pPr>
            <w:r>
              <w:rPr>
                <w:rFonts w:cs="Arial"/>
              </w:rPr>
              <w:t xml:space="preserve">Υποστηριζόμενες θύρες </w:t>
            </w:r>
            <w:r>
              <w:rPr>
                <w:rFonts w:cs="Arial"/>
                <w:lang w:val="en-US"/>
              </w:rPr>
              <w:t>NAS</w:t>
            </w:r>
            <w:r w:rsidRPr="00D42315">
              <w:rPr>
                <w:rFonts w:cs="Arial"/>
              </w:rPr>
              <w:t xml:space="preserve"> </w:t>
            </w:r>
            <w:r>
              <w:rPr>
                <w:rFonts w:cs="Arial"/>
              </w:rPr>
              <w:t>τύπος και αριθμός.</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Έλεγχος πρόσβασης στο διαμοιραζόμενο περιεχόμενο για τα υποστηριζόμενα λειτουργικά.</w:t>
            </w:r>
          </w:p>
        </w:tc>
        <w:tc>
          <w:tcPr>
            <w:tcW w:w="0" w:type="auto"/>
          </w:tcPr>
          <w:p w:rsidR="00404103" w:rsidRPr="007443DE" w:rsidRDefault="00404103" w:rsidP="00931AA9">
            <w:pPr>
              <w:jc w:val="center"/>
              <w:rPr>
                <w:rFonts w:cs="Arial"/>
                <w:b/>
                <w:bCs/>
              </w:rPr>
            </w:pPr>
          </w:p>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b/>
                <w:bCs/>
              </w:rPr>
            </w:pPr>
            <w:r w:rsidRPr="007443DE">
              <w:rPr>
                <w:rFonts w:cs="Arial"/>
              </w:rPr>
              <w:t>Να αναφερθούν οι μηχανισμοί ελέγχου πρόσβασης συστήματα.</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Χωρητικότητα: Να αναφερθεί η μέγιστη υποστηριζόμενη χωρητικότητα στο NAS</w:t>
            </w:r>
          </w:p>
        </w:tc>
        <w:tc>
          <w:tcPr>
            <w:tcW w:w="0" w:type="auto"/>
          </w:tcPr>
          <w:p w:rsidR="00404103" w:rsidRPr="007443DE" w:rsidRDefault="00404103" w:rsidP="00931AA9">
            <w:pPr>
              <w:jc w:val="center"/>
              <w:rPr>
                <w:rFonts w:cs="Arial"/>
                <w:b/>
                <w:bCs/>
              </w:rPr>
            </w:pPr>
          </w:p>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w:t>
            </w:r>
            <w:r>
              <w:rPr>
                <w:rFonts w:cs="Arial"/>
              </w:rPr>
              <w:t xml:space="preserve"> </w:t>
            </w:r>
            <w:r w:rsidRPr="007443DE">
              <w:rPr>
                <w:rFonts w:cs="Arial"/>
              </w:rPr>
              <w:t xml:space="preserve">αναφερθούν χαρακτηριστικά απόδοσης του NAS υποσυστήματος </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shd w:val="clear" w:color="auto" w:fill="D9D9D9"/>
          </w:tcPr>
          <w:p w:rsidR="00404103" w:rsidRPr="00D42315" w:rsidRDefault="00404103" w:rsidP="00AF6A8F">
            <w:pPr>
              <w:pStyle w:val="ListParagraph"/>
              <w:numPr>
                <w:ilvl w:val="1"/>
                <w:numId w:val="215"/>
              </w:numPr>
              <w:spacing w:before="60" w:after="60"/>
              <w:jc w:val="both"/>
              <w:rPr>
                <w:rFonts w:ascii="Verdana" w:hAnsi="Verdana"/>
                <w:b/>
                <w:sz w:val="18"/>
                <w:szCs w:val="18"/>
              </w:rPr>
            </w:pPr>
          </w:p>
        </w:tc>
        <w:tc>
          <w:tcPr>
            <w:tcW w:w="2588" w:type="pct"/>
            <w:shd w:val="clear" w:color="auto" w:fill="D9D9D9"/>
          </w:tcPr>
          <w:p w:rsidR="00404103" w:rsidRPr="007443DE" w:rsidRDefault="00404103" w:rsidP="00931AA9">
            <w:pPr>
              <w:rPr>
                <w:rFonts w:cs="Arial"/>
              </w:rPr>
            </w:pPr>
            <w:r>
              <w:rPr>
                <w:rFonts w:cs="Arial"/>
                <w:b/>
                <w:bCs/>
              </w:rPr>
              <w:t>Προσφερόμενα</w:t>
            </w:r>
            <w:r w:rsidRPr="00D42315">
              <w:rPr>
                <w:rFonts w:cs="Arial"/>
                <w:b/>
                <w:bCs/>
              </w:rPr>
              <w:t xml:space="preserve"> χαρακτηριστικά</w:t>
            </w:r>
          </w:p>
        </w:tc>
        <w:tc>
          <w:tcPr>
            <w:tcW w:w="0" w:type="auto"/>
            <w:shd w:val="clear" w:color="auto" w:fill="D9D9D9"/>
          </w:tcPr>
          <w:p w:rsidR="00404103" w:rsidRPr="007443DE" w:rsidRDefault="00404103" w:rsidP="00931AA9">
            <w:pPr>
              <w:jc w:val="center"/>
              <w:rPr>
                <w:rFonts w:cs="Arial"/>
                <w:b/>
                <w:bCs/>
              </w:rPr>
            </w:pPr>
          </w:p>
        </w:tc>
        <w:tc>
          <w:tcPr>
            <w:tcW w:w="597" w:type="pct"/>
            <w:shd w:val="clear" w:color="auto" w:fill="D9D9D9"/>
          </w:tcPr>
          <w:p w:rsidR="00404103" w:rsidRPr="007443DE" w:rsidRDefault="00404103" w:rsidP="00931AA9"/>
        </w:tc>
        <w:tc>
          <w:tcPr>
            <w:tcW w:w="809" w:type="pct"/>
            <w:shd w:val="clear" w:color="auto" w:fill="D9D9D9"/>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D42315" w:rsidRDefault="00404103" w:rsidP="00931AA9">
            <w:pPr>
              <w:rPr>
                <w:rFonts w:cs="Arial"/>
              </w:rPr>
            </w:pPr>
            <w:r>
              <w:rPr>
                <w:rFonts w:cs="Arial"/>
              </w:rPr>
              <w:t xml:space="preserve">Να αναφερθεί αν προσφέρονται χαρακτηριστικά </w:t>
            </w:r>
            <w:r>
              <w:rPr>
                <w:rFonts w:cs="Arial"/>
                <w:lang w:val="en-US"/>
              </w:rPr>
              <w:t>NAS</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D42315" w:rsidRDefault="00404103" w:rsidP="00931AA9">
            <w:pPr>
              <w:rPr>
                <w:rFonts w:cs="Arial"/>
              </w:rPr>
            </w:pPr>
            <w:r>
              <w:rPr>
                <w:rFonts w:cs="Arial"/>
              </w:rPr>
              <w:t>Αριθμός και τύπος θυρών</w:t>
            </w:r>
            <w:r w:rsidRPr="00D42315">
              <w:rPr>
                <w:rFonts w:cs="Arial"/>
              </w:rPr>
              <w:t xml:space="preserve"> </w:t>
            </w:r>
            <w:r>
              <w:rPr>
                <w:rFonts w:cs="Arial"/>
                <w:lang w:val="en-US"/>
              </w:rPr>
              <w:t>NAS</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D42315" w:rsidRDefault="00404103" w:rsidP="00931AA9">
            <w:pPr>
              <w:rPr>
                <w:rFonts w:cs="Arial"/>
              </w:rPr>
            </w:pPr>
            <w:r>
              <w:rPr>
                <w:rFonts w:cs="Arial"/>
              </w:rPr>
              <w:t xml:space="preserve">Προσφερόμενο πρωτόκολλο σχετικές άδειες </w:t>
            </w:r>
            <w:r w:rsidRPr="00D42315">
              <w:rPr>
                <w:rFonts w:cs="Arial"/>
              </w:rPr>
              <w:t>(</w:t>
            </w:r>
            <w:r>
              <w:rPr>
                <w:rFonts w:cs="Arial"/>
                <w:lang w:val="en-US"/>
              </w:rPr>
              <w:t>licenses</w:t>
            </w:r>
            <w:r w:rsidRPr="00D42315">
              <w:rPr>
                <w:rFonts w:cs="Arial"/>
              </w:rPr>
              <w:t>)</w:t>
            </w:r>
            <w:r>
              <w:rPr>
                <w:rFonts w:cs="Arial"/>
              </w:rPr>
              <w:t xml:space="preserve"> </w:t>
            </w:r>
            <w:r>
              <w:rPr>
                <w:rFonts w:cs="Arial"/>
                <w:lang w:val="en-US"/>
              </w:rPr>
              <w:t>NFS</w:t>
            </w:r>
            <w:r w:rsidRPr="00D42315">
              <w:rPr>
                <w:rFonts w:cs="Arial"/>
              </w:rPr>
              <w:t xml:space="preserve"> (</w:t>
            </w:r>
            <w:r>
              <w:rPr>
                <w:rFonts w:cs="Arial"/>
                <w:lang w:val="en-US"/>
              </w:rPr>
              <w:t>v</w:t>
            </w:r>
            <w:r w:rsidRPr="00D42315">
              <w:rPr>
                <w:rFonts w:cs="Arial"/>
              </w:rPr>
              <w:t xml:space="preserve"> 3, 4)</w:t>
            </w:r>
            <w:r>
              <w:rPr>
                <w:rFonts w:cs="Arial"/>
              </w:rPr>
              <w:t xml:space="preserve"> </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D42315" w:rsidRDefault="00404103" w:rsidP="00931AA9">
            <w:pPr>
              <w:rPr>
                <w:rFonts w:cs="Arial"/>
              </w:rPr>
            </w:pPr>
            <w:r>
              <w:rPr>
                <w:rFonts w:cs="Arial"/>
              </w:rPr>
              <w:t>Άλλα χαρακτηριστικά</w:t>
            </w:r>
          </w:p>
        </w:tc>
        <w:tc>
          <w:tcPr>
            <w:tcW w:w="0" w:type="auto"/>
          </w:tcPr>
          <w:p w:rsidR="00404103" w:rsidRPr="007443DE" w:rsidRDefault="00404103" w:rsidP="00931AA9">
            <w:pPr>
              <w:jc w:val="center"/>
              <w:rPr>
                <w:rFonts w:cs="Arial"/>
                <w:b/>
                <w:bCs/>
              </w:rPr>
            </w:pPr>
          </w:p>
        </w:tc>
        <w:tc>
          <w:tcPr>
            <w:tcW w:w="597" w:type="pct"/>
          </w:tcPr>
          <w:p w:rsidR="00404103" w:rsidRPr="007443DE" w:rsidRDefault="00404103" w:rsidP="00931AA9"/>
        </w:tc>
        <w:tc>
          <w:tcPr>
            <w:tcW w:w="809" w:type="pct"/>
          </w:tcPr>
          <w:p w:rsidR="00404103" w:rsidRPr="007443DE" w:rsidRDefault="00404103" w:rsidP="00931AA9">
            <w:pPr>
              <w:jc w:val="center"/>
            </w:pPr>
          </w:p>
        </w:tc>
      </w:tr>
      <w:tr w:rsidR="00404103" w:rsidRPr="00090010" w:rsidTr="000B6DC2">
        <w:trPr>
          <w:trHeight w:val="476"/>
        </w:trPr>
        <w:tc>
          <w:tcPr>
            <w:tcW w:w="463" w:type="pct"/>
            <w:shd w:val="clear" w:color="auto" w:fill="CCCCCC"/>
          </w:tcPr>
          <w:p w:rsidR="00404103" w:rsidRPr="00090010"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090010" w:rsidRDefault="00404103" w:rsidP="00931AA9">
            <w:pPr>
              <w:rPr>
                <w:rFonts w:cs="Arial"/>
                <w:b/>
                <w:bCs/>
              </w:rPr>
            </w:pPr>
            <w:r w:rsidRPr="00090010">
              <w:rPr>
                <w:rFonts w:cs="Arial"/>
                <w:b/>
                <w:bCs/>
              </w:rPr>
              <w:t>Άλλα χαρακτηριστικά, προαιρετικό</w:t>
            </w:r>
          </w:p>
        </w:tc>
        <w:tc>
          <w:tcPr>
            <w:tcW w:w="543" w:type="pct"/>
            <w:shd w:val="clear" w:color="auto" w:fill="CCCCCC"/>
          </w:tcPr>
          <w:p w:rsidR="00404103" w:rsidRPr="00090010" w:rsidRDefault="00404103" w:rsidP="00931AA9">
            <w:pPr>
              <w:jc w:val="center"/>
              <w:rPr>
                <w:rFonts w:cs="Arial"/>
                <w:b/>
              </w:rPr>
            </w:pPr>
          </w:p>
        </w:tc>
        <w:tc>
          <w:tcPr>
            <w:tcW w:w="597" w:type="pct"/>
            <w:shd w:val="clear" w:color="auto" w:fill="CCCCCC"/>
          </w:tcPr>
          <w:p w:rsidR="00404103" w:rsidRPr="00090010" w:rsidRDefault="00404103" w:rsidP="00931AA9">
            <w:pPr>
              <w:rPr>
                <w:b/>
              </w:rPr>
            </w:pPr>
          </w:p>
        </w:tc>
        <w:tc>
          <w:tcPr>
            <w:tcW w:w="809" w:type="pct"/>
            <w:shd w:val="clear" w:color="auto" w:fill="CCCCCC"/>
          </w:tcPr>
          <w:p w:rsidR="00404103" w:rsidRPr="00090010" w:rsidRDefault="00404103" w:rsidP="00931AA9">
            <w:pPr>
              <w:rPr>
                <w:b/>
              </w:rPr>
            </w:pPr>
          </w:p>
        </w:tc>
      </w:tr>
      <w:tr w:rsidR="00404103" w:rsidRPr="007443DE" w:rsidTr="000B6DC2">
        <w:trPr>
          <w:trHeight w:val="523"/>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Να αναφερθούν άλλα χαρακτηριστικά του συστήματος αποθήκευσης.</w:t>
            </w:r>
          </w:p>
        </w:tc>
        <w:tc>
          <w:tcPr>
            <w:tcW w:w="543" w:type="pct"/>
          </w:tcPr>
          <w:p w:rsidR="00404103" w:rsidRPr="007443DE" w:rsidRDefault="00404103" w:rsidP="00931AA9">
            <w:pPr>
              <w:jc w:val="center"/>
              <w:rPr>
                <w:rFonts w:cs="Arial"/>
              </w:rPr>
            </w:pPr>
          </w:p>
        </w:tc>
        <w:tc>
          <w:tcPr>
            <w:tcW w:w="597" w:type="pct"/>
          </w:tcPr>
          <w:p w:rsidR="00404103" w:rsidRPr="007443DE" w:rsidRDefault="00404103" w:rsidP="00931AA9"/>
        </w:tc>
        <w:tc>
          <w:tcPr>
            <w:tcW w:w="809" w:type="pct"/>
          </w:tcPr>
          <w:p w:rsidR="00404103" w:rsidRPr="007443DE" w:rsidRDefault="00404103" w:rsidP="00931AA9">
            <w:pPr>
              <w:keepNext/>
            </w:pPr>
          </w:p>
        </w:tc>
      </w:tr>
      <w:tr w:rsidR="00404103" w:rsidRPr="00186103" w:rsidTr="000B6DC2">
        <w:trPr>
          <w:trHeight w:val="218"/>
        </w:trPr>
        <w:tc>
          <w:tcPr>
            <w:tcW w:w="463" w:type="pct"/>
            <w:shd w:val="clear" w:color="auto" w:fill="D9D9D9"/>
          </w:tcPr>
          <w:p w:rsidR="00404103" w:rsidRPr="00186103"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D9D9D9"/>
            <w:vAlign w:val="center"/>
          </w:tcPr>
          <w:p w:rsidR="00404103" w:rsidRPr="00186103" w:rsidRDefault="00404103" w:rsidP="00931AA9">
            <w:pPr>
              <w:rPr>
                <w:rFonts w:cs="Arial"/>
                <w:b/>
              </w:rPr>
            </w:pPr>
            <w:r w:rsidRPr="00186103">
              <w:rPr>
                <w:rFonts w:cs="Arial"/>
                <w:b/>
              </w:rPr>
              <w:t>Προδιαγραφές Περιβάλλοντος και εκπομπών ακτινοβολίας:</w:t>
            </w:r>
          </w:p>
        </w:tc>
        <w:tc>
          <w:tcPr>
            <w:tcW w:w="543" w:type="pct"/>
            <w:shd w:val="clear" w:color="auto" w:fill="D9D9D9"/>
          </w:tcPr>
          <w:p w:rsidR="00404103" w:rsidRPr="00186103" w:rsidRDefault="00404103" w:rsidP="00931AA9">
            <w:pPr>
              <w:jc w:val="center"/>
              <w:rPr>
                <w:rFonts w:cs="Arial"/>
                <w:b/>
              </w:rPr>
            </w:pPr>
          </w:p>
        </w:tc>
        <w:tc>
          <w:tcPr>
            <w:tcW w:w="597" w:type="pct"/>
            <w:shd w:val="clear" w:color="auto" w:fill="D9D9D9"/>
          </w:tcPr>
          <w:p w:rsidR="00404103" w:rsidRPr="00186103" w:rsidRDefault="00404103" w:rsidP="00931AA9">
            <w:pPr>
              <w:rPr>
                <w:b/>
              </w:rPr>
            </w:pPr>
          </w:p>
        </w:tc>
        <w:tc>
          <w:tcPr>
            <w:tcW w:w="809" w:type="pct"/>
            <w:shd w:val="clear" w:color="auto" w:fill="D9D9D9"/>
          </w:tcPr>
          <w:p w:rsidR="00404103" w:rsidRPr="00186103" w:rsidRDefault="00404103" w:rsidP="00931AA9">
            <w:pPr>
              <w:rPr>
                <w:b/>
              </w:rPr>
            </w:pPr>
          </w:p>
        </w:tc>
      </w:tr>
      <w:tr w:rsidR="00404103" w:rsidRPr="007443DE" w:rsidTr="000B6DC2">
        <w:trPr>
          <w:trHeight w:val="218"/>
        </w:trPr>
        <w:tc>
          <w:tcPr>
            <w:tcW w:w="463" w:type="pct"/>
          </w:tcPr>
          <w:p w:rsidR="00404103" w:rsidRPr="00090010" w:rsidRDefault="00404103" w:rsidP="00AF6A8F">
            <w:pPr>
              <w:pStyle w:val="ListParagraph"/>
              <w:numPr>
                <w:ilvl w:val="1"/>
                <w:numId w:val="215"/>
              </w:numPr>
              <w:spacing w:before="60" w:after="60"/>
              <w:jc w:val="both"/>
              <w:rPr>
                <w:rFonts w:ascii="Verdana" w:hAnsi="Verdana"/>
                <w:sz w:val="18"/>
                <w:szCs w:val="18"/>
              </w:rPr>
            </w:pPr>
          </w:p>
        </w:tc>
        <w:tc>
          <w:tcPr>
            <w:tcW w:w="2588" w:type="pct"/>
            <w:vAlign w:val="center"/>
          </w:tcPr>
          <w:p w:rsidR="00404103" w:rsidRPr="00186103" w:rsidRDefault="00404103" w:rsidP="00AF6A8F">
            <w:pPr>
              <w:pStyle w:val="ListParagraph"/>
              <w:numPr>
                <w:ilvl w:val="0"/>
                <w:numId w:val="32"/>
              </w:numPr>
              <w:spacing w:before="60" w:after="60"/>
              <w:rPr>
                <w:rFonts w:ascii="Verdana" w:hAnsi="Verdana" w:cs="Arial"/>
                <w:sz w:val="18"/>
                <w:szCs w:val="18"/>
              </w:rPr>
            </w:pPr>
            <w:r w:rsidRPr="00186103">
              <w:rPr>
                <w:rFonts w:ascii="Verdana" w:hAnsi="Verdana" w:cs="Arial"/>
                <w:sz w:val="18"/>
                <w:szCs w:val="18"/>
              </w:rPr>
              <w:t>Σήμανση CE (CE marking)</w:t>
            </w:r>
          </w:p>
        </w:tc>
        <w:tc>
          <w:tcPr>
            <w:tcW w:w="543" w:type="pct"/>
          </w:tcPr>
          <w:p w:rsidR="00404103" w:rsidRPr="00C96477"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1"/>
                <w:numId w:val="215"/>
              </w:numPr>
              <w:spacing w:before="60" w:after="60"/>
              <w:jc w:val="both"/>
              <w:rPr>
                <w:rFonts w:ascii="Verdana" w:hAnsi="Verdana"/>
                <w:sz w:val="18"/>
                <w:szCs w:val="18"/>
              </w:rPr>
            </w:pPr>
          </w:p>
        </w:tc>
        <w:tc>
          <w:tcPr>
            <w:tcW w:w="2588" w:type="pct"/>
            <w:vAlign w:val="center"/>
          </w:tcPr>
          <w:p w:rsidR="00404103" w:rsidRPr="00186103" w:rsidRDefault="00404103" w:rsidP="00AF6A8F">
            <w:pPr>
              <w:pStyle w:val="ListParagraph"/>
              <w:numPr>
                <w:ilvl w:val="0"/>
                <w:numId w:val="32"/>
              </w:numPr>
              <w:spacing w:before="60" w:after="60"/>
              <w:rPr>
                <w:rFonts w:ascii="Verdana" w:hAnsi="Verdana" w:cs="Arial"/>
                <w:sz w:val="18"/>
                <w:szCs w:val="18"/>
              </w:rPr>
            </w:pPr>
            <w:r w:rsidRPr="00186103">
              <w:rPr>
                <w:rFonts w:ascii="Verdana" w:hAnsi="Verdana" w:cs="Arial"/>
                <w:sz w:val="18"/>
                <w:szCs w:val="18"/>
              </w:rPr>
              <w:t>Να αναφερθούν άλλες</w:t>
            </w:r>
          </w:p>
        </w:tc>
        <w:tc>
          <w:tcPr>
            <w:tcW w:w="543" w:type="pct"/>
          </w:tcPr>
          <w:p w:rsidR="00404103" w:rsidRPr="00C96477"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090010" w:rsidRDefault="00404103" w:rsidP="00AF6A8F">
            <w:pPr>
              <w:pStyle w:val="ListParagraph"/>
              <w:numPr>
                <w:ilvl w:val="1"/>
                <w:numId w:val="215"/>
              </w:numPr>
              <w:spacing w:before="60" w:after="60"/>
              <w:jc w:val="both"/>
              <w:rPr>
                <w:rFonts w:ascii="Verdana" w:hAnsi="Verdana"/>
                <w:sz w:val="18"/>
                <w:szCs w:val="18"/>
              </w:rPr>
            </w:pPr>
          </w:p>
        </w:tc>
        <w:tc>
          <w:tcPr>
            <w:tcW w:w="2588" w:type="pct"/>
            <w:vAlign w:val="center"/>
          </w:tcPr>
          <w:p w:rsidR="00404103" w:rsidRPr="00186103" w:rsidRDefault="00404103" w:rsidP="00931AA9">
            <w:pPr>
              <w:rPr>
                <w:rFonts w:cs="Arial"/>
              </w:rPr>
            </w:pPr>
            <w:r w:rsidRPr="00186103">
              <w:rPr>
                <w:rFonts w:cs="Arial"/>
              </w:rPr>
              <w:t>Προδιαγραφές Ασφάλειας και προστασίας να αναφερθούν</w:t>
            </w:r>
          </w:p>
        </w:tc>
        <w:tc>
          <w:tcPr>
            <w:tcW w:w="543" w:type="pct"/>
          </w:tcPr>
          <w:p w:rsidR="00404103" w:rsidRPr="00C96477"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shd w:val="clear" w:color="auto" w:fill="CCCCCC"/>
          </w:tcPr>
          <w:p w:rsidR="00404103" w:rsidRPr="00090010"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090010" w:rsidRDefault="00404103" w:rsidP="00931AA9">
            <w:pPr>
              <w:rPr>
                <w:rFonts w:cs="Arial"/>
                <w:b/>
                <w:bCs/>
              </w:rPr>
            </w:pPr>
            <w:r w:rsidRPr="00090010">
              <w:rPr>
                <w:b/>
              </w:rPr>
              <w:t>Υπηρεσίες</w:t>
            </w:r>
            <w:r>
              <w:rPr>
                <w:b/>
              </w:rPr>
              <w:t xml:space="preserve"> </w:t>
            </w:r>
            <w:r w:rsidRPr="00090010">
              <w:rPr>
                <w:b/>
              </w:rPr>
              <w:t>εγκατάστασης και εκκίνησης.</w:t>
            </w:r>
          </w:p>
        </w:tc>
        <w:tc>
          <w:tcPr>
            <w:tcW w:w="543" w:type="pct"/>
            <w:shd w:val="clear" w:color="auto" w:fill="CCCCCC"/>
          </w:tcPr>
          <w:p w:rsidR="00404103" w:rsidRPr="00090010" w:rsidRDefault="00404103" w:rsidP="00931AA9">
            <w:pPr>
              <w:jc w:val="center"/>
              <w:rPr>
                <w:rFonts w:cs="Arial"/>
                <w:b/>
              </w:rPr>
            </w:pPr>
          </w:p>
        </w:tc>
        <w:tc>
          <w:tcPr>
            <w:tcW w:w="597" w:type="pct"/>
            <w:shd w:val="clear" w:color="auto" w:fill="CCCCCC"/>
          </w:tcPr>
          <w:p w:rsidR="00404103" w:rsidRPr="00090010" w:rsidRDefault="00404103" w:rsidP="00931AA9">
            <w:pPr>
              <w:rPr>
                <w:b/>
              </w:rPr>
            </w:pPr>
          </w:p>
        </w:tc>
        <w:tc>
          <w:tcPr>
            <w:tcW w:w="809" w:type="pct"/>
            <w:shd w:val="clear" w:color="auto" w:fill="CCCCCC"/>
          </w:tcPr>
          <w:p w:rsidR="00404103" w:rsidRPr="00090010" w:rsidRDefault="00404103" w:rsidP="00931AA9">
            <w:pPr>
              <w:rPr>
                <w:b/>
              </w:rPr>
            </w:pPr>
          </w:p>
        </w:tc>
      </w:tr>
      <w:tr w:rsidR="00404103" w:rsidRPr="00090010" w:rsidTr="000B6DC2">
        <w:trPr>
          <w:trHeight w:val="218"/>
        </w:trPr>
        <w:tc>
          <w:tcPr>
            <w:tcW w:w="463" w:type="pct"/>
          </w:tcPr>
          <w:p w:rsidR="00404103" w:rsidRPr="00090010" w:rsidRDefault="00404103" w:rsidP="00AF6A8F">
            <w:pPr>
              <w:pStyle w:val="ListParagraph"/>
              <w:numPr>
                <w:ilvl w:val="1"/>
                <w:numId w:val="215"/>
              </w:numPr>
              <w:spacing w:before="60" w:after="60"/>
              <w:jc w:val="both"/>
              <w:rPr>
                <w:rFonts w:ascii="Verdana" w:hAnsi="Verdana"/>
                <w:i/>
                <w:sz w:val="18"/>
                <w:szCs w:val="18"/>
              </w:rPr>
            </w:pPr>
          </w:p>
        </w:tc>
        <w:tc>
          <w:tcPr>
            <w:tcW w:w="2588" w:type="pct"/>
          </w:tcPr>
          <w:p w:rsidR="00404103" w:rsidRPr="00090010" w:rsidRDefault="00404103" w:rsidP="00931AA9">
            <w:pPr>
              <w:rPr>
                <w:i/>
              </w:rPr>
            </w:pPr>
            <w:r w:rsidRPr="00090010">
              <w:rPr>
                <w:i/>
              </w:rPr>
              <w:t>Για το σύστημα αποθήκευσης</w:t>
            </w:r>
            <w:r>
              <w:rPr>
                <w:i/>
              </w:rPr>
              <w:t xml:space="preserve"> </w:t>
            </w:r>
            <w:r w:rsidRPr="00090010">
              <w:rPr>
                <w:i/>
              </w:rPr>
              <w:t>ζητούνται υπηρεσίες εγκατάστασης και εκκίνησης.</w:t>
            </w:r>
            <w:r>
              <w:rPr>
                <w:i/>
              </w:rPr>
              <w:t xml:space="preserve"> </w:t>
            </w:r>
          </w:p>
        </w:tc>
        <w:tc>
          <w:tcPr>
            <w:tcW w:w="543" w:type="pct"/>
          </w:tcPr>
          <w:p w:rsidR="00404103" w:rsidRPr="00090010" w:rsidRDefault="00404103" w:rsidP="00931AA9">
            <w:pPr>
              <w:jc w:val="center"/>
              <w:rPr>
                <w:rFonts w:cs="Arial"/>
                <w:b/>
                <w:i/>
              </w:rPr>
            </w:pPr>
            <w:r w:rsidRPr="00090010">
              <w:rPr>
                <w:rFonts w:cs="Arial"/>
                <w:b/>
                <w:i/>
              </w:rPr>
              <w:t>ΝΑΙ</w:t>
            </w:r>
          </w:p>
        </w:tc>
        <w:tc>
          <w:tcPr>
            <w:tcW w:w="597" w:type="pct"/>
          </w:tcPr>
          <w:p w:rsidR="00404103" w:rsidRPr="00090010" w:rsidRDefault="00404103" w:rsidP="00931AA9">
            <w:pPr>
              <w:rPr>
                <w:i/>
              </w:rPr>
            </w:pPr>
          </w:p>
        </w:tc>
        <w:tc>
          <w:tcPr>
            <w:tcW w:w="809" w:type="pct"/>
          </w:tcPr>
          <w:p w:rsidR="00404103" w:rsidRPr="00090010" w:rsidRDefault="00404103" w:rsidP="00931AA9">
            <w:pPr>
              <w:rPr>
                <w:i/>
              </w:rPr>
            </w:pPr>
          </w:p>
        </w:tc>
      </w:tr>
      <w:tr w:rsidR="00404103" w:rsidRPr="007443DE" w:rsidTr="000B6DC2">
        <w:trPr>
          <w:trHeight w:val="218"/>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FF4476" w:rsidRDefault="00404103" w:rsidP="00931AA9">
            <w:r w:rsidRPr="00FF4476">
              <w:t>Σε αυτές τυπικά θα πρέπει να εκπληρωθούν τα ακόλουθα βήματα κατ’ ελάχιστον.</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090010"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Τυπική αρχικοποίηση του SAN με μια εξορισμού</w:t>
            </w:r>
            <w:r>
              <w:rPr>
                <w:rFonts w:ascii="Verdana" w:hAnsi="Verdana"/>
                <w:sz w:val="18"/>
                <w:szCs w:val="18"/>
              </w:rPr>
              <w:t xml:space="preserve"> </w:t>
            </w:r>
            <w:r w:rsidRPr="00FF4476">
              <w:rPr>
                <w:rFonts w:ascii="Verdana" w:hAnsi="Verdana"/>
                <w:sz w:val="18"/>
                <w:szCs w:val="18"/>
              </w:rPr>
              <w:t xml:space="preserve">zone στα SAN switches ή τα switches που επιτελούν αυτό το ρόλο </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Εγκατάσταση του περιβάλλοντος διαχείρισης και έλεγχος του από τον εξυπηρετητή διαχείρισης</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Αναβάθμιση του λογισμικού (firmware) στην τελευταία έκδοση</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Ενεργοποίηση των απαιτούμενων αδειών (licenses)</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Δημιουργία ενιαίων αποθηκευτικών περιοχών από τους φυσικούς δίσκους</w:t>
            </w:r>
            <w:r>
              <w:rPr>
                <w:rFonts w:ascii="Verdana" w:hAnsi="Verdana"/>
                <w:sz w:val="18"/>
                <w:szCs w:val="18"/>
              </w:rPr>
              <w:t xml:space="preserve"> </w:t>
            </w:r>
            <w:r w:rsidRPr="00FF4476">
              <w:rPr>
                <w:rFonts w:ascii="Verdana" w:hAnsi="Verdana"/>
                <w:sz w:val="18"/>
                <w:szCs w:val="18"/>
              </w:rPr>
              <w:t xml:space="preserve">(disk groups) με βάση την κατηγορία (επίπεδο tier 1, tier 2 ) των δίσκων </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Δημιουργία</w:t>
            </w:r>
            <w:r>
              <w:rPr>
                <w:rFonts w:ascii="Verdana" w:hAnsi="Verdana"/>
                <w:sz w:val="18"/>
                <w:szCs w:val="18"/>
              </w:rPr>
              <w:t xml:space="preserve"> </w:t>
            </w:r>
            <w:r w:rsidRPr="00FF4476">
              <w:rPr>
                <w:rFonts w:ascii="Verdana" w:hAnsi="Verdana"/>
                <w:sz w:val="18"/>
                <w:szCs w:val="18"/>
              </w:rPr>
              <w:t>ενός εικονικού δίσκου (LUN)</w:t>
            </w:r>
            <w:r>
              <w:rPr>
                <w:rFonts w:ascii="Verdana" w:hAnsi="Verdana"/>
                <w:sz w:val="18"/>
                <w:szCs w:val="18"/>
              </w:rPr>
              <w:t xml:space="preserve"> </w:t>
            </w:r>
            <w:r w:rsidRPr="00FF4476">
              <w:rPr>
                <w:rFonts w:ascii="Verdana" w:hAnsi="Verdana"/>
                <w:sz w:val="18"/>
                <w:szCs w:val="18"/>
              </w:rPr>
              <w:t xml:space="preserve">επιβεβαίωση πρόσβασης και χρήση από τον εξυπηρετητή διαχείρισης. </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2"/>
                <w:numId w:val="215"/>
              </w:numPr>
              <w:spacing w:before="60" w:after="60"/>
              <w:jc w:val="both"/>
              <w:rPr>
                <w:rFonts w:ascii="Verdana" w:hAnsi="Verdana"/>
                <w:sz w:val="18"/>
                <w:szCs w:val="18"/>
              </w:rPr>
            </w:pPr>
          </w:p>
        </w:tc>
        <w:tc>
          <w:tcPr>
            <w:tcW w:w="2588" w:type="pct"/>
          </w:tcPr>
          <w:p w:rsidR="00404103" w:rsidRPr="00FF4476" w:rsidRDefault="00404103" w:rsidP="00AF6A8F">
            <w:pPr>
              <w:pStyle w:val="ListParagraph"/>
              <w:numPr>
                <w:ilvl w:val="0"/>
                <w:numId w:val="116"/>
              </w:numPr>
              <w:spacing w:before="60" w:after="60"/>
              <w:jc w:val="both"/>
              <w:rPr>
                <w:rFonts w:ascii="Verdana" w:hAnsi="Verdana"/>
                <w:sz w:val="18"/>
                <w:szCs w:val="18"/>
              </w:rPr>
            </w:pPr>
            <w:r w:rsidRPr="00FF4476">
              <w:rPr>
                <w:rFonts w:ascii="Verdana" w:hAnsi="Verdana"/>
                <w:sz w:val="18"/>
                <w:szCs w:val="18"/>
              </w:rPr>
              <w:t>Επιβεβαίωση λειτουργιών</w:t>
            </w:r>
            <w:r>
              <w:rPr>
                <w:rFonts w:ascii="Verdana" w:hAnsi="Verdana"/>
                <w:sz w:val="18"/>
                <w:szCs w:val="18"/>
              </w:rPr>
              <w:t xml:space="preserve"> </w:t>
            </w:r>
            <w:r w:rsidRPr="00FF4476">
              <w:rPr>
                <w:rFonts w:ascii="Verdana" w:hAnsi="Verdana"/>
                <w:sz w:val="18"/>
                <w:szCs w:val="18"/>
              </w:rPr>
              <w:t>τοπικών αντιγράφων (κλώνων, στιγμιότυπων κλπ)</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218"/>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FF4476" w:rsidRDefault="00404103" w:rsidP="00931AA9">
            <w:r w:rsidRPr="00FF4476">
              <w:t>Άλ</w:t>
            </w:r>
            <w:r>
              <w:t xml:space="preserve">λες εργασίες που συνίστανται ή </w:t>
            </w:r>
            <w:r w:rsidRPr="00FF4476">
              <w:t>προσφέρονται από το σχετικό πακέτο υπηρεσιών του κατασκευαστή των συστημάτων.</w:t>
            </w:r>
          </w:p>
        </w:tc>
        <w:tc>
          <w:tcPr>
            <w:tcW w:w="543" w:type="pct"/>
          </w:tcPr>
          <w:p w:rsidR="00404103" w:rsidRPr="00D944B1" w:rsidRDefault="00404103" w:rsidP="00931AA9">
            <w:pPr>
              <w:jc w:val="center"/>
              <w:rPr>
                <w:rFonts w:cs="Arial"/>
                <w:b/>
              </w:rPr>
            </w:pPr>
          </w:p>
        </w:tc>
        <w:tc>
          <w:tcPr>
            <w:tcW w:w="597" w:type="pct"/>
          </w:tcPr>
          <w:p w:rsidR="00404103" w:rsidRPr="007443DE" w:rsidRDefault="00404103" w:rsidP="00931AA9"/>
        </w:tc>
        <w:tc>
          <w:tcPr>
            <w:tcW w:w="809" w:type="pct"/>
          </w:tcPr>
          <w:p w:rsidR="00404103" w:rsidRPr="007443DE" w:rsidRDefault="00404103" w:rsidP="00931AA9"/>
        </w:tc>
      </w:tr>
      <w:tr w:rsidR="00404103" w:rsidRPr="00090010" w:rsidTr="000B6DC2">
        <w:trPr>
          <w:trHeight w:val="218"/>
        </w:trPr>
        <w:tc>
          <w:tcPr>
            <w:tcW w:w="463" w:type="pct"/>
            <w:shd w:val="clear" w:color="auto" w:fill="CCCCCC"/>
          </w:tcPr>
          <w:p w:rsidR="00404103" w:rsidRPr="00090010" w:rsidRDefault="00404103" w:rsidP="00AF6A8F">
            <w:pPr>
              <w:pStyle w:val="ListParagraph"/>
              <w:numPr>
                <w:ilvl w:val="0"/>
                <w:numId w:val="215"/>
              </w:numPr>
              <w:spacing w:before="60" w:after="60"/>
              <w:jc w:val="both"/>
              <w:rPr>
                <w:rFonts w:ascii="Verdana" w:hAnsi="Verdana"/>
                <w:b/>
                <w:sz w:val="18"/>
                <w:szCs w:val="18"/>
              </w:rPr>
            </w:pPr>
          </w:p>
        </w:tc>
        <w:tc>
          <w:tcPr>
            <w:tcW w:w="2588" w:type="pct"/>
            <w:shd w:val="clear" w:color="auto" w:fill="CCCCCC"/>
          </w:tcPr>
          <w:p w:rsidR="00404103" w:rsidRPr="00090010" w:rsidRDefault="00404103" w:rsidP="00931AA9">
            <w:pPr>
              <w:rPr>
                <w:rFonts w:cs="Arial"/>
                <w:b/>
                <w:bCs/>
              </w:rPr>
            </w:pPr>
            <w:r w:rsidRPr="00090010">
              <w:rPr>
                <w:rFonts w:cs="Arial"/>
                <w:b/>
                <w:bCs/>
              </w:rPr>
              <w:t>Εγγύηση</w:t>
            </w:r>
          </w:p>
        </w:tc>
        <w:tc>
          <w:tcPr>
            <w:tcW w:w="543" w:type="pct"/>
            <w:shd w:val="clear" w:color="auto" w:fill="CCCCCC"/>
          </w:tcPr>
          <w:p w:rsidR="00404103" w:rsidRPr="00090010" w:rsidRDefault="00404103" w:rsidP="00012F8E">
            <w:pPr>
              <w:jc w:val="center"/>
              <w:rPr>
                <w:rFonts w:cs="Arial"/>
                <w:b/>
              </w:rPr>
            </w:pPr>
            <w:r w:rsidRPr="00090010">
              <w:rPr>
                <w:rFonts w:cs="Arial"/>
                <w:b/>
              </w:rPr>
              <w:t xml:space="preserve">&gt;= </w:t>
            </w:r>
            <w:r>
              <w:rPr>
                <w:rFonts w:cs="Arial"/>
                <w:b/>
              </w:rPr>
              <w:t>3</w:t>
            </w:r>
            <w:r w:rsidRPr="00090010">
              <w:rPr>
                <w:rFonts w:cs="Arial"/>
                <w:b/>
              </w:rPr>
              <w:t xml:space="preserve"> </w:t>
            </w:r>
            <w:r>
              <w:rPr>
                <w:rFonts w:cs="Arial"/>
                <w:b/>
              </w:rPr>
              <w:t>έτη</w:t>
            </w:r>
          </w:p>
        </w:tc>
        <w:tc>
          <w:tcPr>
            <w:tcW w:w="597" w:type="pct"/>
            <w:shd w:val="clear" w:color="auto" w:fill="CCCCCC"/>
          </w:tcPr>
          <w:p w:rsidR="00404103" w:rsidRPr="00090010" w:rsidRDefault="00404103" w:rsidP="00931AA9">
            <w:pPr>
              <w:rPr>
                <w:b/>
              </w:rPr>
            </w:pPr>
          </w:p>
        </w:tc>
        <w:tc>
          <w:tcPr>
            <w:tcW w:w="809" w:type="pct"/>
            <w:shd w:val="clear" w:color="auto" w:fill="CCCCCC"/>
          </w:tcPr>
          <w:p w:rsidR="00404103" w:rsidRPr="00090010" w:rsidRDefault="00404103" w:rsidP="00931AA9">
            <w:pPr>
              <w:rPr>
                <w:b/>
              </w:rPr>
            </w:pPr>
          </w:p>
        </w:tc>
      </w:tr>
      <w:tr w:rsidR="00404103" w:rsidRPr="007443DE" w:rsidTr="000B6DC2">
        <w:trPr>
          <w:trHeight w:val="371"/>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rPr>
                <w:rFonts w:cs="Arial"/>
              </w:rPr>
            </w:pPr>
            <w:r w:rsidRPr="007443DE">
              <w:rPr>
                <w:rFonts w:cs="Arial"/>
              </w:rPr>
              <w:t>H εγγύηση και υποστήριξη θα παρέχονται από τον κατασκευαστή.</w:t>
            </w:r>
          </w:p>
        </w:tc>
        <w:tc>
          <w:tcPr>
            <w:tcW w:w="543" w:type="pct"/>
          </w:tcPr>
          <w:p w:rsidR="00404103" w:rsidRPr="007443DE" w:rsidRDefault="00404103" w:rsidP="00931AA9">
            <w:pPr>
              <w:jc w:val="center"/>
              <w:rPr>
                <w:rFonts w:cs="Arial"/>
                <w:b/>
                <w:bCs/>
              </w:rPr>
            </w:pPr>
            <w:r w:rsidRPr="007443DE">
              <w:rPr>
                <w:rFonts w:cs="Arial"/>
                <w:b/>
                <w:bCs/>
              </w:rPr>
              <w:t>ΝΑΙ</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71"/>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Default="00404103" w:rsidP="004939BA">
            <w:pPr>
              <w:ind w:left="432" w:hanging="432"/>
              <w:rPr>
                <w:rFonts w:cs="Arial"/>
              </w:rPr>
            </w:pPr>
            <w:r>
              <w:rPr>
                <w:rFonts w:cs="Arial"/>
              </w:rPr>
              <w:t>Το χρόνικο διάστημα  της εγγύησης υποστήριξης ορίζεται σε έτη</w:t>
            </w:r>
          </w:p>
        </w:tc>
        <w:tc>
          <w:tcPr>
            <w:tcW w:w="543" w:type="pct"/>
          </w:tcPr>
          <w:p w:rsidR="00404103" w:rsidRDefault="00404103" w:rsidP="00931AA9">
            <w:pPr>
              <w:ind w:left="432" w:hanging="432"/>
              <w:jc w:val="center"/>
              <w:rPr>
                <w:rFonts w:cs="Arial"/>
                <w:b/>
                <w:bCs/>
              </w:rPr>
            </w:pPr>
            <w:r>
              <w:rPr>
                <w:rFonts w:cs="Arial"/>
                <w:b/>
                <w:bCs/>
              </w:rPr>
              <w:t>&gt;=3</w:t>
            </w:r>
          </w:p>
        </w:tc>
        <w:tc>
          <w:tcPr>
            <w:tcW w:w="597" w:type="pct"/>
          </w:tcPr>
          <w:p w:rsidR="00404103" w:rsidRPr="007443DE" w:rsidRDefault="00404103" w:rsidP="00931AA9">
            <w:pPr>
              <w:ind w:left="432" w:hanging="432"/>
            </w:pPr>
          </w:p>
        </w:tc>
        <w:tc>
          <w:tcPr>
            <w:tcW w:w="809" w:type="pct"/>
          </w:tcPr>
          <w:p w:rsidR="00404103" w:rsidRPr="007443DE" w:rsidRDefault="00404103" w:rsidP="00931AA9">
            <w:pPr>
              <w:ind w:left="432" w:hanging="432"/>
            </w:pPr>
          </w:p>
        </w:tc>
      </w:tr>
      <w:tr w:rsidR="00404103" w:rsidRPr="007443DE" w:rsidTr="000B6DC2">
        <w:trPr>
          <w:trHeight w:val="371"/>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7A3CAA">
            <w:pPr>
              <w:ind w:left="27" w:hanging="27"/>
              <w:rPr>
                <w:rFonts w:cs="Arial"/>
              </w:rPr>
            </w:pPr>
            <w:r>
              <w:rPr>
                <w:rFonts w:cs="Arial"/>
              </w:rPr>
              <w:t>Η εγγύηση θα ακολουθεί τους γενικούς όρους της εγγύησης (βλ.</w:t>
            </w:r>
            <w:r w:rsidR="00792EA1">
              <w:fldChar w:fldCharType="begin"/>
            </w:r>
            <w:r w:rsidR="00792EA1">
              <w:instrText xml:space="preserve"> REF _Ref337030576 \h  \* MERGEFORMAT </w:instrText>
            </w:r>
            <w:r w:rsidR="00792EA1">
              <w:fldChar w:fldCharType="separate"/>
            </w:r>
            <w:r w:rsidR="00FF22E4" w:rsidRPr="00CE1700">
              <w:t xml:space="preserve">Β. Πίνακες </w:t>
            </w:r>
            <w:r w:rsidR="00FF22E4" w:rsidRPr="00FF22E4">
              <w:rPr>
                <w:rFonts w:cs="Arial"/>
              </w:rPr>
              <w:t>Συμμόρφωσης</w:t>
            </w:r>
            <w:r w:rsidR="00FF22E4" w:rsidRPr="00CE1700">
              <w:t xml:space="preserve"> (ΠΣ)</w:t>
            </w:r>
            <w:r w:rsidR="00792EA1">
              <w:fldChar w:fldCharType="end"/>
            </w:r>
            <w:r>
              <w:rPr>
                <w:rFonts w:cs="Arial"/>
              </w:rPr>
              <w:t xml:space="preserve"> 1  σχετικά με τις υπηρεσίες, το χρόνο απόκρισης και το χρόνο αποκατάστασης της βλάβης.</w:t>
            </w:r>
          </w:p>
        </w:tc>
        <w:tc>
          <w:tcPr>
            <w:tcW w:w="543" w:type="pct"/>
          </w:tcPr>
          <w:p w:rsidR="00404103" w:rsidRDefault="00404103" w:rsidP="00931AA9">
            <w:pPr>
              <w:ind w:left="432" w:hanging="432"/>
              <w:jc w:val="center"/>
              <w:rPr>
                <w:rFonts w:cs="Arial"/>
                <w:b/>
                <w:bCs/>
              </w:rPr>
            </w:pPr>
          </w:p>
          <w:p w:rsidR="00404103" w:rsidRPr="004A61DF" w:rsidRDefault="00404103" w:rsidP="00931AA9">
            <w:pPr>
              <w:ind w:left="432" w:hanging="432"/>
              <w:jc w:val="center"/>
              <w:rPr>
                <w:rFonts w:cs="Arial"/>
                <w:b/>
                <w:bCs/>
              </w:rPr>
            </w:pPr>
            <w:r>
              <w:rPr>
                <w:rFonts w:cs="Arial"/>
                <w:b/>
                <w:bCs/>
              </w:rPr>
              <w:t>ΝΑΙ</w:t>
            </w:r>
          </w:p>
        </w:tc>
        <w:tc>
          <w:tcPr>
            <w:tcW w:w="597" w:type="pct"/>
          </w:tcPr>
          <w:p w:rsidR="00404103" w:rsidRPr="007443DE" w:rsidRDefault="00404103" w:rsidP="00931AA9">
            <w:pPr>
              <w:ind w:left="432" w:hanging="432"/>
            </w:pPr>
          </w:p>
        </w:tc>
        <w:tc>
          <w:tcPr>
            <w:tcW w:w="809" w:type="pct"/>
          </w:tcPr>
          <w:p w:rsidR="00404103" w:rsidRPr="007443DE" w:rsidRDefault="00404103" w:rsidP="00931AA9">
            <w:pPr>
              <w:ind w:left="432" w:hanging="432"/>
            </w:pPr>
          </w:p>
        </w:tc>
      </w:tr>
      <w:tr w:rsidR="00404103" w:rsidRPr="007443DE" w:rsidTr="000B6DC2">
        <w:trPr>
          <w:trHeight w:val="371"/>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7443DE" w:rsidRDefault="00404103" w:rsidP="00931AA9">
            <w:pPr>
              <w:ind w:left="432" w:hanging="432"/>
              <w:rPr>
                <w:rFonts w:cs="Arial"/>
              </w:rPr>
            </w:pPr>
            <w:r w:rsidRPr="007443DE">
              <w:rPr>
                <w:rFonts w:cs="Arial"/>
              </w:rPr>
              <w:t xml:space="preserve">Να αναφερθούν </w:t>
            </w:r>
            <w:r>
              <w:rPr>
                <w:rFonts w:cs="Arial"/>
              </w:rPr>
              <w:t>οι π</w:t>
            </w:r>
            <w:r w:rsidRPr="007443DE">
              <w:rPr>
                <w:rFonts w:cs="Arial"/>
              </w:rPr>
              <w:t>αρεχόμενες υπηρεσίες στα πλαίσια της εγγύησης</w:t>
            </w:r>
          </w:p>
        </w:tc>
        <w:tc>
          <w:tcPr>
            <w:tcW w:w="543" w:type="pct"/>
          </w:tcPr>
          <w:p w:rsidR="00404103" w:rsidRPr="004A61DF" w:rsidRDefault="00404103" w:rsidP="00931AA9">
            <w:pPr>
              <w:ind w:left="432" w:hanging="432"/>
              <w:jc w:val="center"/>
              <w:rPr>
                <w:rFonts w:cs="Arial"/>
                <w:b/>
                <w:bCs/>
              </w:rPr>
            </w:pPr>
            <w:r w:rsidRPr="004A61DF">
              <w:rPr>
                <w:rFonts w:cs="Arial"/>
                <w:b/>
                <w:bCs/>
              </w:rPr>
              <w:t>ΝΑΙ</w:t>
            </w:r>
          </w:p>
        </w:tc>
        <w:tc>
          <w:tcPr>
            <w:tcW w:w="597" w:type="pct"/>
          </w:tcPr>
          <w:p w:rsidR="00404103" w:rsidRPr="007443DE" w:rsidRDefault="00404103" w:rsidP="00931AA9">
            <w:pPr>
              <w:ind w:left="432" w:hanging="432"/>
            </w:pPr>
          </w:p>
        </w:tc>
        <w:tc>
          <w:tcPr>
            <w:tcW w:w="809" w:type="pct"/>
          </w:tcPr>
          <w:p w:rsidR="00404103" w:rsidRPr="007443DE" w:rsidRDefault="00404103" w:rsidP="00931AA9">
            <w:pPr>
              <w:ind w:left="432" w:hanging="432"/>
            </w:pPr>
          </w:p>
        </w:tc>
      </w:tr>
      <w:tr w:rsidR="00404103" w:rsidRPr="007443DE" w:rsidTr="000B6DC2">
        <w:trPr>
          <w:trHeight w:val="371"/>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C4464E" w:rsidRDefault="00404103" w:rsidP="00931AA9">
            <w:pPr>
              <w:rPr>
                <w:rFonts w:ascii="Futura Lt BT" w:hAnsi="Futura Lt BT"/>
              </w:rPr>
            </w:pPr>
            <w:r w:rsidRPr="00D944B1">
              <w:rPr>
                <w:rFonts w:cs="Arial"/>
                <w:bCs/>
              </w:rPr>
              <w:t xml:space="preserve">Βασικά τμήματα του συστήματος θα πρέπει να μπορούν να αντικατασταθούν από τον ιδιοκτήτη του </w:t>
            </w:r>
            <w:r>
              <w:rPr>
                <w:rFonts w:ascii="Calibri" w:hAnsi="Calibri"/>
              </w:rPr>
              <w:t>(</w:t>
            </w:r>
            <w:r>
              <w:rPr>
                <w:rFonts w:ascii="Calibri" w:hAnsi="Calibri"/>
                <w:lang w:val="en-US"/>
              </w:rPr>
              <w:t>C</w:t>
            </w:r>
            <w:r w:rsidRPr="00D944B1">
              <w:rPr>
                <w:rFonts w:ascii="Futura Lt BT" w:hAnsi="Futura Lt BT"/>
              </w:rPr>
              <w:t>ustomer Self-Repair)</w:t>
            </w:r>
          </w:p>
          <w:p w:rsidR="00404103" w:rsidRPr="00931AA9" w:rsidRDefault="00404103" w:rsidP="00931AA9">
            <w:pPr>
              <w:rPr>
                <w:rFonts w:ascii="Calibri" w:hAnsi="Calibri" w:cs="Arial"/>
                <w:bCs/>
              </w:rPr>
            </w:pPr>
            <w:r w:rsidRPr="00D944B1">
              <w:rPr>
                <w:rFonts w:cs="Arial"/>
                <w:bCs/>
              </w:rPr>
              <w:t>Δίσκοι, ανεμιστήρες και τροφοδοτικά</w:t>
            </w:r>
            <w:r>
              <w:rPr>
                <w:rFonts w:cs="Arial"/>
                <w:bCs/>
              </w:rPr>
              <w:t>.</w:t>
            </w:r>
          </w:p>
        </w:tc>
        <w:tc>
          <w:tcPr>
            <w:tcW w:w="543" w:type="pct"/>
          </w:tcPr>
          <w:p w:rsidR="00404103" w:rsidRPr="00D944B1" w:rsidRDefault="00404103" w:rsidP="00931AA9">
            <w:pPr>
              <w:jc w:val="center"/>
              <w:rPr>
                <w:rFonts w:cs="Arial"/>
                <w:b/>
                <w:lang w:val="en-US"/>
              </w:rPr>
            </w:pPr>
            <w:r w:rsidRPr="00D944B1">
              <w:rPr>
                <w:rFonts w:cs="Arial"/>
                <w:b/>
                <w:lang w:val="en-US"/>
              </w:rPr>
              <w:t>NAI</w:t>
            </w:r>
          </w:p>
        </w:tc>
        <w:tc>
          <w:tcPr>
            <w:tcW w:w="597" w:type="pct"/>
          </w:tcPr>
          <w:p w:rsidR="00404103" w:rsidRPr="007443DE" w:rsidRDefault="00404103" w:rsidP="00931AA9"/>
        </w:tc>
        <w:tc>
          <w:tcPr>
            <w:tcW w:w="809" w:type="pct"/>
          </w:tcPr>
          <w:p w:rsidR="00404103" w:rsidRPr="007443DE" w:rsidRDefault="00404103" w:rsidP="00931AA9"/>
        </w:tc>
      </w:tr>
      <w:tr w:rsidR="00404103" w:rsidRPr="007443DE" w:rsidTr="000B6DC2">
        <w:trPr>
          <w:trHeight w:val="371"/>
        </w:trPr>
        <w:tc>
          <w:tcPr>
            <w:tcW w:w="463" w:type="pct"/>
          </w:tcPr>
          <w:p w:rsidR="00404103" w:rsidRPr="007443DE" w:rsidRDefault="00404103" w:rsidP="00AF6A8F">
            <w:pPr>
              <w:pStyle w:val="ListParagraph"/>
              <w:numPr>
                <w:ilvl w:val="1"/>
                <w:numId w:val="215"/>
              </w:numPr>
              <w:spacing w:before="60" w:after="60"/>
              <w:jc w:val="both"/>
              <w:rPr>
                <w:rFonts w:ascii="Verdana" w:hAnsi="Verdana"/>
                <w:sz w:val="18"/>
                <w:szCs w:val="18"/>
              </w:rPr>
            </w:pPr>
          </w:p>
        </w:tc>
        <w:tc>
          <w:tcPr>
            <w:tcW w:w="2588" w:type="pct"/>
          </w:tcPr>
          <w:p w:rsidR="00404103" w:rsidRPr="00D944B1" w:rsidRDefault="00404103" w:rsidP="00931AA9">
            <w:pPr>
              <w:rPr>
                <w:rFonts w:cs="Arial"/>
                <w:bCs/>
              </w:rPr>
            </w:pPr>
            <w:r>
              <w:rPr>
                <w:rFonts w:cs="Arial"/>
                <w:bCs/>
              </w:rPr>
              <w:t xml:space="preserve">Να Αναφερθούν τα αντικαταστάσιμα από τον πελάτη τμήματα του συστήματος </w:t>
            </w:r>
            <w:r w:rsidRPr="00D944B1">
              <w:rPr>
                <w:rFonts w:cs="Arial"/>
                <w:b/>
                <w:bCs/>
              </w:rPr>
              <w:t>(</w:t>
            </w:r>
            <w:r w:rsidRPr="00D944B1">
              <w:rPr>
                <w:rFonts w:ascii="Futura Lt BT" w:hAnsi="Futura Lt BT"/>
                <w:b/>
              </w:rPr>
              <w:t>Customer Self-Repair Parts</w:t>
            </w:r>
            <w:r w:rsidRPr="00931AA9">
              <w:rPr>
                <w:rFonts w:ascii="Calibri" w:hAnsi="Calibri"/>
                <w:b/>
              </w:rPr>
              <w:t>)</w:t>
            </w:r>
            <w:r>
              <w:rPr>
                <w:rFonts w:cs="Arial"/>
                <w:bCs/>
              </w:rPr>
              <w:t>.</w:t>
            </w:r>
          </w:p>
        </w:tc>
        <w:tc>
          <w:tcPr>
            <w:tcW w:w="543" w:type="pct"/>
          </w:tcPr>
          <w:p w:rsidR="00404103" w:rsidRPr="00D944B1" w:rsidRDefault="00404103" w:rsidP="00931AA9">
            <w:pPr>
              <w:jc w:val="center"/>
              <w:rPr>
                <w:rFonts w:cs="Arial"/>
                <w:b/>
              </w:rPr>
            </w:pPr>
            <w:r>
              <w:rPr>
                <w:rFonts w:cs="Arial"/>
                <w:b/>
              </w:rPr>
              <w:t>ΝΑΙ</w:t>
            </w:r>
          </w:p>
        </w:tc>
        <w:tc>
          <w:tcPr>
            <w:tcW w:w="597" w:type="pct"/>
          </w:tcPr>
          <w:p w:rsidR="00404103" w:rsidRPr="007443DE" w:rsidRDefault="00404103" w:rsidP="00931AA9"/>
        </w:tc>
        <w:tc>
          <w:tcPr>
            <w:tcW w:w="809" w:type="pct"/>
          </w:tcPr>
          <w:p w:rsidR="00404103" w:rsidRPr="007443DE" w:rsidRDefault="00404103" w:rsidP="00931AA9"/>
        </w:tc>
      </w:tr>
    </w:tbl>
    <w:p w:rsidR="00404103" w:rsidRDefault="00404103" w:rsidP="007A3CAA">
      <w:pPr>
        <w:pStyle w:val="Heading9"/>
        <w:numPr>
          <w:ilvl w:val="0"/>
          <w:numId w:val="0"/>
        </w:numPr>
        <w:ind w:left="720"/>
        <w:rPr>
          <w:lang w:val="el-GR"/>
        </w:rPr>
      </w:pPr>
      <w:bookmarkStart w:id="349" w:name="_Ref334545658"/>
      <w:bookmarkStart w:id="350" w:name="_Ref334545669"/>
      <w:bookmarkStart w:id="351" w:name="_Ref334545676"/>
      <w:bookmarkStart w:id="352" w:name="_Ref334545692"/>
    </w:p>
    <w:p w:rsidR="00404103" w:rsidRPr="00CC5208" w:rsidRDefault="00404103" w:rsidP="00C313CC">
      <w:pPr>
        <w:pStyle w:val="Heading9"/>
        <w:rPr>
          <w:lang w:val="el-GR"/>
        </w:rPr>
      </w:pPr>
      <w:bookmarkStart w:id="353" w:name="_Ref342994778"/>
      <w:bookmarkStart w:id="354" w:name="_Toc348004445"/>
      <w:r w:rsidRPr="00CC5208">
        <w:rPr>
          <w:lang w:val="el-GR"/>
        </w:rPr>
        <w:t>Μονάδα αποθήκευσης εφεδρικών αντιγράφων σε δίσκο (</w:t>
      </w:r>
      <w:r>
        <w:t>B</w:t>
      </w:r>
      <w:r w:rsidRPr="00CC5208">
        <w:rPr>
          <w:lang w:val="el-GR"/>
        </w:rPr>
        <w:t>2</w:t>
      </w:r>
      <w:r>
        <w:t>D</w:t>
      </w:r>
      <w:r w:rsidRPr="00CC5208">
        <w:rPr>
          <w:lang w:val="el-GR"/>
        </w:rPr>
        <w:t>).</w:t>
      </w:r>
      <w:bookmarkEnd w:id="349"/>
      <w:bookmarkEnd w:id="350"/>
      <w:bookmarkEnd w:id="351"/>
      <w:bookmarkEnd w:id="352"/>
      <w:bookmarkEnd w:id="353"/>
      <w:bookmarkEnd w:id="354"/>
    </w:p>
    <w:p w:rsidR="00404103" w:rsidRPr="004A2DB1" w:rsidRDefault="00404103" w:rsidP="00DC27D3">
      <w:pPr>
        <w:pStyle w:val="tableHeader"/>
        <w:numPr>
          <w:ilvl w:val="0"/>
          <w:numId w:val="0"/>
        </w:numPr>
        <w:ind w:left="2487" w:hanging="360"/>
        <w:jc w:val="both"/>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993"/>
        <w:gridCol w:w="1654"/>
        <w:gridCol w:w="1701"/>
        <w:gridCol w:w="2268"/>
      </w:tblGrid>
      <w:tr w:rsidR="00404103" w:rsidRPr="00F16075" w:rsidTr="00DC27D3">
        <w:trPr>
          <w:tblHeader/>
        </w:trPr>
        <w:tc>
          <w:tcPr>
            <w:tcW w:w="1276"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Α/Α</w:t>
            </w:r>
          </w:p>
        </w:tc>
        <w:tc>
          <w:tcPr>
            <w:tcW w:w="6993"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Περιγραφή / Προδιαγραφές</w:t>
            </w:r>
          </w:p>
        </w:tc>
        <w:tc>
          <w:tcPr>
            <w:tcW w:w="1654"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Υποχρεωτική Απαίτηση</w:t>
            </w:r>
          </w:p>
        </w:tc>
        <w:tc>
          <w:tcPr>
            <w:tcW w:w="1701" w:type="dxa"/>
            <w:shd w:val="clear" w:color="auto" w:fill="B3B3B3"/>
            <w:vAlign w:val="center"/>
          </w:tcPr>
          <w:p w:rsidR="00404103" w:rsidRPr="008F31ED" w:rsidRDefault="00404103" w:rsidP="008F31ED">
            <w:pPr>
              <w:pStyle w:val="SmallLetters"/>
              <w:rPr>
                <w:rFonts w:eastAsia="Arial Unicode MS"/>
              </w:rPr>
            </w:pPr>
            <w:r w:rsidRPr="008F31ED">
              <w:rPr>
                <w:rFonts w:eastAsia="Arial Unicode MS"/>
              </w:rPr>
              <w:t xml:space="preserve">Απάντηση </w:t>
            </w:r>
          </w:p>
          <w:p w:rsidR="00404103" w:rsidRPr="00F16075" w:rsidRDefault="00404103" w:rsidP="008F31ED">
            <w:pPr>
              <w:pStyle w:val="SmallLetters"/>
              <w:rPr>
                <w:rFonts w:eastAsia="Arial Unicode MS"/>
              </w:rPr>
            </w:pPr>
            <w:r w:rsidRPr="008F31ED">
              <w:rPr>
                <w:rFonts w:eastAsia="Arial Unicode MS"/>
              </w:rPr>
              <w:t xml:space="preserve">Οικονομικού Φορέα </w:t>
            </w:r>
            <w:r w:rsidRPr="00F16075">
              <w:rPr>
                <w:rFonts w:eastAsia="Arial Unicode MS"/>
              </w:rPr>
              <w:t>ή</w:t>
            </w:r>
          </w:p>
        </w:tc>
        <w:tc>
          <w:tcPr>
            <w:tcW w:w="2268"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Παραπομπές &amp; Σχόλια</w:t>
            </w:r>
          </w:p>
        </w:tc>
      </w:tr>
      <w:tr w:rsidR="00404103" w:rsidRPr="00F16075" w:rsidTr="00DC27D3">
        <w:tc>
          <w:tcPr>
            <w:tcW w:w="1276" w:type="dxa"/>
            <w:vAlign w:val="center"/>
          </w:tcPr>
          <w:p w:rsidR="00404103" w:rsidRPr="003E2A56" w:rsidRDefault="00404103" w:rsidP="00DC27D3">
            <w:pPr>
              <w:pStyle w:val="ListParagraph"/>
              <w:ind w:left="34"/>
              <w:jc w:val="both"/>
              <w:rPr>
                <w:rFonts w:ascii="Verdana" w:hAnsi="Verdana"/>
                <w:b/>
                <w:bCs/>
                <w:sz w:val="18"/>
                <w:szCs w:val="18"/>
                <w:lang w:val="en-US"/>
              </w:rPr>
            </w:pPr>
            <w:r>
              <w:rPr>
                <w:rFonts w:ascii="Verdana" w:hAnsi="Verdana"/>
                <w:b/>
                <w:bCs/>
                <w:sz w:val="18"/>
                <w:szCs w:val="18"/>
                <w:lang w:val="en-US"/>
              </w:rPr>
              <w:t>b2d</w:t>
            </w:r>
          </w:p>
        </w:tc>
        <w:tc>
          <w:tcPr>
            <w:tcW w:w="6993" w:type="dxa"/>
            <w:vAlign w:val="center"/>
          </w:tcPr>
          <w:p w:rsidR="00404103" w:rsidRPr="003E2A56" w:rsidRDefault="00404103" w:rsidP="00B02A1C">
            <w:pPr>
              <w:pStyle w:val="StyletableHeaderLeft"/>
              <w:numPr>
                <w:ilvl w:val="0"/>
                <w:numId w:val="0"/>
              </w:numPr>
              <w:rPr>
                <w:rFonts w:cs="Tahoma"/>
                <w:b w:val="0"/>
                <w:sz w:val="18"/>
                <w:szCs w:val="18"/>
              </w:rPr>
            </w:pPr>
            <w:r w:rsidRPr="003E2A56">
              <w:rPr>
                <w:rFonts w:cs="Tahoma"/>
                <w:b w:val="0"/>
                <w:sz w:val="18"/>
                <w:szCs w:val="18"/>
              </w:rPr>
              <w:t>Μονάδα αποθήκευσης αντιγράφων ασφαλείας-Backup To Disk (B2D) για την αποθήκευση των αντιγράφων ασφαλείας</w:t>
            </w:r>
            <w:r>
              <w:rPr>
                <w:rFonts w:cs="Tahoma"/>
                <w:b w:val="0"/>
                <w:sz w:val="18"/>
                <w:szCs w:val="18"/>
              </w:rPr>
              <w:t xml:space="preserve"> </w:t>
            </w:r>
            <w:r w:rsidRPr="003E2A56">
              <w:rPr>
                <w:rFonts w:cs="Tahoma"/>
                <w:b w:val="0"/>
                <w:sz w:val="18"/>
                <w:szCs w:val="18"/>
              </w:rPr>
              <w:t>κατάλληλης χωρητικότητας.</w:t>
            </w:r>
          </w:p>
        </w:tc>
        <w:tc>
          <w:tcPr>
            <w:tcW w:w="1654" w:type="dxa"/>
            <w:vAlign w:val="center"/>
          </w:tcPr>
          <w:p w:rsidR="00404103" w:rsidRPr="00F16075" w:rsidRDefault="00404103" w:rsidP="00B02A1C"/>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shd w:val="clear" w:color="auto" w:fill="D9D9D9"/>
            <w:vAlign w:val="center"/>
          </w:tcPr>
          <w:p w:rsidR="00404103" w:rsidRPr="00F16075"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F16075" w:rsidRDefault="00404103" w:rsidP="00B02A1C">
            <w:pPr>
              <w:rPr>
                <w:b/>
                <w:bCs/>
              </w:rPr>
            </w:pPr>
            <w:r w:rsidRPr="00F16075">
              <w:rPr>
                <w:b/>
                <w:bCs/>
              </w:rPr>
              <w:t>Γενικά Χαρακτηριστικά</w:t>
            </w:r>
          </w:p>
        </w:tc>
        <w:tc>
          <w:tcPr>
            <w:tcW w:w="1654" w:type="dxa"/>
            <w:shd w:val="clear" w:color="auto" w:fill="D9D9D9"/>
            <w:vAlign w:val="center"/>
          </w:tcPr>
          <w:p w:rsidR="00404103" w:rsidRPr="00F16075" w:rsidRDefault="00404103" w:rsidP="00B02A1C">
            <w:pPr>
              <w:jc w:val="center"/>
              <w:rPr>
                <w:b/>
                <w:bCs/>
              </w:rPr>
            </w:pP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sidRPr="001A1CDC">
              <w:rPr>
                <w:rFonts w:cs="Tahoma"/>
                <w:bCs/>
                <w:color w:val="000000"/>
              </w:rPr>
              <w:t>Θα προσφερθεί</w:t>
            </w:r>
            <w:r>
              <w:rPr>
                <w:rFonts w:cs="Tahoma"/>
                <w:bCs/>
                <w:color w:val="000000"/>
              </w:rPr>
              <w:t xml:space="preserve"> </w:t>
            </w:r>
            <w:r w:rsidRPr="001A1CDC">
              <w:rPr>
                <w:rFonts w:cs="Tahoma"/>
                <w:bCs/>
                <w:color w:val="000000"/>
              </w:rPr>
              <w:t>ως αυτοτελής μονάδα</w:t>
            </w:r>
            <w:r w:rsidRPr="00132BBC">
              <w:rPr>
                <w:rFonts w:cs="Tahoma"/>
                <w:bCs/>
                <w:color w:val="000000"/>
              </w:rPr>
              <w:t xml:space="preserve"> </w:t>
            </w:r>
            <w:r>
              <w:rPr>
                <w:rFonts w:cs="Tahoma"/>
                <w:bCs/>
                <w:color w:val="000000"/>
              </w:rPr>
              <w:t xml:space="preserve">και όχι ως μέρος των συστημάτων αποθήκευσης </w:t>
            </w:r>
            <w:r w:rsidRPr="00132BBC">
              <w:rPr>
                <w:rFonts w:cs="Tahoma"/>
                <w:bCs/>
                <w:color w:val="000000"/>
              </w:rPr>
              <w:t>(</w:t>
            </w:r>
            <w:r>
              <w:rPr>
                <w:rFonts w:cs="Tahoma"/>
                <w:bCs/>
                <w:color w:val="000000"/>
                <w:lang w:val="en-US"/>
              </w:rPr>
              <w:t>storage</w:t>
            </w:r>
            <w:r w:rsidRPr="00132BBC">
              <w:rPr>
                <w:rFonts w:cs="Tahoma"/>
                <w:bCs/>
                <w:color w:val="000000"/>
              </w:rPr>
              <w:t xml:space="preserve"> </w:t>
            </w:r>
            <w:r>
              <w:rPr>
                <w:rFonts w:cs="Tahoma"/>
                <w:bCs/>
                <w:color w:val="000000"/>
                <w:lang w:val="en-US"/>
              </w:rPr>
              <w:t>Arrays</w:t>
            </w:r>
            <w:r w:rsidRPr="00132BBC">
              <w:rPr>
                <w:rFonts w:cs="Tahoma"/>
                <w:bCs/>
                <w:color w:val="000000"/>
              </w:rPr>
              <w:t>)</w:t>
            </w:r>
            <w:r>
              <w:rPr>
                <w:rFonts w:cs="Tahoma"/>
                <w:bCs/>
                <w:color w:val="000000"/>
              </w:rPr>
              <w:t xml:space="preserve"> </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F16075" w:rsidRDefault="00404103" w:rsidP="00AF6A8F">
            <w:pPr>
              <w:pStyle w:val="ListParagraph"/>
              <w:numPr>
                <w:ilvl w:val="2"/>
                <w:numId w:val="31"/>
              </w:numPr>
              <w:spacing w:before="60" w:after="60"/>
              <w:jc w:val="both"/>
              <w:rPr>
                <w:rFonts w:ascii="Verdana" w:hAnsi="Verdana"/>
                <w:sz w:val="18"/>
                <w:szCs w:val="18"/>
              </w:rPr>
            </w:pPr>
          </w:p>
        </w:tc>
        <w:tc>
          <w:tcPr>
            <w:tcW w:w="6993" w:type="dxa"/>
            <w:vAlign w:val="center"/>
          </w:tcPr>
          <w:p w:rsidR="00404103" w:rsidRPr="00132BBC" w:rsidRDefault="00404103" w:rsidP="00B02A1C">
            <w:pPr>
              <w:rPr>
                <w:rFonts w:cs="Tahoma"/>
              </w:rPr>
            </w:pPr>
            <w:r>
              <w:rPr>
                <w:rFonts w:cs="Tahoma"/>
              </w:rPr>
              <w:t>Πλήρης λειτουργική συμβατότητα με το σύνολο της υποδομής που θα εγκατασταθεί του έργου αυτού και συγκεκριμένα</w:t>
            </w:r>
          </w:p>
        </w:tc>
        <w:tc>
          <w:tcPr>
            <w:tcW w:w="1654" w:type="dxa"/>
            <w:vAlign w:val="center"/>
          </w:tcPr>
          <w:p w:rsidR="00404103" w:rsidRPr="00F16075" w:rsidRDefault="00404103" w:rsidP="00B02A1C">
            <w:pPr>
              <w:jc w:val="center"/>
              <w:rPr>
                <w:rFonts w:cs="Tahoma"/>
                <w:b/>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F16075" w:rsidRDefault="00404103" w:rsidP="00AF6A8F">
            <w:pPr>
              <w:pStyle w:val="ListParagraph"/>
              <w:numPr>
                <w:ilvl w:val="2"/>
                <w:numId w:val="31"/>
              </w:numPr>
              <w:spacing w:before="60" w:after="60"/>
              <w:jc w:val="both"/>
              <w:rPr>
                <w:rFonts w:ascii="Verdana" w:hAnsi="Verdana"/>
                <w:sz w:val="18"/>
                <w:szCs w:val="18"/>
              </w:rPr>
            </w:pPr>
          </w:p>
        </w:tc>
        <w:tc>
          <w:tcPr>
            <w:tcW w:w="6993" w:type="dxa"/>
            <w:vAlign w:val="center"/>
          </w:tcPr>
          <w:p w:rsidR="00404103" w:rsidRPr="00590A01" w:rsidRDefault="00404103" w:rsidP="00AF6A8F">
            <w:pPr>
              <w:pStyle w:val="ListParagraph"/>
              <w:numPr>
                <w:ilvl w:val="0"/>
                <w:numId w:val="33"/>
              </w:numPr>
              <w:spacing w:before="60" w:after="60"/>
              <w:jc w:val="both"/>
              <w:rPr>
                <w:rFonts w:ascii="Verdana" w:hAnsi="Verdana" w:cs="Tahoma"/>
                <w:sz w:val="18"/>
                <w:szCs w:val="18"/>
              </w:rPr>
            </w:pPr>
            <w:r w:rsidRPr="00590A01">
              <w:rPr>
                <w:rFonts w:ascii="Verdana" w:hAnsi="Verdana" w:cs="Tahoma"/>
                <w:sz w:val="18"/>
                <w:szCs w:val="18"/>
                <w:lang w:val="en-US"/>
              </w:rPr>
              <w:t>M</w:t>
            </w:r>
            <w:r w:rsidRPr="00590A01">
              <w:rPr>
                <w:rFonts w:ascii="Verdana" w:hAnsi="Verdana" w:cs="Tahoma"/>
                <w:sz w:val="18"/>
                <w:szCs w:val="18"/>
              </w:rPr>
              <w:t xml:space="preserve">ε </w:t>
            </w:r>
            <w:r>
              <w:rPr>
                <w:rFonts w:ascii="Verdana" w:hAnsi="Verdana" w:cs="Tahoma"/>
                <w:sz w:val="18"/>
                <w:szCs w:val="18"/>
              </w:rPr>
              <w:t>τα</w:t>
            </w:r>
            <w:r w:rsidRPr="00590A01">
              <w:rPr>
                <w:rFonts w:ascii="Verdana" w:hAnsi="Verdana" w:cs="Tahoma"/>
                <w:sz w:val="18"/>
                <w:szCs w:val="18"/>
              </w:rPr>
              <w:t xml:space="preserve"> συστήματα αποθήκευσης (</w:t>
            </w:r>
            <w:r w:rsidRPr="00590A01">
              <w:rPr>
                <w:rFonts w:ascii="Verdana" w:hAnsi="Verdana" w:cs="Tahoma"/>
                <w:sz w:val="18"/>
                <w:szCs w:val="18"/>
                <w:lang w:val="en-US"/>
              </w:rPr>
              <w:t>storage</w:t>
            </w:r>
            <w:r w:rsidRPr="00590A01">
              <w:rPr>
                <w:rFonts w:ascii="Verdana" w:hAnsi="Verdana" w:cs="Tahoma"/>
                <w:sz w:val="18"/>
                <w:szCs w:val="18"/>
              </w:rPr>
              <w:t xml:space="preserve"> </w:t>
            </w:r>
            <w:r w:rsidRPr="00590A01">
              <w:rPr>
                <w:rFonts w:ascii="Verdana" w:hAnsi="Verdana" w:cs="Tahoma"/>
                <w:sz w:val="18"/>
                <w:szCs w:val="18"/>
                <w:lang w:val="en-US"/>
              </w:rPr>
              <w:t>Arrays</w:t>
            </w:r>
            <w:r w:rsidRPr="00590A01">
              <w:rPr>
                <w:rFonts w:ascii="Verdana" w:hAnsi="Verdana" w:cs="Tahoma"/>
                <w:sz w:val="18"/>
                <w:szCs w:val="18"/>
              </w:rPr>
              <w:t>)</w:t>
            </w:r>
          </w:p>
        </w:tc>
        <w:tc>
          <w:tcPr>
            <w:tcW w:w="1654" w:type="dxa"/>
            <w:vAlign w:val="center"/>
          </w:tcPr>
          <w:p w:rsidR="00404103" w:rsidRPr="00F16075" w:rsidRDefault="00404103" w:rsidP="00B02A1C">
            <w:pPr>
              <w:jc w:val="center"/>
              <w:rPr>
                <w:rFonts w:cs="Tahoma"/>
                <w:b/>
              </w:rPr>
            </w:pPr>
            <w:r w:rsidRPr="00F16075">
              <w:rPr>
                <w:rFonts w:cs="Tahoma"/>
                <w:b/>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F16075" w:rsidRDefault="00404103" w:rsidP="00AF6A8F">
            <w:pPr>
              <w:pStyle w:val="ListParagraph"/>
              <w:numPr>
                <w:ilvl w:val="2"/>
                <w:numId w:val="31"/>
              </w:numPr>
              <w:spacing w:before="60" w:after="60"/>
              <w:jc w:val="both"/>
              <w:rPr>
                <w:rFonts w:ascii="Verdana" w:hAnsi="Verdana"/>
                <w:sz w:val="18"/>
                <w:szCs w:val="18"/>
              </w:rPr>
            </w:pPr>
          </w:p>
        </w:tc>
        <w:tc>
          <w:tcPr>
            <w:tcW w:w="6993" w:type="dxa"/>
            <w:vAlign w:val="center"/>
          </w:tcPr>
          <w:p w:rsidR="00404103" w:rsidRPr="00590A01" w:rsidRDefault="00404103" w:rsidP="00AF6A8F">
            <w:pPr>
              <w:pStyle w:val="ListParagraph"/>
              <w:numPr>
                <w:ilvl w:val="0"/>
                <w:numId w:val="33"/>
              </w:numPr>
              <w:spacing w:before="60" w:after="60"/>
              <w:jc w:val="both"/>
              <w:rPr>
                <w:rFonts w:ascii="Verdana" w:hAnsi="Verdana" w:cs="Tahoma"/>
                <w:sz w:val="18"/>
                <w:szCs w:val="18"/>
                <w:lang w:val="en-US"/>
              </w:rPr>
            </w:pPr>
            <w:r>
              <w:rPr>
                <w:rFonts w:ascii="Verdana" w:hAnsi="Verdana" w:cs="Tahoma"/>
                <w:sz w:val="18"/>
                <w:szCs w:val="18"/>
              </w:rPr>
              <w:t>Τη βιβλιοθήκη ταινιών</w:t>
            </w:r>
          </w:p>
        </w:tc>
        <w:tc>
          <w:tcPr>
            <w:tcW w:w="1654" w:type="dxa"/>
            <w:vAlign w:val="center"/>
          </w:tcPr>
          <w:p w:rsidR="00404103" w:rsidRDefault="00404103" w:rsidP="00B02A1C">
            <w:pPr>
              <w:jc w:val="center"/>
              <w:rPr>
                <w:rFonts w:cs="Tahoma"/>
                <w:b/>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F16075" w:rsidRDefault="00404103" w:rsidP="00AF6A8F">
            <w:pPr>
              <w:pStyle w:val="ListParagraph"/>
              <w:numPr>
                <w:ilvl w:val="2"/>
                <w:numId w:val="31"/>
              </w:numPr>
              <w:spacing w:before="60" w:after="60"/>
              <w:jc w:val="both"/>
              <w:rPr>
                <w:rFonts w:ascii="Verdana" w:hAnsi="Verdana"/>
                <w:sz w:val="18"/>
                <w:szCs w:val="18"/>
              </w:rPr>
            </w:pPr>
          </w:p>
        </w:tc>
        <w:tc>
          <w:tcPr>
            <w:tcW w:w="6993" w:type="dxa"/>
            <w:vAlign w:val="center"/>
          </w:tcPr>
          <w:p w:rsidR="00404103" w:rsidRPr="00132BBC" w:rsidRDefault="00404103" w:rsidP="00AF6A8F">
            <w:pPr>
              <w:pStyle w:val="ListParagraph"/>
              <w:numPr>
                <w:ilvl w:val="0"/>
                <w:numId w:val="33"/>
              </w:numPr>
              <w:spacing w:before="60" w:after="60"/>
              <w:jc w:val="both"/>
              <w:rPr>
                <w:rFonts w:ascii="Verdana" w:hAnsi="Verdana" w:cs="Tahoma"/>
                <w:sz w:val="18"/>
                <w:szCs w:val="18"/>
              </w:rPr>
            </w:pPr>
            <w:r>
              <w:rPr>
                <w:rFonts w:ascii="Verdana" w:hAnsi="Verdana" w:cs="Tahoma"/>
                <w:sz w:val="18"/>
                <w:szCs w:val="18"/>
              </w:rPr>
              <w:t>Λογισμικό προστασίας δεδομένων και λήψης αντιγράφων ασφαλείας.</w:t>
            </w:r>
          </w:p>
        </w:tc>
        <w:tc>
          <w:tcPr>
            <w:tcW w:w="1654" w:type="dxa"/>
            <w:vAlign w:val="center"/>
          </w:tcPr>
          <w:p w:rsidR="00404103" w:rsidRDefault="00404103" w:rsidP="00B02A1C">
            <w:pPr>
              <w:jc w:val="center"/>
              <w:rPr>
                <w:rFonts w:cs="Tahoma"/>
                <w:b/>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F16075" w:rsidRDefault="00404103" w:rsidP="00AF6A8F">
            <w:pPr>
              <w:pStyle w:val="ListParagraph"/>
              <w:numPr>
                <w:ilvl w:val="2"/>
                <w:numId w:val="31"/>
              </w:numPr>
              <w:spacing w:before="60" w:after="60"/>
              <w:jc w:val="both"/>
              <w:rPr>
                <w:rFonts w:ascii="Verdana" w:hAnsi="Verdana"/>
                <w:sz w:val="18"/>
                <w:szCs w:val="18"/>
              </w:rPr>
            </w:pPr>
          </w:p>
        </w:tc>
        <w:tc>
          <w:tcPr>
            <w:tcW w:w="6993" w:type="dxa"/>
            <w:vAlign w:val="center"/>
          </w:tcPr>
          <w:p w:rsidR="00404103" w:rsidRPr="00590A01" w:rsidRDefault="00404103" w:rsidP="00AF6A8F">
            <w:pPr>
              <w:pStyle w:val="ListParagraph"/>
              <w:numPr>
                <w:ilvl w:val="0"/>
                <w:numId w:val="33"/>
              </w:numPr>
              <w:spacing w:before="60" w:after="60"/>
              <w:jc w:val="both"/>
              <w:rPr>
                <w:rFonts w:ascii="Verdana" w:hAnsi="Verdana" w:cs="Tahoma"/>
                <w:sz w:val="18"/>
                <w:szCs w:val="18"/>
                <w:lang w:val="en-US"/>
              </w:rPr>
            </w:pPr>
            <w:r w:rsidRPr="00590A01">
              <w:rPr>
                <w:rFonts w:ascii="Verdana" w:hAnsi="Verdana" w:cs="Tahoma"/>
                <w:sz w:val="18"/>
                <w:szCs w:val="18"/>
                <w:lang w:val="en-US"/>
              </w:rPr>
              <w:t>M</w:t>
            </w:r>
            <w:r w:rsidRPr="00590A01">
              <w:rPr>
                <w:rFonts w:ascii="Verdana" w:hAnsi="Verdana" w:cs="Tahoma"/>
                <w:sz w:val="18"/>
                <w:szCs w:val="18"/>
              </w:rPr>
              <w:t>ε το περιβάλλον εικονοποί</w:t>
            </w:r>
            <w:r>
              <w:rPr>
                <w:rFonts w:ascii="Verdana" w:hAnsi="Verdana" w:cs="Tahoma"/>
                <w:sz w:val="18"/>
                <w:szCs w:val="18"/>
              </w:rPr>
              <w:t>η</w:t>
            </w:r>
            <w:r w:rsidRPr="00590A01">
              <w:rPr>
                <w:rFonts w:ascii="Verdana" w:hAnsi="Verdana" w:cs="Tahoma"/>
                <w:sz w:val="18"/>
                <w:szCs w:val="18"/>
              </w:rPr>
              <w:t>σης</w:t>
            </w:r>
          </w:p>
        </w:tc>
        <w:tc>
          <w:tcPr>
            <w:tcW w:w="1654" w:type="dxa"/>
            <w:vAlign w:val="center"/>
          </w:tcPr>
          <w:p w:rsidR="00404103" w:rsidRPr="00F16075" w:rsidRDefault="00404103" w:rsidP="00B02A1C">
            <w:pPr>
              <w:jc w:val="center"/>
              <w:rPr>
                <w:rFonts w:cs="Tahoma"/>
                <w:b/>
              </w:rPr>
            </w:pPr>
            <w:r>
              <w:rPr>
                <w:rFonts w:cs="Tahoma"/>
                <w:b/>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F16075" w:rsidRDefault="00404103" w:rsidP="00AF6A8F">
            <w:pPr>
              <w:pStyle w:val="ListParagraph"/>
              <w:numPr>
                <w:ilvl w:val="2"/>
                <w:numId w:val="31"/>
              </w:numPr>
              <w:spacing w:before="60" w:after="60"/>
              <w:jc w:val="both"/>
              <w:rPr>
                <w:rFonts w:ascii="Verdana" w:hAnsi="Verdana"/>
                <w:sz w:val="18"/>
                <w:szCs w:val="18"/>
              </w:rPr>
            </w:pPr>
          </w:p>
        </w:tc>
        <w:tc>
          <w:tcPr>
            <w:tcW w:w="6993" w:type="dxa"/>
            <w:vAlign w:val="center"/>
          </w:tcPr>
          <w:p w:rsidR="00404103" w:rsidRPr="00590A01" w:rsidRDefault="00404103" w:rsidP="00AF6A8F">
            <w:pPr>
              <w:pStyle w:val="ListParagraph"/>
              <w:numPr>
                <w:ilvl w:val="0"/>
                <w:numId w:val="33"/>
              </w:numPr>
              <w:spacing w:before="60" w:after="60"/>
              <w:jc w:val="both"/>
              <w:rPr>
                <w:rFonts w:ascii="Verdana" w:hAnsi="Verdana" w:cs="Tahoma"/>
                <w:sz w:val="18"/>
                <w:szCs w:val="18"/>
              </w:rPr>
            </w:pPr>
            <w:r w:rsidRPr="00590A01">
              <w:rPr>
                <w:rFonts w:ascii="Verdana" w:hAnsi="Verdana" w:cs="Tahoma"/>
                <w:sz w:val="18"/>
                <w:szCs w:val="18"/>
              </w:rPr>
              <w:t xml:space="preserve">Με </w:t>
            </w:r>
            <w:r>
              <w:rPr>
                <w:rFonts w:ascii="Verdana" w:hAnsi="Verdana" w:cs="Tahoma"/>
                <w:sz w:val="18"/>
                <w:szCs w:val="18"/>
              </w:rPr>
              <w:t>υ</w:t>
            </w:r>
            <w:r w:rsidRPr="00590A01">
              <w:rPr>
                <w:rFonts w:ascii="Verdana" w:hAnsi="Verdana" w:cs="Tahoma"/>
                <w:sz w:val="18"/>
                <w:szCs w:val="18"/>
              </w:rPr>
              <w:t xml:space="preserve">ποστήριξη δημοφιλών λειτουργικών συστημάτων </w:t>
            </w:r>
            <w:r w:rsidRPr="00590A01">
              <w:rPr>
                <w:rFonts w:ascii="Verdana" w:hAnsi="Verdana" w:cs="Tahoma"/>
                <w:sz w:val="18"/>
                <w:szCs w:val="18"/>
                <w:lang w:val="en-US"/>
              </w:rPr>
              <w:t>Windows</w:t>
            </w:r>
            <w:r w:rsidRPr="00590A01">
              <w:rPr>
                <w:rFonts w:ascii="Verdana" w:hAnsi="Verdana" w:cs="Tahoma"/>
                <w:sz w:val="18"/>
                <w:szCs w:val="18"/>
              </w:rPr>
              <w:t xml:space="preserve"> και </w:t>
            </w:r>
            <w:r w:rsidRPr="00590A01">
              <w:rPr>
                <w:rFonts w:ascii="Verdana" w:hAnsi="Verdana" w:cs="Tahoma"/>
                <w:sz w:val="18"/>
                <w:szCs w:val="18"/>
                <w:lang w:val="en-US"/>
              </w:rPr>
              <w:t>Linux</w:t>
            </w:r>
            <w:r w:rsidRPr="00590A01">
              <w:rPr>
                <w:rFonts w:ascii="Verdana" w:hAnsi="Verdana" w:cs="Tahoma"/>
                <w:sz w:val="18"/>
                <w:szCs w:val="18"/>
              </w:rPr>
              <w:t>/</w:t>
            </w:r>
            <w:r w:rsidRPr="00590A01">
              <w:rPr>
                <w:rFonts w:ascii="Verdana" w:hAnsi="Verdana" w:cs="Tahoma"/>
                <w:sz w:val="18"/>
                <w:szCs w:val="18"/>
                <w:lang w:val="en-US"/>
              </w:rPr>
              <w:t>Unix</w:t>
            </w:r>
          </w:p>
        </w:tc>
        <w:tc>
          <w:tcPr>
            <w:tcW w:w="1654" w:type="dxa"/>
            <w:vAlign w:val="center"/>
          </w:tcPr>
          <w:p w:rsidR="00404103" w:rsidRPr="00F16075" w:rsidRDefault="00404103" w:rsidP="00B02A1C">
            <w:pPr>
              <w:jc w:val="center"/>
              <w:rPr>
                <w:rFonts w:cs="Tahoma"/>
                <w:b/>
              </w:rPr>
            </w:pPr>
            <w:r w:rsidRPr="00F16075">
              <w:rPr>
                <w:rFonts w:cs="Tahoma"/>
                <w:b/>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C671EB"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C671EB" w:rsidRDefault="00404103" w:rsidP="00B02A1C">
            <w:pPr>
              <w:rPr>
                <w:rFonts w:cs="Tahoma"/>
                <w:bCs/>
                <w:color w:val="000000"/>
              </w:rPr>
            </w:pPr>
            <w:r w:rsidRPr="00C671EB">
              <w:rPr>
                <w:rFonts w:cs="Tahoma"/>
                <w:bCs/>
                <w:color w:val="000000"/>
              </w:rPr>
              <w:t>Αριθμός ζητούμενων μονάδων</w:t>
            </w:r>
          </w:p>
        </w:tc>
        <w:tc>
          <w:tcPr>
            <w:tcW w:w="1654" w:type="dxa"/>
            <w:vAlign w:val="center"/>
          </w:tcPr>
          <w:p w:rsidR="00404103" w:rsidRPr="00C671EB" w:rsidRDefault="00404103" w:rsidP="00B02A1C">
            <w:pPr>
              <w:jc w:val="center"/>
              <w:rPr>
                <w:b/>
                <w:bCs/>
              </w:rPr>
            </w:pPr>
            <w:r w:rsidRPr="00C671EB">
              <w:rPr>
                <w:b/>
                <w:bCs/>
              </w:rPr>
              <w:t>1</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C671EB"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C671EB" w:rsidRDefault="00404103" w:rsidP="00B02A1C">
            <w:pPr>
              <w:rPr>
                <w:rFonts w:cs="Tahoma"/>
                <w:bCs/>
                <w:color w:val="000000"/>
              </w:rPr>
            </w:pPr>
            <w:r w:rsidRPr="00C671EB">
              <w:rPr>
                <w:rFonts w:cs="Tahoma"/>
                <w:bCs/>
                <w:color w:val="000000"/>
              </w:rPr>
              <w:t xml:space="preserve">Να αναφερθεί ο κατασκευαστής και μοντέλο </w:t>
            </w:r>
          </w:p>
        </w:tc>
        <w:tc>
          <w:tcPr>
            <w:tcW w:w="1654" w:type="dxa"/>
            <w:vAlign w:val="center"/>
          </w:tcPr>
          <w:p w:rsidR="00404103" w:rsidRPr="00C671EB" w:rsidRDefault="00404103" w:rsidP="00B02A1C">
            <w:pPr>
              <w:jc w:val="center"/>
              <w:rPr>
                <w:b/>
                <w:bCs/>
              </w:rPr>
            </w:pPr>
            <w:r w:rsidRPr="00C671EB">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C671EB"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6D4E77" w:rsidRDefault="00404103" w:rsidP="00B02A1C">
            <w:pPr>
              <w:rPr>
                <w:rFonts w:cs="Arial"/>
              </w:rPr>
            </w:pPr>
            <w:r w:rsidRPr="006D4E77">
              <w:rPr>
                <w:rFonts w:cs="Arial"/>
              </w:rPr>
              <w:t>Το</w:t>
            </w:r>
            <w:r>
              <w:rPr>
                <w:rFonts w:cs="Arial"/>
              </w:rPr>
              <w:t xml:space="preserve"> προσφερόμενο</w:t>
            </w:r>
            <w:r w:rsidRPr="006D4E77">
              <w:rPr>
                <w:rFonts w:cs="Arial"/>
              </w:rPr>
              <w:t xml:space="preserve"> μοντέλο</w:t>
            </w:r>
            <w:r>
              <w:rPr>
                <w:rFonts w:cs="Arial"/>
              </w:rPr>
              <w:t xml:space="preserve"> κάθε τμήματος </w:t>
            </w:r>
            <w:r w:rsidRPr="006D4E77">
              <w:rPr>
                <w:rFonts w:cs="Arial"/>
              </w:rPr>
              <w:t xml:space="preserve">πρέπει να </w:t>
            </w:r>
            <w:r w:rsidRPr="00003A9A">
              <w:rPr>
                <w:rFonts w:cs="Tahoma"/>
                <w:bCs/>
                <w:color w:val="000000"/>
              </w:rPr>
              <w:t>βρίσκεται</w:t>
            </w:r>
            <w:r w:rsidRPr="006D4E77">
              <w:rPr>
                <w:rFonts w:cs="Arial"/>
              </w:rPr>
              <w:t xml:space="preserve"> σε παραγωγή από τον κατασκευαστή την χρονική στιγμή υποβολής της προσφοράς. </w:t>
            </w:r>
          </w:p>
          <w:p w:rsidR="00404103" w:rsidRPr="00C671EB" w:rsidRDefault="00404103" w:rsidP="00B02A1C">
            <w:pPr>
              <w:rPr>
                <w:rFonts w:cs="Tahoma"/>
                <w:bCs/>
                <w:color w:val="000000"/>
              </w:rPr>
            </w:pPr>
            <w:r w:rsidRPr="006D4E77">
              <w:rPr>
                <w:rFonts w:cs="Arial"/>
              </w:rPr>
              <w:t>Δεν πρέπει να έχει ανακοινωθεί παύση της</w:t>
            </w:r>
            <w:r>
              <w:rPr>
                <w:rFonts w:cs="Arial"/>
              </w:rPr>
              <w:t xml:space="preserve"> </w:t>
            </w:r>
            <w:r w:rsidRPr="006D4E77">
              <w:rPr>
                <w:rFonts w:cs="Arial"/>
              </w:rPr>
              <w:t>η παραγωγής του</w:t>
            </w:r>
            <w:r>
              <w:rPr>
                <w:rFonts w:cs="Arial"/>
              </w:rPr>
              <w:t xml:space="preserve"> </w:t>
            </w:r>
            <w:r w:rsidRPr="006D4E77">
              <w:rPr>
                <w:rFonts w:cs="Arial"/>
              </w:rPr>
              <w:t>ή κατάσταση End Of Life. Να προσκομιστούν σχετικά στοιχεία από τον κατασκευαστή</w:t>
            </w:r>
          </w:p>
        </w:tc>
        <w:tc>
          <w:tcPr>
            <w:tcW w:w="1654" w:type="dxa"/>
            <w:vAlign w:val="center"/>
          </w:tcPr>
          <w:p w:rsidR="00404103" w:rsidRPr="00C671EB" w:rsidRDefault="00404103" w:rsidP="00B02A1C">
            <w:pPr>
              <w:jc w:val="center"/>
              <w:rPr>
                <w:b/>
                <w:bCs/>
              </w:rPr>
            </w:pPr>
            <w:r w:rsidRPr="00C671EB">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003A9A" w:rsidTr="00DC27D3">
        <w:tc>
          <w:tcPr>
            <w:tcW w:w="1276" w:type="dxa"/>
            <w:vAlign w:val="center"/>
          </w:tcPr>
          <w:p w:rsidR="00404103" w:rsidRPr="00003A9A"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6D4E77" w:rsidRDefault="00404103" w:rsidP="00B02A1C">
            <w:pPr>
              <w:rPr>
                <w:rFonts w:cs="Arial"/>
              </w:rPr>
            </w:pPr>
            <w:r w:rsidRPr="00003A9A">
              <w:rPr>
                <w:rFonts w:cs="Tahoma"/>
                <w:bCs/>
                <w:color w:val="000000"/>
              </w:rPr>
              <w:t>θα</w:t>
            </w:r>
            <w:r w:rsidRPr="006D4E77">
              <w:rPr>
                <w:rFonts w:cs="Arial"/>
              </w:rPr>
              <w:t xml:space="preserve"> πρέπει να είναι σύγχρονης τεχνολογίας</w:t>
            </w:r>
          </w:p>
          <w:p w:rsidR="00404103" w:rsidRPr="00003A9A" w:rsidRDefault="00404103" w:rsidP="00B02A1C">
            <w:pPr>
              <w:rPr>
                <w:rFonts w:cs="Tahoma"/>
                <w:bCs/>
                <w:color w:val="000000"/>
              </w:rPr>
            </w:pPr>
            <w:r>
              <w:rPr>
                <w:rFonts w:cs="Arial"/>
              </w:rPr>
              <w:t xml:space="preserve">Θα πρέπει να </w:t>
            </w:r>
            <w:r w:rsidRPr="006D4E77">
              <w:rPr>
                <w:rFonts w:cs="Arial"/>
              </w:rPr>
              <w:t>αναγραφεί ο χρόνος ανακοίνωσης του</w:t>
            </w:r>
          </w:p>
        </w:tc>
        <w:tc>
          <w:tcPr>
            <w:tcW w:w="1654" w:type="dxa"/>
            <w:vAlign w:val="center"/>
          </w:tcPr>
          <w:p w:rsidR="00404103" w:rsidRPr="00003A9A" w:rsidRDefault="00404103" w:rsidP="00B02A1C">
            <w:pPr>
              <w:jc w:val="center"/>
              <w:rPr>
                <w:b/>
                <w:bCs/>
              </w:rPr>
            </w:pPr>
            <w:r>
              <w:rPr>
                <w:b/>
                <w:bCs/>
              </w:rPr>
              <w:t>ΝΑΙ</w:t>
            </w:r>
          </w:p>
        </w:tc>
        <w:tc>
          <w:tcPr>
            <w:tcW w:w="1701" w:type="dxa"/>
            <w:vAlign w:val="center"/>
          </w:tcPr>
          <w:p w:rsidR="00404103" w:rsidRPr="00003A9A" w:rsidRDefault="00404103" w:rsidP="00B02A1C"/>
        </w:tc>
        <w:tc>
          <w:tcPr>
            <w:tcW w:w="2268" w:type="dxa"/>
            <w:vAlign w:val="center"/>
          </w:tcPr>
          <w:p w:rsidR="00404103" w:rsidRPr="00003A9A" w:rsidRDefault="00404103" w:rsidP="00B02A1C"/>
        </w:tc>
      </w:tr>
      <w:tr w:rsidR="00404103" w:rsidRPr="00F16075" w:rsidTr="00DC27D3">
        <w:tc>
          <w:tcPr>
            <w:tcW w:w="1276" w:type="dxa"/>
            <w:shd w:val="clear" w:color="auto" w:fill="D9D9D9"/>
            <w:vAlign w:val="center"/>
          </w:tcPr>
          <w:p w:rsidR="00404103" w:rsidRPr="00590A01"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485F9A" w:rsidRDefault="00404103" w:rsidP="00B02A1C">
            <w:pPr>
              <w:rPr>
                <w:rFonts w:cs="Tahoma"/>
                <w:b/>
                <w:bCs/>
                <w:color w:val="000000"/>
              </w:rPr>
            </w:pPr>
            <w:r w:rsidRPr="00485F9A">
              <w:rPr>
                <w:rFonts w:cs="Tahoma"/>
                <w:b/>
                <w:bCs/>
                <w:color w:val="000000"/>
              </w:rPr>
              <w:t>Τοποθέτηση και τροφοδοσία</w:t>
            </w:r>
          </w:p>
        </w:tc>
        <w:tc>
          <w:tcPr>
            <w:tcW w:w="1654" w:type="dxa"/>
            <w:shd w:val="clear" w:color="auto" w:fill="D9D9D9"/>
            <w:vAlign w:val="center"/>
          </w:tcPr>
          <w:p w:rsidR="00404103" w:rsidRPr="00F16075" w:rsidRDefault="00404103" w:rsidP="00B02A1C">
            <w:pPr>
              <w:jc w:val="center"/>
              <w:rPr>
                <w:b/>
                <w:bCs/>
              </w:rPr>
            </w:pP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sidRPr="00485F9A">
              <w:rPr>
                <w:rFonts w:cs="Tahoma"/>
                <w:bCs/>
                <w:color w:val="000000"/>
              </w:rPr>
              <w:t>Η προσφερόμενη μονάδα θα συνοδεύεται από κατάλληλο rack</w:t>
            </w:r>
            <w:r>
              <w:rPr>
                <w:rFonts w:cs="Tahoma"/>
                <w:bCs/>
                <w:color w:val="000000"/>
              </w:rPr>
              <w:t xml:space="preserve"> 19</w:t>
            </w:r>
            <w:r w:rsidRPr="00485F9A">
              <w:rPr>
                <w:rFonts w:cs="Tahoma"/>
                <w:bCs/>
                <w:color w:val="000000"/>
              </w:rPr>
              <w:t xml:space="preserve">” ή θα τοποθετηθεί μαζί με τα rack που θα προσφέρει ο ανάδοχος ως μέρος της λύσης του. </w:t>
            </w:r>
          </w:p>
        </w:tc>
        <w:tc>
          <w:tcPr>
            <w:tcW w:w="1654" w:type="dxa"/>
            <w:vAlign w:val="center"/>
          </w:tcPr>
          <w:p w:rsidR="00404103" w:rsidRPr="00485F9A"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Pr>
                <w:rFonts w:cs="Tahoma"/>
                <w:bCs/>
                <w:color w:val="000000"/>
              </w:rPr>
              <w:t xml:space="preserve">Ύψος της μονάδας σε </w:t>
            </w:r>
            <w:r>
              <w:rPr>
                <w:rFonts w:cs="Tahoma"/>
                <w:bCs/>
                <w:color w:val="000000"/>
                <w:lang w:val="en-US"/>
              </w:rPr>
              <w:t>RU</w:t>
            </w:r>
            <w:r>
              <w:rPr>
                <w:rFonts w:cs="Tahoma"/>
                <w:bCs/>
                <w:color w:val="000000"/>
              </w:rPr>
              <w:t>. Να αναφερθεί</w:t>
            </w:r>
          </w:p>
        </w:tc>
        <w:tc>
          <w:tcPr>
            <w:tcW w:w="1654" w:type="dxa"/>
            <w:vAlign w:val="center"/>
          </w:tcPr>
          <w:p w:rsidR="00404103" w:rsidRPr="00485F9A"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sidRPr="00485F9A">
              <w:rPr>
                <w:rFonts w:cs="Tahoma"/>
                <w:bCs/>
                <w:color w:val="000000"/>
              </w:rPr>
              <w:t>Τροφοδοσία συμβατή με το δίκτυο ηλεκτρικής ενεργείας στην Ελλάδα ( 230/400V / 50 Hz )</w:t>
            </w:r>
          </w:p>
        </w:tc>
        <w:tc>
          <w:tcPr>
            <w:tcW w:w="1654" w:type="dxa"/>
            <w:vAlign w:val="center"/>
          </w:tcPr>
          <w:p w:rsidR="00404103" w:rsidRPr="00485F9A" w:rsidRDefault="00404103" w:rsidP="00B02A1C">
            <w:pPr>
              <w:jc w:val="center"/>
              <w:rPr>
                <w:b/>
                <w:bCs/>
              </w:rPr>
            </w:pPr>
            <w:r w:rsidRPr="00485F9A">
              <w:rPr>
                <w:b/>
                <w:bCs/>
              </w:rPr>
              <w:t>NAI</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B43BFF" w:rsidTr="00DC27D3">
        <w:tc>
          <w:tcPr>
            <w:tcW w:w="1276" w:type="dxa"/>
            <w:shd w:val="clear" w:color="auto" w:fill="D9D9D9"/>
            <w:vAlign w:val="center"/>
          </w:tcPr>
          <w:p w:rsidR="00404103" w:rsidRPr="00B43BFF"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B43BFF" w:rsidRDefault="00404103" w:rsidP="00B02A1C">
            <w:pPr>
              <w:rPr>
                <w:rFonts w:cs="Tahoma"/>
                <w:b/>
                <w:bCs/>
                <w:color w:val="000000"/>
              </w:rPr>
            </w:pPr>
            <w:r w:rsidRPr="00B43BFF">
              <w:rPr>
                <w:rFonts w:cs="Tahoma"/>
                <w:b/>
                <w:bCs/>
                <w:color w:val="000000"/>
              </w:rPr>
              <w:t>Αποθηκευτικά μεγέθη και επιδόσεις</w:t>
            </w:r>
          </w:p>
        </w:tc>
        <w:tc>
          <w:tcPr>
            <w:tcW w:w="1654" w:type="dxa"/>
            <w:shd w:val="clear" w:color="auto" w:fill="D9D9D9"/>
            <w:vAlign w:val="center"/>
          </w:tcPr>
          <w:p w:rsidR="00404103" w:rsidRPr="00B43BFF" w:rsidRDefault="00404103" w:rsidP="00B02A1C">
            <w:pPr>
              <w:jc w:val="center"/>
              <w:rPr>
                <w:b/>
                <w:bCs/>
              </w:rPr>
            </w:pPr>
          </w:p>
        </w:tc>
        <w:tc>
          <w:tcPr>
            <w:tcW w:w="1701" w:type="dxa"/>
            <w:shd w:val="clear" w:color="auto" w:fill="D9D9D9"/>
            <w:vAlign w:val="center"/>
          </w:tcPr>
          <w:p w:rsidR="00404103" w:rsidRPr="00B43BFF" w:rsidRDefault="00404103" w:rsidP="00B02A1C">
            <w:pPr>
              <w:rPr>
                <w:b/>
              </w:rPr>
            </w:pPr>
          </w:p>
        </w:tc>
        <w:tc>
          <w:tcPr>
            <w:tcW w:w="2268" w:type="dxa"/>
            <w:shd w:val="clear" w:color="auto" w:fill="D9D9D9"/>
            <w:vAlign w:val="center"/>
          </w:tcPr>
          <w:p w:rsidR="00404103" w:rsidRPr="00B43BFF" w:rsidRDefault="00404103" w:rsidP="00B02A1C">
            <w:pPr>
              <w:rPr>
                <w:b/>
              </w:rPr>
            </w:pPr>
          </w:p>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F7144" w:rsidRDefault="00404103" w:rsidP="00082334">
            <w:pPr>
              <w:rPr>
                <w:rFonts w:cs="Tahoma"/>
                <w:bCs/>
                <w:color w:val="000000"/>
              </w:rPr>
            </w:pPr>
            <w:r>
              <w:rPr>
                <w:rFonts w:cs="Tahoma"/>
                <w:bCs/>
                <w:color w:val="000000"/>
              </w:rPr>
              <w:t>Συνολική φυσική αποθηκευτική ικανότητα δίσκων (</w:t>
            </w:r>
            <w:r>
              <w:rPr>
                <w:rFonts w:cs="Tahoma"/>
                <w:bCs/>
                <w:color w:val="000000"/>
                <w:lang w:val="en-US"/>
              </w:rPr>
              <w:t>Total</w:t>
            </w:r>
            <w:r w:rsidRPr="001D0DE8">
              <w:rPr>
                <w:rFonts w:cs="Tahoma"/>
                <w:bCs/>
                <w:color w:val="000000"/>
              </w:rPr>
              <w:t xml:space="preserve"> </w:t>
            </w:r>
            <w:r>
              <w:rPr>
                <w:rFonts w:cs="Tahoma"/>
                <w:bCs/>
                <w:color w:val="000000"/>
                <w:lang w:val="en-US"/>
              </w:rPr>
              <w:t>terabytes</w:t>
            </w:r>
            <w:r w:rsidRPr="001D0DE8">
              <w:rPr>
                <w:rFonts w:cs="Tahoma"/>
                <w:bCs/>
                <w:color w:val="000000"/>
              </w:rPr>
              <w:t xml:space="preserve"> –</w:t>
            </w:r>
            <w:r>
              <w:rPr>
                <w:rFonts w:cs="Tahoma"/>
                <w:bCs/>
                <w:color w:val="000000"/>
                <w:lang w:val="en-US"/>
              </w:rPr>
              <w:t>TT</w:t>
            </w:r>
            <w:r>
              <w:rPr>
                <w:rFonts w:cs="Tahoma"/>
                <w:bCs/>
                <w:color w:val="000000"/>
              </w:rPr>
              <w:t xml:space="preserve"> </w:t>
            </w:r>
            <w:r>
              <w:rPr>
                <w:rFonts w:cs="Tahoma"/>
                <w:bCs/>
                <w:color w:val="000000"/>
                <w:lang w:val="en-US"/>
              </w:rPr>
              <w:t>raw</w:t>
            </w:r>
            <w:r w:rsidRPr="00100B27">
              <w:rPr>
                <w:rFonts w:cs="Tahoma"/>
                <w:bCs/>
                <w:color w:val="000000"/>
              </w:rPr>
              <w:t xml:space="preserve"> </w:t>
            </w:r>
            <w:r>
              <w:rPr>
                <w:rFonts w:cs="Tahoma"/>
                <w:bCs/>
                <w:color w:val="000000"/>
                <w:lang w:val="en-US"/>
              </w:rPr>
              <w:t>capacity</w:t>
            </w:r>
            <w:r w:rsidRPr="001D0DE8">
              <w:rPr>
                <w:rFonts w:cs="Tahoma"/>
                <w:bCs/>
                <w:color w:val="000000"/>
              </w:rPr>
              <w:t>)</w:t>
            </w:r>
            <w:r w:rsidRPr="00100B27">
              <w:rPr>
                <w:rFonts w:cs="Tahoma"/>
                <w:bCs/>
                <w:color w:val="000000"/>
              </w:rPr>
              <w:t xml:space="preserve"> (</w:t>
            </w:r>
            <w:r>
              <w:rPr>
                <w:rFonts w:cs="Tahoma"/>
                <w:bCs/>
                <w:color w:val="000000"/>
              </w:rPr>
              <w:t>Η χωρητικότητα ζητείται σε ΤΒ  1ΤΒ=10</w:t>
            </w:r>
            <w:r>
              <w:rPr>
                <w:rFonts w:cs="Tahoma"/>
                <w:bCs/>
                <w:color w:val="000000"/>
                <w:vertAlign w:val="superscript"/>
              </w:rPr>
              <w:t xml:space="preserve">12 </w:t>
            </w:r>
            <w:r>
              <w:rPr>
                <w:rFonts w:cs="Tahoma"/>
                <w:bCs/>
                <w:color w:val="000000"/>
              </w:rPr>
              <w:t xml:space="preserve"> </w:t>
            </w:r>
            <w:r>
              <w:rPr>
                <w:rFonts w:cs="Tahoma"/>
                <w:bCs/>
                <w:color w:val="000000"/>
                <w:lang w:val="en-US"/>
              </w:rPr>
              <w:t>Byte</w:t>
            </w:r>
            <w:r w:rsidRPr="00100B27">
              <w:rPr>
                <w:rFonts w:cs="Tahoma"/>
                <w:bCs/>
                <w:color w:val="000000"/>
              </w:rPr>
              <w:t>)</w:t>
            </w:r>
          </w:p>
        </w:tc>
        <w:tc>
          <w:tcPr>
            <w:tcW w:w="1654" w:type="dxa"/>
            <w:vAlign w:val="center"/>
          </w:tcPr>
          <w:p w:rsidR="00404103" w:rsidRPr="00C96CEE" w:rsidRDefault="00404103" w:rsidP="00082334">
            <w:pPr>
              <w:jc w:val="center"/>
              <w:rPr>
                <w:b/>
                <w:bCs/>
              </w:rPr>
            </w:pPr>
            <w:r w:rsidRPr="00C96CEE">
              <w:rPr>
                <w:b/>
                <w:bCs/>
              </w:rPr>
              <w:t xml:space="preserve">&gt;= </w:t>
            </w:r>
            <w:r>
              <w:rPr>
                <w:b/>
                <w:bCs/>
              </w:rPr>
              <w:t>42</w:t>
            </w:r>
            <w:r w:rsidRPr="00C96CEE">
              <w:rPr>
                <w:b/>
                <w:bCs/>
                <w:lang w:val="en-US"/>
              </w:rPr>
              <w:t xml:space="preserve"> </w:t>
            </w:r>
            <w:r w:rsidRPr="00C96CEE">
              <w:rPr>
                <w:b/>
                <w:bCs/>
              </w:rPr>
              <w:t>ΤΒ</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1D0DE8" w:rsidRDefault="00404103" w:rsidP="00B02A1C">
            <w:pPr>
              <w:rPr>
                <w:rFonts w:cs="Tahoma"/>
                <w:bCs/>
                <w:color w:val="000000"/>
              </w:rPr>
            </w:pPr>
            <w:r>
              <w:rPr>
                <w:rFonts w:cs="Tahoma"/>
                <w:bCs/>
                <w:color w:val="000000"/>
              </w:rPr>
              <w:t xml:space="preserve">Αριθμός δίσκων </w:t>
            </w:r>
          </w:p>
        </w:tc>
        <w:tc>
          <w:tcPr>
            <w:tcW w:w="1654" w:type="dxa"/>
            <w:vAlign w:val="center"/>
          </w:tcPr>
          <w:p w:rsidR="00404103" w:rsidRPr="00C96CEE" w:rsidRDefault="00404103" w:rsidP="00B02A1C">
            <w:pPr>
              <w:jc w:val="center"/>
              <w:rPr>
                <w:b/>
                <w:bCs/>
                <w:lang w:val="en-US"/>
              </w:rPr>
            </w:pPr>
            <w:r w:rsidRPr="00C96CEE">
              <w:rPr>
                <w:b/>
                <w:bCs/>
              </w:rPr>
              <w:t>&gt;=</w:t>
            </w:r>
            <w:r w:rsidRPr="00C96CEE">
              <w:rPr>
                <w:b/>
                <w:bCs/>
                <w:lang w:val="en-US"/>
              </w:rPr>
              <w:t>24</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1D0DE8"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1D0DE8" w:rsidRDefault="00404103" w:rsidP="00B02A1C">
            <w:pPr>
              <w:rPr>
                <w:rFonts w:cs="Tahoma"/>
                <w:bCs/>
                <w:color w:val="000000"/>
              </w:rPr>
            </w:pPr>
            <w:r>
              <w:rPr>
                <w:rFonts w:cs="Tahoma"/>
                <w:bCs/>
                <w:color w:val="000000"/>
              </w:rPr>
              <w:t>Τύπος</w:t>
            </w:r>
            <w:r w:rsidRPr="001D0DE8">
              <w:rPr>
                <w:rFonts w:cs="Tahoma"/>
                <w:bCs/>
                <w:color w:val="000000"/>
              </w:rPr>
              <w:t xml:space="preserve"> </w:t>
            </w:r>
            <w:r>
              <w:rPr>
                <w:rFonts w:cs="Tahoma"/>
                <w:bCs/>
                <w:color w:val="000000"/>
              </w:rPr>
              <w:t xml:space="preserve">δίσκου </w:t>
            </w:r>
            <w:r w:rsidRPr="00485F9A">
              <w:rPr>
                <w:rFonts w:cs="Tahoma"/>
                <w:bCs/>
                <w:color w:val="000000"/>
                <w:lang w:val="en-US"/>
              </w:rPr>
              <w:t>SATA</w:t>
            </w:r>
            <w:r w:rsidRPr="00485F9A">
              <w:rPr>
                <w:rFonts w:cs="Tahoma"/>
                <w:bCs/>
                <w:color w:val="000000"/>
              </w:rPr>
              <w:t xml:space="preserve"> ή </w:t>
            </w:r>
            <w:r w:rsidRPr="00485F9A">
              <w:rPr>
                <w:rFonts w:cs="Tahoma"/>
                <w:bCs/>
                <w:color w:val="000000"/>
                <w:lang w:val="en-US"/>
              </w:rPr>
              <w:t>SAS</w:t>
            </w:r>
            <w:r w:rsidRPr="00485F9A">
              <w:rPr>
                <w:rFonts w:cs="Tahoma"/>
                <w:bCs/>
                <w:color w:val="000000"/>
              </w:rPr>
              <w:t xml:space="preserve"> &gt;=7200 </w:t>
            </w:r>
            <w:r w:rsidRPr="00485F9A">
              <w:rPr>
                <w:rFonts w:cs="Tahoma"/>
                <w:bCs/>
                <w:color w:val="000000"/>
                <w:lang w:val="en-US"/>
              </w:rPr>
              <w:t>RPM</w:t>
            </w:r>
          </w:p>
        </w:tc>
        <w:tc>
          <w:tcPr>
            <w:tcW w:w="1654" w:type="dxa"/>
            <w:vAlign w:val="center"/>
          </w:tcPr>
          <w:p w:rsidR="00404103" w:rsidRPr="00C96CEE" w:rsidRDefault="00404103" w:rsidP="00B02A1C">
            <w:pPr>
              <w:jc w:val="center"/>
              <w:rPr>
                <w:b/>
                <w:bCs/>
              </w:rPr>
            </w:pPr>
            <w:r w:rsidRPr="00C96CEE">
              <w:rPr>
                <w:b/>
                <w:bCs/>
              </w:rPr>
              <w:t>ΝΑΙ</w:t>
            </w:r>
          </w:p>
        </w:tc>
        <w:tc>
          <w:tcPr>
            <w:tcW w:w="1701" w:type="dxa"/>
            <w:vAlign w:val="center"/>
          </w:tcPr>
          <w:p w:rsidR="00404103" w:rsidRPr="001D0DE8" w:rsidRDefault="00404103" w:rsidP="00B02A1C">
            <w:pPr>
              <w:rPr>
                <w:lang w:val="en-US"/>
              </w:rPr>
            </w:pPr>
          </w:p>
        </w:tc>
        <w:tc>
          <w:tcPr>
            <w:tcW w:w="2268" w:type="dxa"/>
            <w:vAlign w:val="center"/>
          </w:tcPr>
          <w:p w:rsidR="00404103" w:rsidRPr="001D0DE8" w:rsidRDefault="00404103" w:rsidP="00B02A1C">
            <w:pPr>
              <w:rPr>
                <w:lang w:val="en-US"/>
              </w:rPr>
            </w:pPr>
          </w:p>
        </w:tc>
      </w:tr>
      <w:tr w:rsidR="00404103" w:rsidRPr="001D0DE8" w:rsidTr="00DC27D3">
        <w:tc>
          <w:tcPr>
            <w:tcW w:w="1276" w:type="dxa"/>
            <w:vAlign w:val="center"/>
          </w:tcPr>
          <w:p w:rsidR="00404103" w:rsidRPr="001D0DE8" w:rsidRDefault="00404103" w:rsidP="00AF6A8F">
            <w:pPr>
              <w:pStyle w:val="ListParagraph"/>
              <w:numPr>
                <w:ilvl w:val="1"/>
                <w:numId w:val="31"/>
              </w:numPr>
              <w:spacing w:before="60" w:after="60"/>
              <w:jc w:val="both"/>
              <w:rPr>
                <w:rFonts w:ascii="Verdana" w:hAnsi="Verdana"/>
                <w:b/>
                <w:bCs/>
                <w:sz w:val="18"/>
                <w:szCs w:val="18"/>
                <w:lang w:val="en-US"/>
              </w:rPr>
            </w:pPr>
          </w:p>
        </w:tc>
        <w:tc>
          <w:tcPr>
            <w:tcW w:w="6993" w:type="dxa"/>
            <w:vAlign w:val="center"/>
          </w:tcPr>
          <w:p w:rsidR="00404103" w:rsidRDefault="00404103" w:rsidP="00B02A1C">
            <w:pPr>
              <w:rPr>
                <w:rFonts w:cs="Tahoma"/>
                <w:bCs/>
                <w:color w:val="000000"/>
              </w:rPr>
            </w:pPr>
            <w:r>
              <w:rPr>
                <w:rFonts w:cs="Tahoma"/>
                <w:bCs/>
                <w:color w:val="000000"/>
              </w:rPr>
              <w:t xml:space="preserve">Συνολική ωφέλιμη χωρητικότητα που προσφέρεται για χρήση μετά την αφαίρεση των δίσκων που χρησιμοποιούνται για </w:t>
            </w:r>
            <w:r>
              <w:rPr>
                <w:rFonts w:cs="Tahoma"/>
                <w:bCs/>
                <w:color w:val="000000"/>
                <w:lang w:val="en-US"/>
              </w:rPr>
              <w:t>parity</w:t>
            </w:r>
            <w:r w:rsidRPr="00100B27">
              <w:rPr>
                <w:rFonts w:cs="Tahoma"/>
                <w:bCs/>
                <w:color w:val="000000"/>
              </w:rPr>
              <w:t xml:space="preserve"> </w:t>
            </w:r>
            <w:r>
              <w:rPr>
                <w:rFonts w:cs="Tahoma"/>
                <w:bCs/>
                <w:color w:val="000000"/>
              </w:rPr>
              <w:t xml:space="preserve">και </w:t>
            </w:r>
            <w:r>
              <w:rPr>
                <w:rFonts w:cs="Tahoma"/>
                <w:bCs/>
                <w:color w:val="000000"/>
                <w:lang w:val="en-US"/>
              </w:rPr>
              <w:t>hotspare</w:t>
            </w:r>
            <w:r w:rsidRPr="00100B27">
              <w:rPr>
                <w:rFonts w:cs="Tahoma"/>
                <w:bCs/>
                <w:color w:val="000000"/>
              </w:rPr>
              <w:t>.</w:t>
            </w:r>
          </w:p>
          <w:p w:rsidR="00404103" w:rsidRPr="004F7144" w:rsidRDefault="00404103" w:rsidP="00B02A1C">
            <w:pPr>
              <w:rPr>
                <w:rFonts w:cs="Tahoma"/>
                <w:bCs/>
                <w:color w:val="000000"/>
              </w:rPr>
            </w:pPr>
            <w:r>
              <w:rPr>
                <w:rFonts w:cs="Tahoma"/>
                <w:bCs/>
                <w:color w:val="000000"/>
              </w:rPr>
              <w:t>Η χωρητικότητα ζητείται σε ΤΒ  (1ΤΒ=10</w:t>
            </w:r>
            <w:r>
              <w:rPr>
                <w:rFonts w:cs="Tahoma"/>
                <w:bCs/>
                <w:color w:val="000000"/>
                <w:vertAlign w:val="superscript"/>
              </w:rPr>
              <w:t xml:space="preserve">12 </w:t>
            </w:r>
            <w:r>
              <w:rPr>
                <w:rFonts w:cs="Tahoma"/>
                <w:bCs/>
                <w:color w:val="000000"/>
              </w:rPr>
              <w:t xml:space="preserve"> </w:t>
            </w:r>
            <w:r>
              <w:rPr>
                <w:rFonts w:cs="Tahoma"/>
                <w:bCs/>
                <w:color w:val="000000"/>
                <w:lang w:val="en-US"/>
              </w:rPr>
              <w:t>Bytes</w:t>
            </w:r>
            <w:r>
              <w:rPr>
                <w:rFonts w:cs="Tahoma"/>
                <w:bCs/>
                <w:color w:val="000000"/>
              </w:rPr>
              <w:t>)</w:t>
            </w:r>
            <w:r w:rsidRPr="00100B27">
              <w:rPr>
                <w:rFonts w:cs="Tahoma"/>
                <w:bCs/>
                <w:color w:val="000000"/>
              </w:rPr>
              <w:t>.</w:t>
            </w:r>
          </w:p>
        </w:tc>
        <w:tc>
          <w:tcPr>
            <w:tcW w:w="1654" w:type="dxa"/>
            <w:vAlign w:val="center"/>
          </w:tcPr>
          <w:p w:rsidR="00404103" w:rsidRPr="00C96CEE" w:rsidRDefault="00404103" w:rsidP="00B02A1C">
            <w:pPr>
              <w:jc w:val="center"/>
              <w:rPr>
                <w:b/>
                <w:bCs/>
                <w:lang w:val="en-US"/>
              </w:rPr>
            </w:pPr>
            <w:r w:rsidRPr="00C96CEE">
              <w:rPr>
                <w:b/>
                <w:bCs/>
              </w:rPr>
              <w:t>&gt;=3</w:t>
            </w:r>
            <w:r>
              <w:rPr>
                <w:b/>
                <w:bCs/>
                <w:lang w:val="en-US"/>
              </w:rPr>
              <w:t>2</w:t>
            </w:r>
            <w:r w:rsidRPr="00C96CEE">
              <w:rPr>
                <w:b/>
                <w:bCs/>
              </w:rPr>
              <w:t xml:space="preserve"> </w:t>
            </w:r>
            <w:r w:rsidRPr="00C96CEE">
              <w:rPr>
                <w:b/>
                <w:bCs/>
                <w:lang w:val="en-US"/>
              </w:rPr>
              <w:t>TB</w:t>
            </w:r>
          </w:p>
        </w:tc>
        <w:tc>
          <w:tcPr>
            <w:tcW w:w="1701" w:type="dxa"/>
            <w:vAlign w:val="center"/>
          </w:tcPr>
          <w:p w:rsidR="00404103" w:rsidRPr="001D0DE8" w:rsidRDefault="00404103" w:rsidP="00B02A1C"/>
        </w:tc>
        <w:tc>
          <w:tcPr>
            <w:tcW w:w="2268" w:type="dxa"/>
            <w:vAlign w:val="center"/>
          </w:tcPr>
          <w:p w:rsidR="00404103" w:rsidRPr="001D0DE8" w:rsidRDefault="00404103" w:rsidP="00B02A1C"/>
        </w:tc>
      </w:tr>
      <w:tr w:rsidR="00404103" w:rsidRPr="001D0DE8" w:rsidTr="00DC27D3">
        <w:tc>
          <w:tcPr>
            <w:tcW w:w="1276" w:type="dxa"/>
            <w:vAlign w:val="center"/>
          </w:tcPr>
          <w:p w:rsidR="00404103" w:rsidRPr="001D0DE8" w:rsidRDefault="00404103" w:rsidP="00AF6A8F">
            <w:pPr>
              <w:pStyle w:val="ListParagraph"/>
              <w:numPr>
                <w:ilvl w:val="1"/>
                <w:numId w:val="31"/>
              </w:numPr>
              <w:spacing w:before="60" w:after="60"/>
              <w:jc w:val="both"/>
              <w:rPr>
                <w:rFonts w:ascii="Verdana" w:hAnsi="Verdana"/>
                <w:b/>
                <w:bCs/>
                <w:sz w:val="18"/>
                <w:szCs w:val="18"/>
                <w:lang w:val="en-US"/>
              </w:rPr>
            </w:pPr>
          </w:p>
        </w:tc>
        <w:tc>
          <w:tcPr>
            <w:tcW w:w="6993" w:type="dxa"/>
            <w:vAlign w:val="center"/>
          </w:tcPr>
          <w:p w:rsidR="00404103" w:rsidRPr="00485F9A" w:rsidRDefault="00404103" w:rsidP="00B02A1C">
            <w:pPr>
              <w:rPr>
                <w:rFonts w:cs="Tahoma"/>
                <w:bCs/>
                <w:color w:val="000000"/>
              </w:rPr>
            </w:pPr>
            <w:r>
              <w:rPr>
                <w:rFonts w:cs="Tahoma"/>
                <w:bCs/>
                <w:color w:val="000000"/>
              </w:rPr>
              <w:t>Διαμεταγωγή στην προσφερόμενη σύνθεση</w:t>
            </w:r>
          </w:p>
        </w:tc>
        <w:tc>
          <w:tcPr>
            <w:tcW w:w="1654" w:type="dxa"/>
            <w:vAlign w:val="center"/>
          </w:tcPr>
          <w:p w:rsidR="00404103" w:rsidRPr="00C96CEE" w:rsidRDefault="00404103" w:rsidP="00B02A1C">
            <w:pPr>
              <w:jc w:val="center"/>
              <w:rPr>
                <w:b/>
                <w:bCs/>
                <w:lang w:val="en-US"/>
              </w:rPr>
            </w:pPr>
            <w:r w:rsidRPr="00C96CEE">
              <w:rPr>
                <w:b/>
                <w:bCs/>
              </w:rPr>
              <w:t>&gt;=</w:t>
            </w:r>
            <w:r>
              <w:rPr>
                <w:b/>
                <w:bCs/>
                <w:lang w:val="en-US"/>
              </w:rPr>
              <w:t>3</w:t>
            </w:r>
            <w:r w:rsidRPr="00C96CEE">
              <w:rPr>
                <w:b/>
                <w:bCs/>
              </w:rPr>
              <w:t xml:space="preserve"> ΤΒ/</w:t>
            </w:r>
            <w:r w:rsidRPr="00C96CEE">
              <w:rPr>
                <w:b/>
                <w:bCs/>
                <w:lang w:val="en-US"/>
              </w:rPr>
              <w:t>hr</w:t>
            </w:r>
          </w:p>
        </w:tc>
        <w:tc>
          <w:tcPr>
            <w:tcW w:w="1701" w:type="dxa"/>
            <w:vAlign w:val="center"/>
          </w:tcPr>
          <w:p w:rsidR="00404103" w:rsidRPr="001D0DE8" w:rsidRDefault="00404103" w:rsidP="00B02A1C">
            <w:pPr>
              <w:rPr>
                <w:lang w:val="en-US"/>
              </w:rPr>
            </w:pPr>
          </w:p>
        </w:tc>
        <w:tc>
          <w:tcPr>
            <w:tcW w:w="2268" w:type="dxa"/>
            <w:vAlign w:val="center"/>
          </w:tcPr>
          <w:p w:rsidR="00404103" w:rsidRPr="001D0DE8" w:rsidRDefault="00404103" w:rsidP="00B02A1C">
            <w:pPr>
              <w:rPr>
                <w:lang w:val="en-US"/>
              </w:rPr>
            </w:pPr>
          </w:p>
        </w:tc>
      </w:tr>
      <w:tr w:rsidR="00404103" w:rsidRPr="00F16075" w:rsidTr="00DC27D3">
        <w:tc>
          <w:tcPr>
            <w:tcW w:w="1276" w:type="dxa"/>
            <w:shd w:val="clear" w:color="auto" w:fill="D9D9D9"/>
            <w:vAlign w:val="center"/>
          </w:tcPr>
          <w:p w:rsidR="00404103" w:rsidRPr="00485F9A"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485F9A" w:rsidRDefault="00404103" w:rsidP="00B02A1C">
            <w:pPr>
              <w:jc w:val="left"/>
              <w:rPr>
                <w:rFonts w:cs="Tahoma"/>
                <w:b/>
                <w:bCs/>
                <w:color w:val="000000"/>
              </w:rPr>
            </w:pPr>
            <w:r w:rsidRPr="00485F9A">
              <w:rPr>
                <w:rFonts w:cs="Tahoma"/>
                <w:b/>
                <w:bCs/>
                <w:color w:val="000000"/>
              </w:rPr>
              <w:t>Βέλτιστη εκμετάλλευση αποθηκευτικού χώρου με λειτουργίες:</w:t>
            </w:r>
          </w:p>
        </w:tc>
        <w:tc>
          <w:tcPr>
            <w:tcW w:w="1654" w:type="dxa"/>
            <w:shd w:val="clear" w:color="auto" w:fill="D9D9D9"/>
            <w:vAlign w:val="center"/>
          </w:tcPr>
          <w:p w:rsidR="00404103" w:rsidRPr="00F16075" w:rsidRDefault="00404103" w:rsidP="00B02A1C">
            <w:pPr>
              <w:jc w:val="center"/>
              <w:rPr>
                <w:b/>
                <w:bCs/>
              </w:rPr>
            </w:pP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A67ED7" w:rsidRDefault="00404103" w:rsidP="00AF6A8F">
            <w:pPr>
              <w:pStyle w:val="ListParagraph"/>
              <w:numPr>
                <w:ilvl w:val="0"/>
                <w:numId w:val="28"/>
              </w:numPr>
              <w:spacing w:before="60" w:after="60"/>
              <w:jc w:val="both"/>
              <w:rPr>
                <w:rFonts w:ascii="Verdana" w:hAnsi="Verdana" w:cs="Tahoma"/>
                <w:bCs/>
                <w:color w:val="000000"/>
                <w:sz w:val="18"/>
                <w:szCs w:val="18"/>
              </w:rPr>
            </w:pPr>
            <w:r w:rsidRPr="00A67ED7">
              <w:rPr>
                <w:rFonts w:ascii="Verdana" w:hAnsi="Verdana" w:cs="Tahoma"/>
                <w:bCs/>
                <w:color w:val="000000"/>
                <w:sz w:val="18"/>
                <w:szCs w:val="18"/>
              </w:rPr>
              <w:t>Συμπίεση</w:t>
            </w:r>
            <w:r>
              <w:rPr>
                <w:rFonts w:ascii="Verdana" w:hAnsi="Verdana" w:cs="Tahoma"/>
                <w:bCs/>
                <w:color w:val="000000"/>
                <w:sz w:val="18"/>
                <w:szCs w:val="18"/>
              </w:rPr>
              <w:t xml:space="preserve">ς </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Default="00404103" w:rsidP="00AF6A8F">
            <w:pPr>
              <w:pStyle w:val="ListParagraph"/>
              <w:numPr>
                <w:ilvl w:val="0"/>
                <w:numId w:val="28"/>
              </w:numPr>
              <w:spacing w:before="60" w:after="60"/>
              <w:jc w:val="both"/>
              <w:rPr>
                <w:rFonts w:ascii="Verdana" w:hAnsi="Verdana" w:cs="Tahoma"/>
                <w:bCs/>
                <w:color w:val="000000"/>
                <w:sz w:val="18"/>
                <w:szCs w:val="18"/>
              </w:rPr>
            </w:pPr>
            <w:r>
              <w:rPr>
                <w:rFonts w:ascii="Verdana" w:hAnsi="Verdana" w:cs="Tahoma"/>
                <w:bCs/>
                <w:color w:val="000000"/>
                <w:sz w:val="18"/>
                <w:szCs w:val="18"/>
              </w:rPr>
              <w:t>Μοναδικής ύπαρξης δεδομένων (</w:t>
            </w:r>
            <w:r>
              <w:rPr>
                <w:rFonts w:ascii="Verdana" w:hAnsi="Verdana" w:cs="Tahoma"/>
                <w:bCs/>
                <w:color w:val="000000"/>
                <w:sz w:val="18"/>
                <w:szCs w:val="18"/>
                <w:lang w:val="en-US"/>
              </w:rPr>
              <w:t>De</w:t>
            </w:r>
            <w:r w:rsidRPr="00A67ED7">
              <w:rPr>
                <w:rFonts w:ascii="Verdana" w:hAnsi="Verdana" w:cs="Tahoma"/>
                <w:bCs/>
                <w:color w:val="000000"/>
                <w:sz w:val="18"/>
                <w:szCs w:val="18"/>
                <w:lang w:val="en-US"/>
              </w:rPr>
              <w:t>duplication</w:t>
            </w:r>
            <w:r>
              <w:rPr>
                <w:rFonts w:ascii="Verdana" w:hAnsi="Verdana" w:cs="Tahoma"/>
                <w:bCs/>
                <w:color w:val="000000"/>
                <w:sz w:val="18"/>
                <w:szCs w:val="18"/>
              </w:rPr>
              <w:t>.)</w:t>
            </w:r>
          </w:p>
          <w:p w:rsidR="00404103" w:rsidRPr="001D0DE8" w:rsidRDefault="00404103" w:rsidP="00AF6A8F">
            <w:pPr>
              <w:pStyle w:val="ListParagraph"/>
              <w:numPr>
                <w:ilvl w:val="0"/>
                <w:numId w:val="28"/>
              </w:numPr>
              <w:spacing w:before="60" w:after="60"/>
              <w:jc w:val="both"/>
              <w:rPr>
                <w:rFonts w:ascii="Verdana" w:hAnsi="Verdana" w:cs="Tahoma"/>
                <w:bCs/>
                <w:color w:val="000000"/>
                <w:sz w:val="18"/>
                <w:szCs w:val="18"/>
              </w:rPr>
            </w:pPr>
            <w:r>
              <w:rPr>
                <w:rFonts w:ascii="Verdana" w:hAnsi="Verdana" w:cs="Tahoma"/>
                <w:bCs/>
                <w:color w:val="000000"/>
                <w:sz w:val="18"/>
                <w:szCs w:val="18"/>
              </w:rPr>
              <w:t xml:space="preserve">Να περιγραφούν τα χαρακτηριστικά και οι επιδόσεις του αλγόριθμου </w:t>
            </w:r>
            <w:r>
              <w:rPr>
                <w:rFonts w:ascii="Verdana" w:hAnsi="Verdana" w:cs="Tahoma"/>
                <w:bCs/>
                <w:color w:val="000000"/>
                <w:sz w:val="18"/>
                <w:szCs w:val="18"/>
                <w:lang w:val="en-US"/>
              </w:rPr>
              <w:t>deduplication</w:t>
            </w:r>
            <w:r w:rsidRPr="001D0DE8">
              <w:rPr>
                <w:rFonts w:ascii="Verdana" w:hAnsi="Verdana" w:cs="Tahoma"/>
                <w:bCs/>
                <w:color w:val="000000"/>
                <w:sz w:val="18"/>
                <w:szCs w:val="18"/>
              </w:rPr>
              <w:t xml:space="preserve"> </w:t>
            </w:r>
            <w:r>
              <w:rPr>
                <w:rFonts w:ascii="Verdana" w:hAnsi="Verdana" w:cs="Tahoma"/>
                <w:bCs/>
                <w:color w:val="000000"/>
                <w:sz w:val="18"/>
                <w:szCs w:val="18"/>
              </w:rPr>
              <w:t>που διαθέτει το προσφερόμενο σύστημα.</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AF6A8F">
            <w:pPr>
              <w:pStyle w:val="ListParagraph"/>
              <w:numPr>
                <w:ilvl w:val="0"/>
                <w:numId w:val="30"/>
              </w:numPr>
              <w:spacing w:before="60" w:after="60"/>
              <w:jc w:val="both"/>
              <w:rPr>
                <w:rFonts w:ascii="Verdana" w:hAnsi="Verdana" w:cs="Tahoma"/>
                <w:bCs/>
                <w:color w:val="000000"/>
                <w:sz w:val="18"/>
                <w:szCs w:val="18"/>
              </w:rPr>
            </w:pPr>
            <w:r w:rsidRPr="00485F9A">
              <w:rPr>
                <w:rFonts w:ascii="Verdana" w:hAnsi="Verdana" w:cs="Tahoma"/>
                <w:bCs/>
                <w:color w:val="000000"/>
                <w:sz w:val="18"/>
                <w:szCs w:val="18"/>
              </w:rPr>
              <w:t xml:space="preserve">Οι λειτουργίες συμπίεσης και </w:t>
            </w:r>
            <w:r w:rsidRPr="00485F9A">
              <w:rPr>
                <w:rFonts w:ascii="Verdana" w:hAnsi="Verdana" w:cs="Tahoma"/>
                <w:bCs/>
                <w:color w:val="000000"/>
                <w:sz w:val="18"/>
                <w:szCs w:val="18"/>
                <w:lang w:val="en-US"/>
              </w:rPr>
              <w:t>deduplication</w:t>
            </w:r>
            <w:r w:rsidRPr="00485F9A">
              <w:rPr>
                <w:rFonts w:ascii="Verdana" w:hAnsi="Verdana" w:cs="Tahoma"/>
                <w:bCs/>
                <w:color w:val="000000"/>
                <w:sz w:val="18"/>
                <w:szCs w:val="18"/>
              </w:rPr>
              <w:t xml:space="preserve"> θα παρέχονται από το </w:t>
            </w:r>
            <w:r w:rsidRPr="00485F9A">
              <w:rPr>
                <w:rFonts w:ascii="Verdana" w:hAnsi="Verdana" w:cs="Tahoma"/>
                <w:bCs/>
                <w:color w:val="000000"/>
                <w:sz w:val="18"/>
                <w:szCs w:val="18"/>
                <w:lang w:val="en-US"/>
              </w:rPr>
              <w:t>B</w:t>
            </w:r>
            <w:r w:rsidRPr="00485F9A">
              <w:rPr>
                <w:rFonts w:ascii="Verdana" w:hAnsi="Verdana" w:cs="Tahoma"/>
                <w:bCs/>
                <w:color w:val="000000"/>
                <w:sz w:val="18"/>
                <w:szCs w:val="18"/>
              </w:rPr>
              <w:t>2</w:t>
            </w:r>
            <w:r w:rsidRPr="00485F9A">
              <w:rPr>
                <w:rFonts w:ascii="Verdana" w:hAnsi="Verdana" w:cs="Tahoma"/>
                <w:bCs/>
                <w:color w:val="000000"/>
                <w:sz w:val="18"/>
                <w:szCs w:val="18"/>
                <w:lang w:val="en-US"/>
              </w:rPr>
              <w:t>D</w:t>
            </w:r>
            <w:r w:rsidRPr="00485F9A">
              <w:rPr>
                <w:rFonts w:ascii="Verdana" w:hAnsi="Verdana" w:cs="Tahoma"/>
                <w:bCs/>
                <w:color w:val="000000"/>
                <w:sz w:val="18"/>
                <w:szCs w:val="18"/>
              </w:rPr>
              <w:t xml:space="preserve"> </w:t>
            </w:r>
            <w:r w:rsidRPr="00485F9A">
              <w:rPr>
                <w:rFonts w:ascii="Verdana" w:hAnsi="Verdana" w:cs="Tahoma"/>
                <w:bCs/>
                <w:color w:val="000000"/>
                <w:sz w:val="18"/>
                <w:szCs w:val="18"/>
                <w:lang w:val="en-US"/>
              </w:rPr>
              <w:t>storage</w:t>
            </w:r>
            <w:r w:rsidRPr="00485F9A">
              <w:rPr>
                <w:rFonts w:ascii="Verdana" w:hAnsi="Verdana" w:cs="Tahoma"/>
                <w:bCs/>
                <w:color w:val="000000"/>
                <w:sz w:val="18"/>
                <w:szCs w:val="18"/>
              </w:rPr>
              <w:t xml:space="preserve"> και θα είναι ανεξάρτητες από αντίστοιχες λειτουργίες που πιθανόν διαθέτει ή όχι το λογισμικό </w:t>
            </w:r>
            <w:r w:rsidRPr="00485F9A">
              <w:rPr>
                <w:rFonts w:ascii="Verdana" w:hAnsi="Verdana" w:cs="Tahoma"/>
                <w:bCs/>
                <w:color w:val="000000"/>
                <w:sz w:val="18"/>
                <w:szCs w:val="18"/>
                <w:lang w:val="en-US"/>
              </w:rPr>
              <w:t>backup</w:t>
            </w:r>
          </w:p>
        </w:tc>
        <w:tc>
          <w:tcPr>
            <w:tcW w:w="1654" w:type="dxa"/>
            <w:vAlign w:val="center"/>
          </w:tcPr>
          <w:p w:rsidR="00404103" w:rsidRPr="00485F9A" w:rsidRDefault="00404103" w:rsidP="00B02A1C">
            <w:pPr>
              <w:jc w:val="center"/>
              <w:rPr>
                <w:b/>
                <w:bCs/>
                <w:lang w:val="en-US"/>
              </w:rPr>
            </w:pPr>
            <w:r>
              <w:rPr>
                <w:b/>
                <w:bCs/>
                <w:lang w:val="en-US"/>
              </w:rPr>
              <w:t>NAI</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485F9A" w:rsidTr="00DC27D3">
        <w:tc>
          <w:tcPr>
            <w:tcW w:w="1276" w:type="dxa"/>
            <w:shd w:val="clear" w:color="auto" w:fill="D9D9D9"/>
            <w:vAlign w:val="center"/>
          </w:tcPr>
          <w:p w:rsidR="00404103" w:rsidRPr="00485F9A"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485F9A" w:rsidRDefault="00404103" w:rsidP="00B02A1C">
            <w:pPr>
              <w:rPr>
                <w:rFonts w:cs="Tahoma"/>
                <w:b/>
                <w:bCs/>
                <w:color w:val="000000"/>
              </w:rPr>
            </w:pPr>
            <w:r w:rsidRPr="00485F9A">
              <w:rPr>
                <w:rFonts w:cs="Tahoma"/>
                <w:b/>
                <w:bCs/>
                <w:color w:val="000000"/>
              </w:rPr>
              <w:t xml:space="preserve">Διασύνδεση με υπολογιστικά συστήματα και </w:t>
            </w:r>
            <w:r w:rsidRPr="00485F9A">
              <w:rPr>
                <w:rFonts w:cs="Tahoma"/>
                <w:b/>
                <w:bCs/>
                <w:color w:val="000000"/>
                <w:lang w:val="en-US"/>
              </w:rPr>
              <w:t>SAN</w:t>
            </w:r>
          </w:p>
        </w:tc>
        <w:tc>
          <w:tcPr>
            <w:tcW w:w="1654" w:type="dxa"/>
            <w:shd w:val="clear" w:color="auto" w:fill="D9D9D9"/>
            <w:vAlign w:val="center"/>
          </w:tcPr>
          <w:p w:rsidR="00404103" w:rsidRPr="00485F9A" w:rsidRDefault="00404103" w:rsidP="00B02A1C">
            <w:pPr>
              <w:jc w:val="center"/>
              <w:rPr>
                <w:b/>
                <w:bCs/>
              </w:rPr>
            </w:pPr>
          </w:p>
        </w:tc>
        <w:tc>
          <w:tcPr>
            <w:tcW w:w="1701" w:type="dxa"/>
            <w:shd w:val="clear" w:color="auto" w:fill="D9D9D9"/>
            <w:vAlign w:val="center"/>
          </w:tcPr>
          <w:p w:rsidR="00404103" w:rsidRPr="00485F9A" w:rsidRDefault="00404103" w:rsidP="00B02A1C">
            <w:pPr>
              <w:rPr>
                <w:b/>
              </w:rPr>
            </w:pPr>
          </w:p>
        </w:tc>
        <w:tc>
          <w:tcPr>
            <w:tcW w:w="2268" w:type="dxa"/>
            <w:shd w:val="clear" w:color="auto" w:fill="D9D9D9"/>
            <w:vAlign w:val="center"/>
          </w:tcPr>
          <w:p w:rsidR="00404103" w:rsidRPr="00485F9A" w:rsidRDefault="00404103" w:rsidP="00B02A1C">
            <w:pPr>
              <w:rPr>
                <w:b/>
              </w:rPr>
            </w:pPr>
          </w:p>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Pr>
                <w:rFonts w:cs="Tahoma"/>
                <w:bCs/>
                <w:color w:val="000000"/>
              </w:rPr>
              <w:t xml:space="preserve">η μονάδα θα διαθέτει τις κατάλληλες θύρες διασύνδεσης με το </w:t>
            </w:r>
            <w:r>
              <w:rPr>
                <w:rFonts w:cs="Tahoma"/>
                <w:bCs/>
                <w:color w:val="000000"/>
                <w:lang w:val="en-US"/>
              </w:rPr>
              <w:t>SAN</w:t>
            </w:r>
            <w:r>
              <w:rPr>
                <w:rFonts w:cs="Tahoma"/>
                <w:bCs/>
                <w:color w:val="000000"/>
              </w:rPr>
              <w:t>.</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2A5BE9" w:rsidRDefault="00404103" w:rsidP="00266D21">
            <w:pPr>
              <w:rPr>
                <w:rFonts w:cs="Tahoma"/>
                <w:bCs/>
                <w:color w:val="000000"/>
              </w:rPr>
            </w:pPr>
            <w:r>
              <w:rPr>
                <w:rFonts w:cs="Tahoma"/>
                <w:bCs/>
                <w:color w:val="000000"/>
              </w:rPr>
              <w:t xml:space="preserve">Ο αριθμός και ο τύπος των προσφερόμενων θυρών θα πρέπει να εξασφαλίζει την διαμεταγωγή που </w:t>
            </w:r>
            <w:r w:rsidR="00266D21">
              <w:rPr>
                <w:rFonts w:cs="Tahoma"/>
                <w:bCs/>
                <w:color w:val="000000"/>
              </w:rPr>
              <w:t xml:space="preserve">ζητείται πιο κάτω (προδιαγραφή </w:t>
            </w:r>
            <w:r w:rsidR="00266D21">
              <w:rPr>
                <w:rFonts w:cs="Tahoma"/>
                <w:bCs/>
                <w:color w:val="000000"/>
                <w:lang w:val="en-US"/>
              </w:rPr>
              <w:t>b</w:t>
            </w:r>
            <w:r w:rsidR="00266D21" w:rsidRPr="002A5BE9">
              <w:rPr>
                <w:rFonts w:cs="Tahoma"/>
                <w:bCs/>
                <w:color w:val="000000"/>
              </w:rPr>
              <w:t>2</w:t>
            </w:r>
            <w:r w:rsidR="00266D21">
              <w:rPr>
                <w:rFonts w:cs="Tahoma"/>
                <w:bCs/>
                <w:color w:val="000000"/>
                <w:lang w:val="en-US"/>
              </w:rPr>
              <w:t>d</w:t>
            </w:r>
            <w:r w:rsidR="00266D21" w:rsidRPr="002A5BE9">
              <w:rPr>
                <w:rFonts w:cs="Tahoma"/>
                <w:bCs/>
                <w:color w:val="000000"/>
              </w:rPr>
              <w:t xml:space="preserve"> 5.5</w:t>
            </w:r>
            <w:r w:rsidR="002A5BE9" w:rsidRPr="002A5BE9">
              <w:rPr>
                <w:rFonts w:cs="Tahoma"/>
                <w:bCs/>
                <w:color w:val="000000"/>
              </w:rPr>
              <w:t>)</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F343FE" w:rsidRDefault="00404103" w:rsidP="00B02A1C">
            <w:pPr>
              <w:rPr>
                <w:rFonts w:cs="Tahoma"/>
                <w:bCs/>
                <w:color w:val="000000"/>
              </w:rPr>
            </w:pPr>
            <w:r>
              <w:rPr>
                <w:rFonts w:cs="Tahoma"/>
                <w:bCs/>
                <w:color w:val="000000"/>
              </w:rPr>
              <w:t xml:space="preserve">Ο αριθμός των προσφερόμενων θυρών θα προσφέρει εφεδρεία διασύνδεσης </w:t>
            </w:r>
            <w:r w:rsidRPr="00F343FE">
              <w:rPr>
                <w:rFonts w:cs="Tahoma"/>
                <w:bCs/>
                <w:color w:val="000000"/>
              </w:rPr>
              <w:t>(</w:t>
            </w:r>
            <w:r>
              <w:rPr>
                <w:rFonts w:cs="Tahoma"/>
                <w:bCs/>
                <w:color w:val="000000"/>
                <w:lang w:val="en-US"/>
              </w:rPr>
              <w:t>path</w:t>
            </w:r>
            <w:r w:rsidRPr="00F343FE">
              <w:rPr>
                <w:rFonts w:cs="Tahoma"/>
                <w:bCs/>
                <w:color w:val="000000"/>
              </w:rPr>
              <w:t xml:space="preserve"> </w:t>
            </w:r>
            <w:r>
              <w:rPr>
                <w:rFonts w:cs="Tahoma"/>
                <w:bCs/>
                <w:color w:val="000000"/>
                <w:lang w:val="en-US"/>
              </w:rPr>
              <w:t>redundancy</w:t>
            </w:r>
            <w:r w:rsidRPr="00F343FE">
              <w:rPr>
                <w:rFonts w:cs="Tahoma"/>
                <w:bCs/>
                <w:color w:val="000000"/>
              </w:rPr>
              <w:t xml:space="preserve"> )</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F343FE" w:rsidRDefault="00404103" w:rsidP="00B02A1C">
            <w:pPr>
              <w:rPr>
                <w:rFonts w:cs="Tahoma"/>
                <w:b/>
                <w:bCs/>
                <w:color w:val="000000"/>
              </w:rPr>
            </w:pPr>
            <w:r w:rsidRPr="00F343FE">
              <w:rPr>
                <w:rFonts w:cs="Tahoma"/>
                <w:b/>
                <w:bCs/>
                <w:color w:val="000000"/>
              </w:rPr>
              <w:t>Να αναφερθούν οι προσφερόμενες θύρες</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F343FE" w:rsidRDefault="00404103" w:rsidP="00AF6A8F">
            <w:pPr>
              <w:pStyle w:val="ListParagraph"/>
              <w:numPr>
                <w:ilvl w:val="0"/>
                <w:numId w:val="30"/>
              </w:numPr>
              <w:spacing w:before="60" w:after="60"/>
              <w:jc w:val="both"/>
              <w:rPr>
                <w:rFonts w:ascii="Verdana" w:hAnsi="Verdana" w:cs="Tahoma"/>
                <w:bCs/>
                <w:color w:val="000000"/>
                <w:sz w:val="18"/>
                <w:szCs w:val="18"/>
                <w:lang w:val="en-US"/>
              </w:rPr>
            </w:pPr>
            <w:r w:rsidRPr="00F343FE">
              <w:rPr>
                <w:rFonts w:ascii="Verdana" w:hAnsi="Verdana" w:cs="Tahoma"/>
                <w:bCs/>
                <w:color w:val="000000"/>
                <w:sz w:val="18"/>
                <w:szCs w:val="18"/>
              </w:rPr>
              <w:t xml:space="preserve">Θύρες </w:t>
            </w:r>
            <w:r w:rsidRPr="00F343FE">
              <w:rPr>
                <w:rFonts w:ascii="Verdana" w:hAnsi="Verdana" w:cs="Tahoma"/>
                <w:bCs/>
                <w:color w:val="000000"/>
                <w:sz w:val="18"/>
                <w:szCs w:val="18"/>
                <w:lang w:val="en-US"/>
              </w:rPr>
              <w:t>FC</w:t>
            </w:r>
            <w:r w:rsidRPr="00F343FE">
              <w:rPr>
                <w:rFonts w:ascii="Verdana" w:hAnsi="Verdana" w:cs="Tahoma"/>
                <w:bCs/>
                <w:color w:val="000000"/>
                <w:sz w:val="18"/>
                <w:szCs w:val="18"/>
              </w:rPr>
              <w:t xml:space="preserve"> , &gt;=8</w:t>
            </w:r>
            <w:r w:rsidRPr="00F343FE">
              <w:rPr>
                <w:rFonts w:ascii="Verdana" w:hAnsi="Verdana" w:cs="Tahoma"/>
                <w:bCs/>
                <w:color w:val="000000"/>
                <w:sz w:val="18"/>
                <w:szCs w:val="18"/>
                <w:lang w:val="en-US"/>
              </w:rPr>
              <w:t>Gbit</w:t>
            </w:r>
          </w:p>
        </w:tc>
        <w:tc>
          <w:tcPr>
            <w:tcW w:w="1654" w:type="dxa"/>
            <w:vAlign w:val="center"/>
          </w:tcPr>
          <w:p w:rsidR="00404103" w:rsidRPr="00F16075" w:rsidRDefault="00404103" w:rsidP="00B02A1C">
            <w:pPr>
              <w:jc w:val="center"/>
              <w:rPr>
                <w:b/>
                <w:bCs/>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F343FE" w:rsidRDefault="00404103" w:rsidP="00AF6A8F">
            <w:pPr>
              <w:pStyle w:val="ListParagraph"/>
              <w:numPr>
                <w:ilvl w:val="0"/>
                <w:numId w:val="30"/>
              </w:numPr>
              <w:spacing w:before="60" w:after="60"/>
              <w:jc w:val="both"/>
              <w:rPr>
                <w:rFonts w:ascii="Verdana" w:hAnsi="Verdana" w:cs="Tahoma"/>
                <w:bCs/>
                <w:color w:val="000000"/>
                <w:sz w:val="18"/>
                <w:szCs w:val="18"/>
                <w:lang w:val="en-US"/>
              </w:rPr>
            </w:pPr>
            <w:r w:rsidRPr="00F343FE">
              <w:rPr>
                <w:rFonts w:ascii="Verdana" w:hAnsi="Verdana" w:cs="Tahoma"/>
                <w:bCs/>
                <w:color w:val="000000"/>
                <w:sz w:val="18"/>
                <w:szCs w:val="18"/>
              </w:rPr>
              <w:t>Θύρες</w:t>
            </w:r>
            <w:r w:rsidRPr="00F343FE">
              <w:rPr>
                <w:rFonts w:ascii="Verdana" w:hAnsi="Verdana" w:cs="Tahoma"/>
                <w:bCs/>
                <w:color w:val="000000"/>
                <w:sz w:val="18"/>
                <w:szCs w:val="18"/>
                <w:lang w:val="en-US"/>
              </w:rPr>
              <w:t xml:space="preserve"> Gigabit Ethernet </w:t>
            </w:r>
          </w:p>
        </w:tc>
        <w:tc>
          <w:tcPr>
            <w:tcW w:w="1654" w:type="dxa"/>
            <w:vAlign w:val="center"/>
          </w:tcPr>
          <w:p w:rsidR="00404103" w:rsidRPr="001D0DE8" w:rsidRDefault="00404103" w:rsidP="00B02A1C">
            <w:pPr>
              <w:jc w:val="center"/>
              <w:rPr>
                <w:b/>
                <w:bCs/>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F343FE" w:rsidRDefault="00404103" w:rsidP="00AF6A8F">
            <w:pPr>
              <w:pStyle w:val="ListParagraph"/>
              <w:numPr>
                <w:ilvl w:val="0"/>
                <w:numId w:val="30"/>
              </w:numPr>
              <w:spacing w:before="60" w:after="60"/>
              <w:rPr>
                <w:rFonts w:ascii="Verdana" w:hAnsi="Verdana" w:cs="Tahoma"/>
                <w:bCs/>
                <w:color w:val="000000"/>
                <w:sz w:val="18"/>
                <w:szCs w:val="18"/>
              </w:rPr>
            </w:pPr>
            <w:r w:rsidRPr="00F343FE">
              <w:rPr>
                <w:rFonts w:ascii="Verdana" w:hAnsi="Verdana" w:cs="Tahoma"/>
                <w:bCs/>
                <w:color w:val="000000"/>
                <w:sz w:val="18"/>
                <w:szCs w:val="18"/>
              </w:rPr>
              <w:t xml:space="preserve">Υποστήριξη 10 </w:t>
            </w:r>
            <w:r w:rsidRPr="00F343FE">
              <w:rPr>
                <w:rFonts w:ascii="Verdana" w:hAnsi="Verdana" w:cs="Tahoma"/>
                <w:bCs/>
                <w:color w:val="000000"/>
                <w:sz w:val="18"/>
                <w:szCs w:val="18"/>
                <w:lang w:val="en-US"/>
              </w:rPr>
              <w:t>G</w:t>
            </w:r>
            <w:r w:rsidRPr="00F343FE">
              <w:rPr>
                <w:rFonts w:ascii="Verdana" w:hAnsi="Verdana" w:cs="Tahoma"/>
                <w:bCs/>
                <w:color w:val="000000"/>
                <w:sz w:val="18"/>
                <w:szCs w:val="18"/>
              </w:rPr>
              <w:t xml:space="preserve"> στις </w:t>
            </w:r>
            <w:r w:rsidRPr="00F343FE">
              <w:rPr>
                <w:rFonts w:ascii="Verdana" w:hAnsi="Verdana" w:cs="Tahoma"/>
                <w:bCs/>
                <w:color w:val="000000"/>
                <w:sz w:val="18"/>
                <w:szCs w:val="18"/>
                <w:lang w:val="en-US"/>
              </w:rPr>
              <w:t>Ethernet</w:t>
            </w:r>
            <w:r w:rsidRPr="00F343FE">
              <w:rPr>
                <w:rFonts w:ascii="Verdana" w:hAnsi="Verdana" w:cs="Tahoma"/>
                <w:bCs/>
                <w:color w:val="000000"/>
                <w:sz w:val="18"/>
                <w:szCs w:val="18"/>
              </w:rPr>
              <w:t xml:space="preserve"> Θύρες</w:t>
            </w:r>
          </w:p>
        </w:tc>
        <w:tc>
          <w:tcPr>
            <w:tcW w:w="1654" w:type="dxa"/>
            <w:vAlign w:val="center"/>
          </w:tcPr>
          <w:p w:rsidR="00404103" w:rsidRPr="00132BBC" w:rsidRDefault="00404103" w:rsidP="00B02A1C">
            <w:pPr>
              <w:jc w:val="center"/>
              <w:rPr>
                <w:b/>
                <w:bCs/>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9708C3" w:rsidRDefault="00404103" w:rsidP="00B02A1C">
            <w:pPr>
              <w:jc w:val="left"/>
              <w:rPr>
                <w:rFonts w:cs="Tahoma"/>
                <w:bCs/>
                <w:color w:val="000000"/>
              </w:rPr>
            </w:pPr>
            <w:r>
              <w:rPr>
                <w:rFonts w:cs="Tahoma"/>
                <w:bCs/>
                <w:color w:val="000000"/>
              </w:rPr>
              <w:t xml:space="preserve">Συνολικό εύρος ζώνης στη διασύνδεση με το </w:t>
            </w:r>
            <w:r>
              <w:rPr>
                <w:rFonts w:cs="Tahoma"/>
                <w:bCs/>
                <w:color w:val="000000"/>
                <w:lang w:val="en-US"/>
              </w:rPr>
              <w:t>SAN</w:t>
            </w:r>
            <w:r w:rsidRPr="009708C3">
              <w:rPr>
                <w:rFonts w:cs="Tahoma"/>
                <w:bCs/>
                <w:color w:val="000000"/>
              </w:rPr>
              <w:t xml:space="preserve"> </w:t>
            </w:r>
            <w:r>
              <w:rPr>
                <w:rFonts w:cs="Tahoma"/>
                <w:bCs/>
                <w:color w:val="000000"/>
              </w:rPr>
              <w:t>στη συνολική λύση που προσφέρεται.</w:t>
            </w:r>
          </w:p>
        </w:tc>
        <w:tc>
          <w:tcPr>
            <w:tcW w:w="1654" w:type="dxa"/>
            <w:vAlign w:val="center"/>
          </w:tcPr>
          <w:p w:rsidR="00404103" w:rsidRDefault="00404103" w:rsidP="00B02A1C">
            <w:pPr>
              <w:jc w:val="center"/>
              <w:rPr>
                <w:b/>
                <w:bCs/>
                <w:lang w:val="en-US"/>
              </w:rPr>
            </w:pPr>
            <w:r>
              <w:rPr>
                <w:b/>
                <w:bCs/>
                <w:lang w:val="en-US"/>
              </w:rPr>
              <w:t>&gt;=16 Gbps</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jc w:val="left"/>
              <w:rPr>
                <w:rFonts w:cs="Tahoma"/>
                <w:bCs/>
                <w:color w:val="000000"/>
              </w:rPr>
            </w:pPr>
            <w:r>
              <w:rPr>
                <w:rFonts w:cs="Tahoma"/>
                <w:bCs/>
                <w:color w:val="000000"/>
                <w:lang w:val="en-US"/>
              </w:rPr>
              <w:t>H</w:t>
            </w:r>
            <w:r w:rsidRPr="00604A3D">
              <w:rPr>
                <w:rFonts w:cs="Tahoma"/>
                <w:bCs/>
                <w:color w:val="000000"/>
              </w:rPr>
              <w:t xml:space="preserve"> </w:t>
            </w:r>
            <w:r>
              <w:rPr>
                <w:rFonts w:cs="Tahoma"/>
                <w:bCs/>
                <w:color w:val="000000"/>
              </w:rPr>
              <w:t xml:space="preserve">μονάδα θα είναι πρέπει να μπορεί να διαχειριστεί μέσω </w:t>
            </w:r>
            <w:r>
              <w:rPr>
                <w:rFonts w:cs="Tahoma"/>
                <w:bCs/>
                <w:color w:val="000000"/>
                <w:lang w:val="en-US"/>
              </w:rPr>
              <w:t>IP</w:t>
            </w:r>
            <w:r w:rsidRPr="00604A3D">
              <w:rPr>
                <w:rFonts w:cs="Tahoma"/>
                <w:bCs/>
                <w:color w:val="000000"/>
              </w:rPr>
              <w:t xml:space="preserve"> </w:t>
            </w:r>
            <w:r>
              <w:rPr>
                <w:rFonts w:cs="Tahoma"/>
                <w:bCs/>
                <w:color w:val="000000"/>
              </w:rPr>
              <w:t xml:space="preserve">και για το σκοπό αυτό θα διαθέτει κατάλληλη </w:t>
            </w:r>
            <w:r w:rsidRPr="00485F9A">
              <w:rPr>
                <w:rFonts w:cs="Tahoma"/>
                <w:bCs/>
                <w:color w:val="000000"/>
              </w:rPr>
              <w:t>Θ</w:t>
            </w:r>
            <w:r>
              <w:rPr>
                <w:rFonts w:cs="Tahoma"/>
                <w:bCs/>
                <w:color w:val="000000"/>
              </w:rPr>
              <w:t>ύ</w:t>
            </w:r>
            <w:r w:rsidRPr="00485F9A">
              <w:rPr>
                <w:rFonts w:cs="Tahoma"/>
                <w:bCs/>
                <w:color w:val="000000"/>
              </w:rPr>
              <w:t>ρα διαχείρισης</w:t>
            </w:r>
          </w:p>
        </w:tc>
        <w:tc>
          <w:tcPr>
            <w:tcW w:w="1654" w:type="dxa"/>
            <w:vAlign w:val="center"/>
          </w:tcPr>
          <w:p w:rsidR="00404103" w:rsidRPr="009708C3" w:rsidRDefault="00404103" w:rsidP="00B02A1C">
            <w:pPr>
              <w:jc w:val="center"/>
              <w:rPr>
                <w:b/>
                <w:bCs/>
                <w:lang w:val="en-US"/>
              </w:rPr>
            </w:pPr>
            <w:r>
              <w:rPr>
                <w:b/>
                <w:bCs/>
                <w:lang w:val="en-US"/>
              </w:rPr>
              <w:t>NAI</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DE57B6" w:rsidTr="00DC27D3">
        <w:tc>
          <w:tcPr>
            <w:tcW w:w="1276" w:type="dxa"/>
            <w:shd w:val="clear" w:color="auto" w:fill="BFBFBF"/>
            <w:vAlign w:val="center"/>
          </w:tcPr>
          <w:p w:rsidR="00404103" w:rsidRPr="00DE57B6"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BFBFBF"/>
            <w:vAlign w:val="center"/>
          </w:tcPr>
          <w:p w:rsidR="00404103" w:rsidRPr="00DE57B6" w:rsidRDefault="00404103" w:rsidP="00B02A1C">
            <w:pPr>
              <w:jc w:val="left"/>
              <w:rPr>
                <w:rFonts w:cs="Tahoma"/>
                <w:b/>
                <w:bCs/>
                <w:color w:val="000000"/>
              </w:rPr>
            </w:pPr>
            <w:r w:rsidRPr="00981848">
              <w:rPr>
                <w:rFonts w:cs="Tahoma"/>
                <w:b/>
                <w:bCs/>
                <w:color w:val="000000"/>
              </w:rPr>
              <w:t>Υποστηριζόμενα</w:t>
            </w:r>
            <w:r>
              <w:rPr>
                <w:rFonts w:cs="Tahoma"/>
                <w:b/>
                <w:bCs/>
                <w:color w:val="000000"/>
              </w:rPr>
              <w:t xml:space="preserve"> λ</w:t>
            </w:r>
            <w:r w:rsidRPr="00DE57B6">
              <w:rPr>
                <w:rFonts w:cs="Tahoma"/>
                <w:b/>
                <w:bCs/>
                <w:color w:val="000000"/>
              </w:rPr>
              <w:t>ειτουργικά χαρακτηριστικά</w:t>
            </w:r>
          </w:p>
        </w:tc>
        <w:tc>
          <w:tcPr>
            <w:tcW w:w="1654" w:type="dxa"/>
            <w:shd w:val="clear" w:color="auto" w:fill="BFBFBF"/>
            <w:vAlign w:val="center"/>
          </w:tcPr>
          <w:p w:rsidR="00404103" w:rsidRPr="00DE57B6" w:rsidRDefault="00404103" w:rsidP="00B02A1C">
            <w:pPr>
              <w:jc w:val="center"/>
              <w:rPr>
                <w:b/>
                <w:bCs/>
                <w:lang w:val="en-US"/>
              </w:rPr>
            </w:pPr>
          </w:p>
        </w:tc>
        <w:tc>
          <w:tcPr>
            <w:tcW w:w="1701" w:type="dxa"/>
            <w:shd w:val="clear" w:color="auto" w:fill="BFBFBF"/>
            <w:vAlign w:val="center"/>
          </w:tcPr>
          <w:p w:rsidR="00404103" w:rsidRPr="00DE57B6" w:rsidRDefault="00404103" w:rsidP="00B02A1C">
            <w:pPr>
              <w:rPr>
                <w:b/>
              </w:rPr>
            </w:pPr>
          </w:p>
        </w:tc>
        <w:tc>
          <w:tcPr>
            <w:tcW w:w="2268" w:type="dxa"/>
            <w:shd w:val="clear" w:color="auto" w:fill="BFBFBF"/>
            <w:vAlign w:val="center"/>
          </w:tcPr>
          <w:p w:rsidR="00404103" w:rsidRPr="00DE57B6" w:rsidRDefault="00404103" w:rsidP="00B02A1C">
            <w:pPr>
              <w:rPr>
                <w:b/>
              </w:rPr>
            </w:pPr>
          </w:p>
        </w:tc>
      </w:tr>
      <w:tr w:rsidR="00404103" w:rsidRPr="00BA2026" w:rsidTr="00DC27D3">
        <w:tc>
          <w:tcPr>
            <w:tcW w:w="1276" w:type="dxa"/>
            <w:vAlign w:val="center"/>
          </w:tcPr>
          <w:p w:rsidR="00404103" w:rsidRPr="00981848"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981848" w:rsidRDefault="00404103" w:rsidP="00B02A1C">
            <w:pPr>
              <w:rPr>
                <w:rFonts w:cs="Tahoma"/>
                <w:b/>
                <w:bCs/>
                <w:color w:val="000000"/>
              </w:rPr>
            </w:pPr>
            <w:r>
              <w:rPr>
                <w:rFonts w:cs="Tahoma"/>
                <w:b/>
                <w:bCs/>
                <w:color w:val="000000"/>
              </w:rPr>
              <w:t>Να αναφερθούν τα υποστηριζόμενα χαρακτηριστικά λειτουργίας όπως.</w:t>
            </w:r>
          </w:p>
        </w:tc>
        <w:tc>
          <w:tcPr>
            <w:tcW w:w="1654" w:type="dxa"/>
            <w:vAlign w:val="center"/>
          </w:tcPr>
          <w:p w:rsidR="00404103" w:rsidRPr="00BA2026" w:rsidRDefault="00404103" w:rsidP="00B02A1C">
            <w:pPr>
              <w:jc w:val="center"/>
              <w:rPr>
                <w:b/>
                <w:bCs/>
              </w:rPr>
            </w:pPr>
            <w:r>
              <w:rPr>
                <w:b/>
                <w:bCs/>
              </w:rPr>
              <w:t>ΝΑΙ</w:t>
            </w:r>
          </w:p>
        </w:tc>
        <w:tc>
          <w:tcPr>
            <w:tcW w:w="1701" w:type="dxa"/>
            <w:vAlign w:val="center"/>
          </w:tcPr>
          <w:p w:rsidR="00404103" w:rsidRPr="00BA2026" w:rsidRDefault="00404103" w:rsidP="00B02A1C">
            <w:pPr>
              <w:rPr>
                <w:b/>
              </w:rPr>
            </w:pPr>
          </w:p>
        </w:tc>
        <w:tc>
          <w:tcPr>
            <w:tcW w:w="2268" w:type="dxa"/>
            <w:vAlign w:val="center"/>
          </w:tcPr>
          <w:p w:rsidR="00404103" w:rsidRPr="00BA2026" w:rsidRDefault="00404103" w:rsidP="00B02A1C">
            <w:pPr>
              <w:rPr>
                <w:b/>
              </w:rPr>
            </w:pPr>
          </w:p>
        </w:tc>
      </w:tr>
      <w:tr w:rsidR="00404103" w:rsidRPr="00BA2026" w:rsidTr="00DC27D3">
        <w:tc>
          <w:tcPr>
            <w:tcW w:w="1276" w:type="dxa"/>
            <w:vAlign w:val="center"/>
          </w:tcPr>
          <w:p w:rsidR="00404103" w:rsidRPr="00981848"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072162" w:rsidRDefault="00404103" w:rsidP="00AF6A8F">
            <w:pPr>
              <w:pStyle w:val="ListParagraph"/>
              <w:numPr>
                <w:ilvl w:val="0"/>
                <w:numId w:val="30"/>
              </w:numPr>
              <w:spacing w:before="60" w:after="60"/>
              <w:jc w:val="both"/>
              <w:rPr>
                <w:rFonts w:ascii="Verdana" w:hAnsi="Verdana" w:cs="Tahoma"/>
                <w:b/>
                <w:bCs/>
                <w:color w:val="000000"/>
                <w:sz w:val="18"/>
                <w:szCs w:val="18"/>
              </w:rPr>
            </w:pPr>
            <w:r w:rsidRPr="00BA2026">
              <w:rPr>
                <w:rFonts w:ascii="Verdana" w:hAnsi="Verdana" w:cs="Tahoma"/>
                <w:b/>
                <w:bCs/>
                <w:color w:val="000000"/>
                <w:sz w:val="18"/>
                <w:szCs w:val="18"/>
              </w:rPr>
              <w:t>Συμπεριφορά</w:t>
            </w:r>
            <w:r w:rsidRPr="00072162">
              <w:rPr>
                <w:rFonts w:ascii="Verdana" w:hAnsi="Verdana" w:cs="Tahoma"/>
                <w:b/>
                <w:bCs/>
                <w:color w:val="000000"/>
                <w:sz w:val="18"/>
                <w:szCs w:val="18"/>
              </w:rPr>
              <w:t xml:space="preserve"> </w:t>
            </w:r>
            <w:r w:rsidRPr="00BA2026">
              <w:rPr>
                <w:rFonts w:ascii="Verdana" w:hAnsi="Verdana" w:cs="Tahoma"/>
                <w:b/>
                <w:bCs/>
                <w:color w:val="000000"/>
                <w:sz w:val="18"/>
                <w:szCs w:val="18"/>
              </w:rPr>
              <w:t>ως</w:t>
            </w:r>
            <w:r w:rsidRPr="00072162">
              <w:rPr>
                <w:rFonts w:ascii="Verdana" w:hAnsi="Verdana" w:cs="Tahoma"/>
                <w:b/>
                <w:bCs/>
                <w:color w:val="000000"/>
                <w:sz w:val="18"/>
                <w:szCs w:val="18"/>
              </w:rPr>
              <w:t xml:space="preserve"> </w:t>
            </w:r>
            <w:r w:rsidRPr="00BA2026">
              <w:rPr>
                <w:rFonts w:ascii="Verdana" w:hAnsi="Verdana" w:cs="Tahoma"/>
                <w:b/>
                <w:bCs/>
                <w:color w:val="000000"/>
                <w:sz w:val="18"/>
                <w:szCs w:val="18"/>
                <w:lang w:val="en-US"/>
              </w:rPr>
              <w:t>Tape</w:t>
            </w:r>
            <w:r w:rsidRPr="00072162">
              <w:rPr>
                <w:rFonts w:ascii="Verdana" w:hAnsi="Verdana" w:cs="Tahoma"/>
                <w:b/>
                <w:bCs/>
                <w:color w:val="000000"/>
                <w:sz w:val="18"/>
                <w:szCs w:val="18"/>
              </w:rPr>
              <w:t xml:space="preserve"> </w:t>
            </w:r>
            <w:r w:rsidRPr="00BA2026">
              <w:rPr>
                <w:rFonts w:ascii="Verdana" w:hAnsi="Verdana" w:cs="Tahoma"/>
                <w:b/>
                <w:bCs/>
                <w:color w:val="000000"/>
                <w:sz w:val="18"/>
                <w:szCs w:val="18"/>
                <w:lang w:val="en-US"/>
              </w:rPr>
              <w:t>Library</w:t>
            </w:r>
            <w:r w:rsidRPr="00072162">
              <w:rPr>
                <w:rFonts w:ascii="Verdana" w:hAnsi="Verdana" w:cs="Tahoma"/>
                <w:b/>
                <w:bCs/>
                <w:color w:val="000000"/>
                <w:sz w:val="18"/>
                <w:szCs w:val="18"/>
              </w:rPr>
              <w:t xml:space="preserve"> (</w:t>
            </w:r>
            <w:r w:rsidRPr="00BA2026">
              <w:rPr>
                <w:rFonts w:ascii="Verdana" w:hAnsi="Verdana" w:cs="Tahoma"/>
                <w:b/>
                <w:bCs/>
                <w:color w:val="000000"/>
                <w:sz w:val="18"/>
                <w:szCs w:val="18"/>
                <w:lang w:val="en-US"/>
              </w:rPr>
              <w:t>Virtual</w:t>
            </w:r>
            <w:r w:rsidRPr="00072162">
              <w:rPr>
                <w:rFonts w:ascii="Verdana" w:hAnsi="Verdana" w:cs="Tahoma"/>
                <w:b/>
                <w:bCs/>
                <w:color w:val="000000"/>
                <w:sz w:val="18"/>
                <w:szCs w:val="18"/>
              </w:rPr>
              <w:t xml:space="preserve"> </w:t>
            </w:r>
            <w:r w:rsidRPr="00BA2026">
              <w:rPr>
                <w:rFonts w:ascii="Verdana" w:hAnsi="Verdana" w:cs="Tahoma"/>
                <w:b/>
                <w:bCs/>
                <w:color w:val="000000"/>
                <w:sz w:val="18"/>
                <w:szCs w:val="18"/>
                <w:lang w:val="en-US"/>
              </w:rPr>
              <w:t>Tape</w:t>
            </w:r>
            <w:r w:rsidRPr="00072162">
              <w:rPr>
                <w:rFonts w:ascii="Verdana" w:hAnsi="Verdana" w:cs="Tahoma"/>
                <w:b/>
                <w:bCs/>
                <w:color w:val="000000"/>
                <w:sz w:val="18"/>
                <w:szCs w:val="18"/>
              </w:rPr>
              <w:t xml:space="preserve"> </w:t>
            </w:r>
            <w:r w:rsidRPr="00BA2026">
              <w:rPr>
                <w:rFonts w:ascii="Verdana" w:hAnsi="Verdana" w:cs="Tahoma"/>
                <w:b/>
                <w:bCs/>
                <w:color w:val="000000"/>
                <w:sz w:val="18"/>
                <w:szCs w:val="18"/>
                <w:lang w:val="en-US"/>
              </w:rPr>
              <w:t>library</w:t>
            </w:r>
            <w:r w:rsidRPr="00072162">
              <w:rPr>
                <w:rFonts w:ascii="Verdana" w:hAnsi="Verdana" w:cs="Tahoma"/>
                <w:b/>
                <w:bCs/>
                <w:color w:val="000000"/>
                <w:sz w:val="18"/>
                <w:szCs w:val="18"/>
              </w:rPr>
              <w:t>)</w:t>
            </w:r>
            <w:r>
              <w:rPr>
                <w:rFonts w:ascii="Verdana" w:hAnsi="Verdana" w:cs="Tahoma"/>
                <w:b/>
                <w:bCs/>
                <w:color w:val="000000"/>
                <w:sz w:val="18"/>
                <w:szCs w:val="18"/>
              </w:rPr>
              <w:br/>
            </w:r>
            <w:r w:rsidRPr="00072162">
              <w:rPr>
                <w:rFonts w:ascii="Verdana" w:hAnsi="Verdana" w:cs="Tahoma"/>
                <w:bCs/>
                <w:color w:val="000000"/>
                <w:sz w:val="18"/>
                <w:szCs w:val="18"/>
              </w:rPr>
              <w:t>Αριθμός εικονικών βιβλιοθηκών, μέγιστος Αριθμός εικονικών υποδοχών ταινίας κλπ</w:t>
            </w:r>
          </w:p>
        </w:tc>
        <w:tc>
          <w:tcPr>
            <w:tcW w:w="1654" w:type="dxa"/>
            <w:vAlign w:val="center"/>
          </w:tcPr>
          <w:p w:rsidR="00404103" w:rsidRPr="00BA2026" w:rsidRDefault="00404103" w:rsidP="00B02A1C">
            <w:pPr>
              <w:jc w:val="center"/>
              <w:rPr>
                <w:b/>
                <w:bCs/>
              </w:rPr>
            </w:pPr>
          </w:p>
        </w:tc>
        <w:tc>
          <w:tcPr>
            <w:tcW w:w="1701" w:type="dxa"/>
            <w:vAlign w:val="center"/>
          </w:tcPr>
          <w:p w:rsidR="00404103" w:rsidRPr="00BA2026" w:rsidRDefault="00404103" w:rsidP="00B02A1C">
            <w:pPr>
              <w:rPr>
                <w:b/>
              </w:rPr>
            </w:pPr>
          </w:p>
        </w:tc>
        <w:tc>
          <w:tcPr>
            <w:tcW w:w="2268" w:type="dxa"/>
            <w:vAlign w:val="center"/>
          </w:tcPr>
          <w:p w:rsidR="00404103" w:rsidRPr="00BA2026" w:rsidRDefault="00404103" w:rsidP="00B02A1C">
            <w:pPr>
              <w:rPr>
                <w:b/>
              </w:rPr>
            </w:pPr>
          </w:p>
        </w:tc>
      </w:tr>
      <w:tr w:rsidR="00404103" w:rsidRPr="00981848" w:rsidTr="00DC27D3">
        <w:tc>
          <w:tcPr>
            <w:tcW w:w="1276" w:type="dxa"/>
            <w:vAlign w:val="center"/>
          </w:tcPr>
          <w:p w:rsidR="00404103" w:rsidRPr="00BA2026"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BA2026" w:rsidRDefault="00404103" w:rsidP="00AF6A8F">
            <w:pPr>
              <w:pStyle w:val="ListParagraph"/>
              <w:numPr>
                <w:ilvl w:val="0"/>
                <w:numId w:val="30"/>
              </w:numPr>
              <w:spacing w:before="60" w:after="60"/>
              <w:jc w:val="both"/>
              <w:rPr>
                <w:rFonts w:ascii="Verdana" w:hAnsi="Verdana" w:cs="Tahoma"/>
                <w:bCs/>
                <w:color w:val="000000"/>
                <w:sz w:val="18"/>
                <w:szCs w:val="18"/>
              </w:rPr>
            </w:pPr>
            <w:r w:rsidRPr="00072162">
              <w:rPr>
                <w:rFonts w:ascii="Verdana" w:hAnsi="Verdana" w:cs="Tahoma"/>
                <w:b/>
                <w:bCs/>
                <w:color w:val="000000"/>
                <w:sz w:val="18"/>
                <w:szCs w:val="18"/>
              </w:rPr>
              <w:t>Συμπεριφορά ως</w:t>
            </w:r>
            <w:r>
              <w:rPr>
                <w:rFonts w:ascii="Verdana" w:hAnsi="Verdana" w:cs="Tahoma"/>
                <w:b/>
                <w:bCs/>
                <w:color w:val="000000"/>
                <w:sz w:val="18"/>
                <w:szCs w:val="18"/>
              </w:rPr>
              <w:t xml:space="preserve"> </w:t>
            </w:r>
            <w:r w:rsidRPr="00072162">
              <w:rPr>
                <w:rFonts w:ascii="Verdana" w:hAnsi="Verdana" w:cs="Tahoma"/>
                <w:b/>
                <w:bCs/>
                <w:color w:val="000000"/>
                <w:sz w:val="18"/>
                <w:szCs w:val="18"/>
              </w:rPr>
              <w:t xml:space="preserve">διακομιστής αρχείων (NAS </w:t>
            </w:r>
            <w:r w:rsidRPr="00072162">
              <w:rPr>
                <w:rFonts w:ascii="Verdana" w:hAnsi="Verdana" w:cs="Tahoma"/>
                <w:b/>
                <w:bCs/>
                <w:color w:val="000000"/>
                <w:sz w:val="18"/>
                <w:szCs w:val="18"/>
                <w:lang w:val="en-US"/>
              </w:rPr>
              <w:t>File</w:t>
            </w:r>
            <w:r w:rsidRPr="00072162">
              <w:rPr>
                <w:rFonts w:ascii="Verdana" w:hAnsi="Verdana" w:cs="Tahoma"/>
                <w:b/>
                <w:bCs/>
                <w:color w:val="000000"/>
                <w:sz w:val="18"/>
                <w:szCs w:val="18"/>
              </w:rPr>
              <w:t xml:space="preserve"> </w:t>
            </w:r>
            <w:r w:rsidRPr="00072162">
              <w:rPr>
                <w:rFonts w:ascii="Verdana" w:hAnsi="Verdana" w:cs="Tahoma"/>
                <w:b/>
                <w:bCs/>
                <w:color w:val="000000"/>
                <w:sz w:val="18"/>
                <w:szCs w:val="18"/>
                <w:lang w:val="en-US"/>
              </w:rPr>
              <w:t>Server</w:t>
            </w:r>
            <w:r w:rsidRPr="00072162">
              <w:rPr>
                <w:rFonts w:ascii="Verdana" w:hAnsi="Verdana" w:cs="Tahoma"/>
                <w:b/>
                <w:bCs/>
                <w:color w:val="000000"/>
                <w:sz w:val="18"/>
                <w:szCs w:val="18"/>
              </w:rPr>
              <w:t>).</w:t>
            </w:r>
            <w:r>
              <w:rPr>
                <w:rFonts w:ascii="Verdana" w:hAnsi="Verdana" w:cs="Tahoma"/>
                <w:b/>
                <w:bCs/>
                <w:color w:val="000000"/>
                <w:sz w:val="18"/>
                <w:szCs w:val="18"/>
              </w:rPr>
              <w:br/>
            </w:r>
            <w:r w:rsidRPr="00072162">
              <w:rPr>
                <w:rFonts w:ascii="Verdana" w:hAnsi="Verdana" w:cs="Tahoma"/>
                <w:bCs/>
                <w:color w:val="000000"/>
                <w:sz w:val="18"/>
                <w:szCs w:val="18"/>
              </w:rPr>
              <w:t>Ν</w:t>
            </w:r>
            <w:r>
              <w:rPr>
                <w:rFonts w:ascii="Verdana" w:hAnsi="Verdana" w:cs="Tahoma"/>
                <w:bCs/>
                <w:color w:val="000000"/>
                <w:sz w:val="18"/>
                <w:szCs w:val="18"/>
              </w:rPr>
              <w:t xml:space="preserve">α </w:t>
            </w:r>
            <w:r w:rsidRPr="00BA2026">
              <w:rPr>
                <w:rFonts w:ascii="Verdana" w:hAnsi="Verdana" w:cs="Tahoma"/>
                <w:bCs/>
                <w:color w:val="000000"/>
                <w:sz w:val="18"/>
                <w:szCs w:val="18"/>
              </w:rPr>
              <w:t>αναφερθούν</w:t>
            </w:r>
            <w:r>
              <w:rPr>
                <w:rFonts w:ascii="Verdana" w:hAnsi="Verdana" w:cs="Tahoma"/>
                <w:bCs/>
                <w:color w:val="000000"/>
                <w:sz w:val="18"/>
                <w:szCs w:val="18"/>
              </w:rPr>
              <w:t xml:space="preserve"> τα υποστηριζόμενα χαρακτηριστικά και περιορισμοί.</w:t>
            </w:r>
          </w:p>
        </w:tc>
        <w:tc>
          <w:tcPr>
            <w:tcW w:w="1654" w:type="dxa"/>
            <w:vAlign w:val="center"/>
          </w:tcPr>
          <w:p w:rsidR="00404103" w:rsidRPr="00BA2026" w:rsidRDefault="00404103" w:rsidP="00B02A1C">
            <w:pPr>
              <w:jc w:val="center"/>
              <w:rPr>
                <w:b/>
                <w:bCs/>
              </w:rPr>
            </w:pPr>
          </w:p>
        </w:tc>
        <w:tc>
          <w:tcPr>
            <w:tcW w:w="1701" w:type="dxa"/>
            <w:vAlign w:val="center"/>
          </w:tcPr>
          <w:p w:rsidR="00404103" w:rsidRPr="00981848" w:rsidRDefault="00404103" w:rsidP="00B02A1C">
            <w:pPr>
              <w:rPr>
                <w:b/>
              </w:rPr>
            </w:pPr>
          </w:p>
        </w:tc>
        <w:tc>
          <w:tcPr>
            <w:tcW w:w="2268" w:type="dxa"/>
            <w:vAlign w:val="center"/>
          </w:tcPr>
          <w:p w:rsidR="00404103" w:rsidRPr="00981848" w:rsidRDefault="00404103" w:rsidP="00B02A1C">
            <w:pPr>
              <w:rPr>
                <w:b/>
              </w:rPr>
            </w:pPr>
          </w:p>
        </w:tc>
      </w:tr>
      <w:tr w:rsidR="00404103" w:rsidRPr="00981848" w:rsidTr="00DC27D3">
        <w:tc>
          <w:tcPr>
            <w:tcW w:w="1276" w:type="dxa"/>
            <w:vAlign w:val="center"/>
          </w:tcPr>
          <w:p w:rsidR="00404103" w:rsidRPr="00BA2026"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072162" w:rsidRDefault="00404103" w:rsidP="00AF6A8F">
            <w:pPr>
              <w:pStyle w:val="ListParagraph"/>
              <w:numPr>
                <w:ilvl w:val="0"/>
                <w:numId w:val="30"/>
              </w:numPr>
              <w:spacing w:before="60" w:after="60"/>
              <w:jc w:val="both"/>
              <w:rPr>
                <w:rFonts w:ascii="Verdana" w:hAnsi="Verdana" w:cs="Tahoma"/>
                <w:bCs/>
                <w:color w:val="000000"/>
                <w:sz w:val="18"/>
                <w:szCs w:val="18"/>
              </w:rPr>
            </w:pPr>
            <w:r w:rsidRPr="00072162">
              <w:rPr>
                <w:rFonts w:ascii="Verdana" w:hAnsi="Verdana" w:cs="Tahoma"/>
                <w:bCs/>
                <w:color w:val="000000"/>
                <w:sz w:val="18"/>
                <w:szCs w:val="18"/>
              </w:rPr>
              <w:t>Άλλη συμπεριφορά να τεκμηριωθεί η προσφερόμενη λειτουργικότητα.</w:t>
            </w:r>
          </w:p>
        </w:tc>
        <w:tc>
          <w:tcPr>
            <w:tcW w:w="1654" w:type="dxa"/>
            <w:vAlign w:val="center"/>
          </w:tcPr>
          <w:p w:rsidR="00404103" w:rsidRPr="00BA2026" w:rsidRDefault="00404103" w:rsidP="00B02A1C">
            <w:pPr>
              <w:jc w:val="center"/>
              <w:rPr>
                <w:b/>
                <w:bCs/>
              </w:rPr>
            </w:pPr>
          </w:p>
        </w:tc>
        <w:tc>
          <w:tcPr>
            <w:tcW w:w="1701" w:type="dxa"/>
            <w:vAlign w:val="center"/>
          </w:tcPr>
          <w:p w:rsidR="00404103" w:rsidRPr="00981848" w:rsidRDefault="00404103" w:rsidP="00B02A1C">
            <w:pPr>
              <w:rPr>
                <w:b/>
              </w:rPr>
            </w:pPr>
          </w:p>
        </w:tc>
        <w:tc>
          <w:tcPr>
            <w:tcW w:w="2268" w:type="dxa"/>
            <w:vAlign w:val="center"/>
          </w:tcPr>
          <w:p w:rsidR="00404103" w:rsidRPr="00981848" w:rsidRDefault="00404103" w:rsidP="00B02A1C">
            <w:pPr>
              <w:rPr>
                <w:b/>
              </w:rPr>
            </w:pPr>
          </w:p>
        </w:tc>
      </w:tr>
      <w:tr w:rsidR="00404103" w:rsidRPr="00DE57B6" w:rsidTr="00DC27D3">
        <w:tc>
          <w:tcPr>
            <w:tcW w:w="1276" w:type="dxa"/>
            <w:shd w:val="clear" w:color="auto" w:fill="BFBFBF"/>
            <w:vAlign w:val="center"/>
          </w:tcPr>
          <w:p w:rsidR="00404103" w:rsidRPr="00DE57B6"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BFBFBF"/>
            <w:vAlign w:val="center"/>
          </w:tcPr>
          <w:p w:rsidR="00404103" w:rsidRPr="00DE57B6" w:rsidRDefault="00404103" w:rsidP="00B02A1C">
            <w:pPr>
              <w:jc w:val="left"/>
              <w:rPr>
                <w:rFonts w:cs="Tahoma"/>
                <w:b/>
                <w:bCs/>
                <w:color w:val="000000"/>
              </w:rPr>
            </w:pPr>
            <w:r>
              <w:rPr>
                <w:rFonts w:cs="Tahoma"/>
                <w:b/>
                <w:bCs/>
                <w:color w:val="000000"/>
              </w:rPr>
              <w:t>Προσφερόμενα λ</w:t>
            </w:r>
            <w:r w:rsidRPr="00DE57B6">
              <w:rPr>
                <w:rFonts w:cs="Tahoma"/>
                <w:b/>
                <w:bCs/>
                <w:color w:val="000000"/>
              </w:rPr>
              <w:t>ειτουργικά χαρακτηριστικά</w:t>
            </w:r>
          </w:p>
        </w:tc>
        <w:tc>
          <w:tcPr>
            <w:tcW w:w="1654" w:type="dxa"/>
            <w:shd w:val="clear" w:color="auto" w:fill="BFBFBF"/>
            <w:vAlign w:val="center"/>
          </w:tcPr>
          <w:p w:rsidR="00404103" w:rsidRPr="00DE57B6" w:rsidRDefault="00404103" w:rsidP="00B02A1C">
            <w:pPr>
              <w:jc w:val="center"/>
              <w:rPr>
                <w:b/>
                <w:bCs/>
                <w:lang w:val="en-US"/>
              </w:rPr>
            </w:pPr>
          </w:p>
        </w:tc>
        <w:tc>
          <w:tcPr>
            <w:tcW w:w="1701" w:type="dxa"/>
            <w:shd w:val="clear" w:color="auto" w:fill="BFBFBF"/>
            <w:vAlign w:val="center"/>
          </w:tcPr>
          <w:p w:rsidR="00404103" w:rsidRPr="00DE57B6" w:rsidRDefault="00404103" w:rsidP="00B02A1C">
            <w:pPr>
              <w:rPr>
                <w:b/>
              </w:rPr>
            </w:pPr>
          </w:p>
        </w:tc>
        <w:tc>
          <w:tcPr>
            <w:tcW w:w="2268" w:type="dxa"/>
            <w:shd w:val="clear" w:color="auto" w:fill="BFBFBF"/>
            <w:vAlign w:val="center"/>
          </w:tcPr>
          <w:p w:rsidR="00404103" w:rsidRPr="00DE57B6" w:rsidRDefault="00404103" w:rsidP="00B02A1C">
            <w:pPr>
              <w:rPr>
                <w:b/>
              </w:rPr>
            </w:pPr>
          </w:p>
        </w:tc>
      </w:tr>
      <w:tr w:rsidR="00404103" w:rsidRPr="00F16075" w:rsidTr="00DC27D3">
        <w:tc>
          <w:tcPr>
            <w:tcW w:w="1276" w:type="dxa"/>
            <w:vAlign w:val="center"/>
          </w:tcPr>
          <w:p w:rsidR="00404103" w:rsidRPr="0036646E"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Default="00404103" w:rsidP="00B02A1C">
            <w:pPr>
              <w:rPr>
                <w:rFonts w:cs="Tahoma"/>
                <w:bCs/>
                <w:color w:val="000000"/>
              </w:rPr>
            </w:pPr>
            <w:r>
              <w:rPr>
                <w:rFonts w:cs="Tahoma"/>
                <w:bCs/>
                <w:color w:val="000000"/>
              </w:rPr>
              <w:t xml:space="preserve">Θα προσφερθούν τα λειτουργικά χαρακτηριστικά και οι σχετικές άδειες για την εκπλήρωση των αποθηκευτικών και απαιτήσεων λειτουργίας του συστήματος </w:t>
            </w:r>
            <w:r w:rsidRPr="00DE57B6">
              <w:rPr>
                <w:rFonts w:cs="Tahoma"/>
                <w:bCs/>
                <w:color w:val="000000"/>
              </w:rPr>
              <w:t>προστασίας δεδομένων και λήψης αντιγράφων ασφαλείας.</w:t>
            </w:r>
            <w:r>
              <w:rPr>
                <w:rFonts w:cs="Tahoma"/>
                <w:bCs/>
                <w:color w:val="000000"/>
              </w:rPr>
              <w:t xml:space="preserve"> </w:t>
            </w:r>
            <w:r w:rsidRPr="00BE3C51">
              <w:rPr>
                <w:rFonts w:cs="Tahoma"/>
                <w:bCs/>
                <w:color w:val="000000"/>
              </w:rPr>
              <w:t>(</w:t>
            </w:r>
            <w:r w:rsidRPr="00BE3C51">
              <w:rPr>
                <w:rFonts w:cs="Tahoma"/>
                <w:bCs/>
                <w:i/>
                <w:color w:val="000000"/>
              </w:rPr>
              <w:t xml:space="preserve">βλ </w:t>
            </w:r>
            <w:r w:rsidR="00792EA1">
              <w:fldChar w:fldCharType="begin"/>
            </w:r>
            <w:r w:rsidR="00792EA1">
              <w:instrText xml:space="preserve"> REF _Ref334545912 \r \h  \* MERGEFORMAT </w:instrText>
            </w:r>
            <w:r w:rsidR="00792EA1">
              <w:fldChar w:fldCharType="separate"/>
            </w:r>
            <w:r w:rsidR="00FF22E4" w:rsidRPr="00FF22E4">
              <w:rPr>
                <w:rFonts w:cs="Tahoma"/>
                <w:bCs/>
                <w:i/>
                <w:color w:val="000000"/>
              </w:rPr>
              <w:t>ΠΤΧ 5</w:t>
            </w:r>
            <w:r w:rsidR="00792EA1">
              <w:fldChar w:fldCharType="end"/>
            </w:r>
            <w:r w:rsidRPr="00BE3C51">
              <w:rPr>
                <w:rFonts w:cs="Tahoma"/>
                <w:bCs/>
                <w:i/>
                <w:color w:val="000000"/>
              </w:rPr>
              <w:t xml:space="preserve"> </w:t>
            </w:r>
            <w:r w:rsidR="00792EA1">
              <w:fldChar w:fldCharType="begin"/>
            </w:r>
            <w:r w:rsidR="00792EA1">
              <w:instrText xml:space="preserve"> REF _Ref334545912 \h  \* MERGEFORMAT </w:instrText>
            </w:r>
            <w:r w:rsidR="00792EA1">
              <w:fldChar w:fldCharType="separate"/>
            </w:r>
            <w:r w:rsidR="00FF22E4" w:rsidRPr="00FF22E4">
              <w:rPr>
                <w:i/>
              </w:rPr>
              <w:t>Λογισμικό προστασίας δεδομένων και λήψης αντιγράφων ασφαλείας.</w:t>
            </w:r>
            <w:r w:rsidR="00792EA1">
              <w:fldChar w:fldCharType="end"/>
            </w:r>
            <w:r w:rsidRPr="00BE3C51">
              <w:rPr>
                <w:rFonts w:cs="Tahoma"/>
                <w:bCs/>
                <w:i/>
                <w:color w:val="000000"/>
              </w:rPr>
              <w:t>)</w:t>
            </w:r>
          </w:p>
          <w:p w:rsidR="00404103" w:rsidRPr="00981848" w:rsidRDefault="00404103" w:rsidP="00B02A1C">
            <w:pPr>
              <w:rPr>
                <w:rFonts w:cs="Tahoma"/>
                <w:bCs/>
                <w:color w:val="000000"/>
              </w:rPr>
            </w:pPr>
            <w:r>
              <w:rPr>
                <w:rFonts w:cs="Tahoma"/>
                <w:bCs/>
                <w:color w:val="000000"/>
              </w:rPr>
              <w:t>Να δοθεί σχετική τεκμηρίωση.</w:t>
            </w:r>
          </w:p>
        </w:tc>
        <w:tc>
          <w:tcPr>
            <w:tcW w:w="1654" w:type="dxa"/>
            <w:vAlign w:val="center"/>
          </w:tcPr>
          <w:p w:rsidR="00404103" w:rsidRPr="00DE57B6"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981848"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Default="00404103" w:rsidP="00B02A1C">
            <w:pPr>
              <w:rPr>
                <w:rFonts w:cs="Tahoma"/>
                <w:bCs/>
                <w:color w:val="000000"/>
              </w:rPr>
            </w:pPr>
            <w:r>
              <w:rPr>
                <w:rFonts w:cs="Tahoma"/>
                <w:bCs/>
                <w:color w:val="000000"/>
              </w:rPr>
              <w:t>Θα προσφερθούν όλες οι απαραίτητες άδειες για την υποστήριξη του συνόλου της αποθηκευτικής ικανότητας</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981848"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981848" w:rsidRDefault="00404103" w:rsidP="00100B27">
            <w:pPr>
              <w:rPr>
                <w:rFonts w:cs="Tahoma"/>
                <w:bCs/>
                <w:color w:val="000000"/>
              </w:rPr>
            </w:pPr>
            <w:r>
              <w:rPr>
                <w:rFonts w:cs="Tahoma"/>
                <w:bCs/>
                <w:color w:val="000000"/>
                <w:lang w:val="en-US"/>
              </w:rPr>
              <w:t>N</w:t>
            </w:r>
            <w:r>
              <w:rPr>
                <w:rFonts w:cs="Tahoma"/>
                <w:bCs/>
                <w:color w:val="000000"/>
              </w:rPr>
              <w:t xml:space="preserve">α αναφερθεί η λύση που προσφέρεται ως συμπεριφορά </w:t>
            </w:r>
            <w:r>
              <w:rPr>
                <w:rFonts w:cs="Tahoma"/>
                <w:bCs/>
                <w:color w:val="000000"/>
                <w:lang w:val="en-US"/>
              </w:rPr>
              <w:t>NAS</w:t>
            </w:r>
            <w:r>
              <w:rPr>
                <w:rFonts w:cs="Tahoma"/>
                <w:bCs/>
                <w:color w:val="000000"/>
              </w:rPr>
              <w:t xml:space="preserve">, </w:t>
            </w:r>
            <w:r>
              <w:rPr>
                <w:rFonts w:cs="Tahoma"/>
                <w:bCs/>
                <w:color w:val="000000"/>
                <w:lang w:val="en-US"/>
              </w:rPr>
              <w:t>VTL</w:t>
            </w:r>
            <w:r>
              <w:rPr>
                <w:rFonts w:cs="Tahoma"/>
                <w:bCs/>
                <w:color w:val="000000"/>
              </w:rPr>
              <w:t xml:space="preserve"> ή άλλη.</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BA2026" w:rsidTr="00DC27D3">
        <w:tc>
          <w:tcPr>
            <w:tcW w:w="1276" w:type="dxa"/>
            <w:vAlign w:val="center"/>
          </w:tcPr>
          <w:p w:rsidR="00404103" w:rsidRPr="00BA2026" w:rsidRDefault="00404103" w:rsidP="00AF6A8F">
            <w:pPr>
              <w:pStyle w:val="ListParagraph"/>
              <w:numPr>
                <w:ilvl w:val="1"/>
                <w:numId w:val="31"/>
              </w:numPr>
              <w:spacing w:before="60" w:after="60"/>
              <w:jc w:val="both"/>
              <w:rPr>
                <w:rFonts w:ascii="Verdana" w:hAnsi="Verdana"/>
                <w:bCs/>
                <w:sz w:val="18"/>
                <w:szCs w:val="18"/>
              </w:rPr>
            </w:pPr>
          </w:p>
        </w:tc>
        <w:tc>
          <w:tcPr>
            <w:tcW w:w="6993" w:type="dxa"/>
            <w:vAlign w:val="center"/>
          </w:tcPr>
          <w:p w:rsidR="00404103" w:rsidRPr="00BA2026" w:rsidRDefault="00404103" w:rsidP="00B02A1C">
            <w:pPr>
              <w:rPr>
                <w:rFonts w:cs="Tahoma"/>
                <w:bCs/>
                <w:color w:val="000000"/>
              </w:rPr>
            </w:pPr>
            <w:r w:rsidRPr="00BA2026">
              <w:rPr>
                <w:rFonts w:cs="Tahoma"/>
                <w:bCs/>
                <w:color w:val="000000"/>
              </w:rPr>
              <w:t>Υποστηριζόμενος μέγιστος αριθμός συστημάτων αφετηρίας</w:t>
            </w:r>
            <w:r>
              <w:rPr>
                <w:rFonts w:cs="Tahoma"/>
                <w:bCs/>
                <w:color w:val="000000"/>
              </w:rPr>
              <w:t xml:space="preserve"> </w:t>
            </w:r>
            <w:r w:rsidRPr="00072162">
              <w:rPr>
                <w:rFonts w:cs="Tahoma"/>
                <w:bCs/>
                <w:color w:val="000000"/>
              </w:rPr>
              <w:t>(</w:t>
            </w:r>
            <w:r>
              <w:rPr>
                <w:rFonts w:cs="Tahoma"/>
                <w:bCs/>
                <w:color w:val="000000"/>
                <w:lang w:val="en-US"/>
              </w:rPr>
              <w:t>source</w:t>
            </w:r>
            <w:r w:rsidRPr="00072162">
              <w:rPr>
                <w:rFonts w:cs="Tahoma"/>
                <w:bCs/>
                <w:color w:val="000000"/>
              </w:rPr>
              <w:t xml:space="preserve"> </w:t>
            </w:r>
            <w:r>
              <w:rPr>
                <w:rFonts w:cs="Tahoma"/>
                <w:bCs/>
                <w:color w:val="000000"/>
                <w:lang w:val="en-US"/>
              </w:rPr>
              <w:t>appliances</w:t>
            </w:r>
            <w:r w:rsidRPr="00072162">
              <w:rPr>
                <w:rFonts w:cs="Tahoma"/>
                <w:bCs/>
                <w:color w:val="000000"/>
              </w:rPr>
              <w:t xml:space="preserve"> ) </w:t>
            </w:r>
            <w:r w:rsidRPr="00BA2026">
              <w:rPr>
                <w:rFonts w:cs="Tahoma"/>
                <w:bCs/>
                <w:color w:val="000000"/>
              </w:rPr>
              <w:t xml:space="preserve">κατά τιε λειτουργίες </w:t>
            </w:r>
            <w:r w:rsidRPr="00BA2026">
              <w:rPr>
                <w:rFonts w:cs="Tahoma"/>
                <w:bCs/>
                <w:color w:val="000000"/>
                <w:lang w:val="en-US"/>
              </w:rPr>
              <w:t>backup</w:t>
            </w:r>
            <w:r>
              <w:rPr>
                <w:rFonts w:cs="Tahoma"/>
                <w:bCs/>
                <w:color w:val="000000"/>
              </w:rPr>
              <w:t xml:space="preserve"> </w:t>
            </w:r>
            <w:r w:rsidRPr="00BA2026">
              <w:rPr>
                <w:rFonts w:cs="Tahoma"/>
                <w:bCs/>
                <w:color w:val="000000"/>
              </w:rPr>
              <w:t>και αποθήκευσης δεδομένων.</w:t>
            </w:r>
          </w:p>
        </w:tc>
        <w:tc>
          <w:tcPr>
            <w:tcW w:w="1654" w:type="dxa"/>
            <w:vAlign w:val="center"/>
          </w:tcPr>
          <w:p w:rsidR="00404103" w:rsidRPr="00072162" w:rsidRDefault="00404103" w:rsidP="00B02A1C">
            <w:pPr>
              <w:jc w:val="center"/>
              <w:rPr>
                <w:b/>
                <w:bCs/>
              </w:rPr>
            </w:pPr>
            <w:r w:rsidRPr="00072162">
              <w:rPr>
                <w:b/>
                <w:bCs/>
              </w:rPr>
              <w:t>&gt;=32</w:t>
            </w:r>
          </w:p>
        </w:tc>
        <w:tc>
          <w:tcPr>
            <w:tcW w:w="1701" w:type="dxa"/>
            <w:vAlign w:val="center"/>
          </w:tcPr>
          <w:p w:rsidR="00404103" w:rsidRPr="00BA2026" w:rsidRDefault="00404103" w:rsidP="00B02A1C"/>
        </w:tc>
        <w:tc>
          <w:tcPr>
            <w:tcW w:w="2268" w:type="dxa"/>
            <w:vAlign w:val="center"/>
          </w:tcPr>
          <w:p w:rsidR="00404103" w:rsidRPr="00BA2026" w:rsidRDefault="00404103" w:rsidP="00B02A1C"/>
        </w:tc>
      </w:tr>
      <w:tr w:rsidR="00404103" w:rsidRPr="00F16075" w:rsidTr="00DC27D3">
        <w:tc>
          <w:tcPr>
            <w:tcW w:w="1276" w:type="dxa"/>
            <w:shd w:val="clear" w:color="auto" w:fill="D9D9D9"/>
            <w:vAlign w:val="center"/>
          </w:tcPr>
          <w:p w:rsidR="00404103" w:rsidRPr="00590A01"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485F9A" w:rsidRDefault="00404103" w:rsidP="00B02A1C">
            <w:pPr>
              <w:jc w:val="left"/>
              <w:rPr>
                <w:rFonts w:cs="Tahoma"/>
                <w:b/>
                <w:bCs/>
                <w:color w:val="000000"/>
              </w:rPr>
            </w:pPr>
            <w:r w:rsidRPr="00485F9A">
              <w:rPr>
                <w:rFonts w:cs="Tahoma"/>
                <w:b/>
                <w:bCs/>
                <w:color w:val="000000"/>
              </w:rPr>
              <w:t xml:space="preserve">Χαρακτηριστικά υψηλής διαθεσιμότητας </w:t>
            </w:r>
            <w:r>
              <w:rPr>
                <w:rFonts w:cs="Tahoma"/>
                <w:b/>
                <w:bCs/>
                <w:color w:val="000000"/>
              </w:rPr>
              <w:br/>
            </w:r>
            <w:r w:rsidRPr="00485F9A">
              <w:rPr>
                <w:rFonts w:cs="Tahoma"/>
                <w:b/>
                <w:bCs/>
                <w:color w:val="000000"/>
              </w:rPr>
              <w:t>και προστασίας δεδομένων</w:t>
            </w:r>
          </w:p>
        </w:tc>
        <w:tc>
          <w:tcPr>
            <w:tcW w:w="1654" w:type="dxa"/>
            <w:shd w:val="clear" w:color="auto" w:fill="D9D9D9"/>
            <w:vAlign w:val="center"/>
          </w:tcPr>
          <w:p w:rsidR="00404103" w:rsidRPr="00F16075" w:rsidRDefault="00404103" w:rsidP="00B02A1C">
            <w:pPr>
              <w:jc w:val="center"/>
              <w:rPr>
                <w:b/>
                <w:bCs/>
              </w:rPr>
            </w:pPr>
            <w:r>
              <w:rPr>
                <w:b/>
                <w:bCs/>
              </w:rPr>
              <w:t>ΝΑΙ</w:t>
            </w: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1D0DE8" w:rsidRDefault="00404103" w:rsidP="00B02A1C">
            <w:pPr>
              <w:rPr>
                <w:rFonts w:cs="Tahoma"/>
                <w:bCs/>
                <w:color w:val="000000"/>
              </w:rPr>
            </w:pPr>
            <w:r>
              <w:rPr>
                <w:rFonts w:cs="Tahoma"/>
                <w:bCs/>
                <w:color w:val="000000"/>
              </w:rPr>
              <w:t xml:space="preserve">Υποστήριξη </w:t>
            </w:r>
            <w:r>
              <w:rPr>
                <w:rFonts w:cs="Tahoma"/>
                <w:bCs/>
                <w:color w:val="000000"/>
                <w:lang w:val="en-US"/>
              </w:rPr>
              <w:t>RAID</w:t>
            </w:r>
            <w:r w:rsidRPr="001D0DE8">
              <w:rPr>
                <w:rFonts w:cs="Tahoma"/>
                <w:bCs/>
                <w:color w:val="000000"/>
              </w:rPr>
              <w:t xml:space="preserve"> </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584C0E" w:rsidRDefault="00404103" w:rsidP="00B02A1C">
            <w:pPr>
              <w:rPr>
                <w:rFonts w:cs="Tahoma"/>
                <w:b/>
                <w:bCs/>
                <w:color w:val="000000"/>
              </w:rPr>
            </w:pPr>
            <w:r>
              <w:rPr>
                <w:rFonts w:cs="Tahoma"/>
                <w:bCs/>
                <w:color w:val="000000"/>
              </w:rPr>
              <w:t xml:space="preserve">Το επίπεδο </w:t>
            </w:r>
            <w:r>
              <w:rPr>
                <w:rFonts w:cs="Tahoma"/>
                <w:bCs/>
                <w:color w:val="000000"/>
                <w:lang w:val="en-US"/>
              </w:rPr>
              <w:t>RAID</w:t>
            </w:r>
            <w:r w:rsidRPr="00584C0E">
              <w:rPr>
                <w:rFonts w:cs="Tahoma"/>
                <w:bCs/>
                <w:color w:val="000000"/>
              </w:rPr>
              <w:t xml:space="preserve"> </w:t>
            </w:r>
            <w:r>
              <w:rPr>
                <w:rFonts w:cs="Tahoma"/>
                <w:bCs/>
                <w:color w:val="000000"/>
              </w:rPr>
              <w:t>θα πρέπει να εξασφαλίζει αξιοπιστία και μέγιστη χρηστικότητα.</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584C0E" w:rsidRDefault="00404103" w:rsidP="00B02A1C">
            <w:pPr>
              <w:rPr>
                <w:rFonts w:cs="Tahoma"/>
                <w:bCs/>
                <w:color w:val="000000"/>
              </w:rPr>
            </w:pPr>
            <w:r>
              <w:rPr>
                <w:rFonts w:cs="Tahoma"/>
                <w:bCs/>
                <w:color w:val="000000"/>
              </w:rPr>
              <w:t xml:space="preserve">Παρεχόμενα επίπεδα 5, 6 ή άλλος μηχανισμός </w:t>
            </w:r>
            <w:r>
              <w:rPr>
                <w:rFonts w:cs="Tahoma"/>
                <w:bCs/>
                <w:color w:val="000000"/>
                <w:lang w:val="en-US"/>
              </w:rPr>
              <w:t>RAID</w:t>
            </w:r>
            <w:r w:rsidRPr="00584C0E">
              <w:rPr>
                <w:rFonts w:cs="Tahoma"/>
                <w:bCs/>
                <w:color w:val="000000"/>
              </w:rPr>
              <w:t xml:space="preserve"> </w:t>
            </w:r>
            <w:r>
              <w:rPr>
                <w:rFonts w:cs="Tahoma"/>
                <w:bCs/>
                <w:color w:val="000000"/>
              </w:rPr>
              <w:t xml:space="preserve">ισοδύναμων η καλύτερων χαρακτηριστικών. </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1D0DE8" w:rsidRDefault="00404103" w:rsidP="00B02A1C">
            <w:pPr>
              <w:rPr>
                <w:rFonts w:cs="Tahoma"/>
                <w:bCs/>
                <w:color w:val="000000"/>
              </w:rPr>
            </w:pPr>
            <w:r>
              <w:rPr>
                <w:rFonts w:cs="Tahoma"/>
                <w:bCs/>
                <w:color w:val="000000"/>
              </w:rPr>
              <w:t>Συνεχής λειτουργίας και υψηλής διαθεσιμότητας με τις ακόλουθες δυνατότητες :</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1D0DE8" w:rsidRDefault="00404103" w:rsidP="00AF6A8F">
            <w:pPr>
              <w:pStyle w:val="ListParagraph"/>
              <w:numPr>
                <w:ilvl w:val="0"/>
                <w:numId w:val="29"/>
              </w:numPr>
              <w:spacing w:before="60" w:after="60"/>
              <w:jc w:val="both"/>
              <w:rPr>
                <w:rFonts w:ascii="Verdana" w:hAnsi="Verdana" w:cs="Tahoma"/>
                <w:bCs/>
                <w:color w:val="000000"/>
                <w:sz w:val="18"/>
                <w:szCs w:val="18"/>
              </w:rPr>
            </w:pPr>
            <w:r w:rsidRPr="001D0DE8">
              <w:rPr>
                <w:rFonts w:ascii="Verdana" w:hAnsi="Verdana" w:cs="Tahoma"/>
                <w:bCs/>
                <w:color w:val="000000"/>
                <w:sz w:val="18"/>
                <w:szCs w:val="18"/>
              </w:rPr>
              <w:t xml:space="preserve">Διπλούς ελεγκτές </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1D0DE8" w:rsidRDefault="00404103" w:rsidP="00AF6A8F">
            <w:pPr>
              <w:pStyle w:val="ListParagraph"/>
              <w:numPr>
                <w:ilvl w:val="0"/>
                <w:numId w:val="29"/>
              </w:numPr>
              <w:spacing w:before="60" w:after="60"/>
              <w:jc w:val="both"/>
              <w:rPr>
                <w:rFonts w:ascii="Verdana" w:hAnsi="Verdana" w:cs="Tahoma"/>
                <w:bCs/>
                <w:color w:val="000000"/>
                <w:sz w:val="18"/>
                <w:szCs w:val="18"/>
              </w:rPr>
            </w:pPr>
            <w:r w:rsidRPr="001D0DE8">
              <w:rPr>
                <w:rFonts w:ascii="Verdana" w:hAnsi="Verdana" w:cs="Tahoma"/>
                <w:bCs/>
                <w:color w:val="000000"/>
                <w:sz w:val="18"/>
                <w:szCs w:val="18"/>
              </w:rPr>
              <w:t>Διπλά συστήματα τροφοδοσίας τόσο στους ελεγκτές όσο και στα επιπλέον ράφια δίσκων</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1D0DE8" w:rsidRDefault="00404103" w:rsidP="00AF6A8F">
            <w:pPr>
              <w:pStyle w:val="ListParagraph"/>
              <w:numPr>
                <w:ilvl w:val="0"/>
                <w:numId w:val="29"/>
              </w:numPr>
              <w:spacing w:before="60" w:after="60"/>
              <w:jc w:val="both"/>
              <w:rPr>
                <w:rFonts w:ascii="Verdana" w:hAnsi="Verdana" w:cs="Tahoma"/>
                <w:bCs/>
                <w:color w:val="000000"/>
                <w:sz w:val="18"/>
                <w:szCs w:val="18"/>
              </w:rPr>
            </w:pPr>
            <w:r w:rsidRPr="001D0DE8">
              <w:rPr>
                <w:rFonts w:ascii="Verdana" w:hAnsi="Verdana" w:cs="Tahoma"/>
                <w:bCs/>
                <w:color w:val="000000"/>
                <w:sz w:val="18"/>
                <w:szCs w:val="18"/>
              </w:rPr>
              <w:t>Αντικατάσταση τροφοδοτικών και δίσκων εν λειτουργία</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1D0DE8" w:rsidRDefault="00404103" w:rsidP="00AF6A8F">
            <w:pPr>
              <w:pStyle w:val="ListParagraph"/>
              <w:numPr>
                <w:ilvl w:val="0"/>
                <w:numId w:val="29"/>
              </w:numPr>
              <w:spacing w:before="60" w:after="60"/>
              <w:jc w:val="both"/>
              <w:rPr>
                <w:rFonts w:ascii="Verdana" w:hAnsi="Verdana" w:cs="Tahoma"/>
                <w:bCs/>
                <w:color w:val="000000"/>
                <w:sz w:val="18"/>
                <w:szCs w:val="18"/>
              </w:rPr>
            </w:pPr>
            <w:r w:rsidRPr="001D0DE8">
              <w:rPr>
                <w:rFonts w:ascii="Verdana" w:hAnsi="Verdana" w:cs="Tahoma"/>
                <w:bCs/>
                <w:color w:val="000000"/>
                <w:sz w:val="18"/>
                <w:szCs w:val="18"/>
              </w:rPr>
              <w:t>Δυνατότητα προσθήκης επιπλέον αποθηκευτικής ικανότητας χωρίς διακοπή της λειτουργίας</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1D0DE8" w:rsidRDefault="00404103" w:rsidP="00AF6A8F">
            <w:pPr>
              <w:pStyle w:val="ListParagraph"/>
              <w:numPr>
                <w:ilvl w:val="0"/>
                <w:numId w:val="29"/>
              </w:numPr>
              <w:spacing w:before="60" w:after="60"/>
              <w:jc w:val="both"/>
              <w:rPr>
                <w:rFonts w:ascii="Verdana" w:hAnsi="Verdana" w:cs="Tahoma"/>
                <w:bCs/>
                <w:color w:val="000000"/>
                <w:sz w:val="18"/>
                <w:szCs w:val="18"/>
              </w:rPr>
            </w:pPr>
            <w:r w:rsidRPr="001D0DE8">
              <w:rPr>
                <w:rFonts w:ascii="Verdana" w:hAnsi="Verdana" w:cs="Tahoma"/>
                <w:bCs/>
                <w:color w:val="000000"/>
                <w:sz w:val="18"/>
                <w:szCs w:val="18"/>
              </w:rPr>
              <w:t>Διπλή διασύνδεση σε κάθε δίσκο</w:t>
            </w:r>
          </w:p>
        </w:tc>
        <w:tc>
          <w:tcPr>
            <w:tcW w:w="1654" w:type="dxa"/>
            <w:vAlign w:val="center"/>
          </w:tcPr>
          <w:p w:rsidR="00404103" w:rsidRPr="00F16075" w:rsidRDefault="00404103" w:rsidP="00B02A1C">
            <w:pPr>
              <w:jc w:val="center"/>
              <w:rPr>
                <w:b/>
                <w:bCs/>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2"/>
                <w:numId w:val="31"/>
              </w:numPr>
              <w:spacing w:before="60" w:after="60"/>
              <w:jc w:val="both"/>
              <w:rPr>
                <w:rFonts w:ascii="Verdana" w:hAnsi="Verdana"/>
                <w:b/>
                <w:bCs/>
                <w:sz w:val="18"/>
                <w:szCs w:val="18"/>
              </w:rPr>
            </w:pPr>
          </w:p>
        </w:tc>
        <w:tc>
          <w:tcPr>
            <w:tcW w:w="6993" w:type="dxa"/>
            <w:vAlign w:val="center"/>
          </w:tcPr>
          <w:p w:rsidR="00404103" w:rsidRPr="001D0DE8" w:rsidRDefault="00404103" w:rsidP="00AF6A8F">
            <w:pPr>
              <w:pStyle w:val="ListParagraph"/>
              <w:numPr>
                <w:ilvl w:val="0"/>
                <w:numId w:val="29"/>
              </w:numPr>
              <w:spacing w:before="60" w:after="60"/>
              <w:jc w:val="both"/>
              <w:rPr>
                <w:rFonts w:ascii="Verdana" w:hAnsi="Verdana" w:cs="Tahoma"/>
                <w:bCs/>
                <w:color w:val="000000"/>
                <w:sz w:val="18"/>
                <w:szCs w:val="18"/>
              </w:rPr>
            </w:pPr>
            <w:r w:rsidRPr="001D0DE8">
              <w:rPr>
                <w:rFonts w:ascii="Verdana" w:hAnsi="Verdana" w:cs="Tahoma"/>
                <w:bCs/>
                <w:color w:val="000000"/>
                <w:sz w:val="18"/>
                <w:szCs w:val="18"/>
              </w:rPr>
              <w:t>Εφεδρικούς ανεμιστήρες</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Default="00404103" w:rsidP="00B02A1C">
            <w:pPr>
              <w:rPr>
                <w:rFonts w:cs="Tahoma"/>
                <w:bCs/>
                <w:color w:val="000000"/>
              </w:rPr>
            </w:pPr>
            <w:r>
              <w:rPr>
                <w:rFonts w:cs="Tahoma"/>
                <w:bCs/>
                <w:color w:val="000000"/>
              </w:rPr>
              <w:t>Υποστήριξη για δ</w:t>
            </w:r>
            <w:r w:rsidRPr="00485F9A">
              <w:rPr>
                <w:rFonts w:cs="Tahoma"/>
                <w:bCs/>
                <w:color w:val="000000"/>
              </w:rPr>
              <w:t xml:space="preserve">υνατότητα αποστολής και διατήρησης των </w:t>
            </w:r>
            <w:r w:rsidRPr="00485F9A">
              <w:rPr>
                <w:rFonts w:cs="Tahoma"/>
                <w:bCs/>
                <w:color w:val="000000"/>
                <w:lang w:val="en-US"/>
              </w:rPr>
              <w:t>backup</w:t>
            </w:r>
            <w:r w:rsidRPr="00485F9A">
              <w:rPr>
                <w:rFonts w:cs="Tahoma"/>
                <w:bCs/>
                <w:color w:val="000000"/>
              </w:rPr>
              <w:t xml:space="preserve"> </w:t>
            </w:r>
            <w:r w:rsidRPr="00485F9A">
              <w:rPr>
                <w:rFonts w:cs="Tahoma"/>
                <w:bCs/>
                <w:color w:val="000000"/>
                <w:lang w:val="en-US"/>
              </w:rPr>
              <w:t>files</w:t>
            </w:r>
            <w:r w:rsidRPr="00485F9A">
              <w:rPr>
                <w:rFonts w:cs="Tahoma"/>
                <w:bCs/>
                <w:color w:val="000000"/>
              </w:rPr>
              <w:t xml:space="preserve"> σε απομακρυσμένο σύστημα ιδίου τύπου (</w:t>
            </w:r>
            <w:r w:rsidRPr="00485F9A">
              <w:rPr>
                <w:rFonts w:cs="Tahoma"/>
                <w:bCs/>
                <w:color w:val="000000"/>
                <w:lang w:val="en-US"/>
              </w:rPr>
              <w:t>remote</w:t>
            </w:r>
            <w:r w:rsidRPr="00485F9A">
              <w:rPr>
                <w:rFonts w:cs="Tahoma"/>
                <w:bCs/>
                <w:color w:val="000000"/>
              </w:rPr>
              <w:t xml:space="preserve"> </w:t>
            </w:r>
            <w:r w:rsidRPr="00485F9A">
              <w:rPr>
                <w:rFonts w:cs="Tahoma"/>
                <w:bCs/>
                <w:color w:val="000000"/>
                <w:lang w:val="en-US"/>
              </w:rPr>
              <w:t>replication</w:t>
            </w:r>
            <w:r>
              <w:rPr>
                <w:rFonts w:cs="Tahoma"/>
                <w:bCs/>
                <w:color w:val="000000"/>
              </w:rPr>
              <w:t xml:space="preserve">). </w:t>
            </w:r>
          </w:p>
          <w:p w:rsidR="00404103" w:rsidRPr="00485F9A" w:rsidRDefault="00404103" w:rsidP="00B02A1C">
            <w:pPr>
              <w:rPr>
                <w:rFonts w:cs="Tahoma"/>
                <w:bCs/>
                <w:color w:val="000000"/>
              </w:rPr>
            </w:pPr>
            <w:r>
              <w:rPr>
                <w:rFonts w:cs="Tahoma"/>
                <w:bCs/>
                <w:color w:val="000000"/>
              </w:rPr>
              <w:t xml:space="preserve">Το χαρακτηριστικό αυτό θα πρέπει να υποστηρίζεται αλλά δεν ζητείται η προσφορά του στο έργο αυτό. Θα πρέπει να μπορεί να ενεργοποιηθεί μελλοντικά με την απόκτηση των σχετικών ηδειών </w:t>
            </w:r>
            <w:r w:rsidRPr="00893E2C">
              <w:rPr>
                <w:rFonts w:cs="Tahoma"/>
                <w:bCs/>
                <w:color w:val="000000"/>
              </w:rPr>
              <w:t>(</w:t>
            </w:r>
            <w:r>
              <w:rPr>
                <w:rFonts w:cs="Tahoma"/>
                <w:bCs/>
                <w:color w:val="000000"/>
                <w:lang w:val="en-US"/>
              </w:rPr>
              <w:t>licenses</w:t>
            </w:r>
            <w:r w:rsidRPr="00893E2C">
              <w:rPr>
                <w:rFonts w:cs="Tahoma"/>
                <w:bCs/>
                <w:color w:val="000000"/>
              </w:rPr>
              <w:t>)</w:t>
            </w:r>
            <w:r>
              <w:rPr>
                <w:rFonts w:cs="Tahoma"/>
                <w:bCs/>
                <w:color w:val="000000"/>
              </w:rPr>
              <w:t xml:space="preserve"> </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shd w:val="clear" w:color="auto" w:fill="D9D9D9"/>
            <w:vAlign w:val="center"/>
          </w:tcPr>
          <w:p w:rsidR="00404103" w:rsidRPr="00590A01"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Default="00404103" w:rsidP="00B02A1C">
            <w:pPr>
              <w:rPr>
                <w:rFonts w:cs="Tahoma"/>
                <w:b/>
                <w:bCs/>
                <w:color w:val="000000"/>
              </w:rPr>
            </w:pPr>
            <w:r>
              <w:rPr>
                <w:rFonts w:cs="Tahoma"/>
                <w:b/>
                <w:bCs/>
                <w:color w:val="000000"/>
              </w:rPr>
              <w:t>Διαχείριση</w:t>
            </w:r>
          </w:p>
        </w:tc>
        <w:tc>
          <w:tcPr>
            <w:tcW w:w="1654" w:type="dxa"/>
            <w:shd w:val="clear" w:color="auto" w:fill="D9D9D9"/>
            <w:vAlign w:val="center"/>
          </w:tcPr>
          <w:p w:rsidR="00404103" w:rsidRDefault="00404103" w:rsidP="00B02A1C">
            <w:pPr>
              <w:jc w:val="center"/>
              <w:rPr>
                <w:b/>
                <w:bCs/>
              </w:rPr>
            </w:pP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sidRPr="00485F9A">
              <w:rPr>
                <w:rFonts w:cs="Tahoma"/>
                <w:bCs/>
                <w:color w:val="000000"/>
              </w:rPr>
              <w:t xml:space="preserve">Η μονάδα θα επιτρέπει απομακρυσμένη διαχείριση από κατάλληλο περιβάλλον </w:t>
            </w:r>
            <w:r>
              <w:rPr>
                <w:rFonts w:cs="Tahoma"/>
                <w:bCs/>
                <w:color w:val="000000"/>
              </w:rPr>
              <w:t xml:space="preserve">πάνω </w:t>
            </w:r>
            <w:r w:rsidRPr="00485F9A">
              <w:rPr>
                <w:rFonts w:cs="Tahoma"/>
                <w:bCs/>
                <w:color w:val="000000"/>
              </w:rPr>
              <w:t xml:space="preserve">από </w:t>
            </w:r>
            <w:r w:rsidRPr="00485F9A">
              <w:rPr>
                <w:rFonts w:cs="Tahoma"/>
                <w:bCs/>
                <w:color w:val="000000"/>
                <w:lang w:val="en-US"/>
              </w:rPr>
              <w:t>TCP</w:t>
            </w:r>
            <w:r w:rsidRPr="00485F9A">
              <w:rPr>
                <w:rFonts w:cs="Tahoma"/>
                <w:bCs/>
                <w:color w:val="000000"/>
              </w:rPr>
              <w:t>/</w:t>
            </w:r>
            <w:r w:rsidRPr="00485F9A">
              <w:rPr>
                <w:rFonts w:cs="Tahoma"/>
                <w:bCs/>
                <w:color w:val="000000"/>
                <w:lang w:val="en-US"/>
              </w:rPr>
              <w:t>IP</w:t>
            </w:r>
            <w:r>
              <w:rPr>
                <w:rFonts w:cs="Tahoma"/>
                <w:bCs/>
                <w:color w:val="000000"/>
              </w:rPr>
              <w:t xml:space="preserve"> </w:t>
            </w:r>
            <w:r w:rsidRPr="00485F9A">
              <w:rPr>
                <w:rFonts w:cs="Tahoma"/>
                <w:bCs/>
                <w:color w:val="000000"/>
              </w:rPr>
              <w:t xml:space="preserve">η διεπαφή </w:t>
            </w:r>
            <w:r w:rsidRPr="00485F9A">
              <w:rPr>
                <w:rFonts w:cs="Tahoma"/>
                <w:bCs/>
                <w:color w:val="000000"/>
                <w:lang w:val="en-US"/>
              </w:rPr>
              <w:t>web</w:t>
            </w:r>
            <w:r w:rsidRPr="00485F9A">
              <w:rPr>
                <w:rFonts w:cs="Tahoma"/>
                <w:bCs/>
                <w:color w:val="000000"/>
              </w:rPr>
              <w:t xml:space="preserve"> </w:t>
            </w:r>
          </w:p>
        </w:tc>
        <w:tc>
          <w:tcPr>
            <w:tcW w:w="1654" w:type="dxa"/>
            <w:vAlign w:val="center"/>
          </w:tcPr>
          <w:p w:rsidR="00404103" w:rsidRPr="00485F9A" w:rsidRDefault="00404103" w:rsidP="00B02A1C">
            <w:pPr>
              <w:jc w:val="center"/>
              <w:rPr>
                <w:b/>
                <w:bCs/>
                <w:lang w:val="en-US"/>
              </w:rPr>
            </w:pPr>
            <w:r>
              <w:rPr>
                <w:b/>
                <w:bCs/>
                <w:lang w:val="en-US"/>
              </w:rPr>
              <w:t>NAI</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AF6A8F">
            <w:pPr>
              <w:pStyle w:val="ListParagraph"/>
              <w:numPr>
                <w:ilvl w:val="0"/>
                <w:numId w:val="29"/>
              </w:numPr>
              <w:spacing w:before="60" w:after="60"/>
              <w:jc w:val="both"/>
              <w:rPr>
                <w:rFonts w:ascii="Verdana" w:hAnsi="Verdana" w:cs="Tahoma"/>
                <w:bCs/>
                <w:color w:val="000000"/>
                <w:sz w:val="18"/>
                <w:szCs w:val="18"/>
              </w:rPr>
            </w:pPr>
            <w:r w:rsidRPr="00485F9A">
              <w:rPr>
                <w:rFonts w:ascii="Verdana" w:hAnsi="Verdana" w:cs="Tahoma"/>
                <w:bCs/>
                <w:color w:val="000000"/>
                <w:sz w:val="18"/>
                <w:szCs w:val="18"/>
                <w:lang w:val="en-US"/>
              </w:rPr>
              <w:t>To</w:t>
            </w:r>
            <w:r w:rsidRPr="00485F9A">
              <w:rPr>
                <w:rFonts w:ascii="Verdana" w:hAnsi="Verdana" w:cs="Tahoma"/>
                <w:bCs/>
                <w:color w:val="000000"/>
                <w:sz w:val="18"/>
                <w:szCs w:val="18"/>
              </w:rPr>
              <w:t xml:space="preserve"> περιβάλλον θα επιτρέπει τον ορισμό και μεταβολή των ρυθμίσεων διασύνδεσης</w:t>
            </w:r>
            <w:r>
              <w:rPr>
                <w:rFonts w:ascii="Verdana" w:hAnsi="Verdana" w:cs="Tahoma"/>
                <w:bCs/>
                <w:color w:val="000000"/>
                <w:sz w:val="18"/>
                <w:szCs w:val="18"/>
              </w:rPr>
              <w:t xml:space="preserve"> </w:t>
            </w:r>
            <w:r w:rsidRPr="00485F9A">
              <w:rPr>
                <w:rFonts w:ascii="Verdana" w:hAnsi="Verdana" w:cs="Tahoma"/>
                <w:bCs/>
                <w:color w:val="000000"/>
                <w:sz w:val="18"/>
                <w:szCs w:val="18"/>
              </w:rPr>
              <w:t xml:space="preserve"> και λειτουργίας </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AF6A8F">
            <w:pPr>
              <w:pStyle w:val="ListParagraph"/>
              <w:numPr>
                <w:ilvl w:val="0"/>
                <w:numId w:val="29"/>
              </w:numPr>
              <w:spacing w:before="60" w:after="60"/>
              <w:jc w:val="both"/>
              <w:rPr>
                <w:rFonts w:ascii="Verdana" w:hAnsi="Verdana" w:cs="Tahoma"/>
                <w:bCs/>
                <w:color w:val="000000"/>
                <w:sz w:val="18"/>
                <w:szCs w:val="18"/>
              </w:rPr>
            </w:pPr>
            <w:r w:rsidRPr="00485F9A">
              <w:rPr>
                <w:rFonts w:ascii="Verdana" w:hAnsi="Verdana" w:cs="Tahoma"/>
                <w:bCs/>
                <w:color w:val="000000"/>
                <w:sz w:val="18"/>
                <w:szCs w:val="18"/>
              </w:rPr>
              <w:t xml:space="preserve">Το περιβάλλον θα επιτρέπει την παρακολούθηση της λειτουργίας της μονάδας και των επιμέρους τμημάτων </w:t>
            </w:r>
            <w:r>
              <w:rPr>
                <w:rFonts w:ascii="Verdana" w:hAnsi="Verdana" w:cs="Tahoma"/>
                <w:bCs/>
                <w:color w:val="000000"/>
                <w:sz w:val="18"/>
                <w:szCs w:val="18"/>
              </w:rPr>
              <w:t>της και θα παρέχει ενδείξεις και ειδοποιήσεις σε περίπτωση βλάβης.</w:t>
            </w:r>
          </w:p>
        </w:tc>
        <w:tc>
          <w:tcPr>
            <w:tcW w:w="1654" w:type="dxa"/>
            <w:vAlign w:val="center"/>
          </w:tcPr>
          <w:p w:rsidR="00404103"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sidRPr="00485F9A">
              <w:rPr>
                <w:rFonts w:cs="Tahoma"/>
                <w:bCs/>
                <w:color w:val="000000"/>
              </w:rPr>
              <w:t>Υποστήριξη λειτουργιών παρακολούθησης (</w:t>
            </w:r>
            <w:r w:rsidRPr="00485F9A">
              <w:rPr>
                <w:rFonts w:cs="Tahoma"/>
                <w:bCs/>
                <w:color w:val="000000"/>
                <w:lang w:val="en-US"/>
              </w:rPr>
              <w:t>monitoring</w:t>
            </w:r>
            <w:r w:rsidRPr="00485F9A">
              <w:rPr>
                <w:rFonts w:cs="Tahoma"/>
                <w:bCs/>
                <w:color w:val="000000"/>
              </w:rPr>
              <w:t xml:space="preserve">) </w:t>
            </w:r>
            <w:r>
              <w:rPr>
                <w:rFonts w:cs="Tahoma"/>
                <w:bCs/>
                <w:color w:val="000000"/>
              </w:rPr>
              <w:t>μ</w:t>
            </w:r>
            <w:r w:rsidRPr="00485F9A">
              <w:rPr>
                <w:rFonts w:cs="Tahoma"/>
                <w:bCs/>
                <w:color w:val="000000"/>
              </w:rPr>
              <w:t xml:space="preserve">έσω </w:t>
            </w:r>
            <w:r w:rsidRPr="00485F9A">
              <w:rPr>
                <w:rFonts w:cs="Tahoma"/>
                <w:bCs/>
                <w:color w:val="000000"/>
                <w:lang w:val="en-US"/>
              </w:rPr>
              <w:t>SNMP</w:t>
            </w:r>
          </w:p>
        </w:tc>
        <w:tc>
          <w:tcPr>
            <w:tcW w:w="1654" w:type="dxa"/>
            <w:vAlign w:val="center"/>
          </w:tcPr>
          <w:p w:rsidR="00404103" w:rsidRDefault="00404103" w:rsidP="00B02A1C">
            <w:pPr>
              <w:jc w:val="center"/>
              <w:rPr>
                <w:b/>
                <w:bCs/>
              </w:rPr>
            </w:pP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shd w:val="clear" w:color="auto" w:fill="D9D9D9"/>
            <w:vAlign w:val="center"/>
          </w:tcPr>
          <w:p w:rsidR="00404103" w:rsidRPr="00590A01"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Pr="00485F9A" w:rsidRDefault="00404103" w:rsidP="00B02A1C">
            <w:pPr>
              <w:rPr>
                <w:rFonts w:cs="Tahoma"/>
                <w:b/>
                <w:bCs/>
                <w:color w:val="000000"/>
              </w:rPr>
            </w:pPr>
            <w:r>
              <w:rPr>
                <w:rFonts w:cs="Tahoma"/>
                <w:b/>
                <w:bCs/>
                <w:color w:val="000000"/>
              </w:rPr>
              <w:t>Επεκτασιμότητα</w:t>
            </w:r>
          </w:p>
        </w:tc>
        <w:tc>
          <w:tcPr>
            <w:tcW w:w="1654" w:type="dxa"/>
            <w:shd w:val="clear" w:color="auto" w:fill="D9D9D9"/>
            <w:vAlign w:val="center"/>
          </w:tcPr>
          <w:p w:rsidR="00404103" w:rsidRPr="00F16075" w:rsidRDefault="00404103" w:rsidP="00B02A1C">
            <w:pPr>
              <w:jc w:val="center"/>
              <w:rPr>
                <w:b/>
                <w:bCs/>
              </w:rPr>
            </w:pPr>
            <w:r>
              <w:rPr>
                <w:b/>
                <w:bCs/>
              </w:rPr>
              <w:t>ΝΑΙ</w:t>
            </w: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Default="00404103" w:rsidP="00B02A1C">
            <w:pPr>
              <w:rPr>
                <w:rFonts w:cs="Tahoma"/>
                <w:bCs/>
                <w:color w:val="000000"/>
              </w:rPr>
            </w:pPr>
            <w:r>
              <w:rPr>
                <w:rFonts w:cs="Tahoma"/>
                <w:bCs/>
                <w:color w:val="000000"/>
              </w:rPr>
              <w:t>Δυνατότητα διπλασιασμού της προσφερόμενης χωρητικότητας με μελλοντική προμήθεια:</w:t>
            </w:r>
          </w:p>
          <w:p w:rsidR="00404103" w:rsidRDefault="00404103" w:rsidP="00AF6A8F">
            <w:pPr>
              <w:pStyle w:val="ListParagraph"/>
              <w:numPr>
                <w:ilvl w:val="0"/>
                <w:numId w:val="29"/>
              </w:numPr>
              <w:spacing w:before="60" w:after="60"/>
              <w:jc w:val="both"/>
              <w:rPr>
                <w:rFonts w:ascii="Verdana" w:hAnsi="Verdana" w:cs="Tahoma"/>
                <w:bCs/>
                <w:color w:val="000000"/>
                <w:sz w:val="18"/>
                <w:szCs w:val="18"/>
              </w:rPr>
            </w:pPr>
            <w:r w:rsidRPr="00BF5B4C">
              <w:rPr>
                <w:rFonts w:ascii="Verdana" w:hAnsi="Verdana" w:cs="Tahoma"/>
                <w:bCs/>
                <w:color w:val="000000"/>
                <w:sz w:val="18"/>
                <w:szCs w:val="18"/>
              </w:rPr>
              <w:t>επιπλέον δίσκων</w:t>
            </w:r>
          </w:p>
          <w:p w:rsidR="00404103" w:rsidRPr="00BF5B4C" w:rsidRDefault="00404103" w:rsidP="00AF6A8F">
            <w:pPr>
              <w:pStyle w:val="ListParagraph"/>
              <w:numPr>
                <w:ilvl w:val="0"/>
                <w:numId w:val="29"/>
              </w:numPr>
              <w:spacing w:before="60" w:after="60"/>
              <w:jc w:val="both"/>
              <w:rPr>
                <w:rFonts w:ascii="Verdana" w:hAnsi="Verdana" w:cs="Tahoma"/>
                <w:bCs/>
                <w:color w:val="000000"/>
                <w:sz w:val="18"/>
                <w:szCs w:val="18"/>
              </w:rPr>
            </w:pPr>
            <w:r w:rsidRPr="00BF5B4C">
              <w:rPr>
                <w:rFonts w:ascii="Verdana" w:hAnsi="Verdana" w:cs="Tahoma"/>
                <w:bCs/>
                <w:color w:val="000000"/>
                <w:sz w:val="18"/>
                <w:szCs w:val="18"/>
              </w:rPr>
              <w:t>καμπινών</w:t>
            </w:r>
            <w:r>
              <w:rPr>
                <w:rFonts w:ascii="Verdana" w:hAnsi="Verdana" w:cs="Tahoma"/>
                <w:bCs/>
                <w:color w:val="000000"/>
                <w:sz w:val="18"/>
                <w:szCs w:val="18"/>
              </w:rPr>
              <w:t xml:space="preserve"> (</w:t>
            </w:r>
            <w:r>
              <w:rPr>
                <w:rFonts w:ascii="Verdana" w:hAnsi="Verdana" w:cs="Tahoma"/>
                <w:bCs/>
                <w:color w:val="000000"/>
                <w:sz w:val="18"/>
                <w:szCs w:val="18"/>
                <w:lang w:val="en-US"/>
              </w:rPr>
              <w:t>enclosures</w:t>
            </w:r>
            <w:r w:rsidRPr="00BF5B4C">
              <w:rPr>
                <w:rFonts w:ascii="Verdana" w:hAnsi="Verdana" w:cs="Tahoma"/>
                <w:bCs/>
                <w:color w:val="000000"/>
                <w:sz w:val="18"/>
                <w:szCs w:val="18"/>
              </w:rPr>
              <w:t>)</w:t>
            </w:r>
            <w:r>
              <w:rPr>
                <w:rFonts w:ascii="Verdana" w:hAnsi="Verdana" w:cs="Tahoma"/>
                <w:bCs/>
                <w:color w:val="000000"/>
                <w:sz w:val="18"/>
                <w:szCs w:val="18"/>
              </w:rPr>
              <w:t xml:space="preserve"> </w:t>
            </w:r>
            <w:r w:rsidRPr="00BF5B4C">
              <w:rPr>
                <w:rFonts w:ascii="Verdana" w:hAnsi="Verdana" w:cs="Tahoma"/>
                <w:bCs/>
                <w:color w:val="000000"/>
                <w:sz w:val="18"/>
                <w:szCs w:val="18"/>
              </w:rPr>
              <w:t xml:space="preserve">ή μονάδων επέκτασης. </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shd w:val="clear" w:color="auto" w:fill="D9D9D9"/>
            <w:vAlign w:val="center"/>
          </w:tcPr>
          <w:p w:rsidR="00404103" w:rsidRPr="00590A01"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D9D9D9"/>
            <w:vAlign w:val="center"/>
          </w:tcPr>
          <w:p w:rsidR="00404103" w:rsidRDefault="00404103" w:rsidP="00B02A1C">
            <w:pPr>
              <w:rPr>
                <w:rFonts w:cs="Tahoma"/>
                <w:b/>
                <w:bCs/>
                <w:color w:val="000000"/>
              </w:rPr>
            </w:pPr>
            <w:r>
              <w:rPr>
                <w:rFonts w:cs="Tahoma"/>
                <w:b/>
                <w:bCs/>
                <w:color w:val="000000"/>
              </w:rPr>
              <w:t>Συνοδευτικά</w:t>
            </w:r>
          </w:p>
        </w:tc>
        <w:tc>
          <w:tcPr>
            <w:tcW w:w="1654" w:type="dxa"/>
            <w:shd w:val="clear" w:color="auto" w:fill="D9D9D9"/>
            <w:vAlign w:val="center"/>
          </w:tcPr>
          <w:p w:rsidR="00404103" w:rsidRPr="00F16075" w:rsidRDefault="00404103" w:rsidP="00B02A1C">
            <w:pPr>
              <w:jc w:val="center"/>
              <w:rPr>
                <w:b/>
                <w:bCs/>
              </w:rPr>
            </w:pPr>
          </w:p>
        </w:tc>
        <w:tc>
          <w:tcPr>
            <w:tcW w:w="1701" w:type="dxa"/>
            <w:shd w:val="clear" w:color="auto" w:fill="D9D9D9"/>
            <w:vAlign w:val="center"/>
          </w:tcPr>
          <w:p w:rsidR="00404103" w:rsidRPr="00F16075" w:rsidRDefault="00404103" w:rsidP="00B02A1C"/>
        </w:tc>
        <w:tc>
          <w:tcPr>
            <w:tcW w:w="2268" w:type="dxa"/>
            <w:shd w:val="clear" w:color="auto" w:fill="D9D9D9"/>
            <w:vAlign w:val="center"/>
          </w:tcPr>
          <w:p w:rsidR="00404103" w:rsidRPr="00F16075" w:rsidRDefault="00404103" w:rsidP="00B02A1C"/>
        </w:tc>
      </w:tr>
      <w:tr w:rsidR="00404103" w:rsidRPr="00F16075" w:rsidTr="00DC27D3">
        <w:tc>
          <w:tcPr>
            <w:tcW w:w="1276" w:type="dxa"/>
            <w:vAlign w:val="center"/>
          </w:tcPr>
          <w:p w:rsidR="00404103" w:rsidRPr="00590A01" w:rsidRDefault="00404103" w:rsidP="00AF6A8F">
            <w:pPr>
              <w:pStyle w:val="ListParagraph"/>
              <w:numPr>
                <w:ilvl w:val="1"/>
                <w:numId w:val="31"/>
              </w:numPr>
              <w:spacing w:before="60" w:after="60"/>
              <w:jc w:val="both"/>
              <w:rPr>
                <w:rFonts w:ascii="Verdana" w:hAnsi="Verdana"/>
                <w:b/>
                <w:bCs/>
                <w:sz w:val="18"/>
                <w:szCs w:val="18"/>
              </w:rPr>
            </w:pPr>
          </w:p>
        </w:tc>
        <w:tc>
          <w:tcPr>
            <w:tcW w:w="6993" w:type="dxa"/>
            <w:vAlign w:val="center"/>
          </w:tcPr>
          <w:p w:rsidR="00404103" w:rsidRPr="00485F9A" w:rsidRDefault="00404103" w:rsidP="00B02A1C">
            <w:pPr>
              <w:rPr>
                <w:rFonts w:cs="Tahoma"/>
                <w:bCs/>
                <w:color w:val="000000"/>
              </w:rPr>
            </w:pPr>
            <w:r w:rsidRPr="00485F9A">
              <w:rPr>
                <w:rFonts w:cs="Tahoma"/>
                <w:bCs/>
                <w:color w:val="000000"/>
              </w:rPr>
              <w:t>Η μονάδα θα συνοδεύεται από όλα τα απαραίτητα καλώδια διασύνδεσης</w:t>
            </w:r>
            <w:r>
              <w:rPr>
                <w:rFonts w:cs="Tahoma"/>
                <w:bCs/>
                <w:color w:val="000000"/>
              </w:rPr>
              <w:t>, και εξαρτήματα για την λειτουργία της.</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F16075" w:rsidTr="00DC27D3">
        <w:tc>
          <w:tcPr>
            <w:tcW w:w="1276" w:type="dxa"/>
            <w:vAlign w:val="center"/>
          </w:tcPr>
          <w:p w:rsidR="00404103" w:rsidRPr="00485F9A" w:rsidRDefault="00404103" w:rsidP="00AF6A8F">
            <w:pPr>
              <w:pStyle w:val="ListParagraph"/>
              <w:numPr>
                <w:ilvl w:val="1"/>
                <w:numId w:val="31"/>
              </w:numPr>
              <w:spacing w:before="60" w:after="60"/>
              <w:jc w:val="both"/>
              <w:rPr>
                <w:rFonts w:ascii="Verdana" w:hAnsi="Verdana"/>
                <w:bCs/>
                <w:sz w:val="18"/>
                <w:szCs w:val="18"/>
              </w:rPr>
            </w:pPr>
          </w:p>
        </w:tc>
        <w:tc>
          <w:tcPr>
            <w:tcW w:w="6993" w:type="dxa"/>
            <w:vAlign w:val="center"/>
          </w:tcPr>
          <w:p w:rsidR="00404103" w:rsidRPr="00485F9A" w:rsidRDefault="00404103" w:rsidP="00B02A1C">
            <w:pPr>
              <w:rPr>
                <w:rFonts w:cs="Tahoma"/>
                <w:bCs/>
                <w:color w:val="000000"/>
              </w:rPr>
            </w:pPr>
            <w:r w:rsidRPr="00485F9A">
              <w:rPr>
                <w:rFonts w:cs="Tahoma"/>
                <w:bCs/>
                <w:color w:val="000000"/>
              </w:rPr>
              <w:t>Θα συνοδεύεται από εγχειρίδια εγκατάστασης, και λειτουργίας σε ηλεκτρονική μορφή. Έντυπη μορφή κάποιων εγχειριδίων μπορεί να προσφέρεται προαιρετικά.</w:t>
            </w:r>
          </w:p>
        </w:tc>
        <w:tc>
          <w:tcPr>
            <w:tcW w:w="1654" w:type="dxa"/>
            <w:vAlign w:val="center"/>
          </w:tcPr>
          <w:p w:rsidR="00404103" w:rsidRPr="00F16075" w:rsidRDefault="00404103" w:rsidP="00B02A1C">
            <w:pPr>
              <w:jc w:val="center"/>
              <w:rPr>
                <w:b/>
                <w:bCs/>
              </w:rPr>
            </w:pPr>
            <w:r>
              <w:rPr>
                <w:b/>
                <w:bCs/>
              </w:rPr>
              <w:t>ΝΑΙ</w:t>
            </w:r>
          </w:p>
        </w:tc>
        <w:tc>
          <w:tcPr>
            <w:tcW w:w="1701" w:type="dxa"/>
            <w:vAlign w:val="center"/>
          </w:tcPr>
          <w:p w:rsidR="00404103" w:rsidRPr="00F16075" w:rsidRDefault="00404103" w:rsidP="00B02A1C"/>
        </w:tc>
        <w:tc>
          <w:tcPr>
            <w:tcW w:w="2268" w:type="dxa"/>
            <w:vAlign w:val="center"/>
          </w:tcPr>
          <w:p w:rsidR="00404103" w:rsidRPr="00F16075" w:rsidRDefault="00404103" w:rsidP="00B02A1C"/>
        </w:tc>
      </w:tr>
      <w:tr w:rsidR="00404103" w:rsidRPr="00BA3583" w:rsidTr="00DC27D3">
        <w:tc>
          <w:tcPr>
            <w:tcW w:w="1276" w:type="dxa"/>
            <w:shd w:val="clear" w:color="auto" w:fill="BFBFBF"/>
          </w:tcPr>
          <w:p w:rsidR="00404103" w:rsidRPr="00BA3583" w:rsidRDefault="00404103" w:rsidP="00AF6A8F">
            <w:pPr>
              <w:numPr>
                <w:ilvl w:val="0"/>
                <w:numId w:val="27"/>
              </w:numPr>
              <w:jc w:val="left"/>
              <w:rPr>
                <w:b/>
                <w:bCs/>
              </w:rPr>
            </w:pPr>
          </w:p>
        </w:tc>
        <w:tc>
          <w:tcPr>
            <w:tcW w:w="6993" w:type="dxa"/>
            <w:shd w:val="clear" w:color="auto" w:fill="BFBFBF"/>
          </w:tcPr>
          <w:p w:rsidR="00404103" w:rsidRPr="00BA3583" w:rsidRDefault="00404103" w:rsidP="00B02A1C">
            <w:pPr>
              <w:rPr>
                <w:b/>
                <w:bCs/>
              </w:rPr>
            </w:pPr>
            <w:r w:rsidRPr="00BA3583">
              <w:rPr>
                <w:b/>
                <w:bCs/>
              </w:rPr>
              <w:t>Άλλες Προδιαγραφές</w:t>
            </w:r>
          </w:p>
        </w:tc>
        <w:tc>
          <w:tcPr>
            <w:tcW w:w="1654" w:type="dxa"/>
            <w:shd w:val="clear" w:color="auto" w:fill="BFBFBF"/>
          </w:tcPr>
          <w:p w:rsidR="00404103" w:rsidRPr="00BA3583" w:rsidRDefault="00404103" w:rsidP="00B02A1C">
            <w:pPr>
              <w:jc w:val="center"/>
              <w:rPr>
                <w:b/>
                <w:bCs/>
              </w:rPr>
            </w:pPr>
          </w:p>
        </w:tc>
        <w:tc>
          <w:tcPr>
            <w:tcW w:w="1701" w:type="dxa"/>
            <w:shd w:val="clear" w:color="auto" w:fill="BFBFBF"/>
          </w:tcPr>
          <w:p w:rsidR="00404103" w:rsidRPr="00BA3583" w:rsidRDefault="00404103" w:rsidP="00B02A1C">
            <w:pPr>
              <w:rPr>
                <w:b/>
              </w:rPr>
            </w:pPr>
          </w:p>
        </w:tc>
        <w:tc>
          <w:tcPr>
            <w:tcW w:w="2268" w:type="dxa"/>
            <w:shd w:val="clear" w:color="auto" w:fill="BFBFBF"/>
          </w:tcPr>
          <w:p w:rsidR="00404103" w:rsidRPr="00BA3583" w:rsidRDefault="00404103" w:rsidP="00B02A1C">
            <w:pPr>
              <w:rPr>
                <w:b/>
              </w:rPr>
            </w:pPr>
          </w:p>
        </w:tc>
      </w:tr>
      <w:tr w:rsidR="00404103" w:rsidRPr="00A03E77" w:rsidTr="00DC27D3">
        <w:tc>
          <w:tcPr>
            <w:tcW w:w="1276" w:type="dxa"/>
          </w:tcPr>
          <w:p w:rsidR="00404103" w:rsidRPr="00BA3583" w:rsidRDefault="00404103" w:rsidP="00AF6A8F">
            <w:pPr>
              <w:pStyle w:val="ListParagraph"/>
              <w:numPr>
                <w:ilvl w:val="1"/>
                <w:numId w:val="31"/>
              </w:numPr>
              <w:spacing w:before="60" w:after="60"/>
              <w:jc w:val="both"/>
              <w:rPr>
                <w:rFonts w:ascii="Verdana" w:hAnsi="Verdana"/>
                <w:bCs/>
                <w:sz w:val="18"/>
                <w:szCs w:val="18"/>
              </w:rPr>
            </w:pPr>
          </w:p>
        </w:tc>
        <w:tc>
          <w:tcPr>
            <w:tcW w:w="6993" w:type="dxa"/>
          </w:tcPr>
          <w:p w:rsidR="00404103" w:rsidRPr="00BA3583" w:rsidRDefault="00404103" w:rsidP="00B02A1C">
            <w:pPr>
              <w:rPr>
                <w:bCs/>
              </w:rPr>
            </w:pPr>
            <w:r w:rsidRPr="00BA3583">
              <w:rPr>
                <w:bCs/>
              </w:rPr>
              <w:t>Προδιαγραφές Περιβάλλοντος και εκπομπών ακτινοβολίας:</w:t>
            </w:r>
          </w:p>
        </w:tc>
        <w:tc>
          <w:tcPr>
            <w:tcW w:w="1654" w:type="dxa"/>
          </w:tcPr>
          <w:p w:rsidR="00404103" w:rsidRPr="00BA3583" w:rsidRDefault="00404103" w:rsidP="00B02A1C">
            <w:pPr>
              <w:jc w:val="center"/>
              <w:rPr>
                <w:bCs/>
              </w:rPr>
            </w:pPr>
            <w:r w:rsidRPr="00BA3583">
              <w:rPr>
                <w:bCs/>
              </w:rPr>
              <w:t>ΝΑΙ</w:t>
            </w:r>
          </w:p>
        </w:tc>
        <w:tc>
          <w:tcPr>
            <w:tcW w:w="1701" w:type="dxa"/>
          </w:tcPr>
          <w:p w:rsidR="00404103" w:rsidRPr="00BA3583" w:rsidRDefault="00404103" w:rsidP="00B02A1C"/>
        </w:tc>
        <w:tc>
          <w:tcPr>
            <w:tcW w:w="2268" w:type="dxa"/>
          </w:tcPr>
          <w:p w:rsidR="00404103" w:rsidRPr="00BA3583" w:rsidRDefault="00404103" w:rsidP="00B02A1C"/>
        </w:tc>
      </w:tr>
      <w:tr w:rsidR="00404103" w:rsidRPr="00A03E77" w:rsidTr="00DC27D3">
        <w:tc>
          <w:tcPr>
            <w:tcW w:w="1276" w:type="dxa"/>
          </w:tcPr>
          <w:p w:rsidR="00404103" w:rsidRPr="00BA3583" w:rsidRDefault="00404103" w:rsidP="00AF6A8F">
            <w:pPr>
              <w:pStyle w:val="ListParagraph"/>
              <w:numPr>
                <w:ilvl w:val="2"/>
                <w:numId w:val="31"/>
              </w:numPr>
              <w:spacing w:before="60" w:after="60"/>
              <w:jc w:val="both"/>
              <w:rPr>
                <w:rFonts w:ascii="Verdana" w:hAnsi="Verdana"/>
                <w:bCs/>
                <w:sz w:val="18"/>
                <w:szCs w:val="18"/>
              </w:rPr>
            </w:pPr>
          </w:p>
        </w:tc>
        <w:tc>
          <w:tcPr>
            <w:tcW w:w="6993" w:type="dxa"/>
          </w:tcPr>
          <w:p w:rsidR="00404103" w:rsidRPr="00BA3583" w:rsidRDefault="00404103" w:rsidP="00AF6A8F">
            <w:pPr>
              <w:pStyle w:val="ListParagraph"/>
              <w:numPr>
                <w:ilvl w:val="0"/>
                <w:numId w:val="32"/>
              </w:numPr>
              <w:spacing w:before="60" w:after="60"/>
              <w:rPr>
                <w:rFonts w:ascii="Verdana" w:hAnsi="Verdana"/>
                <w:bCs/>
                <w:sz w:val="18"/>
                <w:szCs w:val="18"/>
              </w:rPr>
            </w:pPr>
            <w:r w:rsidRPr="00BA3583">
              <w:rPr>
                <w:rFonts w:ascii="Verdana" w:hAnsi="Verdana"/>
                <w:bCs/>
                <w:sz w:val="18"/>
                <w:szCs w:val="18"/>
              </w:rPr>
              <w:t>Σήμανση CE (CE marking)</w:t>
            </w:r>
          </w:p>
        </w:tc>
        <w:tc>
          <w:tcPr>
            <w:tcW w:w="1654" w:type="dxa"/>
          </w:tcPr>
          <w:p w:rsidR="00404103" w:rsidRPr="00BA3583" w:rsidRDefault="00404103" w:rsidP="00B02A1C">
            <w:pPr>
              <w:jc w:val="center"/>
              <w:rPr>
                <w:bCs/>
              </w:rPr>
            </w:pPr>
            <w:r w:rsidRPr="00BA3583">
              <w:rPr>
                <w:bCs/>
              </w:rPr>
              <w:t>ΝΑΙ</w:t>
            </w:r>
          </w:p>
        </w:tc>
        <w:tc>
          <w:tcPr>
            <w:tcW w:w="1701" w:type="dxa"/>
          </w:tcPr>
          <w:p w:rsidR="00404103" w:rsidRPr="00BA3583" w:rsidRDefault="00404103" w:rsidP="00B02A1C"/>
        </w:tc>
        <w:tc>
          <w:tcPr>
            <w:tcW w:w="2268" w:type="dxa"/>
          </w:tcPr>
          <w:p w:rsidR="00404103" w:rsidRPr="00BA3583" w:rsidRDefault="00404103" w:rsidP="00B02A1C"/>
        </w:tc>
      </w:tr>
      <w:tr w:rsidR="00404103" w:rsidRPr="00A03E77" w:rsidTr="00DC27D3">
        <w:tc>
          <w:tcPr>
            <w:tcW w:w="1276" w:type="dxa"/>
          </w:tcPr>
          <w:p w:rsidR="00404103" w:rsidRPr="00BA3583" w:rsidRDefault="00404103" w:rsidP="00AF6A8F">
            <w:pPr>
              <w:pStyle w:val="ListParagraph"/>
              <w:numPr>
                <w:ilvl w:val="2"/>
                <w:numId w:val="31"/>
              </w:numPr>
              <w:spacing w:before="60" w:after="60"/>
              <w:jc w:val="both"/>
              <w:rPr>
                <w:rFonts w:ascii="Verdana" w:hAnsi="Verdana"/>
                <w:bCs/>
                <w:sz w:val="18"/>
                <w:szCs w:val="18"/>
              </w:rPr>
            </w:pPr>
          </w:p>
        </w:tc>
        <w:tc>
          <w:tcPr>
            <w:tcW w:w="6993" w:type="dxa"/>
          </w:tcPr>
          <w:p w:rsidR="00404103" w:rsidRPr="00BA3583" w:rsidRDefault="00404103" w:rsidP="00AF6A8F">
            <w:pPr>
              <w:pStyle w:val="ListParagraph"/>
              <w:numPr>
                <w:ilvl w:val="0"/>
                <w:numId w:val="32"/>
              </w:numPr>
              <w:spacing w:before="60" w:after="60"/>
              <w:rPr>
                <w:rFonts w:ascii="Verdana" w:hAnsi="Verdana"/>
                <w:bCs/>
                <w:sz w:val="18"/>
                <w:szCs w:val="18"/>
              </w:rPr>
            </w:pPr>
            <w:r w:rsidRPr="00BA3583">
              <w:rPr>
                <w:rFonts w:ascii="Verdana" w:hAnsi="Verdana"/>
                <w:bCs/>
                <w:sz w:val="18"/>
                <w:szCs w:val="18"/>
              </w:rPr>
              <w:t>Να αναφερθούν άλλες</w:t>
            </w:r>
          </w:p>
        </w:tc>
        <w:tc>
          <w:tcPr>
            <w:tcW w:w="1654" w:type="dxa"/>
          </w:tcPr>
          <w:p w:rsidR="00404103" w:rsidRPr="00BA3583" w:rsidRDefault="00404103" w:rsidP="00B02A1C">
            <w:pPr>
              <w:jc w:val="center"/>
              <w:rPr>
                <w:bCs/>
              </w:rPr>
            </w:pPr>
          </w:p>
        </w:tc>
        <w:tc>
          <w:tcPr>
            <w:tcW w:w="1701" w:type="dxa"/>
          </w:tcPr>
          <w:p w:rsidR="00404103" w:rsidRPr="00BA3583" w:rsidRDefault="00404103" w:rsidP="00B02A1C"/>
        </w:tc>
        <w:tc>
          <w:tcPr>
            <w:tcW w:w="2268" w:type="dxa"/>
          </w:tcPr>
          <w:p w:rsidR="00404103" w:rsidRPr="00BA3583" w:rsidRDefault="00404103" w:rsidP="00B02A1C"/>
        </w:tc>
      </w:tr>
      <w:tr w:rsidR="00404103" w:rsidRPr="00A03E77" w:rsidTr="00DC27D3">
        <w:tc>
          <w:tcPr>
            <w:tcW w:w="1276" w:type="dxa"/>
          </w:tcPr>
          <w:p w:rsidR="00404103" w:rsidRPr="00BA3583" w:rsidRDefault="00404103" w:rsidP="00AF6A8F">
            <w:pPr>
              <w:pStyle w:val="ListParagraph"/>
              <w:numPr>
                <w:ilvl w:val="1"/>
                <w:numId w:val="31"/>
              </w:numPr>
              <w:spacing w:before="60" w:after="60"/>
              <w:jc w:val="both"/>
              <w:rPr>
                <w:rFonts w:ascii="Verdana" w:hAnsi="Verdana"/>
                <w:bCs/>
                <w:sz w:val="18"/>
                <w:szCs w:val="18"/>
              </w:rPr>
            </w:pPr>
          </w:p>
        </w:tc>
        <w:tc>
          <w:tcPr>
            <w:tcW w:w="6993" w:type="dxa"/>
          </w:tcPr>
          <w:p w:rsidR="00404103" w:rsidRPr="00BA3583" w:rsidRDefault="00404103" w:rsidP="00B02A1C">
            <w:pPr>
              <w:rPr>
                <w:bCs/>
              </w:rPr>
            </w:pPr>
            <w:r w:rsidRPr="00BA3583">
              <w:rPr>
                <w:bCs/>
              </w:rPr>
              <w:t>Προδιαγραφές Ασφάλειας και προστασίας να αναφερθούν</w:t>
            </w:r>
          </w:p>
        </w:tc>
        <w:tc>
          <w:tcPr>
            <w:tcW w:w="1654" w:type="dxa"/>
          </w:tcPr>
          <w:p w:rsidR="00404103" w:rsidRPr="00BA3583" w:rsidRDefault="00404103" w:rsidP="00B02A1C">
            <w:pPr>
              <w:jc w:val="center"/>
              <w:rPr>
                <w:bCs/>
              </w:rPr>
            </w:pPr>
          </w:p>
        </w:tc>
        <w:tc>
          <w:tcPr>
            <w:tcW w:w="1701" w:type="dxa"/>
          </w:tcPr>
          <w:p w:rsidR="00404103" w:rsidRPr="00BA3583" w:rsidRDefault="00404103" w:rsidP="00B02A1C"/>
        </w:tc>
        <w:tc>
          <w:tcPr>
            <w:tcW w:w="2268" w:type="dxa"/>
          </w:tcPr>
          <w:p w:rsidR="00404103" w:rsidRPr="00BA3583" w:rsidRDefault="00404103" w:rsidP="00B02A1C"/>
        </w:tc>
      </w:tr>
      <w:tr w:rsidR="00404103" w:rsidRPr="00F16075" w:rsidTr="00DC27D3">
        <w:tc>
          <w:tcPr>
            <w:tcW w:w="1276" w:type="dxa"/>
            <w:shd w:val="clear" w:color="auto" w:fill="C0C0C0"/>
          </w:tcPr>
          <w:p w:rsidR="00404103" w:rsidRPr="00F16075"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C0C0C0"/>
          </w:tcPr>
          <w:p w:rsidR="00404103" w:rsidRPr="000A5730" w:rsidRDefault="00404103" w:rsidP="00B02A1C">
            <w:pPr>
              <w:rPr>
                <w:b/>
                <w:bCs/>
              </w:rPr>
            </w:pPr>
            <w:r>
              <w:rPr>
                <w:b/>
                <w:bCs/>
              </w:rPr>
              <w:t>Συντήρηση συστήματος</w:t>
            </w:r>
          </w:p>
        </w:tc>
        <w:tc>
          <w:tcPr>
            <w:tcW w:w="1654" w:type="dxa"/>
            <w:shd w:val="clear" w:color="auto" w:fill="C0C0C0"/>
          </w:tcPr>
          <w:p w:rsidR="00404103" w:rsidRPr="00F16075" w:rsidRDefault="00404103" w:rsidP="00B02A1C">
            <w:pPr>
              <w:jc w:val="center"/>
              <w:rPr>
                <w:b/>
                <w:bCs/>
              </w:rPr>
            </w:pPr>
          </w:p>
        </w:tc>
        <w:tc>
          <w:tcPr>
            <w:tcW w:w="1701" w:type="dxa"/>
            <w:shd w:val="clear" w:color="auto" w:fill="C0C0C0"/>
          </w:tcPr>
          <w:p w:rsidR="00404103" w:rsidRPr="00F16075" w:rsidRDefault="00404103" w:rsidP="00B02A1C"/>
        </w:tc>
        <w:tc>
          <w:tcPr>
            <w:tcW w:w="2268" w:type="dxa"/>
            <w:shd w:val="clear" w:color="auto" w:fill="C0C0C0"/>
          </w:tcPr>
          <w:p w:rsidR="00404103" w:rsidRPr="00F16075" w:rsidRDefault="00404103" w:rsidP="00B02A1C"/>
        </w:tc>
      </w:tr>
      <w:tr w:rsidR="00404103" w:rsidRPr="00F16075" w:rsidTr="00DC27D3">
        <w:tc>
          <w:tcPr>
            <w:tcW w:w="1276" w:type="dxa"/>
          </w:tcPr>
          <w:p w:rsidR="00404103" w:rsidRPr="00F16075" w:rsidRDefault="00404103" w:rsidP="00AF6A8F">
            <w:pPr>
              <w:pStyle w:val="ListParagraph"/>
              <w:numPr>
                <w:ilvl w:val="1"/>
                <w:numId w:val="31"/>
              </w:numPr>
              <w:spacing w:before="60" w:after="60"/>
              <w:jc w:val="both"/>
              <w:rPr>
                <w:rFonts w:ascii="Verdana" w:hAnsi="Verdana"/>
                <w:b/>
                <w:bCs/>
                <w:sz w:val="18"/>
                <w:szCs w:val="18"/>
              </w:rPr>
            </w:pPr>
          </w:p>
        </w:tc>
        <w:tc>
          <w:tcPr>
            <w:tcW w:w="6993" w:type="dxa"/>
          </w:tcPr>
          <w:p w:rsidR="00404103" w:rsidRPr="005A7526" w:rsidRDefault="00404103" w:rsidP="00B02A1C">
            <w:pPr>
              <w:rPr>
                <w:bCs/>
              </w:rPr>
            </w:pPr>
            <w:r w:rsidRPr="005A7526">
              <w:rPr>
                <w:bCs/>
              </w:rPr>
              <w:t xml:space="preserve">Βασικά τμήματα του συστήματος θα πρέπει να μπορούν να αντικατασταθούν από τον ιδιοκτήτη του </w:t>
            </w:r>
            <w:r w:rsidRPr="008A681F">
              <w:rPr>
                <w:bCs/>
              </w:rPr>
              <w:t>(</w:t>
            </w:r>
            <w:r w:rsidRPr="005A7526">
              <w:rPr>
                <w:bCs/>
              </w:rPr>
              <w:t>Customer Self-Repair)</w:t>
            </w:r>
          </w:p>
          <w:p w:rsidR="00404103" w:rsidRPr="005A7526" w:rsidRDefault="00404103" w:rsidP="00B02A1C">
            <w:pPr>
              <w:rPr>
                <w:bCs/>
              </w:rPr>
            </w:pPr>
            <w:r>
              <w:rPr>
                <w:bCs/>
                <w:lang w:val="en-US"/>
              </w:rPr>
              <w:t xml:space="preserve">Drives </w:t>
            </w:r>
            <w:r w:rsidRPr="005A7526">
              <w:rPr>
                <w:bCs/>
              </w:rPr>
              <w:t>και τροφοδοτικά.</w:t>
            </w:r>
          </w:p>
        </w:tc>
        <w:tc>
          <w:tcPr>
            <w:tcW w:w="1654" w:type="dxa"/>
          </w:tcPr>
          <w:p w:rsidR="00404103" w:rsidRPr="00F16075" w:rsidRDefault="00404103" w:rsidP="00B02A1C">
            <w:pPr>
              <w:jc w:val="center"/>
              <w:rPr>
                <w:b/>
                <w:bCs/>
              </w:rPr>
            </w:pPr>
          </w:p>
        </w:tc>
        <w:tc>
          <w:tcPr>
            <w:tcW w:w="1701" w:type="dxa"/>
          </w:tcPr>
          <w:p w:rsidR="00404103" w:rsidRPr="00F16075" w:rsidRDefault="00404103" w:rsidP="00B02A1C"/>
        </w:tc>
        <w:tc>
          <w:tcPr>
            <w:tcW w:w="2268" w:type="dxa"/>
          </w:tcPr>
          <w:p w:rsidR="00404103" w:rsidRPr="00F16075" w:rsidRDefault="00404103" w:rsidP="00B02A1C"/>
        </w:tc>
      </w:tr>
      <w:tr w:rsidR="00404103" w:rsidRPr="00F16075" w:rsidTr="00DC27D3">
        <w:tc>
          <w:tcPr>
            <w:tcW w:w="1276" w:type="dxa"/>
          </w:tcPr>
          <w:p w:rsidR="00404103" w:rsidRPr="00F16075" w:rsidRDefault="00404103" w:rsidP="00AF6A8F">
            <w:pPr>
              <w:pStyle w:val="ListParagraph"/>
              <w:numPr>
                <w:ilvl w:val="1"/>
                <w:numId w:val="31"/>
              </w:numPr>
              <w:spacing w:before="60" w:after="60"/>
              <w:jc w:val="both"/>
              <w:rPr>
                <w:rFonts w:ascii="Verdana" w:hAnsi="Verdana"/>
                <w:b/>
                <w:bCs/>
                <w:sz w:val="18"/>
                <w:szCs w:val="18"/>
              </w:rPr>
            </w:pPr>
          </w:p>
        </w:tc>
        <w:tc>
          <w:tcPr>
            <w:tcW w:w="6993" w:type="dxa"/>
          </w:tcPr>
          <w:p w:rsidR="00404103" w:rsidRPr="005A7526" w:rsidRDefault="00404103" w:rsidP="00B02A1C">
            <w:pPr>
              <w:rPr>
                <w:bCs/>
              </w:rPr>
            </w:pPr>
            <w:r w:rsidRPr="005A7526">
              <w:rPr>
                <w:bCs/>
              </w:rPr>
              <w:t>Να Αναφερθούν τα αντικαταστάσιμα από τον πελάτη τμήματα του συστήματος (Customer Self-Repair Parts).</w:t>
            </w:r>
          </w:p>
        </w:tc>
        <w:tc>
          <w:tcPr>
            <w:tcW w:w="1654" w:type="dxa"/>
          </w:tcPr>
          <w:p w:rsidR="00404103" w:rsidRPr="00F16075" w:rsidRDefault="00404103" w:rsidP="00B02A1C">
            <w:pPr>
              <w:jc w:val="center"/>
              <w:rPr>
                <w:b/>
                <w:bCs/>
              </w:rPr>
            </w:pPr>
          </w:p>
        </w:tc>
        <w:tc>
          <w:tcPr>
            <w:tcW w:w="1701" w:type="dxa"/>
          </w:tcPr>
          <w:p w:rsidR="00404103" w:rsidRPr="00F16075" w:rsidRDefault="00404103" w:rsidP="00B02A1C"/>
        </w:tc>
        <w:tc>
          <w:tcPr>
            <w:tcW w:w="2268" w:type="dxa"/>
          </w:tcPr>
          <w:p w:rsidR="00404103" w:rsidRPr="00F16075" w:rsidRDefault="00404103" w:rsidP="00B02A1C"/>
        </w:tc>
      </w:tr>
      <w:tr w:rsidR="00404103" w:rsidRPr="00F16075" w:rsidTr="00DC27D3">
        <w:tc>
          <w:tcPr>
            <w:tcW w:w="1276" w:type="dxa"/>
            <w:shd w:val="clear" w:color="auto" w:fill="C0C0C0"/>
          </w:tcPr>
          <w:p w:rsidR="00404103" w:rsidRPr="00F16075" w:rsidRDefault="00404103" w:rsidP="00AF6A8F">
            <w:pPr>
              <w:pStyle w:val="ListParagraph"/>
              <w:numPr>
                <w:ilvl w:val="0"/>
                <w:numId w:val="31"/>
              </w:numPr>
              <w:spacing w:before="60" w:after="60"/>
              <w:jc w:val="both"/>
              <w:rPr>
                <w:rFonts w:ascii="Verdana" w:hAnsi="Verdana"/>
                <w:b/>
                <w:bCs/>
                <w:sz w:val="18"/>
                <w:szCs w:val="18"/>
              </w:rPr>
            </w:pPr>
          </w:p>
        </w:tc>
        <w:tc>
          <w:tcPr>
            <w:tcW w:w="6993" w:type="dxa"/>
            <w:shd w:val="clear" w:color="auto" w:fill="C0C0C0"/>
          </w:tcPr>
          <w:p w:rsidR="00404103" w:rsidRPr="00F16075" w:rsidRDefault="00404103" w:rsidP="00B02A1C">
            <w:pPr>
              <w:rPr>
                <w:b/>
                <w:bCs/>
              </w:rPr>
            </w:pPr>
            <w:r w:rsidRPr="00F16075">
              <w:rPr>
                <w:b/>
                <w:bCs/>
              </w:rPr>
              <w:t xml:space="preserve">Εγγύηση – Υποστήριξη </w:t>
            </w:r>
          </w:p>
        </w:tc>
        <w:tc>
          <w:tcPr>
            <w:tcW w:w="1654" w:type="dxa"/>
            <w:shd w:val="clear" w:color="auto" w:fill="C0C0C0"/>
          </w:tcPr>
          <w:p w:rsidR="00404103" w:rsidRPr="00F16075" w:rsidRDefault="00404103" w:rsidP="00B02A1C">
            <w:pPr>
              <w:jc w:val="center"/>
              <w:rPr>
                <w:b/>
                <w:bCs/>
              </w:rPr>
            </w:pPr>
          </w:p>
        </w:tc>
        <w:tc>
          <w:tcPr>
            <w:tcW w:w="1701" w:type="dxa"/>
            <w:shd w:val="clear" w:color="auto" w:fill="C0C0C0"/>
          </w:tcPr>
          <w:p w:rsidR="00404103" w:rsidRPr="00F16075" w:rsidRDefault="00404103" w:rsidP="00B02A1C"/>
        </w:tc>
        <w:tc>
          <w:tcPr>
            <w:tcW w:w="2268" w:type="dxa"/>
            <w:shd w:val="clear" w:color="auto" w:fill="C0C0C0"/>
          </w:tcPr>
          <w:p w:rsidR="00404103" w:rsidRPr="00F16075" w:rsidRDefault="00404103" w:rsidP="00B02A1C"/>
        </w:tc>
      </w:tr>
      <w:tr w:rsidR="00404103" w:rsidRPr="009B18A9" w:rsidTr="00DC27D3">
        <w:tc>
          <w:tcPr>
            <w:tcW w:w="1276" w:type="dxa"/>
          </w:tcPr>
          <w:p w:rsidR="00404103" w:rsidRPr="000A5730" w:rsidRDefault="00404103" w:rsidP="00AF6A8F">
            <w:pPr>
              <w:pStyle w:val="ListParagraph"/>
              <w:numPr>
                <w:ilvl w:val="1"/>
                <w:numId w:val="31"/>
              </w:numPr>
              <w:spacing w:before="60" w:after="60"/>
              <w:jc w:val="both"/>
              <w:rPr>
                <w:rFonts w:ascii="Verdana" w:hAnsi="Verdana"/>
                <w:bCs/>
                <w:sz w:val="18"/>
                <w:szCs w:val="18"/>
              </w:rPr>
            </w:pPr>
          </w:p>
        </w:tc>
        <w:tc>
          <w:tcPr>
            <w:tcW w:w="6993" w:type="dxa"/>
          </w:tcPr>
          <w:p w:rsidR="00404103" w:rsidRPr="000A5730" w:rsidRDefault="00404103" w:rsidP="00B02A1C">
            <w:pPr>
              <w:rPr>
                <w:bCs/>
              </w:rPr>
            </w:pPr>
            <w:r>
              <w:rPr>
                <w:bCs/>
              </w:rPr>
              <w:t>Το ζ</w:t>
            </w:r>
            <w:r w:rsidRPr="00600FFA">
              <w:rPr>
                <w:bCs/>
              </w:rPr>
              <w:t>ητούμενο</w:t>
            </w:r>
            <w:r w:rsidRPr="000A5730">
              <w:rPr>
                <w:bCs/>
              </w:rPr>
              <w:t xml:space="preserve"> διάστημα εγγύησης και υποστήριξης είναι </w:t>
            </w:r>
          </w:p>
        </w:tc>
        <w:tc>
          <w:tcPr>
            <w:tcW w:w="1654" w:type="dxa"/>
          </w:tcPr>
          <w:p w:rsidR="00404103" w:rsidRPr="000A5730" w:rsidRDefault="00404103" w:rsidP="00B02A1C">
            <w:pPr>
              <w:jc w:val="center"/>
              <w:rPr>
                <w:bCs/>
              </w:rPr>
            </w:pPr>
            <w:r w:rsidRPr="000A5730">
              <w:rPr>
                <w:bCs/>
              </w:rPr>
              <w:t>&gt;=</w:t>
            </w:r>
            <w:r>
              <w:rPr>
                <w:bCs/>
              </w:rPr>
              <w:t>3</w:t>
            </w:r>
            <w:r w:rsidRPr="000A5730">
              <w:rPr>
                <w:bCs/>
              </w:rPr>
              <w:t xml:space="preserve"> ετών</w:t>
            </w:r>
          </w:p>
        </w:tc>
        <w:tc>
          <w:tcPr>
            <w:tcW w:w="1701" w:type="dxa"/>
          </w:tcPr>
          <w:p w:rsidR="00404103" w:rsidRPr="000A5730" w:rsidRDefault="00404103" w:rsidP="00B02A1C"/>
        </w:tc>
        <w:tc>
          <w:tcPr>
            <w:tcW w:w="2268" w:type="dxa"/>
          </w:tcPr>
          <w:p w:rsidR="00404103" w:rsidRPr="000A5730" w:rsidRDefault="00404103" w:rsidP="00B02A1C"/>
        </w:tc>
      </w:tr>
      <w:tr w:rsidR="00404103" w:rsidRPr="009B18A9" w:rsidTr="00DC27D3">
        <w:tc>
          <w:tcPr>
            <w:tcW w:w="1276" w:type="dxa"/>
          </w:tcPr>
          <w:p w:rsidR="00404103" w:rsidRPr="000A5730" w:rsidRDefault="00404103" w:rsidP="00AF6A8F">
            <w:pPr>
              <w:pStyle w:val="ListParagraph"/>
              <w:numPr>
                <w:ilvl w:val="1"/>
                <w:numId w:val="31"/>
              </w:numPr>
              <w:spacing w:before="60" w:after="60"/>
              <w:jc w:val="both"/>
              <w:rPr>
                <w:rFonts w:ascii="Verdana" w:hAnsi="Verdana"/>
                <w:bCs/>
                <w:sz w:val="18"/>
                <w:szCs w:val="18"/>
              </w:rPr>
            </w:pPr>
          </w:p>
        </w:tc>
        <w:tc>
          <w:tcPr>
            <w:tcW w:w="6993" w:type="dxa"/>
          </w:tcPr>
          <w:p w:rsidR="00404103" w:rsidRPr="000A5730" w:rsidRDefault="00404103" w:rsidP="00B02A1C">
            <w:pPr>
              <w:rPr>
                <w:bCs/>
              </w:rPr>
            </w:pPr>
            <w:r w:rsidRPr="000A5730">
              <w:rPr>
                <w:bCs/>
              </w:rPr>
              <w:t xml:space="preserve">H </w:t>
            </w:r>
            <w:r w:rsidRPr="00600FFA">
              <w:rPr>
                <w:bCs/>
              </w:rPr>
              <w:t>παρεχόμενη</w:t>
            </w:r>
            <w:r w:rsidRPr="000A5730">
              <w:rPr>
                <w:bCs/>
              </w:rPr>
              <w:t xml:space="preserve"> εγγύηση και υποστήριξης θα είναι σύμφωνη με τον Πίνακα Συμμόρφωσης</w:t>
            </w:r>
            <w:r>
              <w:rPr>
                <w:bCs/>
              </w:rPr>
              <w:t xml:space="preserve"> </w:t>
            </w:r>
            <w:r w:rsidRPr="000A5730">
              <w:rPr>
                <w:bCs/>
              </w:rPr>
              <w:t>ΠΣ 1</w:t>
            </w:r>
          </w:p>
        </w:tc>
        <w:tc>
          <w:tcPr>
            <w:tcW w:w="1654" w:type="dxa"/>
          </w:tcPr>
          <w:p w:rsidR="00404103" w:rsidRPr="000A5730" w:rsidRDefault="00404103" w:rsidP="00B02A1C">
            <w:pPr>
              <w:jc w:val="center"/>
              <w:rPr>
                <w:bCs/>
              </w:rPr>
            </w:pPr>
          </w:p>
          <w:p w:rsidR="00404103" w:rsidRPr="000A5730" w:rsidRDefault="00404103" w:rsidP="00B02A1C">
            <w:pPr>
              <w:jc w:val="center"/>
              <w:rPr>
                <w:bCs/>
              </w:rPr>
            </w:pPr>
            <w:r w:rsidRPr="000A5730">
              <w:rPr>
                <w:bCs/>
              </w:rPr>
              <w:t>ΝΑΙ</w:t>
            </w:r>
          </w:p>
        </w:tc>
        <w:tc>
          <w:tcPr>
            <w:tcW w:w="1701" w:type="dxa"/>
          </w:tcPr>
          <w:p w:rsidR="00404103" w:rsidRPr="000A5730" w:rsidRDefault="00404103" w:rsidP="00B02A1C"/>
        </w:tc>
        <w:tc>
          <w:tcPr>
            <w:tcW w:w="2268" w:type="dxa"/>
          </w:tcPr>
          <w:p w:rsidR="00404103" w:rsidRPr="000A5730" w:rsidRDefault="00404103" w:rsidP="00B02A1C"/>
        </w:tc>
      </w:tr>
      <w:tr w:rsidR="00404103" w:rsidRPr="006D4E77" w:rsidTr="00DC27D3">
        <w:tc>
          <w:tcPr>
            <w:tcW w:w="1276" w:type="dxa"/>
          </w:tcPr>
          <w:p w:rsidR="00404103" w:rsidRPr="000A5730" w:rsidRDefault="00404103" w:rsidP="00AF6A8F">
            <w:pPr>
              <w:pStyle w:val="ListParagraph"/>
              <w:numPr>
                <w:ilvl w:val="1"/>
                <w:numId w:val="31"/>
              </w:numPr>
              <w:spacing w:before="60" w:after="60"/>
              <w:jc w:val="both"/>
              <w:rPr>
                <w:rFonts w:ascii="Verdana" w:hAnsi="Verdana"/>
                <w:bCs/>
                <w:sz w:val="18"/>
                <w:szCs w:val="18"/>
              </w:rPr>
            </w:pPr>
          </w:p>
        </w:tc>
        <w:tc>
          <w:tcPr>
            <w:tcW w:w="6993" w:type="dxa"/>
          </w:tcPr>
          <w:p w:rsidR="00404103" w:rsidRDefault="00404103" w:rsidP="00B02A1C">
            <w:pPr>
              <w:rPr>
                <w:bCs/>
              </w:rPr>
            </w:pPr>
            <w:r w:rsidRPr="007A3CAA">
              <w:rPr>
                <w:bCs/>
              </w:rPr>
              <w:t xml:space="preserve">Οι υπηρεσίες εγγύησης θα παρέχονται μέσω συμβολαίου υποστήριξης ή επίσημης υπηρεσίας υποστήριξης </w:t>
            </w:r>
            <w:r>
              <w:rPr>
                <w:bCs/>
              </w:rPr>
              <w:t>από τον κατασκευαστή του συστήμα</w:t>
            </w:r>
            <w:r w:rsidRPr="007A3CAA">
              <w:rPr>
                <w:bCs/>
              </w:rPr>
              <w:t>τος</w:t>
            </w:r>
          </w:p>
        </w:tc>
        <w:tc>
          <w:tcPr>
            <w:tcW w:w="1654" w:type="dxa"/>
          </w:tcPr>
          <w:p w:rsidR="00404103" w:rsidRPr="000A5730" w:rsidRDefault="00404103" w:rsidP="00B02A1C">
            <w:pPr>
              <w:jc w:val="center"/>
              <w:rPr>
                <w:bCs/>
              </w:rPr>
            </w:pPr>
          </w:p>
          <w:p w:rsidR="00404103" w:rsidRPr="000A5730" w:rsidRDefault="00404103" w:rsidP="00B02A1C">
            <w:pPr>
              <w:jc w:val="center"/>
              <w:rPr>
                <w:bCs/>
              </w:rPr>
            </w:pPr>
            <w:r w:rsidRPr="000A5730">
              <w:rPr>
                <w:bCs/>
              </w:rPr>
              <w:t>ΝΑΙ</w:t>
            </w:r>
          </w:p>
        </w:tc>
        <w:tc>
          <w:tcPr>
            <w:tcW w:w="1701" w:type="dxa"/>
          </w:tcPr>
          <w:p w:rsidR="00404103" w:rsidRPr="006D4E77" w:rsidRDefault="00404103" w:rsidP="00B02A1C"/>
        </w:tc>
        <w:tc>
          <w:tcPr>
            <w:tcW w:w="2268" w:type="dxa"/>
          </w:tcPr>
          <w:p w:rsidR="00404103" w:rsidRPr="006D4E77" w:rsidRDefault="00404103" w:rsidP="00B02A1C"/>
        </w:tc>
      </w:tr>
    </w:tbl>
    <w:p w:rsidR="00404103" w:rsidRPr="00EA5563" w:rsidRDefault="00404103" w:rsidP="00D66321">
      <w:pPr>
        <w:rPr>
          <w:rFonts w:ascii="Tahoma" w:hAnsi="Tahoma" w:cs="Tahoma"/>
        </w:rPr>
      </w:pPr>
    </w:p>
    <w:p w:rsidR="00404103" w:rsidRPr="004A2DB1" w:rsidRDefault="00404103" w:rsidP="00C313CC">
      <w:pPr>
        <w:pStyle w:val="Heading9"/>
      </w:pPr>
      <w:bookmarkStart w:id="355" w:name="_Ref334545727"/>
      <w:bookmarkStart w:id="356" w:name="_Ref334545759"/>
      <w:bookmarkStart w:id="357" w:name="_Toc348004446"/>
      <w:r>
        <w:t>Βιβλιοθήκη ταινιών</w:t>
      </w:r>
      <w:r w:rsidRPr="004439D8">
        <w:t xml:space="preserve"> - Τape Library</w:t>
      </w:r>
      <w:bookmarkEnd w:id="355"/>
      <w:bookmarkEnd w:id="356"/>
      <w:bookmarkEnd w:id="357"/>
    </w:p>
    <w:p w:rsidR="00404103" w:rsidRPr="004A2DB1" w:rsidRDefault="00404103" w:rsidP="003A03BA">
      <w:pPr>
        <w:pStyle w:val="tableHeader"/>
        <w:numPr>
          <w:ilvl w:val="0"/>
          <w:numId w:val="0"/>
        </w:numPr>
        <w:ind w:left="2487"/>
        <w:jc w:val="both"/>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300"/>
        <w:gridCol w:w="1980"/>
        <w:gridCol w:w="2084"/>
        <w:gridCol w:w="2126"/>
      </w:tblGrid>
      <w:tr w:rsidR="00404103" w:rsidRPr="00F16075" w:rsidTr="00FF3ED0">
        <w:trPr>
          <w:tblHeader/>
        </w:trPr>
        <w:tc>
          <w:tcPr>
            <w:tcW w:w="1260" w:type="dxa"/>
            <w:shd w:val="clear" w:color="auto" w:fill="B3B3B3"/>
            <w:vAlign w:val="center"/>
          </w:tcPr>
          <w:p w:rsidR="00404103" w:rsidRPr="00F16075" w:rsidRDefault="00404103" w:rsidP="00225BB5">
            <w:pPr>
              <w:pStyle w:val="SmallLetters"/>
              <w:jc w:val="left"/>
              <w:rPr>
                <w:rFonts w:eastAsia="Arial Unicode MS"/>
              </w:rPr>
            </w:pPr>
            <w:r w:rsidRPr="00F16075">
              <w:rPr>
                <w:rFonts w:eastAsia="Arial Unicode MS"/>
              </w:rPr>
              <w:t>Α/Α</w:t>
            </w:r>
          </w:p>
        </w:tc>
        <w:tc>
          <w:tcPr>
            <w:tcW w:w="6300"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Περιγραφή / Προδιαγραφές</w:t>
            </w:r>
          </w:p>
        </w:tc>
        <w:tc>
          <w:tcPr>
            <w:tcW w:w="1980"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Υποχρεωτική Απαίτηση</w:t>
            </w:r>
          </w:p>
        </w:tc>
        <w:tc>
          <w:tcPr>
            <w:tcW w:w="2084" w:type="dxa"/>
            <w:shd w:val="clear" w:color="auto" w:fill="B3B3B3"/>
            <w:vAlign w:val="center"/>
          </w:tcPr>
          <w:p w:rsidR="00404103" w:rsidRPr="008F31ED" w:rsidRDefault="00404103" w:rsidP="008F31ED">
            <w:pPr>
              <w:pStyle w:val="SmallLetters"/>
              <w:rPr>
                <w:rFonts w:eastAsia="Arial Unicode MS"/>
              </w:rPr>
            </w:pPr>
            <w:r w:rsidRPr="008F31ED">
              <w:rPr>
                <w:rFonts w:eastAsia="Arial Unicode MS"/>
              </w:rPr>
              <w:t xml:space="preserve">Απάντηση </w:t>
            </w:r>
          </w:p>
          <w:p w:rsidR="00404103" w:rsidRPr="00F16075" w:rsidRDefault="00404103" w:rsidP="008F31ED">
            <w:pPr>
              <w:pStyle w:val="SmallLetters"/>
              <w:rPr>
                <w:rFonts w:eastAsia="Arial Unicode MS"/>
              </w:rPr>
            </w:pPr>
            <w:r w:rsidRPr="008F31ED">
              <w:rPr>
                <w:rFonts w:eastAsia="Arial Unicode MS"/>
              </w:rPr>
              <w:t>Οικονομικού Φορέα</w:t>
            </w:r>
          </w:p>
        </w:tc>
        <w:tc>
          <w:tcPr>
            <w:tcW w:w="2126"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Παραπομπές &amp; Σχόλια</w:t>
            </w:r>
          </w:p>
        </w:tc>
      </w:tr>
      <w:tr w:rsidR="00404103" w:rsidRPr="00F16075" w:rsidTr="00FF3ED0">
        <w:tc>
          <w:tcPr>
            <w:tcW w:w="1260" w:type="dxa"/>
            <w:vAlign w:val="center"/>
          </w:tcPr>
          <w:p w:rsidR="00404103" w:rsidRPr="007C3E41" w:rsidRDefault="00404103" w:rsidP="00225BB5">
            <w:pPr>
              <w:ind w:left="432"/>
              <w:jc w:val="left"/>
              <w:rPr>
                <w:b/>
                <w:bCs/>
              </w:rPr>
            </w:pPr>
            <w:r>
              <w:rPr>
                <w:b/>
                <w:bCs/>
              </w:rPr>
              <w:t>Τ</w:t>
            </w:r>
            <w:r>
              <w:rPr>
                <w:b/>
                <w:bCs/>
                <w:lang w:val="en-US"/>
              </w:rPr>
              <w:t>L</w:t>
            </w:r>
          </w:p>
        </w:tc>
        <w:tc>
          <w:tcPr>
            <w:tcW w:w="6300" w:type="dxa"/>
            <w:vAlign w:val="center"/>
          </w:tcPr>
          <w:p w:rsidR="00404103" w:rsidRPr="00F16075" w:rsidRDefault="00404103" w:rsidP="00B02A1C">
            <w:pPr>
              <w:pStyle w:val="StyletableHeaderLeft"/>
              <w:numPr>
                <w:ilvl w:val="0"/>
                <w:numId w:val="0"/>
              </w:numPr>
              <w:rPr>
                <w:rFonts w:cs="Tahoma"/>
                <w:sz w:val="18"/>
                <w:szCs w:val="18"/>
              </w:rPr>
            </w:pPr>
            <w:r>
              <w:t>Βιβλιοθήκη ταινιών</w:t>
            </w:r>
            <w:r w:rsidRPr="004439D8">
              <w:t xml:space="preserve"> - Τ</w:t>
            </w:r>
            <w:r w:rsidRPr="004439D8">
              <w:rPr>
                <w:lang w:val="en-US"/>
              </w:rPr>
              <w:t>ape</w:t>
            </w:r>
            <w:r w:rsidRPr="004439D8">
              <w:t xml:space="preserve"> </w:t>
            </w:r>
            <w:r w:rsidRPr="004439D8">
              <w:rPr>
                <w:lang w:val="en-US"/>
              </w:rPr>
              <w:t>Library</w:t>
            </w:r>
          </w:p>
        </w:tc>
        <w:tc>
          <w:tcPr>
            <w:tcW w:w="1980" w:type="dxa"/>
            <w:vAlign w:val="center"/>
          </w:tcPr>
          <w:p w:rsidR="00404103" w:rsidRPr="00F16075" w:rsidRDefault="00404103" w:rsidP="00B02A1C"/>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shd w:val="clear" w:color="auto" w:fill="D9D9D9"/>
            <w:vAlign w:val="center"/>
          </w:tcPr>
          <w:p w:rsidR="00404103" w:rsidRPr="00F16075" w:rsidRDefault="00404103" w:rsidP="00AF6A8F">
            <w:pPr>
              <w:numPr>
                <w:ilvl w:val="0"/>
                <w:numId w:val="131"/>
              </w:numPr>
              <w:jc w:val="left"/>
              <w:rPr>
                <w:b/>
                <w:bCs/>
              </w:rPr>
            </w:pPr>
          </w:p>
        </w:tc>
        <w:tc>
          <w:tcPr>
            <w:tcW w:w="6300" w:type="dxa"/>
            <w:shd w:val="clear" w:color="auto" w:fill="D9D9D9"/>
            <w:vAlign w:val="center"/>
          </w:tcPr>
          <w:p w:rsidR="00404103" w:rsidRPr="00F16075" w:rsidRDefault="00404103" w:rsidP="00B02A1C">
            <w:pPr>
              <w:rPr>
                <w:b/>
                <w:bCs/>
              </w:rPr>
            </w:pPr>
            <w:r w:rsidRPr="00F16075">
              <w:rPr>
                <w:b/>
                <w:bCs/>
              </w:rPr>
              <w:t>Γενικά Χαρακτηριστικά</w:t>
            </w:r>
          </w:p>
        </w:tc>
        <w:tc>
          <w:tcPr>
            <w:tcW w:w="1980" w:type="dxa"/>
            <w:shd w:val="clear" w:color="auto" w:fill="D9D9D9"/>
            <w:vAlign w:val="center"/>
          </w:tcPr>
          <w:p w:rsidR="00404103" w:rsidRPr="00F16075" w:rsidRDefault="00404103" w:rsidP="00B02A1C">
            <w:pPr>
              <w:jc w:val="center"/>
              <w:rPr>
                <w:b/>
                <w:bCs/>
              </w:rPr>
            </w:pPr>
          </w:p>
        </w:tc>
        <w:tc>
          <w:tcPr>
            <w:tcW w:w="2084" w:type="dxa"/>
            <w:shd w:val="clear" w:color="auto" w:fill="D9D9D9"/>
            <w:vAlign w:val="center"/>
          </w:tcPr>
          <w:p w:rsidR="00404103" w:rsidRPr="00F16075" w:rsidRDefault="00404103" w:rsidP="00B02A1C"/>
        </w:tc>
        <w:tc>
          <w:tcPr>
            <w:tcW w:w="2126" w:type="dxa"/>
            <w:shd w:val="clear" w:color="auto" w:fill="D9D9D9"/>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60D03">
            <w:pPr>
              <w:rPr>
                <w:rFonts w:cs="Tahoma"/>
              </w:rPr>
            </w:pPr>
            <w:r w:rsidRPr="00F16075">
              <w:rPr>
                <w:rFonts w:cs="Tahoma"/>
              </w:rPr>
              <w:t xml:space="preserve">Συσκευή λήψης αντιγράφων ασφαλείας τύπου </w:t>
            </w:r>
            <w:r>
              <w:rPr>
                <w:rFonts w:cs="Tahoma"/>
                <w:lang w:val="en-US"/>
              </w:rPr>
              <w:t>Tape</w:t>
            </w:r>
            <w:r w:rsidRPr="00F16075">
              <w:rPr>
                <w:rFonts w:cs="Tahoma"/>
              </w:rPr>
              <w:t xml:space="preserve"> LIBRARY</w:t>
            </w:r>
          </w:p>
        </w:tc>
        <w:tc>
          <w:tcPr>
            <w:tcW w:w="1980" w:type="dxa"/>
            <w:vAlign w:val="center"/>
          </w:tcPr>
          <w:p w:rsidR="00404103" w:rsidRPr="00F16075" w:rsidRDefault="00404103" w:rsidP="00B02A1C">
            <w:pPr>
              <w:jc w:val="center"/>
              <w:rPr>
                <w:rFonts w:cs="Tahoma"/>
                <w:b/>
              </w:rPr>
            </w:pPr>
            <w:r w:rsidRPr="00F16075">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Αριθμός ζητούμενων μονάδων</w:t>
            </w:r>
          </w:p>
        </w:tc>
        <w:tc>
          <w:tcPr>
            <w:tcW w:w="1980" w:type="dxa"/>
            <w:vAlign w:val="center"/>
          </w:tcPr>
          <w:p w:rsidR="00404103" w:rsidRPr="00F16075" w:rsidRDefault="00404103" w:rsidP="00B02A1C">
            <w:pPr>
              <w:jc w:val="center"/>
              <w:rPr>
                <w:rFonts w:cs="Tahoma"/>
                <w:b/>
              </w:rPr>
            </w:pPr>
            <w:r w:rsidRPr="00F16075">
              <w:rPr>
                <w:rFonts w:cs="Tahoma"/>
                <w:b/>
              </w:rPr>
              <w:t>1</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 xml:space="preserve">Να αναφερθεί ο κατασκευαστής και μοντέλο </w:t>
            </w:r>
          </w:p>
        </w:tc>
        <w:tc>
          <w:tcPr>
            <w:tcW w:w="1980" w:type="dxa"/>
            <w:vAlign w:val="center"/>
          </w:tcPr>
          <w:p w:rsidR="00404103" w:rsidRPr="00F16075" w:rsidRDefault="00404103" w:rsidP="00B02A1C">
            <w:pPr>
              <w:jc w:val="center"/>
              <w:rPr>
                <w:rFonts w:cs="Tahoma"/>
                <w:b/>
              </w:rPr>
            </w:pPr>
            <w:r w:rsidRPr="00F16075">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6D4E77" w:rsidRDefault="00404103" w:rsidP="00B02A1C">
            <w:pPr>
              <w:rPr>
                <w:rFonts w:cs="Arial"/>
              </w:rPr>
            </w:pPr>
            <w:r w:rsidRPr="006D4E77">
              <w:rPr>
                <w:rFonts w:cs="Arial"/>
              </w:rPr>
              <w:t>Το</w:t>
            </w:r>
            <w:r>
              <w:rPr>
                <w:rFonts w:cs="Arial"/>
              </w:rPr>
              <w:t xml:space="preserve"> προσφερόμενο</w:t>
            </w:r>
            <w:r w:rsidRPr="006D4E77">
              <w:rPr>
                <w:rFonts w:cs="Arial"/>
              </w:rPr>
              <w:t xml:space="preserve"> μοντέλο</w:t>
            </w:r>
            <w:r>
              <w:rPr>
                <w:rFonts w:cs="Arial"/>
              </w:rPr>
              <w:t xml:space="preserve"> κάθε τμήματος </w:t>
            </w:r>
            <w:r w:rsidRPr="006D4E77">
              <w:rPr>
                <w:rFonts w:cs="Arial"/>
              </w:rPr>
              <w:t xml:space="preserve">πρέπει να βρίσκεται σε παραγωγή από τον κατασκευαστή την χρονική στιγμή υποβολής της προσφοράς. </w:t>
            </w:r>
          </w:p>
          <w:p w:rsidR="00404103" w:rsidRPr="00F16075" w:rsidRDefault="00404103" w:rsidP="00B02A1C">
            <w:pPr>
              <w:rPr>
                <w:rFonts w:cs="Tahoma"/>
              </w:rPr>
            </w:pPr>
            <w:r w:rsidRPr="006D4E77">
              <w:rPr>
                <w:rFonts w:cs="Arial"/>
              </w:rPr>
              <w:t>Δεν πρέπει να έχει ανακοινωθεί παύση της</w:t>
            </w:r>
            <w:r>
              <w:rPr>
                <w:rFonts w:cs="Arial"/>
              </w:rPr>
              <w:t xml:space="preserve"> </w:t>
            </w:r>
            <w:r w:rsidRPr="006D4E77">
              <w:rPr>
                <w:rFonts w:cs="Arial"/>
              </w:rPr>
              <w:t>η παραγωγής του</w:t>
            </w:r>
            <w:r>
              <w:rPr>
                <w:rFonts w:cs="Arial"/>
              </w:rPr>
              <w:t xml:space="preserve"> </w:t>
            </w:r>
            <w:r w:rsidRPr="006D4E77">
              <w:rPr>
                <w:rFonts w:cs="Arial"/>
              </w:rPr>
              <w:t>ή κατάσταση End Of Life. Να προσκομιστούν σχετικά στοιχεία από τον κατασκευαστή</w:t>
            </w:r>
          </w:p>
        </w:tc>
        <w:tc>
          <w:tcPr>
            <w:tcW w:w="1980" w:type="dxa"/>
            <w:vAlign w:val="center"/>
          </w:tcPr>
          <w:p w:rsidR="00404103" w:rsidRPr="00F16075" w:rsidRDefault="00404103" w:rsidP="00B02A1C">
            <w:pPr>
              <w:jc w:val="center"/>
              <w:rPr>
                <w:rFonts w:cs="Tahoma"/>
                <w:b/>
              </w:rPr>
            </w:pPr>
            <w:r>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Pr>
                <w:rFonts w:cs="Tahoma"/>
              </w:rPr>
              <w:t>Πλήρης λειτουργική συμβατότητα με το σύνολο της υποδομής που θα εγκατασταθεί του έργου αυτού και συγκεκριμένα</w:t>
            </w:r>
          </w:p>
        </w:tc>
        <w:tc>
          <w:tcPr>
            <w:tcW w:w="1980" w:type="dxa"/>
            <w:vAlign w:val="center"/>
          </w:tcPr>
          <w:p w:rsidR="00404103" w:rsidRPr="00F16075" w:rsidRDefault="00404103" w:rsidP="00B02A1C">
            <w:pPr>
              <w:jc w:val="center"/>
              <w:rPr>
                <w:rFonts w:cs="Tahoma"/>
                <w:b/>
              </w:rPr>
            </w:pPr>
            <w:r>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Pr>
                <w:rFonts w:cs="Tahoma"/>
              </w:rPr>
              <w:t xml:space="preserve">Συμβατότητα Λογισμικό προστασίας δεδομένων και λήψης </w:t>
            </w:r>
            <w:r>
              <w:rPr>
                <w:rFonts w:cs="Tahoma"/>
              </w:rPr>
              <w:lastRenderedPageBreak/>
              <w:t>αντιγράφων ασφαλείας.</w:t>
            </w:r>
          </w:p>
        </w:tc>
        <w:tc>
          <w:tcPr>
            <w:tcW w:w="1980" w:type="dxa"/>
            <w:vAlign w:val="center"/>
          </w:tcPr>
          <w:p w:rsidR="00404103" w:rsidRPr="00F16075" w:rsidRDefault="00404103" w:rsidP="00B02A1C">
            <w:pPr>
              <w:jc w:val="center"/>
              <w:rPr>
                <w:rFonts w:cs="Tahoma"/>
                <w:b/>
              </w:rPr>
            </w:pPr>
            <w:r>
              <w:rPr>
                <w:rFonts w:cs="Tahoma"/>
                <w:b/>
              </w:rPr>
              <w:lastRenderedPageBreak/>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Πλήρης συμβατότητα με τα υπόλοιπα προσφερόμενα στοιχεία του συστήματος (rack, servers, λογισμικό και λειτουργικό των servers, κλπ.)</w:t>
            </w:r>
          </w:p>
        </w:tc>
        <w:tc>
          <w:tcPr>
            <w:tcW w:w="1980" w:type="dxa"/>
            <w:vAlign w:val="center"/>
          </w:tcPr>
          <w:p w:rsidR="00404103" w:rsidRPr="00F16075" w:rsidRDefault="00404103" w:rsidP="00B02A1C">
            <w:pPr>
              <w:jc w:val="center"/>
              <w:rPr>
                <w:rFonts w:cs="Tahoma"/>
                <w:b/>
              </w:rPr>
            </w:pPr>
            <w:r w:rsidRPr="00F16075">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shd w:val="clear" w:color="auto" w:fill="D9D9D9"/>
            <w:vAlign w:val="center"/>
          </w:tcPr>
          <w:p w:rsidR="00404103" w:rsidRPr="00F16075" w:rsidRDefault="00404103" w:rsidP="00AF6A8F">
            <w:pPr>
              <w:numPr>
                <w:ilvl w:val="0"/>
                <w:numId w:val="131"/>
              </w:numPr>
              <w:jc w:val="left"/>
              <w:rPr>
                <w:b/>
                <w:bCs/>
                <w:lang w:val="en-GB"/>
              </w:rPr>
            </w:pPr>
          </w:p>
        </w:tc>
        <w:tc>
          <w:tcPr>
            <w:tcW w:w="6300" w:type="dxa"/>
            <w:shd w:val="clear" w:color="auto" w:fill="D9D9D9"/>
            <w:vAlign w:val="center"/>
          </w:tcPr>
          <w:p w:rsidR="00404103" w:rsidRPr="00F16075" w:rsidRDefault="00404103" w:rsidP="00B02A1C">
            <w:pPr>
              <w:rPr>
                <w:b/>
                <w:bCs/>
              </w:rPr>
            </w:pPr>
            <w:r w:rsidRPr="00F16075">
              <w:rPr>
                <w:rFonts w:cs="Tahoma"/>
                <w:b/>
                <w:bCs/>
                <w:color w:val="000000"/>
              </w:rPr>
              <w:t>Στοιχεία τοποθέτησης - Διαστάσεις</w:t>
            </w:r>
          </w:p>
        </w:tc>
        <w:tc>
          <w:tcPr>
            <w:tcW w:w="1980" w:type="dxa"/>
            <w:shd w:val="clear" w:color="auto" w:fill="D9D9D9"/>
            <w:vAlign w:val="center"/>
          </w:tcPr>
          <w:p w:rsidR="00404103" w:rsidRPr="00F16075" w:rsidRDefault="00404103" w:rsidP="00B02A1C">
            <w:pPr>
              <w:jc w:val="center"/>
              <w:rPr>
                <w:b/>
                <w:bCs/>
              </w:rPr>
            </w:pPr>
          </w:p>
        </w:tc>
        <w:tc>
          <w:tcPr>
            <w:tcW w:w="2084" w:type="dxa"/>
            <w:shd w:val="clear" w:color="auto" w:fill="D9D9D9"/>
            <w:vAlign w:val="center"/>
          </w:tcPr>
          <w:p w:rsidR="00404103" w:rsidRPr="00F16075" w:rsidRDefault="00404103" w:rsidP="00B02A1C"/>
        </w:tc>
        <w:tc>
          <w:tcPr>
            <w:tcW w:w="2126" w:type="dxa"/>
            <w:shd w:val="clear" w:color="auto" w:fill="D9D9D9"/>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F16075">
              <w:rPr>
                <w:rFonts w:cs="Tahoma"/>
                <w:color w:val="000000"/>
              </w:rPr>
              <w:t>Εγκατάσταση της προσφερόμενης μονάδας σε rack 19’’</w:t>
            </w:r>
          </w:p>
        </w:tc>
        <w:tc>
          <w:tcPr>
            <w:tcW w:w="1980" w:type="dxa"/>
          </w:tcPr>
          <w:p w:rsidR="00404103" w:rsidRPr="00F16075" w:rsidRDefault="00404103" w:rsidP="00B02A1C">
            <w:pPr>
              <w:jc w:val="center"/>
              <w:rPr>
                <w:rFonts w:cs="Tahoma"/>
                <w:b/>
                <w:color w:val="000000"/>
              </w:rPr>
            </w:pPr>
            <w:r w:rsidRPr="00F16075">
              <w:rPr>
                <w:rFonts w:cs="Tahoma"/>
                <w:b/>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F16075">
              <w:rPr>
                <w:rFonts w:cs="Tahoma"/>
                <w:color w:val="000000"/>
                <w:lang w:val="en-US"/>
              </w:rPr>
              <w:t>N</w:t>
            </w:r>
            <w:r w:rsidRPr="00F16075">
              <w:rPr>
                <w:rFonts w:cs="Tahoma"/>
                <w:color w:val="000000"/>
              </w:rPr>
              <w:t>α προσφερθεί ο μηχανισμός(</w:t>
            </w:r>
            <w:r w:rsidRPr="00F16075">
              <w:rPr>
                <w:rFonts w:cs="Tahoma"/>
                <w:color w:val="000000"/>
                <w:lang w:val="en-US"/>
              </w:rPr>
              <w:t>rack</w:t>
            </w:r>
            <w:r w:rsidRPr="00F16075">
              <w:rPr>
                <w:rFonts w:cs="Tahoma"/>
                <w:color w:val="000000"/>
              </w:rPr>
              <w:t xml:space="preserve"> </w:t>
            </w:r>
            <w:r w:rsidRPr="00F16075">
              <w:rPr>
                <w:rFonts w:cs="Tahoma"/>
                <w:color w:val="000000"/>
                <w:lang w:val="en-US"/>
              </w:rPr>
              <w:t>kit</w:t>
            </w:r>
            <w:r w:rsidRPr="00F16075">
              <w:rPr>
                <w:rFonts w:cs="Tahoma"/>
                <w:color w:val="000000"/>
              </w:rPr>
              <w:t xml:space="preserve">) για τοποθέτηση σε </w:t>
            </w:r>
            <w:r w:rsidRPr="00F16075">
              <w:rPr>
                <w:rFonts w:cs="Tahoma"/>
                <w:color w:val="000000"/>
                <w:lang w:val="en-US"/>
              </w:rPr>
              <w:t>rack</w:t>
            </w:r>
            <w:r w:rsidRPr="00F16075">
              <w:rPr>
                <w:rFonts w:cs="Tahoma"/>
                <w:color w:val="000000"/>
              </w:rPr>
              <w:t xml:space="preserve"> 19’’</w:t>
            </w:r>
          </w:p>
        </w:tc>
        <w:tc>
          <w:tcPr>
            <w:tcW w:w="1980" w:type="dxa"/>
          </w:tcPr>
          <w:p w:rsidR="00404103" w:rsidRPr="00F16075" w:rsidRDefault="00404103" w:rsidP="00B02A1C">
            <w:pPr>
              <w:jc w:val="center"/>
              <w:rPr>
                <w:rFonts w:cs="Tahoma"/>
                <w:b/>
                <w:bCs/>
                <w:color w:val="000000"/>
                <w:lang w:val="en-US"/>
              </w:rPr>
            </w:pPr>
            <w:r w:rsidRPr="00F16075">
              <w:rPr>
                <w:rFonts w:cs="Tahoma"/>
                <w:b/>
                <w:bCs/>
                <w:color w:val="000000"/>
                <w:lang w:val="en-US"/>
              </w:rPr>
              <w:t>NAI</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6979FA" w:rsidRDefault="00404103" w:rsidP="00B02A1C">
            <w:pPr>
              <w:rPr>
                <w:rFonts w:cs="Tahoma"/>
                <w:color w:val="000000"/>
              </w:rPr>
            </w:pPr>
            <w:r w:rsidRPr="00F16075">
              <w:rPr>
                <w:rFonts w:cs="Tahoma"/>
                <w:color w:val="000000"/>
              </w:rPr>
              <w:t xml:space="preserve">Ύψος μονάδας σε </w:t>
            </w:r>
            <w:r w:rsidRPr="00F16075">
              <w:rPr>
                <w:rFonts w:cs="Tahoma"/>
                <w:color w:val="000000"/>
                <w:lang w:val="en-US"/>
              </w:rPr>
              <w:t>RU</w:t>
            </w:r>
            <w:r>
              <w:rPr>
                <w:rFonts w:cs="Tahoma"/>
                <w:color w:val="000000"/>
              </w:rPr>
              <w:t xml:space="preserve">. </w:t>
            </w:r>
            <w:r w:rsidRPr="006979FA">
              <w:rPr>
                <w:rFonts w:cs="Tahoma"/>
                <w:bCs/>
                <w:color w:val="000000"/>
              </w:rPr>
              <w:t>Να αναφερθεί</w:t>
            </w:r>
          </w:p>
        </w:tc>
        <w:tc>
          <w:tcPr>
            <w:tcW w:w="1980" w:type="dxa"/>
          </w:tcPr>
          <w:p w:rsidR="00404103" w:rsidRPr="00F16075" w:rsidRDefault="00404103" w:rsidP="00B02A1C">
            <w:pPr>
              <w:jc w:val="center"/>
              <w:rPr>
                <w:rFonts w:cs="Tahoma"/>
                <w:b/>
                <w:color w:val="000000"/>
              </w:rPr>
            </w:pPr>
            <w:r>
              <w:rPr>
                <w:rFonts w:cs="Tahoma"/>
                <w:b/>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6979FA">
              <w:rPr>
                <w:rFonts w:cs="Tahoma"/>
                <w:color w:val="000000"/>
              </w:rPr>
              <w:t>Λειτουργία στο δίκτυο Ηλεκτρικής ενέργειας της Ελλάδας</w:t>
            </w:r>
            <w:r>
              <w:rPr>
                <w:rFonts w:cs="Tahoma"/>
                <w:color w:val="000000"/>
              </w:rPr>
              <w:t xml:space="preserve"> </w:t>
            </w:r>
            <w:r w:rsidRPr="006979FA">
              <w:rPr>
                <w:rFonts w:cs="Tahoma"/>
                <w:color w:val="000000"/>
              </w:rPr>
              <w:t>230 V AC /50 Hz.</w:t>
            </w:r>
          </w:p>
        </w:tc>
        <w:tc>
          <w:tcPr>
            <w:tcW w:w="1980" w:type="dxa"/>
          </w:tcPr>
          <w:p w:rsidR="00404103" w:rsidRPr="00F16075" w:rsidRDefault="00404103" w:rsidP="00B02A1C">
            <w:pPr>
              <w:jc w:val="center"/>
              <w:rPr>
                <w:rFonts w:cs="Tahoma"/>
                <w:b/>
                <w:bCs/>
                <w:color w:val="000000"/>
              </w:rPr>
            </w:pPr>
            <w:r>
              <w:rPr>
                <w:rFonts w:cs="Tahoma"/>
                <w:b/>
                <w:bCs/>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shd w:val="clear" w:color="auto" w:fill="D9D9D9"/>
            <w:vAlign w:val="center"/>
          </w:tcPr>
          <w:p w:rsidR="00404103" w:rsidRPr="00F16075" w:rsidRDefault="00404103" w:rsidP="00AF6A8F">
            <w:pPr>
              <w:numPr>
                <w:ilvl w:val="0"/>
                <w:numId w:val="131"/>
              </w:numPr>
              <w:jc w:val="left"/>
              <w:rPr>
                <w:b/>
                <w:bCs/>
              </w:rPr>
            </w:pPr>
          </w:p>
        </w:tc>
        <w:tc>
          <w:tcPr>
            <w:tcW w:w="6300" w:type="dxa"/>
            <w:shd w:val="clear" w:color="auto" w:fill="D9D9D9"/>
            <w:vAlign w:val="center"/>
          </w:tcPr>
          <w:p w:rsidR="00404103" w:rsidRPr="00F16075" w:rsidRDefault="00404103" w:rsidP="00B02A1C">
            <w:pPr>
              <w:rPr>
                <w:b/>
                <w:bCs/>
              </w:rPr>
            </w:pPr>
            <w:r w:rsidRPr="00F16075">
              <w:rPr>
                <w:rFonts w:cs="Tahoma"/>
                <w:b/>
              </w:rPr>
              <w:t>Τεχνικά Χαρακτηριστικά</w:t>
            </w:r>
          </w:p>
        </w:tc>
        <w:tc>
          <w:tcPr>
            <w:tcW w:w="1980" w:type="dxa"/>
            <w:shd w:val="clear" w:color="auto" w:fill="D9D9D9"/>
            <w:vAlign w:val="center"/>
          </w:tcPr>
          <w:p w:rsidR="00404103" w:rsidRPr="00F16075" w:rsidRDefault="00404103" w:rsidP="00B02A1C">
            <w:pPr>
              <w:jc w:val="center"/>
              <w:rPr>
                <w:b/>
                <w:bCs/>
              </w:rPr>
            </w:pPr>
          </w:p>
        </w:tc>
        <w:tc>
          <w:tcPr>
            <w:tcW w:w="2084" w:type="dxa"/>
            <w:shd w:val="clear" w:color="auto" w:fill="D9D9D9"/>
            <w:vAlign w:val="center"/>
          </w:tcPr>
          <w:p w:rsidR="00404103" w:rsidRPr="00F16075" w:rsidRDefault="00404103" w:rsidP="00B02A1C"/>
        </w:tc>
        <w:tc>
          <w:tcPr>
            <w:tcW w:w="2126" w:type="dxa"/>
            <w:shd w:val="clear" w:color="auto" w:fill="D9D9D9"/>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190DEA">
            <w:pPr>
              <w:jc w:val="left"/>
              <w:rPr>
                <w:rFonts w:cs="Tahoma"/>
              </w:rPr>
            </w:pPr>
            <w:r w:rsidRPr="00F16075">
              <w:rPr>
                <w:rFonts w:cs="Tahoma"/>
              </w:rPr>
              <w:t>Αριθμός προσφερόμενων</w:t>
            </w:r>
            <w:r>
              <w:rPr>
                <w:rFonts w:cs="Tahoma"/>
              </w:rPr>
              <w:t xml:space="preserve"> οδηγών ταινίας (</w:t>
            </w:r>
            <w:r w:rsidRPr="00F16075">
              <w:rPr>
                <w:rFonts w:cs="Tahoma"/>
              </w:rPr>
              <w:t>drives</w:t>
            </w:r>
            <w:r>
              <w:rPr>
                <w:rFonts w:cs="Tahoma"/>
              </w:rPr>
              <w:t>)</w:t>
            </w:r>
          </w:p>
        </w:tc>
        <w:tc>
          <w:tcPr>
            <w:tcW w:w="1980" w:type="dxa"/>
            <w:vAlign w:val="center"/>
          </w:tcPr>
          <w:p w:rsidR="00404103" w:rsidRPr="00F16075" w:rsidRDefault="00404103" w:rsidP="00B02A1C">
            <w:pPr>
              <w:jc w:val="center"/>
              <w:rPr>
                <w:rFonts w:cs="Tahoma"/>
                <w:b/>
                <w:lang w:val="en-US"/>
              </w:rPr>
            </w:pPr>
            <w:r w:rsidRPr="00F16075">
              <w:rPr>
                <w:rFonts w:cs="Tahoma"/>
                <w:b/>
              </w:rPr>
              <w:sym w:font="Symbol" w:char="F0B3"/>
            </w:r>
            <w:r w:rsidRPr="00F16075">
              <w:rPr>
                <w:rFonts w:cs="Tahoma"/>
                <w:b/>
              </w:rPr>
              <w:t xml:space="preserve"> </w:t>
            </w:r>
            <w:r w:rsidRPr="00F16075">
              <w:rPr>
                <w:rFonts w:cs="Tahoma"/>
                <w:b/>
                <w:lang w:val="en-US"/>
              </w:rPr>
              <w:t>2</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jc w:val="left"/>
              <w:rPr>
                <w:rFonts w:cs="Tahoma"/>
              </w:rPr>
            </w:pPr>
            <w:r w:rsidRPr="00F16075">
              <w:rPr>
                <w:rFonts w:cs="Tahoma"/>
              </w:rPr>
              <w:t xml:space="preserve">Αριθμός υποστηριζόμενων </w:t>
            </w:r>
            <w:r>
              <w:rPr>
                <w:rFonts w:cs="Tahoma"/>
              </w:rPr>
              <w:t>οδηγών ταινίας (</w:t>
            </w:r>
            <w:r w:rsidRPr="00F16075">
              <w:rPr>
                <w:rFonts w:cs="Tahoma"/>
              </w:rPr>
              <w:t>drives</w:t>
            </w:r>
            <w:r>
              <w:rPr>
                <w:rFonts w:cs="Tahoma"/>
              </w:rPr>
              <w:t>)</w:t>
            </w:r>
          </w:p>
          <w:p w:rsidR="00404103" w:rsidRPr="00F16075" w:rsidRDefault="00404103" w:rsidP="00190DEA">
            <w:pPr>
              <w:jc w:val="left"/>
              <w:rPr>
                <w:rFonts w:cs="Tahoma"/>
              </w:rPr>
            </w:pPr>
            <w:r w:rsidRPr="00F16075">
              <w:rPr>
                <w:rFonts w:cs="Tahoma"/>
              </w:rPr>
              <w:t xml:space="preserve">Να αναφερθεί ο μέγιστος αριθμός </w:t>
            </w:r>
            <w:r>
              <w:rPr>
                <w:rFonts w:cs="Tahoma"/>
              </w:rPr>
              <w:t xml:space="preserve">οδηγών ταινίας </w:t>
            </w:r>
            <w:r w:rsidRPr="00F16075">
              <w:rPr>
                <w:rFonts w:cs="Tahoma"/>
              </w:rPr>
              <w:t>που υποστηρίζονται, χωρίς την προμήθεια νέας μονάδας</w:t>
            </w:r>
          </w:p>
        </w:tc>
        <w:tc>
          <w:tcPr>
            <w:tcW w:w="1980" w:type="dxa"/>
            <w:vAlign w:val="center"/>
          </w:tcPr>
          <w:p w:rsidR="00404103" w:rsidRPr="00F16075" w:rsidRDefault="00404103" w:rsidP="00B02A1C">
            <w:pPr>
              <w:jc w:val="center"/>
              <w:rPr>
                <w:rFonts w:cs="Tahoma"/>
                <w:b/>
                <w:lang w:val="en-US"/>
              </w:rPr>
            </w:pPr>
            <w:r w:rsidRPr="00F16075">
              <w:rPr>
                <w:rFonts w:cs="Tahoma"/>
                <w:b/>
              </w:rPr>
              <w:sym w:font="Symbol" w:char="F0B3"/>
            </w:r>
            <w:r w:rsidRPr="00F16075">
              <w:rPr>
                <w:rFonts w:cs="Tahoma"/>
                <w:b/>
              </w:rPr>
              <w:t xml:space="preserve"> </w:t>
            </w:r>
            <w:r>
              <w:rPr>
                <w:rFonts w:cs="Tahoma"/>
                <w:b/>
                <w:lang w:val="en-US"/>
              </w:rPr>
              <w:t>4</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jc w:val="left"/>
              <w:rPr>
                <w:rFonts w:cs="Tahoma"/>
              </w:rPr>
            </w:pPr>
            <w:r w:rsidRPr="00F16075">
              <w:rPr>
                <w:rFonts w:cs="Tahoma"/>
              </w:rPr>
              <w:t>Χωρητικότητα cartridges</w:t>
            </w:r>
          </w:p>
        </w:tc>
        <w:tc>
          <w:tcPr>
            <w:tcW w:w="1980" w:type="dxa"/>
            <w:vAlign w:val="center"/>
          </w:tcPr>
          <w:p w:rsidR="00404103" w:rsidRPr="003437C4" w:rsidRDefault="00404103" w:rsidP="00B02A1C">
            <w:pPr>
              <w:jc w:val="center"/>
              <w:rPr>
                <w:rFonts w:cs="Tahoma"/>
                <w:b/>
              </w:rPr>
            </w:pPr>
            <w:r w:rsidRPr="00F16075">
              <w:rPr>
                <w:rFonts w:cs="Tahoma"/>
                <w:b/>
              </w:rPr>
              <w:sym w:font="Symbol" w:char="F0B3"/>
            </w:r>
            <w:r w:rsidRPr="00F16075">
              <w:rPr>
                <w:rFonts w:cs="Tahoma"/>
                <w:b/>
                <w:lang w:val="en-US"/>
              </w:rPr>
              <w:t xml:space="preserve"> </w:t>
            </w:r>
            <w:r>
              <w:rPr>
                <w:rFonts w:cs="Tahoma"/>
                <w:b/>
                <w:lang w:val="en-US"/>
              </w:rPr>
              <w:t>9</w:t>
            </w:r>
            <w:r>
              <w:rPr>
                <w:rFonts w:cs="Tahoma"/>
                <w:b/>
              </w:rPr>
              <w:t>0</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Μέγιστη χωρητικότητα cartridge χωρίς συμπίεση (native)</w:t>
            </w:r>
          </w:p>
          <w:p w:rsidR="00404103" w:rsidRPr="00F16075" w:rsidRDefault="00404103" w:rsidP="00B02A1C">
            <w:pPr>
              <w:rPr>
                <w:rFonts w:cs="Tahoma"/>
              </w:rPr>
            </w:pPr>
            <w:r w:rsidRPr="00F16075">
              <w:rPr>
                <w:rFonts w:cs="Tahoma"/>
              </w:rPr>
              <w:t>Η εσωτερική μονάδα αποθήκευσης να έχει δυνατότητα εγγραφής σε μαγνητικά μέσα συνολικής χωρητικότητας (</w:t>
            </w:r>
            <w:r w:rsidRPr="00F16075">
              <w:rPr>
                <w:rFonts w:cs="Tahoma"/>
                <w:lang w:val="en-US"/>
              </w:rPr>
              <w:t>native</w:t>
            </w:r>
            <w:r w:rsidRPr="00F16075">
              <w:rPr>
                <w:rFonts w:cs="Tahoma"/>
              </w:rPr>
              <w:t xml:space="preserve"> </w:t>
            </w:r>
            <w:r w:rsidRPr="00F16075">
              <w:rPr>
                <w:rFonts w:cs="Tahoma"/>
                <w:lang w:val="en-US"/>
              </w:rPr>
              <w:t>capacity</w:t>
            </w:r>
            <w:r w:rsidRPr="00F16075">
              <w:rPr>
                <w:rFonts w:cs="Tahoma"/>
              </w:rPr>
              <w:t>)</w:t>
            </w:r>
          </w:p>
        </w:tc>
        <w:tc>
          <w:tcPr>
            <w:tcW w:w="1980" w:type="dxa"/>
            <w:vAlign w:val="center"/>
          </w:tcPr>
          <w:p w:rsidR="00404103" w:rsidRPr="00F16075" w:rsidRDefault="00404103" w:rsidP="00B02A1C">
            <w:pPr>
              <w:jc w:val="center"/>
              <w:rPr>
                <w:rFonts w:cs="Tahoma"/>
                <w:b/>
              </w:rPr>
            </w:pPr>
            <w:r w:rsidRPr="00F16075">
              <w:rPr>
                <w:rFonts w:cs="Tahoma"/>
                <w:b/>
              </w:rPr>
              <w:sym w:font="Symbol" w:char="F0B3"/>
            </w:r>
            <w:r w:rsidRPr="00F16075">
              <w:rPr>
                <w:rFonts w:cs="Tahoma"/>
                <w:b/>
              </w:rPr>
              <w:t xml:space="preserve"> </w:t>
            </w:r>
            <w:r>
              <w:rPr>
                <w:rFonts w:cs="Tahoma"/>
                <w:b/>
                <w:lang w:val="en-US"/>
              </w:rPr>
              <w:t>1</w:t>
            </w:r>
            <w:r>
              <w:rPr>
                <w:rFonts w:cs="Tahoma"/>
                <w:b/>
              </w:rPr>
              <w:t>5</w:t>
            </w:r>
            <w:r>
              <w:rPr>
                <w:rFonts w:cs="Tahoma"/>
                <w:b/>
                <w:lang w:val="en-US"/>
              </w:rPr>
              <w:t>00</w:t>
            </w:r>
            <w:r w:rsidRPr="00F16075">
              <w:rPr>
                <w:rFonts w:cs="Tahoma"/>
                <w:b/>
              </w:rPr>
              <w:t xml:space="preserve"> </w:t>
            </w:r>
            <w:r w:rsidRPr="00F16075">
              <w:rPr>
                <w:rFonts w:cs="Tahoma"/>
                <w:b/>
                <w:bCs/>
              </w:rPr>
              <w:t>GB</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lang w:val="en-US"/>
              </w:rPr>
            </w:pPr>
            <w:r w:rsidRPr="00F16075">
              <w:rPr>
                <w:rFonts w:cs="Tahoma"/>
              </w:rPr>
              <w:t xml:space="preserve">Τύπος </w:t>
            </w:r>
            <w:r w:rsidRPr="00F16075">
              <w:rPr>
                <w:rFonts w:cs="Tahoma"/>
                <w:lang w:val="en-US"/>
              </w:rPr>
              <w:t xml:space="preserve">Media </w:t>
            </w:r>
          </w:p>
          <w:p w:rsidR="00404103" w:rsidRPr="00F16075" w:rsidRDefault="00404103" w:rsidP="00B02A1C">
            <w:pPr>
              <w:rPr>
                <w:rFonts w:cs="Tahoma"/>
              </w:rPr>
            </w:pPr>
            <w:r w:rsidRPr="00F16075">
              <w:rPr>
                <w:rFonts w:cs="Tahoma"/>
              </w:rPr>
              <w:t xml:space="preserve">Η μονάδα αποθήκευσης το πρότυπο αποθήκευσης: </w:t>
            </w:r>
            <w:r w:rsidRPr="00F16075">
              <w:rPr>
                <w:rFonts w:cs="Tahoma"/>
                <w:lang w:val="en-US"/>
              </w:rPr>
              <w:t>LTO</w:t>
            </w:r>
          </w:p>
        </w:tc>
        <w:tc>
          <w:tcPr>
            <w:tcW w:w="1980" w:type="dxa"/>
            <w:vAlign w:val="center"/>
          </w:tcPr>
          <w:p w:rsidR="00404103" w:rsidRPr="00F16075" w:rsidRDefault="00404103" w:rsidP="00B02A1C">
            <w:pPr>
              <w:jc w:val="center"/>
              <w:rPr>
                <w:rFonts w:cs="Tahoma"/>
                <w:b/>
                <w:lang w:val="en-US"/>
              </w:rPr>
            </w:pPr>
            <w:r w:rsidRPr="00F16075">
              <w:rPr>
                <w:rFonts w:cs="Tahoma"/>
                <w:b/>
                <w:lang w:val="en-US"/>
              </w:rPr>
              <w:t xml:space="preserve">LTO </w:t>
            </w:r>
            <w:r>
              <w:rPr>
                <w:rFonts w:cs="Tahoma"/>
                <w:b/>
                <w:lang w:val="en-US"/>
              </w:rPr>
              <w:t>5</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 xml:space="preserve">Ταχύτητα διαμεταγωγής δεδομένων ανά drive χωρίς συμπίεση </w:t>
            </w:r>
          </w:p>
        </w:tc>
        <w:tc>
          <w:tcPr>
            <w:tcW w:w="1980" w:type="dxa"/>
            <w:vAlign w:val="center"/>
          </w:tcPr>
          <w:p w:rsidR="00404103" w:rsidRPr="00F16075" w:rsidRDefault="00404103" w:rsidP="00B02A1C">
            <w:pPr>
              <w:jc w:val="center"/>
              <w:rPr>
                <w:rFonts w:cs="Tahoma"/>
                <w:b/>
                <w:highlight w:val="yellow"/>
              </w:rPr>
            </w:pPr>
            <w:r w:rsidRPr="003331AF">
              <w:rPr>
                <w:rFonts w:cs="Tahoma"/>
                <w:b/>
              </w:rPr>
              <w:sym w:font="Symbol" w:char="F0B3"/>
            </w:r>
            <w:r w:rsidRPr="003331AF">
              <w:rPr>
                <w:rFonts w:cs="Tahoma"/>
                <w:b/>
              </w:rPr>
              <w:t xml:space="preserve"> </w:t>
            </w:r>
            <w:r w:rsidRPr="003331AF">
              <w:rPr>
                <w:rFonts w:cs="Tahoma"/>
                <w:b/>
                <w:lang w:val="en-US"/>
              </w:rPr>
              <w:t>1</w:t>
            </w:r>
            <w:r>
              <w:rPr>
                <w:rFonts w:cs="Tahoma"/>
                <w:b/>
                <w:lang w:val="en-US"/>
              </w:rPr>
              <w:t>4</w:t>
            </w:r>
            <w:r w:rsidRPr="003331AF">
              <w:rPr>
                <w:rFonts w:cs="Tahoma"/>
                <w:b/>
                <w:lang w:val="en-US"/>
              </w:rPr>
              <w:t>0</w:t>
            </w:r>
            <w:r w:rsidRPr="003331AF">
              <w:rPr>
                <w:rFonts w:cs="Tahoma"/>
                <w:b/>
              </w:rPr>
              <w:t xml:space="preserve"> ΜΒ/s</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4A2DB1"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Μέγιστη διαμεταγωγή δεδομένων μετρούμενη :</w:t>
            </w:r>
          </w:p>
          <w:p w:rsidR="00404103" w:rsidRPr="00F16075" w:rsidRDefault="00404103" w:rsidP="00AF6A8F">
            <w:pPr>
              <w:numPr>
                <w:ilvl w:val="0"/>
                <w:numId w:val="34"/>
              </w:numPr>
              <w:rPr>
                <w:rFonts w:cs="Tahoma"/>
              </w:rPr>
            </w:pPr>
            <w:r w:rsidRPr="00F16075">
              <w:rPr>
                <w:rFonts w:cs="Tahoma"/>
              </w:rPr>
              <w:t xml:space="preserve">χωρίς συμπίεση </w:t>
            </w:r>
          </w:p>
          <w:p w:rsidR="00404103" w:rsidRPr="00F16075" w:rsidRDefault="00404103" w:rsidP="00AF6A8F">
            <w:pPr>
              <w:numPr>
                <w:ilvl w:val="0"/>
                <w:numId w:val="34"/>
              </w:numPr>
              <w:rPr>
                <w:rFonts w:cs="Tahoma"/>
              </w:rPr>
            </w:pPr>
            <w:r w:rsidRPr="00F16075">
              <w:rPr>
                <w:rFonts w:cs="Tahoma"/>
              </w:rPr>
              <w:t>για ένα Drive</w:t>
            </w:r>
            <w:r w:rsidRPr="004A2DB1">
              <w:rPr>
                <w:rFonts w:cs="Tahoma"/>
              </w:rPr>
              <w:t xml:space="preserve"> </w:t>
            </w:r>
            <w:r>
              <w:rPr>
                <w:rFonts w:cs="Tahoma"/>
              </w:rPr>
              <w:t>χωρίς συμπίεση (</w:t>
            </w:r>
            <w:r w:rsidRPr="003331AF">
              <w:rPr>
                <w:color w:val="000000"/>
                <w:lang w:val="en-GB"/>
              </w:rPr>
              <w:t xml:space="preserve">one drive </w:t>
            </w:r>
            <w:r w:rsidRPr="003331AF">
              <w:rPr>
                <w:color w:val="000000"/>
                <w:lang w:val="en-US"/>
              </w:rPr>
              <w:t>native</w:t>
            </w:r>
            <w:r w:rsidRPr="003331AF">
              <w:rPr>
                <w:color w:val="000000"/>
                <w:lang w:val="en-GB"/>
              </w:rPr>
              <w:t>)</w:t>
            </w:r>
          </w:p>
        </w:tc>
        <w:tc>
          <w:tcPr>
            <w:tcW w:w="1980" w:type="dxa"/>
            <w:vAlign w:val="center"/>
          </w:tcPr>
          <w:p w:rsidR="00404103" w:rsidRPr="00F16075" w:rsidRDefault="00404103" w:rsidP="00B02A1C">
            <w:pPr>
              <w:jc w:val="center"/>
              <w:rPr>
                <w:rFonts w:cs="Tahoma"/>
                <w:b/>
                <w:highlight w:val="yellow"/>
                <w:lang w:val="en-GB"/>
              </w:rPr>
            </w:pPr>
            <w:r w:rsidRPr="003331AF">
              <w:rPr>
                <w:b/>
                <w:color w:val="000000"/>
                <w:lang w:val="en-US"/>
              </w:rPr>
              <w:t xml:space="preserve">&gt;= </w:t>
            </w:r>
            <w:r>
              <w:rPr>
                <w:b/>
                <w:color w:val="000000"/>
              </w:rPr>
              <w:t>500</w:t>
            </w:r>
            <w:r w:rsidRPr="003331AF">
              <w:rPr>
                <w:b/>
                <w:color w:val="000000"/>
                <w:lang w:val="en-GB"/>
              </w:rPr>
              <w:t xml:space="preserve"> GB/hr </w:t>
            </w:r>
          </w:p>
        </w:tc>
        <w:tc>
          <w:tcPr>
            <w:tcW w:w="2084" w:type="dxa"/>
            <w:vAlign w:val="center"/>
          </w:tcPr>
          <w:p w:rsidR="00404103" w:rsidRPr="00F16075" w:rsidRDefault="00404103" w:rsidP="00B02A1C">
            <w:pPr>
              <w:rPr>
                <w:lang w:val="en-GB"/>
              </w:rPr>
            </w:pPr>
          </w:p>
        </w:tc>
        <w:tc>
          <w:tcPr>
            <w:tcW w:w="2126" w:type="dxa"/>
            <w:vAlign w:val="center"/>
          </w:tcPr>
          <w:p w:rsidR="00404103" w:rsidRPr="00F16075" w:rsidRDefault="00404103" w:rsidP="00B02A1C">
            <w:pPr>
              <w:rPr>
                <w:lang w:val="en-GB"/>
              </w:rPr>
            </w:pPr>
          </w:p>
        </w:tc>
      </w:tr>
      <w:tr w:rsidR="00404103" w:rsidRPr="00F16075" w:rsidTr="00FF3ED0">
        <w:tc>
          <w:tcPr>
            <w:tcW w:w="1260" w:type="dxa"/>
            <w:vAlign w:val="center"/>
          </w:tcPr>
          <w:p w:rsidR="00404103" w:rsidRPr="00F16075" w:rsidRDefault="00404103" w:rsidP="00AF6A8F">
            <w:pPr>
              <w:numPr>
                <w:ilvl w:val="1"/>
                <w:numId w:val="131"/>
              </w:numPr>
              <w:jc w:val="left"/>
              <w:rPr>
                <w:lang w:val="en-GB"/>
              </w:rPr>
            </w:pPr>
          </w:p>
        </w:tc>
        <w:tc>
          <w:tcPr>
            <w:tcW w:w="6300" w:type="dxa"/>
            <w:vAlign w:val="center"/>
          </w:tcPr>
          <w:p w:rsidR="00404103" w:rsidRPr="00F16075" w:rsidRDefault="00404103" w:rsidP="00737530">
            <w:pPr>
              <w:rPr>
                <w:rFonts w:cs="Tahoma"/>
              </w:rPr>
            </w:pPr>
            <w:r w:rsidRPr="00F16075">
              <w:rPr>
                <w:rFonts w:cs="Tahoma"/>
              </w:rPr>
              <w:t xml:space="preserve">Η εσωτερική μονάδα αποθήκευσης να έχει δυνατότητα ρύθμισης της ταχύτητας εγγραφής των δεδομένων στην ταχύτητα μεταφοράς των δεδομένων (λόγω δικτύου), ώστε να προστατευτεί η φθορά και η ανάγκη repositioning των μέσων αποθήκευσης. </w:t>
            </w:r>
          </w:p>
        </w:tc>
        <w:tc>
          <w:tcPr>
            <w:tcW w:w="1980" w:type="dxa"/>
            <w:vAlign w:val="center"/>
          </w:tcPr>
          <w:p w:rsidR="00404103" w:rsidRPr="00F16075" w:rsidRDefault="00404103" w:rsidP="00B02A1C">
            <w:pPr>
              <w:jc w:val="center"/>
              <w:rPr>
                <w:rFonts w:cs="Tahoma"/>
                <w:b/>
                <w:lang w:val="en-US"/>
              </w:rPr>
            </w:pPr>
            <w:r>
              <w:rPr>
                <w:rFonts w:cs="Tahoma"/>
                <w:b/>
                <w:lang w:val="en-US"/>
              </w:rPr>
              <w:t>&lt;=6</w:t>
            </w:r>
            <w:r w:rsidRPr="00F16075">
              <w:rPr>
                <w:rFonts w:cs="Tahoma"/>
                <w:b/>
                <w:lang w:val="en-US"/>
              </w:rPr>
              <w:t>0 - Maximum</w:t>
            </w:r>
          </w:p>
          <w:p w:rsidR="00404103" w:rsidRPr="00F16075" w:rsidRDefault="00404103" w:rsidP="00B02A1C">
            <w:pPr>
              <w:jc w:val="center"/>
              <w:rPr>
                <w:rFonts w:cs="Tahoma"/>
                <w:b/>
                <w:lang w:val="en-US"/>
              </w:rPr>
            </w:pPr>
            <w:r w:rsidRPr="00F16075">
              <w:rPr>
                <w:rFonts w:cs="Tahoma"/>
                <w:b/>
                <w:lang w:val="en-US"/>
              </w:rPr>
              <w:t>MB/s</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Δυνατότητα αντικατάστασης των εσωτερικών μονάδων αποθήκευσης δεδομένων εν ώρα λειτουργίας (hot-plug)</w:t>
            </w:r>
          </w:p>
        </w:tc>
        <w:tc>
          <w:tcPr>
            <w:tcW w:w="1980" w:type="dxa"/>
            <w:vAlign w:val="center"/>
          </w:tcPr>
          <w:p w:rsidR="00404103" w:rsidRPr="00F16075" w:rsidRDefault="00404103" w:rsidP="00B02A1C">
            <w:pPr>
              <w:jc w:val="center"/>
              <w:rPr>
                <w:rFonts w:cs="Tahoma"/>
                <w:b/>
              </w:rPr>
            </w:pP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Να διαθέτει ρομποτικό βραχίονα για την αυτόματη επιλογή των ταινιών στις μονάδες αποθήκευσης με MTBF</w:t>
            </w:r>
          </w:p>
        </w:tc>
        <w:tc>
          <w:tcPr>
            <w:tcW w:w="1980" w:type="dxa"/>
            <w:vAlign w:val="center"/>
          </w:tcPr>
          <w:p w:rsidR="00404103" w:rsidRPr="00F16075" w:rsidRDefault="00404103" w:rsidP="00B02A1C">
            <w:pPr>
              <w:jc w:val="center"/>
              <w:rPr>
                <w:rFonts w:cs="Tahoma"/>
                <w:b/>
              </w:rPr>
            </w:pPr>
          </w:p>
          <w:p w:rsidR="00404103" w:rsidRPr="00F16075" w:rsidRDefault="00404103" w:rsidP="00B02A1C">
            <w:pPr>
              <w:jc w:val="center"/>
              <w:rPr>
                <w:rFonts w:cs="Tahoma"/>
                <w:b/>
                <w:lang w:val="en-US"/>
              </w:rPr>
            </w:pPr>
            <w:r w:rsidRPr="00F16075">
              <w:rPr>
                <w:rFonts w:cs="Tahoma"/>
                <w:b/>
                <w:lang w:val="en-US"/>
              </w:rPr>
              <w:t>NAI</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rPr>
                <w:lang w:val="en-GB"/>
              </w:rPr>
            </w:pPr>
          </w:p>
        </w:tc>
        <w:tc>
          <w:tcPr>
            <w:tcW w:w="6300" w:type="dxa"/>
            <w:vAlign w:val="center"/>
          </w:tcPr>
          <w:p w:rsidR="00404103" w:rsidRPr="00F16075" w:rsidRDefault="00404103" w:rsidP="00B02A1C">
            <w:pPr>
              <w:rPr>
                <w:rFonts w:cs="Tahoma"/>
              </w:rPr>
            </w:pPr>
            <w:r w:rsidRPr="00F16075">
              <w:rPr>
                <w:rFonts w:cs="Tahoma"/>
              </w:rPr>
              <w:t>Ύπαρξη</w:t>
            </w:r>
            <w:r w:rsidRPr="00F16075">
              <w:rPr>
                <w:rFonts w:cs="Tahoma"/>
                <w:lang w:val="en-GB"/>
              </w:rPr>
              <w:t xml:space="preserve"> </w:t>
            </w:r>
            <w:r w:rsidRPr="00F16075">
              <w:rPr>
                <w:rFonts w:cs="Tahoma"/>
                <w:lang w:val="en-US"/>
              </w:rPr>
              <w:t xml:space="preserve">Fibre Channel </w:t>
            </w:r>
            <w:r w:rsidRPr="00F16075">
              <w:rPr>
                <w:rFonts w:cs="Tahoma"/>
              </w:rPr>
              <w:t>διασύνδεσης</w:t>
            </w:r>
          </w:p>
        </w:tc>
        <w:tc>
          <w:tcPr>
            <w:tcW w:w="1980" w:type="dxa"/>
            <w:vAlign w:val="center"/>
          </w:tcPr>
          <w:p w:rsidR="00404103" w:rsidRPr="00F16075" w:rsidRDefault="00404103" w:rsidP="00B02A1C">
            <w:pPr>
              <w:jc w:val="center"/>
              <w:rPr>
                <w:rFonts w:cs="Tahoma"/>
                <w:b/>
              </w:rPr>
            </w:pPr>
            <w:r w:rsidRPr="00F16075">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Τύπος διασύνδεσης</w:t>
            </w:r>
          </w:p>
        </w:tc>
        <w:tc>
          <w:tcPr>
            <w:tcW w:w="1980" w:type="dxa"/>
            <w:vAlign w:val="center"/>
          </w:tcPr>
          <w:p w:rsidR="00404103" w:rsidRPr="00F16075" w:rsidRDefault="00404103" w:rsidP="00B02A1C">
            <w:pPr>
              <w:jc w:val="center"/>
              <w:rPr>
                <w:rFonts w:cs="Tahoma"/>
                <w:b/>
                <w:lang w:val="en-US"/>
              </w:rPr>
            </w:pPr>
            <w:r>
              <w:rPr>
                <w:rFonts w:cs="Tahoma"/>
                <w:b/>
              </w:rPr>
              <w:t>&gt;=4</w:t>
            </w:r>
            <w:r w:rsidRPr="00F16075">
              <w:rPr>
                <w:rFonts w:cs="Tahoma"/>
                <w:b/>
                <w:lang w:val="en-US"/>
              </w:rPr>
              <w:t xml:space="preserve"> Gb/sec native FC</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0A44EB" w:rsidRDefault="00404103" w:rsidP="00B02A1C">
            <w:pPr>
              <w:rPr>
                <w:rFonts w:cs="Tahoma"/>
              </w:rPr>
            </w:pPr>
            <w:r>
              <w:rPr>
                <w:rFonts w:cs="Tahoma"/>
              </w:rPr>
              <w:t xml:space="preserve">Υποστήριξη εφεδρικού δρόμου στη διασύνδεση του </w:t>
            </w:r>
            <w:r>
              <w:rPr>
                <w:rFonts w:cs="Tahoma"/>
                <w:lang w:val="en-US"/>
              </w:rPr>
              <w:t>FC</w:t>
            </w:r>
            <w:r w:rsidRPr="000A44EB">
              <w:rPr>
                <w:rFonts w:cs="Tahoma"/>
              </w:rPr>
              <w:t xml:space="preserve"> </w:t>
            </w:r>
            <w:r>
              <w:rPr>
                <w:rFonts w:cs="Tahoma"/>
                <w:lang w:val="en-US"/>
              </w:rPr>
              <w:t>drive</w:t>
            </w:r>
            <w:r w:rsidRPr="000A44EB">
              <w:rPr>
                <w:rFonts w:cs="Tahoma"/>
              </w:rPr>
              <w:t>. (</w:t>
            </w:r>
            <w:r>
              <w:rPr>
                <w:rFonts w:cs="Tahoma"/>
                <w:lang w:val="en-US"/>
              </w:rPr>
              <w:t>path</w:t>
            </w:r>
            <w:r w:rsidRPr="000A44EB">
              <w:rPr>
                <w:rFonts w:cs="Tahoma"/>
              </w:rPr>
              <w:t xml:space="preserve"> </w:t>
            </w:r>
            <w:r>
              <w:rPr>
                <w:rFonts w:cs="Tahoma"/>
                <w:lang w:val="en-US"/>
              </w:rPr>
              <w:t>redundancy</w:t>
            </w:r>
            <w:r w:rsidRPr="000A44EB">
              <w:rPr>
                <w:rFonts w:cs="Tahoma"/>
              </w:rPr>
              <w:t>)</w:t>
            </w:r>
          </w:p>
        </w:tc>
        <w:tc>
          <w:tcPr>
            <w:tcW w:w="1980" w:type="dxa"/>
            <w:vAlign w:val="center"/>
          </w:tcPr>
          <w:p w:rsidR="00404103" w:rsidRDefault="00404103" w:rsidP="00B02A1C">
            <w:pPr>
              <w:jc w:val="center"/>
              <w:rPr>
                <w:rFonts w:cs="Tahoma"/>
                <w:b/>
              </w:rPr>
            </w:pP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Default="00404103" w:rsidP="00B02A1C">
            <w:pPr>
              <w:rPr>
                <w:rFonts w:cs="Tahoma"/>
                <w:color w:val="000000"/>
              </w:rPr>
            </w:pPr>
            <w:r>
              <w:rPr>
                <w:rFonts w:cs="Tahoma"/>
                <w:color w:val="000000"/>
              </w:rPr>
              <w:t xml:space="preserve">Διαχείριση αποθηκευτικών μέσων </w:t>
            </w:r>
            <w:r w:rsidRPr="007024B9">
              <w:rPr>
                <w:rFonts w:cs="Tahoma"/>
                <w:color w:val="000000"/>
              </w:rPr>
              <w:t>(</w:t>
            </w:r>
            <w:r>
              <w:rPr>
                <w:rFonts w:cs="Tahoma"/>
                <w:color w:val="000000"/>
              </w:rPr>
              <w:t xml:space="preserve">ταινιών) με χρήση αναγνώστη </w:t>
            </w:r>
            <w:r>
              <w:rPr>
                <w:rFonts w:ascii="Arial" w:hAnsi="Arial" w:cs="Arial"/>
              </w:rPr>
              <w:t>γραμμωτού κώδικα</w:t>
            </w:r>
            <w:r>
              <w:rPr>
                <w:rFonts w:cs="Tahoma"/>
                <w:color w:val="000000"/>
              </w:rPr>
              <w:t xml:space="preserve"> (</w:t>
            </w:r>
            <w:r w:rsidRPr="00F16075">
              <w:rPr>
                <w:rFonts w:cs="Tahoma"/>
                <w:color w:val="000000"/>
              </w:rPr>
              <w:t>bar code</w:t>
            </w:r>
            <w:r>
              <w:rPr>
                <w:rFonts w:cs="Tahoma"/>
                <w:color w:val="000000"/>
              </w:rPr>
              <w:t xml:space="preserve"> </w:t>
            </w:r>
            <w:r>
              <w:rPr>
                <w:rFonts w:cs="Tahoma"/>
                <w:color w:val="000000"/>
                <w:lang w:val="en-US"/>
              </w:rPr>
              <w:t>reader</w:t>
            </w:r>
            <w:r>
              <w:rPr>
                <w:rFonts w:cs="Tahoma"/>
                <w:color w:val="000000"/>
              </w:rPr>
              <w:t>).</w:t>
            </w:r>
          </w:p>
          <w:p w:rsidR="00404103" w:rsidRPr="00F16075" w:rsidRDefault="00404103" w:rsidP="00B02A1C">
            <w:pPr>
              <w:rPr>
                <w:rFonts w:cs="Tahoma"/>
                <w:color w:val="000000"/>
              </w:rPr>
            </w:pPr>
            <w:r>
              <w:rPr>
                <w:rFonts w:cs="Tahoma"/>
                <w:color w:val="000000"/>
              </w:rPr>
              <w:t>Ν</w:t>
            </w:r>
            <w:r w:rsidRPr="00F16075">
              <w:rPr>
                <w:rFonts w:cs="Tahoma"/>
                <w:color w:val="000000"/>
              </w:rPr>
              <w:t>α δοθούν τα σχετικά χαρακτηριστικά.</w:t>
            </w:r>
          </w:p>
        </w:tc>
        <w:tc>
          <w:tcPr>
            <w:tcW w:w="1980" w:type="dxa"/>
          </w:tcPr>
          <w:p w:rsidR="00404103" w:rsidRPr="00F16075" w:rsidRDefault="00404103" w:rsidP="00B02A1C">
            <w:pPr>
              <w:jc w:val="center"/>
              <w:rPr>
                <w:rFonts w:cs="Tahoma"/>
                <w:b/>
                <w:color w:val="000000"/>
              </w:rPr>
            </w:pPr>
            <w:r>
              <w:rPr>
                <w:rFonts w:cs="Tahoma"/>
                <w:b/>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shd w:val="clear" w:color="auto" w:fill="C0C0C0"/>
            <w:vAlign w:val="center"/>
          </w:tcPr>
          <w:p w:rsidR="00404103" w:rsidRPr="00F16075" w:rsidRDefault="00404103" w:rsidP="00AF6A8F">
            <w:pPr>
              <w:numPr>
                <w:ilvl w:val="0"/>
                <w:numId w:val="131"/>
              </w:numPr>
              <w:jc w:val="left"/>
              <w:rPr>
                <w:b/>
              </w:rPr>
            </w:pPr>
          </w:p>
        </w:tc>
        <w:tc>
          <w:tcPr>
            <w:tcW w:w="6300" w:type="dxa"/>
            <w:shd w:val="clear" w:color="auto" w:fill="C0C0C0"/>
            <w:vAlign w:val="center"/>
          </w:tcPr>
          <w:p w:rsidR="00404103" w:rsidRPr="00F16075" w:rsidRDefault="00404103" w:rsidP="00B02A1C">
            <w:pPr>
              <w:rPr>
                <w:rFonts w:cs="Tahoma"/>
                <w:b/>
                <w:color w:val="000000"/>
              </w:rPr>
            </w:pPr>
            <w:r w:rsidRPr="00F16075">
              <w:rPr>
                <w:rFonts w:cs="Tahoma"/>
                <w:b/>
                <w:color w:val="000000"/>
              </w:rPr>
              <w:t>Διαχείριση</w:t>
            </w:r>
          </w:p>
        </w:tc>
        <w:tc>
          <w:tcPr>
            <w:tcW w:w="1980" w:type="dxa"/>
            <w:shd w:val="clear" w:color="auto" w:fill="C0C0C0"/>
            <w:vAlign w:val="center"/>
          </w:tcPr>
          <w:p w:rsidR="00404103" w:rsidRPr="00F16075" w:rsidRDefault="00404103" w:rsidP="00B02A1C">
            <w:pPr>
              <w:jc w:val="center"/>
              <w:rPr>
                <w:rFonts w:cs="Tahoma"/>
                <w:b/>
                <w:color w:val="000000"/>
              </w:rPr>
            </w:pPr>
          </w:p>
        </w:tc>
        <w:tc>
          <w:tcPr>
            <w:tcW w:w="2084" w:type="dxa"/>
            <w:shd w:val="clear" w:color="auto" w:fill="C0C0C0"/>
            <w:vAlign w:val="center"/>
          </w:tcPr>
          <w:p w:rsidR="00404103" w:rsidRPr="00F16075" w:rsidRDefault="00404103" w:rsidP="00B02A1C">
            <w:pPr>
              <w:rPr>
                <w:b/>
              </w:rPr>
            </w:pPr>
          </w:p>
        </w:tc>
        <w:tc>
          <w:tcPr>
            <w:tcW w:w="2126" w:type="dxa"/>
            <w:shd w:val="clear" w:color="auto" w:fill="C0C0C0"/>
            <w:vAlign w:val="center"/>
          </w:tcPr>
          <w:p w:rsidR="00404103" w:rsidRPr="00F16075" w:rsidRDefault="00404103" w:rsidP="00B02A1C">
            <w:pPr>
              <w:rPr>
                <w:b/>
              </w:rPr>
            </w:pPr>
          </w:p>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F16075">
              <w:rPr>
                <w:rFonts w:cs="Tahoma"/>
                <w:color w:val="000000"/>
              </w:rPr>
              <w:t>Απομακρυσμένη διαχείριση του συστήματος με διεπαφή Web με πληροφορίες όπως: κατάσταση βιβλιοθήκης &amp; μονάδων αποθήκευσης, μετακίνηση ταινιών, φόρτωση/εκφόρτωση ταινιών στις μονάδες αποθήκευσης, διαγνωστικά λειτουργίας, ρυθμίσεις και στατιστικά βιβλιοθήκης, κατάσταση inventory, ρυθμίσεις ασφαλείας κλπ (Να αναφερθεί αν υποστηρίζεται )</w:t>
            </w:r>
          </w:p>
        </w:tc>
        <w:tc>
          <w:tcPr>
            <w:tcW w:w="1980" w:type="dxa"/>
            <w:vAlign w:val="center"/>
          </w:tcPr>
          <w:p w:rsidR="00404103" w:rsidRPr="00F16075" w:rsidRDefault="00404103" w:rsidP="00B02A1C">
            <w:pPr>
              <w:jc w:val="center"/>
              <w:rPr>
                <w:rFonts w:cs="Tahoma"/>
                <w:b/>
                <w:color w:val="000000"/>
              </w:rPr>
            </w:pP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F16075">
              <w:rPr>
                <w:rFonts w:cs="Tahoma"/>
                <w:color w:val="000000"/>
              </w:rPr>
              <w:t xml:space="preserve">Κατάλληλη οθόνη πληροφοριών τύπου touch screen για την κατάσταση της συσκευής όπως: βιβλιοθήκης, μονάδων αποθήκευσης, μετακίνηση ταινιών, φόρτωση/εκφόρτωση ταινιών στις μονάδες αποθήκευσης, διαγνωστικά λειτουργίας, ρυθμίσεις και στατιστικά βιβλιοθήκης, κατάσταση inventory, ρυθμίσεις ασφαλείας </w:t>
            </w:r>
            <w:r w:rsidRPr="00F16075">
              <w:rPr>
                <w:rFonts w:cs="Tahoma"/>
                <w:color w:val="000000"/>
              </w:rPr>
              <w:lastRenderedPageBreak/>
              <w:t>κλπ (Να αναφερθεί αν υποστηρίζεται )</w:t>
            </w:r>
          </w:p>
        </w:tc>
        <w:tc>
          <w:tcPr>
            <w:tcW w:w="1980" w:type="dxa"/>
          </w:tcPr>
          <w:p w:rsidR="00404103" w:rsidRPr="00F16075" w:rsidRDefault="00404103" w:rsidP="00B02A1C">
            <w:pPr>
              <w:jc w:val="center"/>
              <w:rPr>
                <w:rFonts w:cs="Tahoma"/>
                <w:b/>
                <w:color w:val="000000"/>
              </w:rPr>
            </w:pP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shd w:val="clear" w:color="auto" w:fill="D9D9D9"/>
            <w:vAlign w:val="center"/>
          </w:tcPr>
          <w:p w:rsidR="00404103" w:rsidRPr="00F16075" w:rsidRDefault="00404103" w:rsidP="00AF6A8F">
            <w:pPr>
              <w:numPr>
                <w:ilvl w:val="0"/>
                <w:numId w:val="131"/>
              </w:numPr>
              <w:jc w:val="left"/>
              <w:rPr>
                <w:b/>
                <w:bCs/>
              </w:rPr>
            </w:pPr>
          </w:p>
        </w:tc>
        <w:tc>
          <w:tcPr>
            <w:tcW w:w="6300" w:type="dxa"/>
            <w:shd w:val="clear" w:color="auto" w:fill="D9D9D9"/>
            <w:vAlign w:val="center"/>
          </w:tcPr>
          <w:p w:rsidR="00404103" w:rsidRPr="00F16075" w:rsidRDefault="00404103" w:rsidP="00B02A1C">
            <w:pPr>
              <w:rPr>
                <w:b/>
                <w:bCs/>
              </w:rPr>
            </w:pPr>
            <w:r w:rsidRPr="00F16075">
              <w:rPr>
                <w:rFonts w:cs="Tahoma"/>
                <w:b/>
                <w:bCs/>
                <w:color w:val="000000"/>
              </w:rPr>
              <w:t>Αξιοπιστία</w:t>
            </w:r>
          </w:p>
        </w:tc>
        <w:tc>
          <w:tcPr>
            <w:tcW w:w="1980" w:type="dxa"/>
            <w:shd w:val="clear" w:color="auto" w:fill="D9D9D9"/>
            <w:vAlign w:val="center"/>
          </w:tcPr>
          <w:p w:rsidR="00404103" w:rsidRPr="00F16075" w:rsidRDefault="00404103" w:rsidP="00B02A1C">
            <w:pPr>
              <w:jc w:val="center"/>
              <w:rPr>
                <w:b/>
                <w:bCs/>
              </w:rPr>
            </w:pPr>
          </w:p>
        </w:tc>
        <w:tc>
          <w:tcPr>
            <w:tcW w:w="2084" w:type="dxa"/>
            <w:shd w:val="clear" w:color="auto" w:fill="D9D9D9"/>
            <w:vAlign w:val="center"/>
          </w:tcPr>
          <w:p w:rsidR="00404103" w:rsidRPr="00F16075" w:rsidRDefault="00404103" w:rsidP="00B02A1C"/>
        </w:tc>
        <w:tc>
          <w:tcPr>
            <w:tcW w:w="2126" w:type="dxa"/>
            <w:shd w:val="clear" w:color="auto" w:fill="D9D9D9"/>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 xml:space="preserve">Να αναφερθεί το </w:t>
            </w:r>
            <w:r w:rsidRPr="00F16075">
              <w:rPr>
                <w:rFonts w:cs="Tahoma"/>
                <w:lang w:val="en-US"/>
              </w:rPr>
              <w:t>MTBF</w:t>
            </w:r>
            <w:r w:rsidRPr="00F16075">
              <w:rPr>
                <w:rFonts w:cs="Tahoma"/>
              </w:rPr>
              <w:t xml:space="preserve"> του </w:t>
            </w:r>
            <w:r w:rsidRPr="00F16075">
              <w:rPr>
                <w:rFonts w:cs="Tahoma"/>
                <w:lang w:val="en-US"/>
              </w:rPr>
              <w:t>tape</w:t>
            </w:r>
            <w:r w:rsidRPr="00F16075">
              <w:rPr>
                <w:rFonts w:cs="Tahoma"/>
              </w:rPr>
              <w:t xml:space="preserve"> </w:t>
            </w:r>
            <w:r w:rsidRPr="00F16075">
              <w:rPr>
                <w:rFonts w:cs="Tahoma"/>
                <w:lang w:val="en-US"/>
              </w:rPr>
              <w:t>library</w:t>
            </w:r>
          </w:p>
        </w:tc>
        <w:tc>
          <w:tcPr>
            <w:tcW w:w="1980" w:type="dxa"/>
            <w:vAlign w:val="center"/>
          </w:tcPr>
          <w:p w:rsidR="00404103" w:rsidRPr="00F16075" w:rsidRDefault="00404103" w:rsidP="00B02A1C">
            <w:pPr>
              <w:jc w:val="center"/>
              <w:rPr>
                <w:rFonts w:cs="Tahoma"/>
                <w:b/>
              </w:rPr>
            </w:pPr>
            <w:r w:rsidRPr="00F16075">
              <w:rPr>
                <w:rFonts w:cs="Tahoma"/>
                <w:b/>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Μέσος χρόνος λειτουργίας χωρίς βλάβη (</w:t>
            </w:r>
            <w:r w:rsidRPr="00F16075">
              <w:rPr>
                <w:rFonts w:cs="Tahoma"/>
                <w:lang w:val="en-US"/>
              </w:rPr>
              <w:t>MTBF</w:t>
            </w:r>
            <w:r w:rsidRPr="00F16075">
              <w:rPr>
                <w:rFonts w:cs="Tahoma"/>
              </w:rPr>
              <w:t>)</w:t>
            </w:r>
          </w:p>
          <w:p w:rsidR="00404103" w:rsidRPr="00F16075" w:rsidRDefault="00404103" w:rsidP="00B02A1C">
            <w:pPr>
              <w:rPr>
                <w:rFonts w:cs="Tahoma"/>
              </w:rPr>
            </w:pPr>
            <w:r w:rsidRPr="00F16075">
              <w:rPr>
                <w:rFonts w:cs="Tahoma"/>
              </w:rPr>
              <w:t xml:space="preserve">Να αναφερθεί το υποστηριζόμενο MTBF (σε 100% duty cycle) από τη μονάδα Θα εκτιμηθεί μονάδα με μεγάλο </w:t>
            </w:r>
            <w:r w:rsidRPr="00F16075">
              <w:rPr>
                <w:rFonts w:cs="Tahoma"/>
                <w:lang w:val="en-US"/>
              </w:rPr>
              <w:t>MTBF</w:t>
            </w:r>
          </w:p>
        </w:tc>
        <w:tc>
          <w:tcPr>
            <w:tcW w:w="1980" w:type="dxa"/>
            <w:vAlign w:val="center"/>
          </w:tcPr>
          <w:p w:rsidR="00404103" w:rsidRPr="00F16075" w:rsidRDefault="00404103" w:rsidP="00B02A1C">
            <w:pPr>
              <w:jc w:val="center"/>
              <w:rPr>
                <w:rFonts w:cs="Tahoma"/>
                <w:b/>
                <w:lang w:val="en-US"/>
              </w:rPr>
            </w:pPr>
            <w:r w:rsidRPr="00F16075">
              <w:rPr>
                <w:rFonts w:cs="Tahoma"/>
                <w:b/>
              </w:rPr>
              <w:sym w:font="Symbol" w:char="F0B3"/>
            </w:r>
            <w:r w:rsidRPr="00F16075">
              <w:rPr>
                <w:rFonts w:cs="Tahoma"/>
                <w:b/>
              </w:rPr>
              <w:t xml:space="preserve">100,000 </w:t>
            </w:r>
            <w:r w:rsidRPr="00F16075">
              <w:rPr>
                <w:rFonts w:cs="Tahoma"/>
                <w:b/>
                <w:lang w:val="en-US"/>
              </w:rPr>
              <w:t>hours</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F22E4"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rPr>
            </w:pPr>
            <w:r w:rsidRPr="00F16075">
              <w:rPr>
                <w:rFonts w:cs="Tahoma"/>
              </w:rPr>
              <w:t xml:space="preserve">Να αναφερθεί η διάρκεια ζωής του συστήματος σε </w:t>
            </w:r>
            <w:r w:rsidRPr="00F16075">
              <w:rPr>
                <w:rFonts w:cs="Tahoma"/>
                <w:lang w:val="en-US"/>
              </w:rPr>
              <w:t>Load</w:t>
            </w:r>
            <w:r w:rsidRPr="00F16075">
              <w:rPr>
                <w:rFonts w:cs="Tahoma"/>
              </w:rPr>
              <w:t>/</w:t>
            </w:r>
            <w:r w:rsidRPr="00F16075">
              <w:rPr>
                <w:rFonts w:cs="Tahoma"/>
                <w:lang w:val="en-US"/>
              </w:rPr>
              <w:t>Unload</w:t>
            </w:r>
            <w:r w:rsidRPr="00F16075">
              <w:rPr>
                <w:rFonts w:cs="Tahoma"/>
              </w:rPr>
              <w:t xml:space="preserve"> </w:t>
            </w:r>
            <w:r w:rsidRPr="00F16075">
              <w:rPr>
                <w:rFonts w:cs="Tahoma"/>
                <w:lang w:val="en-US"/>
              </w:rPr>
              <w:t>Cycles</w:t>
            </w:r>
            <w:r w:rsidRPr="00F16075">
              <w:rPr>
                <w:rFonts w:cs="Tahoma"/>
              </w:rPr>
              <w:t xml:space="preserve"> (MSBF, mean swaps between failures</w:t>
            </w:r>
            <w:r>
              <w:rPr>
                <w:rFonts w:cs="Tahoma"/>
              </w:rPr>
              <w:t>)</w:t>
            </w:r>
          </w:p>
        </w:tc>
        <w:tc>
          <w:tcPr>
            <w:tcW w:w="1980" w:type="dxa"/>
            <w:vAlign w:val="center"/>
          </w:tcPr>
          <w:p w:rsidR="00404103" w:rsidRPr="00F16075" w:rsidRDefault="00404103" w:rsidP="00B02A1C">
            <w:pPr>
              <w:jc w:val="center"/>
              <w:rPr>
                <w:rFonts w:cs="Tahoma"/>
                <w:b/>
              </w:rPr>
            </w:pPr>
          </w:p>
          <w:p w:rsidR="00404103" w:rsidRPr="00F16075" w:rsidRDefault="00404103" w:rsidP="00B02A1C">
            <w:pPr>
              <w:jc w:val="center"/>
              <w:rPr>
                <w:rFonts w:cs="Tahoma"/>
                <w:b/>
                <w:lang w:val="en-US"/>
              </w:rPr>
            </w:pPr>
            <w:r w:rsidRPr="00F16075">
              <w:rPr>
                <w:rFonts w:cs="Tahoma"/>
                <w:b/>
              </w:rPr>
              <w:sym w:font="Symbol" w:char="F0B3"/>
            </w:r>
            <w:r w:rsidRPr="00F16075">
              <w:rPr>
                <w:rFonts w:cs="Tahoma"/>
                <w:b/>
                <w:lang w:val="en-US"/>
              </w:rPr>
              <w:t xml:space="preserve"> 2 million robot load/unload cycles</w:t>
            </w:r>
          </w:p>
        </w:tc>
        <w:tc>
          <w:tcPr>
            <w:tcW w:w="2084" w:type="dxa"/>
            <w:vAlign w:val="center"/>
          </w:tcPr>
          <w:p w:rsidR="00404103" w:rsidRPr="00F16075" w:rsidRDefault="00404103" w:rsidP="00B02A1C">
            <w:pPr>
              <w:rPr>
                <w:lang w:val="en-GB"/>
              </w:rPr>
            </w:pPr>
          </w:p>
        </w:tc>
        <w:tc>
          <w:tcPr>
            <w:tcW w:w="2126" w:type="dxa"/>
            <w:vAlign w:val="center"/>
          </w:tcPr>
          <w:p w:rsidR="00404103" w:rsidRPr="00F16075" w:rsidRDefault="00404103" w:rsidP="00B02A1C">
            <w:pPr>
              <w:rPr>
                <w:lang w:val="en-GB"/>
              </w:rPr>
            </w:pPr>
          </w:p>
        </w:tc>
      </w:tr>
      <w:tr w:rsidR="00404103" w:rsidRPr="00F16075" w:rsidTr="00FF3ED0">
        <w:tc>
          <w:tcPr>
            <w:tcW w:w="1260" w:type="dxa"/>
            <w:shd w:val="clear" w:color="auto" w:fill="D9D9D9"/>
            <w:vAlign w:val="center"/>
          </w:tcPr>
          <w:p w:rsidR="00404103" w:rsidRPr="00F16075" w:rsidRDefault="00404103" w:rsidP="00AF6A8F">
            <w:pPr>
              <w:numPr>
                <w:ilvl w:val="0"/>
                <w:numId w:val="131"/>
              </w:numPr>
              <w:jc w:val="left"/>
              <w:rPr>
                <w:b/>
                <w:bCs/>
                <w:lang w:val="en-GB"/>
              </w:rPr>
            </w:pPr>
          </w:p>
        </w:tc>
        <w:tc>
          <w:tcPr>
            <w:tcW w:w="6300" w:type="dxa"/>
            <w:shd w:val="clear" w:color="auto" w:fill="D9D9D9"/>
            <w:vAlign w:val="center"/>
          </w:tcPr>
          <w:p w:rsidR="00404103" w:rsidRPr="00F16075" w:rsidRDefault="00404103" w:rsidP="00B02A1C">
            <w:pPr>
              <w:rPr>
                <w:b/>
                <w:bCs/>
              </w:rPr>
            </w:pPr>
            <w:r w:rsidRPr="00F16075">
              <w:rPr>
                <w:b/>
                <w:bCs/>
              </w:rPr>
              <w:t>Επεκτασιμότητα</w:t>
            </w:r>
          </w:p>
        </w:tc>
        <w:tc>
          <w:tcPr>
            <w:tcW w:w="1980" w:type="dxa"/>
            <w:shd w:val="clear" w:color="auto" w:fill="D9D9D9"/>
            <w:vAlign w:val="center"/>
          </w:tcPr>
          <w:p w:rsidR="00404103" w:rsidRPr="00F16075" w:rsidRDefault="00404103" w:rsidP="00B02A1C">
            <w:pPr>
              <w:jc w:val="center"/>
              <w:rPr>
                <w:b/>
                <w:bCs/>
              </w:rPr>
            </w:pPr>
          </w:p>
        </w:tc>
        <w:tc>
          <w:tcPr>
            <w:tcW w:w="2084" w:type="dxa"/>
            <w:shd w:val="clear" w:color="auto" w:fill="D9D9D9"/>
            <w:vAlign w:val="center"/>
          </w:tcPr>
          <w:p w:rsidR="00404103" w:rsidRPr="00F16075" w:rsidRDefault="00404103" w:rsidP="00B02A1C"/>
        </w:tc>
        <w:tc>
          <w:tcPr>
            <w:tcW w:w="2126" w:type="dxa"/>
            <w:shd w:val="clear" w:color="auto" w:fill="D9D9D9"/>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F16075">
              <w:rPr>
                <w:rFonts w:cs="Tahoma"/>
                <w:color w:val="000000"/>
              </w:rPr>
              <w:t>Το σύστημα να μπορεί να επεκτείνεται σε μεγαλύτερους αριθμούς χωρητικότητας</w:t>
            </w:r>
          </w:p>
        </w:tc>
        <w:tc>
          <w:tcPr>
            <w:tcW w:w="1980" w:type="dxa"/>
          </w:tcPr>
          <w:p w:rsidR="00404103" w:rsidRPr="00F16075" w:rsidRDefault="00404103" w:rsidP="00B02A1C">
            <w:pPr>
              <w:jc w:val="center"/>
              <w:rPr>
                <w:rFonts w:cs="Tahoma"/>
                <w:b/>
                <w:color w:val="000000"/>
              </w:rPr>
            </w:pPr>
            <w:r>
              <w:rPr>
                <w:rFonts w:cs="Tahoma"/>
                <w:b/>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Pr>
                <w:rFonts w:cs="Tahoma"/>
                <w:color w:val="000000"/>
              </w:rPr>
              <w:t xml:space="preserve">Να μπορεί να διπλασιαστεί ο αριθμός των ταινιών που υποστηρίζει </w:t>
            </w:r>
          </w:p>
        </w:tc>
        <w:tc>
          <w:tcPr>
            <w:tcW w:w="1980" w:type="dxa"/>
          </w:tcPr>
          <w:p w:rsidR="00404103" w:rsidRPr="00F16075" w:rsidRDefault="00404103" w:rsidP="00B02A1C">
            <w:pPr>
              <w:jc w:val="center"/>
              <w:rPr>
                <w:rFonts w:cs="Tahoma"/>
                <w:b/>
                <w:bCs/>
                <w:color w:val="000000"/>
              </w:rPr>
            </w:pPr>
            <w:r>
              <w:rPr>
                <w:rFonts w:cs="Tahoma"/>
                <w:b/>
                <w:bCs/>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vAlign w:val="center"/>
          </w:tcPr>
          <w:p w:rsidR="00404103" w:rsidRPr="00F16075" w:rsidRDefault="00404103" w:rsidP="00AF6A8F">
            <w:pPr>
              <w:numPr>
                <w:ilvl w:val="1"/>
                <w:numId w:val="131"/>
              </w:numPr>
              <w:jc w:val="left"/>
            </w:pPr>
          </w:p>
        </w:tc>
        <w:tc>
          <w:tcPr>
            <w:tcW w:w="6300" w:type="dxa"/>
            <w:vAlign w:val="center"/>
          </w:tcPr>
          <w:p w:rsidR="00404103" w:rsidRPr="00F16075" w:rsidRDefault="00404103" w:rsidP="00B02A1C">
            <w:pPr>
              <w:rPr>
                <w:rFonts w:cs="Tahoma"/>
                <w:color w:val="000000"/>
              </w:rPr>
            </w:pPr>
            <w:r w:rsidRPr="00F16075">
              <w:rPr>
                <w:rFonts w:cs="Tahoma"/>
                <w:color w:val="000000"/>
                <w:lang w:val="en-US"/>
              </w:rPr>
              <w:t>N</w:t>
            </w:r>
            <w:r w:rsidRPr="00F16075">
              <w:rPr>
                <w:rFonts w:cs="Tahoma"/>
                <w:color w:val="000000"/>
              </w:rPr>
              <w:t>α περιγραφεί ο τρόπος επέκτασης (πχ πρόσθετη καμπίνα κλπ)</w:t>
            </w:r>
          </w:p>
        </w:tc>
        <w:tc>
          <w:tcPr>
            <w:tcW w:w="1980" w:type="dxa"/>
          </w:tcPr>
          <w:p w:rsidR="00404103" w:rsidRPr="00F16075" w:rsidRDefault="00404103" w:rsidP="00B02A1C">
            <w:pPr>
              <w:jc w:val="center"/>
              <w:rPr>
                <w:rFonts w:cs="Tahoma"/>
                <w:b/>
                <w:color w:val="000000"/>
              </w:rPr>
            </w:pPr>
            <w:r>
              <w:rPr>
                <w:rFonts w:cs="Tahoma"/>
                <w:b/>
                <w:color w:val="000000"/>
              </w:rPr>
              <w:t>ΝΑΙ</w:t>
            </w:r>
          </w:p>
        </w:tc>
        <w:tc>
          <w:tcPr>
            <w:tcW w:w="2084" w:type="dxa"/>
            <w:vAlign w:val="center"/>
          </w:tcPr>
          <w:p w:rsidR="00404103" w:rsidRPr="00F16075" w:rsidRDefault="00404103" w:rsidP="00B02A1C"/>
        </w:tc>
        <w:tc>
          <w:tcPr>
            <w:tcW w:w="2126" w:type="dxa"/>
            <w:vAlign w:val="center"/>
          </w:tcPr>
          <w:p w:rsidR="00404103" w:rsidRPr="00F16075" w:rsidRDefault="00404103" w:rsidP="00B02A1C"/>
        </w:tc>
      </w:tr>
      <w:tr w:rsidR="00404103" w:rsidRPr="00F16075" w:rsidTr="00FF3ED0">
        <w:tc>
          <w:tcPr>
            <w:tcW w:w="1260" w:type="dxa"/>
            <w:shd w:val="clear" w:color="auto" w:fill="C0C0C0"/>
          </w:tcPr>
          <w:p w:rsidR="00404103" w:rsidRPr="00F16075" w:rsidRDefault="00404103" w:rsidP="00AF6A8F">
            <w:pPr>
              <w:numPr>
                <w:ilvl w:val="0"/>
                <w:numId w:val="131"/>
              </w:numPr>
              <w:jc w:val="left"/>
              <w:rPr>
                <w:b/>
                <w:bCs/>
              </w:rPr>
            </w:pPr>
          </w:p>
        </w:tc>
        <w:tc>
          <w:tcPr>
            <w:tcW w:w="6300" w:type="dxa"/>
            <w:shd w:val="clear" w:color="auto" w:fill="C0C0C0"/>
          </w:tcPr>
          <w:p w:rsidR="00404103" w:rsidRPr="00F16075" w:rsidRDefault="00404103" w:rsidP="00B02A1C">
            <w:pPr>
              <w:rPr>
                <w:b/>
                <w:bCs/>
              </w:rPr>
            </w:pPr>
            <w:r w:rsidRPr="00F16075">
              <w:rPr>
                <w:b/>
                <w:bCs/>
              </w:rPr>
              <w:t>Διαθεσιμότητα συστήματος / Redundancy</w:t>
            </w:r>
          </w:p>
        </w:tc>
        <w:tc>
          <w:tcPr>
            <w:tcW w:w="1980" w:type="dxa"/>
            <w:shd w:val="clear" w:color="auto" w:fill="C0C0C0"/>
          </w:tcPr>
          <w:p w:rsidR="00404103" w:rsidRPr="00F16075" w:rsidRDefault="00404103" w:rsidP="00B02A1C">
            <w:pPr>
              <w:jc w:val="center"/>
              <w:rPr>
                <w:b/>
                <w:bCs/>
              </w:rPr>
            </w:pPr>
          </w:p>
        </w:tc>
        <w:tc>
          <w:tcPr>
            <w:tcW w:w="2084" w:type="dxa"/>
            <w:shd w:val="clear" w:color="auto" w:fill="C0C0C0"/>
          </w:tcPr>
          <w:p w:rsidR="00404103" w:rsidRPr="00F16075" w:rsidRDefault="00404103" w:rsidP="00B02A1C"/>
        </w:tc>
        <w:tc>
          <w:tcPr>
            <w:tcW w:w="2126" w:type="dxa"/>
            <w:shd w:val="clear" w:color="auto" w:fill="C0C0C0"/>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F16075" w:rsidRDefault="00404103" w:rsidP="00B02A1C">
            <w:pPr>
              <w:rPr>
                <w:bCs/>
              </w:rPr>
            </w:pPr>
            <w:r w:rsidRPr="00F16075">
              <w:rPr>
                <w:bCs/>
              </w:rPr>
              <w:t>Εφεδρικό τροφοδοτικό (</w:t>
            </w:r>
            <w:r w:rsidRPr="00F16075">
              <w:rPr>
                <w:bCs/>
                <w:lang w:val="en-US"/>
              </w:rPr>
              <w:t>redundant</w:t>
            </w:r>
            <w:r w:rsidRPr="00F16075">
              <w:rPr>
                <w:bCs/>
              </w:rPr>
              <w:t xml:space="preserve">) </w:t>
            </w:r>
          </w:p>
        </w:tc>
        <w:tc>
          <w:tcPr>
            <w:tcW w:w="1980" w:type="dxa"/>
          </w:tcPr>
          <w:p w:rsidR="00404103" w:rsidRPr="00F16075" w:rsidRDefault="00404103" w:rsidP="00B02A1C">
            <w:pPr>
              <w:jc w:val="center"/>
              <w:rPr>
                <w:b/>
                <w:bCs/>
                <w:lang w:val="en-US"/>
              </w:rPr>
            </w:pPr>
            <w:r w:rsidRPr="00F16075">
              <w:rPr>
                <w:b/>
                <w:bCs/>
                <w:lang w:val="en-US"/>
              </w:rPr>
              <w:t>NAI</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F16075" w:rsidRDefault="00404103" w:rsidP="00B02A1C">
            <w:pPr>
              <w:rPr>
                <w:bCs/>
              </w:rPr>
            </w:pPr>
            <w:r>
              <w:rPr>
                <w:bCs/>
              </w:rPr>
              <w:t>Δ</w:t>
            </w:r>
            <w:r w:rsidRPr="00F16075">
              <w:rPr>
                <w:bCs/>
              </w:rPr>
              <w:t>υνατότητα αντικατάστασης</w:t>
            </w:r>
            <w:r>
              <w:rPr>
                <w:bCs/>
              </w:rPr>
              <w:t xml:space="preserve"> τροφοδοτικού</w:t>
            </w:r>
            <w:r w:rsidRPr="00F16075">
              <w:rPr>
                <w:bCs/>
              </w:rPr>
              <w:t xml:space="preserve"> εν λειτουργία (</w:t>
            </w:r>
            <w:r w:rsidRPr="00F16075">
              <w:rPr>
                <w:bCs/>
                <w:lang w:val="en-US"/>
              </w:rPr>
              <w:t>hot</w:t>
            </w:r>
            <w:r w:rsidRPr="00F16075">
              <w:rPr>
                <w:bCs/>
              </w:rPr>
              <w:t xml:space="preserve"> </w:t>
            </w:r>
            <w:r w:rsidRPr="00F16075">
              <w:rPr>
                <w:bCs/>
                <w:lang w:val="en-US"/>
              </w:rPr>
              <w:t>swap</w:t>
            </w:r>
            <w:r w:rsidRPr="00F16075">
              <w:rPr>
                <w:bCs/>
              </w:rPr>
              <w:t>)</w:t>
            </w:r>
          </w:p>
        </w:tc>
        <w:tc>
          <w:tcPr>
            <w:tcW w:w="1980" w:type="dxa"/>
          </w:tcPr>
          <w:p w:rsidR="00404103" w:rsidRPr="00B242C7" w:rsidRDefault="00404103" w:rsidP="00B02A1C">
            <w:pPr>
              <w:jc w:val="center"/>
              <w:rPr>
                <w:b/>
                <w:bCs/>
              </w:rPr>
            </w:pPr>
            <w:r>
              <w:rPr>
                <w:b/>
                <w:bCs/>
              </w:rPr>
              <w:t>ΝΑΙ</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F16075" w:rsidRDefault="00404103" w:rsidP="00B02A1C">
            <w:pPr>
              <w:rPr>
                <w:bCs/>
              </w:rPr>
            </w:pPr>
            <w:r w:rsidRPr="00F16075">
              <w:rPr>
                <w:bCs/>
              </w:rPr>
              <w:t xml:space="preserve">Αντικατάσταση </w:t>
            </w:r>
            <w:r w:rsidRPr="00F16075">
              <w:rPr>
                <w:bCs/>
                <w:lang w:val="en-US"/>
              </w:rPr>
              <w:t>drive</w:t>
            </w:r>
            <w:r w:rsidRPr="00F16075">
              <w:rPr>
                <w:bCs/>
              </w:rPr>
              <w:t xml:space="preserve"> </w:t>
            </w:r>
            <w:r>
              <w:rPr>
                <w:bCs/>
              </w:rPr>
              <w:t xml:space="preserve">χωρίς διακοπή λειτουργίας της </w:t>
            </w:r>
            <w:r>
              <w:rPr>
                <w:bCs/>
                <w:lang w:val="en-US"/>
              </w:rPr>
              <w:t>tape</w:t>
            </w:r>
            <w:r w:rsidRPr="00CD185B">
              <w:rPr>
                <w:bCs/>
              </w:rPr>
              <w:t xml:space="preserve"> </w:t>
            </w:r>
            <w:r>
              <w:rPr>
                <w:bCs/>
                <w:lang w:val="en-US"/>
              </w:rPr>
              <w:t>library</w:t>
            </w:r>
            <w:r w:rsidRPr="00CD185B">
              <w:rPr>
                <w:bCs/>
              </w:rPr>
              <w:t xml:space="preserve"> </w:t>
            </w:r>
            <w:r>
              <w:rPr>
                <w:bCs/>
              </w:rPr>
              <w:t xml:space="preserve">συνολικά </w:t>
            </w:r>
            <w:r w:rsidRPr="00F16075">
              <w:rPr>
                <w:bCs/>
              </w:rPr>
              <w:t>(</w:t>
            </w:r>
            <w:r w:rsidRPr="00F16075">
              <w:rPr>
                <w:color w:val="000000"/>
              </w:rPr>
              <w:t>Hot-swappable drives)</w:t>
            </w:r>
          </w:p>
        </w:tc>
        <w:tc>
          <w:tcPr>
            <w:tcW w:w="1980" w:type="dxa"/>
          </w:tcPr>
          <w:p w:rsidR="00404103" w:rsidRPr="00F16075" w:rsidRDefault="00404103" w:rsidP="00B02A1C">
            <w:pPr>
              <w:jc w:val="center"/>
              <w:rPr>
                <w:b/>
                <w:bCs/>
              </w:rPr>
            </w:pP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shd w:val="clear" w:color="auto" w:fill="BFBFBF"/>
          </w:tcPr>
          <w:p w:rsidR="00404103" w:rsidRPr="00F16075" w:rsidRDefault="00404103" w:rsidP="00AF6A8F">
            <w:pPr>
              <w:numPr>
                <w:ilvl w:val="0"/>
                <w:numId w:val="131"/>
              </w:numPr>
              <w:jc w:val="left"/>
              <w:rPr>
                <w:b/>
                <w:bCs/>
              </w:rPr>
            </w:pPr>
          </w:p>
        </w:tc>
        <w:tc>
          <w:tcPr>
            <w:tcW w:w="6300" w:type="dxa"/>
            <w:shd w:val="clear" w:color="auto" w:fill="BFBFBF"/>
          </w:tcPr>
          <w:p w:rsidR="00404103" w:rsidRPr="005A7526" w:rsidRDefault="00404103" w:rsidP="00B02A1C">
            <w:pPr>
              <w:rPr>
                <w:b/>
                <w:bCs/>
              </w:rPr>
            </w:pPr>
            <w:r w:rsidRPr="005A7526">
              <w:rPr>
                <w:b/>
                <w:bCs/>
              </w:rPr>
              <w:t>Αποθηκευτικά Μέσα</w:t>
            </w:r>
            <w:r>
              <w:rPr>
                <w:b/>
                <w:bCs/>
              </w:rPr>
              <w:t xml:space="preserve"> </w:t>
            </w:r>
          </w:p>
        </w:tc>
        <w:tc>
          <w:tcPr>
            <w:tcW w:w="1980" w:type="dxa"/>
            <w:shd w:val="clear" w:color="auto" w:fill="BFBFBF"/>
          </w:tcPr>
          <w:p w:rsidR="00404103" w:rsidRPr="00F16075" w:rsidRDefault="00404103" w:rsidP="00B02A1C">
            <w:pPr>
              <w:jc w:val="center"/>
              <w:rPr>
                <w:b/>
                <w:bCs/>
              </w:rPr>
            </w:pPr>
            <w:r w:rsidRPr="00F16075">
              <w:rPr>
                <w:b/>
                <w:bCs/>
                <w:lang w:val="en-US"/>
              </w:rPr>
              <w:t>NAI</w:t>
            </w:r>
          </w:p>
        </w:tc>
        <w:tc>
          <w:tcPr>
            <w:tcW w:w="2084" w:type="dxa"/>
            <w:shd w:val="clear" w:color="auto" w:fill="BFBFBF"/>
          </w:tcPr>
          <w:p w:rsidR="00404103" w:rsidRPr="00F16075" w:rsidRDefault="00404103" w:rsidP="00B02A1C"/>
        </w:tc>
        <w:tc>
          <w:tcPr>
            <w:tcW w:w="2126" w:type="dxa"/>
            <w:shd w:val="clear" w:color="auto" w:fill="BFBFBF"/>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F16075" w:rsidRDefault="00404103" w:rsidP="00B02A1C">
            <w:pPr>
              <w:rPr>
                <w:bCs/>
              </w:rPr>
            </w:pPr>
            <w:r>
              <w:rPr>
                <w:bCs/>
                <w:lang w:val="en-US"/>
              </w:rPr>
              <w:t>H</w:t>
            </w:r>
            <w:r w:rsidRPr="00F16075">
              <w:rPr>
                <w:bCs/>
              </w:rPr>
              <w:t xml:space="preserve"> </w:t>
            </w:r>
            <w:r>
              <w:rPr>
                <w:bCs/>
                <w:lang w:val="en-US"/>
              </w:rPr>
              <w:t>Tape</w:t>
            </w:r>
            <w:r w:rsidRPr="00F16075">
              <w:rPr>
                <w:bCs/>
              </w:rPr>
              <w:t xml:space="preserve"> </w:t>
            </w:r>
            <w:r>
              <w:rPr>
                <w:bCs/>
                <w:lang w:val="en-US"/>
              </w:rPr>
              <w:t>library</w:t>
            </w:r>
            <w:r w:rsidRPr="00F16075">
              <w:rPr>
                <w:bCs/>
              </w:rPr>
              <w:t xml:space="preserve"> </w:t>
            </w:r>
            <w:r>
              <w:rPr>
                <w:bCs/>
              </w:rPr>
              <w:t>θα</w:t>
            </w:r>
            <w:r w:rsidRPr="00F16075">
              <w:rPr>
                <w:bCs/>
              </w:rPr>
              <w:t xml:space="preserve"> </w:t>
            </w:r>
            <w:r>
              <w:rPr>
                <w:bCs/>
              </w:rPr>
              <w:t>συνοδεύεται από αποθηκευτικά μέσα (</w:t>
            </w:r>
            <w:r w:rsidRPr="005A7526">
              <w:rPr>
                <w:bCs/>
              </w:rPr>
              <w:t>LTO 5</w:t>
            </w:r>
            <w:r>
              <w:rPr>
                <w:bCs/>
              </w:rPr>
              <w:t xml:space="preserve"> </w:t>
            </w:r>
            <w:r>
              <w:rPr>
                <w:bCs/>
                <w:lang w:val="en-US"/>
              </w:rPr>
              <w:t>cartridges</w:t>
            </w:r>
            <w:r>
              <w:rPr>
                <w:bCs/>
              </w:rPr>
              <w:t>)</w:t>
            </w:r>
          </w:p>
        </w:tc>
        <w:tc>
          <w:tcPr>
            <w:tcW w:w="1980" w:type="dxa"/>
          </w:tcPr>
          <w:p w:rsidR="00404103" w:rsidRPr="00F16075" w:rsidRDefault="00404103" w:rsidP="00B02A1C">
            <w:pPr>
              <w:jc w:val="center"/>
              <w:rPr>
                <w:b/>
                <w:bCs/>
              </w:rPr>
            </w:pPr>
            <w:r w:rsidRPr="00F16075">
              <w:rPr>
                <w:b/>
                <w:bCs/>
                <w:lang w:val="en-US"/>
              </w:rPr>
              <w:t>NAI</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F16075" w:rsidRDefault="00404103" w:rsidP="00B02A1C">
            <w:pPr>
              <w:rPr>
                <w:bCs/>
              </w:rPr>
            </w:pPr>
            <w:r w:rsidRPr="005A7526">
              <w:rPr>
                <w:bCs/>
              </w:rPr>
              <w:t>Οι ταινίες θα είναι κατάλληλες για την προσφερθείσα tape library</w:t>
            </w:r>
          </w:p>
        </w:tc>
        <w:tc>
          <w:tcPr>
            <w:tcW w:w="1980" w:type="dxa"/>
          </w:tcPr>
          <w:p w:rsidR="00404103" w:rsidRPr="00F16075" w:rsidRDefault="00404103" w:rsidP="00B02A1C">
            <w:pPr>
              <w:jc w:val="center"/>
              <w:rPr>
                <w:b/>
                <w:bCs/>
              </w:rPr>
            </w:pPr>
            <w:r w:rsidRPr="00F16075">
              <w:rPr>
                <w:b/>
                <w:bCs/>
                <w:lang w:val="en-US"/>
              </w:rPr>
              <w:t>NAI</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5A7526" w:rsidRDefault="00404103" w:rsidP="00B02A1C">
            <w:pPr>
              <w:rPr>
                <w:bCs/>
                <w:lang w:val="en-US"/>
              </w:rPr>
            </w:pPr>
            <w:r w:rsidRPr="005A7526">
              <w:rPr>
                <w:bCs/>
              </w:rPr>
              <w:t xml:space="preserve">Τύπος </w:t>
            </w:r>
            <w:r>
              <w:rPr>
                <w:bCs/>
                <w:lang w:val="en-US"/>
              </w:rPr>
              <w:t xml:space="preserve">: </w:t>
            </w:r>
            <w:r w:rsidRPr="005A7526">
              <w:rPr>
                <w:bCs/>
              </w:rPr>
              <w:t>LTO 5</w:t>
            </w:r>
            <w:r>
              <w:rPr>
                <w:bCs/>
              </w:rPr>
              <w:t xml:space="preserve"> </w:t>
            </w:r>
            <w:r>
              <w:rPr>
                <w:bCs/>
                <w:lang w:val="en-US"/>
              </w:rPr>
              <w:t xml:space="preserve">cartridges </w:t>
            </w:r>
          </w:p>
        </w:tc>
        <w:tc>
          <w:tcPr>
            <w:tcW w:w="1980" w:type="dxa"/>
          </w:tcPr>
          <w:p w:rsidR="00404103" w:rsidRPr="00F16075" w:rsidRDefault="00404103" w:rsidP="00B02A1C">
            <w:pPr>
              <w:jc w:val="center"/>
              <w:rPr>
                <w:b/>
                <w:bCs/>
              </w:rPr>
            </w:pPr>
            <w:r w:rsidRPr="00F16075">
              <w:rPr>
                <w:b/>
                <w:bCs/>
                <w:lang w:val="en-US"/>
              </w:rPr>
              <w:t>NAI</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5A7526" w:rsidRDefault="00404103" w:rsidP="00B02A1C">
            <w:pPr>
              <w:rPr>
                <w:bCs/>
              </w:rPr>
            </w:pPr>
            <w:r>
              <w:rPr>
                <w:bCs/>
              </w:rPr>
              <w:t>Απαιτούμενος αριθμός</w:t>
            </w:r>
            <w:r>
              <w:rPr>
                <w:bCs/>
                <w:lang w:val="en-US"/>
              </w:rPr>
              <w:t xml:space="preserve"> cartridges</w:t>
            </w:r>
            <w:r>
              <w:rPr>
                <w:bCs/>
              </w:rPr>
              <w:t xml:space="preserve"> </w:t>
            </w:r>
          </w:p>
        </w:tc>
        <w:tc>
          <w:tcPr>
            <w:tcW w:w="1980" w:type="dxa"/>
          </w:tcPr>
          <w:p w:rsidR="00404103" w:rsidRPr="005A7526" w:rsidRDefault="00404103" w:rsidP="00B02A1C">
            <w:pPr>
              <w:jc w:val="center"/>
              <w:rPr>
                <w:b/>
                <w:bCs/>
                <w:sz w:val="16"/>
                <w:szCs w:val="16"/>
              </w:rPr>
            </w:pPr>
            <w:r w:rsidRPr="005A7526">
              <w:rPr>
                <w:b/>
                <w:bCs/>
                <w:lang w:val="en-US"/>
              </w:rPr>
              <w:t>120</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7024B9" w:rsidRDefault="00404103" w:rsidP="00B02A1C">
            <w:pPr>
              <w:rPr>
                <w:bCs/>
              </w:rPr>
            </w:pPr>
            <w:r>
              <w:rPr>
                <w:bCs/>
              </w:rPr>
              <w:t xml:space="preserve">Τα αποθηκευτικά μέσα θα συνοδεύονται από ετικέτες γραμμωτού κώδικα </w:t>
            </w:r>
            <w:r w:rsidRPr="007024B9">
              <w:rPr>
                <w:bCs/>
              </w:rPr>
              <w:t>(</w:t>
            </w:r>
            <w:r>
              <w:rPr>
                <w:bCs/>
                <w:lang w:val="en-US"/>
              </w:rPr>
              <w:t>bar</w:t>
            </w:r>
            <w:r w:rsidRPr="007024B9">
              <w:rPr>
                <w:bCs/>
              </w:rPr>
              <w:t xml:space="preserve"> </w:t>
            </w:r>
            <w:r>
              <w:rPr>
                <w:bCs/>
                <w:lang w:val="en-US"/>
              </w:rPr>
              <w:t>code</w:t>
            </w:r>
            <w:r w:rsidRPr="007024B9">
              <w:rPr>
                <w:bCs/>
              </w:rPr>
              <w:t>)</w:t>
            </w:r>
            <w:r>
              <w:rPr>
                <w:bCs/>
              </w:rPr>
              <w:t xml:space="preserve"> συμβατές με την </w:t>
            </w:r>
            <w:r>
              <w:rPr>
                <w:bCs/>
                <w:lang w:val="en-US"/>
              </w:rPr>
              <w:t>tape</w:t>
            </w:r>
            <w:r w:rsidRPr="007024B9">
              <w:rPr>
                <w:bCs/>
              </w:rPr>
              <w:t xml:space="preserve"> </w:t>
            </w:r>
            <w:r>
              <w:rPr>
                <w:bCs/>
                <w:lang w:val="en-US"/>
              </w:rPr>
              <w:t>library</w:t>
            </w:r>
            <w:r w:rsidRPr="007024B9">
              <w:rPr>
                <w:bCs/>
              </w:rPr>
              <w:t>.</w:t>
            </w:r>
          </w:p>
        </w:tc>
        <w:tc>
          <w:tcPr>
            <w:tcW w:w="1980" w:type="dxa"/>
          </w:tcPr>
          <w:p w:rsidR="00404103" w:rsidRPr="004A2DB1" w:rsidRDefault="00404103" w:rsidP="00B02A1C">
            <w:pPr>
              <w:jc w:val="center"/>
              <w:rPr>
                <w:b/>
                <w:bCs/>
                <w:sz w:val="16"/>
                <w:szCs w:val="16"/>
              </w:rPr>
            </w:pPr>
            <w:r w:rsidRPr="007024B9">
              <w:rPr>
                <w:b/>
                <w:bCs/>
                <w:lang w:val="en-US"/>
              </w:rPr>
              <w:t>ΝΑΙ</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603CB4" w:rsidRDefault="00404103" w:rsidP="00B02A1C">
            <w:pPr>
              <w:rPr>
                <w:bCs/>
              </w:rPr>
            </w:pPr>
            <w:r>
              <w:rPr>
                <w:bCs/>
              </w:rPr>
              <w:t xml:space="preserve">Αριθμός ετικετών γραμμωτού κώδικα </w:t>
            </w:r>
            <w:r w:rsidRPr="00603CB4">
              <w:rPr>
                <w:bCs/>
              </w:rPr>
              <w:t>(</w:t>
            </w:r>
            <w:r>
              <w:rPr>
                <w:bCs/>
                <w:lang w:val="en-US"/>
              </w:rPr>
              <w:t>bar</w:t>
            </w:r>
            <w:r w:rsidRPr="00603CB4">
              <w:rPr>
                <w:bCs/>
              </w:rPr>
              <w:t xml:space="preserve"> </w:t>
            </w:r>
            <w:r>
              <w:rPr>
                <w:bCs/>
                <w:lang w:val="en-US"/>
              </w:rPr>
              <w:t>code</w:t>
            </w:r>
            <w:r w:rsidRPr="00603CB4">
              <w:rPr>
                <w:bCs/>
              </w:rPr>
              <w:t xml:space="preserve"> </w:t>
            </w:r>
            <w:r>
              <w:rPr>
                <w:bCs/>
                <w:lang w:val="en-US"/>
              </w:rPr>
              <w:t>labels</w:t>
            </w:r>
            <w:r w:rsidRPr="00603CB4">
              <w:rPr>
                <w:bCs/>
              </w:rPr>
              <w:t>)</w:t>
            </w:r>
          </w:p>
        </w:tc>
        <w:tc>
          <w:tcPr>
            <w:tcW w:w="1980" w:type="dxa"/>
          </w:tcPr>
          <w:p w:rsidR="00404103" w:rsidRPr="004A2DB1" w:rsidRDefault="00404103" w:rsidP="00B02A1C">
            <w:pPr>
              <w:jc w:val="center"/>
              <w:rPr>
                <w:b/>
                <w:bCs/>
                <w:sz w:val="16"/>
                <w:szCs w:val="16"/>
              </w:rPr>
            </w:pPr>
            <w:r w:rsidRPr="007024B9">
              <w:rPr>
                <w:b/>
                <w:bCs/>
                <w:lang w:val="en-US"/>
              </w:rPr>
              <w:t>200</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5A7526" w:rsidRDefault="00404103" w:rsidP="00B02A1C">
            <w:pPr>
              <w:rPr>
                <w:bCs/>
              </w:rPr>
            </w:pPr>
            <w:r w:rsidRPr="005A7526">
              <w:rPr>
                <w:bCs/>
              </w:rPr>
              <w:t>Oι ταινίες θα είναι επώνυμου κατασκευαστή καταξιωμένου στο χώρο της παραγωγής τέτοιων αποθηκευτικών μέσων με:</w:t>
            </w:r>
          </w:p>
          <w:p w:rsidR="00404103" w:rsidRPr="005A7526" w:rsidRDefault="00404103" w:rsidP="00AF6A8F">
            <w:pPr>
              <w:numPr>
                <w:ilvl w:val="0"/>
                <w:numId w:val="24"/>
              </w:numPr>
              <w:tabs>
                <w:tab w:val="clear" w:pos="720"/>
                <w:tab w:val="num" w:pos="360"/>
                <w:tab w:val="num" w:pos="1042"/>
              </w:tabs>
              <w:ind w:left="360"/>
              <w:rPr>
                <w:bCs/>
                <w:i/>
              </w:rPr>
            </w:pPr>
            <w:r w:rsidRPr="005A7526">
              <w:rPr>
                <w:bCs/>
              </w:rPr>
              <w:t>Μεγάλη ανθεκτικότητα (durability)</w:t>
            </w:r>
          </w:p>
          <w:p w:rsidR="00404103" w:rsidRPr="005A7526" w:rsidRDefault="00404103" w:rsidP="00AF6A8F">
            <w:pPr>
              <w:numPr>
                <w:ilvl w:val="0"/>
                <w:numId w:val="24"/>
              </w:numPr>
              <w:tabs>
                <w:tab w:val="clear" w:pos="720"/>
                <w:tab w:val="num" w:pos="360"/>
                <w:tab w:val="num" w:pos="1042"/>
              </w:tabs>
              <w:ind w:left="360"/>
              <w:rPr>
                <w:bCs/>
                <w:i/>
              </w:rPr>
            </w:pPr>
            <w:r w:rsidRPr="005A7526">
              <w:rPr>
                <w:bCs/>
              </w:rPr>
              <w:t>Μεγάλη διάρκεια αποθήκευσης (Archival Life)</w:t>
            </w:r>
          </w:p>
          <w:p w:rsidR="00404103" w:rsidRPr="00F16075" w:rsidRDefault="00404103" w:rsidP="00B02A1C">
            <w:pPr>
              <w:rPr>
                <w:bCs/>
              </w:rPr>
            </w:pPr>
            <w:r w:rsidRPr="005A7526">
              <w:rPr>
                <w:bCs/>
              </w:rPr>
              <w:t>Να δοθούν τα σχετικά χαρακτηριστικά</w:t>
            </w:r>
          </w:p>
        </w:tc>
        <w:tc>
          <w:tcPr>
            <w:tcW w:w="1980" w:type="dxa"/>
          </w:tcPr>
          <w:p w:rsidR="00404103" w:rsidRPr="007A3CAA" w:rsidRDefault="00404103" w:rsidP="00B02A1C">
            <w:pPr>
              <w:jc w:val="center"/>
              <w:rPr>
                <w:b/>
                <w:bCs/>
                <w:sz w:val="16"/>
                <w:szCs w:val="16"/>
              </w:rPr>
            </w:pPr>
          </w:p>
          <w:p w:rsidR="00404103" w:rsidRPr="007A3CAA" w:rsidRDefault="00404103" w:rsidP="00B02A1C">
            <w:pPr>
              <w:jc w:val="center"/>
              <w:rPr>
                <w:b/>
                <w:bCs/>
                <w:lang w:val="en-US"/>
              </w:rPr>
            </w:pPr>
            <w:r w:rsidRPr="007A3CAA">
              <w:rPr>
                <w:b/>
                <w:bCs/>
                <w:lang w:val="en-US"/>
              </w:rPr>
              <w:t xml:space="preserve">NAI </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5A7526" w:rsidRDefault="00404103" w:rsidP="00B02A1C">
            <w:pPr>
              <w:rPr>
                <w:bCs/>
              </w:rPr>
            </w:pPr>
            <w:r w:rsidRPr="005A7526">
              <w:rPr>
                <w:bCs/>
              </w:rPr>
              <w:t>Θα προ</w:t>
            </w:r>
            <w:r>
              <w:rPr>
                <w:bCs/>
              </w:rPr>
              <w:t xml:space="preserve">σφερθούν επίσης </w:t>
            </w:r>
            <w:r>
              <w:rPr>
                <w:bCs/>
                <w:lang w:val="en-US"/>
              </w:rPr>
              <w:t>cartridges</w:t>
            </w:r>
            <w:r>
              <w:rPr>
                <w:bCs/>
              </w:rPr>
              <w:t xml:space="preserve"> καθαρισμού κατάλληλες για την </w:t>
            </w:r>
            <w:r>
              <w:rPr>
                <w:bCs/>
                <w:lang w:val="en-US"/>
              </w:rPr>
              <w:t>Library</w:t>
            </w:r>
            <w:r w:rsidRPr="005A7526">
              <w:rPr>
                <w:bCs/>
              </w:rPr>
              <w:t>.</w:t>
            </w:r>
          </w:p>
        </w:tc>
        <w:tc>
          <w:tcPr>
            <w:tcW w:w="1980" w:type="dxa"/>
          </w:tcPr>
          <w:p w:rsidR="00404103" w:rsidRPr="007A3CAA" w:rsidRDefault="00404103" w:rsidP="00B02A1C">
            <w:pPr>
              <w:jc w:val="center"/>
              <w:rPr>
                <w:b/>
                <w:bCs/>
                <w:lang w:val="en-US"/>
              </w:rPr>
            </w:pPr>
            <w:r w:rsidRPr="007A3CAA">
              <w:rPr>
                <w:b/>
                <w:bCs/>
                <w:lang w:val="en-US"/>
              </w:rPr>
              <w:t>NAI</w:t>
            </w: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1"/>
                <w:numId w:val="131"/>
              </w:numPr>
              <w:jc w:val="left"/>
              <w:rPr>
                <w:b/>
                <w:bCs/>
              </w:rPr>
            </w:pPr>
          </w:p>
        </w:tc>
        <w:tc>
          <w:tcPr>
            <w:tcW w:w="6300" w:type="dxa"/>
          </w:tcPr>
          <w:p w:rsidR="00404103" w:rsidRPr="005A7526" w:rsidRDefault="00404103" w:rsidP="00B02A1C">
            <w:pPr>
              <w:rPr>
                <w:b/>
                <w:bCs/>
                <w:lang w:val="en-US"/>
              </w:rPr>
            </w:pPr>
            <w:r>
              <w:rPr>
                <w:bCs/>
              </w:rPr>
              <w:t>Απαιτούμενος αριθμός</w:t>
            </w:r>
            <w:r>
              <w:rPr>
                <w:bCs/>
                <w:lang w:val="en-US"/>
              </w:rPr>
              <w:t xml:space="preserve"> clean cartridges</w:t>
            </w:r>
          </w:p>
        </w:tc>
        <w:tc>
          <w:tcPr>
            <w:tcW w:w="1980" w:type="dxa"/>
          </w:tcPr>
          <w:p w:rsidR="00404103" w:rsidRPr="007A3CAA" w:rsidRDefault="00404103" w:rsidP="00B02A1C">
            <w:pPr>
              <w:jc w:val="center"/>
              <w:rPr>
                <w:b/>
                <w:bCs/>
                <w:lang w:val="en-US"/>
              </w:rPr>
            </w:pPr>
            <w:r w:rsidRPr="007A3CAA">
              <w:rPr>
                <w:b/>
                <w:bCs/>
                <w:lang w:val="en-US"/>
              </w:rPr>
              <w:t>&gt;=10</w:t>
            </w:r>
          </w:p>
        </w:tc>
        <w:tc>
          <w:tcPr>
            <w:tcW w:w="2084" w:type="dxa"/>
          </w:tcPr>
          <w:p w:rsidR="00404103" w:rsidRPr="00F16075" w:rsidRDefault="00404103" w:rsidP="00B02A1C"/>
        </w:tc>
        <w:tc>
          <w:tcPr>
            <w:tcW w:w="2126" w:type="dxa"/>
          </w:tcPr>
          <w:p w:rsidR="00404103" w:rsidRPr="00F16075" w:rsidRDefault="00404103" w:rsidP="00B02A1C"/>
        </w:tc>
      </w:tr>
      <w:tr w:rsidR="00404103" w:rsidRPr="00BA3583" w:rsidTr="00FF3ED0">
        <w:tc>
          <w:tcPr>
            <w:tcW w:w="1260" w:type="dxa"/>
            <w:shd w:val="clear" w:color="auto" w:fill="BFBFBF"/>
          </w:tcPr>
          <w:p w:rsidR="00404103" w:rsidRPr="00BA3583" w:rsidRDefault="00404103" w:rsidP="00AF6A8F">
            <w:pPr>
              <w:numPr>
                <w:ilvl w:val="0"/>
                <w:numId w:val="131"/>
              </w:numPr>
              <w:jc w:val="left"/>
              <w:rPr>
                <w:b/>
                <w:bCs/>
              </w:rPr>
            </w:pPr>
          </w:p>
        </w:tc>
        <w:tc>
          <w:tcPr>
            <w:tcW w:w="6300" w:type="dxa"/>
            <w:shd w:val="clear" w:color="auto" w:fill="BFBFBF"/>
          </w:tcPr>
          <w:p w:rsidR="00404103" w:rsidRPr="00BA3583" w:rsidRDefault="00404103" w:rsidP="00B02A1C">
            <w:pPr>
              <w:rPr>
                <w:b/>
                <w:bCs/>
              </w:rPr>
            </w:pPr>
            <w:r w:rsidRPr="00BA3583">
              <w:rPr>
                <w:b/>
                <w:bCs/>
              </w:rPr>
              <w:t>Άλλες Προδιαγραφές</w:t>
            </w:r>
          </w:p>
        </w:tc>
        <w:tc>
          <w:tcPr>
            <w:tcW w:w="1980" w:type="dxa"/>
            <w:shd w:val="clear" w:color="auto" w:fill="BFBFBF"/>
          </w:tcPr>
          <w:p w:rsidR="00404103" w:rsidRPr="007A3CAA" w:rsidRDefault="00404103" w:rsidP="00B02A1C">
            <w:pPr>
              <w:jc w:val="center"/>
              <w:rPr>
                <w:b/>
                <w:bCs/>
              </w:rPr>
            </w:pPr>
          </w:p>
        </w:tc>
        <w:tc>
          <w:tcPr>
            <w:tcW w:w="2084" w:type="dxa"/>
            <w:shd w:val="clear" w:color="auto" w:fill="BFBFBF"/>
          </w:tcPr>
          <w:p w:rsidR="00404103" w:rsidRPr="00BA3583" w:rsidRDefault="00404103" w:rsidP="00B02A1C">
            <w:pPr>
              <w:rPr>
                <w:b/>
              </w:rPr>
            </w:pPr>
          </w:p>
        </w:tc>
        <w:tc>
          <w:tcPr>
            <w:tcW w:w="2126" w:type="dxa"/>
            <w:shd w:val="clear" w:color="auto" w:fill="BFBFBF"/>
          </w:tcPr>
          <w:p w:rsidR="00404103" w:rsidRPr="00BA3583" w:rsidRDefault="00404103" w:rsidP="00B02A1C">
            <w:pPr>
              <w:rPr>
                <w:b/>
              </w:rPr>
            </w:pPr>
          </w:p>
        </w:tc>
      </w:tr>
      <w:tr w:rsidR="00404103" w:rsidRPr="00A03E77" w:rsidTr="00FF3ED0">
        <w:tc>
          <w:tcPr>
            <w:tcW w:w="1260" w:type="dxa"/>
          </w:tcPr>
          <w:p w:rsidR="00404103" w:rsidRPr="00BA3583" w:rsidRDefault="00404103" w:rsidP="00AF6A8F">
            <w:pPr>
              <w:numPr>
                <w:ilvl w:val="1"/>
                <w:numId w:val="131"/>
              </w:numPr>
              <w:jc w:val="left"/>
              <w:rPr>
                <w:bCs/>
              </w:rPr>
            </w:pPr>
          </w:p>
        </w:tc>
        <w:tc>
          <w:tcPr>
            <w:tcW w:w="6300" w:type="dxa"/>
          </w:tcPr>
          <w:p w:rsidR="00404103" w:rsidRPr="00BA3583" w:rsidRDefault="00404103" w:rsidP="00B02A1C">
            <w:pPr>
              <w:rPr>
                <w:bCs/>
              </w:rPr>
            </w:pPr>
            <w:r w:rsidRPr="00BA3583">
              <w:rPr>
                <w:bCs/>
              </w:rPr>
              <w:t>Προδιαγραφές Περιβάλλοντος και εκπομπών ακτινοβολίας:</w:t>
            </w:r>
          </w:p>
        </w:tc>
        <w:tc>
          <w:tcPr>
            <w:tcW w:w="1980" w:type="dxa"/>
          </w:tcPr>
          <w:p w:rsidR="00404103" w:rsidRPr="007A3CAA" w:rsidRDefault="00404103" w:rsidP="00B02A1C">
            <w:pPr>
              <w:jc w:val="center"/>
              <w:rPr>
                <w:b/>
                <w:bCs/>
              </w:rPr>
            </w:pPr>
            <w:r w:rsidRPr="007A3CAA">
              <w:rPr>
                <w:b/>
                <w:bCs/>
              </w:rPr>
              <w:t>ΝΑΙ</w:t>
            </w:r>
          </w:p>
        </w:tc>
        <w:tc>
          <w:tcPr>
            <w:tcW w:w="2084" w:type="dxa"/>
          </w:tcPr>
          <w:p w:rsidR="00404103" w:rsidRPr="00BA3583" w:rsidRDefault="00404103" w:rsidP="00B02A1C"/>
        </w:tc>
        <w:tc>
          <w:tcPr>
            <w:tcW w:w="2126" w:type="dxa"/>
          </w:tcPr>
          <w:p w:rsidR="00404103" w:rsidRPr="00BA3583" w:rsidRDefault="00404103" w:rsidP="00B02A1C"/>
        </w:tc>
      </w:tr>
      <w:tr w:rsidR="00404103" w:rsidRPr="00A03E77" w:rsidTr="00FF3ED0">
        <w:tc>
          <w:tcPr>
            <w:tcW w:w="1260" w:type="dxa"/>
          </w:tcPr>
          <w:p w:rsidR="00404103" w:rsidRPr="00BA3583" w:rsidRDefault="00404103" w:rsidP="00AF6A8F">
            <w:pPr>
              <w:numPr>
                <w:ilvl w:val="2"/>
                <w:numId w:val="131"/>
              </w:numPr>
              <w:jc w:val="left"/>
              <w:rPr>
                <w:bCs/>
              </w:rPr>
            </w:pPr>
          </w:p>
        </w:tc>
        <w:tc>
          <w:tcPr>
            <w:tcW w:w="6300" w:type="dxa"/>
          </w:tcPr>
          <w:p w:rsidR="00404103" w:rsidRPr="00BA3583" w:rsidRDefault="00404103" w:rsidP="00AF6A8F">
            <w:pPr>
              <w:pStyle w:val="ListParagraph"/>
              <w:numPr>
                <w:ilvl w:val="0"/>
                <w:numId w:val="32"/>
              </w:numPr>
              <w:spacing w:before="60" w:after="60"/>
              <w:rPr>
                <w:rFonts w:ascii="Verdana" w:hAnsi="Verdana"/>
                <w:bCs/>
                <w:sz w:val="18"/>
                <w:szCs w:val="18"/>
              </w:rPr>
            </w:pPr>
            <w:r w:rsidRPr="00BA3583">
              <w:rPr>
                <w:rFonts w:ascii="Verdana" w:hAnsi="Verdana"/>
                <w:bCs/>
                <w:sz w:val="18"/>
                <w:szCs w:val="18"/>
              </w:rPr>
              <w:t>Σήμανση CE (CE marking)</w:t>
            </w:r>
          </w:p>
        </w:tc>
        <w:tc>
          <w:tcPr>
            <w:tcW w:w="1980" w:type="dxa"/>
          </w:tcPr>
          <w:p w:rsidR="00404103" w:rsidRPr="007A3CAA" w:rsidRDefault="00404103" w:rsidP="00B02A1C">
            <w:pPr>
              <w:jc w:val="center"/>
              <w:rPr>
                <w:b/>
                <w:bCs/>
              </w:rPr>
            </w:pPr>
            <w:r w:rsidRPr="007A3CAA">
              <w:rPr>
                <w:b/>
                <w:bCs/>
              </w:rPr>
              <w:t>ΝΑΙ</w:t>
            </w:r>
          </w:p>
        </w:tc>
        <w:tc>
          <w:tcPr>
            <w:tcW w:w="2084" w:type="dxa"/>
          </w:tcPr>
          <w:p w:rsidR="00404103" w:rsidRPr="00BA3583" w:rsidRDefault="00404103" w:rsidP="00B02A1C"/>
        </w:tc>
        <w:tc>
          <w:tcPr>
            <w:tcW w:w="2126" w:type="dxa"/>
          </w:tcPr>
          <w:p w:rsidR="00404103" w:rsidRPr="00BA3583" w:rsidRDefault="00404103" w:rsidP="00B02A1C"/>
        </w:tc>
      </w:tr>
      <w:tr w:rsidR="00404103" w:rsidRPr="00A03E77" w:rsidTr="00FF3ED0">
        <w:tc>
          <w:tcPr>
            <w:tcW w:w="1260" w:type="dxa"/>
          </w:tcPr>
          <w:p w:rsidR="00404103" w:rsidRPr="00BA3583" w:rsidRDefault="00404103" w:rsidP="00AF6A8F">
            <w:pPr>
              <w:numPr>
                <w:ilvl w:val="2"/>
                <w:numId w:val="131"/>
              </w:numPr>
              <w:jc w:val="left"/>
              <w:rPr>
                <w:bCs/>
              </w:rPr>
            </w:pPr>
          </w:p>
        </w:tc>
        <w:tc>
          <w:tcPr>
            <w:tcW w:w="6300" w:type="dxa"/>
          </w:tcPr>
          <w:p w:rsidR="00404103" w:rsidRPr="00BA3583" w:rsidRDefault="00404103" w:rsidP="00AF6A8F">
            <w:pPr>
              <w:pStyle w:val="ListParagraph"/>
              <w:numPr>
                <w:ilvl w:val="0"/>
                <w:numId w:val="32"/>
              </w:numPr>
              <w:spacing w:before="60" w:after="60"/>
              <w:rPr>
                <w:rFonts w:ascii="Verdana" w:hAnsi="Verdana"/>
                <w:bCs/>
                <w:sz w:val="18"/>
                <w:szCs w:val="18"/>
              </w:rPr>
            </w:pPr>
            <w:r w:rsidRPr="00BA3583">
              <w:rPr>
                <w:rFonts w:ascii="Verdana" w:hAnsi="Verdana"/>
                <w:bCs/>
                <w:sz w:val="18"/>
                <w:szCs w:val="18"/>
              </w:rPr>
              <w:t>Να αναφερθούν άλλες</w:t>
            </w:r>
          </w:p>
        </w:tc>
        <w:tc>
          <w:tcPr>
            <w:tcW w:w="1980" w:type="dxa"/>
          </w:tcPr>
          <w:p w:rsidR="00404103" w:rsidRPr="007A3CAA" w:rsidRDefault="00404103" w:rsidP="00B02A1C">
            <w:pPr>
              <w:jc w:val="center"/>
              <w:rPr>
                <w:b/>
                <w:bCs/>
              </w:rPr>
            </w:pPr>
          </w:p>
        </w:tc>
        <w:tc>
          <w:tcPr>
            <w:tcW w:w="2084" w:type="dxa"/>
          </w:tcPr>
          <w:p w:rsidR="00404103" w:rsidRPr="00BA3583" w:rsidRDefault="00404103" w:rsidP="00B02A1C"/>
        </w:tc>
        <w:tc>
          <w:tcPr>
            <w:tcW w:w="2126" w:type="dxa"/>
          </w:tcPr>
          <w:p w:rsidR="00404103" w:rsidRPr="00BA3583" w:rsidRDefault="00404103" w:rsidP="00B02A1C"/>
        </w:tc>
      </w:tr>
      <w:tr w:rsidR="00404103" w:rsidRPr="00A03E77" w:rsidTr="00FF3ED0">
        <w:tc>
          <w:tcPr>
            <w:tcW w:w="1260" w:type="dxa"/>
          </w:tcPr>
          <w:p w:rsidR="00404103" w:rsidRPr="00BA3583" w:rsidRDefault="00404103" w:rsidP="00AF6A8F">
            <w:pPr>
              <w:numPr>
                <w:ilvl w:val="1"/>
                <w:numId w:val="131"/>
              </w:numPr>
              <w:jc w:val="left"/>
              <w:rPr>
                <w:bCs/>
              </w:rPr>
            </w:pPr>
          </w:p>
        </w:tc>
        <w:tc>
          <w:tcPr>
            <w:tcW w:w="6300" w:type="dxa"/>
          </w:tcPr>
          <w:p w:rsidR="00404103" w:rsidRPr="00BA3583" w:rsidRDefault="00404103" w:rsidP="00B02A1C">
            <w:pPr>
              <w:rPr>
                <w:bCs/>
              </w:rPr>
            </w:pPr>
            <w:r w:rsidRPr="00BA3583">
              <w:rPr>
                <w:bCs/>
              </w:rPr>
              <w:t>Προδιαγραφές Ασφάλειας και προστασίας να αναφερθούν</w:t>
            </w:r>
          </w:p>
        </w:tc>
        <w:tc>
          <w:tcPr>
            <w:tcW w:w="1980" w:type="dxa"/>
          </w:tcPr>
          <w:p w:rsidR="00404103" w:rsidRPr="007A3CAA" w:rsidRDefault="00404103" w:rsidP="00B02A1C">
            <w:pPr>
              <w:jc w:val="center"/>
              <w:rPr>
                <w:b/>
                <w:bCs/>
              </w:rPr>
            </w:pPr>
          </w:p>
        </w:tc>
        <w:tc>
          <w:tcPr>
            <w:tcW w:w="2084" w:type="dxa"/>
          </w:tcPr>
          <w:p w:rsidR="00404103" w:rsidRPr="00BA3583" w:rsidRDefault="00404103" w:rsidP="00B02A1C"/>
        </w:tc>
        <w:tc>
          <w:tcPr>
            <w:tcW w:w="2126" w:type="dxa"/>
          </w:tcPr>
          <w:p w:rsidR="00404103" w:rsidRPr="00BA3583" w:rsidRDefault="00404103" w:rsidP="00B02A1C"/>
        </w:tc>
      </w:tr>
      <w:tr w:rsidR="00404103" w:rsidRPr="00F16075" w:rsidTr="00FF3ED0">
        <w:tc>
          <w:tcPr>
            <w:tcW w:w="1260" w:type="dxa"/>
            <w:shd w:val="clear" w:color="auto" w:fill="C0C0C0"/>
          </w:tcPr>
          <w:p w:rsidR="00404103" w:rsidRPr="00F16075" w:rsidRDefault="00404103" w:rsidP="00AF6A8F">
            <w:pPr>
              <w:numPr>
                <w:ilvl w:val="0"/>
                <w:numId w:val="131"/>
              </w:numPr>
              <w:jc w:val="left"/>
              <w:rPr>
                <w:b/>
                <w:bCs/>
              </w:rPr>
            </w:pPr>
          </w:p>
        </w:tc>
        <w:tc>
          <w:tcPr>
            <w:tcW w:w="6300" w:type="dxa"/>
            <w:shd w:val="clear" w:color="auto" w:fill="C0C0C0"/>
          </w:tcPr>
          <w:p w:rsidR="00404103" w:rsidRPr="000A5730" w:rsidRDefault="00404103" w:rsidP="00B02A1C">
            <w:pPr>
              <w:rPr>
                <w:b/>
                <w:bCs/>
              </w:rPr>
            </w:pPr>
            <w:r>
              <w:rPr>
                <w:b/>
                <w:bCs/>
              </w:rPr>
              <w:t>Συντήρηση συστήματος</w:t>
            </w:r>
          </w:p>
        </w:tc>
        <w:tc>
          <w:tcPr>
            <w:tcW w:w="1980" w:type="dxa"/>
            <w:shd w:val="clear" w:color="auto" w:fill="C0C0C0"/>
          </w:tcPr>
          <w:p w:rsidR="00404103" w:rsidRPr="007A3CAA" w:rsidRDefault="00404103" w:rsidP="00B02A1C">
            <w:pPr>
              <w:jc w:val="center"/>
              <w:rPr>
                <w:b/>
                <w:bCs/>
              </w:rPr>
            </w:pPr>
          </w:p>
        </w:tc>
        <w:tc>
          <w:tcPr>
            <w:tcW w:w="2084" w:type="dxa"/>
            <w:shd w:val="clear" w:color="auto" w:fill="C0C0C0"/>
          </w:tcPr>
          <w:p w:rsidR="00404103" w:rsidRPr="00F16075" w:rsidRDefault="00404103" w:rsidP="00B02A1C"/>
        </w:tc>
        <w:tc>
          <w:tcPr>
            <w:tcW w:w="2126" w:type="dxa"/>
            <w:shd w:val="clear" w:color="auto" w:fill="C0C0C0"/>
          </w:tcPr>
          <w:p w:rsidR="00404103" w:rsidRPr="00F16075" w:rsidRDefault="00404103" w:rsidP="00B02A1C"/>
        </w:tc>
      </w:tr>
      <w:tr w:rsidR="00404103" w:rsidRPr="00F16075" w:rsidTr="00FF3ED0">
        <w:tc>
          <w:tcPr>
            <w:tcW w:w="1260" w:type="dxa"/>
          </w:tcPr>
          <w:p w:rsidR="00404103" w:rsidRPr="00F16075" w:rsidRDefault="00404103" w:rsidP="00AF6A8F">
            <w:pPr>
              <w:numPr>
                <w:ilvl w:val="0"/>
                <w:numId w:val="131"/>
              </w:numPr>
              <w:jc w:val="left"/>
              <w:rPr>
                <w:b/>
                <w:bCs/>
              </w:rPr>
            </w:pPr>
          </w:p>
        </w:tc>
        <w:tc>
          <w:tcPr>
            <w:tcW w:w="6300" w:type="dxa"/>
          </w:tcPr>
          <w:p w:rsidR="00404103" w:rsidRPr="005A7526" w:rsidRDefault="00404103" w:rsidP="00B02A1C">
            <w:pPr>
              <w:rPr>
                <w:bCs/>
              </w:rPr>
            </w:pPr>
            <w:r w:rsidRPr="005A7526">
              <w:rPr>
                <w:bCs/>
              </w:rPr>
              <w:t xml:space="preserve">Βασικά τμήματα του συστήματος θα πρέπει να μπορούν να αντικατασταθούν από τον ιδιοκτήτη του </w:t>
            </w:r>
            <w:r w:rsidRPr="008A681F">
              <w:rPr>
                <w:bCs/>
              </w:rPr>
              <w:t>(</w:t>
            </w:r>
            <w:r w:rsidRPr="005A7526">
              <w:rPr>
                <w:bCs/>
              </w:rPr>
              <w:t>Customer Self-Repair)</w:t>
            </w:r>
          </w:p>
          <w:p w:rsidR="00404103" w:rsidRPr="005A7526" w:rsidRDefault="00404103" w:rsidP="00B02A1C">
            <w:pPr>
              <w:rPr>
                <w:bCs/>
              </w:rPr>
            </w:pPr>
            <w:r>
              <w:rPr>
                <w:bCs/>
                <w:lang w:val="en-US"/>
              </w:rPr>
              <w:t xml:space="preserve">Drives </w:t>
            </w:r>
            <w:r w:rsidRPr="005A7526">
              <w:rPr>
                <w:bCs/>
              </w:rPr>
              <w:t>και τροφοδοτικά.</w:t>
            </w:r>
          </w:p>
        </w:tc>
        <w:tc>
          <w:tcPr>
            <w:tcW w:w="1980" w:type="dxa"/>
          </w:tcPr>
          <w:p w:rsidR="00404103" w:rsidRPr="007A3CAA" w:rsidRDefault="00404103" w:rsidP="00B02A1C">
            <w:pPr>
              <w:jc w:val="center"/>
              <w:rPr>
                <w:b/>
                <w:bCs/>
              </w:rPr>
            </w:pP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tcPr>
          <w:p w:rsidR="00404103" w:rsidRPr="00F16075" w:rsidRDefault="00404103" w:rsidP="00AF6A8F">
            <w:pPr>
              <w:numPr>
                <w:ilvl w:val="0"/>
                <w:numId w:val="131"/>
              </w:numPr>
              <w:jc w:val="left"/>
              <w:rPr>
                <w:b/>
                <w:bCs/>
              </w:rPr>
            </w:pPr>
          </w:p>
        </w:tc>
        <w:tc>
          <w:tcPr>
            <w:tcW w:w="6300" w:type="dxa"/>
          </w:tcPr>
          <w:p w:rsidR="00404103" w:rsidRPr="005A7526" w:rsidRDefault="00404103" w:rsidP="00B02A1C">
            <w:pPr>
              <w:rPr>
                <w:bCs/>
              </w:rPr>
            </w:pPr>
            <w:r w:rsidRPr="005A7526">
              <w:rPr>
                <w:bCs/>
              </w:rPr>
              <w:t>Να Αναφερθούν τα αντικαταστάσιμα από τον πελάτη τμήματα του συστήματος (Customer Self-Repair Parts).</w:t>
            </w:r>
          </w:p>
        </w:tc>
        <w:tc>
          <w:tcPr>
            <w:tcW w:w="1980" w:type="dxa"/>
          </w:tcPr>
          <w:p w:rsidR="00404103" w:rsidRPr="007A3CAA" w:rsidRDefault="00404103" w:rsidP="00B02A1C">
            <w:pPr>
              <w:jc w:val="center"/>
              <w:rPr>
                <w:b/>
                <w:bCs/>
              </w:rPr>
            </w:pPr>
          </w:p>
        </w:tc>
        <w:tc>
          <w:tcPr>
            <w:tcW w:w="2084" w:type="dxa"/>
          </w:tcPr>
          <w:p w:rsidR="00404103" w:rsidRPr="00F16075" w:rsidRDefault="00404103" w:rsidP="00B02A1C"/>
        </w:tc>
        <w:tc>
          <w:tcPr>
            <w:tcW w:w="2126" w:type="dxa"/>
          </w:tcPr>
          <w:p w:rsidR="00404103" w:rsidRPr="00F16075" w:rsidRDefault="00404103" w:rsidP="00B02A1C"/>
        </w:tc>
      </w:tr>
      <w:tr w:rsidR="00404103" w:rsidRPr="00F16075" w:rsidTr="00FF3ED0">
        <w:tc>
          <w:tcPr>
            <w:tcW w:w="1260" w:type="dxa"/>
            <w:shd w:val="clear" w:color="auto" w:fill="C0C0C0"/>
          </w:tcPr>
          <w:p w:rsidR="00404103" w:rsidRPr="00F16075" w:rsidRDefault="00404103" w:rsidP="00AF6A8F">
            <w:pPr>
              <w:numPr>
                <w:ilvl w:val="0"/>
                <w:numId w:val="131"/>
              </w:numPr>
              <w:jc w:val="left"/>
              <w:rPr>
                <w:b/>
                <w:bCs/>
              </w:rPr>
            </w:pPr>
          </w:p>
        </w:tc>
        <w:tc>
          <w:tcPr>
            <w:tcW w:w="6300" w:type="dxa"/>
            <w:shd w:val="clear" w:color="auto" w:fill="C0C0C0"/>
          </w:tcPr>
          <w:p w:rsidR="00404103" w:rsidRPr="00F16075" w:rsidRDefault="00404103" w:rsidP="00B02A1C">
            <w:pPr>
              <w:rPr>
                <w:b/>
                <w:bCs/>
              </w:rPr>
            </w:pPr>
            <w:r w:rsidRPr="00F16075">
              <w:rPr>
                <w:b/>
                <w:bCs/>
              </w:rPr>
              <w:t xml:space="preserve">Εγγύηση – Υποστήριξη </w:t>
            </w:r>
          </w:p>
        </w:tc>
        <w:tc>
          <w:tcPr>
            <w:tcW w:w="1980" w:type="dxa"/>
            <w:shd w:val="clear" w:color="auto" w:fill="C0C0C0"/>
          </w:tcPr>
          <w:p w:rsidR="00404103" w:rsidRPr="007A3CAA" w:rsidRDefault="00404103" w:rsidP="00B02A1C">
            <w:pPr>
              <w:jc w:val="center"/>
              <w:rPr>
                <w:b/>
                <w:bCs/>
              </w:rPr>
            </w:pPr>
          </w:p>
        </w:tc>
        <w:tc>
          <w:tcPr>
            <w:tcW w:w="2084" w:type="dxa"/>
            <w:shd w:val="clear" w:color="auto" w:fill="C0C0C0"/>
          </w:tcPr>
          <w:p w:rsidR="00404103" w:rsidRPr="00F16075" w:rsidRDefault="00404103" w:rsidP="00B02A1C"/>
        </w:tc>
        <w:tc>
          <w:tcPr>
            <w:tcW w:w="2126" w:type="dxa"/>
            <w:shd w:val="clear" w:color="auto" w:fill="C0C0C0"/>
          </w:tcPr>
          <w:p w:rsidR="00404103" w:rsidRPr="00F16075" w:rsidRDefault="00404103" w:rsidP="00B02A1C"/>
        </w:tc>
      </w:tr>
      <w:tr w:rsidR="00404103" w:rsidRPr="009B18A9" w:rsidTr="00FF3ED0">
        <w:tc>
          <w:tcPr>
            <w:tcW w:w="1260" w:type="dxa"/>
          </w:tcPr>
          <w:p w:rsidR="00404103" w:rsidRPr="000A5730" w:rsidRDefault="00404103" w:rsidP="00AF6A8F">
            <w:pPr>
              <w:numPr>
                <w:ilvl w:val="1"/>
                <w:numId w:val="131"/>
              </w:numPr>
              <w:jc w:val="left"/>
              <w:rPr>
                <w:bCs/>
              </w:rPr>
            </w:pPr>
            <w:bookmarkStart w:id="358" w:name="_Toc185741412"/>
          </w:p>
        </w:tc>
        <w:tc>
          <w:tcPr>
            <w:tcW w:w="6300" w:type="dxa"/>
          </w:tcPr>
          <w:p w:rsidR="00404103" w:rsidRPr="000A5730" w:rsidRDefault="00404103" w:rsidP="00B02A1C">
            <w:pPr>
              <w:rPr>
                <w:bCs/>
              </w:rPr>
            </w:pPr>
            <w:r>
              <w:rPr>
                <w:bCs/>
              </w:rPr>
              <w:t>Το ζ</w:t>
            </w:r>
            <w:r w:rsidRPr="00600FFA">
              <w:rPr>
                <w:bCs/>
              </w:rPr>
              <w:t>ητούμενο</w:t>
            </w:r>
            <w:r w:rsidRPr="000A5730">
              <w:rPr>
                <w:bCs/>
              </w:rPr>
              <w:t xml:space="preserve"> διάστημα εγγύησης και υποστήριξης είναι </w:t>
            </w:r>
          </w:p>
        </w:tc>
        <w:tc>
          <w:tcPr>
            <w:tcW w:w="1980" w:type="dxa"/>
          </w:tcPr>
          <w:p w:rsidR="00404103" w:rsidRPr="007A3CAA" w:rsidRDefault="00404103" w:rsidP="00012F8E">
            <w:pPr>
              <w:jc w:val="center"/>
              <w:rPr>
                <w:b/>
                <w:bCs/>
              </w:rPr>
            </w:pPr>
            <w:r w:rsidRPr="007A3CAA">
              <w:rPr>
                <w:b/>
                <w:bCs/>
              </w:rPr>
              <w:t>&gt;=3 ετών</w:t>
            </w:r>
          </w:p>
        </w:tc>
        <w:tc>
          <w:tcPr>
            <w:tcW w:w="2084" w:type="dxa"/>
          </w:tcPr>
          <w:p w:rsidR="00404103" w:rsidRPr="000A5730" w:rsidRDefault="00404103" w:rsidP="00B02A1C"/>
        </w:tc>
        <w:tc>
          <w:tcPr>
            <w:tcW w:w="2126" w:type="dxa"/>
          </w:tcPr>
          <w:p w:rsidR="00404103" w:rsidRPr="000A5730" w:rsidRDefault="00404103" w:rsidP="00B02A1C"/>
        </w:tc>
      </w:tr>
      <w:tr w:rsidR="00404103" w:rsidRPr="009B18A9" w:rsidTr="00FF3ED0">
        <w:tc>
          <w:tcPr>
            <w:tcW w:w="1260" w:type="dxa"/>
          </w:tcPr>
          <w:p w:rsidR="00404103" w:rsidRPr="000A5730" w:rsidRDefault="00404103" w:rsidP="00AF6A8F">
            <w:pPr>
              <w:numPr>
                <w:ilvl w:val="1"/>
                <w:numId w:val="131"/>
              </w:numPr>
              <w:jc w:val="left"/>
              <w:rPr>
                <w:bCs/>
              </w:rPr>
            </w:pPr>
          </w:p>
        </w:tc>
        <w:tc>
          <w:tcPr>
            <w:tcW w:w="6300" w:type="dxa"/>
          </w:tcPr>
          <w:p w:rsidR="00404103" w:rsidRPr="000A5730" w:rsidRDefault="00404103" w:rsidP="00B02A1C">
            <w:pPr>
              <w:rPr>
                <w:bCs/>
              </w:rPr>
            </w:pPr>
            <w:r w:rsidRPr="000A5730">
              <w:rPr>
                <w:bCs/>
              </w:rPr>
              <w:t xml:space="preserve">H </w:t>
            </w:r>
            <w:r w:rsidRPr="00600FFA">
              <w:rPr>
                <w:bCs/>
              </w:rPr>
              <w:t>παρεχόμενη</w:t>
            </w:r>
            <w:r w:rsidRPr="000A5730">
              <w:rPr>
                <w:bCs/>
              </w:rPr>
              <w:t xml:space="preserve"> εγγύηση και υποστήριξης θα είναι σύμφωνη με τον Πίνακα Συμμόρφωσης</w:t>
            </w:r>
            <w:r>
              <w:rPr>
                <w:bCs/>
              </w:rPr>
              <w:t xml:space="preserve"> </w:t>
            </w:r>
            <w:r w:rsidRPr="000A5730">
              <w:rPr>
                <w:bCs/>
              </w:rPr>
              <w:t>ΠΣ 1</w:t>
            </w:r>
          </w:p>
        </w:tc>
        <w:tc>
          <w:tcPr>
            <w:tcW w:w="1980" w:type="dxa"/>
          </w:tcPr>
          <w:p w:rsidR="00404103" w:rsidRPr="007A3CAA" w:rsidRDefault="00404103" w:rsidP="00B02A1C">
            <w:pPr>
              <w:jc w:val="center"/>
              <w:rPr>
                <w:b/>
                <w:bCs/>
              </w:rPr>
            </w:pPr>
          </w:p>
          <w:p w:rsidR="00404103" w:rsidRPr="007A3CAA" w:rsidRDefault="00404103" w:rsidP="00B02A1C">
            <w:pPr>
              <w:jc w:val="center"/>
              <w:rPr>
                <w:b/>
                <w:bCs/>
              </w:rPr>
            </w:pPr>
            <w:r w:rsidRPr="007A3CAA">
              <w:rPr>
                <w:b/>
                <w:bCs/>
              </w:rPr>
              <w:t>ΝΑΙ</w:t>
            </w:r>
          </w:p>
        </w:tc>
        <w:tc>
          <w:tcPr>
            <w:tcW w:w="2084" w:type="dxa"/>
          </w:tcPr>
          <w:p w:rsidR="00404103" w:rsidRPr="000A5730" w:rsidRDefault="00404103" w:rsidP="00B02A1C"/>
        </w:tc>
        <w:tc>
          <w:tcPr>
            <w:tcW w:w="2126" w:type="dxa"/>
          </w:tcPr>
          <w:p w:rsidR="00404103" w:rsidRPr="000A5730" w:rsidRDefault="00404103" w:rsidP="00B02A1C"/>
        </w:tc>
      </w:tr>
      <w:tr w:rsidR="00404103" w:rsidRPr="006D4E77" w:rsidTr="00FF3ED0">
        <w:tc>
          <w:tcPr>
            <w:tcW w:w="1260" w:type="dxa"/>
          </w:tcPr>
          <w:p w:rsidR="00404103" w:rsidRPr="000A5730" w:rsidRDefault="00404103" w:rsidP="00AF6A8F">
            <w:pPr>
              <w:numPr>
                <w:ilvl w:val="1"/>
                <w:numId w:val="131"/>
              </w:numPr>
              <w:jc w:val="left"/>
              <w:rPr>
                <w:bCs/>
              </w:rPr>
            </w:pPr>
          </w:p>
        </w:tc>
        <w:tc>
          <w:tcPr>
            <w:tcW w:w="6300" w:type="dxa"/>
          </w:tcPr>
          <w:p w:rsidR="00404103" w:rsidRDefault="00404103" w:rsidP="00B02A1C">
            <w:pPr>
              <w:rPr>
                <w:bCs/>
              </w:rPr>
            </w:pPr>
            <w:r w:rsidRPr="007A3CAA">
              <w:rPr>
                <w:bCs/>
              </w:rPr>
              <w:t xml:space="preserve">Οι υπηρεσίες εγγύησης θα παρέχονται μέσω συμβολαίου υποστήριξης ή επίσημης υπηρεσίας υποστήριξης </w:t>
            </w:r>
            <w:r>
              <w:rPr>
                <w:bCs/>
              </w:rPr>
              <w:t>από τον κατασκευαστή του συστήμα</w:t>
            </w:r>
            <w:r w:rsidRPr="007A3CAA">
              <w:rPr>
                <w:bCs/>
              </w:rPr>
              <w:t>τος</w:t>
            </w:r>
          </w:p>
        </w:tc>
        <w:tc>
          <w:tcPr>
            <w:tcW w:w="1980" w:type="dxa"/>
          </w:tcPr>
          <w:p w:rsidR="00404103" w:rsidRPr="007A3CAA" w:rsidRDefault="00404103" w:rsidP="00B02A1C">
            <w:pPr>
              <w:jc w:val="center"/>
              <w:rPr>
                <w:b/>
                <w:bCs/>
              </w:rPr>
            </w:pPr>
          </w:p>
          <w:p w:rsidR="00404103" w:rsidRPr="007A3CAA" w:rsidRDefault="00404103" w:rsidP="00B02A1C">
            <w:pPr>
              <w:jc w:val="center"/>
              <w:rPr>
                <w:b/>
                <w:bCs/>
              </w:rPr>
            </w:pPr>
            <w:r w:rsidRPr="007A3CAA">
              <w:rPr>
                <w:b/>
                <w:bCs/>
              </w:rPr>
              <w:t>ΝΑΙ</w:t>
            </w:r>
          </w:p>
        </w:tc>
        <w:tc>
          <w:tcPr>
            <w:tcW w:w="2084" w:type="dxa"/>
          </w:tcPr>
          <w:p w:rsidR="00404103" w:rsidRPr="006D4E77" w:rsidRDefault="00404103" w:rsidP="00B02A1C"/>
        </w:tc>
        <w:tc>
          <w:tcPr>
            <w:tcW w:w="2126" w:type="dxa"/>
          </w:tcPr>
          <w:p w:rsidR="00404103" w:rsidRPr="006D4E77" w:rsidRDefault="00404103" w:rsidP="00B02A1C"/>
        </w:tc>
      </w:tr>
    </w:tbl>
    <w:p w:rsidR="00404103" w:rsidRDefault="00404103" w:rsidP="00B02A1C">
      <w:pPr>
        <w:pStyle w:val="tableHeader"/>
        <w:numPr>
          <w:ilvl w:val="0"/>
          <w:numId w:val="0"/>
        </w:numPr>
        <w:ind w:left="2487" w:hanging="360"/>
        <w:rPr>
          <w:lang w:val="en-US"/>
        </w:rPr>
      </w:pPr>
    </w:p>
    <w:p w:rsidR="00404103" w:rsidRDefault="00404103" w:rsidP="00B02A1C">
      <w:pPr>
        <w:pStyle w:val="tableHeader"/>
        <w:numPr>
          <w:ilvl w:val="0"/>
          <w:numId w:val="0"/>
        </w:numPr>
        <w:ind w:left="2487" w:hanging="360"/>
      </w:pPr>
    </w:p>
    <w:p w:rsidR="00404103" w:rsidRPr="00CC5208" w:rsidRDefault="00404103" w:rsidP="00C313CC">
      <w:pPr>
        <w:pStyle w:val="Heading9"/>
        <w:rPr>
          <w:lang w:val="el-GR"/>
        </w:rPr>
      </w:pPr>
      <w:bookmarkStart w:id="359" w:name="_Ref334545912"/>
      <w:bookmarkStart w:id="360" w:name="_Ref334545929"/>
      <w:bookmarkStart w:id="361" w:name="_Toc348004447"/>
      <w:r w:rsidRPr="00CC5208">
        <w:rPr>
          <w:lang w:val="el-GR"/>
        </w:rPr>
        <w:t>Λογισμικό προστασίας δεδομένων και λήψης αντιγράφων ασφαλείας.</w:t>
      </w:r>
      <w:bookmarkEnd w:id="359"/>
      <w:bookmarkEnd w:id="360"/>
      <w:bookmarkEnd w:id="361"/>
    </w:p>
    <w:p w:rsidR="00404103" w:rsidRPr="004A2DB1" w:rsidRDefault="00404103" w:rsidP="00B02A1C">
      <w:pPr>
        <w:pStyle w:val="tableHeader"/>
        <w:numPr>
          <w:ilvl w:val="0"/>
          <w:numId w:val="0"/>
        </w:numPr>
        <w:ind w:left="2127"/>
        <w:jc w:val="both"/>
      </w:pPr>
    </w:p>
    <w:tbl>
      <w:tblPr>
        <w:tblW w:w="13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218"/>
        <w:gridCol w:w="2146"/>
        <w:gridCol w:w="2050"/>
        <w:gridCol w:w="1725"/>
      </w:tblGrid>
      <w:tr w:rsidR="00404103" w:rsidRPr="00F16075" w:rsidTr="00FF3ED0">
        <w:trPr>
          <w:tblHeader/>
        </w:trPr>
        <w:tc>
          <w:tcPr>
            <w:tcW w:w="1701" w:type="dxa"/>
            <w:shd w:val="clear" w:color="auto" w:fill="B3B3B3"/>
            <w:vAlign w:val="center"/>
          </w:tcPr>
          <w:p w:rsidR="00404103" w:rsidRPr="00F16075" w:rsidRDefault="00404103" w:rsidP="00B02A1C">
            <w:pPr>
              <w:pStyle w:val="SmallLetters"/>
              <w:jc w:val="left"/>
              <w:rPr>
                <w:rFonts w:eastAsia="Arial Unicode MS"/>
              </w:rPr>
            </w:pPr>
            <w:r w:rsidRPr="00F16075">
              <w:rPr>
                <w:rFonts w:eastAsia="Arial Unicode MS"/>
              </w:rPr>
              <w:t>Α/Α</w:t>
            </w:r>
          </w:p>
        </w:tc>
        <w:tc>
          <w:tcPr>
            <w:tcW w:w="6218"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Περιγραφή / Προδιαγραφές</w:t>
            </w:r>
          </w:p>
        </w:tc>
        <w:tc>
          <w:tcPr>
            <w:tcW w:w="2146"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Υποχρεωτική Απαίτηση</w:t>
            </w:r>
          </w:p>
        </w:tc>
        <w:tc>
          <w:tcPr>
            <w:tcW w:w="2050" w:type="dxa"/>
            <w:shd w:val="clear" w:color="auto" w:fill="B3B3B3"/>
            <w:vAlign w:val="center"/>
          </w:tcPr>
          <w:p w:rsidR="00404103" w:rsidRPr="008F31ED" w:rsidRDefault="00404103" w:rsidP="008F31ED">
            <w:pPr>
              <w:pStyle w:val="SmallLetters"/>
              <w:rPr>
                <w:rFonts w:eastAsia="Arial Unicode MS"/>
              </w:rPr>
            </w:pPr>
            <w:r w:rsidRPr="008F31ED">
              <w:rPr>
                <w:rFonts w:eastAsia="Arial Unicode MS"/>
              </w:rPr>
              <w:t xml:space="preserve">Απάντηση </w:t>
            </w:r>
          </w:p>
          <w:p w:rsidR="00404103" w:rsidRPr="00F16075" w:rsidRDefault="00404103" w:rsidP="008F31ED">
            <w:pPr>
              <w:pStyle w:val="SmallLetters"/>
              <w:rPr>
                <w:rFonts w:eastAsia="Arial Unicode MS"/>
              </w:rPr>
            </w:pPr>
            <w:r w:rsidRPr="008F31ED">
              <w:rPr>
                <w:rFonts w:eastAsia="Arial Unicode MS"/>
              </w:rPr>
              <w:t>Οικονομικού Φορέα</w:t>
            </w:r>
          </w:p>
        </w:tc>
        <w:tc>
          <w:tcPr>
            <w:tcW w:w="1725" w:type="dxa"/>
            <w:shd w:val="clear" w:color="auto" w:fill="B3B3B3"/>
            <w:vAlign w:val="center"/>
          </w:tcPr>
          <w:p w:rsidR="00404103" w:rsidRPr="00F16075" w:rsidRDefault="00404103" w:rsidP="00B02A1C">
            <w:pPr>
              <w:pStyle w:val="SmallLetters"/>
              <w:rPr>
                <w:rFonts w:eastAsia="Arial Unicode MS"/>
              </w:rPr>
            </w:pPr>
            <w:r w:rsidRPr="00F16075">
              <w:rPr>
                <w:rFonts w:eastAsia="Arial Unicode MS"/>
              </w:rPr>
              <w:t>Παραπομπές &amp; Σχόλια</w:t>
            </w:r>
          </w:p>
        </w:tc>
      </w:tr>
      <w:tr w:rsidR="00404103" w:rsidRPr="00F16075" w:rsidTr="00FF3ED0">
        <w:tc>
          <w:tcPr>
            <w:tcW w:w="1701" w:type="dxa"/>
            <w:vAlign w:val="center"/>
          </w:tcPr>
          <w:p w:rsidR="00404103" w:rsidRPr="00590A01" w:rsidRDefault="00404103" w:rsidP="00B02A1C">
            <w:pPr>
              <w:ind w:left="432"/>
              <w:jc w:val="left"/>
              <w:rPr>
                <w:b/>
                <w:bCs/>
                <w:lang w:val="en-US"/>
              </w:rPr>
            </w:pPr>
            <w:r>
              <w:rPr>
                <w:b/>
                <w:bCs/>
                <w:lang w:val="en-US"/>
              </w:rPr>
              <w:t>DP</w:t>
            </w:r>
          </w:p>
        </w:tc>
        <w:tc>
          <w:tcPr>
            <w:tcW w:w="6218" w:type="dxa"/>
            <w:vAlign w:val="center"/>
          </w:tcPr>
          <w:p w:rsidR="00404103" w:rsidRPr="00590A01" w:rsidRDefault="00404103" w:rsidP="00B02A1C">
            <w:pPr>
              <w:pStyle w:val="StyletableHeaderLeft"/>
              <w:numPr>
                <w:ilvl w:val="0"/>
                <w:numId w:val="0"/>
              </w:numPr>
              <w:rPr>
                <w:rFonts w:cs="Tahoma"/>
                <w:b w:val="0"/>
                <w:sz w:val="18"/>
                <w:szCs w:val="18"/>
              </w:rPr>
            </w:pPr>
            <w:r w:rsidRPr="00590A01">
              <w:rPr>
                <w:rFonts w:cs="Tahoma"/>
                <w:b w:val="0"/>
                <w:sz w:val="18"/>
                <w:szCs w:val="18"/>
              </w:rPr>
              <w:t xml:space="preserve">Για την </w:t>
            </w:r>
            <w:r>
              <w:rPr>
                <w:rFonts w:cs="Tahoma"/>
                <w:b w:val="0"/>
                <w:sz w:val="18"/>
                <w:szCs w:val="18"/>
              </w:rPr>
              <w:t xml:space="preserve">προστασία των δεδομένων και των εικονικών μηχανών απαιτείται ολοκληρωμένο σύστημα προστασίας δεδομένων και λήψης αντιγράφων ασφαλείας. </w:t>
            </w:r>
          </w:p>
        </w:tc>
        <w:tc>
          <w:tcPr>
            <w:tcW w:w="2146" w:type="dxa"/>
            <w:vAlign w:val="center"/>
          </w:tcPr>
          <w:p w:rsidR="00404103" w:rsidRPr="00F16075" w:rsidRDefault="00404103" w:rsidP="00B02A1C"/>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shd w:val="clear" w:color="auto" w:fill="D9D9D9"/>
            <w:vAlign w:val="center"/>
          </w:tcPr>
          <w:p w:rsidR="00404103" w:rsidRPr="00F16075" w:rsidRDefault="00404103" w:rsidP="00AF6A8F">
            <w:pPr>
              <w:numPr>
                <w:ilvl w:val="0"/>
                <w:numId w:val="132"/>
              </w:numPr>
              <w:jc w:val="left"/>
              <w:rPr>
                <w:b/>
                <w:bCs/>
              </w:rPr>
            </w:pPr>
          </w:p>
        </w:tc>
        <w:tc>
          <w:tcPr>
            <w:tcW w:w="6218" w:type="dxa"/>
            <w:shd w:val="clear" w:color="auto" w:fill="D9D9D9"/>
            <w:vAlign w:val="center"/>
          </w:tcPr>
          <w:p w:rsidR="00404103" w:rsidRPr="00F16075" w:rsidRDefault="00404103" w:rsidP="00B02A1C">
            <w:pPr>
              <w:rPr>
                <w:b/>
                <w:bCs/>
              </w:rPr>
            </w:pPr>
            <w:r w:rsidRPr="00F16075">
              <w:rPr>
                <w:b/>
                <w:bCs/>
              </w:rPr>
              <w:t>Γενικά Χαρακτηριστικά</w:t>
            </w:r>
          </w:p>
        </w:tc>
        <w:tc>
          <w:tcPr>
            <w:tcW w:w="2146" w:type="dxa"/>
            <w:shd w:val="clear" w:color="auto" w:fill="D9D9D9"/>
            <w:vAlign w:val="center"/>
          </w:tcPr>
          <w:p w:rsidR="00404103" w:rsidRPr="00F16075" w:rsidRDefault="00404103" w:rsidP="00B02A1C">
            <w:pPr>
              <w:jc w:val="center"/>
              <w:rPr>
                <w:b/>
                <w:bCs/>
              </w:rPr>
            </w:pPr>
          </w:p>
        </w:tc>
        <w:tc>
          <w:tcPr>
            <w:tcW w:w="2050" w:type="dxa"/>
            <w:shd w:val="clear" w:color="auto" w:fill="D9D9D9"/>
            <w:vAlign w:val="center"/>
          </w:tcPr>
          <w:p w:rsidR="00404103" w:rsidRPr="00F16075" w:rsidRDefault="00404103" w:rsidP="00B02A1C"/>
        </w:tc>
        <w:tc>
          <w:tcPr>
            <w:tcW w:w="1725" w:type="dxa"/>
            <w:shd w:val="clear" w:color="auto" w:fill="D9D9D9"/>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C22CC8" w:rsidRDefault="00404103" w:rsidP="00B02A1C">
            <w:pPr>
              <w:rPr>
                <w:rFonts w:cs="Tahoma"/>
              </w:rPr>
            </w:pPr>
            <w:r w:rsidRPr="00C22CC8">
              <w:rPr>
                <w:rFonts w:cs="Tahoma"/>
                <w:lang w:val="en-US"/>
              </w:rPr>
              <w:t>To</w:t>
            </w:r>
            <w:r w:rsidRPr="00C22CC8">
              <w:rPr>
                <w:rFonts w:cs="Tahoma"/>
              </w:rPr>
              <w:t xml:space="preserve"> Σύστημα θα χρησιμοποιεί ως μονάδες αποθήκευσης Μονάδα αποθήκευσης αντιγράφων ασφαλείας-Backup To Disk (B2D)</w:t>
            </w:r>
            <w:r>
              <w:rPr>
                <w:rFonts w:cs="Tahoma"/>
              </w:rPr>
              <w:t xml:space="preserve"> </w:t>
            </w:r>
            <w:r w:rsidRPr="00C22CC8">
              <w:rPr>
                <w:rFonts w:cs="Tahoma"/>
              </w:rPr>
              <w:t>και την Βιβλιοθήκη Ταινιών (</w:t>
            </w:r>
            <w:r w:rsidRPr="00C22CC8">
              <w:rPr>
                <w:rFonts w:cs="Tahoma"/>
                <w:lang w:val="en-US"/>
              </w:rPr>
              <w:t>tape</w:t>
            </w:r>
            <w:r w:rsidRPr="00C22CC8">
              <w:rPr>
                <w:rFonts w:cs="Tahoma"/>
              </w:rPr>
              <w:t xml:space="preserve"> </w:t>
            </w:r>
            <w:r w:rsidRPr="00C22CC8">
              <w:rPr>
                <w:rFonts w:cs="Tahoma"/>
                <w:lang w:val="en-US"/>
              </w:rPr>
              <w:t>library</w:t>
            </w:r>
            <w:r w:rsidRPr="00C22CC8">
              <w:rPr>
                <w:rFonts w:cs="Tahoma"/>
              </w:rPr>
              <w:t>)</w:t>
            </w:r>
          </w:p>
        </w:tc>
        <w:tc>
          <w:tcPr>
            <w:tcW w:w="2146" w:type="dxa"/>
            <w:vAlign w:val="center"/>
          </w:tcPr>
          <w:p w:rsidR="00404103" w:rsidRPr="00590A01" w:rsidRDefault="00404103" w:rsidP="00B02A1C">
            <w:pPr>
              <w:jc w:val="center"/>
              <w:rPr>
                <w:rFonts w:cs="Tahoma"/>
                <w:b/>
                <w:lang w:val="en-US"/>
              </w:rPr>
            </w:pPr>
            <w:r w:rsidRPr="00C22CC8">
              <w:rPr>
                <w:rFonts w:cs="Tahoma"/>
                <w:b/>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F03187" w:rsidRDefault="00404103" w:rsidP="00B02A1C">
            <w:pPr>
              <w:rPr>
                <w:rFonts w:cs="Tahoma"/>
              </w:rPr>
            </w:pPr>
            <w:r>
              <w:rPr>
                <w:rFonts w:cs="Tahoma"/>
              </w:rPr>
              <w:t>Το σύστημα θα περιλαμβάνει τις ακόλουθες βασικές λειτουργικότητες</w:t>
            </w:r>
          </w:p>
        </w:tc>
        <w:tc>
          <w:tcPr>
            <w:tcW w:w="2146" w:type="dxa"/>
            <w:vAlign w:val="center"/>
          </w:tcPr>
          <w:p w:rsidR="00404103" w:rsidRPr="00F03187" w:rsidRDefault="00404103" w:rsidP="00B02A1C">
            <w:pPr>
              <w:jc w:val="center"/>
              <w:rPr>
                <w:rFonts w:cs="Tahoma"/>
                <w:b/>
              </w:rPr>
            </w:pPr>
            <w:r>
              <w:rPr>
                <w:rFonts w:cs="Tahoma"/>
                <w:b/>
              </w:rPr>
              <w:t>ΝΑ</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4E3695" w:rsidRDefault="00404103" w:rsidP="00AF6A8F">
            <w:pPr>
              <w:pStyle w:val="ListParagraph"/>
              <w:numPr>
                <w:ilvl w:val="0"/>
                <w:numId w:val="37"/>
              </w:numPr>
              <w:spacing w:before="60" w:after="60"/>
              <w:jc w:val="both"/>
              <w:rPr>
                <w:rFonts w:ascii="Verdana" w:hAnsi="Verdana" w:cs="Tahoma"/>
                <w:sz w:val="18"/>
                <w:szCs w:val="18"/>
                <w:lang w:val="en-US"/>
              </w:rPr>
            </w:pPr>
            <w:r w:rsidRPr="00F03187">
              <w:rPr>
                <w:rFonts w:ascii="Verdana" w:hAnsi="Verdana" w:cs="Tahoma"/>
                <w:sz w:val="18"/>
                <w:szCs w:val="18"/>
              </w:rPr>
              <w:t>Λ</w:t>
            </w:r>
            <w:r>
              <w:rPr>
                <w:rFonts w:ascii="Verdana" w:hAnsi="Verdana" w:cs="Tahoma"/>
                <w:sz w:val="18"/>
                <w:szCs w:val="18"/>
              </w:rPr>
              <w:t>ογισμικό</w:t>
            </w:r>
            <w:r>
              <w:rPr>
                <w:rFonts w:ascii="Verdana" w:hAnsi="Verdana" w:cs="Tahoma"/>
                <w:sz w:val="18"/>
                <w:szCs w:val="18"/>
                <w:lang w:val="en-US"/>
              </w:rPr>
              <w:t xml:space="preserve"> Backup</w:t>
            </w:r>
            <w:r w:rsidRPr="004E3695">
              <w:rPr>
                <w:rFonts w:ascii="Verdana" w:hAnsi="Verdana" w:cs="Tahoma"/>
                <w:sz w:val="18"/>
                <w:szCs w:val="18"/>
                <w:lang w:val="en-US"/>
              </w:rPr>
              <w:t xml:space="preserve"> </w:t>
            </w:r>
            <w:r>
              <w:rPr>
                <w:rFonts w:ascii="Verdana" w:hAnsi="Verdana" w:cs="Tahoma"/>
                <w:sz w:val="18"/>
                <w:szCs w:val="18"/>
                <w:lang w:val="en-US"/>
              </w:rPr>
              <w:t>To</w:t>
            </w:r>
            <w:r w:rsidRPr="004E3695">
              <w:rPr>
                <w:rFonts w:ascii="Verdana" w:hAnsi="Verdana" w:cs="Tahoma"/>
                <w:sz w:val="18"/>
                <w:szCs w:val="18"/>
                <w:lang w:val="en-US"/>
              </w:rPr>
              <w:t xml:space="preserve"> </w:t>
            </w:r>
            <w:r>
              <w:rPr>
                <w:rFonts w:ascii="Verdana" w:hAnsi="Verdana" w:cs="Tahoma"/>
                <w:sz w:val="18"/>
                <w:szCs w:val="18"/>
                <w:lang w:val="en-US"/>
              </w:rPr>
              <w:t>Disk</w:t>
            </w:r>
          </w:p>
        </w:tc>
        <w:tc>
          <w:tcPr>
            <w:tcW w:w="2146" w:type="dxa"/>
            <w:vAlign w:val="center"/>
          </w:tcPr>
          <w:p w:rsidR="00404103" w:rsidRPr="00590A01" w:rsidRDefault="00404103" w:rsidP="00B02A1C">
            <w:pPr>
              <w:jc w:val="center"/>
              <w:rPr>
                <w:rFonts w:cs="Tahoma"/>
                <w:b/>
                <w:lang w:val="en-US"/>
              </w:rPr>
            </w:pPr>
            <w:r>
              <w:rPr>
                <w:rFonts w:cs="Tahoma"/>
                <w:b/>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845C36" w:rsidRDefault="00404103" w:rsidP="00AF6A8F">
            <w:pPr>
              <w:pStyle w:val="ListParagraph"/>
              <w:numPr>
                <w:ilvl w:val="0"/>
                <w:numId w:val="37"/>
              </w:numPr>
              <w:spacing w:before="60" w:after="60"/>
              <w:jc w:val="both"/>
              <w:rPr>
                <w:rFonts w:ascii="Verdana" w:hAnsi="Verdana" w:cs="Tahoma"/>
                <w:sz w:val="18"/>
                <w:szCs w:val="18"/>
              </w:rPr>
            </w:pPr>
            <w:r>
              <w:rPr>
                <w:rFonts w:ascii="Verdana" w:hAnsi="Verdana" w:cs="Tahoma"/>
                <w:sz w:val="18"/>
                <w:szCs w:val="18"/>
                <w:lang w:val="en-US"/>
              </w:rPr>
              <w:t>Backup to Tape.</w:t>
            </w:r>
          </w:p>
        </w:tc>
        <w:tc>
          <w:tcPr>
            <w:tcW w:w="2146" w:type="dxa"/>
            <w:vAlign w:val="center"/>
          </w:tcPr>
          <w:p w:rsidR="00404103" w:rsidRPr="00B80533" w:rsidRDefault="00404103" w:rsidP="00B02A1C">
            <w:pPr>
              <w:jc w:val="center"/>
              <w:rPr>
                <w:rFonts w:cs="Tahoma"/>
                <w:b/>
              </w:rPr>
            </w:pPr>
            <w:r>
              <w:rPr>
                <w:rFonts w:cs="Tahoma"/>
                <w:b/>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C22CC8" w:rsidRDefault="00404103" w:rsidP="00B02A1C">
            <w:pPr>
              <w:rPr>
                <w:rFonts w:cs="Tahoma"/>
              </w:rPr>
            </w:pPr>
            <w:r>
              <w:rPr>
                <w:rFonts w:cs="Tahoma"/>
              </w:rPr>
              <w:t>Η λύση που θα προσφερθεί</w:t>
            </w:r>
            <w:r w:rsidRPr="00C22CC8">
              <w:rPr>
                <w:rFonts w:cs="Tahoma"/>
              </w:rPr>
              <w:t xml:space="preserve"> </w:t>
            </w:r>
            <w:r>
              <w:rPr>
                <w:rFonts w:cs="Tahoma"/>
              </w:rPr>
              <w:t>είναι δυνατόν να βασίζεται σε συνδυασμό λογισμικών</w:t>
            </w:r>
          </w:p>
        </w:tc>
        <w:tc>
          <w:tcPr>
            <w:tcW w:w="2146" w:type="dxa"/>
            <w:vAlign w:val="center"/>
          </w:tcPr>
          <w:p w:rsidR="00404103" w:rsidRPr="00C22CC8" w:rsidRDefault="00404103" w:rsidP="00B02A1C">
            <w:pPr>
              <w:jc w:val="center"/>
              <w:rPr>
                <w:rFonts w:cs="Tahoma"/>
                <w:b/>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DC4E6C" w:rsidRDefault="00404103" w:rsidP="00B02A1C">
            <w:pPr>
              <w:rPr>
                <w:rFonts w:cs="Tahoma"/>
              </w:rPr>
            </w:pPr>
            <w:r>
              <w:rPr>
                <w:rFonts w:cs="Tahoma"/>
              </w:rPr>
              <w:t>Η λύση που θα προσφερθεί</w:t>
            </w:r>
            <w:r w:rsidRPr="00C22CC8">
              <w:rPr>
                <w:rFonts w:cs="Tahoma"/>
              </w:rPr>
              <w:t xml:space="preserve"> </w:t>
            </w:r>
            <w:r>
              <w:rPr>
                <w:rFonts w:cs="Tahoma"/>
              </w:rPr>
              <w:t xml:space="preserve">είναι δυνατόν να αξιοποιεί χαρακτηριστικά του συστήματος αποθήκευσης </w:t>
            </w:r>
            <w:r>
              <w:rPr>
                <w:rFonts w:cs="Tahoma"/>
                <w:lang w:val="en-US"/>
              </w:rPr>
              <w:t>storage</w:t>
            </w:r>
            <w:r w:rsidRPr="00B80533">
              <w:rPr>
                <w:rFonts w:cs="Tahoma"/>
              </w:rPr>
              <w:t xml:space="preserve"> </w:t>
            </w:r>
            <w:r>
              <w:rPr>
                <w:rFonts w:cs="Tahoma"/>
              </w:rPr>
              <w:t>για τη λήψη των αντιγράφων ασφαλείας</w:t>
            </w:r>
          </w:p>
        </w:tc>
        <w:tc>
          <w:tcPr>
            <w:tcW w:w="2146" w:type="dxa"/>
            <w:vAlign w:val="center"/>
          </w:tcPr>
          <w:p w:rsidR="00404103" w:rsidRPr="00B80533" w:rsidRDefault="00404103" w:rsidP="00B02A1C">
            <w:pPr>
              <w:jc w:val="center"/>
              <w:rPr>
                <w:rFonts w:cs="Tahoma"/>
                <w:b/>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Default="00404103" w:rsidP="00B02A1C">
            <w:pPr>
              <w:rPr>
                <w:rFonts w:cs="Tahoma"/>
              </w:rPr>
            </w:pPr>
            <w:r>
              <w:rPr>
                <w:rFonts w:cs="Tahoma"/>
              </w:rPr>
              <w:t xml:space="preserve">Σε κάθε περίπτωση όμως θα πρέπει τα λαμβανόμενα εφεδρικά αντίγραφα </w:t>
            </w:r>
            <w:r w:rsidRPr="00DC4E6C">
              <w:rPr>
                <w:rFonts w:cs="Tahoma"/>
              </w:rPr>
              <w:t>(</w:t>
            </w:r>
            <w:r>
              <w:rPr>
                <w:rFonts w:cs="Tahoma"/>
                <w:lang w:val="en-US"/>
              </w:rPr>
              <w:t>backup</w:t>
            </w:r>
            <w:r w:rsidRPr="00DC4E6C">
              <w:rPr>
                <w:rFonts w:cs="Tahoma"/>
              </w:rPr>
              <w:t xml:space="preserve">) </w:t>
            </w:r>
            <w:r>
              <w:rPr>
                <w:rFonts w:cs="Tahoma"/>
              </w:rPr>
              <w:t>να διατηρούνται στις μονάδες αποθήκευσης:</w:t>
            </w:r>
          </w:p>
          <w:p w:rsidR="00404103" w:rsidRPr="00DC4E6C" w:rsidRDefault="00404103" w:rsidP="00AF6A8F">
            <w:pPr>
              <w:pStyle w:val="ListParagraph"/>
              <w:numPr>
                <w:ilvl w:val="0"/>
                <w:numId w:val="37"/>
              </w:numPr>
              <w:spacing w:before="60" w:after="60"/>
              <w:jc w:val="both"/>
              <w:rPr>
                <w:rFonts w:ascii="Verdana" w:hAnsi="Verdana" w:cs="Tahoma"/>
                <w:sz w:val="18"/>
                <w:szCs w:val="18"/>
              </w:rPr>
            </w:pPr>
            <w:r w:rsidRPr="00DC4E6C">
              <w:rPr>
                <w:rFonts w:ascii="Verdana" w:hAnsi="Verdana" w:cs="Tahoma"/>
                <w:sz w:val="18"/>
                <w:szCs w:val="18"/>
              </w:rPr>
              <w:t>Μονάδα αποθήκευσης εφεδρικών αντιγράφων σε δίσκο (B2D).</w:t>
            </w:r>
          </w:p>
          <w:p w:rsidR="00404103" w:rsidRPr="00DC4E6C" w:rsidRDefault="00404103" w:rsidP="00AF6A8F">
            <w:pPr>
              <w:pStyle w:val="ListParagraph"/>
              <w:numPr>
                <w:ilvl w:val="0"/>
                <w:numId w:val="37"/>
              </w:numPr>
              <w:spacing w:before="60" w:after="60"/>
              <w:jc w:val="both"/>
              <w:rPr>
                <w:rFonts w:ascii="Verdana" w:hAnsi="Verdana" w:cs="Tahoma"/>
                <w:sz w:val="18"/>
                <w:szCs w:val="18"/>
                <w:lang w:val="en-US"/>
              </w:rPr>
            </w:pPr>
            <w:r w:rsidRPr="00DC4E6C">
              <w:rPr>
                <w:rFonts w:ascii="Verdana" w:hAnsi="Verdana" w:cs="Tahoma"/>
                <w:sz w:val="18"/>
                <w:szCs w:val="18"/>
              </w:rPr>
              <w:t xml:space="preserve">Βιβλιοθήκη ταινιών </w:t>
            </w:r>
            <w:r w:rsidRPr="00DC4E6C">
              <w:rPr>
                <w:rFonts w:ascii="Verdana" w:hAnsi="Verdana" w:cs="Tahoma"/>
                <w:sz w:val="18"/>
                <w:szCs w:val="18"/>
                <w:lang w:val="en-US"/>
              </w:rPr>
              <w:t>(tape Library)</w:t>
            </w:r>
          </w:p>
        </w:tc>
        <w:tc>
          <w:tcPr>
            <w:tcW w:w="2146" w:type="dxa"/>
            <w:vAlign w:val="center"/>
          </w:tcPr>
          <w:p w:rsidR="00404103" w:rsidRPr="00DC4E6C" w:rsidRDefault="00404103" w:rsidP="00B02A1C">
            <w:pPr>
              <w:jc w:val="center"/>
              <w:rPr>
                <w:rFonts w:cs="Tahoma"/>
                <w:b/>
                <w:lang w:val="en-US"/>
              </w:rPr>
            </w:pPr>
            <w:r>
              <w:rPr>
                <w:rFonts w:cs="Tahoma"/>
                <w:b/>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Default="00404103" w:rsidP="00B02A1C">
            <w:pPr>
              <w:rPr>
                <w:rFonts w:cs="Tahoma"/>
              </w:rPr>
            </w:pPr>
            <w:r>
              <w:rPr>
                <w:rFonts w:cs="Tahoma"/>
              </w:rPr>
              <w:t xml:space="preserve">Να γίνει αναφορά στην τοπολογία σύνδεσης με βάση τον προσφερόμενο εξοπλισμό. </w:t>
            </w:r>
          </w:p>
        </w:tc>
        <w:tc>
          <w:tcPr>
            <w:tcW w:w="2146" w:type="dxa"/>
            <w:vAlign w:val="center"/>
          </w:tcPr>
          <w:p w:rsidR="00404103" w:rsidRPr="00F16075" w:rsidRDefault="00404103" w:rsidP="00B02A1C">
            <w:pPr>
              <w:jc w:val="center"/>
              <w:rPr>
                <w:rFonts w:cs="Tahoma"/>
                <w:b/>
              </w:rPr>
            </w:pPr>
            <w:r>
              <w:rPr>
                <w:rFonts w:cs="Tahoma"/>
                <w:b/>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Default="00404103" w:rsidP="00B02A1C">
            <w:pPr>
              <w:rPr>
                <w:rFonts w:cs="Tahoma"/>
              </w:rPr>
            </w:pPr>
            <w:r>
              <w:rPr>
                <w:rFonts w:cs="Tahoma"/>
              </w:rPr>
              <w:t>Να αναφερθούν εξειδικευμένες δυνατότητες με τα λογισμικά εικονοποίησης που θα προσφερθούν.</w:t>
            </w:r>
          </w:p>
        </w:tc>
        <w:tc>
          <w:tcPr>
            <w:tcW w:w="2146" w:type="dxa"/>
            <w:vAlign w:val="center"/>
          </w:tcPr>
          <w:p w:rsidR="00404103" w:rsidRPr="004B39AB" w:rsidRDefault="00404103" w:rsidP="00B02A1C">
            <w:pPr>
              <w:jc w:val="center"/>
              <w:rPr>
                <w:rFonts w:cs="Tahoma"/>
                <w:b/>
              </w:rPr>
            </w:pPr>
            <w:r>
              <w:rPr>
                <w:rFonts w:cs="Tahoma"/>
                <w:b/>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p>
        </w:tc>
        <w:tc>
          <w:tcPr>
            <w:tcW w:w="6218" w:type="dxa"/>
            <w:vAlign w:val="center"/>
          </w:tcPr>
          <w:p w:rsidR="00404103" w:rsidRPr="00590A01" w:rsidRDefault="00404103" w:rsidP="00B02A1C">
            <w:pPr>
              <w:rPr>
                <w:rFonts w:cs="Tahoma"/>
              </w:rPr>
            </w:pPr>
            <w:r>
              <w:rPr>
                <w:rFonts w:cs="Tahoma"/>
              </w:rPr>
              <w:t>Πλήρης συμβατότητα με το σύνολο της υποδομής που θα εγκατασταθεί στα πλαίσια της παρούσας διακήρυξης και συγκεκριμένα:</w:t>
            </w:r>
          </w:p>
        </w:tc>
        <w:tc>
          <w:tcPr>
            <w:tcW w:w="2146" w:type="dxa"/>
            <w:vAlign w:val="center"/>
          </w:tcPr>
          <w:p w:rsidR="00404103" w:rsidRPr="00F16075" w:rsidRDefault="00404103" w:rsidP="00B02A1C">
            <w:pPr>
              <w:jc w:val="center"/>
              <w:rPr>
                <w:rFonts w:cs="Tahoma"/>
                <w:b/>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590A01" w:rsidRDefault="00404103" w:rsidP="00AF6A8F">
            <w:pPr>
              <w:pStyle w:val="ListParagraph"/>
              <w:numPr>
                <w:ilvl w:val="0"/>
                <w:numId w:val="36"/>
              </w:numPr>
              <w:spacing w:before="60" w:after="60"/>
              <w:jc w:val="both"/>
              <w:rPr>
                <w:rFonts w:ascii="Verdana" w:hAnsi="Verdana" w:cs="Tahoma"/>
                <w:sz w:val="18"/>
                <w:szCs w:val="18"/>
              </w:rPr>
            </w:pPr>
            <w:r>
              <w:rPr>
                <w:rFonts w:ascii="Verdana" w:hAnsi="Verdana" w:cs="Tahoma"/>
                <w:sz w:val="18"/>
                <w:szCs w:val="18"/>
              </w:rPr>
              <w:t xml:space="preserve">Με το υλικό της υποδομής </w:t>
            </w:r>
            <w:r w:rsidRPr="00590A01">
              <w:rPr>
                <w:rFonts w:ascii="Verdana" w:hAnsi="Verdana" w:cs="Tahoma"/>
                <w:sz w:val="18"/>
                <w:szCs w:val="18"/>
              </w:rPr>
              <w:t>(</w:t>
            </w:r>
            <w:r>
              <w:rPr>
                <w:rFonts w:ascii="Verdana" w:hAnsi="Verdana" w:cs="Tahoma"/>
                <w:sz w:val="18"/>
                <w:szCs w:val="18"/>
                <w:lang w:val="en-US"/>
              </w:rPr>
              <w:t>servers</w:t>
            </w:r>
            <w:r w:rsidRPr="00590A01">
              <w:rPr>
                <w:rFonts w:ascii="Verdana" w:hAnsi="Verdana" w:cs="Tahoma"/>
                <w:sz w:val="18"/>
                <w:szCs w:val="18"/>
              </w:rPr>
              <w:t>)</w:t>
            </w:r>
          </w:p>
        </w:tc>
        <w:tc>
          <w:tcPr>
            <w:tcW w:w="2146" w:type="dxa"/>
            <w:vAlign w:val="center"/>
          </w:tcPr>
          <w:p w:rsidR="00404103" w:rsidRPr="00F72FCD" w:rsidRDefault="00404103" w:rsidP="00B02A1C">
            <w:pPr>
              <w:jc w:val="center"/>
              <w:rPr>
                <w:rFonts w:cs="Tahoma"/>
                <w:b/>
              </w:rPr>
            </w:pPr>
            <w:r>
              <w:rPr>
                <w:rFonts w:cs="Tahoma"/>
                <w:b/>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590A01" w:rsidRDefault="00404103" w:rsidP="00AF6A8F">
            <w:pPr>
              <w:pStyle w:val="ListParagraph"/>
              <w:numPr>
                <w:ilvl w:val="0"/>
                <w:numId w:val="36"/>
              </w:numPr>
              <w:spacing w:before="60" w:after="60"/>
              <w:jc w:val="both"/>
              <w:rPr>
                <w:rFonts w:ascii="Verdana" w:hAnsi="Verdana" w:cs="Tahoma"/>
                <w:sz w:val="18"/>
                <w:szCs w:val="18"/>
              </w:rPr>
            </w:pPr>
            <w:r w:rsidRPr="00590A01">
              <w:rPr>
                <w:rFonts w:ascii="Verdana" w:hAnsi="Verdana" w:cs="Tahoma"/>
                <w:sz w:val="18"/>
                <w:szCs w:val="18"/>
                <w:lang w:val="en-US"/>
              </w:rPr>
              <w:t>M</w:t>
            </w:r>
            <w:r w:rsidRPr="00590A01">
              <w:rPr>
                <w:rFonts w:ascii="Verdana" w:hAnsi="Verdana" w:cs="Tahoma"/>
                <w:sz w:val="18"/>
                <w:szCs w:val="18"/>
              </w:rPr>
              <w:t xml:space="preserve">ε </w:t>
            </w:r>
            <w:r>
              <w:rPr>
                <w:rFonts w:ascii="Verdana" w:hAnsi="Verdana" w:cs="Tahoma"/>
                <w:sz w:val="18"/>
                <w:szCs w:val="18"/>
              </w:rPr>
              <w:t>τ</w:t>
            </w:r>
            <w:r w:rsidRPr="00590A01">
              <w:rPr>
                <w:rFonts w:ascii="Verdana" w:hAnsi="Verdana" w:cs="Tahoma"/>
                <w:sz w:val="18"/>
                <w:szCs w:val="18"/>
              </w:rPr>
              <w:t>α συστήματα αποθήκευσης (</w:t>
            </w:r>
            <w:r w:rsidRPr="00590A01">
              <w:rPr>
                <w:rFonts w:ascii="Verdana" w:hAnsi="Verdana" w:cs="Tahoma"/>
                <w:sz w:val="18"/>
                <w:szCs w:val="18"/>
                <w:lang w:val="en-US"/>
              </w:rPr>
              <w:t>storage</w:t>
            </w:r>
            <w:r w:rsidRPr="00590A01">
              <w:rPr>
                <w:rFonts w:ascii="Verdana" w:hAnsi="Verdana" w:cs="Tahoma"/>
                <w:sz w:val="18"/>
                <w:szCs w:val="18"/>
              </w:rPr>
              <w:t xml:space="preserve"> </w:t>
            </w:r>
            <w:r w:rsidRPr="00590A01">
              <w:rPr>
                <w:rFonts w:ascii="Verdana" w:hAnsi="Verdana" w:cs="Tahoma"/>
                <w:sz w:val="18"/>
                <w:szCs w:val="18"/>
                <w:lang w:val="en-US"/>
              </w:rPr>
              <w:t>Arrays</w:t>
            </w:r>
            <w:r w:rsidRPr="00590A01">
              <w:rPr>
                <w:rFonts w:ascii="Verdana" w:hAnsi="Verdana" w:cs="Tahoma"/>
                <w:sz w:val="18"/>
                <w:szCs w:val="18"/>
              </w:rPr>
              <w:t>)</w:t>
            </w:r>
          </w:p>
        </w:tc>
        <w:tc>
          <w:tcPr>
            <w:tcW w:w="2146" w:type="dxa"/>
            <w:vAlign w:val="center"/>
          </w:tcPr>
          <w:p w:rsidR="00404103" w:rsidRPr="00F16075" w:rsidRDefault="00404103" w:rsidP="00B02A1C">
            <w:pPr>
              <w:jc w:val="center"/>
              <w:rPr>
                <w:rFonts w:cs="Tahoma"/>
                <w:b/>
              </w:rPr>
            </w:pPr>
            <w:r w:rsidRPr="00F16075">
              <w:rPr>
                <w:rFonts w:cs="Tahoma"/>
                <w:b/>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590A01" w:rsidRDefault="00404103" w:rsidP="00AF6A8F">
            <w:pPr>
              <w:pStyle w:val="ListParagraph"/>
              <w:numPr>
                <w:ilvl w:val="0"/>
                <w:numId w:val="36"/>
              </w:numPr>
              <w:spacing w:before="60" w:after="60"/>
              <w:jc w:val="both"/>
              <w:rPr>
                <w:rFonts w:ascii="Verdana" w:hAnsi="Verdana" w:cs="Tahoma"/>
                <w:sz w:val="18"/>
                <w:szCs w:val="18"/>
                <w:lang w:val="en-US"/>
              </w:rPr>
            </w:pPr>
            <w:r w:rsidRPr="00590A01">
              <w:rPr>
                <w:rFonts w:ascii="Verdana" w:hAnsi="Verdana" w:cs="Tahoma"/>
                <w:sz w:val="18"/>
                <w:szCs w:val="18"/>
                <w:lang w:val="en-US"/>
              </w:rPr>
              <w:t>M</w:t>
            </w:r>
            <w:r w:rsidRPr="00590A01">
              <w:rPr>
                <w:rFonts w:ascii="Verdana" w:hAnsi="Verdana" w:cs="Tahoma"/>
                <w:sz w:val="18"/>
                <w:szCs w:val="18"/>
              </w:rPr>
              <w:t xml:space="preserve">ε το περιβάλλον </w:t>
            </w:r>
            <w:r>
              <w:rPr>
                <w:rFonts w:ascii="Verdana" w:hAnsi="Verdana" w:cs="Tahoma"/>
                <w:sz w:val="18"/>
                <w:szCs w:val="18"/>
              </w:rPr>
              <w:t>εικο</w:t>
            </w:r>
            <w:r w:rsidRPr="00590A01">
              <w:rPr>
                <w:rFonts w:ascii="Verdana" w:hAnsi="Verdana" w:cs="Tahoma"/>
                <w:sz w:val="18"/>
                <w:szCs w:val="18"/>
              </w:rPr>
              <w:t>νοποίη</w:t>
            </w:r>
            <w:r>
              <w:rPr>
                <w:rFonts w:ascii="Verdana" w:hAnsi="Verdana" w:cs="Tahoma"/>
                <w:sz w:val="18"/>
                <w:szCs w:val="18"/>
              </w:rPr>
              <w:t>σ</w:t>
            </w:r>
            <w:r w:rsidRPr="00590A01">
              <w:rPr>
                <w:rFonts w:ascii="Verdana" w:hAnsi="Verdana" w:cs="Tahoma"/>
                <w:sz w:val="18"/>
                <w:szCs w:val="18"/>
              </w:rPr>
              <w:t>ης</w:t>
            </w:r>
          </w:p>
        </w:tc>
        <w:tc>
          <w:tcPr>
            <w:tcW w:w="2146" w:type="dxa"/>
            <w:vAlign w:val="center"/>
          </w:tcPr>
          <w:p w:rsidR="00404103" w:rsidRPr="00F16075" w:rsidRDefault="00404103" w:rsidP="00B02A1C">
            <w:pPr>
              <w:jc w:val="center"/>
              <w:rPr>
                <w:rFonts w:cs="Tahoma"/>
                <w:b/>
              </w:rPr>
            </w:pPr>
            <w:r>
              <w:rPr>
                <w:rFonts w:cs="Tahoma"/>
                <w:b/>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590A01" w:rsidRDefault="00404103" w:rsidP="00AF6A8F">
            <w:pPr>
              <w:pStyle w:val="ListParagraph"/>
              <w:numPr>
                <w:ilvl w:val="0"/>
                <w:numId w:val="36"/>
              </w:numPr>
              <w:spacing w:before="60" w:after="60"/>
              <w:jc w:val="both"/>
              <w:rPr>
                <w:rFonts w:ascii="Verdana" w:hAnsi="Verdana" w:cs="Tahoma"/>
                <w:sz w:val="18"/>
                <w:szCs w:val="18"/>
              </w:rPr>
            </w:pPr>
            <w:r w:rsidRPr="00590A01">
              <w:rPr>
                <w:rFonts w:ascii="Verdana" w:hAnsi="Verdana" w:cs="Tahoma"/>
                <w:sz w:val="18"/>
                <w:szCs w:val="18"/>
              </w:rPr>
              <w:t xml:space="preserve">Με </w:t>
            </w:r>
            <w:r>
              <w:rPr>
                <w:rFonts w:ascii="Verdana" w:hAnsi="Verdana" w:cs="Tahoma"/>
                <w:sz w:val="18"/>
                <w:szCs w:val="18"/>
              </w:rPr>
              <w:t>υ</w:t>
            </w:r>
            <w:r w:rsidRPr="00590A01">
              <w:rPr>
                <w:rFonts w:ascii="Verdana" w:hAnsi="Verdana" w:cs="Tahoma"/>
                <w:sz w:val="18"/>
                <w:szCs w:val="18"/>
              </w:rPr>
              <w:t xml:space="preserve">ποστήριξη δημοφιλών λειτουργικών συστημάτων </w:t>
            </w:r>
            <w:r w:rsidRPr="00590A01">
              <w:rPr>
                <w:rFonts w:ascii="Verdana" w:hAnsi="Verdana" w:cs="Tahoma"/>
                <w:sz w:val="18"/>
                <w:szCs w:val="18"/>
                <w:lang w:val="en-US"/>
              </w:rPr>
              <w:t>Windows</w:t>
            </w:r>
            <w:r w:rsidRPr="00590A01">
              <w:rPr>
                <w:rFonts w:ascii="Verdana" w:hAnsi="Verdana" w:cs="Tahoma"/>
                <w:sz w:val="18"/>
                <w:szCs w:val="18"/>
              </w:rPr>
              <w:t xml:space="preserve"> και </w:t>
            </w:r>
            <w:r w:rsidRPr="00590A01">
              <w:rPr>
                <w:rFonts w:ascii="Verdana" w:hAnsi="Verdana" w:cs="Tahoma"/>
                <w:sz w:val="18"/>
                <w:szCs w:val="18"/>
                <w:lang w:val="en-US"/>
              </w:rPr>
              <w:t>Linux</w:t>
            </w:r>
            <w:r w:rsidRPr="00590A01">
              <w:rPr>
                <w:rFonts w:ascii="Verdana" w:hAnsi="Verdana" w:cs="Tahoma"/>
                <w:sz w:val="18"/>
                <w:szCs w:val="18"/>
              </w:rPr>
              <w:t>/</w:t>
            </w:r>
            <w:r w:rsidRPr="00590A01">
              <w:rPr>
                <w:rFonts w:ascii="Verdana" w:hAnsi="Verdana" w:cs="Tahoma"/>
                <w:sz w:val="18"/>
                <w:szCs w:val="18"/>
                <w:lang w:val="en-US"/>
              </w:rPr>
              <w:t>Unix</w:t>
            </w:r>
          </w:p>
        </w:tc>
        <w:tc>
          <w:tcPr>
            <w:tcW w:w="2146" w:type="dxa"/>
            <w:vAlign w:val="center"/>
          </w:tcPr>
          <w:p w:rsidR="00404103" w:rsidRPr="00F16075" w:rsidRDefault="00404103" w:rsidP="00B02A1C">
            <w:pPr>
              <w:jc w:val="center"/>
              <w:rPr>
                <w:rFonts w:cs="Tahoma"/>
                <w:b/>
              </w:rPr>
            </w:pPr>
            <w:r w:rsidRPr="00F16075">
              <w:rPr>
                <w:rFonts w:cs="Tahoma"/>
                <w:b/>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shd w:val="clear" w:color="auto" w:fill="D9D9D9"/>
            <w:vAlign w:val="center"/>
          </w:tcPr>
          <w:p w:rsidR="00404103" w:rsidRPr="00590A01" w:rsidRDefault="00404103" w:rsidP="00AF6A8F">
            <w:pPr>
              <w:numPr>
                <w:ilvl w:val="0"/>
                <w:numId w:val="132"/>
              </w:numPr>
              <w:jc w:val="left"/>
              <w:rPr>
                <w:b/>
                <w:bCs/>
              </w:rPr>
            </w:pPr>
            <w:bookmarkStart w:id="362" w:name="_Ref334762015"/>
          </w:p>
        </w:tc>
        <w:bookmarkEnd w:id="362"/>
        <w:tc>
          <w:tcPr>
            <w:tcW w:w="6218" w:type="dxa"/>
            <w:shd w:val="clear" w:color="auto" w:fill="D9D9D9"/>
            <w:vAlign w:val="center"/>
          </w:tcPr>
          <w:p w:rsidR="00404103" w:rsidRPr="000A7388" w:rsidRDefault="00404103" w:rsidP="00B02A1C">
            <w:pPr>
              <w:rPr>
                <w:rFonts w:cs="Tahoma"/>
                <w:b/>
                <w:bCs/>
                <w:color w:val="000000"/>
                <w:lang w:val="en-US"/>
              </w:rPr>
            </w:pPr>
            <w:r>
              <w:rPr>
                <w:rFonts w:cs="Tahoma"/>
                <w:b/>
                <w:bCs/>
                <w:color w:val="000000"/>
                <w:lang w:val="en-US"/>
              </w:rPr>
              <w:t>Backup Server</w:t>
            </w:r>
          </w:p>
        </w:tc>
        <w:tc>
          <w:tcPr>
            <w:tcW w:w="2146" w:type="dxa"/>
            <w:shd w:val="clear" w:color="auto" w:fill="D9D9D9"/>
            <w:vAlign w:val="center"/>
          </w:tcPr>
          <w:p w:rsidR="00404103" w:rsidRPr="00F16075" w:rsidRDefault="00404103" w:rsidP="00B02A1C">
            <w:pPr>
              <w:jc w:val="center"/>
              <w:rPr>
                <w:b/>
                <w:bCs/>
              </w:rPr>
            </w:pPr>
          </w:p>
        </w:tc>
        <w:tc>
          <w:tcPr>
            <w:tcW w:w="2050" w:type="dxa"/>
            <w:shd w:val="clear" w:color="auto" w:fill="D9D9D9"/>
            <w:vAlign w:val="center"/>
          </w:tcPr>
          <w:p w:rsidR="00404103" w:rsidRPr="00F16075" w:rsidRDefault="00404103" w:rsidP="00B02A1C"/>
        </w:tc>
        <w:tc>
          <w:tcPr>
            <w:tcW w:w="1725" w:type="dxa"/>
            <w:shd w:val="clear" w:color="auto" w:fill="D9D9D9"/>
            <w:vAlign w:val="center"/>
          </w:tcPr>
          <w:p w:rsidR="00404103" w:rsidRPr="00F16075" w:rsidRDefault="00404103" w:rsidP="00B02A1C"/>
        </w:tc>
      </w:tr>
      <w:tr w:rsidR="00404103" w:rsidRPr="002E1B6F" w:rsidTr="00FF3ED0">
        <w:tc>
          <w:tcPr>
            <w:tcW w:w="1701" w:type="dxa"/>
            <w:vAlign w:val="center"/>
          </w:tcPr>
          <w:p w:rsidR="00404103" w:rsidRPr="002E1B6F" w:rsidRDefault="00404103" w:rsidP="00AF6A8F">
            <w:pPr>
              <w:numPr>
                <w:ilvl w:val="1"/>
                <w:numId w:val="132"/>
              </w:numPr>
              <w:jc w:val="left"/>
              <w:rPr>
                <w:b/>
                <w:bCs/>
              </w:rPr>
            </w:pPr>
          </w:p>
        </w:tc>
        <w:tc>
          <w:tcPr>
            <w:tcW w:w="6218" w:type="dxa"/>
            <w:vAlign w:val="center"/>
          </w:tcPr>
          <w:p w:rsidR="00404103" w:rsidRPr="002E1B6F" w:rsidRDefault="00404103" w:rsidP="00B02A1C">
            <w:pPr>
              <w:rPr>
                <w:rFonts w:cs="Tahoma"/>
                <w:b/>
                <w:bCs/>
                <w:color w:val="000000"/>
              </w:rPr>
            </w:pPr>
            <w:r w:rsidRPr="002E1B6F">
              <w:rPr>
                <w:rFonts w:cs="Tahoma"/>
                <w:b/>
                <w:bCs/>
                <w:color w:val="000000"/>
              </w:rPr>
              <w:t>Υλικό</w:t>
            </w:r>
          </w:p>
        </w:tc>
        <w:tc>
          <w:tcPr>
            <w:tcW w:w="2146" w:type="dxa"/>
            <w:vAlign w:val="center"/>
          </w:tcPr>
          <w:p w:rsidR="00404103" w:rsidRPr="002E1B6F" w:rsidRDefault="00404103" w:rsidP="00B02A1C">
            <w:pPr>
              <w:jc w:val="center"/>
              <w:rPr>
                <w:b/>
                <w:bCs/>
                <w:lang w:val="en-US"/>
              </w:rPr>
            </w:pPr>
          </w:p>
        </w:tc>
        <w:tc>
          <w:tcPr>
            <w:tcW w:w="2050" w:type="dxa"/>
            <w:vAlign w:val="center"/>
          </w:tcPr>
          <w:p w:rsidR="00404103" w:rsidRPr="002E1B6F" w:rsidRDefault="00404103" w:rsidP="00B02A1C">
            <w:pPr>
              <w:rPr>
                <w:b/>
              </w:rPr>
            </w:pPr>
          </w:p>
        </w:tc>
        <w:tc>
          <w:tcPr>
            <w:tcW w:w="1725" w:type="dxa"/>
            <w:vAlign w:val="center"/>
          </w:tcPr>
          <w:p w:rsidR="00404103" w:rsidRPr="002E1B6F" w:rsidRDefault="00404103" w:rsidP="00B02A1C">
            <w:pPr>
              <w:rPr>
                <w:b/>
              </w:rPr>
            </w:pPr>
          </w:p>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Default="00404103" w:rsidP="00AF6A8F">
            <w:pPr>
              <w:numPr>
                <w:ilvl w:val="0"/>
                <w:numId w:val="36"/>
              </w:numPr>
              <w:rPr>
                <w:rFonts w:cs="Tahoma"/>
                <w:bCs/>
                <w:color w:val="000000"/>
              </w:rPr>
            </w:pPr>
            <w:r w:rsidRPr="000A7388">
              <w:rPr>
                <w:rFonts w:cs="Tahoma"/>
                <w:bCs/>
                <w:color w:val="000000"/>
              </w:rPr>
              <w:t>Αν</w:t>
            </w:r>
            <w:r>
              <w:rPr>
                <w:rFonts w:cs="Tahoma"/>
                <w:bCs/>
                <w:color w:val="000000"/>
              </w:rPr>
              <w:t xml:space="preserve"> το σύστημα απαιτεί λειτουργία </w:t>
            </w:r>
            <w:r>
              <w:rPr>
                <w:rFonts w:cs="Tahoma"/>
                <w:bCs/>
                <w:color w:val="000000"/>
                <w:lang w:val="en-US"/>
              </w:rPr>
              <w:t>backup</w:t>
            </w:r>
            <w:r w:rsidRPr="000A7388">
              <w:rPr>
                <w:rFonts w:cs="Tahoma"/>
                <w:bCs/>
                <w:color w:val="000000"/>
              </w:rPr>
              <w:t xml:space="preserve"> </w:t>
            </w:r>
            <w:r>
              <w:rPr>
                <w:rFonts w:cs="Tahoma"/>
                <w:bCs/>
                <w:color w:val="000000"/>
                <w:lang w:val="en-US"/>
              </w:rPr>
              <w:t>server</w:t>
            </w:r>
            <w:r w:rsidRPr="000A7388">
              <w:rPr>
                <w:rFonts w:cs="Tahoma"/>
                <w:bCs/>
                <w:color w:val="000000"/>
              </w:rPr>
              <w:t xml:space="preserve"> </w:t>
            </w:r>
            <w:r w:rsidRPr="00241FB6">
              <w:rPr>
                <w:rFonts w:cs="Tahoma"/>
                <w:bCs/>
                <w:color w:val="000000"/>
              </w:rPr>
              <w:lastRenderedPageBreak/>
              <w:t>π</w:t>
            </w:r>
            <w:r>
              <w:rPr>
                <w:rFonts w:cs="Tahoma"/>
                <w:bCs/>
                <w:color w:val="000000"/>
              </w:rPr>
              <w:t xml:space="preserve">ροτείνεται να αξιοποιηθεί ο εξυπηρετητής διαχείρισης. </w:t>
            </w:r>
          </w:p>
          <w:p w:rsidR="00404103" w:rsidRDefault="00404103" w:rsidP="00B764A2">
            <w:pPr>
              <w:rPr>
                <w:rFonts w:cs="Tahoma"/>
                <w:bCs/>
                <w:color w:val="000000"/>
              </w:rPr>
            </w:pPr>
            <w:r>
              <w:rPr>
                <w:rFonts w:cs="Tahoma"/>
                <w:bCs/>
                <w:color w:val="000000"/>
              </w:rPr>
              <w:t xml:space="preserve">( βλ. </w:t>
            </w:r>
            <w:r>
              <w:rPr>
                <w:rFonts w:cs="Tahoma"/>
                <w:bCs/>
                <w:color w:val="000000"/>
              </w:rPr>
              <w:fldChar w:fldCharType="begin"/>
            </w:r>
            <w:r>
              <w:rPr>
                <w:rFonts w:cs="Tahoma"/>
                <w:bCs/>
                <w:color w:val="000000"/>
              </w:rPr>
              <w:instrText xml:space="preserve"> REF _Ref334546348 \r \h </w:instrText>
            </w:r>
            <w:r>
              <w:rPr>
                <w:rFonts w:cs="Tahoma"/>
                <w:bCs/>
                <w:color w:val="000000"/>
              </w:rPr>
            </w:r>
            <w:r>
              <w:rPr>
                <w:rFonts w:cs="Tahoma"/>
                <w:bCs/>
                <w:color w:val="000000"/>
              </w:rPr>
              <w:fldChar w:fldCharType="separate"/>
            </w:r>
            <w:r w:rsidR="00FF22E4">
              <w:rPr>
                <w:rFonts w:cs="Tahoma"/>
                <w:bCs/>
                <w:color w:val="000000"/>
              </w:rPr>
              <w:t>ΠΤΧ 7</w:t>
            </w:r>
            <w:r>
              <w:rPr>
                <w:rFonts w:cs="Tahoma"/>
                <w:bCs/>
                <w:color w:val="000000"/>
              </w:rPr>
              <w:fldChar w:fldCharType="end"/>
            </w:r>
            <w:r>
              <w:rPr>
                <w:rFonts w:cs="Tahoma"/>
                <w:bCs/>
                <w:color w:val="000000"/>
              </w:rPr>
              <w:t xml:space="preserve"> </w:t>
            </w:r>
            <w:r>
              <w:rPr>
                <w:rFonts w:cs="Tahoma"/>
                <w:bCs/>
                <w:color w:val="000000"/>
              </w:rPr>
              <w:fldChar w:fldCharType="begin"/>
            </w:r>
            <w:r>
              <w:rPr>
                <w:rFonts w:cs="Tahoma"/>
                <w:bCs/>
                <w:color w:val="000000"/>
              </w:rPr>
              <w:instrText xml:space="preserve"> REF _Ref334546348 \h </w:instrText>
            </w:r>
            <w:r>
              <w:rPr>
                <w:rFonts w:cs="Tahoma"/>
                <w:bCs/>
                <w:color w:val="000000"/>
              </w:rPr>
            </w:r>
            <w:r>
              <w:rPr>
                <w:rFonts w:cs="Tahoma"/>
                <w:bCs/>
                <w:color w:val="000000"/>
              </w:rPr>
              <w:fldChar w:fldCharType="separate"/>
            </w:r>
            <w:r w:rsidR="00FF22E4">
              <w:t>Εξυπηρετητής Διαχείρισης</w:t>
            </w:r>
            <w:r>
              <w:rPr>
                <w:rFonts w:cs="Tahoma"/>
                <w:bCs/>
                <w:color w:val="000000"/>
              </w:rPr>
              <w:fldChar w:fldCharType="end"/>
            </w:r>
            <w:r>
              <w:rPr>
                <w:rFonts w:cs="Tahoma"/>
                <w:bCs/>
                <w:color w:val="000000"/>
              </w:rPr>
              <w:t>)</w:t>
            </w:r>
          </w:p>
          <w:p w:rsidR="00404103" w:rsidRPr="000A7388" w:rsidRDefault="00404103" w:rsidP="00AF6A8F">
            <w:pPr>
              <w:numPr>
                <w:ilvl w:val="0"/>
                <w:numId w:val="36"/>
              </w:numPr>
              <w:rPr>
                <w:rFonts w:cs="Tahoma"/>
                <w:bCs/>
                <w:color w:val="000000"/>
              </w:rPr>
            </w:pPr>
            <w:r>
              <w:rPr>
                <w:rFonts w:cs="Tahoma"/>
                <w:bCs/>
                <w:color w:val="000000"/>
              </w:rPr>
              <w:t>Αν απαιτείται κάποιο ειδικός ή αφοσιωμένο</w:t>
            </w:r>
            <w:r w:rsidRPr="000A7388">
              <w:rPr>
                <w:rFonts w:cs="Tahoma"/>
                <w:bCs/>
                <w:color w:val="000000"/>
              </w:rPr>
              <w:t xml:space="preserve"> </w:t>
            </w:r>
            <w:r>
              <w:rPr>
                <w:rFonts w:cs="Tahoma"/>
                <w:bCs/>
                <w:color w:val="000000"/>
              </w:rPr>
              <w:t>εξυπηρετητή</w:t>
            </w:r>
            <w:r>
              <w:rPr>
                <w:rFonts w:cs="Tahoma"/>
                <w:bCs/>
                <w:color w:val="000000"/>
                <w:lang w:val="en-US"/>
              </w:rPr>
              <w:t>r</w:t>
            </w:r>
            <w:r w:rsidRPr="000A7388">
              <w:rPr>
                <w:rFonts w:cs="Tahoma"/>
                <w:bCs/>
                <w:color w:val="000000"/>
              </w:rPr>
              <w:t xml:space="preserve"> </w:t>
            </w:r>
            <w:r>
              <w:rPr>
                <w:rFonts w:cs="Tahoma"/>
                <w:bCs/>
                <w:color w:val="000000"/>
              </w:rPr>
              <w:t xml:space="preserve">αυτός θα προσφερθεί. </w:t>
            </w:r>
          </w:p>
        </w:tc>
        <w:tc>
          <w:tcPr>
            <w:tcW w:w="2146" w:type="dxa"/>
            <w:vAlign w:val="center"/>
          </w:tcPr>
          <w:p w:rsidR="00404103" w:rsidRPr="00241FB6" w:rsidRDefault="00404103" w:rsidP="00B02A1C">
            <w:pPr>
              <w:jc w:val="center"/>
              <w:rPr>
                <w:b/>
                <w:bCs/>
                <w:lang w:val="en-US"/>
              </w:rPr>
            </w:pPr>
            <w:r>
              <w:rPr>
                <w:b/>
                <w:bCs/>
                <w:lang w:val="en-US"/>
              </w:rPr>
              <w:lastRenderedPageBreak/>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0A7388" w:rsidRDefault="00404103" w:rsidP="00B02A1C">
            <w:pPr>
              <w:rPr>
                <w:rFonts w:cs="Tahoma"/>
                <w:bCs/>
                <w:color w:val="000000"/>
              </w:rPr>
            </w:pPr>
            <w:r w:rsidRPr="000A7388">
              <w:rPr>
                <w:rFonts w:cs="Tahoma"/>
                <w:bCs/>
                <w:color w:val="000000"/>
              </w:rPr>
              <w:t>Να</w:t>
            </w:r>
            <w:r>
              <w:rPr>
                <w:rFonts w:cs="Tahoma"/>
                <w:bCs/>
                <w:color w:val="000000"/>
              </w:rPr>
              <w:t xml:space="preserve"> αναφερθούν οι απαιτήσεις του απαιτούμενου </w:t>
            </w:r>
            <w:r>
              <w:rPr>
                <w:rFonts w:cs="Tahoma"/>
                <w:bCs/>
                <w:color w:val="000000"/>
                <w:lang w:val="en-US"/>
              </w:rPr>
              <w:t>backup</w:t>
            </w:r>
            <w:r w:rsidRPr="000A7388">
              <w:rPr>
                <w:rFonts w:cs="Tahoma"/>
                <w:bCs/>
                <w:color w:val="000000"/>
              </w:rPr>
              <w:t xml:space="preserve"> </w:t>
            </w:r>
            <w:r>
              <w:rPr>
                <w:rFonts w:cs="Tahoma"/>
                <w:bCs/>
                <w:color w:val="000000"/>
                <w:lang w:val="en-US"/>
              </w:rPr>
              <w:t>server</w:t>
            </w:r>
            <w:r>
              <w:rPr>
                <w:rFonts w:cs="Tahoma"/>
                <w:bCs/>
                <w:color w:val="000000"/>
              </w:rPr>
              <w:t xml:space="preserve"> σε υλικό και λογισμικό.</w:t>
            </w:r>
          </w:p>
        </w:tc>
        <w:tc>
          <w:tcPr>
            <w:tcW w:w="2146" w:type="dxa"/>
            <w:vAlign w:val="center"/>
          </w:tcPr>
          <w:p w:rsidR="00404103" w:rsidRPr="00241FB6" w:rsidRDefault="00404103" w:rsidP="00B02A1C">
            <w:pPr>
              <w:jc w:val="center"/>
              <w:rPr>
                <w:b/>
                <w:bCs/>
                <w:lang w:val="en-US"/>
              </w:rPr>
            </w:pPr>
            <w:r>
              <w:rPr>
                <w:b/>
                <w:bCs/>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0A7388" w:rsidRDefault="00404103" w:rsidP="00B02A1C">
            <w:pPr>
              <w:rPr>
                <w:rFonts w:cs="Tahoma"/>
                <w:bCs/>
                <w:color w:val="000000"/>
              </w:rPr>
            </w:pPr>
            <w:r w:rsidRPr="000A7388">
              <w:rPr>
                <w:rFonts w:cs="Tahoma"/>
                <w:bCs/>
                <w:color w:val="000000"/>
              </w:rPr>
              <w:t xml:space="preserve">Να </w:t>
            </w:r>
            <w:r>
              <w:rPr>
                <w:rFonts w:cs="Tahoma"/>
                <w:bCs/>
                <w:color w:val="000000"/>
              </w:rPr>
              <w:t xml:space="preserve">αναφερθεί ο τύπος και τα χαρακτηριστικά του </w:t>
            </w:r>
            <w:r>
              <w:rPr>
                <w:rFonts w:cs="Tahoma"/>
                <w:bCs/>
                <w:color w:val="000000"/>
                <w:lang w:val="en-US"/>
              </w:rPr>
              <w:t>backup</w:t>
            </w:r>
            <w:r w:rsidRPr="000A7388">
              <w:rPr>
                <w:rFonts w:cs="Tahoma"/>
                <w:bCs/>
                <w:color w:val="000000"/>
              </w:rPr>
              <w:t xml:space="preserve"> </w:t>
            </w:r>
            <w:r>
              <w:rPr>
                <w:rFonts w:cs="Tahoma"/>
                <w:bCs/>
                <w:color w:val="000000"/>
                <w:lang w:val="en-US"/>
              </w:rPr>
              <w:t>server</w:t>
            </w:r>
            <w:r w:rsidRPr="000A7388">
              <w:rPr>
                <w:rFonts w:cs="Tahoma"/>
                <w:bCs/>
                <w:color w:val="000000"/>
              </w:rPr>
              <w:t xml:space="preserve"> </w:t>
            </w:r>
            <w:r>
              <w:rPr>
                <w:rFonts w:cs="Tahoma"/>
                <w:bCs/>
                <w:color w:val="000000"/>
              </w:rPr>
              <w:t>αν αυτός προσφερθεί.</w:t>
            </w:r>
          </w:p>
        </w:tc>
        <w:tc>
          <w:tcPr>
            <w:tcW w:w="2146" w:type="dxa"/>
            <w:vAlign w:val="center"/>
          </w:tcPr>
          <w:p w:rsidR="00404103" w:rsidRPr="00F16075" w:rsidRDefault="00404103" w:rsidP="00B02A1C">
            <w:pPr>
              <w:jc w:val="center"/>
              <w:rPr>
                <w:b/>
                <w:bCs/>
              </w:rPr>
            </w:pPr>
            <w:r>
              <w:rPr>
                <w:b/>
                <w:bCs/>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2E1B6F" w:rsidTr="00FF3ED0">
        <w:trPr>
          <w:trHeight w:val="396"/>
        </w:trPr>
        <w:tc>
          <w:tcPr>
            <w:tcW w:w="1701" w:type="dxa"/>
            <w:vAlign w:val="center"/>
          </w:tcPr>
          <w:p w:rsidR="00404103" w:rsidRPr="00590A01" w:rsidRDefault="00404103" w:rsidP="00AF6A8F">
            <w:pPr>
              <w:numPr>
                <w:ilvl w:val="1"/>
                <w:numId w:val="132"/>
              </w:numPr>
              <w:jc w:val="left"/>
              <w:rPr>
                <w:b/>
                <w:bCs/>
              </w:rPr>
            </w:pPr>
          </w:p>
        </w:tc>
        <w:tc>
          <w:tcPr>
            <w:tcW w:w="6218" w:type="dxa"/>
            <w:vAlign w:val="center"/>
          </w:tcPr>
          <w:p w:rsidR="00404103" w:rsidRPr="002E1B6F" w:rsidRDefault="00404103" w:rsidP="00B02A1C">
            <w:pPr>
              <w:jc w:val="left"/>
              <w:rPr>
                <w:b/>
                <w:bCs/>
              </w:rPr>
            </w:pPr>
            <w:r w:rsidRPr="002E1B6F">
              <w:rPr>
                <w:b/>
                <w:bCs/>
              </w:rPr>
              <w:t>Λειτουργικό σύστημα backup server</w:t>
            </w:r>
          </w:p>
        </w:tc>
        <w:tc>
          <w:tcPr>
            <w:tcW w:w="2146" w:type="dxa"/>
            <w:vAlign w:val="center"/>
          </w:tcPr>
          <w:p w:rsidR="00404103" w:rsidRPr="00F16075" w:rsidRDefault="00404103" w:rsidP="00B02A1C">
            <w:pPr>
              <w:ind w:left="576"/>
              <w:jc w:val="left"/>
              <w:rPr>
                <w:b/>
                <w:bCs/>
              </w:rPr>
            </w:pPr>
          </w:p>
        </w:tc>
        <w:tc>
          <w:tcPr>
            <w:tcW w:w="2050" w:type="dxa"/>
            <w:vAlign w:val="center"/>
          </w:tcPr>
          <w:p w:rsidR="00404103" w:rsidRPr="002E1B6F" w:rsidRDefault="00404103" w:rsidP="00B02A1C">
            <w:pPr>
              <w:ind w:left="576"/>
              <w:jc w:val="left"/>
              <w:rPr>
                <w:b/>
                <w:bCs/>
              </w:rPr>
            </w:pPr>
          </w:p>
        </w:tc>
        <w:tc>
          <w:tcPr>
            <w:tcW w:w="1725" w:type="dxa"/>
            <w:vAlign w:val="center"/>
          </w:tcPr>
          <w:p w:rsidR="00404103" w:rsidRPr="002E1B6F" w:rsidRDefault="00404103" w:rsidP="00B02A1C">
            <w:pPr>
              <w:ind w:left="576"/>
              <w:jc w:val="left"/>
              <w:rPr>
                <w:b/>
                <w:bCs/>
              </w:rPr>
            </w:pPr>
          </w:p>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241FB6" w:rsidRDefault="00404103" w:rsidP="00B02A1C">
            <w:pPr>
              <w:rPr>
                <w:rFonts w:cs="Tahoma"/>
                <w:bCs/>
                <w:color w:val="000000"/>
              </w:rPr>
            </w:pPr>
            <w:r>
              <w:rPr>
                <w:rFonts w:cs="Tahoma"/>
                <w:bCs/>
                <w:color w:val="000000"/>
              </w:rPr>
              <w:t xml:space="preserve">Να αναφερθεί το λειτουργικό σύστημα του </w:t>
            </w:r>
            <w:r>
              <w:rPr>
                <w:rFonts w:cs="Tahoma"/>
                <w:bCs/>
                <w:color w:val="000000"/>
                <w:lang w:val="en-US"/>
              </w:rPr>
              <w:t>backup</w:t>
            </w:r>
            <w:r w:rsidRPr="00241FB6">
              <w:rPr>
                <w:rFonts w:cs="Tahoma"/>
                <w:bCs/>
                <w:color w:val="000000"/>
              </w:rPr>
              <w:t xml:space="preserve"> </w:t>
            </w:r>
            <w:r>
              <w:rPr>
                <w:rFonts w:cs="Tahoma"/>
                <w:bCs/>
                <w:color w:val="000000"/>
                <w:lang w:val="en-US"/>
              </w:rPr>
              <w:t>server</w:t>
            </w:r>
          </w:p>
        </w:tc>
        <w:tc>
          <w:tcPr>
            <w:tcW w:w="2146" w:type="dxa"/>
            <w:vAlign w:val="center"/>
          </w:tcPr>
          <w:p w:rsidR="00404103" w:rsidRPr="00241FB6" w:rsidRDefault="00404103" w:rsidP="00B02A1C">
            <w:pPr>
              <w:jc w:val="center"/>
              <w:rPr>
                <w:b/>
                <w:bCs/>
                <w:lang w:val="en-US"/>
              </w:rPr>
            </w:pPr>
            <w:r>
              <w:rPr>
                <w:b/>
                <w:bCs/>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241FB6" w:rsidRDefault="00404103" w:rsidP="00B02A1C">
            <w:pPr>
              <w:rPr>
                <w:rFonts w:cs="Tahoma"/>
                <w:bCs/>
                <w:color w:val="000000"/>
              </w:rPr>
            </w:pPr>
            <w:r>
              <w:rPr>
                <w:rFonts w:cs="Tahoma"/>
                <w:bCs/>
                <w:color w:val="000000"/>
              </w:rPr>
              <w:t xml:space="preserve">Θα εκτιμηθεί θετικά η προσφορά δημοφιλούς Λ.Σ </w:t>
            </w:r>
            <w:r>
              <w:rPr>
                <w:rFonts w:cs="Tahoma"/>
                <w:bCs/>
                <w:color w:val="000000"/>
                <w:lang w:val="en-US"/>
              </w:rPr>
              <w:t>Windows</w:t>
            </w:r>
            <w:r w:rsidRPr="00241FB6">
              <w:rPr>
                <w:rFonts w:cs="Tahoma"/>
                <w:bCs/>
                <w:color w:val="000000"/>
              </w:rPr>
              <w:t xml:space="preserve"> </w:t>
            </w:r>
            <w:r>
              <w:rPr>
                <w:rFonts w:cs="Tahoma"/>
                <w:bCs/>
                <w:color w:val="000000"/>
              </w:rPr>
              <w:t xml:space="preserve">ή </w:t>
            </w:r>
            <w:r>
              <w:rPr>
                <w:rFonts w:cs="Tahoma"/>
                <w:bCs/>
                <w:color w:val="000000"/>
                <w:lang w:val="en-US"/>
              </w:rPr>
              <w:t>Linux</w:t>
            </w:r>
          </w:p>
        </w:tc>
        <w:tc>
          <w:tcPr>
            <w:tcW w:w="2146" w:type="dxa"/>
            <w:vAlign w:val="center"/>
          </w:tcPr>
          <w:p w:rsidR="00404103" w:rsidRPr="00AA0E1A" w:rsidRDefault="00404103" w:rsidP="00B02A1C">
            <w:pPr>
              <w:jc w:val="center"/>
              <w:rPr>
                <w:b/>
                <w:bCs/>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Default="00404103" w:rsidP="00B02A1C">
            <w:pPr>
              <w:rPr>
                <w:rFonts w:cs="Tahoma"/>
                <w:b/>
                <w:bCs/>
                <w:color w:val="000000"/>
              </w:rPr>
            </w:pPr>
            <w:r w:rsidRPr="000A7388">
              <w:rPr>
                <w:rFonts w:cs="Tahoma"/>
                <w:bCs/>
                <w:color w:val="000000"/>
              </w:rPr>
              <w:t>Το λειτουργικό σύστημα</w:t>
            </w:r>
            <w:r>
              <w:rPr>
                <w:rFonts w:cs="Tahoma"/>
                <w:bCs/>
                <w:color w:val="000000"/>
              </w:rPr>
              <w:t xml:space="preserve"> </w:t>
            </w:r>
            <w:r w:rsidRPr="000A7388">
              <w:rPr>
                <w:rFonts w:cs="Tahoma"/>
                <w:bCs/>
                <w:color w:val="000000"/>
              </w:rPr>
              <w:t xml:space="preserve">με τις σχετικές άδειες του </w:t>
            </w:r>
            <w:r w:rsidRPr="000A7388">
              <w:rPr>
                <w:rFonts w:cs="Tahoma"/>
                <w:bCs/>
                <w:color w:val="000000"/>
                <w:lang w:val="en-US"/>
              </w:rPr>
              <w:t>backup</w:t>
            </w:r>
            <w:r w:rsidRPr="000A7388">
              <w:rPr>
                <w:rFonts w:cs="Tahoma"/>
                <w:bCs/>
                <w:color w:val="000000"/>
              </w:rPr>
              <w:t xml:space="preserve"> </w:t>
            </w:r>
            <w:r w:rsidRPr="000A7388">
              <w:rPr>
                <w:rFonts w:cs="Tahoma"/>
                <w:bCs/>
                <w:color w:val="000000"/>
                <w:lang w:val="en-US"/>
              </w:rPr>
              <w:t>server</w:t>
            </w:r>
            <w:r w:rsidRPr="000A7388">
              <w:rPr>
                <w:rFonts w:cs="Tahoma"/>
                <w:bCs/>
                <w:color w:val="000000"/>
              </w:rPr>
              <w:t xml:space="preserve"> θα πρέπει να προσφερθεί.</w:t>
            </w:r>
          </w:p>
        </w:tc>
        <w:tc>
          <w:tcPr>
            <w:tcW w:w="2146" w:type="dxa"/>
            <w:vAlign w:val="center"/>
          </w:tcPr>
          <w:p w:rsidR="00404103" w:rsidRPr="00241FB6" w:rsidRDefault="00404103" w:rsidP="00B02A1C">
            <w:pPr>
              <w:jc w:val="center"/>
              <w:rPr>
                <w:b/>
                <w:bCs/>
                <w:lang w:val="en-US"/>
              </w:rPr>
            </w:pPr>
            <w:r>
              <w:rPr>
                <w:b/>
                <w:bCs/>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shd w:val="clear" w:color="auto" w:fill="D9D9D9"/>
            <w:vAlign w:val="center"/>
          </w:tcPr>
          <w:p w:rsidR="00404103" w:rsidRPr="00590A01" w:rsidRDefault="00404103" w:rsidP="00AF6A8F">
            <w:pPr>
              <w:numPr>
                <w:ilvl w:val="0"/>
                <w:numId w:val="132"/>
              </w:numPr>
              <w:jc w:val="left"/>
              <w:rPr>
                <w:b/>
                <w:bCs/>
              </w:rPr>
            </w:pPr>
          </w:p>
        </w:tc>
        <w:tc>
          <w:tcPr>
            <w:tcW w:w="6218" w:type="dxa"/>
            <w:shd w:val="clear" w:color="auto" w:fill="D9D9D9"/>
            <w:vAlign w:val="center"/>
          </w:tcPr>
          <w:p w:rsidR="00404103" w:rsidRPr="00845C36" w:rsidRDefault="00404103" w:rsidP="00B02A1C">
            <w:pPr>
              <w:rPr>
                <w:rFonts w:cs="Tahoma"/>
                <w:b/>
                <w:bCs/>
                <w:color w:val="000000"/>
              </w:rPr>
            </w:pPr>
            <w:r>
              <w:rPr>
                <w:rFonts w:cs="Tahoma"/>
                <w:b/>
                <w:bCs/>
                <w:color w:val="000000"/>
              </w:rPr>
              <w:t xml:space="preserve">Προστασία δεδομένων και αντίγραφα ασφαλείας εικονικών μηχανών </w:t>
            </w:r>
            <w:r w:rsidRPr="00845C36">
              <w:rPr>
                <w:rFonts w:cs="Tahoma"/>
                <w:b/>
                <w:bCs/>
                <w:color w:val="000000"/>
              </w:rPr>
              <w:t>(</w:t>
            </w:r>
            <w:r>
              <w:rPr>
                <w:rFonts w:cs="Tahoma"/>
                <w:b/>
                <w:bCs/>
                <w:color w:val="000000"/>
                <w:lang w:val="en-US"/>
              </w:rPr>
              <w:t>Backup</w:t>
            </w:r>
            <w:r w:rsidRPr="00845C36">
              <w:rPr>
                <w:rFonts w:cs="Tahoma"/>
                <w:b/>
                <w:bCs/>
                <w:color w:val="000000"/>
              </w:rPr>
              <w:t xml:space="preserve"> </w:t>
            </w:r>
            <w:r>
              <w:rPr>
                <w:rFonts w:cs="Tahoma"/>
                <w:b/>
                <w:bCs/>
                <w:color w:val="000000"/>
                <w:lang w:val="en-US"/>
              </w:rPr>
              <w:t>To</w:t>
            </w:r>
            <w:r w:rsidRPr="00845C36">
              <w:rPr>
                <w:rFonts w:cs="Tahoma"/>
                <w:b/>
                <w:bCs/>
                <w:color w:val="000000"/>
              </w:rPr>
              <w:t xml:space="preserve"> </w:t>
            </w:r>
            <w:r>
              <w:rPr>
                <w:rFonts w:cs="Tahoma"/>
                <w:b/>
                <w:bCs/>
                <w:color w:val="000000"/>
                <w:lang w:val="en-US"/>
              </w:rPr>
              <w:t>Disk</w:t>
            </w:r>
            <w:r w:rsidRPr="00845C36">
              <w:rPr>
                <w:rFonts w:cs="Tahoma"/>
                <w:b/>
                <w:bCs/>
                <w:color w:val="000000"/>
              </w:rPr>
              <w:t xml:space="preserve"> </w:t>
            </w:r>
            <w:r>
              <w:rPr>
                <w:rFonts w:cs="Tahoma"/>
                <w:b/>
                <w:bCs/>
                <w:color w:val="000000"/>
                <w:lang w:val="en-US"/>
              </w:rPr>
              <w:t>B</w:t>
            </w:r>
            <w:r w:rsidRPr="00845C36">
              <w:rPr>
                <w:rFonts w:cs="Tahoma"/>
                <w:b/>
                <w:bCs/>
                <w:color w:val="000000"/>
              </w:rPr>
              <w:t>2</w:t>
            </w:r>
            <w:r>
              <w:rPr>
                <w:rFonts w:cs="Tahoma"/>
                <w:b/>
                <w:bCs/>
                <w:color w:val="000000"/>
                <w:lang w:val="en-US"/>
              </w:rPr>
              <w:t>D</w:t>
            </w:r>
            <w:r w:rsidRPr="00845C36">
              <w:rPr>
                <w:rFonts w:cs="Tahoma"/>
                <w:b/>
                <w:bCs/>
                <w:color w:val="000000"/>
              </w:rPr>
              <w:t xml:space="preserve"> )</w:t>
            </w:r>
          </w:p>
        </w:tc>
        <w:tc>
          <w:tcPr>
            <w:tcW w:w="2146" w:type="dxa"/>
            <w:shd w:val="clear" w:color="auto" w:fill="D9D9D9"/>
            <w:vAlign w:val="center"/>
          </w:tcPr>
          <w:p w:rsidR="00404103" w:rsidRPr="00F16075" w:rsidRDefault="00404103" w:rsidP="00B02A1C">
            <w:pPr>
              <w:jc w:val="center"/>
              <w:rPr>
                <w:b/>
                <w:bCs/>
              </w:rPr>
            </w:pPr>
            <w:r>
              <w:rPr>
                <w:b/>
                <w:bCs/>
              </w:rPr>
              <w:t>ΝΑΙ</w:t>
            </w:r>
          </w:p>
        </w:tc>
        <w:tc>
          <w:tcPr>
            <w:tcW w:w="2050" w:type="dxa"/>
            <w:shd w:val="clear" w:color="auto" w:fill="D9D9D9"/>
            <w:vAlign w:val="center"/>
          </w:tcPr>
          <w:p w:rsidR="00404103" w:rsidRPr="00F16075" w:rsidRDefault="00404103" w:rsidP="00B02A1C"/>
        </w:tc>
        <w:tc>
          <w:tcPr>
            <w:tcW w:w="1725" w:type="dxa"/>
            <w:shd w:val="clear" w:color="auto" w:fill="D9D9D9"/>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1"/>
                <w:numId w:val="132"/>
              </w:numPr>
              <w:jc w:val="left"/>
            </w:pPr>
            <w:bookmarkStart w:id="363" w:name="_Ref329692721"/>
          </w:p>
        </w:tc>
        <w:bookmarkEnd w:id="363"/>
        <w:tc>
          <w:tcPr>
            <w:tcW w:w="6218" w:type="dxa"/>
            <w:vAlign w:val="center"/>
          </w:tcPr>
          <w:p w:rsidR="00404103" w:rsidRPr="00590A01" w:rsidRDefault="00404103" w:rsidP="00B02A1C">
            <w:pPr>
              <w:rPr>
                <w:rFonts w:cs="Tahoma"/>
              </w:rPr>
            </w:pPr>
            <w:r>
              <w:rPr>
                <w:rFonts w:cs="Tahoma"/>
              </w:rPr>
              <w:t xml:space="preserve">Ελάχιστη ή μηδενική επιβάρυνση των εικονικών και φυσικών εξυπηρετητών τη στιγμή της λήψης των αντιγράφων ασφαλείας με τεχνολογίες </w:t>
            </w:r>
            <w:r>
              <w:rPr>
                <w:rFonts w:cs="Tahoma"/>
                <w:lang w:val="en-US"/>
              </w:rPr>
              <w:t>Proxy</w:t>
            </w:r>
            <w:r w:rsidRPr="00590A01">
              <w:rPr>
                <w:rFonts w:cs="Tahoma"/>
              </w:rPr>
              <w:t xml:space="preserve"> </w:t>
            </w:r>
            <w:r>
              <w:rPr>
                <w:rFonts w:cs="Tahoma"/>
                <w:lang w:val="en-US"/>
              </w:rPr>
              <w:t>backup</w:t>
            </w:r>
            <w:r w:rsidRPr="00590A01">
              <w:rPr>
                <w:rFonts w:cs="Tahoma"/>
              </w:rPr>
              <w:t xml:space="preserve"> </w:t>
            </w:r>
            <w:r>
              <w:rPr>
                <w:rFonts w:cs="Tahoma"/>
              </w:rPr>
              <w:t xml:space="preserve">ή </w:t>
            </w:r>
            <w:r>
              <w:rPr>
                <w:rFonts w:cs="Tahoma"/>
                <w:lang w:val="en-US"/>
              </w:rPr>
              <w:t>backup</w:t>
            </w:r>
            <w:r w:rsidRPr="00590A01">
              <w:rPr>
                <w:rFonts w:cs="Tahoma"/>
              </w:rPr>
              <w:t xml:space="preserve"> </w:t>
            </w:r>
            <w:r>
              <w:rPr>
                <w:rFonts w:cs="Tahoma"/>
              </w:rPr>
              <w:t xml:space="preserve">βασισμένο σε </w:t>
            </w:r>
            <w:r>
              <w:rPr>
                <w:rFonts w:cs="Tahoma"/>
                <w:lang w:val="en-US"/>
              </w:rPr>
              <w:t>snapshots</w:t>
            </w:r>
            <w:r>
              <w:rPr>
                <w:rFonts w:cs="Tahoma"/>
              </w:rPr>
              <w:t xml:space="preserve"> στην υποδομή του </w:t>
            </w:r>
            <w:r>
              <w:rPr>
                <w:rFonts w:cs="Tahoma"/>
                <w:lang w:val="en-US"/>
              </w:rPr>
              <w:t>storage</w:t>
            </w:r>
            <w:r w:rsidRPr="00590A01">
              <w:rPr>
                <w:rFonts w:cs="Tahoma"/>
              </w:rPr>
              <w:t xml:space="preserve">. </w:t>
            </w:r>
          </w:p>
        </w:tc>
        <w:tc>
          <w:tcPr>
            <w:tcW w:w="2146" w:type="dxa"/>
            <w:vAlign w:val="center"/>
          </w:tcPr>
          <w:p w:rsidR="00404103" w:rsidRPr="00590A01" w:rsidRDefault="00404103" w:rsidP="00B02A1C">
            <w:pPr>
              <w:jc w:val="center"/>
              <w:rPr>
                <w:rFonts w:cs="Tahoma"/>
                <w:b/>
                <w:lang w:val="en-US"/>
              </w:rPr>
            </w:pPr>
            <w:r>
              <w:rPr>
                <w:rFonts w:cs="Tahoma"/>
                <w:b/>
                <w:lang w:val="en-US"/>
              </w:rPr>
              <w:t>NAI</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shd w:val="clear" w:color="auto" w:fill="D9D9D9"/>
            <w:vAlign w:val="center"/>
          </w:tcPr>
          <w:p w:rsidR="00404103" w:rsidRPr="00590A01" w:rsidRDefault="00404103" w:rsidP="00AF6A8F">
            <w:pPr>
              <w:numPr>
                <w:ilvl w:val="1"/>
                <w:numId w:val="132"/>
              </w:numPr>
              <w:jc w:val="left"/>
              <w:rPr>
                <w:b/>
                <w:bCs/>
              </w:rPr>
            </w:pPr>
          </w:p>
        </w:tc>
        <w:tc>
          <w:tcPr>
            <w:tcW w:w="6218" w:type="dxa"/>
            <w:shd w:val="clear" w:color="auto" w:fill="D9D9D9"/>
            <w:vAlign w:val="center"/>
          </w:tcPr>
          <w:p w:rsidR="00404103" w:rsidRPr="00F16075" w:rsidRDefault="00404103" w:rsidP="00B02A1C">
            <w:pPr>
              <w:rPr>
                <w:b/>
                <w:bCs/>
              </w:rPr>
            </w:pPr>
            <w:r>
              <w:rPr>
                <w:rFonts w:cs="Tahoma"/>
                <w:b/>
                <w:bCs/>
                <w:color w:val="000000"/>
              </w:rPr>
              <w:t>Υποστήριξη του περιβάλλοντος εικονοποίησης</w:t>
            </w:r>
          </w:p>
        </w:tc>
        <w:tc>
          <w:tcPr>
            <w:tcW w:w="2146" w:type="dxa"/>
            <w:shd w:val="clear" w:color="auto" w:fill="D9D9D9"/>
            <w:vAlign w:val="center"/>
          </w:tcPr>
          <w:p w:rsidR="00404103" w:rsidRPr="00F16075" w:rsidRDefault="00404103" w:rsidP="00B02A1C">
            <w:pPr>
              <w:jc w:val="center"/>
              <w:rPr>
                <w:b/>
                <w:bCs/>
              </w:rPr>
            </w:pPr>
          </w:p>
        </w:tc>
        <w:tc>
          <w:tcPr>
            <w:tcW w:w="2050" w:type="dxa"/>
            <w:shd w:val="clear" w:color="auto" w:fill="D9D9D9"/>
            <w:vAlign w:val="center"/>
          </w:tcPr>
          <w:p w:rsidR="00404103" w:rsidRPr="00F16075" w:rsidRDefault="00404103" w:rsidP="00B02A1C"/>
        </w:tc>
        <w:tc>
          <w:tcPr>
            <w:tcW w:w="1725" w:type="dxa"/>
            <w:shd w:val="clear" w:color="auto" w:fill="D9D9D9"/>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485F9A" w:rsidRDefault="00404103" w:rsidP="00B02A1C">
            <w:pPr>
              <w:rPr>
                <w:rFonts w:cs="Tahoma"/>
                <w:color w:val="000000"/>
              </w:rPr>
            </w:pPr>
            <w:r>
              <w:rPr>
                <w:rFonts w:cs="Tahoma"/>
                <w:color w:val="000000"/>
              </w:rPr>
              <w:t xml:space="preserve">Το όλο σύστημα (υλικό και λογισμικό) θα υποστηρίζει πλήρως το προσφερόμενο περιβάλλον εικονοποίησης </w:t>
            </w:r>
            <w:r w:rsidRPr="00485F9A">
              <w:rPr>
                <w:rFonts w:cs="Tahoma"/>
                <w:color w:val="000000"/>
              </w:rPr>
              <w:t>(</w:t>
            </w:r>
            <w:r>
              <w:rPr>
                <w:rFonts w:cs="Tahoma"/>
                <w:color w:val="000000"/>
                <w:lang w:val="en-US"/>
              </w:rPr>
              <w:t>virtualization</w:t>
            </w:r>
            <w:r w:rsidRPr="00485F9A">
              <w:rPr>
                <w:rFonts w:cs="Tahoma"/>
                <w:color w:val="000000"/>
              </w:rPr>
              <w:t>)</w:t>
            </w:r>
            <w:r>
              <w:rPr>
                <w:rFonts w:cs="Tahoma"/>
                <w:color w:val="000000"/>
              </w:rPr>
              <w:t xml:space="preserve"> που θα προσφερθεί</w:t>
            </w:r>
            <w:r w:rsidRPr="00485F9A">
              <w:rPr>
                <w:rFonts w:cs="Tahoma"/>
                <w:color w:val="000000"/>
              </w:rPr>
              <w:t xml:space="preserve"> </w:t>
            </w:r>
            <w:r>
              <w:rPr>
                <w:rFonts w:cs="Tahoma"/>
                <w:color w:val="000000"/>
              </w:rPr>
              <w:t>στα πλαίσια του έργου αυτού.</w:t>
            </w:r>
          </w:p>
        </w:tc>
        <w:tc>
          <w:tcPr>
            <w:tcW w:w="2146" w:type="dxa"/>
          </w:tcPr>
          <w:p w:rsidR="00404103" w:rsidRDefault="00404103" w:rsidP="00B02A1C">
            <w:pPr>
              <w:jc w:val="center"/>
              <w:rPr>
                <w:rFonts w:cs="Tahoma"/>
                <w:b/>
                <w:color w:val="000000"/>
              </w:rPr>
            </w:pPr>
          </w:p>
          <w:p w:rsidR="00404103" w:rsidRPr="00F16075" w:rsidRDefault="00404103" w:rsidP="00B02A1C">
            <w:pPr>
              <w:jc w:val="center"/>
              <w:rPr>
                <w:rFonts w:cs="Tahoma"/>
                <w:b/>
                <w:color w:val="000000"/>
              </w:rPr>
            </w:pPr>
            <w:r>
              <w:rPr>
                <w:rFonts w:cs="Tahoma"/>
                <w:b/>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Default="00404103" w:rsidP="00B02A1C">
            <w:pPr>
              <w:rPr>
                <w:rFonts w:cs="Tahoma"/>
                <w:color w:val="000000"/>
              </w:rPr>
            </w:pPr>
            <w:r>
              <w:rPr>
                <w:rFonts w:cs="Tahoma"/>
                <w:color w:val="000000"/>
              </w:rPr>
              <w:t>Το σύστημα θα προσφέρει όλα τα ζητούμενα λειτουργικά χαρακτηριστικά για το προσφερόμενο περιβάλλον εικονοποίησης</w:t>
            </w:r>
          </w:p>
        </w:tc>
        <w:tc>
          <w:tcPr>
            <w:tcW w:w="2146" w:type="dxa"/>
          </w:tcPr>
          <w:p w:rsidR="00404103" w:rsidRDefault="00404103" w:rsidP="00B02A1C">
            <w:pPr>
              <w:jc w:val="center"/>
              <w:rPr>
                <w:rFonts w:cs="Tahoma"/>
                <w:b/>
                <w:bCs/>
                <w:color w:val="000000"/>
              </w:rPr>
            </w:pPr>
          </w:p>
          <w:p w:rsidR="00404103" w:rsidRDefault="00404103" w:rsidP="00B02A1C">
            <w:pPr>
              <w:jc w:val="center"/>
              <w:rPr>
                <w:rFonts w:cs="Tahoma"/>
                <w:b/>
                <w:bCs/>
                <w:color w:val="000000"/>
              </w:rPr>
            </w:pPr>
            <w:r>
              <w:rPr>
                <w:rFonts w:cs="Tahoma"/>
                <w:b/>
                <w:bCs/>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F16808" w:rsidRDefault="00404103" w:rsidP="00B02A1C">
            <w:pPr>
              <w:rPr>
                <w:rFonts w:cs="Tahoma"/>
                <w:color w:val="000000"/>
              </w:rPr>
            </w:pPr>
            <w:r>
              <w:rPr>
                <w:rFonts w:cs="Tahoma"/>
                <w:color w:val="000000"/>
              </w:rPr>
              <w:t xml:space="preserve">Να αναφερθούν άλλα περιβάλλοντα εικονοποίησης που υποστηρίζονται </w:t>
            </w:r>
            <w:r w:rsidRPr="00F16808">
              <w:rPr>
                <w:rFonts w:cs="Tahoma"/>
                <w:color w:val="000000"/>
              </w:rPr>
              <w:t>(</w:t>
            </w:r>
            <w:r>
              <w:rPr>
                <w:rFonts w:cs="Tahoma"/>
                <w:color w:val="000000"/>
              </w:rPr>
              <w:t xml:space="preserve">πχ </w:t>
            </w:r>
            <w:r>
              <w:rPr>
                <w:rFonts w:cs="Tahoma"/>
                <w:color w:val="000000"/>
                <w:lang w:val="en-US"/>
              </w:rPr>
              <w:t>vmWare</w:t>
            </w:r>
            <w:r w:rsidRPr="00F16808">
              <w:rPr>
                <w:rFonts w:cs="Tahoma"/>
                <w:color w:val="000000"/>
              </w:rPr>
              <w:t xml:space="preserve">, </w:t>
            </w:r>
            <w:r>
              <w:rPr>
                <w:rFonts w:cs="Tahoma"/>
                <w:color w:val="000000"/>
                <w:lang w:val="en-US"/>
              </w:rPr>
              <w:t>Microsoft</w:t>
            </w:r>
            <w:r w:rsidRPr="00F16808">
              <w:rPr>
                <w:rFonts w:cs="Tahoma"/>
                <w:color w:val="000000"/>
              </w:rPr>
              <w:t xml:space="preserve"> </w:t>
            </w:r>
            <w:r>
              <w:rPr>
                <w:rFonts w:cs="Tahoma"/>
                <w:color w:val="000000"/>
                <w:lang w:val="en-US"/>
              </w:rPr>
              <w:t>hyper</w:t>
            </w:r>
            <w:r w:rsidRPr="00F16808">
              <w:rPr>
                <w:rFonts w:cs="Tahoma"/>
                <w:color w:val="000000"/>
              </w:rPr>
              <w:t>-</w:t>
            </w:r>
            <w:r>
              <w:rPr>
                <w:rFonts w:cs="Tahoma"/>
                <w:color w:val="000000"/>
                <w:lang w:val="en-US"/>
              </w:rPr>
              <w:t>v</w:t>
            </w:r>
            <w:r w:rsidRPr="00F16808">
              <w:rPr>
                <w:rFonts w:cs="Tahoma"/>
                <w:color w:val="000000"/>
              </w:rPr>
              <w:t xml:space="preserve"> </w:t>
            </w:r>
            <w:r>
              <w:rPr>
                <w:rFonts w:cs="Tahoma"/>
                <w:color w:val="000000"/>
                <w:lang w:val="en-US"/>
              </w:rPr>
              <w:t>Citrix</w:t>
            </w:r>
            <w:r w:rsidRPr="00F16808">
              <w:rPr>
                <w:rFonts w:cs="Tahoma"/>
                <w:color w:val="000000"/>
              </w:rPr>
              <w:t xml:space="preserve"> </w:t>
            </w:r>
            <w:r>
              <w:rPr>
                <w:rFonts w:cs="Tahoma"/>
                <w:color w:val="000000"/>
                <w:lang w:val="en-US"/>
              </w:rPr>
              <w:t>XenServer</w:t>
            </w:r>
            <w:r w:rsidRPr="00F16808">
              <w:rPr>
                <w:rFonts w:cs="Tahoma"/>
                <w:color w:val="000000"/>
              </w:rPr>
              <w:t xml:space="preserve">, </w:t>
            </w:r>
            <w:r>
              <w:rPr>
                <w:rFonts w:cs="Tahoma"/>
                <w:color w:val="000000"/>
                <w:lang w:val="en-US"/>
              </w:rPr>
              <w:t>Oracle</w:t>
            </w:r>
            <w:r w:rsidRPr="00F16808">
              <w:rPr>
                <w:rFonts w:cs="Tahoma"/>
                <w:color w:val="000000"/>
              </w:rPr>
              <w:t xml:space="preserve"> </w:t>
            </w:r>
            <w:r>
              <w:rPr>
                <w:rFonts w:cs="Tahoma"/>
                <w:color w:val="000000"/>
                <w:lang w:val="en-US"/>
              </w:rPr>
              <w:t>VM</w:t>
            </w:r>
            <w:r w:rsidRPr="00F16808">
              <w:rPr>
                <w:rFonts w:cs="Tahoma"/>
                <w:color w:val="000000"/>
              </w:rPr>
              <w:t xml:space="preserve"> </w:t>
            </w:r>
            <w:r>
              <w:rPr>
                <w:rFonts w:cs="Tahoma"/>
                <w:color w:val="000000"/>
              </w:rPr>
              <w:t>κλπ</w:t>
            </w:r>
          </w:p>
        </w:tc>
        <w:tc>
          <w:tcPr>
            <w:tcW w:w="2146" w:type="dxa"/>
          </w:tcPr>
          <w:p w:rsidR="00404103" w:rsidRDefault="00404103" w:rsidP="00B02A1C">
            <w:pPr>
              <w:jc w:val="center"/>
              <w:rPr>
                <w:rFonts w:cs="Tahoma"/>
                <w:b/>
                <w:bCs/>
                <w:color w:val="000000"/>
              </w:rPr>
            </w:pPr>
          </w:p>
          <w:p w:rsidR="00404103" w:rsidRPr="00485F9A" w:rsidRDefault="00404103" w:rsidP="00B02A1C">
            <w:pPr>
              <w:jc w:val="center"/>
              <w:rPr>
                <w:rFonts w:cs="Tahoma"/>
                <w:b/>
                <w:bCs/>
                <w:color w:val="000000"/>
              </w:rPr>
            </w:pPr>
            <w:r>
              <w:rPr>
                <w:rFonts w:cs="Tahoma"/>
                <w:b/>
                <w:bCs/>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590A01" w:rsidTr="00FF3ED0">
        <w:tc>
          <w:tcPr>
            <w:tcW w:w="1701" w:type="dxa"/>
            <w:vAlign w:val="center"/>
          </w:tcPr>
          <w:p w:rsidR="00404103" w:rsidRPr="00590A01" w:rsidRDefault="00404103" w:rsidP="00AF6A8F">
            <w:pPr>
              <w:numPr>
                <w:ilvl w:val="2"/>
                <w:numId w:val="132"/>
              </w:numPr>
              <w:jc w:val="left"/>
              <w:rPr>
                <w:b/>
              </w:rPr>
            </w:pPr>
          </w:p>
        </w:tc>
        <w:tc>
          <w:tcPr>
            <w:tcW w:w="6218" w:type="dxa"/>
            <w:vAlign w:val="center"/>
          </w:tcPr>
          <w:p w:rsidR="00404103" w:rsidRPr="00F16808" w:rsidRDefault="00404103" w:rsidP="00B02A1C">
            <w:pPr>
              <w:rPr>
                <w:rFonts w:cs="Tahoma"/>
                <w:color w:val="000000"/>
              </w:rPr>
            </w:pPr>
            <w:r w:rsidRPr="00F16808">
              <w:rPr>
                <w:rFonts w:cs="Tahoma"/>
                <w:color w:val="000000"/>
              </w:rPr>
              <w:t>Να αναφερθεί αν για τα νέα περιβάλλοντα χρειάζονται επιπλέον άδειες. Στην περίπτωση αυτή να αναφερθεί η πολιτική αδειοδότησης για κάθε νέο περιβάλλον.</w:t>
            </w:r>
          </w:p>
        </w:tc>
        <w:tc>
          <w:tcPr>
            <w:tcW w:w="2146" w:type="dxa"/>
          </w:tcPr>
          <w:p w:rsidR="00404103" w:rsidRPr="00590A01" w:rsidRDefault="00404103" w:rsidP="00B02A1C">
            <w:pPr>
              <w:jc w:val="center"/>
              <w:rPr>
                <w:rFonts w:cs="Tahoma"/>
                <w:b/>
                <w:color w:val="000000"/>
              </w:rPr>
            </w:pPr>
            <w:r>
              <w:rPr>
                <w:rFonts w:cs="Tahoma"/>
                <w:b/>
                <w:color w:val="000000"/>
              </w:rPr>
              <w:t>ΝΑΙ</w:t>
            </w:r>
          </w:p>
        </w:tc>
        <w:tc>
          <w:tcPr>
            <w:tcW w:w="2050" w:type="dxa"/>
            <w:vAlign w:val="center"/>
          </w:tcPr>
          <w:p w:rsidR="00404103" w:rsidRPr="00590A01" w:rsidRDefault="00404103" w:rsidP="00B02A1C">
            <w:pPr>
              <w:rPr>
                <w:b/>
              </w:rPr>
            </w:pPr>
          </w:p>
        </w:tc>
        <w:tc>
          <w:tcPr>
            <w:tcW w:w="1725" w:type="dxa"/>
            <w:vAlign w:val="center"/>
          </w:tcPr>
          <w:p w:rsidR="00404103" w:rsidRPr="00590A01" w:rsidRDefault="00404103" w:rsidP="00B02A1C">
            <w:pPr>
              <w:rPr>
                <w:b/>
              </w:rPr>
            </w:pPr>
          </w:p>
        </w:tc>
      </w:tr>
      <w:tr w:rsidR="00404103" w:rsidRPr="00590A01" w:rsidTr="00FF3ED0">
        <w:tc>
          <w:tcPr>
            <w:tcW w:w="1701" w:type="dxa"/>
            <w:shd w:val="clear" w:color="auto" w:fill="D9D9D9"/>
            <w:vAlign w:val="center"/>
          </w:tcPr>
          <w:p w:rsidR="00404103" w:rsidRPr="00590A01" w:rsidRDefault="00404103" w:rsidP="00AF6A8F">
            <w:pPr>
              <w:numPr>
                <w:ilvl w:val="1"/>
                <w:numId w:val="132"/>
              </w:numPr>
              <w:jc w:val="left"/>
              <w:rPr>
                <w:b/>
              </w:rPr>
            </w:pPr>
          </w:p>
        </w:tc>
        <w:tc>
          <w:tcPr>
            <w:tcW w:w="6218" w:type="dxa"/>
            <w:shd w:val="clear" w:color="auto" w:fill="D9D9D9"/>
            <w:vAlign w:val="center"/>
          </w:tcPr>
          <w:p w:rsidR="00404103" w:rsidRPr="00590A01" w:rsidRDefault="00404103" w:rsidP="00B02A1C">
            <w:pPr>
              <w:rPr>
                <w:rFonts w:cs="Tahoma"/>
                <w:b/>
                <w:color w:val="000000"/>
              </w:rPr>
            </w:pPr>
            <w:r w:rsidRPr="00590A01">
              <w:rPr>
                <w:rFonts w:cs="Tahoma"/>
                <w:b/>
                <w:color w:val="000000"/>
              </w:rPr>
              <w:t>Υποστηριζόμενα λειτουργικά συστήματα</w:t>
            </w:r>
          </w:p>
        </w:tc>
        <w:tc>
          <w:tcPr>
            <w:tcW w:w="2146" w:type="dxa"/>
            <w:shd w:val="clear" w:color="auto" w:fill="D9D9D9"/>
          </w:tcPr>
          <w:p w:rsidR="00404103" w:rsidRPr="00590A01" w:rsidRDefault="00404103" w:rsidP="00B02A1C">
            <w:pPr>
              <w:jc w:val="center"/>
              <w:rPr>
                <w:rFonts w:cs="Tahoma"/>
                <w:b/>
                <w:color w:val="000000"/>
              </w:rPr>
            </w:pPr>
          </w:p>
        </w:tc>
        <w:tc>
          <w:tcPr>
            <w:tcW w:w="2050" w:type="dxa"/>
            <w:shd w:val="clear" w:color="auto" w:fill="D9D9D9"/>
            <w:vAlign w:val="center"/>
          </w:tcPr>
          <w:p w:rsidR="00404103" w:rsidRPr="00590A01" w:rsidRDefault="00404103" w:rsidP="00B02A1C">
            <w:pPr>
              <w:rPr>
                <w:b/>
              </w:rPr>
            </w:pPr>
          </w:p>
        </w:tc>
        <w:tc>
          <w:tcPr>
            <w:tcW w:w="1725" w:type="dxa"/>
            <w:shd w:val="clear" w:color="auto" w:fill="D9D9D9"/>
            <w:vAlign w:val="center"/>
          </w:tcPr>
          <w:p w:rsidR="00404103" w:rsidRPr="00590A01" w:rsidRDefault="00404103" w:rsidP="00B02A1C">
            <w:pPr>
              <w:rPr>
                <w:b/>
              </w:rPr>
            </w:pPr>
          </w:p>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F16808" w:rsidRDefault="00404103" w:rsidP="00B02A1C">
            <w:pPr>
              <w:rPr>
                <w:rFonts w:cs="Tahoma"/>
                <w:color w:val="000000"/>
              </w:rPr>
            </w:pPr>
            <w:r>
              <w:rPr>
                <w:rFonts w:cs="Tahoma"/>
                <w:color w:val="000000"/>
              </w:rPr>
              <w:t xml:space="preserve">Το όλο σύστημα θα επιτρέπει την λήψη αντιγράφων ασφαλείας σε </w:t>
            </w:r>
            <w:r>
              <w:rPr>
                <w:rFonts w:cs="Tahoma"/>
                <w:color w:val="000000"/>
                <w:lang w:val="en-US"/>
              </w:rPr>
              <w:t>VMs</w:t>
            </w:r>
            <w:r w:rsidRPr="00F16808">
              <w:rPr>
                <w:rFonts w:cs="Tahoma"/>
                <w:color w:val="000000"/>
              </w:rPr>
              <w:t xml:space="preserve"> </w:t>
            </w:r>
            <w:r>
              <w:rPr>
                <w:rFonts w:cs="Tahoma"/>
                <w:color w:val="000000"/>
              </w:rPr>
              <w:t>με τα ακόλουθα λειτουργικά συστήματα</w:t>
            </w:r>
            <w:r w:rsidRPr="00F16808">
              <w:rPr>
                <w:rFonts w:cs="Tahoma"/>
                <w:color w:val="000000"/>
              </w:rPr>
              <w:t xml:space="preserve"> </w:t>
            </w:r>
            <w:r>
              <w:rPr>
                <w:rFonts w:cs="Tahoma"/>
                <w:color w:val="000000"/>
              </w:rPr>
              <w:t xml:space="preserve">για τα οποία ζητείται υποστήριξη από το περιβάλλον εικονοποίησης. </w:t>
            </w:r>
          </w:p>
        </w:tc>
        <w:tc>
          <w:tcPr>
            <w:tcW w:w="2146" w:type="dxa"/>
          </w:tcPr>
          <w:p w:rsidR="00404103" w:rsidRDefault="00404103" w:rsidP="00B02A1C">
            <w:pPr>
              <w:jc w:val="center"/>
              <w:rPr>
                <w:rFonts w:cs="Tahoma"/>
                <w:b/>
                <w:color w:val="000000"/>
              </w:rPr>
            </w:pPr>
          </w:p>
          <w:p w:rsidR="00404103" w:rsidRPr="00F16075" w:rsidRDefault="00404103" w:rsidP="00B02A1C">
            <w:pPr>
              <w:jc w:val="center"/>
              <w:rPr>
                <w:rFonts w:cs="Tahoma"/>
                <w:b/>
                <w:color w:val="000000"/>
              </w:rPr>
            </w:pPr>
            <w:r>
              <w:rPr>
                <w:rFonts w:cs="Tahoma"/>
                <w:b/>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F16808" w:rsidRDefault="00404103" w:rsidP="00B02A1C">
            <w:pPr>
              <w:rPr>
                <w:rFonts w:cs="Tahoma"/>
                <w:color w:val="000000"/>
              </w:rPr>
            </w:pPr>
            <w:r>
              <w:rPr>
                <w:rFonts w:cs="Tahoma"/>
                <w:color w:val="000000"/>
              </w:rPr>
              <w:t>Συγκεκριμένα θα υποστηρίζονται τα ακόλουθα λειτουργικά συστήματα.</w:t>
            </w:r>
          </w:p>
        </w:tc>
        <w:tc>
          <w:tcPr>
            <w:tcW w:w="2146" w:type="dxa"/>
          </w:tcPr>
          <w:p w:rsidR="00404103" w:rsidRPr="00F16075" w:rsidRDefault="00404103" w:rsidP="00B02A1C">
            <w:pPr>
              <w:jc w:val="center"/>
              <w:rPr>
                <w:rFonts w:cs="Tahoma"/>
                <w:b/>
                <w:color w:val="000000"/>
              </w:rPr>
            </w:pPr>
            <w:r>
              <w:rPr>
                <w:rFonts w:cs="Tahoma"/>
                <w:b/>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0F5E84" w:rsidRDefault="00404103" w:rsidP="00B02A1C">
            <w:pPr>
              <w:rPr>
                <w:rFonts w:cs="Tahoma"/>
                <w:color w:val="000000"/>
              </w:rPr>
            </w:pPr>
            <w:r w:rsidRPr="000F5E84">
              <w:rPr>
                <w:rFonts w:cs="Tahoma"/>
                <w:color w:val="000000"/>
              </w:rPr>
              <w:t xml:space="preserve">Λειτουργικά τύπου </w:t>
            </w:r>
            <w:r w:rsidRPr="00F16808">
              <w:rPr>
                <w:rFonts w:cs="Tahoma"/>
                <w:color w:val="000000"/>
                <w:lang w:val="en-US"/>
              </w:rPr>
              <w:t>Linux</w:t>
            </w:r>
            <w:r w:rsidRPr="000F5E84">
              <w:rPr>
                <w:rFonts w:cs="Tahoma"/>
                <w:color w:val="000000"/>
              </w:rPr>
              <w:t xml:space="preserve"> σε εκδόσεις 64 και 32 </w:t>
            </w:r>
            <w:r w:rsidRPr="00F16808">
              <w:rPr>
                <w:rFonts w:cs="Tahoma"/>
                <w:color w:val="000000"/>
                <w:lang w:val="en-US"/>
              </w:rPr>
              <w:t>bit</w:t>
            </w:r>
          </w:p>
        </w:tc>
        <w:tc>
          <w:tcPr>
            <w:tcW w:w="2146" w:type="dxa"/>
          </w:tcPr>
          <w:p w:rsidR="00404103" w:rsidRPr="00F16075" w:rsidRDefault="00404103" w:rsidP="00B02A1C">
            <w:pPr>
              <w:jc w:val="center"/>
              <w:rPr>
                <w:rFonts w:cs="Tahoma"/>
                <w:b/>
                <w:color w:val="000000"/>
              </w:rPr>
            </w:pPr>
            <w:r>
              <w:rPr>
                <w:rFonts w:cs="Tahoma"/>
                <w:b/>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0F5E84" w:rsidTr="00FF3ED0">
        <w:tc>
          <w:tcPr>
            <w:tcW w:w="1701" w:type="dxa"/>
            <w:vAlign w:val="center"/>
          </w:tcPr>
          <w:p w:rsidR="00404103" w:rsidRPr="00F16075" w:rsidRDefault="00404103" w:rsidP="00AF6A8F">
            <w:pPr>
              <w:numPr>
                <w:ilvl w:val="3"/>
                <w:numId w:val="132"/>
              </w:numPr>
              <w:jc w:val="left"/>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Red Hat Enterprise Linux 5 και νεώτερα (x64 Edition)</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0F5E84" w:rsidTr="00FF3ED0">
        <w:tc>
          <w:tcPr>
            <w:tcW w:w="1701" w:type="dxa"/>
            <w:vAlign w:val="center"/>
          </w:tcPr>
          <w:p w:rsidR="00404103" w:rsidRPr="00F16808" w:rsidRDefault="00404103" w:rsidP="00AF6A8F">
            <w:pPr>
              <w:numPr>
                <w:ilvl w:val="3"/>
                <w:numId w:val="132"/>
              </w:numPr>
              <w:jc w:val="left"/>
              <w:rPr>
                <w:lang w:val="en-US"/>
              </w:rPr>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 xml:space="preserve">SUSE Linux Enterprise Server </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F16075" w:rsidTr="00FF3ED0">
        <w:tc>
          <w:tcPr>
            <w:tcW w:w="1701" w:type="dxa"/>
            <w:vAlign w:val="center"/>
          </w:tcPr>
          <w:p w:rsidR="00404103" w:rsidRPr="00F16808" w:rsidRDefault="00404103" w:rsidP="00AF6A8F">
            <w:pPr>
              <w:numPr>
                <w:ilvl w:val="3"/>
                <w:numId w:val="132"/>
              </w:numPr>
              <w:jc w:val="left"/>
              <w:rPr>
                <w:lang w:val="en-US"/>
              </w:rPr>
            </w:pPr>
          </w:p>
        </w:tc>
        <w:tc>
          <w:tcPr>
            <w:tcW w:w="6218" w:type="dxa"/>
            <w:vAlign w:val="center"/>
          </w:tcPr>
          <w:p w:rsidR="00404103" w:rsidRPr="000F5E84" w:rsidRDefault="00404103" w:rsidP="00AF6A8F">
            <w:pPr>
              <w:pStyle w:val="ListParagraph"/>
              <w:numPr>
                <w:ilvl w:val="0"/>
                <w:numId w:val="38"/>
              </w:numPr>
              <w:spacing w:before="60" w:after="60"/>
              <w:jc w:val="both"/>
              <w:rPr>
                <w:rFonts w:ascii="Verdana" w:hAnsi="Verdana" w:cs="Tahoma"/>
                <w:color w:val="000000"/>
                <w:sz w:val="18"/>
                <w:szCs w:val="18"/>
              </w:rPr>
            </w:pPr>
            <w:r w:rsidRPr="00F16808">
              <w:rPr>
                <w:rFonts w:ascii="Verdana" w:hAnsi="Verdana" w:cs="Tahoma"/>
                <w:color w:val="000000"/>
                <w:sz w:val="18"/>
                <w:szCs w:val="18"/>
                <w:lang w:val="en-US"/>
              </w:rPr>
              <w:t>CentOS</w:t>
            </w:r>
            <w:r w:rsidRPr="000F5E84">
              <w:rPr>
                <w:rFonts w:ascii="Verdana" w:hAnsi="Verdana" w:cs="Tahoma"/>
                <w:color w:val="000000"/>
                <w:sz w:val="18"/>
                <w:szCs w:val="18"/>
              </w:rPr>
              <w:t xml:space="preserve"> – να γίνει αναφορά στις εκδόσεις</w:t>
            </w:r>
          </w:p>
        </w:tc>
        <w:tc>
          <w:tcPr>
            <w:tcW w:w="2146" w:type="dxa"/>
          </w:tcPr>
          <w:p w:rsidR="00404103" w:rsidRPr="00F16075" w:rsidRDefault="00404103" w:rsidP="00B02A1C">
            <w:pPr>
              <w:jc w:val="center"/>
              <w:rPr>
                <w:rFonts w:cs="Tahoma"/>
                <w:b/>
                <w:color w:val="000000"/>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0F5E84" w:rsidTr="00FF3ED0">
        <w:tc>
          <w:tcPr>
            <w:tcW w:w="1701" w:type="dxa"/>
            <w:vAlign w:val="center"/>
          </w:tcPr>
          <w:p w:rsidR="00404103" w:rsidRPr="00F16075" w:rsidRDefault="00404103" w:rsidP="00AF6A8F">
            <w:pPr>
              <w:numPr>
                <w:ilvl w:val="3"/>
                <w:numId w:val="132"/>
              </w:numPr>
              <w:jc w:val="left"/>
            </w:pPr>
          </w:p>
        </w:tc>
        <w:tc>
          <w:tcPr>
            <w:tcW w:w="6218" w:type="dxa"/>
            <w:vAlign w:val="center"/>
          </w:tcPr>
          <w:p w:rsidR="00404103" w:rsidRPr="00C70DB5" w:rsidRDefault="00404103" w:rsidP="00AF6A8F">
            <w:pPr>
              <w:pStyle w:val="ListParagraph"/>
              <w:numPr>
                <w:ilvl w:val="0"/>
                <w:numId w:val="38"/>
              </w:numPr>
              <w:spacing w:before="60" w:after="60"/>
              <w:jc w:val="both"/>
              <w:rPr>
                <w:rFonts w:ascii="Verdana" w:hAnsi="Verdana" w:cs="Tahoma"/>
                <w:color w:val="000000"/>
                <w:sz w:val="18"/>
                <w:szCs w:val="18"/>
              </w:rPr>
            </w:pPr>
            <w:r>
              <w:rPr>
                <w:rFonts w:ascii="Verdana" w:hAnsi="Verdana" w:cs="Tahoma"/>
                <w:color w:val="000000"/>
                <w:sz w:val="18"/>
                <w:szCs w:val="18"/>
              </w:rPr>
              <w:t>Άλλες υποστηριζόμενες</w:t>
            </w:r>
            <w:r w:rsidRPr="00C70DB5">
              <w:rPr>
                <w:rFonts w:ascii="Verdana" w:hAnsi="Verdana" w:cs="Tahoma"/>
                <w:color w:val="000000"/>
                <w:sz w:val="18"/>
                <w:szCs w:val="18"/>
              </w:rPr>
              <w:t xml:space="preserve"> </w:t>
            </w:r>
            <w:r>
              <w:rPr>
                <w:rFonts w:ascii="Verdana" w:hAnsi="Verdana" w:cs="Tahoma"/>
                <w:color w:val="000000"/>
                <w:sz w:val="18"/>
                <w:szCs w:val="18"/>
              </w:rPr>
              <w:t xml:space="preserve">διανομές του </w:t>
            </w:r>
            <w:r>
              <w:rPr>
                <w:rFonts w:ascii="Verdana" w:hAnsi="Verdana" w:cs="Tahoma"/>
                <w:color w:val="000000"/>
                <w:sz w:val="18"/>
                <w:szCs w:val="18"/>
                <w:lang w:val="en-US"/>
              </w:rPr>
              <w:t>Linux</w:t>
            </w:r>
            <w:r w:rsidRPr="00C70DB5">
              <w:rPr>
                <w:rFonts w:ascii="Verdana" w:hAnsi="Verdana" w:cs="Tahoma"/>
                <w:color w:val="000000"/>
                <w:sz w:val="18"/>
                <w:szCs w:val="18"/>
              </w:rPr>
              <w:t xml:space="preserve">. </w:t>
            </w:r>
            <w:r>
              <w:rPr>
                <w:rFonts w:ascii="Verdana" w:hAnsi="Verdana" w:cs="Tahoma"/>
                <w:color w:val="000000"/>
                <w:sz w:val="18"/>
                <w:szCs w:val="18"/>
              </w:rPr>
              <w:t>Να αναφερθούν.</w:t>
            </w:r>
            <w:r w:rsidRPr="00C70DB5">
              <w:rPr>
                <w:rFonts w:ascii="Verdana" w:hAnsi="Verdana" w:cs="Tahoma"/>
                <w:color w:val="000000"/>
                <w:sz w:val="18"/>
                <w:szCs w:val="18"/>
              </w:rPr>
              <w:t xml:space="preserve"> </w:t>
            </w:r>
          </w:p>
        </w:tc>
        <w:tc>
          <w:tcPr>
            <w:tcW w:w="2146" w:type="dxa"/>
          </w:tcPr>
          <w:p w:rsidR="00404103" w:rsidRPr="00176646" w:rsidRDefault="00404103" w:rsidP="00B02A1C">
            <w:pPr>
              <w:jc w:val="center"/>
              <w:rPr>
                <w:rFonts w:cs="Tahoma"/>
                <w:b/>
                <w:color w:val="000000"/>
              </w:rPr>
            </w:pPr>
          </w:p>
        </w:tc>
        <w:tc>
          <w:tcPr>
            <w:tcW w:w="2050" w:type="dxa"/>
            <w:vAlign w:val="center"/>
          </w:tcPr>
          <w:p w:rsidR="00404103" w:rsidRPr="00C70DB5" w:rsidRDefault="00404103" w:rsidP="00B02A1C"/>
        </w:tc>
        <w:tc>
          <w:tcPr>
            <w:tcW w:w="1725" w:type="dxa"/>
            <w:vAlign w:val="center"/>
          </w:tcPr>
          <w:p w:rsidR="00404103" w:rsidRPr="00C70DB5" w:rsidRDefault="00404103" w:rsidP="00B02A1C"/>
        </w:tc>
      </w:tr>
      <w:tr w:rsidR="00404103" w:rsidRPr="000F5E84" w:rsidTr="00FF3ED0">
        <w:tc>
          <w:tcPr>
            <w:tcW w:w="1701" w:type="dxa"/>
            <w:vAlign w:val="center"/>
          </w:tcPr>
          <w:p w:rsidR="00404103" w:rsidRPr="00C70DB5" w:rsidRDefault="00404103" w:rsidP="00AF6A8F">
            <w:pPr>
              <w:numPr>
                <w:ilvl w:val="2"/>
                <w:numId w:val="132"/>
              </w:numPr>
              <w:jc w:val="left"/>
            </w:pPr>
          </w:p>
        </w:tc>
        <w:tc>
          <w:tcPr>
            <w:tcW w:w="6218" w:type="dxa"/>
            <w:vAlign w:val="center"/>
          </w:tcPr>
          <w:p w:rsidR="00404103" w:rsidRPr="00B02A1C" w:rsidRDefault="00404103" w:rsidP="00B02A1C">
            <w:pPr>
              <w:rPr>
                <w:rFonts w:cs="Tahoma"/>
                <w:color w:val="000000"/>
                <w:lang w:val="en-US"/>
              </w:rPr>
            </w:pPr>
            <w:r w:rsidRPr="00C70DB5">
              <w:rPr>
                <w:rFonts w:cs="Tahoma"/>
                <w:color w:val="000000"/>
              </w:rPr>
              <w:t>Λειτουργικά</w:t>
            </w:r>
            <w:r w:rsidRPr="00B02A1C">
              <w:rPr>
                <w:rFonts w:cs="Tahoma"/>
                <w:color w:val="000000"/>
                <w:lang w:val="en-US"/>
              </w:rPr>
              <w:t xml:space="preserve"> </w:t>
            </w:r>
            <w:r w:rsidRPr="00F16808">
              <w:rPr>
                <w:rFonts w:cs="Tahoma"/>
                <w:color w:val="000000"/>
                <w:lang w:val="en-US"/>
              </w:rPr>
              <w:t>Microsoft</w:t>
            </w:r>
            <w:r w:rsidRPr="00B02A1C">
              <w:rPr>
                <w:rFonts w:cs="Tahoma"/>
                <w:color w:val="000000"/>
                <w:lang w:val="en-US"/>
              </w:rPr>
              <w:t xml:space="preserve"> </w:t>
            </w:r>
            <w:r w:rsidRPr="00F16808">
              <w:rPr>
                <w:rFonts w:cs="Tahoma"/>
                <w:color w:val="000000"/>
                <w:lang w:val="en-US"/>
              </w:rPr>
              <w:t>Windows</w:t>
            </w:r>
            <w:r w:rsidRPr="00B02A1C">
              <w:rPr>
                <w:rFonts w:cs="Tahoma"/>
                <w:color w:val="000000"/>
                <w:lang w:val="en-US"/>
              </w:rPr>
              <w:t xml:space="preserve"> 64 </w:t>
            </w:r>
            <w:r w:rsidRPr="00F16808">
              <w:rPr>
                <w:rFonts w:cs="Tahoma"/>
                <w:color w:val="000000"/>
                <w:lang w:val="en-US"/>
              </w:rPr>
              <w:t>bit</w:t>
            </w:r>
            <w:r w:rsidRPr="00B02A1C">
              <w:rPr>
                <w:rFonts w:cs="Tahoma"/>
                <w:color w:val="000000"/>
                <w:lang w:val="en-US"/>
              </w:rPr>
              <w:t xml:space="preserve"> </w:t>
            </w:r>
            <w:r w:rsidRPr="00C70DB5">
              <w:rPr>
                <w:rFonts w:cs="Tahoma"/>
                <w:color w:val="000000"/>
              </w:rPr>
              <w:t>και</w:t>
            </w:r>
            <w:r w:rsidRPr="00B02A1C">
              <w:rPr>
                <w:rFonts w:cs="Tahoma"/>
                <w:color w:val="000000"/>
                <w:lang w:val="en-US"/>
              </w:rPr>
              <w:t xml:space="preserve"> 32 </w:t>
            </w:r>
            <w:r w:rsidRPr="00F16808">
              <w:rPr>
                <w:rFonts w:cs="Tahoma"/>
                <w:color w:val="000000"/>
                <w:lang w:val="en-US"/>
              </w:rPr>
              <w:t>bit</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C70DB5" w:rsidRDefault="00404103" w:rsidP="00B02A1C"/>
        </w:tc>
        <w:tc>
          <w:tcPr>
            <w:tcW w:w="1725" w:type="dxa"/>
            <w:vAlign w:val="center"/>
          </w:tcPr>
          <w:p w:rsidR="00404103" w:rsidRPr="00C70DB5" w:rsidRDefault="00404103" w:rsidP="00B02A1C"/>
        </w:tc>
      </w:tr>
      <w:tr w:rsidR="00404103" w:rsidRPr="000F5E84" w:rsidTr="00FF3ED0">
        <w:tc>
          <w:tcPr>
            <w:tcW w:w="1701" w:type="dxa"/>
            <w:vAlign w:val="center"/>
          </w:tcPr>
          <w:p w:rsidR="00404103" w:rsidRPr="00C70DB5" w:rsidRDefault="00404103" w:rsidP="00AF6A8F">
            <w:pPr>
              <w:numPr>
                <w:ilvl w:val="3"/>
                <w:numId w:val="132"/>
              </w:numPr>
              <w:jc w:val="left"/>
            </w:pPr>
          </w:p>
        </w:tc>
        <w:tc>
          <w:tcPr>
            <w:tcW w:w="6218" w:type="dxa"/>
            <w:vAlign w:val="center"/>
          </w:tcPr>
          <w:p w:rsidR="00404103" w:rsidRPr="00B02A1C"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Windows</w:t>
            </w:r>
            <w:r w:rsidRPr="00B02A1C">
              <w:rPr>
                <w:rFonts w:ascii="Verdana" w:hAnsi="Verdana" w:cs="Tahoma"/>
                <w:color w:val="000000"/>
                <w:sz w:val="18"/>
                <w:szCs w:val="18"/>
                <w:lang w:val="en-US"/>
              </w:rPr>
              <w:t xml:space="preserve"> </w:t>
            </w:r>
            <w:r w:rsidRPr="00F16808">
              <w:rPr>
                <w:rFonts w:ascii="Verdana" w:hAnsi="Verdana" w:cs="Tahoma"/>
                <w:color w:val="000000"/>
                <w:sz w:val="18"/>
                <w:szCs w:val="18"/>
                <w:lang w:val="en-US"/>
              </w:rPr>
              <w:t>Server</w:t>
            </w:r>
            <w:r w:rsidRPr="00B02A1C">
              <w:rPr>
                <w:rFonts w:ascii="Verdana" w:hAnsi="Verdana" w:cs="Tahoma"/>
                <w:color w:val="000000"/>
                <w:sz w:val="18"/>
                <w:szCs w:val="18"/>
                <w:lang w:val="en-US"/>
              </w:rPr>
              <w:t xml:space="preserve"> 2008 </w:t>
            </w:r>
            <w:r w:rsidRPr="00F16808">
              <w:rPr>
                <w:rFonts w:ascii="Verdana" w:hAnsi="Verdana" w:cs="Tahoma"/>
                <w:color w:val="000000"/>
                <w:sz w:val="18"/>
                <w:szCs w:val="18"/>
                <w:lang w:val="en-US"/>
              </w:rPr>
              <w:t>x</w:t>
            </w:r>
            <w:r w:rsidRPr="00B02A1C">
              <w:rPr>
                <w:rFonts w:ascii="Verdana" w:hAnsi="Verdana" w:cs="Tahoma"/>
                <w:color w:val="000000"/>
                <w:sz w:val="18"/>
                <w:szCs w:val="18"/>
                <w:lang w:val="en-US"/>
              </w:rPr>
              <w:t xml:space="preserve">64 </w:t>
            </w:r>
            <w:r w:rsidRPr="00F16808">
              <w:rPr>
                <w:rFonts w:ascii="Verdana" w:hAnsi="Verdana" w:cs="Tahoma"/>
                <w:color w:val="000000"/>
                <w:sz w:val="18"/>
                <w:szCs w:val="18"/>
                <w:lang w:val="en-US"/>
              </w:rPr>
              <w:t>SP</w:t>
            </w:r>
            <w:r w:rsidRPr="00B02A1C">
              <w:rPr>
                <w:rFonts w:ascii="Verdana" w:hAnsi="Verdana" w:cs="Tahoma"/>
                <w:color w:val="000000"/>
                <w:sz w:val="18"/>
                <w:szCs w:val="18"/>
                <w:lang w:val="en-US"/>
              </w:rPr>
              <w:t>1/</w:t>
            </w:r>
            <w:r w:rsidRPr="00F16808">
              <w:rPr>
                <w:rFonts w:ascii="Verdana" w:hAnsi="Verdana" w:cs="Tahoma"/>
                <w:color w:val="000000"/>
                <w:sz w:val="18"/>
                <w:szCs w:val="18"/>
                <w:lang w:val="en-US"/>
              </w:rPr>
              <w:t>SP</w:t>
            </w:r>
            <w:r w:rsidRPr="00B02A1C">
              <w:rPr>
                <w:rFonts w:ascii="Verdana" w:hAnsi="Verdana" w:cs="Tahoma"/>
                <w:color w:val="000000"/>
                <w:sz w:val="18"/>
                <w:szCs w:val="18"/>
                <w:lang w:val="en-US"/>
              </w:rPr>
              <w:t xml:space="preserve">2 &amp; </w:t>
            </w:r>
            <w:r w:rsidRPr="00F16808">
              <w:rPr>
                <w:rFonts w:ascii="Verdana" w:hAnsi="Verdana" w:cs="Tahoma"/>
                <w:color w:val="000000"/>
                <w:sz w:val="18"/>
                <w:szCs w:val="18"/>
                <w:lang w:val="en-US"/>
              </w:rPr>
              <w:t>R</w:t>
            </w:r>
            <w:r w:rsidRPr="00B02A1C">
              <w:rPr>
                <w:rFonts w:ascii="Verdana" w:hAnsi="Verdana" w:cs="Tahoma"/>
                <w:color w:val="000000"/>
                <w:sz w:val="18"/>
                <w:szCs w:val="18"/>
                <w:lang w:val="en-US"/>
              </w:rPr>
              <w:t xml:space="preserve">2 </w:t>
            </w:r>
            <w:r w:rsidRPr="00C70DB5">
              <w:rPr>
                <w:rFonts w:ascii="Verdana" w:hAnsi="Verdana" w:cs="Tahoma"/>
                <w:color w:val="000000"/>
                <w:sz w:val="18"/>
                <w:szCs w:val="18"/>
              </w:rPr>
              <w:t>και</w:t>
            </w:r>
            <w:r w:rsidRPr="00B02A1C">
              <w:rPr>
                <w:rFonts w:ascii="Verdana" w:hAnsi="Verdana" w:cs="Tahoma"/>
                <w:color w:val="000000"/>
                <w:sz w:val="18"/>
                <w:szCs w:val="18"/>
                <w:lang w:val="en-US"/>
              </w:rPr>
              <w:t xml:space="preserve"> </w:t>
            </w:r>
            <w:r w:rsidRPr="00C70DB5">
              <w:rPr>
                <w:rFonts w:ascii="Verdana" w:hAnsi="Verdana" w:cs="Tahoma"/>
                <w:color w:val="000000"/>
                <w:sz w:val="18"/>
                <w:szCs w:val="18"/>
              </w:rPr>
              <w:t>νεώτερα</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C70DB5" w:rsidRDefault="00404103" w:rsidP="00B02A1C"/>
        </w:tc>
        <w:tc>
          <w:tcPr>
            <w:tcW w:w="1725" w:type="dxa"/>
            <w:vAlign w:val="center"/>
          </w:tcPr>
          <w:p w:rsidR="00404103" w:rsidRPr="00C70DB5" w:rsidRDefault="00404103" w:rsidP="00B02A1C"/>
        </w:tc>
      </w:tr>
      <w:tr w:rsidR="00404103" w:rsidRPr="000F5E84" w:rsidTr="00FF3ED0">
        <w:tc>
          <w:tcPr>
            <w:tcW w:w="1701" w:type="dxa"/>
            <w:vAlign w:val="center"/>
          </w:tcPr>
          <w:p w:rsidR="00404103" w:rsidRPr="00C70DB5" w:rsidRDefault="00404103" w:rsidP="00AF6A8F">
            <w:pPr>
              <w:numPr>
                <w:ilvl w:val="3"/>
                <w:numId w:val="132"/>
              </w:numPr>
              <w:jc w:val="left"/>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Windows Server 2003 Standard, Enterprise, Datacenter Edition (SP2)</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F16808" w:rsidRDefault="00404103" w:rsidP="00B02A1C">
            <w:pPr>
              <w:rPr>
                <w:rFonts w:cs="Tahoma"/>
                <w:b/>
              </w:rPr>
            </w:pPr>
            <w:r w:rsidRPr="00F16808">
              <w:rPr>
                <w:rFonts w:cs="Tahoma"/>
                <w:b/>
              </w:rPr>
              <w:t>Προσφερόμενο λογισμικό και άδειες.</w:t>
            </w:r>
          </w:p>
        </w:tc>
        <w:tc>
          <w:tcPr>
            <w:tcW w:w="2146" w:type="dxa"/>
            <w:shd w:val="clear" w:color="auto" w:fill="D9D9D9"/>
            <w:vAlign w:val="center"/>
          </w:tcPr>
          <w:p w:rsidR="00404103" w:rsidRPr="00F16808"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F16808" w:rsidRDefault="00404103" w:rsidP="00B02A1C">
            <w:pPr>
              <w:rPr>
                <w:rFonts w:cs="Tahoma"/>
              </w:rPr>
            </w:pPr>
            <w:r>
              <w:rPr>
                <w:rFonts w:cs="Tahoma"/>
              </w:rPr>
              <w:t>Το σ</w:t>
            </w:r>
            <w:r w:rsidRPr="00F16808">
              <w:rPr>
                <w:rFonts w:cs="Tahoma"/>
              </w:rPr>
              <w:t>ύστημα προστασίας δεδομένων</w:t>
            </w:r>
            <w:r>
              <w:rPr>
                <w:rFonts w:cs="Tahoma"/>
              </w:rPr>
              <w:t xml:space="preserve"> και λήψης αντιγράφων ασφαλείας θα προσφέρει τα ακόλουθα λειτουργικά χαρακτηριστικά.</w:t>
            </w:r>
          </w:p>
        </w:tc>
        <w:tc>
          <w:tcPr>
            <w:tcW w:w="2146" w:type="dxa"/>
            <w:vAlign w:val="center"/>
          </w:tcPr>
          <w:p w:rsidR="00404103" w:rsidRPr="00F16808" w:rsidRDefault="00404103" w:rsidP="00B02A1C">
            <w:pPr>
              <w:jc w:val="center"/>
              <w:rPr>
                <w:bCs/>
              </w:rPr>
            </w:pPr>
          </w:p>
          <w:p w:rsidR="00404103" w:rsidRPr="00F16808" w:rsidRDefault="00404103" w:rsidP="00B02A1C">
            <w:pPr>
              <w:jc w:val="center"/>
              <w:rPr>
                <w:bCs/>
              </w:rPr>
            </w:pPr>
            <w:r>
              <w:rPr>
                <w:rFonts w:cs="Tahoma"/>
                <w:b/>
                <w:color w:val="000000"/>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F16808" w:rsidRDefault="00404103" w:rsidP="00B02A1C">
            <w:pPr>
              <w:rPr>
                <w:rFonts w:cs="Tahoma"/>
              </w:rPr>
            </w:pPr>
            <w:r>
              <w:rPr>
                <w:rFonts w:cs="Tahoma"/>
              </w:rPr>
              <w:t>Για την εκπλήρωση των λειτουργικών χαρακτηριστικών θα προσφερθούν το απαιτούμενο λογισμικό και οι απαιτούμενες άδειες.</w:t>
            </w:r>
          </w:p>
        </w:tc>
        <w:tc>
          <w:tcPr>
            <w:tcW w:w="2146" w:type="dxa"/>
            <w:vAlign w:val="center"/>
          </w:tcPr>
          <w:p w:rsidR="00404103" w:rsidRPr="00F16808" w:rsidRDefault="00404103" w:rsidP="00B02A1C">
            <w:pPr>
              <w:jc w:val="center"/>
              <w:rPr>
                <w:bCs/>
              </w:rPr>
            </w:pPr>
            <w:r>
              <w:rPr>
                <w:rFonts w:cs="Tahoma"/>
                <w:b/>
                <w:color w:val="000000"/>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1"/>
                <w:numId w:val="132"/>
              </w:numPr>
              <w:jc w:val="left"/>
              <w:rPr>
                <w:bCs/>
              </w:rPr>
            </w:pPr>
          </w:p>
        </w:tc>
        <w:tc>
          <w:tcPr>
            <w:tcW w:w="6218" w:type="dxa"/>
            <w:vAlign w:val="center"/>
          </w:tcPr>
          <w:p w:rsidR="00404103" w:rsidRPr="00F361D9" w:rsidRDefault="00404103" w:rsidP="00B02A1C">
            <w:pPr>
              <w:rPr>
                <w:rFonts w:cs="Tahoma"/>
              </w:rPr>
            </w:pPr>
            <w:r>
              <w:rPr>
                <w:rFonts w:cs="Tahoma"/>
                <w:lang w:val="en-US"/>
              </w:rPr>
              <w:t>O</w:t>
            </w:r>
            <w:r>
              <w:rPr>
                <w:rFonts w:cs="Tahoma"/>
              </w:rPr>
              <w:t>ι προσφερόμενες άδειες θα εκπληρώνουν απαραίτητα τις ακόλουθες απαιτήσεις.</w:t>
            </w:r>
          </w:p>
        </w:tc>
        <w:tc>
          <w:tcPr>
            <w:tcW w:w="2146" w:type="dxa"/>
            <w:vAlign w:val="center"/>
          </w:tcPr>
          <w:p w:rsidR="00404103" w:rsidRDefault="00404103" w:rsidP="00B02A1C">
            <w:pPr>
              <w:jc w:val="center"/>
              <w:rPr>
                <w:bCs/>
              </w:rPr>
            </w:pPr>
            <w:r>
              <w:rPr>
                <w:rFonts w:cs="Tahoma"/>
                <w:b/>
                <w:color w:val="000000"/>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FF22E4" w:rsidRPr="00FF22E4" w:rsidRDefault="00404103" w:rsidP="00FF22E4">
            <w:pPr>
              <w:rPr>
                <w:i/>
              </w:rPr>
            </w:pPr>
            <w:r>
              <w:rPr>
                <w:rFonts w:cs="Tahoma"/>
              </w:rPr>
              <w:t>Υποστήριξη όλων των αποθηκευτικών μέσων της μ</w:t>
            </w:r>
            <w:r w:rsidRPr="00402D0D">
              <w:rPr>
                <w:rFonts w:cs="Tahoma"/>
              </w:rPr>
              <w:t xml:space="preserve">ονάδα αποθήκευσης εφεδρικών αντιγράφων σε δίσκο </w:t>
            </w:r>
            <w:r>
              <w:rPr>
                <w:rFonts w:cs="Tahoma"/>
              </w:rPr>
              <w:t>-</w:t>
            </w:r>
            <w:r w:rsidRPr="00402D0D">
              <w:rPr>
                <w:rFonts w:cs="Tahoma"/>
              </w:rPr>
              <w:t>B2D</w:t>
            </w:r>
            <w:r>
              <w:rPr>
                <w:rFonts w:cs="Tahoma"/>
              </w:rPr>
              <w:t xml:space="preserve"> </w:t>
            </w:r>
            <w:r w:rsidRPr="00987295">
              <w:rPr>
                <w:rFonts w:cs="Tahoma"/>
                <w:i/>
              </w:rPr>
              <w:t xml:space="preserve">(βλ </w:t>
            </w:r>
            <w:r w:rsidR="002A5BE9">
              <w:rPr>
                <w:rFonts w:cs="Tahoma"/>
                <w:i/>
              </w:rPr>
              <w:t>ΠΤΧ 5</w:t>
            </w:r>
            <w:r w:rsidRPr="00987295">
              <w:rPr>
                <w:rFonts w:cs="Tahoma"/>
                <w:i/>
              </w:rPr>
              <w:t xml:space="preserve"> </w:t>
            </w:r>
            <w:r>
              <w:fldChar w:fldCharType="begin"/>
            </w:r>
            <w:r>
              <w:instrText xml:space="preserve"> REF _Ref334545658 \h  \* MERGEFORMAT </w:instrText>
            </w:r>
            <w:r>
              <w:fldChar w:fldCharType="separate"/>
            </w:r>
          </w:p>
          <w:p w:rsidR="00404103" w:rsidRPr="00F361D9" w:rsidRDefault="00FF22E4" w:rsidP="00987295">
            <w:pPr>
              <w:rPr>
                <w:rFonts w:cs="Tahoma"/>
              </w:rPr>
            </w:pPr>
            <w:r w:rsidRPr="00FF22E4">
              <w:rPr>
                <w:i/>
              </w:rPr>
              <w:t>Μονάδα αποθήκευσης εφεδρικών αντιγράφων σε δίσκο (B2D)</w:t>
            </w:r>
            <w:r w:rsidRPr="00CC5208">
              <w:t>.</w:t>
            </w:r>
            <w:r w:rsidR="00404103">
              <w:fldChar w:fldCharType="end"/>
            </w:r>
            <w:r w:rsidR="00404103" w:rsidRPr="00987295">
              <w:rPr>
                <w:rFonts w:cs="Tahoma"/>
              </w:rPr>
              <w:t>)</w:t>
            </w:r>
          </w:p>
        </w:tc>
        <w:tc>
          <w:tcPr>
            <w:tcW w:w="2146" w:type="dxa"/>
            <w:vAlign w:val="center"/>
          </w:tcPr>
          <w:p w:rsidR="00404103" w:rsidRDefault="00404103" w:rsidP="00B02A1C">
            <w:pPr>
              <w:jc w:val="center"/>
              <w:rPr>
                <w:bCs/>
              </w:rPr>
            </w:pP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361D9" w:rsidTr="00FF3ED0">
        <w:tc>
          <w:tcPr>
            <w:tcW w:w="1701" w:type="dxa"/>
            <w:vAlign w:val="center"/>
          </w:tcPr>
          <w:p w:rsidR="00404103" w:rsidRPr="001A1CDC" w:rsidRDefault="00404103" w:rsidP="00AF6A8F">
            <w:pPr>
              <w:numPr>
                <w:ilvl w:val="2"/>
                <w:numId w:val="132"/>
              </w:numPr>
              <w:jc w:val="left"/>
              <w:rPr>
                <w:bCs/>
              </w:rPr>
            </w:pPr>
          </w:p>
        </w:tc>
        <w:tc>
          <w:tcPr>
            <w:tcW w:w="6218" w:type="dxa"/>
            <w:vAlign w:val="center"/>
          </w:tcPr>
          <w:p w:rsidR="00404103" w:rsidRPr="00F361D9" w:rsidRDefault="00404103" w:rsidP="00AF6A8F">
            <w:pPr>
              <w:pStyle w:val="ListParagraph"/>
              <w:numPr>
                <w:ilvl w:val="0"/>
                <w:numId w:val="38"/>
              </w:numPr>
              <w:spacing w:before="60" w:after="60"/>
              <w:jc w:val="both"/>
              <w:rPr>
                <w:rFonts w:ascii="Verdana" w:hAnsi="Verdana" w:cs="Tahoma"/>
                <w:sz w:val="18"/>
                <w:szCs w:val="18"/>
              </w:rPr>
            </w:pPr>
            <w:r w:rsidRPr="00F361D9">
              <w:rPr>
                <w:rFonts w:ascii="Verdana" w:hAnsi="Verdana" w:cs="Tahoma"/>
                <w:sz w:val="18"/>
                <w:szCs w:val="18"/>
              </w:rPr>
              <w:t>Όγκο</w:t>
            </w:r>
            <w:r>
              <w:rPr>
                <w:rFonts w:ascii="Verdana" w:hAnsi="Verdana" w:cs="Tahoma"/>
                <w:sz w:val="18"/>
                <w:szCs w:val="18"/>
              </w:rPr>
              <w:t>ς</w:t>
            </w:r>
            <w:r w:rsidRPr="00F361D9">
              <w:rPr>
                <w:rFonts w:ascii="Verdana" w:hAnsi="Verdana" w:cs="Tahoma"/>
                <w:sz w:val="18"/>
                <w:szCs w:val="18"/>
              </w:rPr>
              <w:t xml:space="preserve"> δεδομένων προέλευσης</w:t>
            </w:r>
          </w:p>
        </w:tc>
        <w:tc>
          <w:tcPr>
            <w:tcW w:w="2146" w:type="dxa"/>
            <w:vAlign w:val="center"/>
          </w:tcPr>
          <w:p w:rsidR="00404103" w:rsidRPr="0039177E" w:rsidRDefault="00404103" w:rsidP="00B02A1C">
            <w:pPr>
              <w:jc w:val="center"/>
              <w:rPr>
                <w:b/>
                <w:bCs/>
              </w:rPr>
            </w:pPr>
            <w:r w:rsidRPr="00402D0D">
              <w:rPr>
                <w:b/>
                <w:bCs/>
              </w:rPr>
              <w:t>&gt;=50 ΤΒ</w:t>
            </w:r>
          </w:p>
        </w:tc>
        <w:tc>
          <w:tcPr>
            <w:tcW w:w="2050" w:type="dxa"/>
            <w:vAlign w:val="center"/>
          </w:tcPr>
          <w:p w:rsidR="00404103" w:rsidRPr="00F361D9" w:rsidRDefault="00404103" w:rsidP="00B02A1C">
            <w:pPr>
              <w:rPr>
                <w:lang w:val="en-US"/>
              </w:rPr>
            </w:pPr>
          </w:p>
        </w:tc>
        <w:tc>
          <w:tcPr>
            <w:tcW w:w="1725" w:type="dxa"/>
            <w:vAlign w:val="center"/>
          </w:tcPr>
          <w:p w:rsidR="00404103" w:rsidRPr="00F361D9" w:rsidRDefault="00404103" w:rsidP="00B02A1C">
            <w:pPr>
              <w:rPr>
                <w:lang w:val="en-US"/>
              </w:rPr>
            </w:pPr>
          </w:p>
        </w:tc>
      </w:tr>
      <w:tr w:rsidR="00404103" w:rsidRPr="00F361D9" w:rsidTr="00FF3ED0">
        <w:tc>
          <w:tcPr>
            <w:tcW w:w="1701" w:type="dxa"/>
            <w:vAlign w:val="center"/>
          </w:tcPr>
          <w:p w:rsidR="00404103" w:rsidRPr="00F361D9" w:rsidRDefault="00404103" w:rsidP="00AF6A8F">
            <w:pPr>
              <w:numPr>
                <w:ilvl w:val="2"/>
                <w:numId w:val="132"/>
              </w:numPr>
              <w:jc w:val="left"/>
              <w:rPr>
                <w:bCs/>
                <w:lang w:val="en-US"/>
              </w:rPr>
            </w:pPr>
          </w:p>
        </w:tc>
        <w:tc>
          <w:tcPr>
            <w:tcW w:w="6218" w:type="dxa"/>
            <w:vAlign w:val="center"/>
          </w:tcPr>
          <w:p w:rsidR="00404103" w:rsidRPr="00F361D9" w:rsidRDefault="00404103" w:rsidP="00AF6A8F">
            <w:pPr>
              <w:pStyle w:val="ListParagraph"/>
              <w:numPr>
                <w:ilvl w:val="0"/>
                <w:numId w:val="38"/>
              </w:numPr>
              <w:spacing w:before="60" w:after="60"/>
              <w:jc w:val="both"/>
              <w:rPr>
                <w:rFonts w:ascii="Verdana" w:hAnsi="Verdana" w:cs="Tahoma"/>
                <w:sz w:val="18"/>
                <w:szCs w:val="18"/>
              </w:rPr>
            </w:pPr>
            <w:r w:rsidRPr="00F361D9">
              <w:rPr>
                <w:rFonts w:ascii="Verdana" w:hAnsi="Verdana" w:cs="Tahoma"/>
                <w:sz w:val="18"/>
                <w:szCs w:val="18"/>
              </w:rPr>
              <w:t xml:space="preserve">Αξιοποίηση όλης της αποθηκευτικής ικανότητας του συστήματος </w:t>
            </w:r>
            <w:r w:rsidRPr="00F361D9">
              <w:rPr>
                <w:rFonts w:ascii="Verdana" w:hAnsi="Verdana" w:cs="Tahoma"/>
                <w:sz w:val="18"/>
                <w:szCs w:val="18"/>
                <w:lang w:val="en-US"/>
              </w:rPr>
              <w:t>B</w:t>
            </w:r>
            <w:r w:rsidRPr="00F361D9">
              <w:rPr>
                <w:rFonts w:ascii="Verdana" w:hAnsi="Verdana" w:cs="Tahoma"/>
                <w:sz w:val="18"/>
                <w:szCs w:val="18"/>
              </w:rPr>
              <w:t>2</w:t>
            </w:r>
            <w:r w:rsidRPr="00F361D9">
              <w:rPr>
                <w:rFonts w:ascii="Verdana" w:hAnsi="Verdana" w:cs="Tahoma"/>
                <w:sz w:val="18"/>
                <w:szCs w:val="18"/>
                <w:lang w:val="en-US"/>
              </w:rPr>
              <w:t>D</w:t>
            </w:r>
            <w:r w:rsidRPr="00F361D9">
              <w:rPr>
                <w:rFonts w:ascii="Verdana" w:hAnsi="Verdana" w:cs="Tahoma"/>
                <w:sz w:val="18"/>
                <w:szCs w:val="18"/>
              </w:rPr>
              <w:t xml:space="preserve">. </w:t>
            </w:r>
          </w:p>
        </w:tc>
        <w:tc>
          <w:tcPr>
            <w:tcW w:w="2146" w:type="dxa"/>
            <w:vAlign w:val="center"/>
          </w:tcPr>
          <w:p w:rsidR="00404103" w:rsidRPr="0039177E" w:rsidRDefault="00404103" w:rsidP="00B02A1C">
            <w:pPr>
              <w:jc w:val="center"/>
              <w:rPr>
                <w:b/>
                <w:bCs/>
              </w:rPr>
            </w:pPr>
            <w:r w:rsidRPr="0039177E">
              <w:rPr>
                <w:b/>
                <w:bCs/>
                <w:lang w:val="en-US"/>
              </w:rPr>
              <w:t>NAI</w:t>
            </w:r>
          </w:p>
        </w:tc>
        <w:tc>
          <w:tcPr>
            <w:tcW w:w="2050" w:type="dxa"/>
            <w:vAlign w:val="center"/>
          </w:tcPr>
          <w:p w:rsidR="00404103" w:rsidRPr="00F361D9" w:rsidRDefault="00404103" w:rsidP="00B02A1C"/>
        </w:tc>
        <w:tc>
          <w:tcPr>
            <w:tcW w:w="1725" w:type="dxa"/>
            <w:vAlign w:val="center"/>
          </w:tcPr>
          <w:p w:rsidR="00404103" w:rsidRPr="00F361D9" w:rsidRDefault="00404103" w:rsidP="00B02A1C"/>
        </w:tc>
      </w:tr>
      <w:tr w:rsidR="00404103" w:rsidRPr="00F16808" w:rsidTr="00FF3ED0">
        <w:tc>
          <w:tcPr>
            <w:tcW w:w="1701" w:type="dxa"/>
            <w:vAlign w:val="center"/>
          </w:tcPr>
          <w:p w:rsidR="00404103" w:rsidRPr="00F361D9" w:rsidRDefault="00404103" w:rsidP="00AF6A8F">
            <w:pPr>
              <w:numPr>
                <w:ilvl w:val="2"/>
                <w:numId w:val="132"/>
              </w:numPr>
              <w:jc w:val="left"/>
              <w:rPr>
                <w:bCs/>
              </w:rPr>
            </w:pPr>
          </w:p>
        </w:tc>
        <w:tc>
          <w:tcPr>
            <w:tcW w:w="6218" w:type="dxa"/>
            <w:vAlign w:val="center"/>
          </w:tcPr>
          <w:p w:rsidR="00404103" w:rsidRPr="00F361D9" w:rsidRDefault="00404103" w:rsidP="00AF6A8F">
            <w:pPr>
              <w:pStyle w:val="ListParagraph"/>
              <w:numPr>
                <w:ilvl w:val="0"/>
                <w:numId w:val="38"/>
              </w:numPr>
              <w:spacing w:before="60" w:after="60"/>
              <w:jc w:val="both"/>
              <w:rPr>
                <w:rFonts w:ascii="Verdana" w:hAnsi="Verdana" w:cs="Tahoma"/>
                <w:sz w:val="18"/>
                <w:szCs w:val="18"/>
              </w:rPr>
            </w:pPr>
            <w:r>
              <w:rPr>
                <w:rFonts w:ascii="Verdana" w:hAnsi="Verdana" w:cs="Tahoma"/>
                <w:sz w:val="18"/>
                <w:szCs w:val="18"/>
              </w:rPr>
              <w:t>Υ</w:t>
            </w:r>
            <w:r w:rsidRPr="00F361D9">
              <w:rPr>
                <w:rFonts w:ascii="Verdana" w:hAnsi="Verdana" w:cs="Tahoma"/>
                <w:sz w:val="18"/>
                <w:szCs w:val="18"/>
              </w:rPr>
              <w:t>ποστήριξη όλων των λειτουργικών χαρακτηριστικών που ζητούνται στις τεχνικές προδιαγραφές του πίνακα αυτού.</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361D9" w:rsidRDefault="00404103" w:rsidP="00AF6A8F">
            <w:pPr>
              <w:numPr>
                <w:ilvl w:val="1"/>
                <w:numId w:val="132"/>
              </w:numPr>
              <w:jc w:val="left"/>
              <w:rPr>
                <w:bCs/>
              </w:rPr>
            </w:pPr>
          </w:p>
        </w:tc>
        <w:tc>
          <w:tcPr>
            <w:tcW w:w="6218" w:type="dxa"/>
            <w:vAlign w:val="center"/>
          </w:tcPr>
          <w:p w:rsidR="00404103" w:rsidRDefault="00404103" w:rsidP="00B02A1C">
            <w:pPr>
              <w:rPr>
                <w:rFonts w:cs="Tahoma"/>
              </w:rPr>
            </w:pPr>
            <w:r>
              <w:rPr>
                <w:rFonts w:cs="Tahoma"/>
              </w:rPr>
              <w:t>Να αναφερθεί το προσφερόμενο λογισμικό και άδειες που χρειάζονται για την υλοποίηση της ζητούμενης λύσης</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F361D9" w:rsidRDefault="00404103" w:rsidP="00B02A1C">
            <w:pPr>
              <w:rPr>
                <w:rFonts w:cs="Tahoma"/>
                <w:b/>
              </w:rPr>
            </w:pPr>
            <w:r w:rsidRPr="00176646">
              <w:rPr>
                <w:rFonts w:cs="Tahoma"/>
                <w:b/>
              </w:rPr>
              <w:t>Αρχιτεκτονική</w:t>
            </w:r>
            <w:r>
              <w:rPr>
                <w:rFonts w:cs="Tahoma"/>
                <w:b/>
              </w:rPr>
              <w:t xml:space="preserve"> λειτουργικών </w:t>
            </w:r>
            <w:r>
              <w:rPr>
                <w:rFonts w:cs="Tahoma"/>
                <w:b/>
                <w:lang w:val="en-US"/>
              </w:rPr>
              <w:t>backup</w:t>
            </w:r>
            <w:r w:rsidRPr="00F361D9">
              <w:rPr>
                <w:rFonts w:cs="Tahoma"/>
                <w:b/>
              </w:rPr>
              <w:t xml:space="preserve"> </w:t>
            </w:r>
            <w:r>
              <w:rPr>
                <w:rFonts w:cs="Tahoma"/>
                <w:b/>
                <w:lang w:val="en-US"/>
              </w:rPr>
              <w:t>To</w:t>
            </w:r>
            <w:r w:rsidRPr="00F361D9">
              <w:rPr>
                <w:rFonts w:cs="Tahoma"/>
                <w:b/>
              </w:rPr>
              <w:t xml:space="preserve"> </w:t>
            </w:r>
            <w:r>
              <w:rPr>
                <w:rFonts w:cs="Tahoma"/>
                <w:b/>
                <w:lang w:val="en-US"/>
              </w:rPr>
              <w:t>Disk</w:t>
            </w:r>
            <w:r w:rsidRPr="00F361D9">
              <w:rPr>
                <w:rFonts w:cs="Tahoma"/>
                <w:b/>
              </w:rPr>
              <w:t>.</w:t>
            </w:r>
          </w:p>
        </w:tc>
        <w:tc>
          <w:tcPr>
            <w:tcW w:w="2146" w:type="dxa"/>
            <w:shd w:val="clear" w:color="auto" w:fill="D9D9D9"/>
            <w:vAlign w:val="center"/>
          </w:tcPr>
          <w:p w:rsidR="00404103" w:rsidRPr="00F16808"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D659C4" w:rsidRDefault="00404103" w:rsidP="00B02A1C">
            <w:pPr>
              <w:rPr>
                <w:rFonts w:cs="Tahoma"/>
              </w:rPr>
            </w:pPr>
            <w:r>
              <w:rPr>
                <w:rFonts w:cs="Tahoma"/>
              </w:rPr>
              <w:t xml:space="preserve">Υποστήριξη λειτουργιών </w:t>
            </w:r>
            <w:r>
              <w:rPr>
                <w:rFonts w:cs="Tahoma"/>
                <w:lang w:val="en-US"/>
              </w:rPr>
              <w:t>backup</w:t>
            </w:r>
            <w:r w:rsidRPr="00D659C4">
              <w:rPr>
                <w:rFonts w:cs="Tahoma"/>
              </w:rPr>
              <w:t xml:space="preserve"> </w:t>
            </w:r>
            <w:r>
              <w:rPr>
                <w:rFonts w:cs="Tahoma"/>
              </w:rPr>
              <w:t>με μηδενική ή ελάχιστη επιβάρυνση των εικονικών και φυσικών μηχανών</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AA6063" w:rsidRDefault="00404103" w:rsidP="00F03D9C">
            <w:pPr>
              <w:rPr>
                <w:rFonts w:cs="Tahoma"/>
              </w:rPr>
            </w:pPr>
            <w:r>
              <w:rPr>
                <w:rFonts w:cs="Tahoma"/>
                <w:lang w:val="en-US"/>
              </w:rPr>
              <w:t>H</w:t>
            </w:r>
            <w:r w:rsidRPr="00012354">
              <w:rPr>
                <w:rFonts w:cs="Tahoma"/>
              </w:rPr>
              <w:t xml:space="preserve"> </w:t>
            </w:r>
            <w:r>
              <w:rPr>
                <w:rFonts w:cs="Tahoma"/>
              </w:rPr>
              <w:t xml:space="preserve">λήψη του </w:t>
            </w:r>
            <w:r>
              <w:rPr>
                <w:rFonts w:cs="Tahoma"/>
                <w:lang w:val="en-US"/>
              </w:rPr>
              <w:t>backup</w:t>
            </w:r>
            <w:r w:rsidRPr="00012354">
              <w:rPr>
                <w:rFonts w:cs="Tahoma"/>
              </w:rPr>
              <w:t xml:space="preserve"> </w:t>
            </w:r>
            <w:r>
              <w:rPr>
                <w:rFonts w:cs="Tahoma"/>
              </w:rPr>
              <w:t xml:space="preserve">θα πρέπει να υποστηρίζεται με ή χωρίς την εγκατάσταση </w:t>
            </w:r>
            <w:r>
              <w:rPr>
                <w:rFonts w:cs="Tahoma"/>
                <w:lang w:val="en-US"/>
              </w:rPr>
              <w:t>agents</w:t>
            </w:r>
            <w:r w:rsidRPr="00012354">
              <w:rPr>
                <w:rFonts w:cs="Tahoma"/>
              </w:rPr>
              <w:t xml:space="preserve"> </w:t>
            </w:r>
            <w:r>
              <w:rPr>
                <w:rFonts w:cs="Tahoma"/>
              </w:rPr>
              <w:t xml:space="preserve">σε κάθε εικονική μηχανή. </w:t>
            </w:r>
          </w:p>
        </w:tc>
        <w:tc>
          <w:tcPr>
            <w:tcW w:w="2146" w:type="dxa"/>
            <w:vAlign w:val="center"/>
          </w:tcPr>
          <w:p w:rsidR="00404103" w:rsidRPr="00402D0D" w:rsidRDefault="00404103" w:rsidP="00B02A1C">
            <w:pPr>
              <w:jc w:val="center"/>
              <w:rPr>
                <w:b/>
                <w:bCs/>
              </w:rPr>
            </w:pPr>
            <w:r w:rsidRPr="00402D0D">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D659C4" w:rsidRDefault="00404103" w:rsidP="00B02A1C">
            <w:pPr>
              <w:rPr>
                <w:rFonts w:cs="Tahoma"/>
              </w:rPr>
            </w:pPr>
            <w:r>
              <w:rPr>
                <w:rFonts w:cs="Tahoma"/>
              </w:rPr>
              <w:t xml:space="preserve">Για την εκπλήρωση των απαιτήσεων </w:t>
            </w:r>
            <w:r>
              <w:rPr>
                <w:rFonts w:cs="Tahoma"/>
              </w:rPr>
              <w:fldChar w:fldCharType="begin"/>
            </w:r>
            <w:r>
              <w:rPr>
                <w:rFonts w:cs="Tahoma"/>
              </w:rPr>
              <w:instrText xml:space="preserve"> REF _Ref329692721 \r \h </w:instrText>
            </w:r>
            <w:r>
              <w:rPr>
                <w:rFonts w:cs="Tahoma"/>
              </w:rPr>
            </w:r>
            <w:r>
              <w:rPr>
                <w:rFonts w:cs="Tahoma"/>
              </w:rPr>
              <w:fldChar w:fldCharType="separate"/>
            </w:r>
            <w:r w:rsidR="00FF22E4">
              <w:rPr>
                <w:rFonts w:cs="Tahoma"/>
              </w:rPr>
              <w:t>DP 3.1</w:t>
            </w:r>
            <w:r>
              <w:rPr>
                <w:rFonts w:cs="Tahoma"/>
              </w:rPr>
              <w:fldChar w:fldCharType="end"/>
            </w:r>
            <w:r>
              <w:rPr>
                <w:rFonts w:cs="Tahoma"/>
              </w:rPr>
              <w:t xml:space="preserve"> η προσφερόμενη λύση θα βασίζεται σε αρχιτεκτονική </w:t>
            </w:r>
            <w:r>
              <w:rPr>
                <w:rFonts w:cs="Tahoma"/>
                <w:lang w:val="en-US"/>
              </w:rPr>
              <w:t>proxy</w:t>
            </w:r>
            <w:r w:rsidRPr="00D659C4">
              <w:rPr>
                <w:rFonts w:cs="Tahoma"/>
              </w:rPr>
              <w:t>,</w:t>
            </w:r>
            <w:r>
              <w:rPr>
                <w:rFonts w:cs="Tahoma"/>
              </w:rPr>
              <w:t xml:space="preserve"> </w:t>
            </w:r>
            <w:r>
              <w:rPr>
                <w:rFonts w:cs="Tahoma"/>
                <w:lang w:val="en-US"/>
              </w:rPr>
              <w:t>snapshot</w:t>
            </w:r>
            <w:r w:rsidRPr="00D659C4">
              <w:rPr>
                <w:rFonts w:cs="Tahoma"/>
              </w:rPr>
              <w:t>-</w:t>
            </w:r>
            <w:r>
              <w:rPr>
                <w:rFonts w:cs="Tahoma"/>
                <w:lang w:val="en-US"/>
              </w:rPr>
              <w:t>assisted</w:t>
            </w:r>
            <w:r w:rsidRPr="00D659C4">
              <w:rPr>
                <w:rFonts w:cs="Tahoma"/>
              </w:rPr>
              <w:t xml:space="preserve"> </w:t>
            </w:r>
            <w:r>
              <w:rPr>
                <w:rFonts w:cs="Tahoma"/>
              </w:rPr>
              <w:t>ή άλλη ισοδύναμη.</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Να τεκμηριωθεί η προσφερόμενη αρχιτεκτονική:</w:t>
            </w:r>
          </w:p>
          <w:p w:rsidR="00404103" w:rsidRPr="00D659C4" w:rsidRDefault="00404103" w:rsidP="00AF6A8F">
            <w:pPr>
              <w:pStyle w:val="ListParagraph"/>
              <w:numPr>
                <w:ilvl w:val="0"/>
                <w:numId w:val="39"/>
              </w:numPr>
              <w:spacing w:before="60" w:after="60"/>
              <w:jc w:val="both"/>
              <w:rPr>
                <w:rFonts w:ascii="Verdana" w:hAnsi="Verdana" w:cs="Tahoma"/>
                <w:sz w:val="18"/>
                <w:szCs w:val="18"/>
                <w:lang w:val="en-US"/>
              </w:rPr>
            </w:pPr>
            <w:r w:rsidRPr="00D659C4">
              <w:rPr>
                <w:rFonts w:ascii="Verdana" w:hAnsi="Verdana" w:cs="Tahoma"/>
                <w:sz w:val="18"/>
                <w:szCs w:val="18"/>
                <w:lang w:val="en-US"/>
              </w:rPr>
              <w:t>Proxy</w:t>
            </w:r>
          </w:p>
          <w:p w:rsidR="00404103" w:rsidRPr="00D659C4" w:rsidRDefault="00404103" w:rsidP="00AF6A8F">
            <w:pPr>
              <w:pStyle w:val="ListParagraph"/>
              <w:numPr>
                <w:ilvl w:val="0"/>
                <w:numId w:val="39"/>
              </w:numPr>
              <w:spacing w:before="60" w:after="60"/>
              <w:jc w:val="both"/>
              <w:rPr>
                <w:rFonts w:ascii="Verdana" w:hAnsi="Verdana" w:cs="Tahoma"/>
                <w:sz w:val="18"/>
                <w:szCs w:val="18"/>
                <w:lang w:val="en-US"/>
              </w:rPr>
            </w:pPr>
            <w:r w:rsidRPr="00D659C4">
              <w:rPr>
                <w:rFonts w:ascii="Verdana" w:hAnsi="Verdana" w:cs="Tahoma"/>
                <w:sz w:val="18"/>
                <w:szCs w:val="18"/>
                <w:lang w:val="en-US"/>
              </w:rPr>
              <w:t>snapshot</w:t>
            </w:r>
            <w:r w:rsidRPr="00D659C4">
              <w:rPr>
                <w:rFonts w:ascii="Verdana" w:hAnsi="Verdana" w:cs="Tahoma"/>
                <w:sz w:val="18"/>
                <w:szCs w:val="18"/>
              </w:rPr>
              <w:t>-</w:t>
            </w:r>
            <w:r w:rsidRPr="00D659C4">
              <w:rPr>
                <w:rFonts w:ascii="Verdana" w:hAnsi="Verdana" w:cs="Tahoma"/>
                <w:sz w:val="18"/>
                <w:szCs w:val="18"/>
                <w:lang w:val="en-US"/>
              </w:rPr>
              <w:t>assisted</w:t>
            </w:r>
          </w:p>
          <w:p w:rsidR="00404103" w:rsidRDefault="00404103" w:rsidP="00AF6A8F">
            <w:pPr>
              <w:pStyle w:val="ListParagraph"/>
              <w:numPr>
                <w:ilvl w:val="0"/>
                <w:numId w:val="39"/>
              </w:numPr>
              <w:spacing w:before="60" w:after="60"/>
              <w:jc w:val="both"/>
              <w:rPr>
                <w:rFonts w:ascii="Verdana" w:hAnsi="Verdana" w:cs="Tahoma"/>
                <w:sz w:val="18"/>
                <w:szCs w:val="18"/>
              </w:rPr>
            </w:pPr>
            <w:r w:rsidRPr="00D659C4">
              <w:rPr>
                <w:rFonts w:ascii="Verdana" w:hAnsi="Verdana" w:cs="Tahoma"/>
                <w:sz w:val="18"/>
                <w:szCs w:val="18"/>
              </w:rPr>
              <w:t>άλλη</w:t>
            </w:r>
            <w:r>
              <w:rPr>
                <w:rFonts w:ascii="Verdana" w:hAnsi="Verdana" w:cs="Tahoma"/>
                <w:sz w:val="18"/>
                <w:szCs w:val="18"/>
              </w:rPr>
              <w:t xml:space="preserve"> </w:t>
            </w:r>
          </w:p>
          <w:p w:rsidR="00404103" w:rsidRPr="00D659C4" w:rsidRDefault="00404103" w:rsidP="00B02A1C">
            <w:pPr>
              <w:rPr>
                <w:rFonts w:cs="Tahoma"/>
              </w:rPr>
            </w:pPr>
            <w:r>
              <w:rPr>
                <w:rFonts w:cs="Tahoma"/>
              </w:rPr>
              <w:lastRenderedPageBreak/>
              <w:t>Ν</w:t>
            </w:r>
            <w:r w:rsidRPr="00D659C4">
              <w:rPr>
                <w:rFonts w:cs="Tahoma"/>
              </w:rPr>
              <w:t>α</w:t>
            </w:r>
            <w:r>
              <w:rPr>
                <w:rFonts w:cs="Tahoma"/>
              </w:rPr>
              <w:t xml:space="preserve"> υπάρξει λεπτομερής τεκμηρίωση.</w:t>
            </w:r>
          </w:p>
        </w:tc>
        <w:tc>
          <w:tcPr>
            <w:tcW w:w="2146" w:type="dxa"/>
            <w:vAlign w:val="center"/>
          </w:tcPr>
          <w:p w:rsidR="00404103" w:rsidRPr="0039177E" w:rsidRDefault="00404103" w:rsidP="00B02A1C">
            <w:pPr>
              <w:jc w:val="center"/>
              <w:rPr>
                <w:b/>
                <w:bCs/>
              </w:rPr>
            </w:pPr>
            <w:r w:rsidRPr="0039177E">
              <w:rPr>
                <w:b/>
                <w:bCs/>
              </w:rPr>
              <w:lastRenderedPageBreak/>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8E6016" w:rsidRDefault="00404103" w:rsidP="00B02A1C">
            <w:pPr>
              <w:rPr>
                <w:rFonts w:cs="Tahoma"/>
              </w:rPr>
            </w:pPr>
            <w:r w:rsidRPr="008E6016">
              <w:rPr>
                <w:rFonts w:cs="Tahoma"/>
              </w:rPr>
              <w:t>Nα περιγραφεί</w:t>
            </w:r>
            <w:r>
              <w:rPr>
                <w:rFonts w:cs="Tahoma"/>
              </w:rPr>
              <w:t xml:space="preserve"> ο μηχανισμός λήψης αντιγραφών </w:t>
            </w:r>
            <w:r>
              <w:rPr>
                <w:rFonts w:cs="Tahoma"/>
                <w:lang w:val="en-US"/>
              </w:rPr>
              <w:t>backup</w:t>
            </w:r>
            <w:r w:rsidRPr="00402D0D">
              <w:rPr>
                <w:rFonts w:cs="Tahoma"/>
              </w:rPr>
              <w:t>,</w:t>
            </w:r>
            <w:r>
              <w:rPr>
                <w:rFonts w:cs="Tahoma"/>
              </w:rPr>
              <w:t xml:space="preserve"> </w:t>
            </w:r>
            <w:r w:rsidRPr="008E6016">
              <w:rPr>
                <w:rFonts w:cs="Tahoma"/>
              </w:rPr>
              <w:t>σε συνδυασμό με τη</w:t>
            </w:r>
            <w:r>
              <w:rPr>
                <w:rFonts w:cs="Tahoma"/>
              </w:rPr>
              <w:t xml:space="preserve"> </w:t>
            </w:r>
            <w:r w:rsidRPr="008E6016">
              <w:rPr>
                <w:rFonts w:cs="Tahoma"/>
              </w:rPr>
              <w:t>ροή δεδομένων κατά τη λήψη του</w:t>
            </w:r>
            <w:r>
              <w:rPr>
                <w:rFonts w:cs="Tahoma"/>
              </w:rPr>
              <w:t>ς</w:t>
            </w:r>
            <w:r w:rsidRPr="008E6016">
              <w:rPr>
                <w:rFonts w:cs="Tahoma"/>
              </w:rPr>
              <w:t>:</w:t>
            </w:r>
          </w:p>
          <w:p w:rsidR="00404103" w:rsidRPr="008E6016" w:rsidRDefault="00404103" w:rsidP="00AF6A8F">
            <w:pPr>
              <w:pStyle w:val="ListParagraph"/>
              <w:numPr>
                <w:ilvl w:val="0"/>
                <w:numId w:val="40"/>
              </w:numPr>
              <w:spacing w:before="60" w:after="60"/>
              <w:jc w:val="both"/>
              <w:rPr>
                <w:rFonts w:ascii="Verdana" w:hAnsi="Verdana" w:cs="Tahoma"/>
              </w:rPr>
            </w:pPr>
            <w:r w:rsidRPr="008E6016">
              <w:rPr>
                <w:rFonts w:ascii="Verdana" w:hAnsi="Verdana" w:cs="Tahoma"/>
                <w:lang w:val="en-US"/>
              </w:rPr>
              <w:t>SAN</w:t>
            </w:r>
          </w:p>
          <w:p w:rsidR="00404103" w:rsidRPr="008E6016" w:rsidRDefault="00404103" w:rsidP="00AF6A8F">
            <w:pPr>
              <w:pStyle w:val="ListParagraph"/>
              <w:numPr>
                <w:ilvl w:val="0"/>
                <w:numId w:val="40"/>
              </w:numPr>
              <w:spacing w:before="60" w:after="60"/>
              <w:jc w:val="both"/>
              <w:rPr>
                <w:rFonts w:ascii="Verdana" w:hAnsi="Verdana" w:cs="Tahoma"/>
              </w:rPr>
            </w:pPr>
            <w:r w:rsidRPr="008E6016">
              <w:rPr>
                <w:rFonts w:ascii="Verdana" w:hAnsi="Verdana" w:cs="Tahoma"/>
              </w:rPr>
              <w:t>Δίκτυο</w:t>
            </w:r>
          </w:p>
          <w:p w:rsidR="00404103" w:rsidRPr="008E6016" w:rsidRDefault="00404103" w:rsidP="00AF6A8F">
            <w:pPr>
              <w:pStyle w:val="ListParagraph"/>
              <w:numPr>
                <w:ilvl w:val="0"/>
                <w:numId w:val="40"/>
              </w:numPr>
              <w:spacing w:before="60" w:after="60"/>
              <w:jc w:val="both"/>
              <w:rPr>
                <w:rFonts w:ascii="Verdana" w:hAnsi="Verdana" w:cs="Tahoma"/>
              </w:rPr>
            </w:pPr>
            <w:r w:rsidRPr="008E6016">
              <w:rPr>
                <w:rFonts w:ascii="Verdana" w:hAnsi="Verdana" w:cs="Tahoma"/>
              </w:rPr>
              <w:t xml:space="preserve">Άμεσα διαμέσου του </w:t>
            </w:r>
            <w:r w:rsidRPr="008E6016">
              <w:rPr>
                <w:rFonts w:ascii="Verdana" w:hAnsi="Verdana" w:cs="Tahoma"/>
                <w:lang w:val="en-US"/>
              </w:rPr>
              <w:t>hypervisor</w:t>
            </w:r>
          </w:p>
          <w:p w:rsidR="00404103" w:rsidRPr="009D7FA8" w:rsidRDefault="00404103" w:rsidP="00AF6A8F">
            <w:pPr>
              <w:pStyle w:val="ListParagraph"/>
              <w:numPr>
                <w:ilvl w:val="0"/>
                <w:numId w:val="40"/>
              </w:numPr>
              <w:spacing w:before="60" w:after="60"/>
              <w:jc w:val="both"/>
              <w:rPr>
                <w:rFonts w:ascii="Verdana" w:hAnsi="Verdana" w:cs="Tahoma"/>
                <w:lang w:val="en-US"/>
              </w:rPr>
            </w:pPr>
            <w:r>
              <w:rPr>
                <w:rFonts w:ascii="Verdana" w:hAnsi="Verdana" w:cs="Tahoma"/>
              </w:rPr>
              <w:t>Άμεσα σ</w:t>
            </w:r>
            <w:r w:rsidRPr="008E6016">
              <w:rPr>
                <w:rFonts w:ascii="Verdana" w:hAnsi="Verdana" w:cs="Tahoma"/>
              </w:rPr>
              <w:t xml:space="preserve">το </w:t>
            </w:r>
            <w:r w:rsidRPr="008E6016">
              <w:rPr>
                <w:rFonts w:ascii="Verdana" w:hAnsi="Verdana" w:cs="Tahoma"/>
                <w:lang w:val="en-US"/>
              </w:rPr>
              <w:t>storage</w:t>
            </w:r>
          </w:p>
          <w:p w:rsidR="00404103" w:rsidRPr="008E6016" w:rsidRDefault="00404103" w:rsidP="00AF6A8F">
            <w:pPr>
              <w:pStyle w:val="ListParagraph"/>
              <w:numPr>
                <w:ilvl w:val="0"/>
                <w:numId w:val="40"/>
              </w:numPr>
              <w:spacing w:before="60" w:after="60"/>
              <w:jc w:val="both"/>
              <w:rPr>
                <w:rFonts w:ascii="Verdana" w:hAnsi="Verdana" w:cs="Tahoma"/>
                <w:lang w:val="en-US"/>
              </w:rPr>
            </w:pPr>
            <w:r>
              <w:rPr>
                <w:rFonts w:ascii="Verdana" w:hAnsi="Verdana" w:cs="Tahoma"/>
              </w:rPr>
              <w:t>Συνδυασμός των πιο πάνω</w:t>
            </w:r>
          </w:p>
          <w:p w:rsidR="00404103" w:rsidRPr="008E6016" w:rsidRDefault="00404103" w:rsidP="00AF6A8F">
            <w:pPr>
              <w:pStyle w:val="ListParagraph"/>
              <w:numPr>
                <w:ilvl w:val="0"/>
                <w:numId w:val="40"/>
              </w:numPr>
              <w:spacing w:before="60" w:after="60"/>
              <w:jc w:val="both"/>
              <w:rPr>
                <w:rFonts w:ascii="Verdana" w:hAnsi="Verdana" w:cs="Tahoma"/>
                <w:sz w:val="18"/>
                <w:szCs w:val="18"/>
              </w:rPr>
            </w:pPr>
            <w:r>
              <w:rPr>
                <w:rFonts w:ascii="Verdana" w:hAnsi="Verdana" w:cs="Tahoma"/>
              </w:rPr>
              <w:t>Άλλος</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D659C4" w:rsidRDefault="00404103" w:rsidP="00B02A1C">
            <w:pPr>
              <w:rPr>
                <w:rFonts w:cs="Tahoma"/>
              </w:rPr>
            </w:pPr>
            <w:r>
              <w:rPr>
                <w:rFonts w:cs="Tahoma"/>
              </w:rPr>
              <w:t xml:space="preserve">Η ροή των δεδομένων κατά τις διαδικασίες </w:t>
            </w:r>
            <w:r>
              <w:rPr>
                <w:rFonts w:cs="Tahoma"/>
                <w:lang w:val="en-US"/>
              </w:rPr>
              <w:t>backup</w:t>
            </w:r>
            <w:r w:rsidRPr="00D659C4">
              <w:rPr>
                <w:rFonts w:cs="Tahoma"/>
              </w:rPr>
              <w:t xml:space="preserve"> </w:t>
            </w:r>
            <w:r>
              <w:rPr>
                <w:rFonts w:cs="Tahoma"/>
              </w:rPr>
              <w:t xml:space="preserve">δεν θα γίνεται μέσω των φυσικών </w:t>
            </w:r>
            <w:r>
              <w:rPr>
                <w:rFonts w:cs="Tahoma"/>
                <w:lang w:val="en-US"/>
              </w:rPr>
              <w:t>servers</w:t>
            </w:r>
            <w:r w:rsidRPr="00D659C4">
              <w:rPr>
                <w:rFonts w:cs="Tahoma"/>
              </w:rPr>
              <w:t xml:space="preserve"> </w:t>
            </w:r>
            <w:r>
              <w:rPr>
                <w:rFonts w:cs="Tahoma"/>
              </w:rPr>
              <w:t>και των φιλοξενούμενων εικονικών μηχανών που βρίσκονται σε παραγωγική λειτουργία</w:t>
            </w:r>
          </w:p>
        </w:tc>
        <w:tc>
          <w:tcPr>
            <w:tcW w:w="2146" w:type="dxa"/>
            <w:vAlign w:val="center"/>
          </w:tcPr>
          <w:p w:rsidR="00404103" w:rsidRPr="00751EF2" w:rsidRDefault="00404103" w:rsidP="00B02A1C">
            <w:pPr>
              <w:jc w:val="center"/>
              <w:rPr>
                <w:b/>
                <w:bCs/>
              </w:rPr>
            </w:pPr>
            <w:r w:rsidRPr="00751EF2">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D45917" w:rsidRDefault="00404103" w:rsidP="00B02A1C">
            <w:pPr>
              <w:rPr>
                <w:rFonts w:cs="Tahoma"/>
                <w:b/>
              </w:rPr>
            </w:pPr>
            <w:r w:rsidRPr="00D45917">
              <w:rPr>
                <w:rFonts w:cs="Tahoma"/>
                <w:b/>
              </w:rPr>
              <w:t>Περιβάλλον διαχείρισης</w:t>
            </w:r>
            <w:r>
              <w:rPr>
                <w:rFonts w:cs="Tahoma"/>
                <w:b/>
              </w:rPr>
              <w:t xml:space="preserve"> λειτουργιών </w:t>
            </w:r>
            <w:r>
              <w:rPr>
                <w:rFonts w:cs="Tahoma"/>
                <w:b/>
                <w:lang w:val="en-US"/>
              </w:rPr>
              <w:t>backup</w:t>
            </w:r>
            <w:r w:rsidRPr="00D45917">
              <w:rPr>
                <w:rFonts w:cs="Tahoma"/>
                <w:b/>
              </w:rPr>
              <w:t>/</w:t>
            </w:r>
            <w:r>
              <w:rPr>
                <w:rFonts w:cs="Tahoma"/>
                <w:b/>
                <w:lang w:val="en-US"/>
              </w:rPr>
              <w:t>restore</w:t>
            </w:r>
          </w:p>
        </w:tc>
        <w:tc>
          <w:tcPr>
            <w:tcW w:w="2146" w:type="dxa"/>
            <w:shd w:val="clear" w:color="auto" w:fill="D9D9D9"/>
            <w:vAlign w:val="center"/>
          </w:tcPr>
          <w:p w:rsidR="00404103"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D45917" w:rsidRDefault="00404103" w:rsidP="00B02A1C">
            <w:pPr>
              <w:rPr>
                <w:rFonts w:cs="Tahoma"/>
              </w:rPr>
            </w:pPr>
            <w:r>
              <w:rPr>
                <w:rFonts w:cs="Tahoma"/>
              </w:rPr>
              <w:t>Το λογισμικό λήψης αντιγράφων</w:t>
            </w:r>
            <w:r w:rsidRPr="00D45917">
              <w:rPr>
                <w:rFonts w:cs="Tahoma"/>
              </w:rPr>
              <w:t xml:space="preserve"> </w:t>
            </w:r>
            <w:r>
              <w:rPr>
                <w:rFonts w:cs="Tahoma"/>
              </w:rPr>
              <w:t xml:space="preserve">ασφαλείας και </w:t>
            </w:r>
            <w:r>
              <w:rPr>
                <w:rFonts w:cs="Tahoma"/>
                <w:lang w:val="en-US"/>
              </w:rPr>
              <w:t>backup</w:t>
            </w:r>
            <w:r w:rsidRPr="00D45917">
              <w:rPr>
                <w:rFonts w:cs="Tahoma"/>
              </w:rPr>
              <w:t xml:space="preserve"> </w:t>
            </w:r>
            <w:r>
              <w:rPr>
                <w:rFonts w:cs="Tahoma"/>
              </w:rPr>
              <w:t xml:space="preserve">θα πρέπει να διαθέτει γραφικό </w:t>
            </w:r>
            <w:r w:rsidRPr="00D45917">
              <w:rPr>
                <w:rFonts w:cs="Tahoma"/>
              </w:rPr>
              <w:t>(</w:t>
            </w:r>
            <w:r>
              <w:rPr>
                <w:rFonts w:cs="Tahoma"/>
                <w:lang w:val="en-US"/>
              </w:rPr>
              <w:t>GUI</w:t>
            </w:r>
            <w:r w:rsidRPr="00D45917">
              <w:rPr>
                <w:rFonts w:cs="Tahoma"/>
              </w:rPr>
              <w:t xml:space="preserve">) </w:t>
            </w:r>
            <w:r>
              <w:rPr>
                <w:rFonts w:cs="Tahoma"/>
              </w:rPr>
              <w:t xml:space="preserve">ή </w:t>
            </w:r>
            <w:r>
              <w:rPr>
                <w:rFonts w:cs="Tahoma"/>
                <w:lang w:val="en-US"/>
              </w:rPr>
              <w:t>web</w:t>
            </w:r>
            <w:r w:rsidRPr="00D45917">
              <w:rPr>
                <w:rFonts w:cs="Tahoma"/>
              </w:rPr>
              <w:t xml:space="preserve"> </w:t>
            </w:r>
            <w:r>
              <w:rPr>
                <w:rFonts w:cs="Tahoma"/>
              </w:rPr>
              <w:t>περιβάλλον χρήσης και διαχείρισης με δυνατότητα απομακρυσμένης διαχείρισης.</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Το περιβάλλον αυτό θα παρέχει τη δυνατότητα πραγματοποίηση όλων των λειτουργιών και εργασιών που αφορούν:</w:t>
            </w:r>
          </w:p>
          <w:p w:rsidR="00404103" w:rsidRPr="00F003E6" w:rsidRDefault="00404103" w:rsidP="00AF6A8F">
            <w:pPr>
              <w:pStyle w:val="ListParagraph"/>
              <w:numPr>
                <w:ilvl w:val="0"/>
                <w:numId w:val="41"/>
              </w:numPr>
              <w:spacing w:before="60" w:after="60"/>
              <w:jc w:val="both"/>
              <w:rPr>
                <w:rFonts w:ascii="Verdana" w:hAnsi="Verdana" w:cs="Tahoma"/>
                <w:sz w:val="18"/>
                <w:szCs w:val="18"/>
              </w:rPr>
            </w:pPr>
            <w:r w:rsidRPr="00F003E6">
              <w:rPr>
                <w:rFonts w:ascii="Verdana" w:hAnsi="Verdana" w:cs="Tahoma"/>
                <w:sz w:val="18"/>
                <w:szCs w:val="18"/>
              </w:rPr>
              <w:t xml:space="preserve">Το ορισμό εργασιών </w:t>
            </w:r>
            <w:r w:rsidRPr="00F003E6">
              <w:rPr>
                <w:rFonts w:ascii="Verdana" w:hAnsi="Verdana" w:cs="Tahoma"/>
                <w:sz w:val="18"/>
                <w:szCs w:val="18"/>
                <w:lang w:val="en-US"/>
              </w:rPr>
              <w:t>backup</w:t>
            </w:r>
          </w:p>
          <w:p w:rsidR="00404103" w:rsidRPr="00F003E6" w:rsidRDefault="00404103" w:rsidP="00AF6A8F">
            <w:pPr>
              <w:pStyle w:val="ListParagraph"/>
              <w:numPr>
                <w:ilvl w:val="0"/>
                <w:numId w:val="41"/>
              </w:numPr>
              <w:spacing w:before="60" w:after="60"/>
              <w:jc w:val="both"/>
              <w:rPr>
                <w:rFonts w:ascii="Verdana" w:hAnsi="Verdana" w:cs="Tahoma"/>
                <w:sz w:val="18"/>
                <w:szCs w:val="18"/>
              </w:rPr>
            </w:pPr>
            <w:r w:rsidRPr="00F003E6">
              <w:rPr>
                <w:rFonts w:ascii="Verdana" w:hAnsi="Verdana" w:cs="Tahoma"/>
                <w:sz w:val="18"/>
                <w:szCs w:val="18"/>
              </w:rPr>
              <w:t>Την εκκίνηση, τερματισμό και την παρακολούθηση εργασιών</w:t>
            </w:r>
          </w:p>
          <w:p w:rsidR="00404103" w:rsidRPr="000C7515" w:rsidRDefault="00404103" w:rsidP="00AF6A8F">
            <w:pPr>
              <w:pStyle w:val="ListParagraph"/>
              <w:numPr>
                <w:ilvl w:val="0"/>
                <w:numId w:val="41"/>
              </w:numPr>
              <w:spacing w:before="60" w:after="60"/>
              <w:jc w:val="both"/>
              <w:rPr>
                <w:rFonts w:ascii="Verdana" w:hAnsi="Verdana" w:cs="Tahoma"/>
                <w:sz w:val="18"/>
                <w:szCs w:val="18"/>
              </w:rPr>
            </w:pPr>
            <w:r w:rsidRPr="00F003E6">
              <w:rPr>
                <w:rFonts w:ascii="Verdana" w:hAnsi="Verdana" w:cs="Tahoma"/>
                <w:sz w:val="18"/>
                <w:szCs w:val="18"/>
              </w:rPr>
              <w:t>Την πραγματοποίηση των λειτουργιών ανάκτησης δεδομένων</w:t>
            </w:r>
          </w:p>
          <w:p w:rsidR="00404103" w:rsidRPr="00F003E6" w:rsidRDefault="00404103" w:rsidP="00AF6A8F">
            <w:pPr>
              <w:pStyle w:val="ListParagraph"/>
              <w:numPr>
                <w:ilvl w:val="0"/>
                <w:numId w:val="41"/>
              </w:numPr>
              <w:spacing w:before="60" w:after="60"/>
              <w:jc w:val="both"/>
              <w:rPr>
                <w:rFonts w:ascii="Verdana" w:hAnsi="Verdana" w:cs="Tahoma"/>
                <w:sz w:val="18"/>
                <w:szCs w:val="18"/>
              </w:rPr>
            </w:pPr>
            <w:r>
              <w:rPr>
                <w:rFonts w:ascii="Verdana" w:hAnsi="Verdana" w:cs="Tahoma"/>
                <w:sz w:val="18"/>
                <w:szCs w:val="18"/>
              </w:rPr>
              <w:t xml:space="preserve">Λογισμικό με ανάκτηση δεδομένων μόνο από </w:t>
            </w:r>
            <w:r w:rsidRPr="000C7515">
              <w:rPr>
                <w:rFonts w:ascii="Verdana" w:hAnsi="Verdana" w:cs="Tahoma"/>
                <w:b/>
                <w:sz w:val="18"/>
                <w:szCs w:val="18"/>
                <w:lang w:val="en-US"/>
              </w:rPr>
              <w:t>CLI</w:t>
            </w:r>
            <w:r w:rsidRPr="000C7515">
              <w:rPr>
                <w:rFonts w:ascii="Verdana" w:hAnsi="Verdana" w:cs="Tahoma"/>
                <w:sz w:val="18"/>
                <w:szCs w:val="18"/>
              </w:rPr>
              <w:t xml:space="preserve"> </w:t>
            </w:r>
            <w:r>
              <w:rPr>
                <w:rFonts w:ascii="Verdana" w:hAnsi="Verdana" w:cs="Tahoma"/>
                <w:sz w:val="18"/>
                <w:szCs w:val="18"/>
              </w:rPr>
              <w:t>δεν είναι αποδεκτό.</w:t>
            </w:r>
          </w:p>
        </w:tc>
        <w:tc>
          <w:tcPr>
            <w:tcW w:w="2146" w:type="dxa"/>
            <w:vAlign w:val="center"/>
          </w:tcPr>
          <w:p w:rsidR="00404103" w:rsidRPr="0039177E" w:rsidRDefault="00404103" w:rsidP="00B02A1C">
            <w:pPr>
              <w:jc w:val="center"/>
              <w:rPr>
                <w:b/>
                <w:bCs/>
                <w:lang w:val="en-US"/>
              </w:rPr>
            </w:pPr>
            <w:r w:rsidRPr="0039177E">
              <w:rPr>
                <w:b/>
                <w:bCs/>
                <w:lang w:val="en-US"/>
              </w:rPr>
              <w:t>NAI</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7C7D97" w:rsidRDefault="00404103" w:rsidP="00B02A1C">
            <w:pPr>
              <w:rPr>
                <w:rFonts w:cs="Tahoma"/>
              </w:rPr>
            </w:pPr>
            <w:r>
              <w:rPr>
                <w:rFonts w:cs="Tahoma"/>
              </w:rPr>
              <w:t xml:space="preserve">Υποστήριξη </w:t>
            </w:r>
            <w:r>
              <w:rPr>
                <w:rFonts w:cs="Tahoma"/>
                <w:lang w:val="en-US"/>
              </w:rPr>
              <w:t>email</w:t>
            </w:r>
            <w:r w:rsidRPr="004B39AB">
              <w:rPr>
                <w:rFonts w:cs="Tahoma"/>
              </w:rPr>
              <w:t xml:space="preserve"> </w:t>
            </w:r>
            <w:r>
              <w:rPr>
                <w:rFonts w:cs="Tahoma"/>
                <w:lang w:val="en-US"/>
              </w:rPr>
              <w:t>alerts</w:t>
            </w:r>
            <w:r w:rsidRPr="004B39AB">
              <w:rPr>
                <w:rFonts w:cs="Tahoma"/>
              </w:rPr>
              <w:t xml:space="preserve">. </w:t>
            </w:r>
            <w:r>
              <w:rPr>
                <w:rFonts w:cs="Tahoma"/>
              </w:rPr>
              <w:t>Να γίνει αναφορά στις δυνατότητες</w:t>
            </w:r>
          </w:p>
        </w:tc>
        <w:tc>
          <w:tcPr>
            <w:tcW w:w="2146" w:type="dxa"/>
            <w:vAlign w:val="center"/>
          </w:tcPr>
          <w:p w:rsidR="00404103" w:rsidRPr="004B39AB" w:rsidRDefault="00404103" w:rsidP="00B02A1C">
            <w:pPr>
              <w:jc w:val="center"/>
              <w:rPr>
                <w:b/>
                <w:bCs/>
              </w:rPr>
            </w:pPr>
            <w:r w:rsidRPr="0039177E">
              <w:rPr>
                <w:b/>
                <w:bCs/>
                <w:lang w:val="en-US"/>
              </w:rPr>
              <w:t>NAI</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9F6B2C" w:rsidRDefault="00404103" w:rsidP="00B02A1C">
            <w:pPr>
              <w:rPr>
                <w:rFonts w:cs="Tahoma"/>
              </w:rPr>
            </w:pPr>
            <w:r>
              <w:rPr>
                <w:rFonts w:cs="Tahoma"/>
              </w:rPr>
              <w:t xml:space="preserve">Να γίνει αναφορά στις δυνατότητες απεικόνισης και εξαγωγή αναφορών σχετικά με τις διαδικασίες </w:t>
            </w:r>
            <w:r>
              <w:rPr>
                <w:rFonts w:cs="Tahoma"/>
                <w:lang w:val="en-US"/>
              </w:rPr>
              <w:t>backup</w:t>
            </w:r>
            <w:r w:rsidRPr="004B39AB">
              <w:rPr>
                <w:rFonts w:cs="Tahoma"/>
              </w:rPr>
              <w:t>/</w:t>
            </w:r>
            <w:r>
              <w:rPr>
                <w:rFonts w:cs="Tahoma"/>
                <w:lang w:val="en-US"/>
              </w:rPr>
              <w:t>restore</w:t>
            </w:r>
            <w:r w:rsidRPr="004B39AB">
              <w:rPr>
                <w:rFonts w:cs="Tahoma"/>
              </w:rPr>
              <w:t xml:space="preserve">. </w:t>
            </w:r>
            <w:r>
              <w:rPr>
                <w:rFonts w:cs="Tahoma"/>
              </w:rPr>
              <w:t xml:space="preserve">Θα εκτιμηθεί θετικά η δυνατότητα για </w:t>
            </w:r>
            <w:r>
              <w:rPr>
                <w:rFonts w:cs="Tahoma"/>
                <w:lang w:val="en-US"/>
              </w:rPr>
              <w:t>group</w:t>
            </w:r>
            <w:r w:rsidRPr="004B39AB">
              <w:rPr>
                <w:rFonts w:cs="Tahoma"/>
              </w:rPr>
              <w:t xml:space="preserve"> </w:t>
            </w:r>
            <w:r>
              <w:rPr>
                <w:rFonts w:cs="Tahoma"/>
              </w:rPr>
              <w:t xml:space="preserve">χρηστών με προβίβαση </w:t>
            </w:r>
            <w:r>
              <w:rPr>
                <w:rFonts w:cs="Tahoma"/>
              </w:rPr>
              <w:lastRenderedPageBreak/>
              <w:t xml:space="preserve">δικαιωμάτων από τον εκάστοτε διαχειριστή. </w:t>
            </w:r>
          </w:p>
        </w:tc>
        <w:tc>
          <w:tcPr>
            <w:tcW w:w="2146" w:type="dxa"/>
            <w:vAlign w:val="center"/>
          </w:tcPr>
          <w:p w:rsidR="00404103" w:rsidRPr="004B39AB" w:rsidRDefault="00404103" w:rsidP="00B02A1C">
            <w:pPr>
              <w:jc w:val="center"/>
              <w:rPr>
                <w:b/>
                <w:bCs/>
              </w:rPr>
            </w:pPr>
            <w:r w:rsidRPr="0039177E">
              <w:rPr>
                <w:b/>
                <w:bCs/>
                <w:lang w:val="en-US"/>
              </w:rPr>
              <w:lastRenderedPageBreak/>
              <w:t>NAI</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D45917" w:rsidRDefault="00404103" w:rsidP="00B02A1C">
            <w:pPr>
              <w:rPr>
                <w:rFonts w:cs="Tahoma"/>
              </w:rPr>
            </w:pPr>
            <w:r>
              <w:rPr>
                <w:rFonts w:cs="Tahoma"/>
              </w:rPr>
              <w:t xml:space="preserve">Υποστήριξη πραγματοποίησης λειτουργιών ανάκτησης από προσωπικό υποστήριξης </w:t>
            </w:r>
            <w:r w:rsidRPr="00D45917">
              <w:rPr>
                <w:rFonts w:cs="Tahoma"/>
              </w:rPr>
              <w:t>(</w:t>
            </w:r>
            <w:r>
              <w:rPr>
                <w:rFonts w:cs="Tahoma"/>
                <w:lang w:val="en-US"/>
              </w:rPr>
              <w:t>helpdesk</w:t>
            </w:r>
            <w:r w:rsidRPr="00D45917">
              <w:rPr>
                <w:rFonts w:cs="Tahoma"/>
              </w:rPr>
              <w:t>)</w:t>
            </w:r>
            <w:r>
              <w:rPr>
                <w:rFonts w:cs="Tahoma"/>
              </w:rPr>
              <w:t xml:space="preserve"> </w:t>
            </w:r>
          </w:p>
        </w:tc>
        <w:tc>
          <w:tcPr>
            <w:tcW w:w="2146" w:type="dxa"/>
            <w:vAlign w:val="center"/>
          </w:tcPr>
          <w:p w:rsidR="00404103" w:rsidRPr="004B39AB" w:rsidRDefault="00404103" w:rsidP="00B02A1C">
            <w:pPr>
              <w:jc w:val="center"/>
              <w:rPr>
                <w:b/>
                <w:bCs/>
              </w:rPr>
            </w:pPr>
            <w:r w:rsidRPr="0039177E">
              <w:rPr>
                <w:b/>
                <w:bCs/>
                <w:lang w:val="en-US"/>
              </w:rPr>
              <w:t>NAI</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0F5E84" w:rsidRDefault="00404103" w:rsidP="00B02A1C">
            <w:pPr>
              <w:rPr>
                <w:rFonts w:cs="Tahoma"/>
              </w:rPr>
            </w:pPr>
            <w:r>
              <w:rPr>
                <w:rFonts w:cs="Tahoma"/>
              </w:rPr>
              <w:t>Δημιουργία αναφορών σε σχέση με τις λειτουργίες του συστήματος.</w:t>
            </w:r>
          </w:p>
        </w:tc>
        <w:tc>
          <w:tcPr>
            <w:tcW w:w="2146" w:type="dxa"/>
            <w:vAlign w:val="center"/>
          </w:tcPr>
          <w:p w:rsidR="00404103" w:rsidRPr="0039177E" w:rsidRDefault="00404103" w:rsidP="00B02A1C">
            <w:pPr>
              <w:jc w:val="center"/>
              <w:rPr>
                <w:b/>
                <w:bCs/>
              </w:rPr>
            </w:pPr>
            <w:r w:rsidRPr="0039177E">
              <w:rPr>
                <w:b/>
                <w:bCs/>
              </w:rPr>
              <w:t>ΝΑΙ</w:t>
            </w:r>
          </w:p>
        </w:tc>
        <w:tc>
          <w:tcPr>
            <w:tcW w:w="2050" w:type="dxa"/>
            <w:vAlign w:val="center"/>
          </w:tcPr>
          <w:p w:rsidR="00404103" w:rsidRPr="00F16808" w:rsidRDefault="00404103" w:rsidP="00B02A1C"/>
        </w:tc>
        <w:tc>
          <w:tcPr>
            <w:tcW w:w="1725" w:type="dxa"/>
            <w:vAlign w:val="center"/>
          </w:tcPr>
          <w:p w:rsidR="00404103" w:rsidRPr="00F16808" w:rsidRDefault="00404103" w:rsidP="00B02A1C">
            <w:r>
              <w:t>`</w:t>
            </w:r>
          </w:p>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9039D4" w:rsidRDefault="00404103" w:rsidP="00B02A1C">
            <w:pPr>
              <w:rPr>
                <w:rFonts w:cs="Tahoma"/>
                <w:b/>
                <w:lang w:val="en-US"/>
              </w:rPr>
            </w:pPr>
            <w:r w:rsidRPr="009039D4">
              <w:rPr>
                <w:rFonts w:cs="Tahoma"/>
                <w:b/>
              </w:rPr>
              <w:t>Λειτουργί</w:t>
            </w:r>
            <w:r>
              <w:rPr>
                <w:rFonts w:cs="Tahoma"/>
                <w:b/>
              </w:rPr>
              <w:t>ες</w:t>
            </w:r>
            <w:r w:rsidRPr="009039D4">
              <w:rPr>
                <w:rFonts w:cs="Tahoma"/>
                <w:b/>
              </w:rPr>
              <w:t xml:space="preserve"> </w:t>
            </w:r>
            <w:r w:rsidRPr="009039D4">
              <w:rPr>
                <w:rFonts w:cs="Tahoma"/>
                <w:b/>
                <w:lang w:val="en-US"/>
              </w:rPr>
              <w:t>backup</w:t>
            </w:r>
          </w:p>
        </w:tc>
        <w:tc>
          <w:tcPr>
            <w:tcW w:w="2146" w:type="dxa"/>
            <w:shd w:val="clear" w:color="auto" w:fill="D9D9D9"/>
            <w:vAlign w:val="center"/>
          </w:tcPr>
          <w:p w:rsidR="00404103"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F003E6" w:rsidRDefault="00404103" w:rsidP="00AF6A8F">
            <w:pPr>
              <w:pStyle w:val="ListParagraph"/>
              <w:numPr>
                <w:ilvl w:val="0"/>
                <w:numId w:val="42"/>
              </w:numPr>
              <w:spacing w:before="60" w:after="60"/>
              <w:jc w:val="both"/>
              <w:rPr>
                <w:rFonts w:ascii="Verdana" w:hAnsi="Verdana" w:cs="Tahoma"/>
                <w:sz w:val="18"/>
                <w:szCs w:val="18"/>
              </w:rPr>
            </w:pPr>
            <w:r>
              <w:rPr>
                <w:rFonts w:ascii="Verdana" w:hAnsi="Verdana" w:cs="Tahoma"/>
                <w:sz w:val="18"/>
                <w:szCs w:val="18"/>
              </w:rPr>
              <w:t>Το</w:t>
            </w:r>
            <w:r w:rsidRPr="00F003E6">
              <w:rPr>
                <w:rFonts w:ascii="Verdana" w:hAnsi="Verdana" w:cs="Tahoma"/>
                <w:sz w:val="18"/>
                <w:szCs w:val="18"/>
              </w:rPr>
              <w:t xml:space="preserve"> σύστημα θα παρέχει</w:t>
            </w:r>
            <w:r>
              <w:rPr>
                <w:rFonts w:ascii="Verdana" w:hAnsi="Verdana" w:cs="Tahoma"/>
                <w:sz w:val="18"/>
                <w:szCs w:val="18"/>
              </w:rPr>
              <w:t xml:space="preserve"> </w:t>
            </w:r>
            <w:r w:rsidRPr="00F003E6">
              <w:rPr>
                <w:rFonts w:ascii="Verdana" w:hAnsi="Verdana" w:cs="Tahoma"/>
                <w:sz w:val="18"/>
                <w:szCs w:val="18"/>
              </w:rPr>
              <w:t>λειτουργίες</w:t>
            </w:r>
            <w:r>
              <w:rPr>
                <w:rFonts w:ascii="Verdana" w:hAnsi="Verdana" w:cs="Tahoma"/>
                <w:sz w:val="18"/>
                <w:szCs w:val="18"/>
              </w:rPr>
              <w:t xml:space="preserve"> </w:t>
            </w:r>
            <w:r w:rsidRPr="00F003E6">
              <w:rPr>
                <w:rFonts w:ascii="Verdana" w:hAnsi="Verdana" w:cs="Tahoma"/>
                <w:sz w:val="18"/>
                <w:szCs w:val="18"/>
                <w:lang w:val="en-US"/>
              </w:rPr>
              <w:t>backup</w:t>
            </w:r>
            <w:r>
              <w:rPr>
                <w:rFonts w:ascii="Verdana" w:hAnsi="Verdana" w:cs="Tahoma"/>
                <w:sz w:val="18"/>
                <w:szCs w:val="18"/>
              </w:rPr>
              <w:t xml:space="preserve"> </w:t>
            </w:r>
            <w:r w:rsidRPr="00F003E6">
              <w:rPr>
                <w:rFonts w:ascii="Verdana" w:hAnsi="Verdana" w:cs="Tahoma"/>
                <w:sz w:val="18"/>
                <w:szCs w:val="18"/>
              </w:rPr>
              <w:t>σε επίπεδα,</w:t>
            </w:r>
          </w:p>
          <w:p w:rsidR="00404103" w:rsidRPr="00F003E6" w:rsidRDefault="00404103" w:rsidP="00B02A1C">
            <w:pPr>
              <w:pStyle w:val="ListParagraph"/>
              <w:rPr>
                <w:rFonts w:ascii="Verdana" w:hAnsi="Verdana" w:cs="Tahoma"/>
                <w:sz w:val="18"/>
                <w:szCs w:val="18"/>
              </w:rPr>
            </w:pPr>
            <w:r w:rsidRPr="00F003E6">
              <w:rPr>
                <w:rFonts w:ascii="Verdana" w:hAnsi="Verdana" w:cs="Tahoma"/>
                <w:sz w:val="18"/>
                <w:szCs w:val="18"/>
                <w:lang w:val="en-US"/>
              </w:rPr>
              <w:t>full/incremental/differential</w:t>
            </w:r>
            <w:r w:rsidRPr="00F003E6">
              <w:rPr>
                <w:rFonts w:ascii="Verdana" w:hAnsi="Verdana" w:cs="Tahoma"/>
                <w:sz w:val="18"/>
                <w:szCs w:val="18"/>
              </w:rPr>
              <w:t xml:space="preserve"> τουλάχιστον.</w:t>
            </w:r>
          </w:p>
          <w:p w:rsidR="00404103" w:rsidRPr="00F003E6" w:rsidRDefault="00404103" w:rsidP="00AF6A8F">
            <w:pPr>
              <w:pStyle w:val="ListParagraph"/>
              <w:numPr>
                <w:ilvl w:val="0"/>
                <w:numId w:val="42"/>
              </w:numPr>
              <w:spacing w:before="60" w:after="60"/>
              <w:jc w:val="both"/>
              <w:rPr>
                <w:rFonts w:ascii="Verdana" w:hAnsi="Verdana" w:cs="Tahoma"/>
                <w:sz w:val="18"/>
                <w:szCs w:val="18"/>
              </w:rPr>
            </w:pPr>
            <w:r w:rsidRPr="00F003E6">
              <w:rPr>
                <w:rFonts w:ascii="Verdana" w:hAnsi="Verdana" w:cs="Tahoma"/>
                <w:sz w:val="18"/>
                <w:szCs w:val="18"/>
              </w:rPr>
              <w:t>Εναλλακτικά ή επιπλέον μπορεί να</w:t>
            </w:r>
            <w:r>
              <w:rPr>
                <w:rFonts w:ascii="Verdana" w:hAnsi="Verdana" w:cs="Tahoma"/>
                <w:sz w:val="18"/>
                <w:szCs w:val="18"/>
              </w:rPr>
              <w:t xml:space="preserve"> παρέχει λειτουργίες  </w:t>
            </w:r>
            <w:r w:rsidRPr="00F003E6">
              <w:rPr>
                <w:rFonts w:ascii="Verdana" w:hAnsi="Verdana" w:cs="Tahoma"/>
                <w:sz w:val="18"/>
                <w:szCs w:val="18"/>
              </w:rPr>
              <w:t xml:space="preserve">συνθετικού </w:t>
            </w:r>
            <w:r w:rsidRPr="00F003E6">
              <w:rPr>
                <w:rFonts w:ascii="Verdana" w:hAnsi="Verdana" w:cs="Tahoma"/>
                <w:sz w:val="18"/>
                <w:szCs w:val="18"/>
                <w:lang w:val="en-US"/>
              </w:rPr>
              <w:t>backup</w:t>
            </w:r>
            <w:r>
              <w:rPr>
                <w:rFonts w:ascii="Verdana" w:hAnsi="Verdana" w:cs="Tahoma"/>
                <w:sz w:val="18"/>
                <w:szCs w:val="18"/>
              </w:rPr>
              <w:t xml:space="preserve">, </w:t>
            </w:r>
            <w:r w:rsidRPr="00F003E6">
              <w:rPr>
                <w:rFonts w:ascii="Verdana" w:hAnsi="Verdana" w:cs="Tahoma"/>
                <w:sz w:val="18"/>
                <w:szCs w:val="18"/>
              </w:rPr>
              <w:t>ώστε να</w:t>
            </w:r>
            <w:r>
              <w:rPr>
                <w:rFonts w:ascii="Verdana" w:hAnsi="Verdana" w:cs="Tahoma"/>
                <w:sz w:val="18"/>
                <w:szCs w:val="18"/>
              </w:rPr>
              <w:t xml:space="preserve"> </w:t>
            </w:r>
            <w:r w:rsidRPr="00F003E6">
              <w:rPr>
                <w:rFonts w:ascii="Verdana" w:hAnsi="Verdana" w:cs="Tahoma"/>
                <w:sz w:val="18"/>
                <w:szCs w:val="18"/>
              </w:rPr>
              <w:t xml:space="preserve">υπάρχει σε κάθε χρονική στιγμή πλήρες αντίγραφο των </w:t>
            </w:r>
            <w:r w:rsidRPr="00F003E6">
              <w:rPr>
                <w:rFonts w:ascii="Verdana" w:hAnsi="Verdana" w:cs="Tahoma"/>
                <w:sz w:val="18"/>
                <w:szCs w:val="18"/>
                <w:lang w:val="en-US"/>
              </w:rPr>
              <w:t>VMs</w:t>
            </w:r>
            <w:r w:rsidRPr="00F003E6">
              <w:rPr>
                <w:rFonts w:ascii="Verdana" w:hAnsi="Verdana" w:cs="Tahoma"/>
                <w:sz w:val="18"/>
                <w:szCs w:val="18"/>
              </w:rPr>
              <w:t xml:space="preserve"> και δεδομένων για άμεση ανάκτηση.</w:t>
            </w:r>
          </w:p>
        </w:tc>
        <w:tc>
          <w:tcPr>
            <w:tcW w:w="2146" w:type="dxa"/>
            <w:vAlign w:val="center"/>
          </w:tcPr>
          <w:p w:rsidR="00404103" w:rsidRPr="00751EF2" w:rsidRDefault="00404103" w:rsidP="00B02A1C">
            <w:pPr>
              <w:jc w:val="center"/>
              <w:rPr>
                <w:b/>
                <w:bCs/>
              </w:rPr>
            </w:pPr>
            <w:r w:rsidRPr="00751EF2">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Λήψη αντιγράφων από εικονικές μηχανές εν λειτουργία χωρίς να διαταράσσεται η λειτουργία τους. </w:t>
            </w:r>
          </w:p>
        </w:tc>
        <w:tc>
          <w:tcPr>
            <w:tcW w:w="2146" w:type="dxa"/>
            <w:vAlign w:val="center"/>
          </w:tcPr>
          <w:p w:rsidR="00404103" w:rsidRPr="00751EF2" w:rsidRDefault="00404103" w:rsidP="00B02A1C">
            <w:pPr>
              <w:jc w:val="center"/>
              <w:rPr>
                <w:b/>
                <w:bCs/>
              </w:rPr>
            </w:pPr>
            <w:r>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F003E6" w:rsidRDefault="00404103" w:rsidP="00B02A1C">
            <w:pPr>
              <w:rPr>
                <w:rFonts w:cs="Tahoma"/>
              </w:rPr>
            </w:pPr>
            <w:r>
              <w:rPr>
                <w:rFonts w:cs="Tahoma"/>
              </w:rPr>
              <w:t xml:space="preserve">Το σύστημα θα περιλαμβάνει χαρακτηριστικά και τεχνικές για επιτάχυνση των διαδικασιών </w:t>
            </w:r>
            <w:r>
              <w:rPr>
                <w:rFonts w:cs="Tahoma"/>
                <w:lang w:val="en-US"/>
              </w:rPr>
              <w:t>backup</w:t>
            </w:r>
            <w:r w:rsidRPr="00F003E6">
              <w:rPr>
                <w:rFonts w:cs="Tahoma"/>
              </w:rPr>
              <w:t xml:space="preserve"> </w:t>
            </w:r>
            <w:r>
              <w:rPr>
                <w:rFonts w:cs="Tahoma"/>
              </w:rPr>
              <w:t xml:space="preserve">με ελαχιστοποίηση του χρονικού παραθύρου </w:t>
            </w:r>
            <w:r>
              <w:rPr>
                <w:rFonts w:cs="Tahoma"/>
                <w:lang w:val="en-US"/>
              </w:rPr>
              <w:t>backup</w:t>
            </w:r>
          </w:p>
        </w:tc>
        <w:tc>
          <w:tcPr>
            <w:tcW w:w="2146" w:type="dxa"/>
            <w:vAlign w:val="center"/>
          </w:tcPr>
          <w:p w:rsidR="00404103" w:rsidRPr="00751EF2" w:rsidRDefault="00404103" w:rsidP="00B02A1C">
            <w:pPr>
              <w:jc w:val="center"/>
              <w:rPr>
                <w:b/>
                <w:bCs/>
              </w:rPr>
            </w:pPr>
            <w:r w:rsidRPr="00751EF2">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Να αναφερθούν οι τεχνικές επιτάχυνσης των διαδικασιών </w:t>
            </w:r>
            <w:r>
              <w:rPr>
                <w:rFonts w:cs="Tahoma"/>
                <w:lang w:val="en-US"/>
              </w:rPr>
              <w:t>backup</w:t>
            </w:r>
            <w:r w:rsidRPr="00F003E6">
              <w:rPr>
                <w:rFonts w:cs="Tahoma"/>
              </w:rPr>
              <w:t xml:space="preserve"> </w:t>
            </w:r>
            <w:r>
              <w:rPr>
                <w:rFonts w:cs="Tahoma"/>
              </w:rPr>
              <w:t xml:space="preserve">από το σύστημα. </w:t>
            </w:r>
          </w:p>
          <w:p w:rsidR="00404103" w:rsidRPr="009039D4" w:rsidRDefault="00404103" w:rsidP="00AF6A8F">
            <w:pPr>
              <w:pStyle w:val="ListParagraph"/>
              <w:numPr>
                <w:ilvl w:val="0"/>
                <w:numId w:val="42"/>
              </w:numPr>
              <w:spacing w:before="60" w:after="60"/>
              <w:jc w:val="both"/>
              <w:rPr>
                <w:rFonts w:ascii="Verdana" w:hAnsi="Verdana" w:cs="Tahoma"/>
                <w:sz w:val="18"/>
                <w:szCs w:val="18"/>
                <w:lang w:val="en-US"/>
              </w:rPr>
            </w:pPr>
            <w:r w:rsidRPr="009039D4">
              <w:rPr>
                <w:rFonts w:ascii="Verdana" w:hAnsi="Verdana" w:cs="Tahoma"/>
                <w:sz w:val="18"/>
                <w:szCs w:val="18"/>
                <w:lang w:val="en-US"/>
              </w:rPr>
              <w:t>Storage snapshots</w:t>
            </w:r>
          </w:p>
          <w:p w:rsidR="00404103" w:rsidRPr="009039D4" w:rsidRDefault="00404103" w:rsidP="00AF6A8F">
            <w:pPr>
              <w:pStyle w:val="ListParagraph"/>
              <w:numPr>
                <w:ilvl w:val="0"/>
                <w:numId w:val="42"/>
              </w:numPr>
              <w:spacing w:before="60" w:after="60"/>
              <w:jc w:val="both"/>
              <w:rPr>
                <w:rFonts w:ascii="Verdana" w:hAnsi="Verdana" w:cs="Tahoma"/>
                <w:sz w:val="18"/>
                <w:szCs w:val="18"/>
                <w:lang w:val="en-US"/>
              </w:rPr>
            </w:pPr>
            <w:r w:rsidRPr="009039D4">
              <w:rPr>
                <w:rFonts w:ascii="Verdana" w:hAnsi="Verdana" w:cs="Tahoma"/>
                <w:sz w:val="18"/>
                <w:szCs w:val="18"/>
                <w:lang w:val="en-US"/>
              </w:rPr>
              <w:t xml:space="preserve">Hypervisor CBT ( Change </w:t>
            </w:r>
            <w:r w:rsidRPr="009039D4">
              <w:rPr>
                <w:rFonts w:ascii="Verdana" w:hAnsi="Verdana" w:cs="Tahoma"/>
                <w:sz w:val="18"/>
                <w:szCs w:val="18"/>
              </w:rPr>
              <w:t>Β</w:t>
            </w:r>
            <w:r w:rsidRPr="009039D4">
              <w:rPr>
                <w:rFonts w:ascii="Verdana" w:hAnsi="Verdana" w:cs="Tahoma"/>
                <w:sz w:val="18"/>
                <w:szCs w:val="18"/>
                <w:lang w:val="en-US"/>
              </w:rPr>
              <w:t xml:space="preserve">lock </w:t>
            </w:r>
            <w:r w:rsidRPr="009039D4">
              <w:rPr>
                <w:rFonts w:ascii="Verdana" w:hAnsi="Verdana" w:cs="Tahoma"/>
                <w:sz w:val="18"/>
                <w:szCs w:val="18"/>
              </w:rPr>
              <w:t>Τ</w:t>
            </w:r>
            <w:r w:rsidRPr="009039D4">
              <w:rPr>
                <w:rFonts w:ascii="Verdana" w:hAnsi="Verdana" w:cs="Tahoma"/>
                <w:sz w:val="18"/>
                <w:szCs w:val="18"/>
                <w:lang w:val="en-US"/>
              </w:rPr>
              <w:t xml:space="preserve">racking) </w:t>
            </w:r>
          </w:p>
        </w:tc>
        <w:tc>
          <w:tcPr>
            <w:tcW w:w="2146" w:type="dxa"/>
            <w:vAlign w:val="center"/>
          </w:tcPr>
          <w:p w:rsidR="00404103" w:rsidRPr="00751EF2" w:rsidRDefault="00404103" w:rsidP="00B02A1C">
            <w:pPr>
              <w:jc w:val="center"/>
              <w:rPr>
                <w:b/>
                <w:bCs/>
              </w:rPr>
            </w:pPr>
            <w:r w:rsidRPr="00751EF2">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Να αναφερθεί αν το σύστημα αξιοποιεί λειτουργίες του υλικού του </w:t>
            </w:r>
            <w:r>
              <w:rPr>
                <w:rFonts w:cs="Tahoma"/>
                <w:lang w:val="en-US"/>
              </w:rPr>
              <w:t>Storage</w:t>
            </w:r>
            <w:r w:rsidRPr="009039D4">
              <w:rPr>
                <w:rFonts w:cs="Tahoma"/>
              </w:rPr>
              <w:t xml:space="preserve"> </w:t>
            </w:r>
            <w:r>
              <w:rPr>
                <w:rFonts w:cs="Tahoma"/>
                <w:lang w:val="en-US"/>
              </w:rPr>
              <w:t>Array</w:t>
            </w:r>
            <w:r w:rsidRPr="009039D4">
              <w:rPr>
                <w:rFonts w:cs="Tahoma"/>
              </w:rPr>
              <w:t xml:space="preserve"> </w:t>
            </w:r>
            <w:r>
              <w:rPr>
                <w:rFonts w:cs="Tahoma"/>
              </w:rPr>
              <w:t xml:space="preserve">για τις λειτουργίες </w:t>
            </w:r>
            <w:r>
              <w:rPr>
                <w:rFonts w:cs="Tahoma"/>
                <w:lang w:val="en-US"/>
              </w:rPr>
              <w:t>backup</w:t>
            </w:r>
            <w:r w:rsidRPr="009039D4">
              <w:rPr>
                <w:rFonts w:cs="Tahoma"/>
              </w:rPr>
              <w:t>.</w:t>
            </w:r>
            <w:r>
              <w:rPr>
                <w:rFonts w:cs="Tahoma"/>
              </w:rPr>
              <w:t xml:space="preserve"> </w:t>
            </w:r>
          </w:p>
        </w:tc>
        <w:tc>
          <w:tcPr>
            <w:tcW w:w="2146" w:type="dxa"/>
            <w:vAlign w:val="center"/>
          </w:tcPr>
          <w:p w:rsidR="00404103" w:rsidRPr="00751EF2" w:rsidRDefault="00404103" w:rsidP="00B02A1C">
            <w:pPr>
              <w:jc w:val="center"/>
              <w:rPr>
                <w:b/>
                <w:bCs/>
                <w:lang w:val="en-US"/>
              </w:rPr>
            </w:pPr>
            <w:r w:rsidRPr="00751EF2">
              <w:rPr>
                <w:b/>
                <w:bCs/>
                <w:lang w:val="en-US"/>
              </w:rPr>
              <w:t>NAI</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9039D4" w:rsidRDefault="00404103" w:rsidP="00B02A1C">
            <w:pPr>
              <w:rPr>
                <w:rFonts w:cs="Tahoma"/>
              </w:rPr>
            </w:pPr>
            <w:r>
              <w:rPr>
                <w:rFonts w:cs="Tahoma"/>
              </w:rPr>
              <w:t xml:space="preserve">Θα παρέχει λειτουργίες </w:t>
            </w:r>
            <w:r w:rsidRPr="009039D4">
              <w:rPr>
                <w:rFonts w:ascii="ArialMT" w:hAnsi="ArialMT" w:cs="ArialMT"/>
                <w:b/>
                <w:sz w:val="24"/>
                <w:szCs w:val="24"/>
                <w:lang w:eastAsia="el-GR"/>
              </w:rPr>
              <w:t>q</w:t>
            </w:r>
            <w:r w:rsidRPr="009039D4">
              <w:rPr>
                <w:rFonts w:cs="Tahoma"/>
                <w:b/>
              </w:rPr>
              <w:t>uiescing</w:t>
            </w:r>
            <w:r w:rsidRPr="009039D4">
              <w:rPr>
                <w:rFonts w:ascii="ArialMT" w:hAnsi="ArialMT" w:cs="ArialMT"/>
                <w:b/>
                <w:sz w:val="24"/>
                <w:szCs w:val="24"/>
                <w:lang w:eastAsia="el-GR"/>
              </w:rPr>
              <w:t xml:space="preserve"> </w:t>
            </w:r>
            <w:r w:rsidRPr="00B02A1C">
              <w:rPr>
                <w:rFonts w:ascii="Calibri" w:hAnsi="Calibri" w:cs="ArialMT"/>
                <w:b/>
                <w:sz w:val="24"/>
                <w:szCs w:val="24"/>
                <w:lang w:eastAsia="el-GR"/>
              </w:rPr>
              <w:t xml:space="preserve">και </w:t>
            </w:r>
            <w:r w:rsidRPr="00B02A1C">
              <w:rPr>
                <w:rFonts w:ascii="Calibri" w:hAnsi="Calibri" w:cs="ArialMT"/>
                <w:b/>
                <w:sz w:val="24"/>
                <w:szCs w:val="24"/>
                <w:lang w:val="en-US" w:eastAsia="el-GR"/>
              </w:rPr>
              <w:t>Windows</w:t>
            </w:r>
            <w:r w:rsidRPr="00B02A1C">
              <w:rPr>
                <w:rFonts w:ascii="Calibri" w:hAnsi="Calibri" w:cs="ArialMT"/>
                <w:b/>
                <w:sz w:val="24"/>
                <w:szCs w:val="24"/>
                <w:lang w:eastAsia="el-GR"/>
              </w:rPr>
              <w:t xml:space="preserve"> </w:t>
            </w:r>
            <w:r w:rsidRPr="00B02A1C">
              <w:rPr>
                <w:rFonts w:ascii="Calibri" w:hAnsi="Calibri" w:cs="ArialMT"/>
                <w:b/>
                <w:sz w:val="24"/>
                <w:szCs w:val="24"/>
                <w:lang w:val="en-US" w:eastAsia="el-GR"/>
              </w:rPr>
              <w:t>VSS</w:t>
            </w:r>
            <w:r>
              <w:rPr>
                <w:rFonts w:cs="Tahoma"/>
              </w:rPr>
              <w:t xml:space="preserve"> για την εξασφάλιση της ακεραιότητας δεδομένων και αρχείων κατά τις λειτουργίες </w:t>
            </w:r>
            <w:r>
              <w:rPr>
                <w:rFonts w:cs="Tahoma"/>
                <w:lang w:val="en-US"/>
              </w:rPr>
              <w:t>backup</w:t>
            </w:r>
          </w:p>
        </w:tc>
        <w:tc>
          <w:tcPr>
            <w:tcW w:w="2146" w:type="dxa"/>
            <w:vAlign w:val="center"/>
          </w:tcPr>
          <w:p w:rsidR="00404103" w:rsidRPr="00AA6063" w:rsidRDefault="00404103" w:rsidP="00B02A1C">
            <w:pPr>
              <w:jc w:val="center"/>
              <w:rPr>
                <w:b/>
                <w:bCs/>
                <w:lang w:val="en-US"/>
              </w:rPr>
            </w:pPr>
            <w:r w:rsidRPr="00AA6063">
              <w:rPr>
                <w:b/>
                <w:bCs/>
                <w:lang w:val="en-US"/>
              </w:rPr>
              <w:t>NAI</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shd w:val="clear" w:color="auto" w:fill="D9D9D9"/>
            <w:vAlign w:val="center"/>
          </w:tcPr>
          <w:p w:rsidR="00404103" w:rsidRPr="0047117E" w:rsidRDefault="00404103" w:rsidP="00AF6A8F">
            <w:pPr>
              <w:numPr>
                <w:ilvl w:val="1"/>
                <w:numId w:val="132"/>
              </w:numPr>
              <w:jc w:val="left"/>
              <w:rPr>
                <w:bCs/>
              </w:rPr>
            </w:pPr>
          </w:p>
        </w:tc>
        <w:tc>
          <w:tcPr>
            <w:tcW w:w="6218" w:type="dxa"/>
            <w:shd w:val="clear" w:color="auto" w:fill="D9D9D9"/>
            <w:vAlign w:val="center"/>
          </w:tcPr>
          <w:p w:rsidR="00404103" w:rsidRPr="00AA6063" w:rsidRDefault="00404103" w:rsidP="00B02A1C">
            <w:pPr>
              <w:rPr>
                <w:rFonts w:cs="Tahoma"/>
                <w:b/>
              </w:rPr>
            </w:pPr>
            <w:r w:rsidRPr="00AA6063">
              <w:rPr>
                <w:rFonts w:cs="Tahoma"/>
                <w:b/>
              </w:rPr>
              <w:t>Υποστήριξη βάσεων δε</w:t>
            </w:r>
            <w:r>
              <w:rPr>
                <w:rFonts w:cs="Tahoma"/>
                <w:b/>
              </w:rPr>
              <w:t>δ</w:t>
            </w:r>
            <w:r w:rsidRPr="00AA6063">
              <w:rPr>
                <w:rFonts w:cs="Tahoma"/>
                <w:b/>
              </w:rPr>
              <w:t>ομένων και εφαρμογών</w:t>
            </w:r>
          </w:p>
        </w:tc>
        <w:tc>
          <w:tcPr>
            <w:tcW w:w="2146" w:type="dxa"/>
            <w:shd w:val="clear" w:color="auto" w:fill="D9D9D9"/>
            <w:vAlign w:val="center"/>
          </w:tcPr>
          <w:p w:rsidR="00404103"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AA6063" w:rsidRDefault="00404103" w:rsidP="00B02A1C">
            <w:pPr>
              <w:rPr>
                <w:rFonts w:cs="Tahoma"/>
              </w:rPr>
            </w:pPr>
            <w:r>
              <w:rPr>
                <w:rFonts w:cs="Tahoma"/>
              </w:rPr>
              <w:t xml:space="preserve">Να αναφερθούν οι εφαρμογές και Βάσεις δεδομένων που υποστηρίζονται από το λογισμικό </w:t>
            </w:r>
            <w:r>
              <w:rPr>
                <w:rFonts w:cs="Tahoma"/>
                <w:lang w:val="en-US"/>
              </w:rPr>
              <w:t>backup</w:t>
            </w:r>
            <w:r w:rsidRPr="00AA6063">
              <w:rPr>
                <w:rFonts w:cs="Tahoma"/>
              </w:rPr>
              <w:t xml:space="preserve"> </w:t>
            </w:r>
            <w:r>
              <w:rPr>
                <w:rFonts w:cs="Tahoma"/>
              </w:rPr>
              <w:t xml:space="preserve">σε </w:t>
            </w:r>
            <w:r>
              <w:rPr>
                <w:rFonts w:cs="Tahoma"/>
                <w:lang w:val="en-US"/>
              </w:rPr>
              <w:t>virtualized</w:t>
            </w:r>
            <w:r w:rsidRPr="00AA6063">
              <w:rPr>
                <w:rFonts w:cs="Tahoma"/>
              </w:rPr>
              <w:t xml:space="preserve"> </w:t>
            </w:r>
            <w:r>
              <w:rPr>
                <w:rFonts w:cs="Tahoma"/>
              </w:rPr>
              <w:t xml:space="preserve">Περιβάλλοντα. </w:t>
            </w:r>
          </w:p>
        </w:tc>
        <w:tc>
          <w:tcPr>
            <w:tcW w:w="2146" w:type="dxa"/>
            <w:vAlign w:val="center"/>
          </w:tcPr>
          <w:p w:rsidR="00404103" w:rsidRPr="00AA6063" w:rsidRDefault="00404103" w:rsidP="00B02A1C">
            <w:pPr>
              <w:jc w:val="center"/>
              <w:rPr>
                <w:b/>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AA6063" w:rsidRDefault="00404103" w:rsidP="00B02A1C">
            <w:pPr>
              <w:rPr>
                <w:rFonts w:cs="Tahoma"/>
              </w:rPr>
            </w:pPr>
            <w:r w:rsidRPr="00AA6063">
              <w:rPr>
                <w:rFonts w:cs="Tahoma"/>
              </w:rPr>
              <w:t>Να αναφερθεί υποστήριξη για βάσεις και εφαρμογές που προσφέρεται .</w:t>
            </w:r>
          </w:p>
        </w:tc>
        <w:tc>
          <w:tcPr>
            <w:tcW w:w="2146" w:type="dxa"/>
            <w:vAlign w:val="center"/>
          </w:tcPr>
          <w:p w:rsidR="00404103" w:rsidRPr="00AA6063" w:rsidRDefault="00404103" w:rsidP="00B02A1C">
            <w:pPr>
              <w:jc w:val="center"/>
              <w:rPr>
                <w:b/>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F003E6" w:rsidRDefault="00404103" w:rsidP="00B02A1C">
            <w:pPr>
              <w:rPr>
                <w:rFonts w:cs="Tahoma"/>
                <w:b/>
              </w:rPr>
            </w:pPr>
            <w:r w:rsidRPr="00F003E6">
              <w:rPr>
                <w:rFonts w:cs="Tahoma"/>
                <w:b/>
              </w:rPr>
              <w:t>Ανάκτηση εικονικής Μηχανής</w:t>
            </w:r>
          </w:p>
        </w:tc>
        <w:tc>
          <w:tcPr>
            <w:tcW w:w="2146" w:type="dxa"/>
            <w:shd w:val="clear" w:color="auto" w:fill="D9D9D9"/>
            <w:vAlign w:val="center"/>
          </w:tcPr>
          <w:p w:rsidR="00404103"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8E6016" w:rsidRDefault="00404103" w:rsidP="00B02A1C">
            <w:pPr>
              <w:rPr>
                <w:rFonts w:cs="Tahoma"/>
              </w:rPr>
            </w:pPr>
            <w:r>
              <w:rPr>
                <w:rFonts w:cs="Tahoma"/>
              </w:rPr>
              <w:t xml:space="preserve">Δυνατότητα ανάκτησης εικονικής μηχανής από το </w:t>
            </w:r>
            <w:r>
              <w:rPr>
                <w:rFonts w:cs="Tahoma"/>
                <w:lang w:val="en-US"/>
              </w:rPr>
              <w:t>backup</w:t>
            </w:r>
            <w:r>
              <w:rPr>
                <w:rFonts w:cs="Tahoma"/>
              </w:rPr>
              <w:t xml:space="preserve"> </w:t>
            </w:r>
          </w:p>
        </w:tc>
        <w:tc>
          <w:tcPr>
            <w:tcW w:w="2146" w:type="dxa"/>
            <w:vAlign w:val="center"/>
          </w:tcPr>
          <w:p w:rsidR="00404103" w:rsidRDefault="00404103" w:rsidP="00B02A1C">
            <w:pPr>
              <w:jc w:val="center"/>
              <w:rPr>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8E6016" w:rsidRDefault="00404103" w:rsidP="00B02A1C">
            <w:pPr>
              <w:rPr>
                <w:rFonts w:cs="Tahoma"/>
              </w:rPr>
            </w:pPr>
            <w:r>
              <w:rPr>
                <w:rFonts w:cs="Tahoma"/>
              </w:rPr>
              <w:t>Δυνατότητα εκκίνησης της εικονικής μηχανής από τ</w:t>
            </w:r>
            <w:r>
              <w:rPr>
                <w:rFonts w:cs="Tahoma"/>
                <w:lang w:val="en-US"/>
              </w:rPr>
              <w:t>o</w:t>
            </w:r>
            <w:r>
              <w:rPr>
                <w:rFonts w:cs="Tahoma"/>
              </w:rPr>
              <w:t xml:space="preserve">ν αποθηκευτικό χώρο του </w:t>
            </w:r>
            <w:r>
              <w:rPr>
                <w:rFonts w:cs="Tahoma"/>
                <w:lang w:val="en-US"/>
              </w:rPr>
              <w:t>backup</w:t>
            </w:r>
            <w:r w:rsidRPr="008E6016">
              <w:rPr>
                <w:rFonts w:cs="Tahoma"/>
              </w:rPr>
              <w:t>.</w:t>
            </w:r>
          </w:p>
        </w:tc>
        <w:tc>
          <w:tcPr>
            <w:tcW w:w="2146" w:type="dxa"/>
            <w:vAlign w:val="center"/>
          </w:tcPr>
          <w:p w:rsidR="00404103" w:rsidRDefault="00404103" w:rsidP="00B02A1C">
            <w:pPr>
              <w:jc w:val="center"/>
              <w:rPr>
                <w:bCs/>
              </w:rPr>
            </w:pP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553CBB" w:rsidRDefault="00404103" w:rsidP="00B02A1C">
            <w:pPr>
              <w:rPr>
                <w:rFonts w:cs="Tahoma"/>
              </w:rPr>
            </w:pPr>
            <w:r>
              <w:rPr>
                <w:rFonts w:cs="Tahoma"/>
              </w:rPr>
              <w:t xml:space="preserve">Δυνατότητα πλήρους ανάκτησης και ένταξης της </w:t>
            </w:r>
            <w:r>
              <w:rPr>
                <w:rFonts w:cs="Tahoma"/>
                <w:lang w:val="en-US"/>
              </w:rPr>
              <w:t>VM</w:t>
            </w:r>
            <w:r w:rsidRPr="00553CBB">
              <w:rPr>
                <w:rFonts w:cs="Tahoma"/>
              </w:rPr>
              <w:t xml:space="preserve"> </w:t>
            </w:r>
            <w:r>
              <w:rPr>
                <w:rFonts w:cs="Tahoma"/>
              </w:rPr>
              <w:t>σε παραγωγική λειτουργία σε συνεργασία με τις λειτουργίες μετακίνησης</w:t>
            </w:r>
            <w:r w:rsidRPr="00553CBB">
              <w:rPr>
                <w:rFonts w:cs="Tahoma"/>
              </w:rPr>
              <w:t xml:space="preserve"> (</w:t>
            </w:r>
            <w:r>
              <w:rPr>
                <w:rFonts w:cs="Tahoma"/>
                <w:lang w:val="en-US"/>
              </w:rPr>
              <w:t>motion</w:t>
            </w:r>
            <w:r w:rsidRPr="00553CBB">
              <w:rPr>
                <w:rFonts w:cs="Tahoma"/>
              </w:rPr>
              <w:t xml:space="preserve">) </w:t>
            </w:r>
            <w:r>
              <w:rPr>
                <w:rFonts w:cs="Tahoma"/>
              </w:rPr>
              <w:t>του περιβάλλοντος εικονοποίησης.</w:t>
            </w:r>
          </w:p>
        </w:tc>
        <w:tc>
          <w:tcPr>
            <w:tcW w:w="2146" w:type="dxa"/>
            <w:vAlign w:val="center"/>
          </w:tcPr>
          <w:p w:rsidR="00404103" w:rsidRDefault="00404103" w:rsidP="00B02A1C">
            <w:pPr>
              <w:jc w:val="center"/>
              <w:rPr>
                <w:bCs/>
              </w:rPr>
            </w:pP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8E6016" w:rsidRDefault="00404103" w:rsidP="00B02A1C">
            <w:pPr>
              <w:rPr>
                <w:rFonts w:cs="Tahoma"/>
                <w:b/>
              </w:rPr>
            </w:pPr>
            <w:r w:rsidRPr="008E6016">
              <w:rPr>
                <w:rFonts w:cs="Tahoma"/>
                <w:b/>
              </w:rPr>
              <w:t>Άμεση ανάκτηση σε επίπεδο Αρχείου</w:t>
            </w:r>
          </w:p>
        </w:tc>
        <w:tc>
          <w:tcPr>
            <w:tcW w:w="2146" w:type="dxa"/>
            <w:shd w:val="clear" w:color="auto" w:fill="D9D9D9"/>
            <w:vAlign w:val="center"/>
          </w:tcPr>
          <w:p w:rsidR="00404103"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0F5E84" w:rsidRDefault="00404103" w:rsidP="00B02A1C">
            <w:pPr>
              <w:rPr>
                <w:rFonts w:cs="Tahoma"/>
              </w:rPr>
            </w:pPr>
            <w:r>
              <w:rPr>
                <w:rFonts w:cs="Tahoma"/>
              </w:rPr>
              <w:t>Άμεση ανάκτηση δεδομένων σε επίπεδο αρχείου για τα φιλοξενούμενα στις εικονικές μηχανές λειτουργικά συστήματα.</w:t>
            </w:r>
          </w:p>
        </w:tc>
        <w:tc>
          <w:tcPr>
            <w:tcW w:w="2146" w:type="dxa"/>
            <w:vAlign w:val="center"/>
          </w:tcPr>
          <w:p w:rsidR="00404103" w:rsidRDefault="00404103" w:rsidP="00B02A1C">
            <w:pPr>
              <w:jc w:val="center"/>
              <w:rPr>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Η ανάκτηση θα πρέπει να γίνεται από τον αποθηκευτικό χώρο του </w:t>
            </w:r>
            <w:r>
              <w:rPr>
                <w:rFonts w:cs="Tahoma"/>
                <w:lang w:val="en-US"/>
              </w:rPr>
              <w:t>backup</w:t>
            </w:r>
            <w:r w:rsidRPr="000F5E84">
              <w:rPr>
                <w:rFonts w:cs="Tahoma"/>
              </w:rPr>
              <w:t xml:space="preserve"> </w:t>
            </w:r>
            <w:r>
              <w:rPr>
                <w:rFonts w:cs="Tahoma"/>
              </w:rPr>
              <w:t xml:space="preserve">χωρίς την ανάκτηση ολόκληρου του αρχείου ή αρχείων της </w:t>
            </w:r>
            <w:r>
              <w:rPr>
                <w:rFonts w:cs="Tahoma"/>
                <w:lang w:val="en-US"/>
              </w:rPr>
              <w:t>VM</w:t>
            </w:r>
            <w:r w:rsidRPr="00D83C0E">
              <w:rPr>
                <w:rFonts w:cs="Tahoma"/>
              </w:rPr>
              <w:t>.</w:t>
            </w:r>
            <w:r>
              <w:rPr>
                <w:rFonts w:cs="Tahoma"/>
              </w:rPr>
              <w:t xml:space="preserve"> </w:t>
            </w:r>
          </w:p>
        </w:tc>
        <w:tc>
          <w:tcPr>
            <w:tcW w:w="2146" w:type="dxa"/>
            <w:vAlign w:val="center"/>
          </w:tcPr>
          <w:p w:rsidR="00404103" w:rsidRDefault="00404103" w:rsidP="00B02A1C">
            <w:pPr>
              <w:jc w:val="center"/>
              <w:rPr>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176646" w:rsidRDefault="00404103" w:rsidP="00AF6A8F">
            <w:pPr>
              <w:numPr>
                <w:ilvl w:val="2"/>
                <w:numId w:val="132"/>
              </w:numPr>
              <w:jc w:val="left"/>
              <w:rPr>
                <w:bCs/>
              </w:rPr>
            </w:pPr>
          </w:p>
        </w:tc>
        <w:tc>
          <w:tcPr>
            <w:tcW w:w="6218" w:type="dxa"/>
            <w:vAlign w:val="center"/>
          </w:tcPr>
          <w:p w:rsidR="00404103" w:rsidRDefault="00404103" w:rsidP="00547C82">
            <w:pPr>
              <w:rPr>
                <w:rFonts w:cs="Tahoma"/>
              </w:rPr>
            </w:pPr>
            <w:r>
              <w:rPr>
                <w:rFonts w:cs="Tahoma"/>
                <w:color w:val="000000"/>
              </w:rPr>
              <w:t>Να αναφερθούν τα υποστηριζόμενα λειτουργικά  συστήματα στα οποία μπορεί να επιτευχθεί επαναφορά σε επίπεδο αρχείου</w:t>
            </w:r>
          </w:p>
        </w:tc>
        <w:tc>
          <w:tcPr>
            <w:tcW w:w="2146" w:type="dxa"/>
            <w:vAlign w:val="center"/>
          </w:tcPr>
          <w:p w:rsidR="00404103" w:rsidRPr="00AA6063" w:rsidRDefault="00404103" w:rsidP="00B02A1C">
            <w:pPr>
              <w:jc w:val="center"/>
              <w:rPr>
                <w:b/>
                <w:bCs/>
              </w:rPr>
            </w:pPr>
            <w:r>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176646"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Να αναφερθεί η υποστήριξη καταλόγου </w:t>
            </w:r>
            <w:r w:rsidRPr="00012354">
              <w:rPr>
                <w:rFonts w:cs="Tahoma"/>
              </w:rPr>
              <w:t>(</w:t>
            </w:r>
            <w:r>
              <w:rPr>
                <w:rFonts w:cs="Tahoma"/>
                <w:lang w:val="en-US"/>
              </w:rPr>
              <w:t>index</w:t>
            </w:r>
            <w:r w:rsidRPr="00012354">
              <w:rPr>
                <w:rFonts w:cs="Tahoma"/>
              </w:rPr>
              <w:t>)</w:t>
            </w:r>
            <w:r>
              <w:rPr>
                <w:rFonts w:cs="Tahoma"/>
              </w:rPr>
              <w:t xml:space="preserve">φιλοξενούμενων στις </w:t>
            </w:r>
            <w:r>
              <w:rPr>
                <w:rFonts w:cs="Tahoma"/>
                <w:lang w:val="en-US"/>
              </w:rPr>
              <w:t>VMs</w:t>
            </w:r>
            <w:r w:rsidRPr="00176646">
              <w:rPr>
                <w:rFonts w:cs="Tahoma"/>
              </w:rPr>
              <w:t xml:space="preserve"> </w:t>
            </w:r>
            <w:r>
              <w:rPr>
                <w:rFonts w:cs="Tahoma"/>
              </w:rPr>
              <w:t>αρχείων με δυνατότητα αναζήτησης.</w:t>
            </w:r>
          </w:p>
          <w:p w:rsidR="00404103" w:rsidRPr="00FE099E" w:rsidRDefault="00404103" w:rsidP="00B02A1C">
            <w:pPr>
              <w:rPr>
                <w:rFonts w:cs="Tahoma"/>
              </w:rPr>
            </w:pPr>
            <w:r>
              <w:rPr>
                <w:rFonts w:cs="Tahoma"/>
              </w:rPr>
              <w:t>Να αναφερθούν τα λειτουργικά συστήματα για τα οποία προσφέρεται η δυνατότητα αυτή.</w:t>
            </w:r>
          </w:p>
        </w:tc>
        <w:tc>
          <w:tcPr>
            <w:tcW w:w="2146" w:type="dxa"/>
            <w:vAlign w:val="center"/>
          </w:tcPr>
          <w:p w:rsidR="00404103" w:rsidRDefault="00404103" w:rsidP="00B02A1C">
            <w:pPr>
              <w:jc w:val="center"/>
              <w:rPr>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176646" w:rsidRDefault="00404103" w:rsidP="00AF6A8F">
            <w:pPr>
              <w:numPr>
                <w:ilvl w:val="2"/>
                <w:numId w:val="132"/>
              </w:numPr>
              <w:jc w:val="left"/>
              <w:rPr>
                <w:bCs/>
              </w:rPr>
            </w:pPr>
          </w:p>
        </w:tc>
        <w:tc>
          <w:tcPr>
            <w:tcW w:w="6218" w:type="dxa"/>
            <w:vAlign w:val="center"/>
          </w:tcPr>
          <w:p w:rsidR="00404103" w:rsidRPr="00F003E6" w:rsidRDefault="00404103" w:rsidP="00B02A1C">
            <w:pPr>
              <w:rPr>
                <w:rFonts w:cs="Tahoma"/>
              </w:rPr>
            </w:pPr>
            <w:r>
              <w:rPr>
                <w:rFonts w:cs="Tahoma"/>
              </w:rPr>
              <w:t xml:space="preserve">Η ανάκτηση θα πρέπει να είναι απλή ώστε να μπορεί να χρησιμοποιηθεί από το προσωπικό υποστήριξης </w:t>
            </w:r>
            <w:r w:rsidRPr="008E6016">
              <w:rPr>
                <w:rFonts w:cs="Tahoma"/>
              </w:rPr>
              <w:t>(</w:t>
            </w:r>
            <w:r>
              <w:rPr>
                <w:rFonts w:cs="Tahoma"/>
                <w:lang w:val="en-US"/>
              </w:rPr>
              <w:t>helpdesk</w:t>
            </w:r>
            <w:r w:rsidRPr="008E6016">
              <w:rPr>
                <w:rFonts w:cs="Tahoma"/>
              </w:rPr>
              <w:t>)</w:t>
            </w:r>
            <w:r>
              <w:rPr>
                <w:rFonts w:cs="Tahoma"/>
              </w:rPr>
              <w:t xml:space="preserve"> </w:t>
            </w:r>
          </w:p>
          <w:p w:rsidR="00404103" w:rsidRPr="008E6016" w:rsidRDefault="00404103" w:rsidP="00B02A1C">
            <w:pPr>
              <w:rPr>
                <w:rFonts w:cs="Tahoma"/>
              </w:rPr>
            </w:pPr>
            <w:r>
              <w:rPr>
                <w:rFonts w:cs="Tahoma"/>
              </w:rPr>
              <w:t xml:space="preserve">Θα εκτιμηθεί θετικά ή ύπαρξη σχετικού οδηγού </w:t>
            </w:r>
            <w:r w:rsidRPr="008E6016">
              <w:rPr>
                <w:rFonts w:cs="Tahoma"/>
              </w:rPr>
              <w:t>(</w:t>
            </w:r>
            <w:r>
              <w:rPr>
                <w:rFonts w:cs="Tahoma"/>
                <w:lang w:val="en-US"/>
              </w:rPr>
              <w:t>wizard</w:t>
            </w:r>
            <w:r w:rsidRPr="008E6016">
              <w:rPr>
                <w:rFonts w:cs="Tahoma"/>
              </w:rPr>
              <w:t>)</w:t>
            </w:r>
          </w:p>
        </w:tc>
        <w:tc>
          <w:tcPr>
            <w:tcW w:w="2146" w:type="dxa"/>
            <w:vAlign w:val="center"/>
          </w:tcPr>
          <w:p w:rsidR="00404103" w:rsidRDefault="00404103" w:rsidP="00B02A1C">
            <w:pPr>
              <w:jc w:val="center"/>
              <w:rPr>
                <w:bC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553CBB" w:rsidTr="00FF3ED0">
        <w:tc>
          <w:tcPr>
            <w:tcW w:w="1701" w:type="dxa"/>
            <w:vAlign w:val="center"/>
          </w:tcPr>
          <w:p w:rsidR="00404103" w:rsidRPr="00553CBB" w:rsidRDefault="00404103" w:rsidP="00AF6A8F">
            <w:pPr>
              <w:numPr>
                <w:ilvl w:val="2"/>
                <w:numId w:val="132"/>
              </w:numPr>
              <w:jc w:val="left"/>
              <w:rPr>
                <w:b/>
                <w:bCs/>
              </w:rPr>
            </w:pPr>
          </w:p>
        </w:tc>
        <w:tc>
          <w:tcPr>
            <w:tcW w:w="6218" w:type="dxa"/>
            <w:vAlign w:val="center"/>
          </w:tcPr>
          <w:p w:rsidR="00404103" w:rsidRPr="000B506A" w:rsidRDefault="00404103" w:rsidP="00B02A1C">
            <w:pPr>
              <w:rPr>
                <w:rFonts w:cs="Tahoma"/>
              </w:rPr>
            </w:pPr>
            <w:r>
              <w:rPr>
                <w:rFonts w:cs="Tahoma"/>
              </w:rPr>
              <w:t xml:space="preserve">Να αναφερθεί η ύπαρξη λειτουργικότητας για τη δημιουργία ενός λειτουργικού αντιγράφου της </w:t>
            </w:r>
            <w:r>
              <w:rPr>
                <w:rFonts w:cs="Tahoma"/>
                <w:lang w:val="en-US"/>
              </w:rPr>
              <w:t>VMs</w:t>
            </w:r>
            <w:r>
              <w:rPr>
                <w:rFonts w:cs="Tahoma"/>
              </w:rPr>
              <w:t xml:space="preserve"> μετάβασης σε συγκεκριμένο χρονικό σημείο για λόγους δοκιμής, ελέγχου, υποστήριξης αποτελμάτωσης εφαρμογών κλπ.</w:t>
            </w:r>
            <w:r w:rsidRPr="00D45917">
              <w:rPr>
                <w:rFonts w:cs="Tahoma"/>
              </w:rPr>
              <w:t xml:space="preserve"> (</w:t>
            </w:r>
            <w:r w:rsidRPr="000B506A">
              <w:rPr>
                <w:rFonts w:cs="Tahoma"/>
              </w:rPr>
              <w:t xml:space="preserve"> </w:t>
            </w:r>
            <w:r>
              <w:rPr>
                <w:rFonts w:cs="Tahoma"/>
                <w:lang w:val="en-US"/>
              </w:rPr>
              <w:t>Sandbox</w:t>
            </w:r>
            <w:r w:rsidRPr="000B506A">
              <w:rPr>
                <w:rFonts w:cs="Tahoma"/>
              </w:rPr>
              <w:t>)</w:t>
            </w:r>
          </w:p>
        </w:tc>
        <w:tc>
          <w:tcPr>
            <w:tcW w:w="2146" w:type="dxa"/>
            <w:vAlign w:val="center"/>
          </w:tcPr>
          <w:p w:rsidR="00404103" w:rsidRPr="00D45917" w:rsidRDefault="00404103" w:rsidP="00B02A1C">
            <w:pPr>
              <w:jc w:val="center"/>
              <w:rPr>
                <w:b/>
                <w:bCs/>
                <w:lang w:val="en-US"/>
              </w:rPr>
            </w:pPr>
          </w:p>
        </w:tc>
        <w:tc>
          <w:tcPr>
            <w:tcW w:w="2050" w:type="dxa"/>
            <w:vAlign w:val="center"/>
          </w:tcPr>
          <w:p w:rsidR="00404103" w:rsidRPr="00553CBB" w:rsidRDefault="00404103" w:rsidP="00B02A1C">
            <w:pPr>
              <w:rPr>
                <w:b/>
              </w:rPr>
            </w:pPr>
          </w:p>
        </w:tc>
        <w:tc>
          <w:tcPr>
            <w:tcW w:w="1725" w:type="dxa"/>
            <w:vAlign w:val="center"/>
          </w:tcPr>
          <w:p w:rsidR="00404103" w:rsidRPr="00553CBB" w:rsidRDefault="00404103" w:rsidP="00B02A1C">
            <w:pPr>
              <w:rPr>
                <w:b/>
              </w:rPr>
            </w:pPr>
          </w:p>
        </w:tc>
      </w:tr>
      <w:tr w:rsidR="00404103" w:rsidRPr="00553CBB" w:rsidTr="00FF3ED0">
        <w:tc>
          <w:tcPr>
            <w:tcW w:w="1701" w:type="dxa"/>
            <w:shd w:val="clear" w:color="auto" w:fill="D9D9D9"/>
            <w:vAlign w:val="center"/>
          </w:tcPr>
          <w:p w:rsidR="00404103" w:rsidRPr="00553CBB" w:rsidRDefault="00404103" w:rsidP="00AF6A8F">
            <w:pPr>
              <w:numPr>
                <w:ilvl w:val="1"/>
                <w:numId w:val="132"/>
              </w:numPr>
              <w:jc w:val="left"/>
              <w:rPr>
                <w:b/>
                <w:bCs/>
              </w:rPr>
            </w:pPr>
          </w:p>
        </w:tc>
        <w:tc>
          <w:tcPr>
            <w:tcW w:w="6218" w:type="dxa"/>
            <w:shd w:val="clear" w:color="auto" w:fill="D9D9D9"/>
            <w:vAlign w:val="center"/>
          </w:tcPr>
          <w:p w:rsidR="00404103" w:rsidRPr="00553CBB" w:rsidRDefault="00404103" w:rsidP="00B02A1C">
            <w:pPr>
              <w:rPr>
                <w:rFonts w:cs="Tahoma"/>
                <w:b/>
              </w:rPr>
            </w:pPr>
            <w:r w:rsidRPr="00553CBB">
              <w:rPr>
                <w:rFonts w:cs="Tahoma"/>
                <w:b/>
              </w:rPr>
              <w:t>Ανάκτηση</w:t>
            </w:r>
            <w:r>
              <w:rPr>
                <w:rFonts w:cs="Tahoma"/>
                <w:b/>
              </w:rPr>
              <w:t xml:space="preserve"> </w:t>
            </w:r>
            <w:r w:rsidRPr="00553CBB">
              <w:rPr>
                <w:rFonts w:cs="Tahoma"/>
                <w:b/>
              </w:rPr>
              <w:t>αντικειμέν</w:t>
            </w:r>
            <w:r>
              <w:rPr>
                <w:rFonts w:cs="Tahoma"/>
                <w:b/>
              </w:rPr>
              <w:t xml:space="preserve">ων </w:t>
            </w:r>
            <w:r w:rsidRPr="00553CBB">
              <w:rPr>
                <w:rFonts w:cs="Tahoma"/>
                <w:b/>
              </w:rPr>
              <w:t>εφαρμογών</w:t>
            </w:r>
          </w:p>
        </w:tc>
        <w:tc>
          <w:tcPr>
            <w:tcW w:w="2146" w:type="dxa"/>
            <w:shd w:val="clear" w:color="auto" w:fill="D9D9D9"/>
            <w:vAlign w:val="center"/>
          </w:tcPr>
          <w:p w:rsidR="00404103" w:rsidRPr="00553CBB" w:rsidRDefault="00404103" w:rsidP="00B02A1C">
            <w:pPr>
              <w:jc w:val="center"/>
              <w:rPr>
                <w:b/>
                <w:bCs/>
              </w:rPr>
            </w:pPr>
          </w:p>
        </w:tc>
        <w:tc>
          <w:tcPr>
            <w:tcW w:w="2050" w:type="dxa"/>
            <w:shd w:val="clear" w:color="auto" w:fill="D9D9D9"/>
            <w:vAlign w:val="center"/>
          </w:tcPr>
          <w:p w:rsidR="00404103" w:rsidRPr="00553CBB" w:rsidRDefault="00404103" w:rsidP="00B02A1C">
            <w:pPr>
              <w:rPr>
                <w:b/>
              </w:rPr>
            </w:pPr>
          </w:p>
        </w:tc>
        <w:tc>
          <w:tcPr>
            <w:tcW w:w="1725" w:type="dxa"/>
            <w:shd w:val="clear" w:color="auto" w:fill="D9D9D9"/>
            <w:vAlign w:val="center"/>
          </w:tcPr>
          <w:p w:rsidR="00404103" w:rsidRPr="00553CBB" w:rsidRDefault="00404103" w:rsidP="00B02A1C">
            <w:pPr>
              <w:rPr>
                <w:b/>
              </w:rPr>
            </w:pPr>
          </w:p>
        </w:tc>
      </w:tr>
      <w:tr w:rsidR="00404103" w:rsidRPr="00F16808" w:rsidTr="00FF3ED0">
        <w:tc>
          <w:tcPr>
            <w:tcW w:w="1701" w:type="dxa"/>
            <w:vAlign w:val="center"/>
          </w:tcPr>
          <w:p w:rsidR="00404103" w:rsidRPr="00176646" w:rsidRDefault="00404103" w:rsidP="00AF6A8F">
            <w:pPr>
              <w:numPr>
                <w:ilvl w:val="2"/>
                <w:numId w:val="132"/>
              </w:numPr>
              <w:jc w:val="left"/>
              <w:rPr>
                <w:bCs/>
              </w:rPr>
            </w:pPr>
          </w:p>
        </w:tc>
        <w:tc>
          <w:tcPr>
            <w:tcW w:w="6218" w:type="dxa"/>
            <w:vAlign w:val="center"/>
          </w:tcPr>
          <w:p w:rsidR="00404103" w:rsidRPr="00553CBB" w:rsidRDefault="00404103" w:rsidP="00B02A1C">
            <w:pPr>
              <w:rPr>
                <w:rFonts w:cs="Tahoma"/>
              </w:rPr>
            </w:pPr>
            <w:r>
              <w:rPr>
                <w:rFonts w:cs="Tahoma"/>
              </w:rPr>
              <w:t xml:space="preserve">Να αναφερθούν οι δυνατότητες ανάκτησης αντικειμένων εφαρμογών </w:t>
            </w:r>
            <w:r w:rsidRPr="00553CBB">
              <w:rPr>
                <w:rFonts w:cs="Tahoma"/>
              </w:rPr>
              <w:t>(</w:t>
            </w:r>
            <w:r>
              <w:rPr>
                <w:rFonts w:cs="Tahoma"/>
                <w:lang w:val="en-US"/>
              </w:rPr>
              <w:t>data</w:t>
            </w:r>
            <w:r w:rsidRPr="00553CBB">
              <w:rPr>
                <w:rFonts w:cs="Tahoma"/>
              </w:rPr>
              <w:t xml:space="preserve"> </w:t>
            </w:r>
            <w:r>
              <w:rPr>
                <w:rFonts w:cs="Tahoma"/>
                <w:lang w:val="en-US"/>
              </w:rPr>
              <w:t>bases</w:t>
            </w:r>
            <w:r w:rsidRPr="00553CBB">
              <w:rPr>
                <w:rFonts w:cs="Tahoma"/>
              </w:rPr>
              <w:t xml:space="preserve">, </w:t>
            </w:r>
            <w:r>
              <w:rPr>
                <w:rFonts w:cs="Tahoma"/>
                <w:lang w:val="en-US"/>
              </w:rPr>
              <w:t>message</w:t>
            </w:r>
            <w:r w:rsidRPr="00553CBB">
              <w:rPr>
                <w:rFonts w:cs="Tahoma"/>
              </w:rPr>
              <w:t xml:space="preserve"> </w:t>
            </w:r>
            <w:r>
              <w:rPr>
                <w:rFonts w:cs="Tahoma"/>
                <w:lang w:val="en-US"/>
              </w:rPr>
              <w:t>servers</w:t>
            </w:r>
            <w:r w:rsidRPr="00553CBB">
              <w:rPr>
                <w:rFonts w:cs="Tahoma"/>
              </w:rPr>
              <w:t xml:space="preserve"> </w:t>
            </w:r>
            <w:r>
              <w:rPr>
                <w:rFonts w:cs="Tahoma"/>
              </w:rPr>
              <w:t>κλπ) που υποστηρίζονται από το σύστημα.</w:t>
            </w:r>
          </w:p>
        </w:tc>
        <w:tc>
          <w:tcPr>
            <w:tcW w:w="2146" w:type="dxa"/>
            <w:vAlign w:val="center"/>
          </w:tcPr>
          <w:p w:rsidR="00404103" w:rsidRPr="00D45917" w:rsidRDefault="00404103" w:rsidP="00B02A1C">
            <w:pPr>
              <w:jc w:val="center"/>
              <w:rPr>
                <w:bCs/>
                <w:lang w:val="en-U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F16808" w:rsidTr="00FF3ED0">
        <w:tc>
          <w:tcPr>
            <w:tcW w:w="1701" w:type="dxa"/>
            <w:vAlign w:val="center"/>
          </w:tcPr>
          <w:p w:rsidR="00404103" w:rsidRPr="00176646"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Να αναφερθούν οι δυνατότητες ανάκτησης αντικειμένων εφαρμογών </w:t>
            </w:r>
            <w:r w:rsidRPr="00553CBB">
              <w:rPr>
                <w:rFonts w:cs="Tahoma"/>
              </w:rPr>
              <w:t>(</w:t>
            </w:r>
            <w:r>
              <w:rPr>
                <w:rFonts w:cs="Tahoma"/>
                <w:lang w:val="en-US"/>
              </w:rPr>
              <w:t>data</w:t>
            </w:r>
            <w:r w:rsidRPr="00553CBB">
              <w:rPr>
                <w:rFonts w:cs="Tahoma"/>
              </w:rPr>
              <w:t xml:space="preserve"> </w:t>
            </w:r>
            <w:r>
              <w:rPr>
                <w:rFonts w:cs="Tahoma"/>
                <w:lang w:val="en-US"/>
              </w:rPr>
              <w:t>bases</w:t>
            </w:r>
            <w:r w:rsidRPr="00553CBB">
              <w:rPr>
                <w:rFonts w:cs="Tahoma"/>
              </w:rPr>
              <w:t xml:space="preserve">, </w:t>
            </w:r>
            <w:r>
              <w:rPr>
                <w:rFonts w:cs="Tahoma"/>
                <w:lang w:val="en-US"/>
              </w:rPr>
              <w:t>message</w:t>
            </w:r>
            <w:r w:rsidRPr="00553CBB">
              <w:rPr>
                <w:rFonts w:cs="Tahoma"/>
              </w:rPr>
              <w:t xml:space="preserve"> </w:t>
            </w:r>
            <w:r>
              <w:rPr>
                <w:rFonts w:cs="Tahoma"/>
                <w:lang w:val="en-US"/>
              </w:rPr>
              <w:t>servers</w:t>
            </w:r>
            <w:r w:rsidRPr="00553CBB">
              <w:rPr>
                <w:rFonts w:cs="Tahoma"/>
              </w:rPr>
              <w:t xml:space="preserve"> </w:t>
            </w:r>
            <w:r>
              <w:rPr>
                <w:rFonts w:cs="Tahoma"/>
              </w:rPr>
              <w:t>κλπ) που προσφέρονται από το σύστημα.</w:t>
            </w:r>
          </w:p>
        </w:tc>
        <w:tc>
          <w:tcPr>
            <w:tcW w:w="2146" w:type="dxa"/>
            <w:vAlign w:val="center"/>
          </w:tcPr>
          <w:p w:rsidR="00404103" w:rsidRPr="00D45917" w:rsidRDefault="00404103" w:rsidP="00B02A1C">
            <w:pPr>
              <w:jc w:val="center"/>
              <w:rPr>
                <w:bCs/>
                <w:lang w:val="en-US"/>
              </w:rPr>
            </w:pPr>
            <w:r w:rsidRPr="00AA6063">
              <w:rPr>
                <w:b/>
                <w:bCs/>
              </w:rPr>
              <w:t>ΝΑΙ</w:t>
            </w:r>
          </w:p>
        </w:tc>
        <w:tc>
          <w:tcPr>
            <w:tcW w:w="2050" w:type="dxa"/>
            <w:vAlign w:val="center"/>
          </w:tcPr>
          <w:p w:rsidR="00404103" w:rsidRPr="00F16808" w:rsidRDefault="00404103" w:rsidP="00B02A1C"/>
        </w:tc>
        <w:tc>
          <w:tcPr>
            <w:tcW w:w="1725" w:type="dxa"/>
            <w:vAlign w:val="center"/>
          </w:tcPr>
          <w:p w:rsidR="00404103" w:rsidRDefault="00404103" w:rsidP="00B02A1C"/>
        </w:tc>
      </w:tr>
      <w:tr w:rsidR="00404103" w:rsidRPr="00AA6063" w:rsidTr="00FF3ED0">
        <w:tc>
          <w:tcPr>
            <w:tcW w:w="1701" w:type="dxa"/>
            <w:shd w:val="clear" w:color="auto" w:fill="D9D9D9"/>
            <w:vAlign w:val="center"/>
          </w:tcPr>
          <w:p w:rsidR="00404103" w:rsidRPr="00AA6063" w:rsidRDefault="00404103" w:rsidP="00AF6A8F">
            <w:pPr>
              <w:numPr>
                <w:ilvl w:val="1"/>
                <w:numId w:val="132"/>
              </w:numPr>
              <w:jc w:val="left"/>
              <w:rPr>
                <w:b/>
                <w:bCs/>
              </w:rPr>
            </w:pPr>
          </w:p>
        </w:tc>
        <w:tc>
          <w:tcPr>
            <w:tcW w:w="6218" w:type="dxa"/>
            <w:shd w:val="clear" w:color="auto" w:fill="D9D9D9"/>
            <w:vAlign w:val="center"/>
          </w:tcPr>
          <w:p w:rsidR="00404103" w:rsidRPr="00AA6063" w:rsidRDefault="00404103" w:rsidP="00B02A1C">
            <w:pPr>
              <w:rPr>
                <w:rFonts w:cs="Tahoma"/>
                <w:b/>
              </w:rPr>
            </w:pPr>
            <w:r w:rsidRPr="00AA6063">
              <w:rPr>
                <w:rFonts w:cs="Tahoma"/>
                <w:b/>
              </w:rPr>
              <w:t>Υποστήριξη φυσικών μηχανών.</w:t>
            </w:r>
          </w:p>
        </w:tc>
        <w:tc>
          <w:tcPr>
            <w:tcW w:w="2146" w:type="dxa"/>
            <w:shd w:val="clear" w:color="auto" w:fill="D9D9D9"/>
            <w:vAlign w:val="center"/>
          </w:tcPr>
          <w:p w:rsidR="00404103" w:rsidRPr="00AA6063" w:rsidRDefault="00404103" w:rsidP="00B02A1C">
            <w:pPr>
              <w:jc w:val="center"/>
              <w:rPr>
                <w:b/>
                <w:bCs/>
              </w:rPr>
            </w:pPr>
          </w:p>
        </w:tc>
        <w:tc>
          <w:tcPr>
            <w:tcW w:w="2050" w:type="dxa"/>
            <w:shd w:val="clear" w:color="auto" w:fill="D9D9D9"/>
            <w:vAlign w:val="center"/>
          </w:tcPr>
          <w:p w:rsidR="00404103" w:rsidRPr="00AA6063" w:rsidRDefault="00404103" w:rsidP="00B02A1C">
            <w:pPr>
              <w:rPr>
                <w:b/>
              </w:rPr>
            </w:pPr>
          </w:p>
        </w:tc>
        <w:tc>
          <w:tcPr>
            <w:tcW w:w="1725" w:type="dxa"/>
            <w:shd w:val="clear" w:color="auto" w:fill="D9D9D9"/>
            <w:vAlign w:val="center"/>
          </w:tcPr>
          <w:p w:rsidR="00404103" w:rsidRPr="00AA6063" w:rsidRDefault="00404103" w:rsidP="00B02A1C">
            <w:pPr>
              <w:rPr>
                <w:b/>
              </w:rPr>
            </w:pPr>
          </w:p>
        </w:tc>
      </w:tr>
      <w:tr w:rsidR="00404103" w:rsidRPr="00AA6063" w:rsidTr="00FF3ED0">
        <w:tc>
          <w:tcPr>
            <w:tcW w:w="1701" w:type="dxa"/>
            <w:vAlign w:val="center"/>
          </w:tcPr>
          <w:p w:rsidR="00404103" w:rsidRPr="00AA6063" w:rsidRDefault="00404103" w:rsidP="00AF6A8F">
            <w:pPr>
              <w:numPr>
                <w:ilvl w:val="2"/>
                <w:numId w:val="132"/>
              </w:numPr>
              <w:jc w:val="left"/>
              <w:rPr>
                <w:b/>
                <w:bCs/>
              </w:rPr>
            </w:pPr>
          </w:p>
        </w:tc>
        <w:tc>
          <w:tcPr>
            <w:tcW w:w="6218" w:type="dxa"/>
            <w:vAlign w:val="center"/>
          </w:tcPr>
          <w:p w:rsidR="00404103" w:rsidRDefault="00404103" w:rsidP="00B02A1C">
            <w:pPr>
              <w:rPr>
                <w:rFonts w:cs="Tahoma"/>
              </w:rPr>
            </w:pPr>
            <w:r>
              <w:rPr>
                <w:rFonts w:cs="Tahoma"/>
              </w:rPr>
              <w:t>Να αναφερθεί η υποστήριξη που προσφέρεται για λήψη αντιγράφων σε φυσικές μηχανές.</w:t>
            </w:r>
          </w:p>
          <w:p w:rsidR="00404103" w:rsidRPr="00AA6063" w:rsidRDefault="00404103" w:rsidP="00AF6A8F">
            <w:pPr>
              <w:pStyle w:val="ListParagraph"/>
              <w:numPr>
                <w:ilvl w:val="0"/>
                <w:numId w:val="43"/>
              </w:numPr>
              <w:spacing w:before="60" w:after="60"/>
              <w:jc w:val="both"/>
              <w:rPr>
                <w:rFonts w:ascii="Verdana" w:hAnsi="Verdana" w:cs="Tahoma"/>
                <w:sz w:val="18"/>
                <w:szCs w:val="18"/>
              </w:rPr>
            </w:pPr>
            <w:r w:rsidRPr="00AA6063">
              <w:rPr>
                <w:rFonts w:ascii="Verdana" w:hAnsi="Verdana" w:cs="Tahoma"/>
                <w:sz w:val="18"/>
                <w:szCs w:val="18"/>
              </w:rPr>
              <w:t>Σε επίπεδο αρχείων (</w:t>
            </w:r>
            <w:r w:rsidRPr="00AA6063">
              <w:rPr>
                <w:rFonts w:ascii="Verdana" w:hAnsi="Verdana" w:cs="Tahoma"/>
                <w:sz w:val="18"/>
                <w:szCs w:val="18"/>
                <w:lang w:val="en-US"/>
              </w:rPr>
              <w:t>file</w:t>
            </w:r>
            <w:r w:rsidRPr="00AA6063">
              <w:rPr>
                <w:rFonts w:ascii="Verdana" w:hAnsi="Verdana" w:cs="Tahoma"/>
                <w:sz w:val="18"/>
                <w:szCs w:val="18"/>
              </w:rPr>
              <w:t xml:space="preserve"> </w:t>
            </w:r>
            <w:r w:rsidRPr="00AA6063">
              <w:rPr>
                <w:rFonts w:ascii="Verdana" w:hAnsi="Verdana" w:cs="Tahoma"/>
                <w:sz w:val="18"/>
                <w:szCs w:val="18"/>
                <w:lang w:val="en-US"/>
              </w:rPr>
              <w:t>systems</w:t>
            </w:r>
            <w:r w:rsidRPr="00AA6063">
              <w:rPr>
                <w:rFonts w:ascii="Verdana" w:hAnsi="Verdana" w:cs="Tahoma"/>
                <w:sz w:val="18"/>
                <w:szCs w:val="18"/>
              </w:rPr>
              <w:t>)</w:t>
            </w:r>
          </w:p>
          <w:p w:rsidR="00404103" w:rsidRPr="00AA6063" w:rsidRDefault="00404103" w:rsidP="00AF6A8F">
            <w:pPr>
              <w:pStyle w:val="ListParagraph"/>
              <w:numPr>
                <w:ilvl w:val="0"/>
                <w:numId w:val="43"/>
              </w:numPr>
              <w:spacing w:before="60" w:after="60"/>
              <w:jc w:val="both"/>
              <w:rPr>
                <w:rFonts w:ascii="Verdana" w:hAnsi="Verdana" w:cs="Tahoma"/>
                <w:sz w:val="18"/>
                <w:szCs w:val="18"/>
              </w:rPr>
            </w:pPr>
            <w:r w:rsidRPr="00AA6063">
              <w:rPr>
                <w:rFonts w:ascii="Verdana" w:hAnsi="Verdana" w:cs="Tahoma"/>
                <w:sz w:val="18"/>
                <w:szCs w:val="18"/>
              </w:rPr>
              <w:t>Σε επίπεδο εφαρμογών και Βάσεων Δεδομένων</w:t>
            </w:r>
          </w:p>
        </w:tc>
        <w:tc>
          <w:tcPr>
            <w:tcW w:w="2146" w:type="dxa"/>
            <w:vAlign w:val="center"/>
          </w:tcPr>
          <w:p w:rsidR="00404103" w:rsidRPr="00AA6063" w:rsidRDefault="00404103" w:rsidP="00B02A1C">
            <w:pPr>
              <w:jc w:val="center"/>
              <w:rPr>
                <w:b/>
                <w:bCs/>
              </w:rPr>
            </w:pPr>
            <w:r>
              <w:rPr>
                <w:b/>
                <w:bCs/>
              </w:rPr>
              <w:t>ΝΑΙ</w:t>
            </w:r>
          </w:p>
        </w:tc>
        <w:tc>
          <w:tcPr>
            <w:tcW w:w="2050" w:type="dxa"/>
            <w:vAlign w:val="center"/>
          </w:tcPr>
          <w:p w:rsidR="00404103" w:rsidRPr="00AA6063" w:rsidRDefault="00404103" w:rsidP="00B02A1C">
            <w:pPr>
              <w:rPr>
                <w:b/>
              </w:rPr>
            </w:pPr>
          </w:p>
        </w:tc>
        <w:tc>
          <w:tcPr>
            <w:tcW w:w="1725" w:type="dxa"/>
            <w:vAlign w:val="center"/>
          </w:tcPr>
          <w:p w:rsidR="00404103" w:rsidRPr="00AA6063" w:rsidRDefault="00404103" w:rsidP="00B02A1C">
            <w:pPr>
              <w:rPr>
                <w:b/>
              </w:rPr>
            </w:pPr>
          </w:p>
        </w:tc>
      </w:tr>
      <w:tr w:rsidR="00404103" w:rsidRPr="00876B61" w:rsidTr="00FF3ED0">
        <w:tc>
          <w:tcPr>
            <w:tcW w:w="1701" w:type="dxa"/>
            <w:shd w:val="clear" w:color="auto" w:fill="D9D9D9"/>
            <w:vAlign w:val="center"/>
          </w:tcPr>
          <w:p w:rsidR="00404103" w:rsidRPr="00876B61" w:rsidRDefault="00404103" w:rsidP="00AF6A8F">
            <w:pPr>
              <w:numPr>
                <w:ilvl w:val="2"/>
                <w:numId w:val="132"/>
              </w:numPr>
              <w:jc w:val="left"/>
              <w:rPr>
                <w:b/>
                <w:bCs/>
              </w:rPr>
            </w:pPr>
          </w:p>
        </w:tc>
        <w:tc>
          <w:tcPr>
            <w:tcW w:w="6218" w:type="dxa"/>
            <w:shd w:val="clear" w:color="auto" w:fill="D9D9D9"/>
            <w:vAlign w:val="center"/>
          </w:tcPr>
          <w:p w:rsidR="00404103" w:rsidRPr="00876B61" w:rsidRDefault="00404103" w:rsidP="00B02A1C">
            <w:pPr>
              <w:rPr>
                <w:rFonts w:cs="Tahoma"/>
                <w:b/>
              </w:rPr>
            </w:pPr>
            <w:r w:rsidRPr="00876B61">
              <w:rPr>
                <w:rFonts w:cs="Tahoma"/>
                <w:b/>
              </w:rPr>
              <w:t>Άλλα χαρακτηριστικά</w:t>
            </w:r>
          </w:p>
        </w:tc>
        <w:tc>
          <w:tcPr>
            <w:tcW w:w="2146" w:type="dxa"/>
            <w:shd w:val="clear" w:color="auto" w:fill="D9D9D9"/>
            <w:vAlign w:val="center"/>
          </w:tcPr>
          <w:p w:rsidR="00404103" w:rsidRPr="00876B61" w:rsidRDefault="00404103" w:rsidP="00B02A1C">
            <w:pPr>
              <w:jc w:val="center"/>
              <w:rPr>
                <w:b/>
                <w:bCs/>
              </w:rPr>
            </w:pPr>
          </w:p>
        </w:tc>
        <w:tc>
          <w:tcPr>
            <w:tcW w:w="2050" w:type="dxa"/>
            <w:shd w:val="clear" w:color="auto" w:fill="D9D9D9"/>
            <w:vAlign w:val="center"/>
          </w:tcPr>
          <w:p w:rsidR="00404103" w:rsidRPr="00876B61" w:rsidRDefault="00404103" w:rsidP="00B02A1C">
            <w:pPr>
              <w:rPr>
                <w:b/>
              </w:rPr>
            </w:pPr>
          </w:p>
        </w:tc>
        <w:tc>
          <w:tcPr>
            <w:tcW w:w="1725" w:type="dxa"/>
            <w:shd w:val="clear" w:color="auto" w:fill="D9D9D9"/>
            <w:vAlign w:val="center"/>
          </w:tcPr>
          <w:p w:rsidR="00404103" w:rsidRPr="00876B61" w:rsidRDefault="00404103" w:rsidP="00B02A1C">
            <w:pPr>
              <w:rPr>
                <w:b/>
              </w:rPr>
            </w:pPr>
          </w:p>
        </w:tc>
      </w:tr>
      <w:tr w:rsidR="00404103" w:rsidRPr="00AA6063" w:rsidTr="00FF3ED0">
        <w:tc>
          <w:tcPr>
            <w:tcW w:w="1701" w:type="dxa"/>
            <w:vAlign w:val="center"/>
          </w:tcPr>
          <w:p w:rsidR="00404103" w:rsidRPr="00AA6063" w:rsidRDefault="00404103" w:rsidP="00AF6A8F">
            <w:pPr>
              <w:numPr>
                <w:ilvl w:val="2"/>
                <w:numId w:val="132"/>
              </w:numPr>
              <w:jc w:val="left"/>
              <w:rPr>
                <w:b/>
                <w:bCs/>
              </w:rPr>
            </w:pPr>
          </w:p>
        </w:tc>
        <w:tc>
          <w:tcPr>
            <w:tcW w:w="6218" w:type="dxa"/>
            <w:vAlign w:val="center"/>
          </w:tcPr>
          <w:p w:rsidR="00404103" w:rsidRPr="00876B61" w:rsidRDefault="00404103" w:rsidP="00B02A1C">
            <w:pPr>
              <w:rPr>
                <w:rFonts w:cs="Tahoma"/>
              </w:rPr>
            </w:pPr>
            <w:r>
              <w:rPr>
                <w:rFonts w:cs="Tahoma"/>
              </w:rPr>
              <w:t xml:space="preserve">Δυνατότητες αποκατάστασης </w:t>
            </w:r>
            <w:r w:rsidRPr="00876B61">
              <w:rPr>
                <w:rFonts w:cs="Tahoma"/>
              </w:rPr>
              <w:t>(</w:t>
            </w:r>
            <w:r>
              <w:rPr>
                <w:rFonts w:cs="Tahoma"/>
                <w:lang w:val="en-US"/>
              </w:rPr>
              <w:t>restore</w:t>
            </w:r>
            <w:r w:rsidRPr="00876B61">
              <w:rPr>
                <w:rFonts w:cs="Tahoma"/>
              </w:rPr>
              <w:t xml:space="preserve">) </w:t>
            </w:r>
            <w:r>
              <w:rPr>
                <w:rFonts w:cs="Tahoma"/>
              </w:rPr>
              <w:t>από εικονική μηχανή σε φυσική και από φυσική σε εικονική.</w:t>
            </w:r>
          </w:p>
        </w:tc>
        <w:tc>
          <w:tcPr>
            <w:tcW w:w="2146" w:type="dxa"/>
            <w:vAlign w:val="center"/>
          </w:tcPr>
          <w:p w:rsidR="00404103" w:rsidRDefault="00404103" w:rsidP="00B02A1C">
            <w:pPr>
              <w:jc w:val="center"/>
              <w:rPr>
                <w:b/>
                <w:bCs/>
              </w:rPr>
            </w:pPr>
          </w:p>
        </w:tc>
        <w:tc>
          <w:tcPr>
            <w:tcW w:w="2050" w:type="dxa"/>
            <w:vAlign w:val="center"/>
          </w:tcPr>
          <w:p w:rsidR="00404103" w:rsidRPr="00AA6063" w:rsidRDefault="00404103" w:rsidP="00B02A1C">
            <w:pPr>
              <w:rPr>
                <w:b/>
              </w:rPr>
            </w:pPr>
          </w:p>
        </w:tc>
        <w:tc>
          <w:tcPr>
            <w:tcW w:w="1725" w:type="dxa"/>
            <w:vAlign w:val="center"/>
          </w:tcPr>
          <w:p w:rsidR="00404103" w:rsidRPr="00AA6063" w:rsidRDefault="00404103" w:rsidP="00B02A1C">
            <w:pPr>
              <w:rPr>
                <w:b/>
              </w:rPr>
            </w:pPr>
          </w:p>
        </w:tc>
      </w:tr>
      <w:tr w:rsidR="00404103" w:rsidRPr="004C2869" w:rsidTr="00FF3ED0">
        <w:tc>
          <w:tcPr>
            <w:tcW w:w="1701" w:type="dxa"/>
            <w:shd w:val="clear" w:color="auto" w:fill="BFBFBF"/>
            <w:vAlign w:val="center"/>
          </w:tcPr>
          <w:p w:rsidR="00404103" w:rsidRPr="004C2869" w:rsidRDefault="00404103" w:rsidP="00AF6A8F">
            <w:pPr>
              <w:numPr>
                <w:ilvl w:val="0"/>
                <w:numId w:val="132"/>
              </w:numPr>
              <w:jc w:val="left"/>
              <w:rPr>
                <w:b/>
                <w:bCs/>
              </w:rPr>
            </w:pPr>
          </w:p>
        </w:tc>
        <w:tc>
          <w:tcPr>
            <w:tcW w:w="6218" w:type="dxa"/>
            <w:shd w:val="clear" w:color="auto" w:fill="BFBFBF"/>
            <w:vAlign w:val="center"/>
          </w:tcPr>
          <w:p w:rsidR="00404103" w:rsidRPr="00751EF2" w:rsidRDefault="00404103" w:rsidP="00B02A1C">
            <w:pPr>
              <w:rPr>
                <w:rFonts w:cs="Tahoma"/>
                <w:b/>
              </w:rPr>
            </w:pPr>
            <w:r w:rsidRPr="004C2869">
              <w:rPr>
                <w:rFonts w:cs="Tahoma"/>
                <w:b/>
              </w:rPr>
              <w:t xml:space="preserve">Λογισμικό αντιγράφων ασφαλείας σε </w:t>
            </w:r>
            <w:r>
              <w:rPr>
                <w:rFonts w:cs="Tahoma"/>
                <w:b/>
              </w:rPr>
              <w:t>ταινία</w:t>
            </w:r>
            <w:r w:rsidRPr="00751EF2">
              <w:rPr>
                <w:rFonts w:cs="Tahoma"/>
                <w:b/>
              </w:rPr>
              <w:t xml:space="preserve"> </w:t>
            </w:r>
          </w:p>
          <w:p w:rsidR="00404103" w:rsidRPr="004C2869" w:rsidRDefault="00404103" w:rsidP="00B02A1C">
            <w:pPr>
              <w:rPr>
                <w:rFonts w:cs="Tahoma"/>
                <w:b/>
              </w:rPr>
            </w:pPr>
            <w:r w:rsidRPr="004C2869">
              <w:rPr>
                <w:rFonts w:cs="Tahoma"/>
                <w:b/>
              </w:rPr>
              <w:t xml:space="preserve"> (Backup To</w:t>
            </w:r>
            <w:r w:rsidRPr="004B39AB">
              <w:rPr>
                <w:rFonts w:cs="Tahoma"/>
                <w:b/>
              </w:rPr>
              <w:t xml:space="preserve"> </w:t>
            </w:r>
            <w:r w:rsidRPr="004C2869">
              <w:rPr>
                <w:rFonts w:cs="Tahoma"/>
                <w:b/>
                <w:lang w:val="en-US"/>
              </w:rPr>
              <w:t>Tape</w:t>
            </w:r>
            <w:r w:rsidRPr="004C2869">
              <w:rPr>
                <w:rFonts w:cs="Tahoma"/>
                <w:b/>
              </w:rPr>
              <w:t xml:space="preserve"> )</w:t>
            </w:r>
          </w:p>
        </w:tc>
        <w:tc>
          <w:tcPr>
            <w:tcW w:w="2146" w:type="dxa"/>
            <w:shd w:val="clear" w:color="auto" w:fill="BFBFBF"/>
            <w:vAlign w:val="center"/>
          </w:tcPr>
          <w:p w:rsidR="00404103" w:rsidRPr="004C2869" w:rsidRDefault="00404103" w:rsidP="00B02A1C">
            <w:pPr>
              <w:jc w:val="center"/>
              <w:rPr>
                <w:b/>
                <w:bCs/>
              </w:rPr>
            </w:pPr>
          </w:p>
        </w:tc>
        <w:tc>
          <w:tcPr>
            <w:tcW w:w="2050" w:type="dxa"/>
            <w:shd w:val="clear" w:color="auto" w:fill="BFBFBF"/>
            <w:vAlign w:val="center"/>
          </w:tcPr>
          <w:p w:rsidR="00404103" w:rsidRPr="004C2869" w:rsidRDefault="00404103" w:rsidP="00B02A1C">
            <w:pPr>
              <w:rPr>
                <w:b/>
              </w:rPr>
            </w:pPr>
          </w:p>
        </w:tc>
        <w:tc>
          <w:tcPr>
            <w:tcW w:w="1725" w:type="dxa"/>
            <w:shd w:val="clear" w:color="auto" w:fill="BFBFBF"/>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4C2869" w:rsidRDefault="00404103" w:rsidP="00AF6A8F">
            <w:pPr>
              <w:numPr>
                <w:ilvl w:val="1"/>
                <w:numId w:val="132"/>
              </w:numPr>
              <w:jc w:val="left"/>
              <w:rPr>
                <w:b/>
                <w:bCs/>
              </w:rPr>
            </w:pPr>
          </w:p>
        </w:tc>
        <w:tc>
          <w:tcPr>
            <w:tcW w:w="6218" w:type="dxa"/>
            <w:shd w:val="clear" w:color="auto" w:fill="FFFFFF"/>
            <w:vAlign w:val="center"/>
          </w:tcPr>
          <w:p w:rsidR="00404103" w:rsidRDefault="00404103" w:rsidP="00B02A1C">
            <w:pPr>
              <w:rPr>
                <w:rFonts w:cs="Tahoma"/>
              </w:rPr>
            </w:pPr>
            <w:r>
              <w:rPr>
                <w:rFonts w:cs="Tahoma"/>
                <w:lang w:val="en-US"/>
              </w:rPr>
              <w:t>To</w:t>
            </w:r>
            <w:r>
              <w:rPr>
                <w:rFonts w:cs="Tahoma"/>
              </w:rPr>
              <w:t xml:space="preserve"> σύστημα προστασίας θα ολοκληρώνεται με λύση </w:t>
            </w:r>
            <w:r>
              <w:rPr>
                <w:rFonts w:cs="Tahoma"/>
                <w:lang w:val="en-US"/>
              </w:rPr>
              <w:t>Backup</w:t>
            </w:r>
            <w:r w:rsidRPr="004C2869">
              <w:rPr>
                <w:rFonts w:cs="Tahoma"/>
              </w:rPr>
              <w:t xml:space="preserve"> </w:t>
            </w:r>
            <w:r>
              <w:rPr>
                <w:rFonts w:cs="Tahoma"/>
                <w:lang w:val="en-US"/>
              </w:rPr>
              <w:t>to</w:t>
            </w:r>
            <w:r w:rsidRPr="004C2869">
              <w:rPr>
                <w:rFonts w:cs="Tahoma"/>
              </w:rPr>
              <w:t xml:space="preserve"> </w:t>
            </w:r>
            <w:r>
              <w:rPr>
                <w:rFonts w:cs="Tahoma"/>
                <w:lang w:val="en-US"/>
              </w:rPr>
              <w:t>Tape</w:t>
            </w:r>
            <w:r w:rsidRPr="004C2869">
              <w:rPr>
                <w:rFonts w:cs="Tahoma"/>
              </w:rPr>
              <w:t xml:space="preserve"> </w:t>
            </w:r>
            <w:r>
              <w:rPr>
                <w:rFonts w:cs="Tahoma"/>
              </w:rPr>
              <w:t xml:space="preserve">( Β2Τ) με υποστήριξη της </w:t>
            </w:r>
            <w:r>
              <w:rPr>
                <w:rFonts w:cs="Tahoma"/>
                <w:lang w:val="en-US"/>
              </w:rPr>
              <w:t>tape</w:t>
            </w:r>
            <w:r w:rsidRPr="004C2869">
              <w:rPr>
                <w:rFonts w:cs="Tahoma"/>
              </w:rPr>
              <w:t xml:space="preserve"> </w:t>
            </w:r>
            <w:r>
              <w:rPr>
                <w:rFonts w:cs="Tahoma"/>
                <w:lang w:val="en-US"/>
              </w:rPr>
              <w:t>library</w:t>
            </w:r>
            <w:r w:rsidRPr="004C2869">
              <w:rPr>
                <w:rFonts w:cs="Tahoma"/>
              </w:rPr>
              <w:t xml:space="preserve"> </w:t>
            </w:r>
            <w:r>
              <w:rPr>
                <w:rFonts w:cs="Tahoma"/>
              </w:rPr>
              <w:t>που θα προσφερθεί στα πλαίσια της παρούσας διακήρυξης.</w:t>
            </w:r>
          </w:p>
          <w:p w:rsidR="00404103" w:rsidRPr="004C2869" w:rsidRDefault="00404103" w:rsidP="00987295">
            <w:pPr>
              <w:rPr>
                <w:rFonts w:cs="Tahoma"/>
              </w:rPr>
            </w:pPr>
            <w:r w:rsidRPr="00987295">
              <w:rPr>
                <w:rFonts w:cs="Tahoma"/>
              </w:rPr>
              <w:t>(</w:t>
            </w:r>
            <w:r w:rsidRPr="00987295">
              <w:rPr>
                <w:rFonts w:cs="Tahoma"/>
                <w:i/>
              </w:rPr>
              <w:t xml:space="preserve">βλ </w:t>
            </w:r>
            <w:r w:rsidR="00792EA1">
              <w:fldChar w:fldCharType="begin"/>
            </w:r>
            <w:r w:rsidR="00792EA1">
              <w:instrText xml:space="preserve"> REF _Ref334545727 \r \h  \* MERGEFORMAT </w:instrText>
            </w:r>
            <w:r w:rsidR="00792EA1">
              <w:fldChar w:fldCharType="separate"/>
            </w:r>
            <w:r w:rsidR="00FF22E4" w:rsidRPr="00FF22E4">
              <w:rPr>
                <w:rFonts w:cs="Tahoma"/>
                <w:i/>
              </w:rPr>
              <w:t>ΠΤΧ 4</w:t>
            </w:r>
            <w:r w:rsidR="00792EA1">
              <w:fldChar w:fldCharType="end"/>
            </w:r>
            <w:r w:rsidRPr="00987295">
              <w:rPr>
                <w:rFonts w:cs="Tahoma"/>
                <w:i/>
              </w:rPr>
              <w:t xml:space="preserve"> </w:t>
            </w:r>
            <w:r w:rsidR="00792EA1">
              <w:fldChar w:fldCharType="begin"/>
            </w:r>
            <w:r w:rsidR="00792EA1">
              <w:instrText xml:space="preserve"> REF _Ref334545727 \h  \* MERGEFORMAT </w:instrText>
            </w:r>
            <w:r w:rsidR="00792EA1">
              <w:fldChar w:fldCharType="separate"/>
            </w:r>
            <w:r w:rsidR="00FF22E4" w:rsidRPr="00FF22E4">
              <w:rPr>
                <w:i/>
              </w:rPr>
              <w:t>Βιβλιοθήκη ταινιών - Τape Library</w:t>
            </w:r>
            <w:r w:rsidR="00792EA1">
              <w:fldChar w:fldCharType="end"/>
            </w:r>
            <w:r w:rsidRPr="00987295">
              <w:rPr>
                <w:rFonts w:cs="Tahoma"/>
                <w:i/>
              </w:rPr>
              <w:t xml:space="preserve"> )</w:t>
            </w:r>
          </w:p>
        </w:tc>
        <w:tc>
          <w:tcPr>
            <w:tcW w:w="2146" w:type="dxa"/>
            <w:shd w:val="clear" w:color="auto" w:fill="FFFFFF"/>
            <w:vAlign w:val="center"/>
          </w:tcPr>
          <w:p w:rsidR="00404103" w:rsidRPr="004C2869" w:rsidRDefault="00404103" w:rsidP="00B02A1C">
            <w:pPr>
              <w:jc w:val="center"/>
              <w:rPr>
                <w:b/>
                <w:bCs/>
              </w:rPr>
            </w:pP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4C2869" w:rsidTr="00FF3ED0">
        <w:tc>
          <w:tcPr>
            <w:tcW w:w="1701" w:type="dxa"/>
            <w:shd w:val="clear" w:color="auto" w:fill="D9D9D9"/>
            <w:vAlign w:val="center"/>
          </w:tcPr>
          <w:p w:rsidR="00404103" w:rsidRPr="004C2869" w:rsidRDefault="00404103" w:rsidP="00AF6A8F">
            <w:pPr>
              <w:numPr>
                <w:ilvl w:val="1"/>
                <w:numId w:val="132"/>
              </w:numPr>
              <w:jc w:val="left"/>
              <w:rPr>
                <w:b/>
                <w:bCs/>
              </w:rPr>
            </w:pPr>
          </w:p>
        </w:tc>
        <w:tc>
          <w:tcPr>
            <w:tcW w:w="6218" w:type="dxa"/>
            <w:shd w:val="clear" w:color="auto" w:fill="D9D9D9"/>
            <w:vAlign w:val="center"/>
          </w:tcPr>
          <w:p w:rsidR="00404103" w:rsidRPr="004C2869" w:rsidRDefault="00404103" w:rsidP="00B02A1C">
            <w:pPr>
              <w:rPr>
                <w:rFonts w:cs="Tahoma"/>
                <w:b/>
                <w:lang w:val="en-US"/>
              </w:rPr>
            </w:pPr>
            <w:r w:rsidRPr="004C2869">
              <w:rPr>
                <w:rFonts w:cs="Tahoma"/>
                <w:b/>
              </w:rPr>
              <w:t>Άδειες Χρήσης</w:t>
            </w:r>
            <w:r>
              <w:rPr>
                <w:rFonts w:cs="Tahoma"/>
                <w:b/>
              </w:rPr>
              <w:t xml:space="preserve"> </w:t>
            </w:r>
            <w:r>
              <w:rPr>
                <w:rFonts w:cs="Tahoma"/>
                <w:b/>
                <w:lang w:val="en-US"/>
              </w:rPr>
              <w:t>(licenses)</w:t>
            </w:r>
          </w:p>
        </w:tc>
        <w:tc>
          <w:tcPr>
            <w:tcW w:w="2146" w:type="dxa"/>
            <w:shd w:val="clear" w:color="auto" w:fill="D9D9D9"/>
            <w:vAlign w:val="center"/>
          </w:tcPr>
          <w:p w:rsidR="00404103" w:rsidRPr="004C2869" w:rsidRDefault="00404103" w:rsidP="00B02A1C">
            <w:pPr>
              <w:jc w:val="center"/>
              <w:rPr>
                <w:b/>
                <w:bCs/>
              </w:rPr>
            </w:pPr>
          </w:p>
        </w:tc>
        <w:tc>
          <w:tcPr>
            <w:tcW w:w="2050" w:type="dxa"/>
            <w:shd w:val="clear" w:color="auto" w:fill="D9D9D9"/>
            <w:vAlign w:val="center"/>
          </w:tcPr>
          <w:p w:rsidR="00404103" w:rsidRPr="004C2869" w:rsidRDefault="00404103" w:rsidP="00B02A1C">
            <w:pPr>
              <w:rPr>
                <w:b/>
              </w:rPr>
            </w:pPr>
          </w:p>
        </w:tc>
        <w:tc>
          <w:tcPr>
            <w:tcW w:w="1725" w:type="dxa"/>
            <w:shd w:val="clear" w:color="auto" w:fill="D9D9D9"/>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4C2869" w:rsidRDefault="00404103" w:rsidP="00AF6A8F">
            <w:pPr>
              <w:numPr>
                <w:ilvl w:val="2"/>
                <w:numId w:val="132"/>
              </w:numPr>
              <w:jc w:val="left"/>
              <w:rPr>
                <w:b/>
                <w:bCs/>
              </w:rPr>
            </w:pPr>
          </w:p>
        </w:tc>
        <w:tc>
          <w:tcPr>
            <w:tcW w:w="6218" w:type="dxa"/>
            <w:shd w:val="clear" w:color="auto" w:fill="FFFFFF"/>
            <w:vAlign w:val="center"/>
          </w:tcPr>
          <w:p w:rsidR="00404103" w:rsidRPr="004C2869" w:rsidRDefault="00404103" w:rsidP="00B02A1C">
            <w:pPr>
              <w:rPr>
                <w:rFonts w:cs="Tahoma"/>
              </w:rPr>
            </w:pPr>
            <w:r>
              <w:rPr>
                <w:rFonts w:cs="Tahoma"/>
              </w:rPr>
              <w:t xml:space="preserve">Το λογισμικό θα προσφερθεί με τις απαιτούμενες άδειες για την </w:t>
            </w:r>
            <w:r>
              <w:rPr>
                <w:rFonts w:cs="Tahoma"/>
              </w:rPr>
              <w:lastRenderedPageBreak/>
              <w:t>υποστήριξη:</w:t>
            </w:r>
          </w:p>
        </w:tc>
        <w:tc>
          <w:tcPr>
            <w:tcW w:w="2146" w:type="dxa"/>
            <w:shd w:val="clear" w:color="auto" w:fill="FFFFFF"/>
            <w:vAlign w:val="center"/>
          </w:tcPr>
          <w:p w:rsidR="00404103" w:rsidRPr="004C2869" w:rsidRDefault="00404103" w:rsidP="00B02A1C">
            <w:pPr>
              <w:jc w:val="center"/>
              <w:rPr>
                <w:b/>
                <w:bCs/>
              </w:rPr>
            </w:pPr>
            <w:r>
              <w:rPr>
                <w:b/>
                <w:bCs/>
              </w:rPr>
              <w:lastRenderedPageBreak/>
              <w:t>ΝΑΙ</w:t>
            </w: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4C2869" w:rsidRDefault="00404103" w:rsidP="00AF6A8F">
            <w:pPr>
              <w:numPr>
                <w:ilvl w:val="3"/>
                <w:numId w:val="132"/>
              </w:numPr>
              <w:jc w:val="left"/>
              <w:rPr>
                <w:b/>
                <w:bCs/>
              </w:rPr>
            </w:pPr>
          </w:p>
        </w:tc>
        <w:tc>
          <w:tcPr>
            <w:tcW w:w="6218" w:type="dxa"/>
            <w:shd w:val="clear" w:color="auto" w:fill="FFFFFF"/>
            <w:vAlign w:val="center"/>
          </w:tcPr>
          <w:p w:rsidR="00404103" w:rsidRPr="00D55775" w:rsidRDefault="00404103" w:rsidP="00AF6A8F">
            <w:pPr>
              <w:pStyle w:val="ListParagraph"/>
              <w:numPr>
                <w:ilvl w:val="0"/>
                <w:numId w:val="44"/>
              </w:numPr>
              <w:spacing w:before="60" w:after="60"/>
              <w:rPr>
                <w:rFonts w:ascii="Verdana" w:hAnsi="Verdana" w:cs="Tahoma"/>
                <w:sz w:val="18"/>
                <w:szCs w:val="18"/>
                <w:lang w:val="en-US"/>
              </w:rPr>
            </w:pPr>
            <w:r w:rsidRPr="00D55775">
              <w:rPr>
                <w:rFonts w:ascii="Verdana" w:hAnsi="Verdana" w:cs="Tahoma"/>
                <w:sz w:val="18"/>
                <w:szCs w:val="18"/>
              </w:rPr>
              <w:t>Όλων</w:t>
            </w:r>
            <w:r w:rsidRPr="00D55775">
              <w:rPr>
                <w:rFonts w:ascii="Verdana" w:hAnsi="Verdana" w:cs="Tahoma"/>
                <w:sz w:val="18"/>
                <w:szCs w:val="18"/>
                <w:lang w:val="en-US"/>
              </w:rPr>
              <w:t xml:space="preserve"> </w:t>
            </w:r>
            <w:r w:rsidRPr="00D55775">
              <w:rPr>
                <w:rFonts w:ascii="Verdana" w:hAnsi="Verdana" w:cs="Tahoma"/>
                <w:sz w:val="18"/>
                <w:szCs w:val="18"/>
              </w:rPr>
              <w:t>των</w:t>
            </w:r>
            <w:r w:rsidRPr="00D55775">
              <w:rPr>
                <w:rFonts w:ascii="Verdana" w:hAnsi="Verdana" w:cs="Tahoma"/>
                <w:sz w:val="18"/>
                <w:szCs w:val="18"/>
                <w:lang w:val="en-US"/>
              </w:rPr>
              <w:t xml:space="preserve"> drives </w:t>
            </w:r>
            <w:r w:rsidRPr="00D55775">
              <w:rPr>
                <w:rFonts w:ascii="Verdana" w:hAnsi="Verdana" w:cs="Tahoma"/>
                <w:sz w:val="18"/>
                <w:szCs w:val="18"/>
              </w:rPr>
              <w:t>και</w:t>
            </w:r>
            <w:r w:rsidRPr="00D55775">
              <w:rPr>
                <w:rFonts w:ascii="Verdana" w:hAnsi="Verdana" w:cs="Tahoma"/>
                <w:sz w:val="18"/>
                <w:szCs w:val="18"/>
                <w:lang w:val="en-US"/>
              </w:rPr>
              <w:t xml:space="preserve"> tape slots </w:t>
            </w:r>
            <w:r w:rsidRPr="00D55775">
              <w:rPr>
                <w:rFonts w:ascii="Verdana" w:hAnsi="Verdana" w:cs="Tahoma"/>
                <w:sz w:val="18"/>
                <w:szCs w:val="18"/>
              </w:rPr>
              <w:t>της</w:t>
            </w:r>
            <w:r w:rsidRPr="00D55775">
              <w:rPr>
                <w:rFonts w:ascii="Verdana" w:hAnsi="Verdana" w:cs="Tahoma"/>
                <w:sz w:val="18"/>
                <w:szCs w:val="18"/>
                <w:lang w:val="en-US"/>
              </w:rPr>
              <w:t xml:space="preserve"> tape library</w:t>
            </w:r>
          </w:p>
        </w:tc>
        <w:tc>
          <w:tcPr>
            <w:tcW w:w="2146" w:type="dxa"/>
            <w:shd w:val="clear" w:color="auto" w:fill="FFFFFF"/>
            <w:vAlign w:val="center"/>
          </w:tcPr>
          <w:p w:rsidR="00404103" w:rsidRPr="004C2869" w:rsidRDefault="00404103" w:rsidP="00B02A1C">
            <w:pPr>
              <w:jc w:val="center"/>
              <w:rPr>
                <w:b/>
                <w:bCs/>
                <w:lang w:val="en-US"/>
              </w:rPr>
            </w:pPr>
            <w:r>
              <w:rPr>
                <w:b/>
                <w:bCs/>
              </w:rPr>
              <w:t>ΝΑΙ</w:t>
            </w:r>
          </w:p>
        </w:tc>
        <w:tc>
          <w:tcPr>
            <w:tcW w:w="2050" w:type="dxa"/>
            <w:shd w:val="clear" w:color="auto" w:fill="FFFFFF"/>
            <w:vAlign w:val="center"/>
          </w:tcPr>
          <w:p w:rsidR="00404103" w:rsidRPr="004C2869" w:rsidRDefault="00404103" w:rsidP="00B02A1C">
            <w:pPr>
              <w:rPr>
                <w:b/>
                <w:lang w:val="en-US"/>
              </w:rPr>
            </w:pPr>
          </w:p>
        </w:tc>
        <w:tc>
          <w:tcPr>
            <w:tcW w:w="1725" w:type="dxa"/>
            <w:shd w:val="clear" w:color="auto" w:fill="FFFFFF"/>
            <w:vAlign w:val="center"/>
          </w:tcPr>
          <w:p w:rsidR="00404103" w:rsidRPr="004C2869" w:rsidRDefault="00404103" w:rsidP="00B02A1C">
            <w:pPr>
              <w:rPr>
                <w:b/>
                <w:lang w:val="en-US"/>
              </w:rPr>
            </w:pPr>
          </w:p>
        </w:tc>
      </w:tr>
      <w:tr w:rsidR="00404103" w:rsidRPr="004C2869" w:rsidTr="00FF3ED0">
        <w:tc>
          <w:tcPr>
            <w:tcW w:w="1701" w:type="dxa"/>
            <w:shd w:val="clear" w:color="auto" w:fill="FFFFFF"/>
            <w:vAlign w:val="center"/>
          </w:tcPr>
          <w:p w:rsidR="00404103" w:rsidRPr="004C2869" w:rsidRDefault="00404103" w:rsidP="00AF6A8F">
            <w:pPr>
              <w:numPr>
                <w:ilvl w:val="3"/>
                <w:numId w:val="132"/>
              </w:numPr>
              <w:jc w:val="left"/>
              <w:rPr>
                <w:b/>
                <w:bCs/>
                <w:lang w:val="en-US"/>
              </w:rPr>
            </w:pPr>
          </w:p>
        </w:tc>
        <w:tc>
          <w:tcPr>
            <w:tcW w:w="6218" w:type="dxa"/>
            <w:shd w:val="clear" w:color="auto" w:fill="FFFFFF"/>
            <w:vAlign w:val="center"/>
          </w:tcPr>
          <w:p w:rsidR="00404103" w:rsidRPr="00D55775" w:rsidRDefault="00404103" w:rsidP="00AF6A8F">
            <w:pPr>
              <w:pStyle w:val="ListParagraph"/>
              <w:numPr>
                <w:ilvl w:val="0"/>
                <w:numId w:val="44"/>
              </w:numPr>
              <w:spacing w:before="60" w:after="60"/>
              <w:jc w:val="both"/>
              <w:rPr>
                <w:rFonts w:ascii="Verdana" w:hAnsi="Verdana" w:cs="Tahoma"/>
                <w:sz w:val="18"/>
                <w:szCs w:val="18"/>
              </w:rPr>
            </w:pPr>
            <w:r>
              <w:rPr>
                <w:rFonts w:ascii="Verdana" w:hAnsi="Verdana" w:cs="Tahoma"/>
                <w:sz w:val="18"/>
                <w:szCs w:val="18"/>
              </w:rPr>
              <w:t>Υποστήριξη των</w:t>
            </w:r>
            <w:r w:rsidRPr="00D55775">
              <w:rPr>
                <w:rFonts w:ascii="Verdana" w:hAnsi="Verdana" w:cs="Tahoma"/>
                <w:sz w:val="18"/>
                <w:szCs w:val="18"/>
              </w:rPr>
              <w:t xml:space="preserve"> </w:t>
            </w:r>
            <w:r>
              <w:rPr>
                <w:rFonts w:ascii="Verdana" w:hAnsi="Verdana" w:cs="Tahoma"/>
                <w:sz w:val="18"/>
                <w:szCs w:val="18"/>
                <w:lang w:val="en-US"/>
              </w:rPr>
              <w:t>SAN</w:t>
            </w:r>
            <w:r>
              <w:rPr>
                <w:rFonts w:ascii="Verdana" w:hAnsi="Verdana" w:cs="Tahoma"/>
                <w:sz w:val="18"/>
                <w:szCs w:val="18"/>
              </w:rPr>
              <w:t xml:space="preserve"> διασυνδέσεων της </w:t>
            </w:r>
            <w:r>
              <w:rPr>
                <w:rFonts w:ascii="Verdana" w:hAnsi="Verdana" w:cs="Tahoma"/>
                <w:sz w:val="18"/>
                <w:szCs w:val="18"/>
                <w:lang w:val="en-US"/>
              </w:rPr>
              <w:t>tape</w:t>
            </w:r>
            <w:r w:rsidRPr="00D55775">
              <w:rPr>
                <w:rFonts w:ascii="Verdana" w:hAnsi="Verdana" w:cs="Tahoma"/>
                <w:sz w:val="18"/>
                <w:szCs w:val="18"/>
              </w:rPr>
              <w:t xml:space="preserve"> </w:t>
            </w:r>
            <w:r>
              <w:rPr>
                <w:rFonts w:ascii="Verdana" w:hAnsi="Verdana" w:cs="Tahoma"/>
                <w:sz w:val="18"/>
                <w:szCs w:val="18"/>
                <w:lang w:val="en-US"/>
              </w:rPr>
              <w:t>library</w:t>
            </w:r>
          </w:p>
        </w:tc>
        <w:tc>
          <w:tcPr>
            <w:tcW w:w="2146" w:type="dxa"/>
            <w:shd w:val="clear" w:color="auto" w:fill="FFFFFF"/>
            <w:vAlign w:val="center"/>
          </w:tcPr>
          <w:p w:rsidR="00404103" w:rsidRPr="00D55775" w:rsidRDefault="00404103" w:rsidP="00B02A1C">
            <w:pPr>
              <w:jc w:val="center"/>
              <w:rPr>
                <w:b/>
                <w:bCs/>
              </w:rPr>
            </w:pPr>
            <w:r>
              <w:rPr>
                <w:b/>
                <w:bCs/>
              </w:rPr>
              <w:t>ΝΑΙ</w:t>
            </w: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D55775" w:rsidRDefault="00404103" w:rsidP="00AF6A8F">
            <w:pPr>
              <w:numPr>
                <w:ilvl w:val="3"/>
                <w:numId w:val="132"/>
              </w:numPr>
              <w:jc w:val="left"/>
              <w:rPr>
                <w:b/>
                <w:bCs/>
              </w:rPr>
            </w:pPr>
          </w:p>
        </w:tc>
        <w:tc>
          <w:tcPr>
            <w:tcW w:w="6218" w:type="dxa"/>
            <w:shd w:val="clear" w:color="auto" w:fill="FFFFFF"/>
            <w:vAlign w:val="center"/>
          </w:tcPr>
          <w:p w:rsidR="00404103" w:rsidRPr="00D55775" w:rsidRDefault="00404103" w:rsidP="00AF6A8F">
            <w:pPr>
              <w:pStyle w:val="ListParagraph"/>
              <w:numPr>
                <w:ilvl w:val="0"/>
                <w:numId w:val="44"/>
              </w:numPr>
              <w:spacing w:before="60" w:after="60"/>
              <w:jc w:val="both"/>
              <w:rPr>
                <w:rFonts w:ascii="Verdana" w:hAnsi="Verdana" w:cs="Tahoma"/>
                <w:sz w:val="18"/>
                <w:szCs w:val="18"/>
                <w:lang w:val="en-US"/>
              </w:rPr>
            </w:pPr>
            <w:r w:rsidRPr="00D55775">
              <w:rPr>
                <w:rFonts w:ascii="Verdana" w:hAnsi="Verdana" w:cs="Tahoma"/>
                <w:sz w:val="18"/>
                <w:szCs w:val="18"/>
              </w:rPr>
              <w:t xml:space="preserve">Υποστηριζόμενος αριθμός </w:t>
            </w:r>
            <w:r w:rsidRPr="00D55775">
              <w:rPr>
                <w:rFonts w:ascii="Verdana" w:hAnsi="Verdana" w:cs="Tahoma"/>
                <w:sz w:val="18"/>
                <w:szCs w:val="18"/>
                <w:lang w:val="en-US"/>
              </w:rPr>
              <w:t>backup</w:t>
            </w:r>
            <w:r>
              <w:rPr>
                <w:rFonts w:ascii="Verdana" w:hAnsi="Verdana" w:cs="Tahoma"/>
                <w:sz w:val="18"/>
                <w:szCs w:val="18"/>
              </w:rPr>
              <w:t xml:space="preserve"> </w:t>
            </w:r>
            <w:r w:rsidRPr="00D55775">
              <w:rPr>
                <w:rFonts w:ascii="Verdana" w:hAnsi="Verdana" w:cs="Tahoma"/>
                <w:sz w:val="18"/>
                <w:szCs w:val="18"/>
                <w:lang w:val="en-US"/>
              </w:rPr>
              <w:t>Agents</w:t>
            </w:r>
            <w:r w:rsidRPr="00D55775">
              <w:rPr>
                <w:rFonts w:ascii="Verdana" w:hAnsi="Verdana" w:cs="Tahoma"/>
                <w:sz w:val="18"/>
                <w:szCs w:val="18"/>
              </w:rPr>
              <w:t xml:space="preserve"> .</w:t>
            </w:r>
          </w:p>
          <w:p w:rsidR="00404103" w:rsidRPr="00D55775" w:rsidRDefault="00404103" w:rsidP="00AF6A8F">
            <w:pPr>
              <w:pStyle w:val="ListParagraph"/>
              <w:numPr>
                <w:ilvl w:val="0"/>
                <w:numId w:val="44"/>
              </w:numPr>
              <w:spacing w:before="60" w:after="60"/>
              <w:jc w:val="both"/>
              <w:rPr>
                <w:rFonts w:ascii="Verdana" w:hAnsi="Verdana" w:cs="Tahoma"/>
                <w:sz w:val="18"/>
                <w:szCs w:val="18"/>
              </w:rPr>
            </w:pPr>
            <w:r w:rsidRPr="00D55775">
              <w:rPr>
                <w:rFonts w:ascii="Verdana" w:hAnsi="Verdana" w:cs="Tahoma"/>
                <w:sz w:val="18"/>
                <w:szCs w:val="18"/>
              </w:rPr>
              <w:t>Θα εκτιμηθεί θετικά ο απεριόριστος</w:t>
            </w:r>
            <w:r>
              <w:rPr>
                <w:rFonts w:ascii="Verdana" w:hAnsi="Verdana" w:cs="Tahoma"/>
                <w:sz w:val="18"/>
                <w:szCs w:val="18"/>
              </w:rPr>
              <w:t xml:space="preserve"> </w:t>
            </w:r>
            <w:r w:rsidRPr="00D55775">
              <w:rPr>
                <w:rFonts w:ascii="Verdana" w:hAnsi="Verdana" w:cs="Tahoma"/>
                <w:sz w:val="18"/>
                <w:szCs w:val="18"/>
              </w:rPr>
              <w:t>αριθμός.</w:t>
            </w:r>
          </w:p>
        </w:tc>
        <w:tc>
          <w:tcPr>
            <w:tcW w:w="2146" w:type="dxa"/>
            <w:shd w:val="clear" w:color="auto" w:fill="FFFFFF"/>
            <w:vAlign w:val="center"/>
          </w:tcPr>
          <w:p w:rsidR="00404103" w:rsidRPr="00D55775" w:rsidRDefault="00404103" w:rsidP="00B02A1C">
            <w:pPr>
              <w:jc w:val="center"/>
              <w:rPr>
                <w:b/>
                <w:bCs/>
              </w:rPr>
            </w:pPr>
            <w:r w:rsidRPr="00D55775">
              <w:rPr>
                <w:b/>
                <w:bCs/>
              </w:rPr>
              <w:t>&gt;=50</w:t>
            </w: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4C2869" w:rsidRDefault="00404103" w:rsidP="00AF6A8F">
            <w:pPr>
              <w:numPr>
                <w:ilvl w:val="3"/>
                <w:numId w:val="132"/>
              </w:numPr>
              <w:jc w:val="left"/>
              <w:rPr>
                <w:b/>
                <w:bCs/>
                <w:lang w:val="en-US"/>
              </w:rPr>
            </w:pPr>
          </w:p>
        </w:tc>
        <w:tc>
          <w:tcPr>
            <w:tcW w:w="6218" w:type="dxa"/>
            <w:shd w:val="clear" w:color="auto" w:fill="FFFFFF"/>
            <w:vAlign w:val="center"/>
          </w:tcPr>
          <w:p w:rsidR="00404103" w:rsidRPr="00D55775" w:rsidRDefault="00404103" w:rsidP="00AF6A8F">
            <w:pPr>
              <w:pStyle w:val="ListParagraph"/>
              <w:numPr>
                <w:ilvl w:val="0"/>
                <w:numId w:val="44"/>
              </w:numPr>
              <w:spacing w:before="60" w:after="60"/>
              <w:jc w:val="both"/>
              <w:rPr>
                <w:rFonts w:ascii="Verdana" w:hAnsi="Verdana" w:cs="Tahoma"/>
                <w:sz w:val="18"/>
                <w:szCs w:val="18"/>
              </w:rPr>
            </w:pPr>
            <w:r>
              <w:rPr>
                <w:rFonts w:ascii="Verdana" w:hAnsi="Verdana" w:cs="Tahoma"/>
                <w:sz w:val="18"/>
                <w:szCs w:val="18"/>
              </w:rPr>
              <w:t xml:space="preserve">Δημιουργία αντιγράφων από τη μονάδα </w:t>
            </w:r>
            <w:r>
              <w:rPr>
                <w:rFonts w:ascii="Verdana" w:hAnsi="Verdana" w:cs="Tahoma"/>
                <w:sz w:val="18"/>
                <w:szCs w:val="18"/>
                <w:lang w:val="en-US"/>
              </w:rPr>
              <w:t>backup</w:t>
            </w:r>
            <w:r w:rsidRPr="00D55775">
              <w:rPr>
                <w:rFonts w:ascii="Verdana" w:hAnsi="Verdana" w:cs="Tahoma"/>
                <w:sz w:val="18"/>
                <w:szCs w:val="18"/>
              </w:rPr>
              <w:t xml:space="preserve"> </w:t>
            </w:r>
            <w:r>
              <w:rPr>
                <w:rFonts w:ascii="Verdana" w:hAnsi="Verdana" w:cs="Tahoma"/>
                <w:sz w:val="18"/>
                <w:szCs w:val="18"/>
              </w:rPr>
              <w:t xml:space="preserve">Το </w:t>
            </w:r>
            <w:r>
              <w:rPr>
                <w:rFonts w:ascii="Verdana" w:hAnsi="Verdana" w:cs="Tahoma"/>
                <w:sz w:val="18"/>
                <w:szCs w:val="18"/>
                <w:lang w:val="en-US"/>
              </w:rPr>
              <w:t>disk</w:t>
            </w:r>
            <w:r>
              <w:rPr>
                <w:rFonts w:ascii="Verdana" w:hAnsi="Verdana" w:cs="Tahoma"/>
                <w:sz w:val="18"/>
                <w:szCs w:val="18"/>
              </w:rPr>
              <w:t xml:space="preserve"> </w:t>
            </w:r>
            <w:r w:rsidRPr="0039177E">
              <w:rPr>
                <w:rFonts w:ascii="Verdana" w:hAnsi="Verdana" w:cs="Tahoma"/>
                <w:sz w:val="18"/>
                <w:szCs w:val="18"/>
              </w:rPr>
              <w:t>(</w:t>
            </w:r>
            <w:r>
              <w:rPr>
                <w:rFonts w:ascii="Verdana" w:hAnsi="Verdana" w:cs="Tahoma"/>
                <w:sz w:val="18"/>
                <w:szCs w:val="18"/>
                <w:lang w:val="en-US"/>
              </w:rPr>
              <w:t>B</w:t>
            </w:r>
            <w:r w:rsidRPr="0039177E">
              <w:rPr>
                <w:rFonts w:ascii="Verdana" w:hAnsi="Verdana" w:cs="Tahoma"/>
                <w:sz w:val="18"/>
                <w:szCs w:val="18"/>
              </w:rPr>
              <w:t>2</w:t>
            </w:r>
            <w:r>
              <w:rPr>
                <w:rFonts w:ascii="Verdana" w:hAnsi="Verdana" w:cs="Tahoma"/>
                <w:sz w:val="18"/>
                <w:szCs w:val="18"/>
                <w:lang w:val="en-US"/>
              </w:rPr>
              <w:t>D</w:t>
            </w:r>
            <w:r w:rsidRPr="0039177E">
              <w:rPr>
                <w:rFonts w:ascii="Verdana" w:hAnsi="Verdana" w:cs="Tahoma"/>
                <w:sz w:val="18"/>
                <w:szCs w:val="18"/>
              </w:rPr>
              <w:t>)</w:t>
            </w:r>
            <w:r w:rsidRPr="00D55775">
              <w:rPr>
                <w:rFonts w:ascii="Verdana" w:hAnsi="Verdana" w:cs="Tahoma"/>
                <w:sz w:val="18"/>
                <w:szCs w:val="18"/>
              </w:rPr>
              <w:t xml:space="preserve"> </w:t>
            </w:r>
            <w:r>
              <w:rPr>
                <w:rFonts w:ascii="Verdana" w:hAnsi="Verdana" w:cs="Tahoma"/>
                <w:sz w:val="18"/>
                <w:szCs w:val="18"/>
              </w:rPr>
              <w:t>που περιγράφεται στον Πίνακα αυτό.</w:t>
            </w:r>
          </w:p>
        </w:tc>
        <w:tc>
          <w:tcPr>
            <w:tcW w:w="2146" w:type="dxa"/>
            <w:shd w:val="clear" w:color="auto" w:fill="FFFFFF"/>
            <w:vAlign w:val="center"/>
          </w:tcPr>
          <w:p w:rsidR="00404103" w:rsidRPr="00D55775" w:rsidRDefault="00404103" w:rsidP="00B02A1C">
            <w:pPr>
              <w:jc w:val="center"/>
              <w:rPr>
                <w:b/>
                <w:bCs/>
              </w:rPr>
            </w:pPr>
            <w:r>
              <w:rPr>
                <w:b/>
                <w:bCs/>
              </w:rPr>
              <w:t>ΝΑΙ</w:t>
            </w: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4C2869" w:rsidRDefault="00404103" w:rsidP="00AF6A8F">
            <w:pPr>
              <w:numPr>
                <w:ilvl w:val="3"/>
                <w:numId w:val="132"/>
              </w:numPr>
              <w:jc w:val="left"/>
              <w:rPr>
                <w:b/>
                <w:bCs/>
                <w:lang w:val="en-US"/>
              </w:rPr>
            </w:pPr>
          </w:p>
        </w:tc>
        <w:tc>
          <w:tcPr>
            <w:tcW w:w="6218" w:type="dxa"/>
            <w:shd w:val="clear" w:color="auto" w:fill="FFFFFF"/>
            <w:vAlign w:val="center"/>
          </w:tcPr>
          <w:p w:rsidR="00404103" w:rsidRDefault="00404103" w:rsidP="00AF6A8F">
            <w:pPr>
              <w:pStyle w:val="ListParagraph"/>
              <w:numPr>
                <w:ilvl w:val="0"/>
                <w:numId w:val="44"/>
              </w:numPr>
              <w:spacing w:before="60" w:after="60"/>
              <w:jc w:val="both"/>
              <w:rPr>
                <w:rFonts w:ascii="Verdana" w:hAnsi="Verdana" w:cs="Tahoma"/>
                <w:sz w:val="18"/>
                <w:szCs w:val="18"/>
              </w:rPr>
            </w:pPr>
            <w:r>
              <w:rPr>
                <w:rFonts w:ascii="Verdana" w:hAnsi="Verdana" w:cs="Tahoma"/>
                <w:sz w:val="18"/>
                <w:szCs w:val="18"/>
              </w:rPr>
              <w:t>Δυνατότητα λήψης αντιγράφων από φυσικές, και εικονικές μηχανές.</w:t>
            </w:r>
          </w:p>
        </w:tc>
        <w:tc>
          <w:tcPr>
            <w:tcW w:w="2146" w:type="dxa"/>
            <w:shd w:val="clear" w:color="auto" w:fill="FFFFFF"/>
            <w:vAlign w:val="center"/>
          </w:tcPr>
          <w:p w:rsidR="00404103" w:rsidRPr="00D55775" w:rsidRDefault="00404103" w:rsidP="00B02A1C">
            <w:pPr>
              <w:jc w:val="center"/>
              <w:rPr>
                <w:b/>
                <w:bCs/>
              </w:rPr>
            </w:pP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4C2869" w:rsidTr="00FF3ED0">
        <w:tc>
          <w:tcPr>
            <w:tcW w:w="1701" w:type="dxa"/>
            <w:shd w:val="clear" w:color="auto" w:fill="FFFFFF"/>
            <w:vAlign w:val="center"/>
          </w:tcPr>
          <w:p w:rsidR="00404103" w:rsidRPr="001A1CDC" w:rsidRDefault="00404103" w:rsidP="00AF6A8F">
            <w:pPr>
              <w:numPr>
                <w:ilvl w:val="3"/>
                <w:numId w:val="132"/>
              </w:numPr>
              <w:jc w:val="left"/>
              <w:rPr>
                <w:b/>
                <w:bCs/>
              </w:rPr>
            </w:pPr>
          </w:p>
        </w:tc>
        <w:tc>
          <w:tcPr>
            <w:tcW w:w="6218" w:type="dxa"/>
            <w:shd w:val="clear" w:color="auto" w:fill="FFFFFF"/>
            <w:vAlign w:val="center"/>
          </w:tcPr>
          <w:p w:rsidR="00404103" w:rsidRDefault="00404103" w:rsidP="00AF6A8F">
            <w:pPr>
              <w:pStyle w:val="ListParagraph"/>
              <w:numPr>
                <w:ilvl w:val="0"/>
                <w:numId w:val="44"/>
              </w:numPr>
              <w:spacing w:before="60" w:after="60"/>
              <w:jc w:val="both"/>
              <w:rPr>
                <w:rFonts w:ascii="Verdana" w:hAnsi="Verdana" w:cs="Tahoma"/>
                <w:sz w:val="18"/>
                <w:szCs w:val="18"/>
              </w:rPr>
            </w:pPr>
            <w:r>
              <w:rPr>
                <w:rFonts w:ascii="Verdana" w:hAnsi="Verdana" w:cs="Tahoma"/>
                <w:sz w:val="18"/>
                <w:szCs w:val="18"/>
              </w:rPr>
              <w:t>Η δυνατότητα να μην περιορίζεται σε συγκεκριμένο αριθμό ανά λειτουργικό σύστημα αλλά να μπορούν να χρησιμοποιηθούν σε όποιο υποστηριζόμενο ΛΣ μέχρι το μέγιστο προσφερόμενο σύνολο.</w:t>
            </w:r>
          </w:p>
        </w:tc>
        <w:tc>
          <w:tcPr>
            <w:tcW w:w="2146" w:type="dxa"/>
            <w:shd w:val="clear" w:color="auto" w:fill="FFFFFF"/>
            <w:vAlign w:val="center"/>
          </w:tcPr>
          <w:p w:rsidR="00404103" w:rsidRPr="00D55775" w:rsidRDefault="00404103" w:rsidP="00B02A1C">
            <w:pPr>
              <w:jc w:val="center"/>
              <w:rPr>
                <w:b/>
                <w:bCs/>
              </w:rPr>
            </w:pPr>
            <w:r>
              <w:rPr>
                <w:b/>
                <w:bCs/>
              </w:rPr>
              <w:t>ΝΑΙ</w:t>
            </w:r>
          </w:p>
        </w:tc>
        <w:tc>
          <w:tcPr>
            <w:tcW w:w="2050" w:type="dxa"/>
            <w:shd w:val="clear" w:color="auto" w:fill="FFFFFF"/>
            <w:vAlign w:val="center"/>
          </w:tcPr>
          <w:p w:rsidR="00404103" w:rsidRPr="004C2869" w:rsidRDefault="00404103" w:rsidP="00B02A1C">
            <w:pPr>
              <w:rPr>
                <w:b/>
              </w:rPr>
            </w:pPr>
          </w:p>
        </w:tc>
        <w:tc>
          <w:tcPr>
            <w:tcW w:w="1725" w:type="dxa"/>
            <w:shd w:val="clear" w:color="auto" w:fill="FFFFFF"/>
            <w:vAlign w:val="center"/>
          </w:tcPr>
          <w:p w:rsidR="00404103" w:rsidRPr="004C2869" w:rsidRDefault="00404103" w:rsidP="00B02A1C">
            <w:pPr>
              <w:rPr>
                <w:b/>
              </w:rPr>
            </w:pPr>
          </w:p>
        </w:tc>
      </w:tr>
      <w:tr w:rsidR="00404103" w:rsidRPr="00F16075" w:rsidTr="00FF3ED0">
        <w:tc>
          <w:tcPr>
            <w:tcW w:w="1701" w:type="dxa"/>
            <w:shd w:val="clear" w:color="auto" w:fill="D9D9D9"/>
            <w:vAlign w:val="center"/>
          </w:tcPr>
          <w:p w:rsidR="00404103" w:rsidRPr="00590A01" w:rsidRDefault="00404103" w:rsidP="00AF6A8F">
            <w:pPr>
              <w:numPr>
                <w:ilvl w:val="1"/>
                <w:numId w:val="132"/>
              </w:numPr>
              <w:jc w:val="left"/>
              <w:rPr>
                <w:b/>
                <w:bCs/>
              </w:rPr>
            </w:pPr>
          </w:p>
        </w:tc>
        <w:tc>
          <w:tcPr>
            <w:tcW w:w="6218" w:type="dxa"/>
            <w:shd w:val="clear" w:color="auto" w:fill="D9D9D9"/>
            <w:vAlign w:val="center"/>
          </w:tcPr>
          <w:p w:rsidR="00404103" w:rsidRPr="000A7388" w:rsidRDefault="00404103" w:rsidP="00B02A1C">
            <w:pPr>
              <w:rPr>
                <w:rFonts w:cs="Tahoma"/>
                <w:b/>
                <w:bCs/>
                <w:color w:val="000000"/>
                <w:lang w:val="en-US"/>
              </w:rPr>
            </w:pPr>
            <w:r>
              <w:rPr>
                <w:rFonts w:cs="Tahoma"/>
                <w:b/>
                <w:bCs/>
                <w:color w:val="000000"/>
                <w:lang w:val="en-US"/>
              </w:rPr>
              <w:t>Backup Server</w:t>
            </w:r>
          </w:p>
        </w:tc>
        <w:tc>
          <w:tcPr>
            <w:tcW w:w="2146" w:type="dxa"/>
            <w:shd w:val="clear" w:color="auto" w:fill="D9D9D9"/>
            <w:vAlign w:val="center"/>
          </w:tcPr>
          <w:p w:rsidR="00404103" w:rsidRPr="00F16075" w:rsidRDefault="00404103" w:rsidP="00B02A1C">
            <w:pPr>
              <w:jc w:val="center"/>
              <w:rPr>
                <w:b/>
                <w:bCs/>
              </w:rPr>
            </w:pPr>
          </w:p>
        </w:tc>
        <w:tc>
          <w:tcPr>
            <w:tcW w:w="2050" w:type="dxa"/>
            <w:shd w:val="clear" w:color="auto" w:fill="D9D9D9"/>
            <w:vAlign w:val="center"/>
          </w:tcPr>
          <w:p w:rsidR="00404103" w:rsidRPr="00F16075" w:rsidRDefault="00404103" w:rsidP="00B02A1C"/>
        </w:tc>
        <w:tc>
          <w:tcPr>
            <w:tcW w:w="1725" w:type="dxa"/>
            <w:shd w:val="clear" w:color="auto" w:fill="D9D9D9"/>
            <w:vAlign w:val="center"/>
          </w:tcPr>
          <w:p w:rsidR="00404103" w:rsidRPr="00F16075" w:rsidRDefault="00404103" w:rsidP="00B02A1C"/>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1054E7" w:rsidRDefault="00404103" w:rsidP="00B02A1C">
            <w:pPr>
              <w:rPr>
                <w:rFonts w:cs="Tahoma"/>
                <w:bCs/>
                <w:color w:val="000000"/>
              </w:rPr>
            </w:pPr>
            <w:r>
              <w:rPr>
                <w:rFonts w:cs="Tahoma"/>
                <w:bCs/>
                <w:color w:val="000000"/>
              </w:rPr>
              <w:t xml:space="preserve">Επιθυμητό είναι το λογισμικό να λειτουργεί στον ίδιο </w:t>
            </w:r>
            <w:r>
              <w:rPr>
                <w:rFonts w:cs="Tahoma"/>
                <w:bCs/>
                <w:color w:val="000000"/>
                <w:lang w:val="en-US"/>
              </w:rPr>
              <w:t>backup</w:t>
            </w:r>
            <w:r>
              <w:rPr>
                <w:rFonts w:cs="Tahoma"/>
                <w:bCs/>
                <w:color w:val="000000"/>
              </w:rPr>
              <w:t xml:space="preserve"> </w:t>
            </w:r>
            <w:r>
              <w:rPr>
                <w:rFonts w:cs="Tahoma"/>
                <w:bCs/>
                <w:color w:val="000000"/>
                <w:lang w:val="en-US"/>
              </w:rPr>
              <w:t>server</w:t>
            </w:r>
            <w:r w:rsidRPr="001054E7">
              <w:rPr>
                <w:rFonts w:cs="Tahoma"/>
                <w:bCs/>
                <w:color w:val="000000"/>
              </w:rPr>
              <w:t xml:space="preserve"> </w:t>
            </w:r>
            <w:r>
              <w:rPr>
                <w:rFonts w:cs="Tahoma"/>
                <w:bCs/>
                <w:color w:val="000000"/>
              </w:rPr>
              <w:t xml:space="preserve">αν υπάρχει με τη λύση </w:t>
            </w:r>
            <w:r>
              <w:rPr>
                <w:rFonts w:cs="Tahoma"/>
                <w:bCs/>
                <w:color w:val="000000"/>
                <w:lang w:val="en-US"/>
              </w:rPr>
              <w:t>B</w:t>
            </w:r>
            <w:r w:rsidRPr="001054E7">
              <w:rPr>
                <w:rFonts w:cs="Tahoma"/>
                <w:bCs/>
                <w:color w:val="000000"/>
              </w:rPr>
              <w:t>2</w:t>
            </w:r>
            <w:r>
              <w:rPr>
                <w:rFonts w:cs="Tahoma"/>
                <w:bCs/>
                <w:color w:val="000000"/>
                <w:lang w:val="en-US"/>
              </w:rPr>
              <w:t>D</w:t>
            </w:r>
          </w:p>
        </w:tc>
        <w:tc>
          <w:tcPr>
            <w:tcW w:w="2146" w:type="dxa"/>
            <w:vAlign w:val="center"/>
          </w:tcPr>
          <w:p w:rsidR="00404103" w:rsidRPr="001054E7" w:rsidRDefault="00404103" w:rsidP="00B02A1C">
            <w:pPr>
              <w:jc w:val="center"/>
              <w:rPr>
                <w:b/>
                <w:bCs/>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F16075"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1054E7" w:rsidRDefault="00404103" w:rsidP="00987295">
            <w:pPr>
              <w:rPr>
                <w:rFonts w:cs="Tahoma"/>
                <w:bCs/>
                <w:color w:val="000000"/>
              </w:rPr>
            </w:pPr>
            <w:r>
              <w:rPr>
                <w:rFonts w:cs="Tahoma"/>
                <w:bCs/>
                <w:color w:val="000000"/>
                <w:lang w:val="en-US"/>
              </w:rPr>
              <w:t>An</w:t>
            </w:r>
            <w:r w:rsidRPr="001054E7">
              <w:rPr>
                <w:rFonts w:cs="Tahoma"/>
                <w:bCs/>
                <w:color w:val="000000"/>
              </w:rPr>
              <w:t xml:space="preserve"> </w:t>
            </w:r>
            <w:r>
              <w:rPr>
                <w:rFonts w:cs="Tahoma"/>
                <w:bCs/>
                <w:color w:val="000000"/>
              </w:rPr>
              <w:t xml:space="preserve">απαιτείται επιπλέον </w:t>
            </w:r>
            <w:r>
              <w:rPr>
                <w:rFonts w:cs="Tahoma"/>
                <w:bCs/>
                <w:color w:val="000000"/>
                <w:lang w:val="en-US"/>
              </w:rPr>
              <w:t>server</w:t>
            </w:r>
            <w:r w:rsidRPr="001054E7">
              <w:rPr>
                <w:rFonts w:cs="Tahoma"/>
                <w:bCs/>
                <w:color w:val="000000"/>
              </w:rPr>
              <w:t xml:space="preserve"> </w:t>
            </w:r>
            <w:r>
              <w:rPr>
                <w:rFonts w:cs="Tahoma"/>
                <w:bCs/>
                <w:color w:val="000000"/>
              </w:rPr>
              <w:t>αυτός θα υλοποιηθεί κατ’ αντιστοιχία και σε συμφωνία με τις προδιαγραφέ</w:t>
            </w:r>
            <w:r w:rsidRPr="00B764A2">
              <w:rPr>
                <w:rFonts w:cs="Tahoma"/>
                <w:bCs/>
                <w:color w:val="000000"/>
              </w:rPr>
              <w:t>ς</w:t>
            </w:r>
            <w:r>
              <w:rPr>
                <w:rFonts w:cs="Tahoma"/>
                <w:bCs/>
                <w:color w:val="000000"/>
              </w:rPr>
              <w:t>:</w:t>
            </w:r>
            <w:r w:rsidRPr="00B764A2">
              <w:rPr>
                <w:rFonts w:cs="Tahoma"/>
                <w:bCs/>
                <w:color w:val="000000"/>
              </w:rPr>
              <w:t xml:space="preserve"> </w:t>
            </w:r>
            <w:r w:rsidR="00792EA1">
              <w:fldChar w:fldCharType="begin"/>
            </w:r>
            <w:r w:rsidR="00792EA1">
              <w:instrText xml:space="preserve"> REF _Ref334762015 \r \h  \* MERGEFORMAT </w:instrText>
            </w:r>
            <w:r w:rsidR="00792EA1">
              <w:fldChar w:fldCharType="separate"/>
            </w:r>
            <w:r w:rsidR="00FF22E4" w:rsidRPr="00FF22E4">
              <w:rPr>
                <w:rFonts w:cs="Tahoma"/>
                <w:bCs/>
                <w:color w:val="000000"/>
              </w:rPr>
              <w:t>DP 2</w:t>
            </w:r>
            <w:r w:rsidR="00792EA1">
              <w:fldChar w:fldCharType="end"/>
            </w:r>
            <w:r w:rsidRPr="00B764A2">
              <w:rPr>
                <w:rFonts w:cs="Tahoma"/>
                <w:bCs/>
                <w:color w:val="000000"/>
              </w:rPr>
              <w:t xml:space="preserve"> </w:t>
            </w:r>
            <w:r w:rsidRPr="00B764A2">
              <w:rPr>
                <w:rFonts w:cs="Tahoma"/>
                <w:bCs/>
                <w:color w:val="000000"/>
                <w:lang w:val="en-US"/>
              </w:rPr>
              <w:t>Backup</w:t>
            </w:r>
            <w:r w:rsidRPr="00B764A2">
              <w:rPr>
                <w:rFonts w:cs="Tahoma"/>
                <w:bCs/>
                <w:color w:val="000000"/>
              </w:rPr>
              <w:t xml:space="preserve"> </w:t>
            </w:r>
            <w:r w:rsidRPr="00B764A2">
              <w:rPr>
                <w:rFonts w:cs="Tahoma"/>
                <w:bCs/>
                <w:color w:val="000000"/>
                <w:lang w:val="en-US"/>
              </w:rPr>
              <w:t>Server</w:t>
            </w:r>
          </w:p>
        </w:tc>
        <w:tc>
          <w:tcPr>
            <w:tcW w:w="2146" w:type="dxa"/>
            <w:vAlign w:val="center"/>
          </w:tcPr>
          <w:p w:rsidR="00404103" w:rsidRPr="001054E7" w:rsidRDefault="00404103" w:rsidP="00B02A1C">
            <w:pPr>
              <w:jc w:val="center"/>
              <w:rPr>
                <w:b/>
                <w:bCs/>
              </w:rPr>
            </w:pPr>
            <w:r>
              <w:rPr>
                <w:b/>
                <w:bCs/>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1054E7" w:rsidTr="00FF3ED0">
        <w:tc>
          <w:tcPr>
            <w:tcW w:w="1701" w:type="dxa"/>
            <w:shd w:val="clear" w:color="auto" w:fill="D9D9D9"/>
            <w:vAlign w:val="center"/>
          </w:tcPr>
          <w:p w:rsidR="00404103" w:rsidRPr="001054E7" w:rsidRDefault="00404103" w:rsidP="00AF6A8F">
            <w:pPr>
              <w:numPr>
                <w:ilvl w:val="1"/>
                <w:numId w:val="132"/>
              </w:numPr>
              <w:jc w:val="left"/>
              <w:rPr>
                <w:b/>
                <w:bCs/>
              </w:rPr>
            </w:pPr>
          </w:p>
        </w:tc>
        <w:tc>
          <w:tcPr>
            <w:tcW w:w="6218" w:type="dxa"/>
            <w:shd w:val="clear" w:color="auto" w:fill="D9D9D9"/>
            <w:vAlign w:val="center"/>
          </w:tcPr>
          <w:p w:rsidR="00404103" w:rsidRPr="001054E7" w:rsidRDefault="00404103" w:rsidP="00B02A1C">
            <w:pPr>
              <w:rPr>
                <w:rFonts w:cs="Tahoma"/>
                <w:b/>
                <w:bCs/>
                <w:color w:val="000000"/>
              </w:rPr>
            </w:pPr>
            <w:r w:rsidRPr="001054E7">
              <w:rPr>
                <w:rFonts w:cs="Tahoma"/>
                <w:b/>
                <w:bCs/>
                <w:color w:val="000000"/>
              </w:rPr>
              <w:t>Υποστηριζόμενα λειτουργικά συστήματα (Λ.Σ)</w:t>
            </w:r>
          </w:p>
        </w:tc>
        <w:tc>
          <w:tcPr>
            <w:tcW w:w="2146" w:type="dxa"/>
            <w:shd w:val="clear" w:color="auto" w:fill="D9D9D9"/>
            <w:vAlign w:val="center"/>
          </w:tcPr>
          <w:p w:rsidR="00404103" w:rsidRPr="001054E7" w:rsidRDefault="00404103" w:rsidP="00B02A1C">
            <w:pPr>
              <w:jc w:val="center"/>
              <w:rPr>
                <w:b/>
                <w:bCs/>
              </w:rPr>
            </w:pPr>
          </w:p>
        </w:tc>
        <w:tc>
          <w:tcPr>
            <w:tcW w:w="2050" w:type="dxa"/>
            <w:shd w:val="clear" w:color="auto" w:fill="D9D9D9"/>
            <w:vAlign w:val="center"/>
          </w:tcPr>
          <w:p w:rsidR="00404103" w:rsidRPr="001054E7" w:rsidRDefault="00404103" w:rsidP="00B02A1C">
            <w:pPr>
              <w:rPr>
                <w:b/>
              </w:rPr>
            </w:pPr>
          </w:p>
        </w:tc>
        <w:tc>
          <w:tcPr>
            <w:tcW w:w="1725" w:type="dxa"/>
            <w:shd w:val="clear" w:color="auto" w:fill="D9D9D9"/>
            <w:vAlign w:val="center"/>
          </w:tcPr>
          <w:p w:rsidR="00404103" w:rsidRPr="001054E7" w:rsidRDefault="00404103" w:rsidP="00B02A1C">
            <w:pPr>
              <w:rPr>
                <w:b/>
              </w:rPr>
            </w:pPr>
          </w:p>
        </w:tc>
      </w:tr>
      <w:tr w:rsidR="00404103" w:rsidRPr="001054E7" w:rsidTr="00FF3ED0">
        <w:tc>
          <w:tcPr>
            <w:tcW w:w="1701" w:type="dxa"/>
            <w:vAlign w:val="center"/>
          </w:tcPr>
          <w:p w:rsidR="00404103" w:rsidRPr="00590A01" w:rsidRDefault="00404103" w:rsidP="00AF6A8F">
            <w:pPr>
              <w:numPr>
                <w:ilvl w:val="2"/>
                <w:numId w:val="132"/>
              </w:numPr>
              <w:jc w:val="left"/>
              <w:rPr>
                <w:b/>
                <w:bCs/>
              </w:rPr>
            </w:pPr>
          </w:p>
        </w:tc>
        <w:tc>
          <w:tcPr>
            <w:tcW w:w="6218" w:type="dxa"/>
            <w:vAlign w:val="center"/>
          </w:tcPr>
          <w:p w:rsidR="00404103" w:rsidRPr="008A681F" w:rsidRDefault="00404103" w:rsidP="00B02A1C">
            <w:pPr>
              <w:rPr>
                <w:rFonts w:cs="Tahoma"/>
                <w:bCs/>
                <w:color w:val="000000"/>
              </w:rPr>
            </w:pPr>
            <w:r>
              <w:rPr>
                <w:rFonts w:cs="Tahoma"/>
                <w:bCs/>
                <w:color w:val="000000"/>
              </w:rPr>
              <w:t>Θα εκτιμηθεί θετικά η υποστήριξη δημοφιλών Λ.Σ. στον</w:t>
            </w:r>
            <w:r w:rsidRPr="008A681F">
              <w:rPr>
                <w:rFonts w:cs="Tahoma"/>
                <w:bCs/>
                <w:color w:val="000000"/>
              </w:rPr>
              <w:t xml:space="preserve"> </w:t>
            </w:r>
            <w:r>
              <w:rPr>
                <w:rFonts w:cs="Tahoma"/>
                <w:bCs/>
                <w:color w:val="000000"/>
                <w:lang w:val="en-US"/>
              </w:rPr>
              <w:t>backup</w:t>
            </w:r>
            <w:r w:rsidRPr="008A681F">
              <w:rPr>
                <w:rFonts w:cs="Tahoma"/>
                <w:bCs/>
                <w:color w:val="000000"/>
              </w:rPr>
              <w:t xml:space="preserve"> </w:t>
            </w:r>
            <w:r>
              <w:rPr>
                <w:rFonts w:cs="Tahoma"/>
                <w:bCs/>
                <w:color w:val="000000"/>
                <w:lang w:val="en-US"/>
              </w:rPr>
              <w:t>server</w:t>
            </w:r>
            <w:r w:rsidRPr="008A681F">
              <w:rPr>
                <w:rFonts w:cs="Tahoma"/>
                <w:bCs/>
                <w:color w:val="000000"/>
              </w:rPr>
              <w:t xml:space="preserve"> </w:t>
            </w:r>
            <w:r>
              <w:rPr>
                <w:rFonts w:cs="Tahoma"/>
                <w:bCs/>
                <w:color w:val="000000"/>
              </w:rPr>
              <w:t>όπως</w:t>
            </w:r>
            <w:r w:rsidRPr="008A681F">
              <w:rPr>
                <w:rFonts w:cs="Tahoma"/>
                <w:bCs/>
                <w:color w:val="000000"/>
              </w:rPr>
              <w:t xml:space="preserve"> </w:t>
            </w:r>
            <w:r>
              <w:rPr>
                <w:rFonts w:cs="Tahoma"/>
                <w:bCs/>
                <w:color w:val="000000"/>
                <w:lang w:val="en-US"/>
              </w:rPr>
              <w:t>Windows</w:t>
            </w:r>
            <w:r w:rsidRPr="008A681F">
              <w:rPr>
                <w:rFonts w:cs="Tahoma"/>
                <w:bCs/>
                <w:color w:val="000000"/>
              </w:rPr>
              <w:t xml:space="preserve"> </w:t>
            </w:r>
            <w:r>
              <w:rPr>
                <w:rFonts w:cs="Tahoma"/>
                <w:bCs/>
                <w:color w:val="000000"/>
              </w:rPr>
              <w:t>και</w:t>
            </w:r>
            <w:r w:rsidRPr="008A681F">
              <w:rPr>
                <w:rFonts w:cs="Tahoma"/>
                <w:bCs/>
                <w:color w:val="000000"/>
              </w:rPr>
              <w:t xml:space="preserve"> </w:t>
            </w:r>
            <w:r>
              <w:rPr>
                <w:rFonts w:cs="Tahoma"/>
                <w:bCs/>
                <w:color w:val="000000"/>
                <w:lang w:val="en-US"/>
              </w:rPr>
              <w:t>Linux</w:t>
            </w:r>
            <w:r w:rsidRPr="008A681F">
              <w:rPr>
                <w:rFonts w:cs="Tahoma"/>
                <w:bCs/>
                <w:color w:val="000000"/>
              </w:rPr>
              <w:t>.</w:t>
            </w:r>
          </w:p>
        </w:tc>
        <w:tc>
          <w:tcPr>
            <w:tcW w:w="2146" w:type="dxa"/>
            <w:vAlign w:val="center"/>
          </w:tcPr>
          <w:p w:rsidR="00404103" w:rsidRPr="00B97B74" w:rsidRDefault="00404103" w:rsidP="00B02A1C">
            <w:pPr>
              <w:jc w:val="center"/>
              <w:rPr>
                <w:b/>
                <w:bCs/>
              </w:rPr>
            </w:pPr>
          </w:p>
        </w:tc>
        <w:tc>
          <w:tcPr>
            <w:tcW w:w="2050" w:type="dxa"/>
            <w:vAlign w:val="center"/>
          </w:tcPr>
          <w:p w:rsidR="00404103" w:rsidRPr="00B97B74" w:rsidRDefault="00404103" w:rsidP="00B02A1C"/>
        </w:tc>
        <w:tc>
          <w:tcPr>
            <w:tcW w:w="1725" w:type="dxa"/>
            <w:vAlign w:val="center"/>
          </w:tcPr>
          <w:p w:rsidR="00404103" w:rsidRPr="00B97B74" w:rsidRDefault="00404103" w:rsidP="00B02A1C"/>
        </w:tc>
      </w:tr>
      <w:tr w:rsidR="00404103" w:rsidRPr="00435068" w:rsidTr="00FF3ED0">
        <w:tc>
          <w:tcPr>
            <w:tcW w:w="1701" w:type="dxa"/>
            <w:shd w:val="clear" w:color="auto" w:fill="D9D9D9"/>
            <w:vAlign w:val="center"/>
          </w:tcPr>
          <w:p w:rsidR="00404103" w:rsidRPr="00B97B74" w:rsidRDefault="00404103" w:rsidP="00AF6A8F">
            <w:pPr>
              <w:numPr>
                <w:ilvl w:val="1"/>
                <w:numId w:val="132"/>
              </w:numPr>
              <w:jc w:val="left"/>
              <w:rPr>
                <w:b/>
                <w:bCs/>
              </w:rPr>
            </w:pPr>
          </w:p>
        </w:tc>
        <w:tc>
          <w:tcPr>
            <w:tcW w:w="6218" w:type="dxa"/>
            <w:shd w:val="clear" w:color="auto" w:fill="D9D9D9"/>
            <w:vAlign w:val="center"/>
          </w:tcPr>
          <w:p w:rsidR="00404103" w:rsidRPr="00402D33" w:rsidRDefault="00404103" w:rsidP="00B02A1C">
            <w:pPr>
              <w:rPr>
                <w:rFonts w:cs="Tahoma"/>
                <w:b/>
                <w:bCs/>
                <w:color w:val="000000"/>
                <w:lang w:val="en-US"/>
              </w:rPr>
            </w:pPr>
            <w:r w:rsidRPr="00402D33">
              <w:rPr>
                <w:rFonts w:cs="Tahoma"/>
                <w:b/>
                <w:bCs/>
                <w:color w:val="000000"/>
              </w:rPr>
              <w:t xml:space="preserve">Υποστηριζόμενα Λ.Σ. στους </w:t>
            </w:r>
            <w:r w:rsidRPr="00402D33">
              <w:rPr>
                <w:rFonts w:cs="Tahoma"/>
                <w:b/>
                <w:bCs/>
                <w:color w:val="000000"/>
                <w:lang w:val="en-US"/>
              </w:rPr>
              <w:t>Clients</w:t>
            </w:r>
            <w:r>
              <w:rPr>
                <w:rFonts w:cs="Tahoma"/>
                <w:b/>
                <w:bCs/>
                <w:color w:val="000000"/>
              </w:rPr>
              <w:t xml:space="preserve"> </w:t>
            </w:r>
            <w:r>
              <w:rPr>
                <w:rFonts w:cs="Tahoma"/>
                <w:b/>
                <w:bCs/>
                <w:color w:val="000000"/>
                <w:lang w:val="en-US"/>
              </w:rPr>
              <w:t>(backup agents)</w:t>
            </w:r>
          </w:p>
        </w:tc>
        <w:tc>
          <w:tcPr>
            <w:tcW w:w="2146" w:type="dxa"/>
            <w:shd w:val="clear" w:color="auto" w:fill="D9D9D9"/>
            <w:vAlign w:val="center"/>
          </w:tcPr>
          <w:p w:rsidR="00404103" w:rsidRPr="00435068" w:rsidRDefault="00404103" w:rsidP="00B02A1C">
            <w:pPr>
              <w:jc w:val="center"/>
              <w:rPr>
                <w:b/>
                <w:bCs/>
              </w:rPr>
            </w:pPr>
          </w:p>
        </w:tc>
        <w:tc>
          <w:tcPr>
            <w:tcW w:w="2050" w:type="dxa"/>
            <w:shd w:val="clear" w:color="auto" w:fill="D9D9D9"/>
            <w:vAlign w:val="center"/>
          </w:tcPr>
          <w:p w:rsidR="00404103" w:rsidRPr="00435068" w:rsidRDefault="00404103" w:rsidP="00B02A1C"/>
        </w:tc>
        <w:tc>
          <w:tcPr>
            <w:tcW w:w="1725" w:type="dxa"/>
            <w:shd w:val="clear" w:color="auto" w:fill="D9D9D9"/>
            <w:vAlign w:val="center"/>
          </w:tcPr>
          <w:p w:rsidR="00404103" w:rsidRPr="00435068" w:rsidRDefault="00404103" w:rsidP="00B02A1C"/>
        </w:tc>
      </w:tr>
      <w:tr w:rsidR="00404103" w:rsidRPr="00F16075" w:rsidTr="00FF3ED0">
        <w:tc>
          <w:tcPr>
            <w:tcW w:w="1701" w:type="dxa"/>
            <w:vAlign w:val="center"/>
          </w:tcPr>
          <w:p w:rsidR="00404103" w:rsidRPr="00F16075" w:rsidRDefault="00404103" w:rsidP="00AF6A8F">
            <w:pPr>
              <w:numPr>
                <w:ilvl w:val="2"/>
                <w:numId w:val="132"/>
              </w:numPr>
              <w:jc w:val="left"/>
            </w:pPr>
          </w:p>
        </w:tc>
        <w:tc>
          <w:tcPr>
            <w:tcW w:w="6218" w:type="dxa"/>
            <w:vAlign w:val="center"/>
          </w:tcPr>
          <w:p w:rsidR="00404103" w:rsidRPr="000F5E84" w:rsidRDefault="00404103" w:rsidP="00B02A1C">
            <w:pPr>
              <w:rPr>
                <w:rFonts w:cs="Tahoma"/>
                <w:color w:val="000000"/>
              </w:rPr>
            </w:pPr>
            <w:r w:rsidRPr="000F5E84">
              <w:rPr>
                <w:rFonts w:cs="Tahoma"/>
                <w:color w:val="000000"/>
              </w:rPr>
              <w:t xml:space="preserve">Λειτουργικά τύπου </w:t>
            </w:r>
            <w:r w:rsidRPr="00F16808">
              <w:rPr>
                <w:rFonts w:cs="Tahoma"/>
                <w:color w:val="000000"/>
                <w:lang w:val="en-US"/>
              </w:rPr>
              <w:t>Linux</w:t>
            </w:r>
            <w:r w:rsidRPr="000F5E84">
              <w:rPr>
                <w:rFonts w:cs="Tahoma"/>
                <w:color w:val="000000"/>
              </w:rPr>
              <w:t xml:space="preserve"> σε εκδόσεις 64 και 32 </w:t>
            </w:r>
            <w:r w:rsidRPr="00F16808">
              <w:rPr>
                <w:rFonts w:cs="Tahoma"/>
                <w:color w:val="000000"/>
                <w:lang w:val="en-US"/>
              </w:rPr>
              <w:t>bit</w:t>
            </w:r>
          </w:p>
        </w:tc>
        <w:tc>
          <w:tcPr>
            <w:tcW w:w="2146" w:type="dxa"/>
          </w:tcPr>
          <w:p w:rsidR="00404103" w:rsidRPr="00F16075" w:rsidRDefault="00404103" w:rsidP="00B02A1C">
            <w:pPr>
              <w:jc w:val="center"/>
              <w:rPr>
                <w:rFonts w:cs="Tahoma"/>
                <w:b/>
                <w:color w:val="000000"/>
              </w:rPr>
            </w:pPr>
            <w:r>
              <w:rPr>
                <w:rFonts w:cs="Tahoma"/>
                <w:b/>
                <w:color w:val="000000"/>
              </w:rPr>
              <w:t>ΝΑΙ</w:t>
            </w: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0F5E84" w:rsidTr="00FF3ED0">
        <w:tc>
          <w:tcPr>
            <w:tcW w:w="1701" w:type="dxa"/>
            <w:vAlign w:val="center"/>
          </w:tcPr>
          <w:p w:rsidR="00404103" w:rsidRPr="00F16075" w:rsidRDefault="00404103" w:rsidP="00AF6A8F">
            <w:pPr>
              <w:numPr>
                <w:ilvl w:val="3"/>
                <w:numId w:val="132"/>
              </w:numPr>
              <w:jc w:val="left"/>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 xml:space="preserve">Red Hat Enterprise Linux </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0F5E84" w:rsidTr="00FF3ED0">
        <w:tc>
          <w:tcPr>
            <w:tcW w:w="1701" w:type="dxa"/>
            <w:vAlign w:val="center"/>
          </w:tcPr>
          <w:p w:rsidR="00404103" w:rsidRPr="00F16808" w:rsidRDefault="00404103" w:rsidP="00AF6A8F">
            <w:pPr>
              <w:numPr>
                <w:ilvl w:val="3"/>
                <w:numId w:val="132"/>
              </w:numPr>
              <w:jc w:val="left"/>
              <w:rPr>
                <w:lang w:val="en-US"/>
              </w:rPr>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 xml:space="preserve">SUSE Linux Enterprise Server </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F16075" w:rsidTr="00FF3ED0">
        <w:tc>
          <w:tcPr>
            <w:tcW w:w="1701" w:type="dxa"/>
            <w:vAlign w:val="center"/>
          </w:tcPr>
          <w:p w:rsidR="00404103" w:rsidRPr="00F16808" w:rsidRDefault="00404103" w:rsidP="00AF6A8F">
            <w:pPr>
              <w:numPr>
                <w:ilvl w:val="3"/>
                <w:numId w:val="132"/>
              </w:numPr>
              <w:jc w:val="left"/>
              <w:rPr>
                <w:lang w:val="en-US"/>
              </w:rPr>
            </w:pPr>
          </w:p>
        </w:tc>
        <w:tc>
          <w:tcPr>
            <w:tcW w:w="6218" w:type="dxa"/>
            <w:vAlign w:val="center"/>
          </w:tcPr>
          <w:p w:rsidR="00404103" w:rsidRPr="000F5E84" w:rsidRDefault="00404103" w:rsidP="00AF6A8F">
            <w:pPr>
              <w:pStyle w:val="ListParagraph"/>
              <w:numPr>
                <w:ilvl w:val="0"/>
                <w:numId w:val="38"/>
              </w:numPr>
              <w:spacing w:before="60" w:after="60"/>
              <w:jc w:val="both"/>
              <w:rPr>
                <w:rFonts w:ascii="Verdana" w:hAnsi="Verdana" w:cs="Tahoma"/>
                <w:color w:val="000000"/>
                <w:sz w:val="18"/>
                <w:szCs w:val="18"/>
              </w:rPr>
            </w:pPr>
            <w:r w:rsidRPr="00F16808">
              <w:rPr>
                <w:rFonts w:ascii="Verdana" w:hAnsi="Verdana" w:cs="Tahoma"/>
                <w:color w:val="000000"/>
                <w:sz w:val="18"/>
                <w:szCs w:val="18"/>
                <w:lang w:val="en-US"/>
              </w:rPr>
              <w:t>CentOS</w:t>
            </w:r>
            <w:r w:rsidRPr="000F5E84">
              <w:rPr>
                <w:rFonts w:ascii="Verdana" w:hAnsi="Verdana" w:cs="Tahoma"/>
                <w:color w:val="000000"/>
                <w:sz w:val="18"/>
                <w:szCs w:val="18"/>
              </w:rPr>
              <w:t xml:space="preserve"> </w:t>
            </w:r>
          </w:p>
        </w:tc>
        <w:tc>
          <w:tcPr>
            <w:tcW w:w="2146" w:type="dxa"/>
          </w:tcPr>
          <w:p w:rsidR="00404103" w:rsidRPr="00F16075" w:rsidRDefault="00404103" w:rsidP="00B02A1C">
            <w:pPr>
              <w:jc w:val="center"/>
              <w:rPr>
                <w:rFonts w:cs="Tahoma"/>
                <w:b/>
                <w:color w:val="000000"/>
              </w:rPr>
            </w:pPr>
          </w:p>
        </w:tc>
        <w:tc>
          <w:tcPr>
            <w:tcW w:w="2050" w:type="dxa"/>
            <w:vAlign w:val="center"/>
          </w:tcPr>
          <w:p w:rsidR="00404103" w:rsidRPr="00F16075" w:rsidRDefault="00404103" w:rsidP="00B02A1C"/>
        </w:tc>
        <w:tc>
          <w:tcPr>
            <w:tcW w:w="1725" w:type="dxa"/>
            <w:vAlign w:val="center"/>
          </w:tcPr>
          <w:p w:rsidR="00404103" w:rsidRPr="00F16075" w:rsidRDefault="00404103" w:rsidP="00B02A1C"/>
        </w:tc>
      </w:tr>
      <w:tr w:rsidR="00404103" w:rsidRPr="000F5E84" w:rsidTr="00FF3ED0">
        <w:tc>
          <w:tcPr>
            <w:tcW w:w="1701" w:type="dxa"/>
            <w:vAlign w:val="center"/>
          </w:tcPr>
          <w:p w:rsidR="00404103" w:rsidRPr="00F16075" w:rsidRDefault="00404103" w:rsidP="00AF6A8F">
            <w:pPr>
              <w:numPr>
                <w:ilvl w:val="3"/>
                <w:numId w:val="132"/>
              </w:numPr>
              <w:jc w:val="left"/>
            </w:pPr>
          </w:p>
        </w:tc>
        <w:tc>
          <w:tcPr>
            <w:tcW w:w="6218" w:type="dxa"/>
            <w:vAlign w:val="center"/>
          </w:tcPr>
          <w:p w:rsidR="00404103" w:rsidRPr="00A44E02" w:rsidRDefault="00404103" w:rsidP="00AF6A8F">
            <w:pPr>
              <w:pStyle w:val="ListParagraph"/>
              <w:numPr>
                <w:ilvl w:val="0"/>
                <w:numId w:val="38"/>
              </w:numPr>
              <w:spacing w:before="60" w:after="60"/>
              <w:jc w:val="both"/>
              <w:rPr>
                <w:rFonts w:ascii="Verdana" w:hAnsi="Verdana" w:cs="Tahoma"/>
                <w:color w:val="000000"/>
                <w:sz w:val="18"/>
                <w:szCs w:val="18"/>
              </w:rPr>
            </w:pPr>
            <w:r>
              <w:rPr>
                <w:rFonts w:ascii="Verdana" w:hAnsi="Verdana" w:cs="Tahoma"/>
                <w:color w:val="000000"/>
                <w:sz w:val="18"/>
                <w:szCs w:val="18"/>
              </w:rPr>
              <w:t xml:space="preserve">Να αναφερθεί η υποστήριξη άλλων διανομών </w:t>
            </w:r>
            <w:r>
              <w:rPr>
                <w:rFonts w:ascii="Verdana" w:hAnsi="Verdana" w:cs="Tahoma"/>
                <w:color w:val="000000"/>
                <w:sz w:val="18"/>
                <w:szCs w:val="18"/>
                <w:lang w:val="en-US"/>
              </w:rPr>
              <w:t>Linux</w:t>
            </w:r>
            <w:r w:rsidRPr="00A44E02">
              <w:rPr>
                <w:rFonts w:ascii="Verdana" w:hAnsi="Verdana" w:cs="Tahoma"/>
                <w:color w:val="000000"/>
                <w:sz w:val="18"/>
                <w:szCs w:val="18"/>
              </w:rPr>
              <w:t xml:space="preserve"> </w:t>
            </w:r>
          </w:p>
        </w:tc>
        <w:tc>
          <w:tcPr>
            <w:tcW w:w="2146" w:type="dxa"/>
          </w:tcPr>
          <w:p w:rsidR="00404103" w:rsidRPr="00176646" w:rsidRDefault="00404103" w:rsidP="00B02A1C">
            <w:pPr>
              <w:jc w:val="center"/>
              <w:rPr>
                <w:rFonts w:cs="Tahoma"/>
                <w:b/>
                <w:color w:val="000000"/>
              </w:rPr>
            </w:pPr>
          </w:p>
        </w:tc>
        <w:tc>
          <w:tcPr>
            <w:tcW w:w="2050" w:type="dxa"/>
            <w:vAlign w:val="center"/>
          </w:tcPr>
          <w:p w:rsidR="00404103" w:rsidRPr="00A44E02" w:rsidRDefault="00404103" w:rsidP="00B02A1C"/>
        </w:tc>
        <w:tc>
          <w:tcPr>
            <w:tcW w:w="1725" w:type="dxa"/>
            <w:vAlign w:val="center"/>
          </w:tcPr>
          <w:p w:rsidR="00404103" w:rsidRPr="00A44E02" w:rsidRDefault="00404103" w:rsidP="00B02A1C"/>
        </w:tc>
      </w:tr>
      <w:tr w:rsidR="00404103" w:rsidRPr="000F5E84" w:rsidTr="00FF3ED0">
        <w:tc>
          <w:tcPr>
            <w:tcW w:w="1701" w:type="dxa"/>
            <w:vAlign w:val="center"/>
          </w:tcPr>
          <w:p w:rsidR="00404103" w:rsidRPr="00A44E02" w:rsidRDefault="00404103" w:rsidP="00AF6A8F">
            <w:pPr>
              <w:numPr>
                <w:ilvl w:val="2"/>
                <w:numId w:val="132"/>
              </w:numPr>
              <w:jc w:val="left"/>
            </w:pPr>
          </w:p>
        </w:tc>
        <w:tc>
          <w:tcPr>
            <w:tcW w:w="6218" w:type="dxa"/>
            <w:vAlign w:val="center"/>
          </w:tcPr>
          <w:p w:rsidR="00404103" w:rsidRPr="00F16808" w:rsidRDefault="00404103" w:rsidP="00B02A1C">
            <w:pPr>
              <w:rPr>
                <w:rFonts w:cs="Tahoma"/>
                <w:color w:val="000000"/>
                <w:lang w:val="en-US"/>
              </w:rPr>
            </w:pPr>
            <w:r w:rsidRPr="00F16808">
              <w:rPr>
                <w:rFonts w:cs="Tahoma"/>
                <w:color w:val="000000"/>
                <w:lang w:val="en-US"/>
              </w:rPr>
              <w:t>Λειτουργικά Microsoft Windows 64 bit και 32 bit</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0F5E84" w:rsidTr="00FF3ED0">
        <w:tc>
          <w:tcPr>
            <w:tcW w:w="1701" w:type="dxa"/>
            <w:vAlign w:val="center"/>
          </w:tcPr>
          <w:p w:rsidR="00404103" w:rsidRPr="00F16808" w:rsidRDefault="00404103" w:rsidP="00AF6A8F">
            <w:pPr>
              <w:numPr>
                <w:ilvl w:val="3"/>
                <w:numId w:val="132"/>
              </w:numPr>
              <w:jc w:val="left"/>
              <w:rPr>
                <w:lang w:val="en-US"/>
              </w:rPr>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Windows Serv</w:t>
            </w:r>
            <w:r>
              <w:rPr>
                <w:rFonts w:ascii="Verdana" w:hAnsi="Verdana" w:cs="Tahoma"/>
                <w:color w:val="000000"/>
                <w:sz w:val="18"/>
                <w:szCs w:val="18"/>
                <w:lang w:val="en-US"/>
              </w:rPr>
              <w:t>er 2008 x64 SP1/SP2 &amp; R2 και νε</w:t>
            </w:r>
            <w:r>
              <w:rPr>
                <w:rFonts w:ascii="Verdana" w:hAnsi="Verdana" w:cs="Tahoma"/>
                <w:color w:val="000000"/>
                <w:sz w:val="18"/>
                <w:szCs w:val="18"/>
              </w:rPr>
              <w:t>ώ</w:t>
            </w:r>
            <w:r w:rsidRPr="00F16808">
              <w:rPr>
                <w:rFonts w:ascii="Verdana" w:hAnsi="Verdana" w:cs="Tahoma"/>
                <w:color w:val="000000"/>
                <w:sz w:val="18"/>
                <w:szCs w:val="18"/>
                <w:lang w:val="en-US"/>
              </w:rPr>
              <w:t>τερα</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0F5E84" w:rsidTr="00FF3ED0">
        <w:tc>
          <w:tcPr>
            <w:tcW w:w="1701" w:type="dxa"/>
            <w:vAlign w:val="center"/>
          </w:tcPr>
          <w:p w:rsidR="00404103" w:rsidRPr="00F16808" w:rsidRDefault="00404103" w:rsidP="00AF6A8F">
            <w:pPr>
              <w:numPr>
                <w:ilvl w:val="3"/>
                <w:numId w:val="132"/>
              </w:numPr>
              <w:jc w:val="left"/>
              <w:rPr>
                <w:lang w:val="en-US"/>
              </w:rPr>
            </w:pPr>
          </w:p>
        </w:tc>
        <w:tc>
          <w:tcPr>
            <w:tcW w:w="6218" w:type="dxa"/>
            <w:vAlign w:val="center"/>
          </w:tcPr>
          <w:p w:rsidR="00404103" w:rsidRPr="00F16808" w:rsidRDefault="00404103" w:rsidP="00AF6A8F">
            <w:pPr>
              <w:pStyle w:val="ListParagraph"/>
              <w:numPr>
                <w:ilvl w:val="0"/>
                <w:numId w:val="38"/>
              </w:numPr>
              <w:spacing w:before="60" w:after="60"/>
              <w:jc w:val="both"/>
              <w:rPr>
                <w:rFonts w:ascii="Verdana" w:hAnsi="Verdana" w:cs="Tahoma"/>
                <w:color w:val="000000"/>
                <w:sz w:val="18"/>
                <w:szCs w:val="18"/>
                <w:lang w:val="en-US"/>
              </w:rPr>
            </w:pPr>
            <w:r w:rsidRPr="00F16808">
              <w:rPr>
                <w:rFonts w:ascii="Verdana" w:hAnsi="Verdana" w:cs="Tahoma"/>
                <w:color w:val="000000"/>
                <w:sz w:val="18"/>
                <w:szCs w:val="18"/>
                <w:lang w:val="en-US"/>
              </w:rPr>
              <w:t xml:space="preserve">Windows ServerStandard, Enterprise, Datacenter Edition </w:t>
            </w:r>
          </w:p>
        </w:tc>
        <w:tc>
          <w:tcPr>
            <w:tcW w:w="2146" w:type="dxa"/>
          </w:tcPr>
          <w:p w:rsidR="00404103" w:rsidRPr="00176646" w:rsidRDefault="00404103" w:rsidP="00B02A1C">
            <w:pPr>
              <w:jc w:val="center"/>
              <w:rPr>
                <w:rFonts w:cs="Tahoma"/>
                <w:b/>
                <w:color w:val="000000"/>
              </w:rPr>
            </w:pPr>
            <w:r>
              <w:rPr>
                <w:rFonts w:cs="Tahoma"/>
                <w:b/>
                <w:color w:val="000000"/>
              </w:rPr>
              <w:t>ΝΑΙ</w:t>
            </w:r>
          </w:p>
        </w:tc>
        <w:tc>
          <w:tcPr>
            <w:tcW w:w="2050" w:type="dxa"/>
            <w:vAlign w:val="center"/>
          </w:tcPr>
          <w:p w:rsidR="00404103" w:rsidRPr="00F16808" w:rsidRDefault="00404103" w:rsidP="00B02A1C">
            <w:pPr>
              <w:rPr>
                <w:lang w:val="en-US"/>
              </w:rPr>
            </w:pPr>
          </w:p>
        </w:tc>
        <w:tc>
          <w:tcPr>
            <w:tcW w:w="1725" w:type="dxa"/>
            <w:vAlign w:val="center"/>
          </w:tcPr>
          <w:p w:rsidR="00404103" w:rsidRPr="00F16808" w:rsidRDefault="00404103" w:rsidP="00B02A1C">
            <w:pPr>
              <w:rPr>
                <w:lang w:val="en-US"/>
              </w:rPr>
            </w:pPr>
          </w:p>
        </w:tc>
      </w:tr>
      <w:tr w:rsidR="00404103" w:rsidRPr="00435068" w:rsidTr="00FF3ED0">
        <w:trPr>
          <w:trHeight w:val="396"/>
        </w:trPr>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435068" w:rsidRDefault="00404103" w:rsidP="00B02A1C">
            <w:pPr>
              <w:rPr>
                <w:rFonts w:cs="Tahoma"/>
                <w:bCs/>
                <w:color w:val="000000"/>
                <w:lang w:val="en-US"/>
              </w:rPr>
            </w:pPr>
            <w:r w:rsidRPr="00435068">
              <w:rPr>
                <w:rFonts w:cs="Tahoma"/>
                <w:bCs/>
                <w:color w:val="000000"/>
                <w:lang w:val="en-US"/>
              </w:rPr>
              <w:t xml:space="preserve">Oracle </w:t>
            </w:r>
            <w:r w:rsidRPr="00435068">
              <w:rPr>
                <w:rFonts w:cs="Tahoma"/>
                <w:bCs/>
                <w:color w:val="000000"/>
              </w:rPr>
              <w:t>(</w:t>
            </w:r>
            <w:r w:rsidRPr="00435068">
              <w:rPr>
                <w:rFonts w:cs="Tahoma"/>
                <w:bCs/>
                <w:color w:val="000000"/>
                <w:lang w:val="en-US"/>
              </w:rPr>
              <w:t>SUN) Solaris</w:t>
            </w:r>
            <w:r>
              <w:rPr>
                <w:rFonts w:cs="Tahoma"/>
                <w:bCs/>
                <w:color w:val="000000"/>
                <w:lang w:val="en-US"/>
              </w:rPr>
              <w:t xml:space="preserve"> 10</w:t>
            </w:r>
          </w:p>
        </w:tc>
        <w:tc>
          <w:tcPr>
            <w:tcW w:w="2146" w:type="dxa"/>
            <w:vAlign w:val="center"/>
          </w:tcPr>
          <w:p w:rsidR="00404103" w:rsidRPr="00435068" w:rsidRDefault="00404103" w:rsidP="00B02A1C">
            <w:pPr>
              <w:jc w:val="center"/>
              <w:rPr>
                <w:b/>
                <w:bCs/>
                <w:lang w:val="en-US"/>
              </w:rPr>
            </w:pP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435068" w:rsidRDefault="00404103" w:rsidP="00B02A1C">
            <w:pPr>
              <w:rPr>
                <w:rFonts w:cs="Tahoma"/>
                <w:bCs/>
                <w:color w:val="000000"/>
              </w:rPr>
            </w:pPr>
            <w:r>
              <w:rPr>
                <w:rFonts w:cs="Tahoma"/>
                <w:bCs/>
                <w:color w:val="000000"/>
              </w:rPr>
              <w:t>Άλλα Λειτουργικά Συστήματα, να αναφερθούν</w:t>
            </w:r>
          </w:p>
        </w:tc>
        <w:tc>
          <w:tcPr>
            <w:tcW w:w="2146" w:type="dxa"/>
            <w:vAlign w:val="center"/>
          </w:tcPr>
          <w:p w:rsidR="00404103" w:rsidRPr="00435068" w:rsidRDefault="00404103" w:rsidP="00B02A1C">
            <w:pPr>
              <w:jc w:val="center"/>
              <w:rPr>
                <w:b/>
                <w:bCs/>
              </w:rPr>
            </w:pP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shd w:val="clear" w:color="auto" w:fill="D9D9D9"/>
            <w:vAlign w:val="center"/>
          </w:tcPr>
          <w:p w:rsidR="00404103" w:rsidRPr="00435068" w:rsidRDefault="00404103" w:rsidP="00AF6A8F">
            <w:pPr>
              <w:numPr>
                <w:ilvl w:val="1"/>
                <w:numId w:val="132"/>
              </w:numPr>
              <w:jc w:val="left"/>
              <w:rPr>
                <w:b/>
                <w:bCs/>
              </w:rPr>
            </w:pPr>
          </w:p>
        </w:tc>
        <w:tc>
          <w:tcPr>
            <w:tcW w:w="6218" w:type="dxa"/>
            <w:shd w:val="clear" w:color="auto" w:fill="D9D9D9"/>
            <w:vAlign w:val="center"/>
          </w:tcPr>
          <w:p w:rsidR="00404103" w:rsidRPr="006A201A" w:rsidRDefault="00404103" w:rsidP="00B02A1C">
            <w:pPr>
              <w:rPr>
                <w:rFonts w:cs="Tahoma"/>
                <w:b/>
                <w:bCs/>
                <w:color w:val="000000"/>
              </w:rPr>
            </w:pPr>
            <w:r w:rsidRPr="006A201A">
              <w:rPr>
                <w:rFonts w:cs="Tahoma"/>
                <w:b/>
                <w:bCs/>
                <w:color w:val="000000"/>
              </w:rPr>
              <w:t xml:space="preserve">Συνεργασία με το σύστημα </w:t>
            </w:r>
            <w:r w:rsidRPr="006A201A">
              <w:rPr>
                <w:rFonts w:cs="Tahoma"/>
                <w:b/>
                <w:bCs/>
                <w:color w:val="000000"/>
                <w:lang w:val="en-US"/>
              </w:rPr>
              <w:t>backup</w:t>
            </w:r>
            <w:r w:rsidRPr="006A201A">
              <w:rPr>
                <w:rFonts w:cs="Tahoma"/>
                <w:b/>
                <w:bCs/>
                <w:color w:val="000000"/>
              </w:rPr>
              <w:t xml:space="preserve"> </w:t>
            </w:r>
            <w:r w:rsidRPr="006A201A">
              <w:rPr>
                <w:rFonts w:cs="Tahoma"/>
                <w:b/>
                <w:bCs/>
                <w:color w:val="000000"/>
                <w:lang w:val="en-US"/>
              </w:rPr>
              <w:t>To</w:t>
            </w:r>
            <w:r w:rsidRPr="006A201A">
              <w:rPr>
                <w:rFonts w:cs="Tahoma"/>
                <w:b/>
                <w:bCs/>
                <w:color w:val="000000"/>
              </w:rPr>
              <w:t xml:space="preserve"> </w:t>
            </w:r>
            <w:r w:rsidRPr="006A201A">
              <w:rPr>
                <w:rFonts w:cs="Tahoma"/>
                <w:b/>
                <w:bCs/>
                <w:color w:val="000000"/>
                <w:lang w:val="en-US"/>
              </w:rPr>
              <w:t>Disk</w:t>
            </w:r>
            <w:r w:rsidRPr="006A201A">
              <w:rPr>
                <w:rFonts w:cs="Tahoma"/>
                <w:b/>
                <w:bCs/>
                <w:color w:val="000000"/>
              </w:rPr>
              <w:t xml:space="preserve"> (</w:t>
            </w:r>
            <w:r w:rsidRPr="006A201A">
              <w:rPr>
                <w:rFonts w:cs="Tahoma"/>
                <w:b/>
                <w:bCs/>
                <w:color w:val="000000"/>
                <w:lang w:val="en-US"/>
              </w:rPr>
              <w:t>B</w:t>
            </w:r>
            <w:r w:rsidRPr="006A201A">
              <w:rPr>
                <w:rFonts w:cs="Tahoma"/>
                <w:b/>
                <w:bCs/>
                <w:color w:val="000000"/>
              </w:rPr>
              <w:t>2</w:t>
            </w:r>
            <w:r w:rsidRPr="006A201A">
              <w:rPr>
                <w:rFonts w:cs="Tahoma"/>
                <w:b/>
                <w:bCs/>
                <w:color w:val="000000"/>
                <w:lang w:val="en-US"/>
              </w:rPr>
              <w:t>D</w:t>
            </w:r>
            <w:r w:rsidRPr="006A201A">
              <w:rPr>
                <w:rFonts w:cs="Tahoma"/>
                <w:b/>
                <w:bCs/>
                <w:color w:val="000000"/>
              </w:rPr>
              <w:t>)</w:t>
            </w:r>
          </w:p>
        </w:tc>
        <w:tc>
          <w:tcPr>
            <w:tcW w:w="2146" w:type="dxa"/>
            <w:shd w:val="clear" w:color="auto" w:fill="D9D9D9"/>
            <w:vAlign w:val="center"/>
          </w:tcPr>
          <w:p w:rsidR="00404103" w:rsidRPr="00435068" w:rsidRDefault="00404103" w:rsidP="00B02A1C">
            <w:pPr>
              <w:jc w:val="center"/>
              <w:rPr>
                <w:b/>
                <w:bCs/>
              </w:rPr>
            </w:pPr>
          </w:p>
        </w:tc>
        <w:tc>
          <w:tcPr>
            <w:tcW w:w="2050" w:type="dxa"/>
            <w:shd w:val="clear" w:color="auto" w:fill="D9D9D9"/>
            <w:vAlign w:val="center"/>
          </w:tcPr>
          <w:p w:rsidR="00404103" w:rsidRPr="00435068" w:rsidRDefault="00404103" w:rsidP="00B02A1C"/>
        </w:tc>
        <w:tc>
          <w:tcPr>
            <w:tcW w:w="1725" w:type="dxa"/>
            <w:shd w:val="clear" w:color="auto" w:fill="D9D9D9"/>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876B61" w:rsidRDefault="00404103" w:rsidP="00AF6A8F">
            <w:pPr>
              <w:pStyle w:val="ListParagraph"/>
              <w:numPr>
                <w:ilvl w:val="0"/>
                <w:numId w:val="38"/>
              </w:numPr>
              <w:spacing w:before="60" w:after="60"/>
              <w:jc w:val="both"/>
              <w:rPr>
                <w:rFonts w:ascii="Verdana" w:hAnsi="Verdana" w:cs="Tahoma"/>
                <w:bCs/>
                <w:color w:val="000000"/>
                <w:sz w:val="18"/>
                <w:szCs w:val="18"/>
              </w:rPr>
            </w:pPr>
            <w:r w:rsidRPr="00876B61">
              <w:rPr>
                <w:rFonts w:ascii="Verdana" w:hAnsi="Verdana" w:cs="Tahoma"/>
                <w:bCs/>
                <w:color w:val="000000"/>
                <w:sz w:val="18"/>
                <w:szCs w:val="18"/>
              </w:rPr>
              <w:t>Να τεκμηριωθεί η συνεργασία με το σύστημα Β</w:t>
            </w:r>
            <w:r w:rsidRPr="00876B61">
              <w:rPr>
                <w:rFonts w:ascii="Verdana" w:hAnsi="Verdana" w:cs="Tahoma"/>
                <w:bCs/>
                <w:color w:val="000000"/>
                <w:sz w:val="18"/>
                <w:szCs w:val="18"/>
                <w:lang w:val="en-US"/>
              </w:rPr>
              <w:t>ackup</w:t>
            </w:r>
            <w:r w:rsidRPr="00876B61">
              <w:rPr>
                <w:rFonts w:ascii="Verdana" w:hAnsi="Verdana" w:cs="Tahoma"/>
                <w:bCs/>
                <w:color w:val="000000"/>
                <w:sz w:val="18"/>
                <w:szCs w:val="18"/>
              </w:rPr>
              <w:t xml:space="preserve"> </w:t>
            </w:r>
            <w:r w:rsidRPr="00876B61">
              <w:rPr>
                <w:rFonts w:ascii="Verdana" w:hAnsi="Verdana" w:cs="Tahoma"/>
                <w:bCs/>
                <w:color w:val="000000"/>
                <w:sz w:val="18"/>
                <w:szCs w:val="18"/>
                <w:lang w:val="en-US"/>
              </w:rPr>
              <w:t>To</w:t>
            </w:r>
            <w:r w:rsidRPr="00876B61">
              <w:rPr>
                <w:rFonts w:ascii="Verdana" w:hAnsi="Verdana" w:cs="Tahoma"/>
                <w:bCs/>
                <w:color w:val="000000"/>
                <w:sz w:val="18"/>
                <w:szCs w:val="18"/>
              </w:rPr>
              <w:t xml:space="preserve"> </w:t>
            </w:r>
            <w:r w:rsidRPr="00876B61">
              <w:rPr>
                <w:rFonts w:ascii="Verdana" w:hAnsi="Verdana" w:cs="Tahoma"/>
                <w:bCs/>
                <w:color w:val="000000"/>
                <w:sz w:val="18"/>
                <w:szCs w:val="18"/>
                <w:lang w:val="en-US"/>
              </w:rPr>
              <w:t>Disk</w:t>
            </w:r>
            <w:r w:rsidRPr="00876B61">
              <w:rPr>
                <w:rFonts w:ascii="Verdana" w:hAnsi="Verdana" w:cs="Tahoma"/>
                <w:bCs/>
                <w:color w:val="000000"/>
                <w:sz w:val="18"/>
                <w:szCs w:val="18"/>
              </w:rPr>
              <w:t xml:space="preserve"> για τη λήψη αντιγράφων ασφαλείας.</w:t>
            </w:r>
          </w:p>
        </w:tc>
        <w:tc>
          <w:tcPr>
            <w:tcW w:w="2146" w:type="dxa"/>
            <w:vAlign w:val="center"/>
          </w:tcPr>
          <w:p w:rsidR="00404103" w:rsidRPr="00435068" w:rsidRDefault="00404103" w:rsidP="00B02A1C">
            <w:pPr>
              <w:jc w:val="center"/>
              <w:rPr>
                <w:b/>
                <w:bCs/>
              </w:rPr>
            </w:pPr>
            <w:r>
              <w:rPr>
                <w:b/>
                <w:bCs/>
              </w:rPr>
              <w:t>ΝΑΙ</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shd w:val="clear" w:color="auto" w:fill="FFFFFF"/>
            <w:vAlign w:val="center"/>
          </w:tcPr>
          <w:p w:rsidR="00404103" w:rsidRPr="00435068" w:rsidRDefault="00404103" w:rsidP="00AF6A8F">
            <w:pPr>
              <w:numPr>
                <w:ilvl w:val="2"/>
                <w:numId w:val="132"/>
              </w:numPr>
              <w:jc w:val="left"/>
              <w:rPr>
                <w:b/>
                <w:bCs/>
              </w:rPr>
            </w:pPr>
          </w:p>
        </w:tc>
        <w:tc>
          <w:tcPr>
            <w:tcW w:w="6218" w:type="dxa"/>
            <w:shd w:val="clear" w:color="auto" w:fill="FFFFFF"/>
            <w:vAlign w:val="center"/>
          </w:tcPr>
          <w:p w:rsidR="00404103" w:rsidRPr="00876B61" w:rsidRDefault="00404103" w:rsidP="00AF6A8F">
            <w:pPr>
              <w:pStyle w:val="ListParagraph"/>
              <w:numPr>
                <w:ilvl w:val="0"/>
                <w:numId w:val="38"/>
              </w:numPr>
              <w:spacing w:before="60" w:after="60"/>
              <w:jc w:val="both"/>
              <w:rPr>
                <w:rFonts w:ascii="Verdana" w:hAnsi="Verdana" w:cs="Tahoma"/>
                <w:sz w:val="18"/>
                <w:szCs w:val="18"/>
              </w:rPr>
            </w:pPr>
            <w:r w:rsidRPr="00876B61">
              <w:rPr>
                <w:rFonts w:ascii="Verdana" w:hAnsi="Verdana" w:cs="Tahoma"/>
                <w:sz w:val="18"/>
                <w:szCs w:val="18"/>
              </w:rPr>
              <w:t xml:space="preserve">Μετακίνηση και διατήρησης αντιγράφων ασφαλείας από το σύστημα </w:t>
            </w:r>
            <w:r w:rsidRPr="00876B61">
              <w:rPr>
                <w:rFonts w:ascii="Verdana" w:hAnsi="Verdana" w:cs="Tahoma"/>
                <w:sz w:val="18"/>
                <w:szCs w:val="18"/>
                <w:lang w:val="en-US"/>
              </w:rPr>
              <w:t>B</w:t>
            </w:r>
            <w:r w:rsidRPr="00876B61">
              <w:rPr>
                <w:rFonts w:ascii="Verdana" w:hAnsi="Verdana" w:cs="Tahoma"/>
                <w:sz w:val="18"/>
                <w:szCs w:val="18"/>
              </w:rPr>
              <w:t>2</w:t>
            </w:r>
            <w:r w:rsidRPr="00876B61">
              <w:rPr>
                <w:rFonts w:ascii="Verdana" w:hAnsi="Verdana" w:cs="Tahoma"/>
                <w:sz w:val="18"/>
                <w:szCs w:val="18"/>
                <w:lang w:val="en-US"/>
              </w:rPr>
              <w:t>D</w:t>
            </w:r>
            <w:r w:rsidRPr="00876B61">
              <w:rPr>
                <w:rFonts w:ascii="Verdana" w:hAnsi="Verdana" w:cs="Tahoma"/>
                <w:sz w:val="18"/>
                <w:szCs w:val="18"/>
              </w:rPr>
              <w:t xml:space="preserve"> σε ταινίες. </w:t>
            </w:r>
            <w:r w:rsidRPr="00876B61">
              <w:rPr>
                <w:rFonts w:ascii="Verdana" w:hAnsi="Verdana" w:cs="Tahoma"/>
                <w:sz w:val="18"/>
                <w:szCs w:val="18"/>
                <w:lang w:val="en-US"/>
              </w:rPr>
              <w:t>LT05 cartridges</w:t>
            </w:r>
          </w:p>
        </w:tc>
        <w:tc>
          <w:tcPr>
            <w:tcW w:w="2146" w:type="dxa"/>
            <w:shd w:val="clear" w:color="auto" w:fill="FFFFFF"/>
            <w:vAlign w:val="center"/>
          </w:tcPr>
          <w:p w:rsidR="00404103" w:rsidRPr="00435068" w:rsidRDefault="00404103" w:rsidP="00B02A1C">
            <w:pPr>
              <w:jc w:val="center"/>
              <w:rPr>
                <w:b/>
                <w:bCs/>
              </w:rPr>
            </w:pPr>
            <w:r>
              <w:rPr>
                <w:b/>
                <w:bCs/>
              </w:rPr>
              <w:t>ΝΑΙ</w:t>
            </w:r>
          </w:p>
        </w:tc>
        <w:tc>
          <w:tcPr>
            <w:tcW w:w="2050" w:type="dxa"/>
            <w:shd w:val="clear" w:color="auto" w:fill="FFFFFF"/>
            <w:vAlign w:val="center"/>
          </w:tcPr>
          <w:p w:rsidR="00404103" w:rsidRPr="00435068" w:rsidRDefault="00404103" w:rsidP="00B02A1C">
            <w:pPr>
              <w:rPr>
                <w:b/>
              </w:rPr>
            </w:pPr>
          </w:p>
        </w:tc>
        <w:tc>
          <w:tcPr>
            <w:tcW w:w="1725" w:type="dxa"/>
            <w:shd w:val="clear" w:color="auto" w:fill="FFFFFF"/>
            <w:vAlign w:val="center"/>
          </w:tcPr>
          <w:p w:rsidR="00404103" w:rsidRPr="00435068" w:rsidRDefault="00404103" w:rsidP="00B02A1C">
            <w:pPr>
              <w:rPr>
                <w:b/>
              </w:rPr>
            </w:pPr>
          </w:p>
        </w:tc>
      </w:tr>
      <w:tr w:rsidR="00404103" w:rsidRPr="00435068" w:rsidTr="00FF3ED0">
        <w:tc>
          <w:tcPr>
            <w:tcW w:w="1701" w:type="dxa"/>
            <w:shd w:val="clear" w:color="auto" w:fill="D9D9D9"/>
            <w:vAlign w:val="center"/>
          </w:tcPr>
          <w:p w:rsidR="00404103" w:rsidRPr="00435068" w:rsidRDefault="00404103" w:rsidP="00AF6A8F">
            <w:pPr>
              <w:numPr>
                <w:ilvl w:val="1"/>
                <w:numId w:val="132"/>
              </w:numPr>
              <w:jc w:val="left"/>
              <w:rPr>
                <w:b/>
                <w:bCs/>
              </w:rPr>
            </w:pPr>
          </w:p>
        </w:tc>
        <w:tc>
          <w:tcPr>
            <w:tcW w:w="6218" w:type="dxa"/>
            <w:shd w:val="clear" w:color="auto" w:fill="D9D9D9"/>
            <w:vAlign w:val="center"/>
          </w:tcPr>
          <w:p w:rsidR="00404103" w:rsidRPr="00BE79F5" w:rsidRDefault="00404103" w:rsidP="00B02A1C">
            <w:pPr>
              <w:rPr>
                <w:rFonts w:cs="Tahoma"/>
                <w:b/>
                <w:bCs/>
                <w:color w:val="000000"/>
              </w:rPr>
            </w:pPr>
            <w:r>
              <w:rPr>
                <w:rFonts w:cs="Tahoma"/>
                <w:b/>
                <w:bCs/>
                <w:color w:val="000000"/>
              </w:rPr>
              <w:t xml:space="preserve">Υποστηριζόμενες μονάδες </w:t>
            </w:r>
            <w:r>
              <w:rPr>
                <w:rFonts w:cs="Tahoma"/>
                <w:b/>
                <w:bCs/>
                <w:color w:val="000000"/>
                <w:lang w:val="en-US"/>
              </w:rPr>
              <w:t>backup</w:t>
            </w:r>
            <w:r w:rsidRPr="00BE79F5">
              <w:rPr>
                <w:rFonts w:cs="Tahoma"/>
                <w:b/>
                <w:bCs/>
                <w:color w:val="000000"/>
              </w:rPr>
              <w:t xml:space="preserve"> </w:t>
            </w:r>
            <w:r>
              <w:rPr>
                <w:rFonts w:cs="Tahoma"/>
                <w:b/>
                <w:bCs/>
                <w:color w:val="000000"/>
              </w:rPr>
              <w:t xml:space="preserve">και </w:t>
            </w:r>
            <w:r>
              <w:rPr>
                <w:rFonts w:cs="Tahoma"/>
                <w:b/>
                <w:bCs/>
                <w:color w:val="000000"/>
                <w:lang w:val="en-US"/>
              </w:rPr>
              <w:t>SAN</w:t>
            </w:r>
          </w:p>
        </w:tc>
        <w:tc>
          <w:tcPr>
            <w:tcW w:w="2146" w:type="dxa"/>
            <w:shd w:val="clear" w:color="auto" w:fill="D9D9D9"/>
            <w:vAlign w:val="center"/>
          </w:tcPr>
          <w:p w:rsidR="00404103" w:rsidRPr="00435068" w:rsidRDefault="00404103" w:rsidP="00B02A1C">
            <w:pPr>
              <w:jc w:val="center"/>
              <w:rPr>
                <w:b/>
                <w:bCs/>
              </w:rPr>
            </w:pPr>
          </w:p>
        </w:tc>
        <w:tc>
          <w:tcPr>
            <w:tcW w:w="2050" w:type="dxa"/>
            <w:shd w:val="clear" w:color="auto" w:fill="D9D9D9"/>
            <w:vAlign w:val="center"/>
          </w:tcPr>
          <w:p w:rsidR="00404103" w:rsidRPr="00435068" w:rsidRDefault="00404103" w:rsidP="00B02A1C"/>
        </w:tc>
        <w:tc>
          <w:tcPr>
            <w:tcW w:w="1725" w:type="dxa"/>
            <w:shd w:val="clear" w:color="auto" w:fill="D9D9D9"/>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9943CF" w:rsidRDefault="00404103" w:rsidP="00B02A1C">
            <w:pPr>
              <w:rPr>
                <w:rFonts w:cs="Tahoma"/>
                <w:bCs/>
                <w:color w:val="000000"/>
              </w:rPr>
            </w:pPr>
            <w:r w:rsidRPr="009943CF">
              <w:rPr>
                <w:rFonts w:cs="Tahoma"/>
                <w:bCs/>
                <w:color w:val="000000"/>
              </w:rPr>
              <w:t>Το λογισμικό θα υποστηρίζει πλήρως</w:t>
            </w:r>
            <w:r>
              <w:rPr>
                <w:rFonts w:cs="Tahoma"/>
                <w:bCs/>
                <w:color w:val="000000"/>
              </w:rPr>
              <w:t xml:space="preserve"> </w:t>
            </w:r>
            <w:r w:rsidRPr="009943CF">
              <w:rPr>
                <w:rFonts w:cs="Tahoma"/>
                <w:bCs/>
                <w:color w:val="000000"/>
              </w:rPr>
              <w:t>την Βιβλιοθήκη Ταινίας (</w:t>
            </w:r>
            <w:r w:rsidRPr="009943CF">
              <w:rPr>
                <w:rFonts w:cs="Tahoma"/>
                <w:bCs/>
                <w:color w:val="000000"/>
                <w:lang w:val="en-US"/>
              </w:rPr>
              <w:t>Tape</w:t>
            </w:r>
            <w:r w:rsidRPr="009943CF">
              <w:rPr>
                <w:rFonts w:cs="Tahoma"/>
                <w:bCs/>
                <w:color w:val="000000"/>
              </w:rPr>
              <w:t xml:space="preserve"> </w:t>
            </w:r>
            <w:r w:rsidRPr="009943CF">
              <w:rPr>
                <w:rFonts w:cs="Tahoma"/>
                <w:bCs/>
                <w:color w:val="000000"/>
                <w:lang w:val="en-US"/>
              </w:rPr>
              <w:t>Library</w:t>
            </w:r>
            <w:r w:rsidRPr="009943CF">
              <w:rPr>
                <w:rFonts w:cs="Tahoma"/>
                <w:bCs/>
                <w:color w:val="000000"/>
              </w:rPr>
              <w:t>) η οποία θα προσφερθεί στα πλαίσια της παρούσας διακήρυξης.</w:t>
            </w:r>
            <w:r w:rsidRPr="009943CF">
              <w:rPr>
                <w:rFonts w:cs="Tahoma"/>
                <w:bCs/>
                <w:color w:val="000000"/>
              </w:rPr>
              <w:br/>
              <w:t xml:space="preserve"> </w:t>
            </w:r>
            <w:r w:rsidRPr="009943CF">
              <w:rPr>
                <w:rFonts w:cs="Tahoma"/>
                <w:bCs/>
                <w:i/>
                <w:color w:val="000000"/>
              </w:rPr>
              <w:t xml:space="preserve">(βλ. </w:t>
            </w:r>
            <w:r w:rsidR="00792EA1">
              <w:fldChar w:fldCharType="begin"/>
            </w:r>
            <w:r w:rsidR="00792EA1">
              <w:instrText xml:space="preserve"> REF _Ref334545727 \r \h  \* MERGEFORMAT </w:instrText>
            </w:r>
            <w:r w:rsidR="00792EA1">
              <w:fldChar w:fldCharType="separate"/>
            </w:r>
            <w:r w:rsidR="00FF22E4" w:rsidRPr="00FF22E4">
              <w:rPr>
                <w:rFonts w:cs="Tahoma"/>
                <w:bCs/>
                <w:i/>
                <w:color w:val="000000"/>
              </w:rPr>
              <w:t>ΠΤΧ 4</w:t>
            </w:r>
            <w:r w:rsidR="00792EA1">
              <w:fldChar w:fldCharType="end"/>
            </w:r>
            <w:r w:rsidR="00792EA1">
              <w:fldChar w:fldCharType="begin"/>
            </w:r>
            <w:r w:rsidR="00792EA1">
              <w:instrText xml:space="preserve"> REF _Ref334545727 \h  \* MERGEFORMAT </w:instrText>
            </w:r>
            <w:r w:rsidR="00792EA1">
              <w:fldChar w:fldCharType="separate"/>
            </w:r>
            <w:r w:rsidR="00FF22E4" w:rsidRPr="00FF22E4">
              <w:rPr>
                <w:i/>
              </w:rPr>
              <w:t>Βιβλιοθήκη ταινιών - Τape Library</w:t>
            </w:r>
            <w:r w:rsidR="00792EA1">
              <w:fldChar w:fldCharType="end"/>
            </w:r>
            <w:r w:rsidRPr="009943CF">
              <w:rPr>
                <w:rFonts w:cs="Tahoma"/>
                <w:bCs/>
                <w:i/>
                <w:color w:val="000000"/>
              </w:rPr>
              <w:t>)</w:t>
            </w:r>
          </w:p>
        </w:tc>
        <w:tc>
          <w:tcPr>
            <w:tcW w:w="2146" w:type="dxa"/>
            <w:vAlign w:val="center"/>
          </w:tcPr>
          <w:p w:rsidR="00404103" w:rsidRPr="00C666F0" w:rsidRDefault="00404103" w:rsidP="00B02A1C">
            <w:pPr>
              <w:jc w:val="center"/>
              <w:rPr>
                <w:b/>
                <w:bCs/>
                <w:lang w:val="en-US"/>
              </w:rPr>
            </w:pPr>
            <w:r>
              <w:rPr>
                <w:b/>
                <w:bCs/>
                <w:lang w:val="en-US"/>
              </w:rPr>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6A201A" w:rsidRDefault="00404103" w:rsidP="00B02A1C">
            <w:pPr>
              <w:rPr>
                <w:rFonts w:cs="Tahoma"/>
                <w:bCs/>
                <w:color w:val="000000"/>
              </w:rPr>
            </w:pPr>
            <w:r>
              <w:rPr>
                <w:rFonts w:cs="Tahoma"/>
                <w:bCs/>
                <w:color w:val="000000"/>
              </w:rPr>
              <w:t xml:space="preserve">Θα υποστηρίζονται οι τεχνολογίες </w:t>
            </w:r>
            <w:r>
              <w:rPr>
                <w:rFonts w:cs="Tahoma"/>
                <w:bCs/>
                <w:color w:val="000000"/>
                <w:lang w:val="en-US"/>
              </w:rPr>
              <w:t>Tape</w:t>
            </w:r>
            <w:r w:rsidRPr="006A201A">
              <w:rPr>
                <w:rFonts w:cs="Tahoma"/>
                <w:bCs/>
                <w:color w:val="000000"/>
              </w:rPr>
              <w:t xml:space="preserve"> </w:t>
            </w:r>
            <w:r>
              <w:rPr>
                <w:rFonts w:cs="Tahoma"/>
                <w:bCs/>
                <w:color w:val="000000"/>
                <w:lang w:val="en-US"/>
              </w:rPr>
              <w:t>Drives</w:t>
            </w:r>
          </w:p>
          <w:p w:rsidR="00404103" w:rsidRPr="000B506A" w:rsidRDefault="00404103" w:rsidP="00B02A1C">
            <w:pPr>
              <w:rPr>
                <w:rFonts w:cs="Tahoma"/>
                <w:bCs/>
                <w:color w:val="000000"/>
              </w:rPr>
            </w:pPr>
            <w:r>
              <w:rPr>
                <w:rFonts w:cs="Tahoma"/>
                <w:bCs/>
                <w:color w:val="000000"/>
                <w:lang w:val="en-US"/>
              </w:rPr>
              <w:t>LTO Ultrium 3,4,5</w:t>
            </w:r>
          </w:p>
        </w:tc>
        <w:tc>
          <w:tcPr>
            <w:tcW w:w="2146" w:type="dxa"/>
            <w:vAlign w:val="center"/>
          </w:tcPr>
          <w:p w:rsidR="00404103" w:rsidRPr="00C666F0" w:rsidRDefault="00404103" w:rsidP="00B02A1C">
            <w:pPr>
              <w:jc w:val="center"/>
              <w:rPr>
                <w:b/>
                <w:bCs/>
                <w:lang w:val="en-US"/>
              </w:rPr>
            </w:pPr>
            <w:r>
              <w:rPr>
                <w:b/>
                <w:bCs/>
                <w:lang w:val="en-US"/>
              </w:rPr>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C666F0" w:rsidRDefault="00404103" w:rsidP="00B02A1C">
            <w:pPr>
              <w:rPr>
                <w:rFonts w:cs="Tahoma"/>
                <w:bCs/>
                <w:color w:val="000000"/>
              </w:rPr>
            </w:pPr>
            <w:r>
              <w:rPr>
                <w:rFonts w:cs="Tahoma"/>
                <w:bCs/>
                <w:color w:val="000000"/>
              </w:rPr>
              <w:t xml:space="preserve">Υποστήριξη του ρομποτικού μηχανισμού με αυτόματη φόρτωσης και αποφόρτωση των ταινιών στα </w:t>
            </w:r>
            <w:r>
              <w:rPr>
                <w:rFonts w:cs="Tahoma"/>
                <w:bCs/>
                <w:color w:val="000000"/>
                <w:lang w:val="en-US"/>
              </w:rPr>
              <w:t>drives</w:t>
            </w:r>
            <w:r w:rsidRPr="00C666F0">
              <w:rPr>
                <w:rFonts w:cs="Tahoma"/>
                <w:bCs/>
                <w:color w:val="000000"/>
              </w:rPr>
              <w:t>.</w:t>
            </w:r>
          </w:p>
        </w:tc>
        <w:tc>
          <w:tcPr>
            <w:tcW w:w="2146" w:type="dxa"/>
            <w:vAlign w:val="center"/>
          </w:tcPr>
          <w:p w:rsidR="00404103" w:rsidRPr="00C666F0" w:rsidRDefault="00404103" w:rsidP="00B02A1C">
            <w:pPr>
              <w:jc w:val="center"/>
              <w:rPr>
                <w:b/>
                <w:bCs/>
                <w:lang w:val="en-US"/>
              </w:rPr>
            </w:pPr>
            <w:r>
              <w:rPr>
                <w:b/>
                <w:bCs/>
                <w:lang w:val="en-US"/>
              </w:rPr>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Default="00404103" w:rsidP="00B02A1C">
            <w:pPr>
              <w:rPr>
                <w:rFonts w:cs="Tahoma"/>
                <w:bCs/>
                <w:color w:val="000000"/>
              </w:rPr>
            </w:pPr>
            <w:r>
              <w:rPr>
                <w:rFonts w:cs="Tahoma"/>
                <w:bCs/>
                <w:color w:val="000000"/>
              </w:rPr>
              <w:t xml:space="preserve">Επιπλέον υποστήριξη της υπάρχουσας στο Πανελλήνιο Σχολικό Δίκτυο </w:t>
            </w:r>
            <w:r>
              <w:rPr>
                <w:rFonts w:cs="Tahoma"/>
                <w:bCs/>
                <w:color w:val="000000"/>
                <w:lang w:val="en-US"/>
              </w:rPr>
              <w:t>Tape</w:t>
            </w:r>
            <w:r w:rsidRPr="006A201A">
              <w:rPr>
                <w:rFonts w:cs="Tahoma"/>
                <w:bCs/>
                <w:color w:val="000000"/>
              </w:rPr>
              <w:t xml:space="preserve"> </w:t>
            </w:r>
            <w:r>
              <w:rPr>
                <w:rFonts w:cs="Tahoma"/>
                <w:bCs/>
                <w:color w:val="000000"/>
                <w:lang w:val="en-US"/>
              </w:rPr>
              <w:t>Library</w:t>
            </w:r>
            <w:r>
              <w:rPr>
                <w:rFonts w:cs="Tahoma"/>
                <w:bCs/>
                <w:color w:val="000000"/>
              </w:rPr>
              <w:t xml:space="preserve"> </w:t>
            </w:r>
            <w:r>
              <w:rPr>
                <w:rFonts w:cs="Tahoma"/>
                <w:bCs/>
                <w:color w:val="000000"/>
                <w:lang w:val="en-US"/>
              </w:rPr>
              <w:t>HP</w:t>
            </w:r>
            <w:r w:rsidRPr="006A201A">
              <w:rPr>
                <w:rFonts w:cs="Tahoma"/>
                <w:bCs/>
                <w:color w:val="000000"/>
              </w:rPr>
              <w:t xml:space="preserve"> </w:t>
            </w:r>
            <w:r>
              <w:rPr>
                <w:rFonts w:cs="Tahoma"/>
                <w:bCs/>
                <w:color w:val="000000"/>
                <w:lang w:val="en-US"/>
              </w:rPr>
              <w:t>MSL</w:t>
            </w:r>
            <w:r w:rsidRPr="006A201A">
              <w:rPr>
                <w:rFonts w:cs="Tahoma"/>
                <w:bCs/>
                <w:color w:val="000000"/>
              </w:rPr>
              <w:t xml:space="preserve"> </w:t>
            </w:r>
            <w:r>
              <w:rPr>
                <w:rFonts w:cs="Tahoma"/>
                <w:bCs/>
                <w:color w:val="000000"/>
                <w:lang w:val="en-US"/>
              </w:rPr>
              <w:t>G</w:t>
            </w:r>
            <w:r w:rsidRPr="006A201A">
              <w:rPr>
                <w:rFonts w:cs="Tahoma"/>
                <w:bCs/>
                <w:color w:val="000000"/>
              </w:rPr>
              <w:t xml:space="preserve">3 </w:t>
            </w:r>
            <w:r>
              <w:rPr>
                <w:rFonts w:cs="Tahoma"/>
                <w:bCs/>
                <w:color w:val="000000"/>
                <w:lang w:val="en-US"/>
              </w:rPr>
              <w:t>Series</w:t>
            </w:r>
            <w:r w:rsidRPr="00A44E02">
              <w:rPr>
                <w:rFonts w:cs="Tahoma"/>
                <w:bCs/>
                <w:color w:val="000000"/>
              </w:rPr>
              <w:t xml:space="preserve"> </w:t>
            </w:r>
            <w:r>
              <w:rPr>
                <w:rFonts w:cs="Tahoma"/>
                <w:bCs/>
                <w:color w:val="000000"/>
              </w:rPr>
              <w:t>με τα ακόλουθα χαρακτηριστικά:</w:t>
            </w:r>
          </w:p>
          <w:p w:rsidR="00404103" w:rsidRPr="00A44E02" w:rsidRDefault="00404103" w:rsidP="00AF6A8F">
            <w:pPr>
              <w:pStyle w:val="ListParagraph"/>
              <w:numPr>
                <w:ilvl w:val="0"/>
                <w:numId w:val="38"/>
              </w:numPr>
              <w:spacing w:before="60" w:after="60"/>
              <w:jc w:val="both"/>
              <w:rPr>
                <w:rFonts w:ascii="Verdana" w:hAnsi="Verdana" w:cs="Tahoma"/>
                <w:bCs/>
                <w:color w:val="000000"/>
                <w:sz w:val="18"/>
                <w:szCs w:val="18"/>
                <w:lang w:val="en-US"/>
              </w:rPr>
            </w:pPr>
            <w:r w:rsidRPr="00A44E02">
              <w:rPr>
                <w:rFonts w:ascii="Verdana" w:hAnsi="Verdana" w:cs="Tahoma"/>
                <w:bCs/>
                <w:color w:val="000000"/>
                <w:sz w:val="18"/>
                <w:szCs w:val="18"/>
              </w:rPr>
              <w:t>Δύο</w:t>
            </w:r>
            <w:r w:rsidRPr="00A44E02">
              <w:rPr>
                <w:rFonts w:ascii="Verdana" w:hAnsi="Verdana" w:cs="Tahoma"/>
                <w:bCs/>
                <w:color w:val="000000"/>
                <w:sz w:val="18"/>
                <w:szCs w:val="18"/>
                <w:lang w:val="en-US"/>
              </w:rPr>
              <w:t xml:space="preserve"> FC LTO-4 drives</w:t>
            </w:r>
          </w:p>
          <w:p w:rsidR="00404103" w:rsidRPr="00A44E02" w:rsidRDefault="00404103" w:rsidP="00AF6A8F">
            <w:pPr>
              <w:pStyle w:val="ListParagraph"/>
              <w:numPr>
                <w:ilvl w:val="0"/>
                <w:numId w:val="38"/>
              </w:numPr>
              <w:spacing w:before="60" w:after="60"/>
              <w:jc w:val="both"/>
              <w:rPr>
                <w:rFonts w:ascii="Verdana" w:hAnsi="Verdana" w:cs="Tahoma"/>
                <w:bCs/>
                <w:color w:val="000000"/>
                <w:sz w:val="18"/>
                <w:szCs w:val="18"/>
                <w:lang w:val="en-US"/>
              </w:rPr>
            </w:pPr>
            <w:r w:rsidRPr="00A44E02">
              <w:rPr>
                <w:rFonts w:ascii="Verdana" w:hAnsi="Verdana" w:cs="Tahoma"/>
                <w:bCs/>
                <w:color w:val="000000"/>
                <w:sz w:val="18"/>
                <w:szCs w:val="18"/>
                <w:lang w:val="en-US"/>
              </w:rPr>
              <w:lastRenderedPageBreak/>
              <w:t xml:space="preserve">SAN FC attached </w:t>
            </w:r>
          </w:p>
          <w:p w:rsidR="00404103" w:rsidRPr="00A44E02" w:rsidRDefault="00404103" w:rsidP="00AF6A8F">
            <w:pPr>
              <w:pStyle w:val="ListParagraph"/>
              <w:numPr>
                <w:ilvl w:val="0"/>
                <w:numId w:val="38"/>
              </w:numPr>
              <w:spacing w:before="60" w:after="60"/>
              <w:jc w:val="both"/>
              <w:rPr>
                <w:rFonts w:ascii="Verdana" w:hAnsi="Verdana" w:cs="Tahoma"/>
                <w:bCs/>
                <w:color w:val="000000"/>
                <w:sz w:val="18"/>
                <w:szCs w:val="18"/>
              </w:rPr>
            </w:pPr>
            <w:r w:rsidRPr="00A44E02">
              <w:rPr>
                <w:rFonts w:ascii="Verdana" w:hAnsi="Verdana" w:cs="Tahoma"/>
                <w:bCs/>
                <w:color w:val="000000"/>
                <w:sz w:val="18"/>
                <w:szCs w:val="18"/>
                <w:lang w:val="en-US"/>
              </w:rPr>
              <w:t xml:space="preserve">48 </w:t>
            </w:r>
            <w:r w:rsidRPr="00A44E02">
              <w:rPr>
                <w:rFonts w:ascii="Verdana" w:hAnsi="Verdana" w:cs="Tahoma"/>
                <w:bCs/>
                <w:color w:val="000000"/>
                <w:sz w:val="18"/>
                <w:szCs w:val="18"/>
              </w:rPr>
              <w:t xml:space="preserve">Υποδοχές </w:t>
            </w:r>
            <w:r>
              <w:rPr>
                <w:rFonts w:ascii="Verdana" w:hAnsi="Verdana" w:cs="Tahoma"/>
                <w:bCs/>
                <w:color w:val="000000"/>
                <w:sz w:val="18"/>
                <w:szCs w:val="18"/>
              </w:rPr>
              <w:t xml:space="preserve">ταινίας ( </w:t>
            </w:r>
            <w:r>
              <w:rPr>
                <w:rFonts w:ascii="Verdana" w:hAnsi="Verdana" w:cs="Tahoma"/>
                <w:bCs/>
                <w:color w:val="000000"/>
                <w:sz w:val="18"/>
                <w:szCs w:val="18"/>
                <w:lang w:val="en-US"/>
              </w:rPr>
              <w:t>LTO-4 cartridges slots)</w:t>
            </w:r>
          </w:p>
          <w:p w:rsidR="00404103" w:rsidRPr="00A44E02" w:rsidRDefault="00404103" w:rsidP="00B02A1C">
            <w:pPr>
              <w:rPr>
                <w:rFonts w:cs="Tahoma"/>
                <w:bCs/>
                <w:color w:val="000000"/>
                <w:lang w:val="en-US"/>
              </w:rPr>
            </w:pPr>
          </w:p>
        </w:tc>
        <w:tc>
          <w:tcPr>
            <w:tcW w:w="2146" w:type="dxa"/>
            <w:vAlign w:val="center"/>
          </w:tcPr>
          <w:p w:rsidR="00404103" w:rsidRPr="00435068" w:rsidRDefault="00404103" w:rsidP="00B02A1C">
            <w:pPr>
              <w:jc w:val="center"/>
              <w:rPr>
                <w:b/>
                <w:bCs/>
              </w:rPr>
            </w:pPr>
            <w:r>
              <w:rPr>
                <w:b/>
                <w:bCs/>
                <w:lang w:val="en-US"/>
              </w:rPr>
              <w:lastRenderedPageBreak/>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rPr>
          <w:trHeight w:val="396"/>
        </w:trPr>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BE79F5" w:rsidRDefault="00404103" w:rsidP="00B02A1C">
            <w:pPr>
              <w:rPr>
                <w:rFonts w:cs="Tahoma"/>
                <w:bCs/>
                <w:color w:val="000000"/>
              </w:rPr>
            </w:pPr>
            <w:r w:rsidRPr="006A201A">
              <w:rPr>
                <w:rFonts w:cs="Tahoma"/>
                <w:bCs/>
                <w:color w:val="000000"/>
              </w:rPr>
              <w:t>Να αναφερθούν</w:t>
            </w:r>
            <w:r w:rsidRPr="00BE79F5">
              <w:rPr>
                <w:rFonts w:cs="Tahoma"/>
                <w:bCs/>
                <w:color w:val="000000"/>
              </w:rPr>
              <w:t xml:space="preserve"> </w:t>
            </w:r>
            <w:r>
              <w:rPr>
                <w:rFonts w:cs="Tahoma"/>
                <w:bCs/>
                <w:color w:val="000000"/>
              </w:rPr>
              <w:t xml:space="preserve">Οι υποστηριζόμενοι κατασκευαστές, οικογένειες και τύποι </w:t>
            </w:r>
            <w:r>
              <w:rPr>
                <w:rFonts w:cs="Tahoma"/>
                <w:bCs/>
                <w:color w:val="000000"/>
                <w:lang w:val="en-US"/>
              </w:rPr>
              <w:t>Tape</w:t>
            </w:r>
            <w:r w:rsidRPr="00BE79F5">
              <w:rPr>
                <w:rFonts w:cs="Tahoma"/>
                <w:bCs/>
                <w:color w:val="000000"/>
              </w:rPr>
              <w:t xml:space="preserve"> </w:t>
            </w:r>
            <w:r>
              <w:rPr>
                <w:rFonts w:cs="Tahoma"/>
                <w:bCs/>
                <w:color w:val="000000"/>
                <w:lang w:val="en-US"/>
              </w:rPr>
              <w:t>Libraries</w:t>
            </w:r>
            <w:r w:rsidRPr="00BE79F5">
              <w:rPr>
                <w:rFonts w:cs="Tahoma"/>
                <w:bCs/>
                <w:color w:val="000000"/>
              </w:rPr>
              <w:t>.</w:t>
            </w:r>
          </w:p>
        </w:tc>
        <w:tc>
          <w:tcPr>
            <w:tcW w:w="2146" w:type="dxa"/>
            <w:vAlign w:val="center"/>
          </w:tcPr>
          <w:p w:rsidR="00404103" w:rsidRPr="00435068" w:rsidRDefault="00404103" w:rsidP="00B02A1C">
            <w:pPr>
              <w:jc w:val="center"/>
              <w:rPr>
                <w:b/>
                <w:bCs/>
              </w:rPr>
            </w:pPr>
            <w:r>
              <w:rPr>
                <w:b/>
                <w:bCs/>
                <w:lang w:val="en-US"/>
              </w:rPr>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BE79F5" w:rsidRDefault="00404103" w:rsidP="00B02A1C">
            <w:pPr>
              <w:rPr>
                <w:rFonts w:cs="Tahoma"/>
                <w:bCs/>
                <w:color w:val="000000"/>
              </w:rPr>
            </w:pPr>
            <w:r>
              <w:rPr>
                <w:rFonts w:cs="Tahoma"/>
                <w:bCs/>
                <w:color w:val="000000"/>
              </w:rPr>
              <w:t xml:space="preserve">Το λογισμικό θα πρέπει να προσφερθεί με σύνθεση ώστε να λειτουργεί με την υποδομή </w:t>
            </w:r>
            <w:r>
              <w:rPr>
                <w:rFonts w:cs="Tahoma"/>
                <w:bCs/>
                <w:color w:val="000000"/>
                <w:lang w:val="en-US"/>
              </w:rPr>
              <w:t>SAN</w:t>
            </w:r>
            <w:r w:rsidRPr="00BE79F5">
              <w:rPr>
                <w:rFonts w:cs="Tahoma"/>
                <w:bCs/>
                <w:color w:val="000000"/>
              </w:rPr>
              <w:t xml:space="preserve"> </w:t>
            </w:r>
            <w:r>
              <w:rPr>
                <w:rFonts w:cs="Tahoma"/>
                <w:bCs/>
                <w:color w:val="000000"/>
              </w:rPr>
              <w:t>η οποία θα εγκατασταθεί στα πλαίσια της διακήρυξης αυτής.</w:t>
            </w:r>
          </w:p>
        </w:tc>
        <w:tc>
          <w:tcPr>
            <w:tcW w:w="2146" w:type="dxa"/>
            <w:vAlign w:val="center"/>
          </w:tcPr>
          <w:p w:rsidR="00404103" w:rsidRPr="00435068" w:rsidRDefault="00404103" w:rsidP="00B02A1C">
            <w:pPr>
              <w:jc w:val="center"/>
              <w:rPr>
                <w:b/>
                <w:bCs/>
              </w:rPr>
            </w:pPr>
            <w:r>
              <w:rPr>
                <w:b/>
                <w:bCs/>
                <w:lang w:val="en-US"/>
              </w:rPr>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435068" w:rsidTr="00FF3ED0">
        <w:tc>
          <w:tcPr>
            <w:tcW w:w="1701" w:type="dxa"/>
            <w:vAlign w:val="center"/>
          </w:tcPr>
          <w:p w:rsidR="00404103" w:rsidRPr="00435068" w:rsidRDefault="00404103" w:rsidP="00AF6A8F">
            <w:pPr>
              <w:numPr>
                <w:ilvl w:val="2"/>
                <w:numId w:val="132"/>
              </w:numPr>
              <w:jc w:val="left"/>
              <w:rPr>
                <w:b/>
                <w:bCs/>
              </w:rPr>
            </w:pPr>
          </w:p>
        </w:tc>
        <w:tc>
          <w:tcPr>
            <w:tcW w:w="6218" w:type="dxa"/>
            <w:vAlign w:val="center"/>
          </w:tcPr>
          <w:p w:rsidR="00404103" w:rsidRPr="00BE79F5" w:rsidRDefault="00404103" w:rsidP="00B02A1C">
            <w:pPr>
              <w:rPr>
                <w:rFonts w:cs="Tahoma"/>
                <w:bCs/>
                <w:color w:val="000000"/>
              </w:rPr>
            </w:pPr>
            <w:r>
              <w:rPr>
                <w:rFonts w:cs="Tahoma"/>
                <w:bCs/>
                <w:color w:val="000000"/>
                <w:lang w:val="en-US"/>
              </w:rPr>
              <w:t>N</w:t>
            </w:r>
            <w:r>
              <w:rPr>
                <w:rFonts w:cs="Tahoma"/>
                <w:bCs/>
                <w:color w:val="000000"/>
              </w:rPr>
              <w:t xml:space="preserve">α υποστηρίζονται οι δημοφιλείς τεχνολογίες </w:t>
            </w:r>
            <w:r>
              <w:rPr>
                <w:rFonts w:cs="Tahoma"/>
                <w:bCs/>
                <w:color w:val="000000"/>
                <w:lang w:val="en-US"/>
              </w:rPr>
              <w:t>SAN</w:t>
            </w:r>
            <w:r w:rsidRPr="00BE79F5">
              <w:rPr>
                <w:rFonts w:cs="Tahoma"/>
                <w:bCs/>
                <w:color w:val="000000"/>
              </w:rPr>
              <w:t xml:space="preserve"> </w:t>
            </w:r>
            <w:r>
              <w:rPr>
                <w:rFonts w:cs="Tahoma"/>
                <w:bCs/>
                <w:color w:val="000000"/>
                <w:lang w:val="en-US"/>
              </w:rPr>
              <w:t>FC</w:t>
            </w:r>
            <w:r w:rsidRPr="00BE79F5">
              <w:rPr>
                <w:rFonts w:cs="Tahoma"/>
                <w:bCs/>
                <w:color w:val="000000"/>
              </w:rPr>
              <w:t xml:space="preserve"> </w:t>
            </w:r>
            <w:r>
              <w:rPr>
                <w:rFonts w:cs="Tahoma"/>
                <w:bCs/>
                <w:color w:val="000000"/>
              </w:rPr>
              <w:t xml:space="preserve">και </w:t>
            </w:r>
            <w:r>
              <w:rPr>
                <w:rFonts w:cs="Tahoma"/>
                <w:bCs/>
                <w:color w:val="000000"/>
                <w:lang w:val="en-US"/>
              </w:rPr>
              <w:t>ISCSI</w:t>
            </w:r>
          </w:p>
        </w:tc>
        <w:tc>
          <w:tcPr>
            <w:tcW w:w="2146" w:type="dxa"/>
            <w:vAlign w:val="center"/>
          </w:tcPr>
          <w:p w:rsidR="00404103" w:rsidRPr="00435068" w:rsidRDefault="00404103" w:rsidP="00B02A1C">
            <w:pPr>
              <w:jc w:val="center"/>
              <w:rPr>
                <w:b/>
                <w:bCs/>
              </w:rPr>
            </w:pPr>
            <w:r>
              <w:rPr>
                <w:b/>
                <w:bCs/>
                <w:lang w:val="en-US"/>
              </w:rPr>
              <w:t>NAI</w:t>
            </w:r>
          </w:p>
        </w:tc>
        <w:tc>
          <w:tcPr>
            <w:tcW w:w="2050" w:type="dxa"/>
            <w:vAlign w:val="center"/>
          </w:tcPr>
          <w:p w:rsidR="00404103" w:rsidRPr="00435068" w:rsidRDefault="00404103" w:rsidP="00B02A1C"/>
        </w:tc>
        <w:tc>
          <w:tcPr>
            <w:tcW w:w="1725" w:type="dxa"/>
            <w:vAlign w:val="center"/>
          </w:tcPr>
          <w:p w:rsidR="00404103" w:rsidRPr="00435068" w:rsidRDefault="00404103" w:rsidP="00B02A1C"/>
        </w:tc>
      </w:tr>
      <w:tr w:rsidR="00404103" w:rsidRPr="00802028" w:rsidTr="00FF3ED0">
        <w:tc>
          <w:tcPr>
            <w:tcW w:w="1701" w:type="dxa"/>
            <w:vAlign w:val="center"/>
          </w:tcPr>
          <w:p w:rsidR="00404103" w:rsidRPr="00802028" w:rsidRDefault="00404103" w:rsidP="00AF6A8F">
            <w:pPr>
              <w:numPr>
                <w:ilvl w:val="2"/>
                <w:numId w:val="132"/>
              </w:numPr>
              <w:jc w:val="left"/>
              <w:rPr>
                <w:bCs/>
              </w:rPr>
            </w:pPr>
          </w:p>
        </w:tc>
        <w:tc>
          <w:tcPr>
            <w:tcW w:w="6218" w:type="dxa"/>
            <w:vAlign w:val="center"/>
          </w:tcPr>
          <w:p w:rsidR="00404103" w:rsidRPr="000B506A" w:rsidRDefault="00404103" w:rsidP="00B02A1C">
            <w:pPr>
              <w:rPr>
                <w:rFonts w:cs="Tahoma"/>
              </w:rPr>
            </w:pPr>
            <w:r w:rsidRPr="00802028">
              <w:rPr>
                <w:rFonts w:cs="Tahoma"/>
              </w:rPr>
              <w:t xml:space="preserve">Υποστήριξη </w:t>
            </w:r>
            <w:r>
              <w:rPr>
                <w:rFonts w:cs="Tahoma"/>
              </w:rPr>
              <w:t>αναγνώστη γραμμωτού κώδικα (</w:t>
            </w:r>
            <w:r w:rsidRPr="00802028">
              <w:rPr>
                <w:rFonts w:cs="Tahoma"/>
                <w:lang w:val="en-US"/>
              </w:rPr>
              <w:t>barcode</w:t>
            </w:r>
            <w:r>
              <w:rPr>
                <w:rFonts w:cs="Tahoma"/>
              </w:rPr>
              <w:t xml:space="preserve">) στην βιβλιοθήκη ταινιών </w:t>
            </w:r>
            <w:r w:rsidRPr="000B506A">
              <w:rPr>
                <w:rFonts w:cs="Tahoma"/>
              </w:rPr>
              <w:t>(</w:t>
            </w:r>
            <w:r>
              <w:rPr>
                <w:rFonts w:cs="Tahoma"/>
                <w:lang w:val="en-US"/>
              </w:rPr>
              <w:t>tape</w:t>
            </w:r>
            <w:r w:rsidRPr="000B506A">
              <w:rPr>
                <w:rFonts w:cs="Tahoma"/>
              </w:rPr>
              <w:t xml:space="preserve"> </w:t>
            </w:r>
            <w:r>
              <w:rPr>
                <w:rFonts w:cs="Tahoma"/>
                <w:lang w:val="en-US"/>
              </w:rPr>
              <w:t>library</w:t>
            </w:r>
            <w:r w:rsidRPr="000B506A">
              <w:rPr>
                <w:rFonts w:cs="Tahoma"/>
              </w:rPr>
              <w:t>)</w:t>
            </w:r>
            <w:r>
              <w:rPr>
                <w:rFonts w:cs="Tahoma"/>
              </w:rPr>
              <w:t xml:space="preserve"> </w:t>
            </w:r>
            <w:r w:rsidRPr="000B506A">
              <w:rPr>
                <w:rFonts w:cs="Tahoma"/>
              </w:rPr>
              <w:t>.</w:t>
            </w:r>
          </w:p>
        </w:tc>
        <w:tc>
          <w:tcPr>
            <w:tcW w:w="2146" w:type="dxa"/>
            <w:vAlign w:val="center"/>
          </w:tcPr>
          <w:p w:rsidR="00404103" w:rsidRPr="00802028" w:rsidRDefault="00404103" w:rsidP="00B02A1C">
            <w:pPr>
              <w:jc w:val="center"/>
              <w:rPr>
                <w:bCs/>
              </w:rPr>
            </w:pPr>
            <w:r>
              <w:rPr>
                <w:b/>
                <w:bCs/>
                <w:lang w:val="en-US"/>
              </w:rPr>
              <w:t>NAI</w:t>
            </w:r>
          </w:p>
        </w:tc>
        <w:tc>
          <w:tcPr>
            <w:tcW w:w="2050" w:type="dxa"/>
            <w:vAlign w:val="center"/>
          </w:tcPr>
          <w:p w:rsidR="00404103" w:rsidRPr="00802028" w:rsidRDefault="00404103" w:rsidP="00B02A1C"/>
        </w:tc>
        <w:tc>
          <w:tcPr>
            <w:tcW w:w="1725" w:type="dxa"/>
            <w:vAlign w:val="center"/>
          </w:tcPr>
          <w:p w:rsidR="00404103" w:rsidRPr="00802028" w:rsidRDefault="00404103" w:rsidP="00B02A1C"/>
        </w:tc>
      </w:tr>
      <w:tr w:rsidR="00404103" w:rsidRPr="00F16808" w:rsidTr="00FF3ED0">
        <w:tc>
          <w:tcPr>
            <w:tcW w:w="1701" w:type="dxa"/>
            <w:shd w:val="clear" w:color="auto" w:fill="D9D9D9"/>
            <w:vAlign w:val="center"/>
          </w:tcPr>
          <w:p w:rsidR="00404103" w:rsidRPr="00F16808" w:rsidRDefault="00404103" w:rsidP="00AF6A8F">
            <w:pPr>
              <w:numPr>
                <w:ilvl w:val="1"/>
                <w:numId w:val="132"/>
              </w:numPr>
              <w:jc w:val="left"/>
              <w:rPr>
                <w:bCs/>
              </w:rPr>
            </w:pPr>
          </w:p>
        </w:tc>
        <w:tc>
          <w:tcPr>
            <w:tcW w:w="6218" w:type="dxa"/>
            <w:shd w:val="clear" w:color="auto" w:fill="D9D9D9"/>
            <w:vAlign w:val="center"/>
          </w:tcPr>
          <w:p w:rsidR="00404103" w:rsidRPr="00D45917" w:rsidRDefault="00404103" w:rsidP="00B02A1C">
            <w:pPr>
              <w:rPr>
                <w:rFonts w:cs="Tahoma"/>
                <w:b/>
              </w:rPr>
            </w:pPr>
            <w:r w:rsidRPr="00D45917">
              <w:rPr>
                <w:rFonts w:cs="Tahoma"/>
                <w:b/>
              </w:rPr>
              <w:t>Περιβάλλον διαχείρισης</w:t>
            </w:r>
            <w:r>
              <w:rPr>
                <w:rFonts w:cs="Tahoma"/>
                <w:b/>
              </w:rPr>
              <w:t xml:space="preserve"> λειτουργιών </w:t>
            </w:r>
            <w:r>
              <w:rPr>
                <w:rFonts w:cs="Tahoma"/>
                <w:b/>
                <w:lang w:val="en-US"/>
              </w:rPr>
              <w:t>backup</w:t>
            </w:r>
            <w:r w:rsidRPr="00D45917">
              <w:rPr>
                <w:rFonts w:cs="Tahoma"/>
                <w:b/>
              </w:rPr>
              <w:t>/</w:t>
            </w:r>
            <w:r>
              <w:rPr>
                <w:rFonts w:cs="Tahoma"/>
                <w:b/>
                <w:lang w:val="en-US"/>
              </w:rPr>
              <w:t>restore</w:t>
            </w:r>
          </w:p>
        </w:tc>
        <w:tc>
          <w:tcPr>
            <w:tcW w:w="2146" w:type="dxa"/>
            <w:shd w:val="clear" w:color="auto" w:fill="D9D9D9"/>
            <w:vAlign w:val="center"/>
          </w:tcPr>
          <w:p w:rsidR="00404103" w:rsidRDefault="00404103" w:rsidP="00B02A1C">
            <w:pPr>
              <w:jc w:val="center"/>
              <w:rPr>
                <w:bCs/>
              </w:rPr>
            </w:pPr>
          </w:p>
        </w:tc>
        <w:tc>
          <w:tcPr>
            <w:tcW w:w="2050" w:type="dxa"/>
            <w:shd w:val="clear" w:color="auto" w:fill="D9D9D9"/>
            <w:vAlign w:val="center"/>
          </w:tcPr>
          <w:p w:rsidR="00404103" w:rsidRPr="00F16808" w:rsidRDefault="00404103" w:rsidP="00B02A1C"/>
        </w:tc>
        <w:tc>
          <w:tcPr>
            <w:tcW w:w="1725" w:type="dxa"/>
            <w:shd w:val="clear" w:color="auto" w:fill="D9D9D9"/>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D45917" w:rsidRDefault="00404103" w:rsidP="00B02A1C">
            <w:pPr>
              <w:rPr>
                <w:rFonts w:cs="Tahoma"/>
              </w:rPr>
            </w:pPr>
            <w:r>
              <w:rPr>
                <w:rFonts w:cs="Tahoma"/>
              </w:rPr>
              <w:t>Το λογισμικό λήψης αντιγράφων</w:t>
            </w:r>
            <w:r w:rsidRPr="00D45917">
              <w:rPr>
                <w:rFonts w:cs="Tahoma"/>
              </w:rPr>
              <w:t xml:space="preserve"> </w:t>
            </w:r>
            <w:r>
              <w:rPr>
                <w:rFonts w:cs="Tahoma"/>
              </w:rPr>
              <w:t xml:space="preserve">ασφαλείας και </w:t>
            </w:r>
            <w:r>
              <w:rPr>
                <w:rFonts w:cs="Tahoma"/>
                <w:lang w:val="en-US"/>
              </w:rPr>
              <w:t>backup</w:t>
            </w:r>
            <w:r w:rsidRPr="00D45917">
              <w:rPr>
                <w:rFonts w:cs="Tahoma"/>
              </w:rPr>
              <w:t xml:space="preserve"> </w:t>
            </w:r>
            <w:r>
              <w:rPr>
                <w:rFonts w:cs="Tahoma"/>
              </w:rPr>
              <w:t xml:space="preserve">θα πρέπει να διαθέτει γραφικό </w:t>
            </w:r>
            <w:r w:rsidRPr="00D45917">
              <w:rPr>
                <w:rFonts w:cs="Tahoma"/>
              </w:rPr>
              <w:t>(</w:t>
            </w:r>
            <w:r>
              <w:rPr>
                <w:rFonts w:cs="Tahoma"/>
                <w:lang w:val="en-US"/>
              </w:rPr>
              <w:t>GUI</w:t>
            </w:r>
            <w:r w:rsidRPr="00D45917">
              <w:rPr>
                <w:rFonts w:cs="Tahoma"/>
              </w:rPr>
              <w:t xml:space="preserve">) </w:t>
            </w:r>
            <w:r>
              <w:rPr>
                <w:rFonts w:cs="Tahoma"/>
              </w:rPr>
              <w:t xml:space="preserve">ή </w:t>
            </w:r>
            <w:r>
              <w:rPr>
                <w:rFonts w:cs="Tahoma"/>
                <w:lang w:val="en-US"/>
              </w:rPr>
              <w:t>web</w:t>
            </w:r>
            <w:r w:rsidRPr="00D45917">
              <w:rPr>
                <w:rFonts w:cs="Tahoma"/>
              </w:rPr>
              <w:t xml:space="preserve"> </w:t>
            </w:r>
            <w:r>
              <w:rPr>
                <w:rFonts w:cs="Tahoma"/>
              </w:rPr>
              <w:t>περιβάλλον χρήσης και διαχείρισης με δυνατότητα απομακρυσμένης διαχείρισης.</w:t>
            </w:r>
          </w:p>
        </w:tc>
        <w:tc>
          <w:tcPr>
            <w:tcW w:w="2146" w:type="dxa"/>
            <w:vAlign w:val="center"/>
          </w:tcPr>
          <w:p w:rsidR="00404103" w:rsidRDefault="00404103" w:rsidP="00B02A1C">
            <w:pPr>
              <w:jc w:val="center"/>
              <w:rPr>
                <w:bCs/>
              </w:rPr>
            </w:pPr>
            <w:r>
              <w:rPr>
                <w:b/>
                <w:bCs/>
                <w:lang w:val="en-US"/>
              </w:rPr>
              <w:t>NAI</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F1680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Το περιβάλλον αυτό θα παρέχει τη δυνατότητα πραγματοποίησης όλων των λειτουργιών και εργασιών που αφορούν:</w:t>
            </w:r>
          </w:p>
          <w:p w:rsidR="00404103" w:rsidRPr="00F003E6" w:rsidRDefault="00404103" w:rsidP="00AF6A8F">
            <w:pPr>
              <w:pStyle w:val="ListParagraph"/>
              <w:numPr>
                <w:ilvl w:val="0"/>
                <w:numId w:val="41"/>
              </w:numPr>
              <w:spacing w:before="60" w:after="60"/>
              <w:jc w:val="both"/>
              <w:rPr>
                <w:rFonts w:ascii="Verdana" w:hAnsi="Verdana" w:cs="Tahoma"/>
                <w:sz w:val="18"/>
                <w:szCs w:val="18"/>
              </w:rPr>
            </w:pPr>
            <w:r w:rsidRPr="00F003E6">
              <w:rPr>
                <w:rFonts w:ascii="Verdana" w:hAnsi="Verdana" w:cs="Tahoma"/>
                <w:sz w:val="18"/>
                <w:szCs w:val="18"/>
              </w:rPr>
              <w:t>Το</w:t>
            </w:r>
            <w:r>
              <w:rPr>
                <w:rFonts w:ascii="Verdana" w:hAnsi="Verdana" w:cs="Tahoma"/>
                <w:sz w:val="18"/>
                <w:szCs w:val="18"/>
              </w:rPr>
              <w:t>ν</w:t>
            </w:r>
            <w:r w:rsidRPr="00F003E6">
              <w:rPr>
                <w:rFonts w:ascii="Verdana" w:hAnsi="Verdana" w:cs="Tahoma"/>
                <w:sz w:val="18"/>
                <w:szCs w:val="18"/>
              </w:rPr>
              <w:t xml:space="preserve"> ορισμό εργασιών </w:t>
            </w:r>
            <w:r w:rsidRPr="00F003E6">
              <w:rPr>
                <w:rFonts w:ascii="Verdana" w:hAnsi="Verdana" w:cs="Tahoma"/>
                <w:sz w:val="18"/>
                <w:szCs w:val="18"/>
                <w:lang w:val="en-US"/>
              </w:rPr>
              <w:t>backup</w:t>
            </w:r>
          </w:p>
          <w:p w:rsidR="00404103" w:rsidRPr="00F003E6" w:rsidRDefault="00404103" w:rsidP="00AF6A8F">
            <w:pPr>
              <w:pStyle w:val="ListParagraph"/>
              <w:numPr>
                <w:ilvl w:val="0"/>
                <w:numId w:val="41"/>
              </w:numPr>
              <w:spacing w:before="60" w:after="60"/>
              <w:jc w:val="both"/>
              <w:rPr>
                <w:rFonts w:ascii="Verdana" w:hAnsi="Verdana" w:cs="Tahoma"/>
                <w:sz w:val="18"/>
                <w:szCs w:val="18"/>
              </w:rPr>
            </w:pPr>
            <w:r w:rsidRPr="00F003E6">
              <w:rPr>
                <w:rFonts w:ascii="Verdana" w:hAnsi="Verdana" w:cs="Tahoma"/>
                <w:sz w:val="18"/>
                <w:szCs w:val="18"/>
              </w:rPr>
              <w:t>Την εκκίνηση, τερματισμό και την παρακολούθηση εργασιών</w:t>
            </w:r>
          </w:p>
          <w:p w:rsidR="00404103" w:rsidRPr="000C7515" w:rsidRDefault="00404103" w:rsidP="00AF6A8F">
            <w:pPr>
              <w:pStyle w:val="ListParagraph"/>
              <w:numPr>
                <w:ilvl w:val="0"/>
                <w:numId w:val="41"/>
              </w:numPr>
              <w:spacing w:before="60" w:after="60"/>
              <w:jc w:val="both"/>
              <w:rPr>
                <w:rFonts w:ascii="Verdana" w:hAnsi="Verdana" w:cs="Tahoma"/>
                <w:sz w:val="18"/>
                <w:szCs w:val="18"/>
              </w:rPr>
            </w:pPr>
            <w:r w:rsidRPr="00F003E6">
              <w:rPr>
                <w:rFonts w:ascii="Verdana" w:hAnsi="Verdana" w:cs="Tahoma"/>
                <w:sz w:val="18"/>
                <w:szCs w:val="18"/>
              </w:rPr>
              <w:t>Την πραγματοποίηση των λειτουργιών ανάκτησης δεδομένων</w:t>
            </w:r>
          </w:p>
          <w:p w:rsidR="00404103" w:rsidRPr="00F003E6" w:rsidRDefault="00404103" w:rsidP="00AF6A8F">
            <w:pPr>
              <w:pStyle w:val="ListParagraph"/>
              <w:numPr>
                <w:ilvl w:val="0"/>
                <w:numId w:val="41"/>
              </w:numPr>
              <w:spacing w:before="60" w:after="60"/>
              <w:jc w:val="both"/>
              <w:rPr>
                <w:rFonts w:ascii="Verdana" w:hAnsi="Verdana" w:cs="Tahoma"/>
                <w:sz w:val="18"/>
                <w:szCs w:val="18"/>
              </w:rPr>
            </w:pPr>
            <w:r>
              <w:rPr>
                <w:rFonts w:ascii="Verdana" w:hAnsi="Verdana" w:cs="Tahoma"/>
                <w:sz w:val="18"/>
                <w:szCs w:val="18"/>
              </w:rPr>
              <w:t xml:space="preserve">Λογισμικό με ανάκτηση δεδομένων μόνο από </w:t>
            </w:r>
            <w:r w:rsidRPr="000C7515">
              <w:rPr>
                <w:rFonts w:ascii="Verdana" w:hAnsi="Verdana" w:cs="Tahoma"/>
                <w:b/>
                <w:sz w:val="18"/>
                <w:szCs w:val="18"/>
                <w:lang w:val="en-US"/>
              </w:rPr>
              <w:t>CLI</w:t>
            </w:r>
            <w:r w:rsidRPr="000C7515">
              <w:rPr>
                <w:rFonts w:ascii="Verdana" w:hAnsi="Verdana" w:cs="Tahoma"/>
                <w:sz w:val="18"/>
                <w:szCs w:val="18"/>
              </w:rPr>
              <w:t xml:space="preserve"> </w:t>
            </w:r>
            <w:r>
              <w:rPr>
                <w:rFonts w:ascii="Verdana" w:hAnsi="Verdana" w:cs="Tahoma"/>
                <w:sz w:val="18"/>
                <w:szCs w:val="18"/>
              </w:rPr>
              <w:t>δεν είναι αποδεκτό.</w:t>
            </w:r>
          </w:p>
        </w:tc>
        <w:tc>
          <w:tcPr>
            <w:tcW w:w="2146" w:type="dxa"/>
            <w:vAlign w:val="center"/>
          </w:tcPr>
          <w:p w:rsidR="00404103" w:rsidRPr="00D45917" w:rsidRDefault="00404103" w:rsidP="00B02A1C">
            <w:pPr>
              <w:jc w:val="center"/>
              <w:rPr>
                <w:bCs/>
                <w:lang w:val="en-US"/>
              </w:rPr>
            </w:pPr>
            <w:r>
              <w:rPr>
                <w:b/>
                <w:bCs/>
                <w:lang w:val="en-US"/>
              </w:rPr>
              <w:t>NAI</w:t>
            </w:r>
          </w:p>
        </w:tc>
        <w:tc>
          <w:tcPr>
            <w:tcW w:w="2050" w:type="dxa"/>
            <w:vAlign w:val="center"/>
          </w:tcPr>
          <w:p w:rsidR="00404103" w:rsidRPr="00F16808" w:rsidRDefault="00404103" w:rsidP="00B02A1C"/>
        </w:tc>
        <w:tc>
          <w:tcPr>
            <w:tcW w:w="1725" w:type="dxa"/>
            <w:vAlign w:val="center"/>
          </w:tcPr>
          <w:p w:rsidR="00404103" w:rsidRPr="00F16808" w:rsidRDefault="00404103" w:rsidP="00B02A1C"/>
        </w:tc>
      </w:tr>
      <w:tr w:rsidR="00404103" w:rsidRPr="00CE0782" w:rsidTr="00FF3ED0">
        <w:tc>
          <w:tcPr>
            <w:tcW w:w="1701" w:type="dxa"/>
            <w:shd w:val="clear" w:color="auto" w:fill="FFFFFF"/>
            <w:vAlign w:val="center"/>
          </w:tcPr>
          <w:p w:rsidR="00404103" w:rsidRPr="00CE0782" w:rsidRDefault="00404103" w:rsidP="00AF6A8F">
            <w:pPr>
              <w:numPr>
                <w:ilvl w:val="2"/>
                <w:numId w:val="132"/>
              </w:numPr>
              <w:jc w:val="left"/>
              <w:rPr>
                <w:b/>
                <w:bCs/>
              </w:rPr>
            </w:pPr>
          </w:p>
        </w:tc>
        <w:tc>
          <w:tcPr>
            <w:tcW w:w="6218" w:type="dxa"/>
            <w:shd w:val="clear" w:color="auto" w:fill="FFFFFF"/>
            <w:vAlign w:val="center"/>
          </w:tcPr>
          <w:p w:rsidR="00404103" w:rsidRPr="00E00698" w:rsidRDefault="00404103" w:rsidP="00B02A1C">
            <w:pPr>
              <w:rPr>
                <w:rFonts w:cs="Tahoma"/>
                <w:b/>
              </w:rPr>
            </w:pPr>
            <w:r>
              <w:rPr>
                <w:rFonts w:cs="Tahoma"/>
              </w:rPr>
              <w:t xml:space="preserve">Το σύστημα να διαθέτει εξελιγμένο σύστημα αναφορών σχετικές με τις εργασίες </w:t>
            </w:r>
            <w:r>
              <w:rPr>
                <w:rFonts w:cs="Tahoma"/>
                <w:lang w:val="en-US"/>
              </w:rPr>
              <w:t>backup</w:t>
            </w:r>
            <w:r w:rsidRPr="00E00698">
              <w:rPr>
                <w:rFonts w:cs="Tahoma"/>
              </w:rPr>
              <w:t>/</w:t>
            </w:r>
            <w:r>
              <w:rPr>
                <w:rFonts w:cs="Tahoma"/>
                <w:lang w:val="en-US"/>
              </w:rPr>
              <w:t>restore</w:t>
            </w:r>
            <w:r>
              <w:rPr>
                <w:rFonts w:cs="Tahoma"/>
              </w:rPr>
              <w:t xml:space="preserve"> τα αποθηκευτικά μέσα, τα δεδομένα κλπ.</w:t>
            </w:r>
          </w:p>
        </w:tc>
        <w:tc>
          <w:tcPr>
            <w:tcW w:w="2146" w:type="dxa"/>
            <w:shd w:val="clear" w:color="auto" w:fill="FFFFFF"/>
            <w:vAlign w:val="center"/>
          </w:tcPr>
          <w:p w:rsidR="00404103" w:rsidRPr="00E00698" w:rsidRDefault="00404103" w:rsidP="00B02A1C">
            <w:pPr>
              <w:jc w:val="center"/>
              <w:rPr>
                <w:b/>
                <w:bCs/>
              </w:rPr>
            </w:pPr>
            <w:r>
              <w:rPr>
                <w:b/>
                <w:bCs/>
              </w:rPr>
              <w:t>ΝΑΙ</w:t>
            </w:r>
          </w:p>
        </w:tc>
        <w:tc>
          <w:tcPr>
            <w:tcW w:w="2050" w:type="dxa"/>
            <w:shd w:val="clear" w:color="auto" w:fill="FFFFFF"/>
            <w:vAlign w:val="center"/>
          </w:tcPr>
          <w:p w:rsidR="00404103" w:rsidRPr="00CE0782" w:rsidRDefault="00404103" w:rsidP="00B02A1C">
            <w:pPr>
              <w:rPr>
                <w:b/>
              </w:rPr>
            </w:pPr>
          </w:p>
        </w:tc>
        <w:tc>
          <w:tcPr>
            <w:tcW w:w="1725" w:type="dxa"/>
            <w:shd w:val="clear" w:color="auto" w:fill="FFFFFF"/>
            <w:vAlign w:val="center"/>
          </w:tcPr>
          <w:p w:rsidR="00404103" w:rsidRPr="00CE0782" w:rsidRDefault="00404103" w:rsidP="00B02A1C">
            <w:pPr>
              <w:rPr>
                <w:b/>
              </w:rPr>
            </w:pPr>
          </w:p>
        </w:tc>
      </w:tr>
      <w:tr w:rsidR="00404103" w:rsidRPr="00CE0782" w:rsidTr="00FF3ED0">
        <w:tc>
          <w:tcPr>
            <w:tcW w:w="1701" w:type="dxa"/>
            <w:shd w:val="clear" w:color="auto" w:fill="D9D9D9"/>
            <w:vAlign w:val="center"/>
          </w:tcPr>
          <w:p w:rsidR="00404103" w:rsidRPr="00CE0782" w:rsidRDefault="00404103" w:rsidP="00AF6A8F">
            <w:pPr>
              <w:numPr>
                <w:ilvl w:val="1"/>
                <w:numId w:val="132"/>
              </w:numPr>
              <w:jc w:val="left"/>
              <w:rPr>
                <w:b/>
                <w:bCs/>
              </w:rPr>
            </w:pPr>
          </w:p>
        </w:tc>
        <w:tc>
          <w:tcPr>
            <w:tcW w:w="6218" w:type="dxa"/>
            <w:shd w:val="clear" w:color="auto" w:fill="D9D9D9"/>
            <w:vAlign w:val="center"/>
          </w:tcPr>
          <w:p w:rsidR="00404103" w:rsidRPr="00CE0782" w:rsidRDefault="00404103" w:rsidP="00B02A1C">
            <w:pPr>
              <w:rPr>
                <w:rFonts w:cs="Tahoma"/>
                <w:b/>
                <w:lang w:val="en-US"/>
              </w:rPr>
            </w:pPr>
            <w:r w:rsidRPr="00CE0782">
              <w:rPr>
                <w:rFonts w:cs="Tahoma"/>
                <w:b/>
              </w:rPr>
              <w:t xml:space="preserve">Λειτουργίες </w:t>
            </w:r>
            <w:r w:rsidRPr="00CE0782">
              <w:rPr>
                <w:rFonts w:cs="Tahoma"/>
                <w:b/>
                <w:lang w:val="en-US"/>
              </w:rPr>
              <w:t>backup</w:t>
            </w:r>
          </w:p>
        </w:tc>
        <w:tc>
          <w:tcPr>
            <w:tcW w:w="2146" w:type="dxa"/>
            <w:shd w:val="clear" w:color="auto" w:fill="D9D9D9"/>
            <w:vAlign w:val="center"/>
          </w:tcPr>
          <w:p w:rsidR="00404103" w:rsidRPr="00CE0782" w:rsidRDefault="00404103" w:rsidP="00B02A1C">
            <w:pPr>
              <w:jc w:val="center"/>
              <w:rPr>
                <w:b/>
                <w:bCs/>
                <w:lang w:val="en-US"/>
              </w:rPr>
            </w:pPr>
          </w:p>
        </w:tc>
        <w:tc>
          <w:tcPr>
            <w:tcW w:w="2050" w:type="dxa"/>
            <w:shd w:val="clear" w:color="auto" w:fill="D9D9D9"/>
            <w:vAlign w:val="center"/>
          </w:tcPr>
          <w:p w:rsidR="00404103" w:rsidRPr="00CE0782" w:rsidRDefault="00404103" w:rsidP="00B02A1C">
            <w:pPr>
              <w:rPr>
                <w:b/>
              </w:rPr>
            </w:pPr>
          </w:p>
        </w:tc>
        <w:tc>
          <w:tcPr>
            <w:tcW w:w="1725" w:type="dxa"/>
            <w:shd w:val="clear" w:color="auto" w:fill="D9D9D9"/>
            <w:vAlign w:val="center"/>
          </w:tcPr>
          <w:p w:rsidR="00404103" w:rsidRPr="00CE0782" w:rsidRDefault="00404103" w:rsidP="00B02A1C">
            <w:pPr>
              <w:rPr>
                <w:b/>
              </w:rPr>
            </w:pPr>
          </w:p>
        </w:tc>
      </w:tr>
      <w:tr w:rsidR="00404103" w:rsidRPr="00CE0782"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CE0782" w:rsidRDefault="00404103" w:rsidP="00B02A1C">
            <w:pPr>
              <w:rPr>
                <w:rFonts w:cs="Tahoma"/>
                <w:lang w:val="en-US"/>
              </w:rPr>
            </w:pPr>
            <w:r>
              <w:rPr>
                <w:rFonts w:cs="Tahoma"/>
              </w:rPr>
              <w:t>Υποστήριξη</w:t>
            </w:r>
            <w:r w:rsidRPr="00CE0782">
              <w:rPr>
                <w:rFonts w:cs="Tahoma"/>
                <w:lang w:val="en-US"/>
              </w:rPr>
              <w:t xml:space="preserve"> </w:t>
            </w:r>
            <w:r>
              <w:rPr>
                <w:rFonts w:cs="Tahoma"/>
                <w:lang w:val="en-US"/>
              </w:rPr>
              <w:t xml:space="preserve">backup </w:t>
            </w:r>
            <w:r>
              <w:rPr>
                <w:rFonts w:cs="Tahoma"/>
              </w:rPr>
              <w:t>σε</w:t>
            </w:r>
            <w:r w:rsidRPr="00CE0782">
              <w:rPr>
                <w:rFonts w:cs="Tahoma"/>
                <w:lang w:val="en-US"/>
              </w:rPr>
              <w:t xml:space="preserve"> </w:t>
            </w:r>
            <w:r>
              <w:rPr>
                <w:rFonts w:cs="Tahoma"/>
              </w:rPr>
              <w:t>επίπεδα</w:t>
            </w:r>
            <w:r w:rsidRPr="00CE0782">
              <w:rPr>
                <w:rFonts w:cs="Tahoma"/>
                <w:lang w:val="en-US"/>
              </w:rPr>
              <w:t xml:space="preserve"> </w:t>
            </w:r>
            <w:r>
              <w:rPr>
                <w:rFonts w:cs="Tahoma"/>
                <w:lang w:val="en-US"/>
              </w:rPr>
              <w:t>full</w:t>
            </w:r>
            <w:r w:rsidRPr="00CE0782">
              <w:rPr>
                <w:rFonts w:cs="Tahoma"/>
                <w:lang w:val="en-US"/>
              </w:rPr>
              <w:t xml:space="preserve">, </w:t>
            </w:r>
            <w:r>
              <w:rPr>
                <w:rFonts w:cs="Tahoma"/>
                <w:lang w:val="en-US"/>
              </w:rPr>
              <w:t xml:space="preserve">incremental </w:t>
            </w:r>
            <w:r>
              <w:rPr>
                <w:rFonts w:cs="Tahoma"/>
              </w:rPr>
              <w:t>και</w:t>
            </w:r>
            <w:r>
              <w:rPr>
                <w:rFonts w:cs="Tahoma"/>
                <w:lang w:val="en-US"/>
              </w:rPr>
              <w:t xml:space="preserve"> differential</w:t>
            </w:r>
            <w:r w:rsidRPr="00CE0782">
              <w:rPr>
                <w:rFonts w:cs="Tahoma"/>
                <w:lang w:val="en-US"/>
              </w:rPr>
              <w:t xml:space="preserve"> </w:t>
            </w:r>
          </w:p>
        </w:tc>
        <w:tc>
          <w:tcPr>
            <w:tcW w:w="2146" w:type="dxa"/>
            <w:vAlign w:val="center"/>
          </w:tcPr>
          <w:p w:rsidR="00404103" w:rsidRDefault="00404103" w:rsidP="00B02A1C">
            <w:pPr>
              <w:jc w:val="center"/>
              <w:rPr>
                <w:bCs/>
                <w:lang w:val="en-US"/>
              </w:rPr>
            </w:pPr>
            <w:r>
              <w:rPr>
                <w:b/>
                <w:bCs/>
                <w:lang w:val="en-US"/>
              </w:rPr>
              <w:t>NAI</w:t>
            </w:r>
          </w:p>
        </w:tc>
        <w:tc>
          <w:tcPr>
            <w:tcW w:w="2050" w:type="dxa"/>
            <w:vAlign w:val="center"/>
          </w:tcPr>
          <w:p w:rsidR="00404103" w:rsidRPr="00CE0782" w:rsidRDefault="00404103" w:rsidP="00B02A1C">
            <w:pPr>
              <w:rPr>
                <w:lang w:val="en-US"/>
              </w:rPr>
            </w:pPr>
          </w:p>
        </w:tc>
        <w:tc>
          <w:tcPr>
            <w:tcW w:w="1725" w:type="dxa"/>
            <w:vAlign w:val="center"/>
          </w:tcPr>
          <w:p w:rsidR="00404103" w:rsidRPr="00CE0782" w:rsidRDefault="00404103" w:rsidP="00B02A1C">
            <w:pPr>
              <w:rPr>
                <w:lang w:val="en-US"/>
              </w:rPr>
            </w:pPr>
          </w:p>
        </w:tc>
      </w:tr>
      <w:tr w:rsidR="00404103" w:rsidRPr="00CE0782"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C666F0" w:rsidRDefault="00404103" w:rsidP="00B02A1C">
            <w:pPr>
              <w:rPr>
                <w:rFonts w:cs="Tahoma"/>
              </w:rPr>
            </w:pPr>
            <w:r>
              <w:rPr>
                <w:rFonts w:cs="Tahoma"/>
              </w:rPr>
              <w:t xml:space="preserve">Εξελιγμένες λειτουργίες χρονοπρογραμματισμού με δυνατότητα διαφορετικού χρονοπρογραμματισμού για διάφορες εργασίες </w:t>
            </w:r>
            <w:r>
              <w:rPr>
                <w:rFonts w:cs="Tahoma"/>
                <w:lang w:val="en-US"/>
              </w:rPr>
              <w:t>backup</w:t>
            </w:r>
            <w:r w:rsidRPr="00C666F0">
              <w:rPr>
                <w:rFonts w:cs="Tahoma"/>
              </w:rPr>
              <w:t>.</w:t>
            </w:r>
          </w:p>
        </w:tc>
        <w:tc>
          <w:tcPr>
            <w:tcW w:w="2146" w:type="dxa"/>
            <w:vAlign w:val="center"/>
          </w:tcPr>
          <w:p w:rsidR="00404103" w:rsidRDefault="00404103" w:rsidP="00B02A1C">
            <w:pPr>
              <w:jc w:val="center"/>
              <w:rPr>
                <w:bCs/>
                <w:lang w:val="en-US"/>
              </w:rPr>
            </w:pPr>
            <w:r>
              <w:rPr>
                <w:b/>
                <w:bCs/>
                <w:lang w:val="en-US"/>
              </w:rPr>
              <w:t>NAI</w:t>
            </w:r>
          </w:p>
        </w:tc>
        <w:tc>
          <w:tcPr>
            <w:tcW w:w="2050" w:type="dxa"/>
            <w:vAlign w:val="center"/>
          </w:tcPr>
          <w:p w:rsidR="00404103" w:rsidRPr="00CE0782" w:rsidRDefault="00404103" w:rsidP="00B02A1C">
            <w:pPr>
              <w:rPr>
                <w:lang w:val="en-US"/>
              </w:rPr>
            </w:pPr>
          </w:p>
        </w:tc>
        <w:tc>
          <w:tcPr>
            <w:tcW w:w="1725" w:type="dxa"/>
            <w:vAlign w:val="center"/>
          </w:tcPr>
          <w:p w:rsidR="00404103" w:rsidRPr="00CE0782" w:rsidRDefault="00404103" w:rsidP="00B02A1C">
            <w:pPr>
              <w:rPr>
                <w:lang w:val="en-US"/>
              </w:rPr>
            </w:pPr>
          </w:p>
        </w:tc>
      </w:tr>
      <w:tr w:rsidR="00404103" w:rsidRPr="0080202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Default="00404103" w:rsidP="00B02A1C">
            <w:pPr>
              <w:rPr>
                <w:rFonts w:cs="Tahoma"/>
              </w:rPr>
            </w:pPr>
            <w:r>
              <w:rPr>
                <w:rFonts w:cs="Tahoma"/>
              </w:rPr>
              <w:t xml:space="preserve">Λειτουργίες ομαδοποίησης και διαχείρισης αποθηκευτικών μέσων με λειτουργίες όπως: </w:t>
            </w:r>
          </w:p>
          <w:p w:rsidR="00404103" w:rsidRPr="00C666F0" w:rsidRDefault="00404103" w:rsidP="00AF6A8F">
            <w:pPr>
              <w:pStyle w:val="ListParagraph"/>
              <w:numPr>
                <w:ilvl w:val="0"/>
                <w:numId w:val="45"/>
              </w:numPr>
              <w:spacing w:before="60" w:after="60"/>
              <w:jc w:val="both"/>
              <w:rPr>
                <w:rFonts w:ascii="Verdana" w:hAnsi="Verdana" w:cs="Tahoma"/>
                <w:sz w:val="18"/>
                <w:szCs w:val="18"/>
              </w:rPr>
            </w:pPr>
            <w:r w:rsidRPr="00C666F0">
              <w:rPr>
                <w:rFonts w:ascii="Verdana" w:hAnsi="Verdana" w:cs="Tahoma"/>
                <w:sz w:val="18"/>
                <w:szCs w:val="18"/>
              </w:rPr>
              <w:t>Δυνατότητα επιλογής της ομάδας (</w:t>
            </w:r>
            <w:r w:rsidRPr="00C666F0">
              <w:rPr>
                <w:rFonts w:ascii="Verdana" w:hAnsi="Verdana" w:cs="Tahoma"/>
                <w:sz w:val="18"/>
                <w:szCs w:val="18"/>
                <w:lang w:val="en-US"/>
              </w:rPr>
              <w:t>media</w:t>
            </w:r>
            <w:r w:rsidRPr="00C666F0">
              <w:rPr>
                <w:rFonts w:ascii="Verdana" w:hAnsi="Verdana" w:cs="Tahoma"/>
                <w:sz w:val="18"/>
                <w:szCs w:val="18"/>
              </w:rPr>
              <w:t xml:space="preserve"> </w:t>
            </w:r>
            <w:r w:rsidRPr="00C666F0">
              <w:rPr>
                <w:rFonts w:ascii="Verdana" w:hAnsi="Verdana" w:cs="Tahoma"/>
                <w:sz w:val="18"/>
                <w:szCs w:val="18"/>
                <w:lang w:val="en-US"/>
              </w:rPr>
              <w:t>pool</w:t>
            </w:r>
            <w:r w:rsidRPr="00C666F0">
              <w:rPr>
                <w:rFonts w:ascii="Verdana" w:hAnsi="Verdana" w:cs="Tahoma"/>
                <w:sz w:val="18"/>
                <w:szCs w:val="18"/>
              </w:rPr>
              <w:t xml:space="preserve">) στην οποία θα κατευθύνονται τα δεδομένα μια </w:t>
            </w:r>
            <w:r w:rsidRPr="00C666F0">
              <w:rPr>
                <w:rFonts w:ascii="Verdana" w:hAnsi="Verdana" w:cs="Tahoma"/>
                <w:sz w:val="18"/>
                <w:szCs w:val="18"/>
                <w:lang w:val="en-US"/>
              </w:rPr>
              <w:t>backup</w:t>
            </w:r>
            <w:r w:rsidRPr="00C666F0">
              <w:rPr>
                <w:rFonts w:ascii="Verdana" w:hAnsi="Verdana" w:cs="Tahoma"/>
                <w:sz w:val="18"/>
                <w:szCs w:val="18"/>
              </w:rPr>
              <w:t xml:space="preserve"> εργασίας.</w:t>
            </w:r>
          </w:p>
          <w:p w:rsidR="00404103" w:rsidRPr="00C666F0" w:rsidRDefault="00404103" w:rsidP="00AF6A8F">
            <w:pPr>
              <w:pStyle w:val="ListParagraph"/>
              <w:numPr>
                <w:ilvl w:val="0"/>
                <w:numId w:val="45"/>
              </w:numPr>
              <w:spacing w:before="60" w:after="60"/>
              <w:jc w:val="both"/>
              <w:rPr>
                <w:rFonts w:ascii="Verdana" w:hAnsi="Verdana" w:cs="Tahoma"/>
                <w:sz w:val="18"/>
                <w:szCs w:val="18"/>
              </w:rPr>
            </w:pPr>
            <w:r w:rsidRPr="00C666F0">
              <w:rPr>
                <w:rFonts w:ascii="Verdana" w:hAnsi="Verdana" w:cs="Tahoma"/>
                <w:sz w:val="18"/>
                <w:szCs w:val="18"/>
              </w:rPr>
              <w:t>Δυνατότητα ορισμού διαφορετικής</w:t>
            </w:r>
            <w:r>
              <w:rPr>
                <w:rFonts w:ascii="Verdana" w:hAnsi="Verdana" w:cs="Tahoma"/>
                <w:sz w:val="18"/>
                <w:szCs w:val="18"/>
              </w:rPr>
              <w:t xml:space="preserve"> </w:t>
            </w:r>
            <w:r w:rsidRPr="00C666F0">
              <w:rPr>
                <w:rFonts w:ascii="Verdana" w:hAnsi="Verdana" w:cs="Tahoma"/>
                <w:sz w:val="18"/>
                <w:szCs w:val="18"/>
              </w:rPr>
              <w:t>πολιτικής</w:t>
            </w:r>
            <w:r>
              <w:rPr>
                <w:rFonts w:ascii="Verdana" w:hAnsi="Verdana" w:cs="Tahoma"/>
                <w:sz w:val="18"/>
                <w:szCs w:val="18"/>
              </w:rPr>
              <w:t xml:space="preserve"> </w:t>
            </w:r>
            <w:r w:rsidRPr="00C666F0">
              <w:rPr>
                <w:rFonts w:ascii="Verdana" w:hAnsi="Verdana" w:cs="Tahoma"/>
                <w:sz w:val="18"/>
                <w:szCs w:val="18"/>
              </w:rPr>
              <w:t>ανακύκλωσης ανά ομάδα.</w:t>
            </w:r>
          </w:p>
          <w:p w:rsidR="00404103" w:rsidRPr="00C666F0" w:rsidRDefault="00404103" w:rsidP="00AF6A8F">
            <w:pPr>
              <w:pStyle w:val="ListParagraph"/>
              <w:numPr>
                <w:ilvl w:val="0"/>
                <w:numId w:val="45"/>
              </w:numPr>
              <w:spacing w:before="60" w:after="60"/>
              <w:jc w:val="both"/>
              <w:rPr>
                <w:rFonts w:ascii="Verdana" w:hAnsi="Verdana" w:cs="Tahoma"/>
                <w:sz w:val="18"/>
                <w:szCs w:val="18"/>
              </w:rPr>
            </w:pPr>
            <w:r>
              <w:rPr>
                <w:rFonts w:ascii="Verdana" w:hAnsi="Verdana" w:cs="Tahoma"/>
                <w:sz w:val="18"/>
                <w:szCs w:val="18"/>
              </w:rPr>
              <w:t xml:space="preserve">Δυνατότητα επιλογής </w:t>
            </w:r>
            <w:r w:rsidRPr="00C666F0">
              <w:rPr>
                <w:rFonts w:ascii="Verdana" w:hAnsi="Verdana" w:cs="Tahoma"/>
                <w:sz w:val="18"/>
                <w:szCs w:val="18"/>
              </w:rPr>
              <w:t xml:space="preserve">των </w:t>
            </w:r>
            <w:r w:rsidRPr="00C666F0">
              <w:rPr>
                <w:rFonts w:ascii="Verdana" w:hAnsi="Verdana" w:cs="Tahoma"/>
                <w:sz w:val="18"/>
                <w:szCs w:val="18"/>
                <w:lang w:val="en-US"/>
              </w:rPr>
              <w:t>drives</w:t>
            </w:r>
            <w:r w:rsidRPr="00C666F0">
              <w:rPr>
                <w:rFonts w:ascii="Verdana" w:hAnsi="Verdana" w:cs="Tahoma"/>
                <w:sz w:val="18"/>
                <w:szCs w:val="18"/>
              </w:rPr>
              <w:t xml:space="preserve"> </w:t>
            </w:r>
          </w:p>
        </w:tc>
        <w:tc>
          <w:tcPr>
            <w:tcW w:w="2146" w:type="dxa"/>
            <w:vAlign w:val="center"/>
          </w:tcPr>
          <w:p w:rsidR="00404103" w:rsidRPr="00802028" w:rsidRDefault="00404103" w:rsidP="00B02A1C">
            <w:pPr>
              <w:jc w:val="center"/>
              <w:rPr>
                <w:bCs/>
              </w:rPr>
            </w:pPr>
            <w:r>
              <w:rPr>
                <w:b/>
                <w:bCs/>
                <w:lang w:val="en-US"/>
              </w:rPr>
              <w:t>NAI</w:t>
            </w:r>
          </w:p>
        </w:tc>
        <w:tc>
          <w:tcPr>
            <w:tcW w:w="2050" w:type="dxa"/>
            <w:vAlign w:val="center"/>
          </w:tcPr>
          <w:p w:rsidR="00404103" w:rsidRPr="00802028" w:rsidRDefault="00404103" w:rsidP="00B02A1C"/>
        </w:tc>
        <w:tc>
          <w:tcPr>
            <w:tcW w:w="1725" w:type="dxa"/>
            <w:vAlign w:val="center"/>
          </w:tcPr>
          <w:p w:rsidR="00404103" w:rsidRPr="00802028" w:rsidRDefault="00404103" w:rsidP="00B02A1C"/>
        </w:tc>
      </w:tr>
      <w:tr w:rsidR="00404103" w:rsidRPr="0080202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802028" w:rsidRDefault="00404103" w:rsidP="00B02A1C">
            <w:pPr>
              <w:rPr>
                <w:rFonts w:cs="Tahoma"/>
              </w:rPr>
            </w:pPr>
            <w:r>
              <w:rPr>
                <w:rFonts w:cs="Tahoma"/>
              </w:rPr>
              <w:t xml:space="preserve">Δυνατότητες ορισμού πολιτικών διατήρησης αντιγράφων </w:t>
            </w:r>
            <w:r w:rsidRPr="00802028">
              <w:rPr>
                <w:rFonts w:cs="Tahoma"/>
              </w:rPr>
              <w:t>(</w:t>
            </w:r>
            <w:r>
              <w:rPr>
                <w:rFonts w:cs="Tahoma"/>
                <w:lang w:val="en-US"/>
              </w:rPr>
              <w:t>retention</w:t>
            </w:r>
            <w:r w:rsidRPr="00802028">
              <w:rPr>
                <w:rFonts w:cs="Tahoma"/>
              </w:rPr>
              <w:t xml:space="preserve"> </w:t>
            </w:r>
            <w:r>
              <w:rPr>
                <w:rFonts w:cs="Tahoma"/>
                <w:lang w:val="en-US"/>
              </w:rPr>
              <w:t>polices</w:t>
            </w:r>
            <w:r w:rsidRPr="00802028">
              <w:rPr>
                <w:rFonts w:cs="Tahoma"/>
              </w:rPr>
              <w:t xml:space="preserve">) </w:t>
            </w:r>
          </w:p>
        </w:tc>
        <w:tc>
          <w:tcPr>
            <w:tcW w:w="2146" w:type="dxa"/>
            <w:vAlign w:val="center"/>
          </w:tcPr>
          <w:p w:rsidR="00404103" w:rsidRPr="00802028" w:rsidRDefault="00404103" w:rsidP="00B02A1C">
            <w:pPr>
              <w:jc w:val="center"/>
              <w:rPr>
                <w:bCs/>
              </w:rPr>
            </w:pPr>
            <w:r>
              <w:rPr>
                <w:b/>
                <w:bCs/>
                <w:lang w:val="en-US"/>
              </w:rPr>
              <w:t>NAI</w:t>
            </w:r>
          </w:p>
        </w:tc>
        <w:tc>
          <w:tcPr>
            <w:tcW w:w="2050" w:type="dxa"/>
            <w:vAlign w:val="center"/>
          </w:tcPr>
          <w:p w:rsidR="00404103" w:rsidRPr="00802028" w:rsidRDefault="00404103" w:rsidP="00B02A1C"/>
        </w:tc>
        <w:tc>
          <w:tcPr>
            <w:tcW w:w="1725" w:type="dxa"/>
            <w:vAlign w:val="center"/>
          </w:tcPr>
          <w:p w:rsidR="00404103" w:rsidRPr="00802028" w:rsidRDefault="00404103" w:rsidP="00B02A1C"/>
        </w:tc>
      </w:tr>
      <w:tr w:rsidR="00404103" w:rsidRPr="0080202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802028" w:rsidRDefault="00404103" w:rsidP="00B02A1C">
            <w:pPr>
              <w:rPr>
                <w:rFonts w:cs="Tahoma"/>
              </w:rPr>
            </w:pPr>
            <w:r>
              <w:rPr>
                <w:rFonts w:cs="Tahoma"/>
              </w:rPr>
              <w:t xml:space="preserve">Δυνατότητες ορισμού πολιτικών ανακύκλωση των αποθηκευτικών μέσων (ταινιών) </w:t>
            </w:r>
            <w:r w:rsidRPr="00802028">
              <w:rPr>
                <w:rFonts w:cs="Tahoma"/>
              </w:rPr>
              <w:t>(</w:t>
            </w:r>
            <w:r>
              <w:rPr>
                <w:rFonts w:cs="Tahoma"/>
                <w:lang w:val="en-US"/>
              </w:rPr>
              <w:t>media</w:t>
            </w:r>
            <w:r w:rsidRPr="00802028">
              <w:rPr>
                <w:rFonts w:cs="Tahoma"/>
              </w:rPr>
              <w:t xml:space="preserve"> </w:t>
            </w:r>
            <w:r>
              <w:rPr>
                <w:rFonts w:cs="Tahoma"/>
                <w:lang w:val="en-US"/>
              </w:rPr>
              <w:t>management</w:t>
            </w:r>
            <w:r w:rsidRPr="00802028">
              <w:rPr>
                <w:rFonts w:cs="Tahoma"/>
              </w:rPr>
              <w:t>)</w:t>
            </w:r>
          </w:p>
        </w:tc>
        <w:tc>
          <w:tcPr>
            <w:tcW w:w="2146" w:type="dxa"/>
            <w:vAlign w:val="center"/>
          </w:tcPr>
          <w:p w:rsidR="00404103" w:rsidRPr="00802028" w:rsidRDefault="00404103" w:rsidP="00B02A1C">
            <w:pPr>
              <w:jc w:val="center"/>
              <w:rPr>
                <w:bCs/>
              </w:rPr>
            </w:pPr>
            <w:r>
              <w:rPr>
                <w:b/>
                <w:bCs/>
                <w:lang w:val="en-US"/>
              </w:rPr>
              <w:t>NAI</w:t>
            </w:r>
          </w:p>
        </w:tc>
        <w:tc>
          <w:tcPr>
            <w:tcW w:w="2050" w:type="dxa"/>
            <w:vAlign w:val="center"/>
          </w:tcPr>
          <w:p w:rsidR="00404103" w:rsidRPr="00802028" w:rsidRDefault="00404103" w:rsidP="00B02A1C"/>
        </w:tc>
        <w:tc>
          <w:tcPr>
            <w:tcW w:w="1725" w:type="dxa"/>
            <w:vAlign w:val="center"/>
          </w:tcPr>
          <w:p w:rsidR="00404103" w:rsidRPr="00802028" w:rsidRDefault="00404103" w:rsidP="00B02A1C"/>
        </w:tc>
      </w:tr>
      <w:tr w:rsidR="00404103" w:rsidRPr="00802028" w:rsidTr="00FF3ED0">
        <w:tc>
          <w:tcPr>
            <w:tcW w:w="1701" w:type="dxa"/>
            <w:vAlign w:val="center"/>
          </w:tcPr>
          <w:p w:rsidR="00404103" w:rsidRPr="00F16808" w:rsidRDefault="00404103" w:rsidP="00AF6A8F">
            <w:pPr>
              <w:numPr>
                <w:ilvl w:val="2"/>
                <w:numId w:val="132"/>
              </w:numPr>
              <w:jc w:val="left"/>
              <w:rPr>
                <w:bCs/>
              </w:rPr>
            </w:pPr>
          </w:p>
        </w:tc>
        <w:tc>
          <w:tcPr>
            <w:tcW w:w="6218" w:type="dxa"/>
            <w:vAlign w:val="center"/>
          </w:tcPr>
          <w:p w:rsidR="00404103" w:rsidRPr="00876B61" w:rsidRDefault="00404103" w:rsidP="00B02A1C">
            <w:pPr>
              <w:rPr>
                <w:rFonts w:cs="Tahoma"/>
              </w:rPr>
            </w:pPr>
            <w:r w:rsidRPr="00876B61">
              <w:rPr>
                <w:rFonts w:cs="Tahoma"/>
              </w:rPr>
              <w:t xml:space="preserve">Δυνατότητα λήψης πολλών ροών δεδομένων στο ίδιο </w:t>
            </w:r>
            <w:r w:rsidRPr="00876B61">
              <w:rPr>
                <w:rFonts w:cs="Tahoma"/>
                <w:lang w:val="en-US"/>
              </w:rPr>
              <w:t>drive</w:t>
            </w:r>
            <w:r w:rsidRPr="00876B61">
              <w:rPr>
                <w:rFonts w:cs="Tahoma"/>
              </w:rPr>
              <w:t xml:space="preserve"> πάνω από </w:t>
            </w:r>
            <w:r w:rsidRPr="00876B61">
              <w:rPr>
                <w:rFonts w:cs="Tahoma"/>
                <w:lang w:val="en-US"/>
              </w:rPr>
              <w:t>SAN</w:t>
            </w:r>
            <w:r>
              <w:rPr>
                <w:rFonts w:cs="Tahoma"/>
              </w:rPr>
              <w:t xml:space="preserve"> </w:t>
            </w:r>
            <w:r w:rsidRPr="00876B61">
              <w:rPr>
                <w:rFonts w:cs="Tahoma"/>
              </w:rPr>
              <w:t>(</w:t>
            </w:r>
            <w:r>
              <w:rPr>
                <w:rFonts w:cs="Tahoma"/>
                <w:lang w:val="en-US"/>
              </w:rPr>
              <w:t>Drive</w:t>
            </w:r>
            <w:r w:rsidRPr="00876B61">
              <w:rPr>
                <w:rFonts w:cs="Tahoma"/>
              </w:rPr>
              <w:t xml:space="preserve"> </w:t>
            </w:r>
            <w:r>
              <w:rPr>
                <w:rFonts w:cs="Tahoma"/>
                <w:lang w:val="en-US"/>
              </w:rPr>
              <w:t>Multiplexing</w:t>
            </w:r>
            <w:r w:rsidRPr="00876B61">
              <w:rPr>
                <w:rFonts w:cs="Tahoma"/>
              </w:rPr>
              <w:t xml:space="preserve">) </w:t>
            </w:r>
          </w:p>
        </w:tc>
        <w:tc>
          <w:tcPr>
            <w:tcW w:w="2146" w:type="dxa"/>
            <w:vAlign w:val="center"/>
          </w:tcPr>
          <w:p w:rsidR="00404103" w:rsidRPr="00802028" w:rsidRDefault="00404103" w:rsidP="00B02A1C">
            <w:pPr>
              <w:jc w:val="center"/>
              <w:rPr>
                <w:bCs/>
              </w:rPr>
            </w:pPr>
            <w:r>
              <w:rPr>
                <w:b/>
                <w:bCs/>
                <w:lang w:val="en-US"/>
              </w:rPr>
              <w:t>NAI</w:t>
            </w:r>
          </w:p>
        </w:tc>
        <w:tc>
          <w:tcPr>
            <w:tcW w:w="2050" w:type="dxa"/>
            <w:vAlign w:val="center"/>
          </w:tcPr>
          <w:p w:rsidR="00404103" w:rsidRPr="00802028" w:rsidRDefault="00404103" w:rsidP="00B02A1C"/>
        </w:tc>
        <w:tc>
          <w:tcPr>
            <w:tcW w:w="1725" w:type="dxa"/>
            <w:vAlign w:val="center"/>
          </w:tcPr>
          <w:p w:rsidR="00404103" w:rsidRPr="00802028" w:rsidRDefault="00404103" w:rsidP="00B02A1C"/>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shd w:val="clear" w:color="auto" w:fill="FFFFFF"/>
            <w:vAlign w:val="center"/>
          </w:tcPr>
          <w:p w:rsidR="00404103" w:rsidRPr="00E00698" w:rsidRDefault="00404103" w:rsidP="00B02A1C">
            <w:pPr>
              <w:rPr>
                <w:rFonts w:cs="Tahoma"/>
              </w:rPr>
            </w:pPr>
            <w:r w:rsidRPr="00E00698">
              <w:rPr>
                <w:rFonts w:cs="Tahoma"/>
              </w:rPr>
              <w:t xml:space="preserve">Υποστήριξη </w:t>
            </w:r>
            <w:r>
              <w:rPr>
                <w:rFonts w:cs="Tahoma"/>
                <w:lang w:val="en-US"/>
              </w:rPr>
              <w:t>backup</w:t>
            </w:r>
            <w:r w:rsidRPr="00E00698">
              <w:rPr>
                <w:rFonts w:cs="Tahoma"/>
              </w:rPr>
              <w:t xml:space="preserve"> σε ανοικτά αρχεία σε </w:t>
            </w:r>
            <w:r>
              <w:rPr>
                <w:rFonts w:cs="Tahoma"/>
                <w:lang w:val="en-US"/>
              </w:rPr>
              <w:t>W</w:t>
            </w:r>
            <w:r w:rsidRPr="00E00698">
              <w:rPr>
                <w:rFonts w:cs="Tahoma"/>
                <w:lang w:val="en-US"/>
              </w:rPr>
              <w:t>indows</w:t>
            </w:r>
            <w:r w:rsidRPr="00E00698">
              <w:rPr>
                <w:rFonts w:cs="Tahoma"/>
              </w:rPr>
              <w:t xml:space="preserve"> </w:t>
            </w:r>
            <w:r>
              <w:rPr>
                <w:rFonts w:cs="Tahoma"/>
              </w:rPr>
              <w:t>μ</w:t>
            </w:r>
            <w:r w:rsidRPr="00E00698">
              <w:rPr>
                <w:rFonts w:cs="Tahoma"/>
              </w:rPr>
              <w:t xml:space="preserve">ε χρήση </w:t>
            </w:r>
            <w:r w:rsidRPr="00E00698">
              <w:rPr>
                <w:rFonts w:cs="Tahoma"/>
                <w:lang w:val="en-US"/>
              </w:rPr>
              <w:t>VSS</w:t>
            </w:r>
            <w:r w:rsidRPr="00E00698">
              <w:rPr>
                <w:rFonts w:cs="Tahoma"/>
              </w:rPr>
              <w:t xml:space="preserve">, και σε </w:t>
            </w:r>
            <w:r w:rsidRPr="00E00698">
              <w:rPr>
                <w:rFonts w:cs="Tahoma"/>
                <w:lang w:val="en-US"/>
              </w:rPr>
              <w:t>Linux</w:t>
            </w:r>
            <w:r w:rsidRPr="00E00698">
              <w:rPr>
                <w:rFonts w:cs="Tahoma"/>
              </w:rPr>
              <w:t xml:space="preserve"> </w:t>
            </w:r>
          </w:p>
        </w:tc>
        <w:tc>
          <w:tcPr>
            <w:tcW w:w="2146" w:type="dxa"/>
            <w:shd w:val="clear" w:color="auto" w:fill="FFFFFF"/>
            <w:vAlign w:val="center"/>
          </w:tcPr>
          <w:p w:rsidR="00404103" w:rsidRPr="00E00698" w:rsidRDefault="00404103" w:rsidP="00B02A1C">
            <w:pPr>
              <w:jc w:val="center"/>
              <w:rPr>
                <w:b/>
                <w:bCs/>
                <w:lang w:val="en-US"/>
              </w:rPr>
            </w:pPr>
            <w:r>
              <w:rPr>
                <w:b/>
                <w:bCs/>
                <w:lang w:val="en-US"/>
              </w:rPr>
              <w:t>NAI</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r w:rsidR="00404103" w:rsidRPr="00876B61" w:rsidTr="00FF3ED0">
        <w:tc>
          <w:tcPr>
            <w:tcW w:w="1701" w:type="dxa"/>
            <w:shd w:val="clear" w:color="auto" w:fill="D9D9D9"/>
            <w:vAlign w:val="center"/>
          </w:tcPr>
          <w:p w:rsidR="00404103" w:rsidRPr="00876B61" w:rsidRDefault="00404103" w:rsidP="00AF6A8F">
            <w:pPr>
              <w:numPr>
                <w:ilvl w:val="1"/>
                <w:numId w:val="132"/>
              </w:numPr>
              <w:jc w:val="left"/>
              <w:rPr>
                <w:b/>
                <w:bCs/>
              </w:rPr>
            </w:pPr>
            <w:r w:rsidRPr="00802028">
              <w:tab/>
            </w:r>
          </w:p>
        </w:tc>
        <w:tc>
          <w:tcPr>
            <w:tcW w:w="6218" w:type="dxa"/>
            <w:shd w:val="clear" w:color="auto" w:fill="D9D9D9"/>
            <w:vAlign w:val="center"/>
          </w:tcPr>
          <w:p w:rsidR="00404103" w:rsidRPr="00876B61" w:rsidRDefault="00404103" w:rsidP="00B02A1C">
            <w:pPr>
              <w:rPr>
                <w:rFonts w:cs="Tahoma"/>
                <w:b/>
              </w:rPr>
            </w:pPr>
            <w:r w:rsidRPr="00876B61">
              <w:rPr>
                <w:rFonts w:cs="Tahoma"/>
                <w:b/>
              </w:rPr>
              <w:t>Άλλα χαρακτηριστικά</w:t>
            </w:r>
          </w:p>
        </w:tc>
        <w:tc>
          <w:tcPr>
            <w:tcW w:w="2146" w:type="dxa"/>
            <w:shd w:val="clear" w:color="auto" w:fill="D9D9D9"/>
            <w:vAlign w:val="center"/>
          </w:tcPr>
          <w:p w:rsidR="00404103" w:rsidRPr="00876B61" w:rsidRDefault="00404103" w:rsidP="00B02A1C">
            <w:pPr>
              <w:jc w:val="center"/>
              <w:rPr>
                <w:b/>
                <w:bCs/>
              </w:rPr>
            </w:pPr>
          </w:p>
        </w:tc>
        <w:tc>
          <w:tcPr>
            <w:tcW w:w="2050" w:type="dxa"/>
            <w:shd w:val="clear" w:color="auto" w:fill="D9D9D9"/>
            <w:vAlign w:val="center"/>
          </w:tcPr>
          <w:p w:rsidR="00404103" w:rsidRPr="00876B61" w:rsidRDefault="00404103" w:rsidP="00B02A1C">
            <w:pPr>
              <w:rPr>
                <w:b/>
              </w:rPr>
            </w:pPr>
          </w:p>
        </w:tc>
        <w:tc>
          <w:tcPr>
            <w:tcW w:w="1725" w:type="dxa"/>
            <w:shd w:val="clear" w:color="auto" w:fill="D9D9D9"/>
            <w:vAlign w:val="center"/>
          </w:tcPr>
          <w:p w:rsidR="00404103" w:rsidRPr="00876B61" w:rsidRDefault="00404103" w:rsidP="00B02A1C">
            <w:pPr>
              <w:rPr>
                <w:b/>
              </w:rPr>
            </w:pPr>
          </w:p>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shd w:val="clear" w:color="auto" w:fill="FFFFFF"/>
            <w:vAlign w:val="center"/>
          </w:tcPr>
          <w:p w:rsidR="00404103" w:rsidRPr="008A645A" w:rsidRDefault="00404103" w:rsidP="00B02A1C">
            <w:pPr>
              <w:rPr>
                <w:rFonts w:cs="Tahoma"/>
              </w:rPr>
            </w:pPr>
            <w:r>
              <w:rPr>
                <w:rFonts w:cs="Tahoma"/>
              </w:rPr>
              <w:t>Η υ</w:t>
            </w:r>
            <w:r w:rsidRPr="008A645A">
              <w:rPr>
                <w:rFonts w:cs="Tahoma"/>
              </w:rPr>
              <w:t xml:space="preserve">ποστήριξη λειτουργιών </w:t>
            </w:r>
            <w:r>
              <w:rPr>
                <w:rFonts w:cs="Tahoma"/>
              </w:rPr>
              <w:t>επαναφοράς συστήματος από καταστροφή (</w:t>
            </w:r>
            <w:r w:rsidRPr="008A645A">
              <w:rPr>
                <w:rFonts w:cs="Tahoma"/>
                <w:lang w:val="en-US"/>
              </w:rPr>
              <w:t>disaster</w:t>
            </w:r>
            <w:r w:rsidRPr="008A645A">
              <w:rPr>
                <w:rFonts w:cs="Tahoma"/>
              </w:rPr>
              <w:t xml:space="preserve"> </w:t>
            </w:r>
            <w:r w:rsidRPr="008A645A">
              <w:rPr>
                <w:rFonts w:cs="Tahoma"/>
                <w:lang w:val="en-US"/>
              </w:rPr>
              <w:t>recovery</w:t>
            </w:r>
            <w:r>
              <w:rPr>
                <w:rFonts w:cs="Tahoma"/>
              </w:rPr>
              <w:t>) θα εκτιμηθεί θετικά. Να αναφερθεί αν υποστηρίζεται και προσφέρεται η δυνατότητα αυτή.</w:t>
            </w:r>
          </w:p>
        </w:tc>
        <w:tc>
          <w:tcPr>
            <w:tcW w:w="2146" w:type="dxa"/>
            <w:shd w:val="clear" w:color="auto" w:fill="FFFFFF"/>
            <w:vAlign w:val="center"/>
          </w:tcPr>
          <w:p w:rsidR="00404103" w:rsidRPr="00876B61" w:rsidRDefault="00404103" w:rsidP="00B02A1C">
            <w:pPr>
              <w:jc w:val="center"/>
              <w:rPr>
                <w:b/>
                <w:bCs/>
              </w:rPr>
            </w:pPr>
            <w:r>
              <w:rPr>
                <w:b/>
                <w:bCs/>
              </w:rPr>
              <w:t>ΝΑΙ</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shd w:val="clear" w:color="auto" w:fill="FFFFFF"/>
            <w:vAlign w:val="center"/>
          </w:tcPr>
          <w:p w:rsidR="00404103" w:rsidRPr="008A645A" w:rsidRDefault="00404103" w:rsidP="00B02A1C">
            <w:pPr>
              <w:rPr>
                <w:rFonts w:cs="Tahoma"/>
              </w:rPr>
            </w:pPr>
            <w:r w:rsidRPr="008A645A">
              <w:rPr>
                <w:rFonts w:cs="Tahoma"/>
              </w:rPr>
              <w:t>Υποστήριξη εφαρμογών και Βάσεων δεδομένων.</w:t>
            </w:r>
          </w:p>
          <w:p w:rsidR="00404103" w:rsidRPr="00876B61" w:rsidRDefault="00404103" w:rsidP="00B02A1C">
            <w:pPr>
              <w:rPr>
                <w:rFonts w:cs="Tahoma"/>
                <w:b/>
              </w:rPr>
            </w:pPr>
            <w:r w:rsidRPr="008A645A">
              <w:rPr>
                <w:rFonts w:cs="Tahoma"/>
              </w:rPr>
              <w:t xml:space="preserve">Να </w:t>
            </w:r>
            <w:r>
              <w:rPr>
                <w:rFonts w:cs="Tahoma"/>
              </w:rPr>
              <w:t>α</w:t>
            </w:r>
            <w:r w:rsidRPr="008A645A">
              <w:rPr>
                <w:rFonts w:cs="Tahoma"/>
              </w:rPr>
              <w:t>ναφε</w:t>
            </w:r>
            <w:r>
              <w:rPr>
                <w:rFonts w:cs="Tahoma"/>
              </w:rPr>
              <w:t>ρ</w:t>
            </w:r>
            <w:r w:rsidRPr="008A645A">
              <w:rPr>
                <w:rFonts w:cs="Tahoma"/>
              </w:rPr>
              <w:t>θούν οι</w:t>
            </w:r>
            <w:r>
              <w:rPr>
                <w:rFonts w:cs="Tahoma"/>
              </w:rPr>
              <w:t xml:space="preserve"> υποστηριζόμενες εφαρμογές και Βάσεις δεδομένων που υποστηρίζονται για </w:t>
            </w:r>
            <w:r>
              <w:rPr>
                <w:rFonts w:cs="Tahoma"/>
                <w:lang w:val="en-US"/>
              </w:rPr>
              <w:t>Online</w:t>
            </w:r>
            <w:r w:rsidRPr="008A645A">
              <w:rPr>
                <w:rFonts w:cs="Tahoma"/>
              </w:rPr>
              <w:t xml:space="preserve"> </w:t>
            </w:r>
            <w:r>
              <w:rPr>
                <w:rFonts w:cs="Tahoma"/>
                <w:lang w:val="en-US"/>
              </w:rPr>
              <w:t>backup</w:t>
            </w:r>
            <w:r w:rsidRPr="008A645A">
              <w:rPr>
                <w:rFonts w:cs="Tahoma"/>
              </w:rPr>
              <w:t xml:space="preserve">. </w:t>
            </w:r>
          </w:p>
        </w:tc>
        <w:tc>
          <w:tcPr>
            <w:tcW w:w="2146" w:type="dxa"/>
            <w:shd w:val="clear" w:color="auto" w:fill="FFFFFF"/>
            <w:vAlign w:val="center"/>
          </w:tcPr>
          <w:p w:rsidR="00404103" w:rsidRPr="008A645A" w:rsidRDefault="00404103" w:rsidP="00B02A1C">
            <w:pPr>
              <w:jc w:val="center"/>
              <w:rPr>
                <w:b/>
                <w:bCs/>
                <w:lang w:val="en-US"/>
              </w:rPr>
            </w:pPr>
            <w:r>
              <w:rPr>
                <w:b/>
                <w:bCs/>
                <w:lang w:val="en-US"/>
              </w:rPr>
              <w:t>NAI</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r w:rsidR="00404103" w:rsidRPr="00876B61" w:rsidTr="00FF3ED0">
        <w:tc>
          <w:tcPr>
            <w:tcW w:w="1701" w:type="dxa"/>
            <w:shd w:val="clear" w:color="auto" w:fill="D9D9D9"/>
            <w:vAlign w:val="center"/>
          </w:tcPr>
          <w:p w:rsidR="00404103" w:rsidRPr="00802028" w:rsidRDefault="00404103" w:rsidP="00AF6A8F">
            <w:pPr>
              <w:numPr>
                <w:ilvl w:val="1"/>
                <w:numId w:val="132"/>
              </w:numPr>
              <w:jc w:val="left"/>
            </w:pPr>
          </w:p>
        </w:tc>
        <w:tc>
          <w:tcPr>
            <w:tcW w:w="6218" w:type="dxa"/>
            <w:shd w:val="clear" w:color="auto" w:fill="D9D9D9"/>
            <w:vAlign w:val="center"/>
          </w:tcPr>
          <w:p w:rsidR="00404103" w:rsidRPr="008A645A" w:rsidRDefault="00404103" w:rsidP="00B02A1C">
            <w:pPr>
              <w:rPr>
                <w:rFonts w:cs="Tahoma"/>
              </w:rPr>
            </w:pPr>
            <w:r>
              <w:rPr>
                <w:rFonts w:cs="Tahoma"/>
                <w:b/>
              </w:rPr>
              <w:t>Τεκμηρίωση</w:t>
            </w:r>
          </w:p>
        </w:tc>
        <w:tc>
          <w:tcPr>
            <w:tcW w:w="2146" w:type="dxa"/>
            <w:shd w:val="clear" w:color="auto" w:fill="D9D9D9"/>
            <w:vAlign w:val="center"/>
          </w:tcPr>
          <w:p w:rsidR="00404103" w:rsidRDefault="00404103" w:rsidP="00B02A1C">
            <w:pPr>
              <w:jc w:val="center"/>
              <w:rPr>
                <w:b/>
                <w:bCs/>
                <w:lang w:val="en-US"/>
              </w:rPr>
            </w:pPr>
          </w:p>
        </w:tc>
        <w:tc>
          <w:tcPr>
            <w:tcW w:w="2050" w:type="dxa"/>
            <w:shd w:val="clear" w:color="auto" w:fill="D9D9D9"/>
            <w:vAlign w:val="center"/>
          </w:tcPr>
          <w:p w:rsidR="00404103" w:rsidRPr="00876B61" w:rsidRDefault="00404103" w:rsidP="00B02A1C">
            <w:pPr>
              <w:rPr>
                <w:b/>
              </w:rPr>
            </w:pPr>
          </w:p>
        </w:tc>
        <w:tc>
          <w:tcPr>
            <w:tcW w:w="1725" w:type="dxa"/>
            <w:shd w:val="clear" w:color="auto" w:fill="D9D9D9"/>
            <w:vAlign w:val="center"/>
          </w:tcPr>
          <w:p w:rsidR="00404103" w:rsidRPr="00876B61" w:rsidRDefault="00404103" w:rsidP="00B02A1C">
            <w:pPr>
              <w:rPr>
                <w:b/>
              </w:rPr>
            </w:pPr>
          </w:p>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shd w:val="clear" w:color="auto" w:fill="FFFFFF"/>
            <w:vAlign w:val="center"/>
          </w:tcPr>
          <w:p w:rsidR="00404103" w:rsidRDefault="00404103" w:rsidP="00B02A1C">
            <w:pPr>
              <w:rPr>
                <w:rFonts w:cs="Tahoma"/>
              </w:rPr>
            </w:pPr>
            <w:r>
              <w:rPr>
                <w:rFonts w:cs="Tahoma"/>
              </w:rPr>
              <w:t>Το λογισμικό θα συνοδεύεται από τεκμηρίωση αρχιτεκτονική εφαρμογής, εγκατάστασης και διαχείρισης σε ηλεκτρονική μορφή.</w:t>
            </w:r>
          </w:p>
          <w:p w:rsidR="00404103" w:rsidRPr="008A645A" w:rsidRDefault="00404103" w:rsidP="00B02A1C">
            <w:pPr>
              <w:rPr>
                <w:rFonts w:cs="Tahoma"/>
              </w:rPr>
            </w:pPr>
            <w:r>
              <w:rPr>
                <w:rFonts w:cs="Tahoma"/>
              </w:rPr>
              <w:t>Μέρος της τεκμηρίωσης μπορεί να δοθεί και σε έντυπη μορφή.</w:t>
            </w:r>
          </w:p>
        </w:tc>
        <w:tc>
          <w:tcPr>
            <w:tcW w:w="2146" w:type="dxa"/>
            <w:shd w:val="clear" w:color="auto" w:fill="FFFFFF"/>
            <w:vAlign w:val="center"/>
          </w:tcPr>
          <w:p w:rsidR="00404103" w:rsidRPr="00751EF2" w:rsidRDefault="00404103" w:rsidP="00B02A1C">
            <w:pPr>
              <w:jc w:val="center"/>
              <w:rPr>
                <w:b/>
                <w:bCs/>
              </w:rPr>
            </w:pPr>
            <w:r w:rsidRPr="00D55775">
              <w:rPr>
                <w:b/>
                <w:bCs/>
              </w:rPr>
              <w:t>ΝΑΙ</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r w:rsidR="00404103" w:rsidRPr="00751EF2" w:rsidTr="00FF3ED0">
        <w:tc>
          <w:tcPr>
            <w:tcW w:w="1701" w:type="dxa"/>
            <w:shd w:val="clear" w:color="auto" w:fill="D9D9D9"/>
            <w:vAlign w:val="center"/>
          </w:tcPr>
          <w:p w:rsidR="00404103" w:rsidRPr="00751EF2" w:rsidRDefault="00404103" w:rsidP="00AF6A8F">
            <w:pPr>
              <w:numPr>
                <w:ilvl w:val="1"/>
                <w:numId w:val="132"/>
              </w:numPr>
              <w:jc w:val="left"/>
              <w:rPr>
                <w:b/>
              </w:rPr>
            </w:pPr>
          </w:p>
        </w:tc>
        <w:tc>
          <w:tcPr>
            <w:tcW w:w="6218" w:type="dxa"/>
            <w:shd w:val="clear" w:color="auto" w:fill="D9D9D9"/>
            <w:vAlign w:val="center"/>
          </w:tcPr>
          <w:p w:rsidR="00404103" w:rsidRPr="00751EF2" w:rsidRDefault="00404103" w:rsidP="00B02A1C">
            <w:pPr>
              <w:rPr>
                <w:rFonts w:cs="Tahoma"/>
                <w:b/>
              </w:rPr>
            </w:pPr>
            <w:r w:rsidRPr="00751EF2">
              <w:rPr>
                <w:rFonts w:cs="Tahoma"/>
                <w:b/>
              </w:rPr>
              <w:t>Εγγύηση και υποστήριξη</w:t>
            </w:r>
          </w:p>
        </w:tc>
        <w:tc>
          <w:tcPr>
            <w:tcW w:w="2146" w:type="dxa"/>
            <w:shd w:val="clear" w:color="auto" w:fill="D9D9D9"/>
            <w:vAlign w:val="center"/>
          </w:tcPr>
          <w:p w:rsidR="00404103" w:rsidRPr="00751EF2" w:rsidRDefault="00404103" w:rsidP="00B02A1C">
            <w:pPr>
              <w:jc w:val="center"/>
              <w:rPr>
                <w:b/>
                <w:bCs/>
              </w:rPr>
            </w:pPr>
          </w:p>
        </w:tc>
        <w:tc>
          <w:tcPr>
            <w:tcW w:w="2050" w:type="dxa"/>
            <w:shd w:val="clear" w:color="auto" w:fill="D9D9D9"/>
            <w:vAlign w:val="center"/>
          </w:tcPr>
          <w:p w:rsidR="00404103" w:rsidRPr="00751EF2" w:rsidRDefault="00404103" w:rsidP="00B02A1C">
            <w:pPr>
              <w:rPr>
                <w:b/>
              </w:rPr>
            </w:pPr>
          </w:p>
        </w:tc>
        <w:tc>
          <w:tcPr>
            <w:tcW w:w="1725" w:type="dxa"/>
            <w:shd w:val="clear" w:color="auto" w:fill="D9D9D9"/>
            <w:vAlign w:val="center"/>
          </w:tcPr>
          <w:p w:rsidR="00404103" w:rsidRPr="00751EF2" w:rsidRDefault="00404103" w:rsidP="00B02A1C">
            <w:pPr>
              <w:rPr>
                <w:b/>
              </w:rPr>
            </w:pPr>
          </w:p>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vAlign w:val="center"/>
          </w:tcPr>
          <w:p w:rsidR="00404103" w:rsidRPr="00A26D7E" w:rsidRDefault="00404103" w:rsidP="00B02A1C">
            <w:pPr>
              <w:rPr>
                <w:rFonts w:cs="Tahoma"/>
              </w:rPr>
            </w:pPr>
            <w:r w:rsidRPr="00A26D7E">
              <w:rPr>
                <w:rFonts w:cs="Tahoma"/>
              </w:rPr>
              <w:t>Διάρκεια εγγύησης και υποστήριξης</w:t>
            </w:r>
            <w:r>
              <w:rPr>
                <w:rFonts w:cs="Tahoma"/>
              </w:rPr>
              <w:t xml:space="preserve"> </w:t>
            </w:r>
            <w:r w:rsidRPr="00A26D7E">
              <w:rPr>
                <w:rFonts w:cs="Tahoma"/>
              </w:rPr>
              <w:t>σε έτη</w:t>
            </w:r>
          </w:p>
        </w:tc>
        <w:tc>
          <w:tcPr>
            <w:tcW w:w="2146" w:type="dxa"/>
            <w:vAlign w:val="center"/>
          </w:tcPr>
          <w:p w:rsidR="00404103" w:rsidRPr="00A26D7E" w:rsidRDefault="00404103" w:rsidP="00B02A1C">
            <w:pPr>
              <w:jc w:val="center"/>
              <w:rPr>
                <w:b/>
                <w:bCs/>
              </w:rPr>
            </w:pPr>
            <w:r w:rsidRPr="00A26D7E">
              <w:rPr>
                <w:b/>
                <w:bCs/>
              </w:rPr>
              <w:t>&gt;=3</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shd w:val="clear" w:color="auto" w:fill="FFFFFF"/>
            <w:vAlign w:val="center"/>
          </w:tcPr>
          <w:p w:rsidR="00404103" w:rsidRPr="00751EF2" w:rsidRDefault="00404103" w:rsidP="00B02A1C">
            <w:pPr>
              <w:rPr>
                <w:rFonts w:cs="Tahoma"/>
              </w:rPr>
            </w:pPr>
            <w:r w:rsidRPr="000A5730">
              <w:rPr>
                <w:bCs/>
              </w:rPr>
              <w:t xml:space="preserve">H </w:t>
            </w:r>
            <w:r w:rsidRPr="00600FFA">
              <w:rPr>
                <w:bCs/>
              </w:rPr>
              <w:t>παρεχόμενη</w:t>
            </w:r>
            <w:r>
              <w:rPr>
                <w:bCs/>
              </w:rPr>
              <w:t xml:space="preserve"> εγγύηση και υποστήριξη</w:t>
            </w:r>
            <w:r w:rsidRPr="000A5730">
              <w:rPr>
                <w:bCs/>
              </w:rPr>
              <w:t xml:space="preserve"> θα είναι σύμφωνη με τον Πίνακα Συμμόρφωσης</w:t>
            </w:r>
            <w:r>
              <w:rPr>
                <w:bCs/>
              </w:rPr>
              <w:t xml:space="preserve"> </w:t>
            </w:r>
            <w:r w:rsidRPr="000A5730">
              <w:rPr>
                <w:bCs/>
              </w:rPr>
              <w:t>ΠΣ 1</w:t>
            </w:r>
          </w:p>
        </w:tc>
        <w:tc>
          <w:tcPr>
            <w:tcW w:w="2146" w:type="dxa"/>
            <w:shd w:val="clear" w:color="auto" w:fill="FFFFFF"/>
            <w:vAlign w:val="center"/>
          </w:tcPr>
          <w:p w:rsidR="00404103" w:rsidRPr="00751EF2" w:rsidRDefault="00404103" w:rsidP="00B02A1C">
            <w:pPr>
              <w:jc w:val="center"/>
              <w:rPr>
                <w:b/>
                <w:bCs/>
              </w:rPr>
            </w:pPr>
            <w:r w:rsidRPr="00D55775">
              <w:rPr>
                <w:b/>
                <w:bCs/>
              </w:rPr>
              <w:t>ΝΑΙ</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r w:rsidR="00404103" w:rsidRPr="00876B61" w:rsidTr="00FF3ED0">
        <w:tc>
          <w:tcPr>
            <w:tcW w:w="1701" w:type="dxa"/>
            <w:shd w:val="clear" w:color="auto" w:fill="FFFFFF"/>
            <w:vAlign w:val="center"/>
          </w:tcPr>
          <w:p w:rsidR="00404103" w:rsidRPr="00802028" w:rsidRDefault="00404103" w:rsidP="00AF6A8F">
            <w:pPr>
              <w:numPr>
                <w:ilvl w:val="2"/>
                <w:numId w:val="132"/>
              </w:numPr>
              <w:jc w:val="left"/>
            </w:pPr>
          </w:p>
        </w:tc>
        <w:tc>
          <w:tcPr>
            <w:tcW w:w="6218" w:type="dxa"/>
            <w:shd w:val="clear" w:color="auto" w:fill="FFFFFF"/>
            <w:vAlign w:val="center"/>
          </w:tcPr>
          <w:p w:rsidR="00404103" w:rsidRPr="0041307B" w:rsidRDefault="00404103" w:rsidP="00B02A1C">
            <w:pPr>
              <w:rPr>
                <w:bCs/>
              </w:rPr>
            </w:pPr>
            <w:r w:rsidRPr="007A3CAA">
              <w:rPr>
                <w:bCs/>
              </w:rPr>
              <w:t xml:space="preserve">Οι υπηρεσίες εγγύησης θα παρέχονται μέσω συμβολαίου υποστήριξης ή επίσημης υπηρεσίας υποστήριξης </w:t>
            </w:r>
            <w:r>
              <w:rPr>
                <w:bCs/>
              </w:rPr>
              <w:t>από τον κατασκευαστή του συστήμα</w:t>
            </w:r>
            <w:r w:rsidRPr="007A3CAA">
              <w:rPr>
                <w:bCs/>
              </w:rPr>
              <w:t>τος</w:t>
            </w:r>
          </w:p>
        </w:tc>
        <w:tc>
          <w:tcPr>
            <w:tcW w:w="2146" w:type="dxa"/>
            <w:shd w:val="clear" w:color="auto" w:fill="FFFFFF"/>
            <w:vAlign w:val="center"/>
          </w:tcPr>
          <w:p w:rsidR="00404103" w:rsidRPr="00751EF2" w:rsidRDefault="00404103" w:rsidP="00B02A1C">
            <w:pPr>
              <w:jc w:val="center"/>
              <w:rPr>
                <w:b/>
                <w:bCs/>
              </w:rPr>
            </w:pPr>
            <w:r w:rsidRPr="00D55775">
              <w:rPr>
                <w:b/>
                <w:bCs/>
              </w:rPr>
              <w:t>ΝΑΙ</w:t>
            </w:r>
          </w:p>
        </w:tc>
        <w:tc>
          <w:tcPr>
            <w:tcW w:w="2050" w:type="dxa"/>
            <w:shd w:val="clear" w:color="auto" w:fill="FFFFFF"/>
            <w:vAlign w:val="center"/>
          </w:tcPr>
          <w:p w:rsidR="00404103" w:rsidRPr="00876B61" w:rsidRDefault="00404103" w:rsidP="00B02A1C">
            <w:pPr>
              <w:rPr>
                <w:b/>
              </w:rPr>
            </w:pPr>
          </w:p>
        </w:tc>
        <w:tc>
          <w:tcPr>
            <w:tcW w:w="1725" w:type="dxa"/>
            <w:shd w:val="clear" w:color="auto" w:fill="FFFFFF"/>
            <w:vAlign w:val="center"/>
          </w:tcPr>
          <w:p w:rsidR="00404103" w:rsidRPr="00876B61" w:rsidRDefault="00404103" w:rsidP="00B02A1C">
            <w:pPr>
              <w:rPr>
                <w:b/>
              </w:rPr>
            </w:pPr>
          </w:p>
        </w:tc>
      </w:tr>
    </w:tbl>
    <w:p w:rsidR="00404103" w:rsidRDefault="00404103" w:rsidP="00A26D7E">
      <w:pPr>
        <w:pStyle w:val="tableHeader"/>
        <w:numPr>
          <w:ilvl w:val="0"/>
          <w:numId w:val="0"/>
        </w:numPr>
        <w:ind w:left="2487"/>
        <w:jc w:val="both"/>
        <w:rPr>
          <w:lang w:val="en-US"/>
        </w:rPr>
      </w:pPr>
    </w:p>
    <w:p w:rsidR="00404103" w:rsidRPr="00A26D7E" w:rsidRDefault="00404103" w:rsidP="00A26D7E">
      <w:pPr>
        <w:pStyle w:val="tableHeader"/>
        <w:numPr>
          <w:ilvl w:val="0"/>
          <w:numId w:val="0"/>
        </w:numPr>
        <w:ind w:left="2487"/>
        <w:jc w:val="both"/>
        <w:rPr>
          <w:lang w:val="en-US"/>
        </w:rPr>
      </w:pPr>
    </w:p>
    <w:p w:rsidR="00404103" w:rsidRPr="00FF0B7F" w:rsidRDefault="00404103" w:rsidP="00C313CC">
      <w:pPr>
        <w:pStyle w:val="Heading9"/>
      </w:pPr>
      <w:bookmarkStart w:id="364" w:name="_Ref334546105"/>
      <w:bookmarkStart w:id="365" w:name="_Ref334546115"/>
      <w:bookmarkStart w:id="366" w:name="_Ref334546669"/>
      <w:bookmarkStart w:id="367" w:name="_Ref334546675"/>
      <w:bookmarkStart w:id="368" w:name="_Ref334547235"/>
      <w:bookmarkStart w:id="369" w:name="_Ref334548563"/>
      <w:bookmarkStart w:id="370" w:name="_Ref334548572"/>
      <w:bookmarkStart w:id="371" w:name="_Toc348004448"/>
      <w:r>
        <w:t>Συγκρότημα εξυπηρετητών Blade</w:t>
      </w:r>
      <w:bookmarkEnd w:id="364"/>
      <w:bookmarkEnd w:id="365"/>
      <w:bookmarkEnd w:id="366"/>
      <w:bookmarkEnd w:id="367"/>
      <w:bookmarkEnd w:id="368"/>
      <w:bookmarkEnd w:id="369"/>
      <w:bookmarkEnd w:id="370"/>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35"/>
        <w:gridCol w:w="6812"/>
        <w:gridCol w:w="22"/>
        <w:gridCol w:w="1749"/>
        <w:gridCol w:w="22"/>
        <w:gridCol w:w="1755"/>
        <w:gridCol w:w="22"/>
        <w:gridCol w:w="2212"/>
        <w:gridCol w:w="22"/>
      </w:tblGrid>
      <w:tr w:rsidR="00404103" w:rsidRPr="006D4E77" w:rsidTr="00FF3ED0">
        <w:trPr>
          <w:tblHeader/>
        </w:trPr>
        <w:tc>
          <w:tcPr>
            <w:tcW w:w="1384" w:type="dxa"/>
            <w:gridSpan w:val="2"/>
            <w:shd w:val="clear" w:color="auto" w:fill="999999"/>
            <w:vAlign w:val="center"/>
          </w:tcPr>
          <w:p w:rsidR="00404103" w:rsidRPr="006D4E77" w:rsidRDefault="00404103" w:rsidP="000543A9">
            <w:pPr>
              <w:jc w:val="left"/>
              <w:rPr>
                <w:b/>
                <w:color w:val="000000"/>
              </w:rPr>
            </w:pPr>
            <w:r w:rsidRPr="006D4E77">
              <w:rPr>
                <w:b/>
                <w:color w:val="000000"/>
              </w:rPr>
              <w:t>Α/Α</w:t>
            </w:r>
          </w:p>
        </w:tc>
        <w:tc>
          <w:tcPr>
            <w:tcW w:w="6834" w:type="dxa"/>
            <w:gridSpan w:val="2"/>
            <w:shd w:val="clear" w:color="auto" w:fill="999999"/>
            <w:vAlign w:val="center"/>
          </w:tcPr>
          <w:p w:rsidR="00404103" w:rsidRPr="006D4E77" w:rsidRDefault="00404103" w:rsidP="000543A9">
            <w:pPr>
              <w:jc w:val="center"/>
              <w:rPr>
                <w:b/>
                <w:color w:val="000000"/>
              </w:rPr>
            </w:pPr>
            <w:r w:rsidRPr="006D4E77">
              <w:rPr>
                <w:b/>
                <w:color w:val="000000"/>
              </w:rPr>
              <w:t>Περιγραφή / Προδιαγραφές</w:t>
            </w:r>
          </w:p>
        </w:tc>
        <w:tc>
          <w:tcPr>
            <w:tcW w:w="1771" w:type="dxa"/>
            <w:gridSpan w:val="2"/>
            <w:shd w:val="clear" w:color="auto" w:fill="999999"/>
          </w:tcPr>
          <w:p w:rsidR="00404103" w:rsidRPr="006D4E77" w:rsidRDefault="00404103" w:rsidP="000543A9">
            <w:pPr>
              <w:jc w:val="center"/>
              <w:rPr>
                <w:b/>
              </w:rPr>
            </w:pPr>
            <w:r w:rsidRPr="006D4E77">
              <w:rPr>
                <w:b/>
              </w:rPr>
              <w:t>Υποχρεωτική Απαίτηση</w:t>
            </w:r>
          </w:p>
        </w:tc>
        <w:tc>
          <w:tcPr>
            <w:tcW w:w="1777" w:type="dxa"/>
            <w:gridSpan w:val="2"/>
            <w:shd w:val="clear" w:color="auto" w:fill="999999"/>
          </w:tcPr>
          <w:p w:rsidR="00404103" w:rsidRPr="008F31ED" w:rsidRDefault="00404103" w:rsidP="008F31ED">
            <w:pPr>
              <w:jc w:val="center"/>
              <w:rPr>
                <w:b/>
              </w:rPr>
            </w:pPr>
            <w:r w:rsidRPr="008F31ED">
              <w:rPr>
                <w:b/>
              </w:rPr>
              <w:t xml:space="preserve">Απάντηση </w:t>
            </w:r>
          </w:p>
          <w:p w:rsidR="00404103" w:rsidRPr="006D4E77" w:rsidRDefault="00404103" w:rsidP="008F31ED">
            <w:pPr>
              <w:jc w:val="center"/>
              <w:rPr>
                <w:b/>
              </w:rPr>
            </w:pPr>
            <w:r w:rsidRPr="008F31ED">
              <w:rPr>
                <w:b/>
              </w:rPr>
              <w:t>Οικονομικού Φορέα</w:t>
            </w:r>
          </w:p>
        </w:tc>
        <w:tc>
          <w:tcPr>
            <w:tcW w:w="2234" w:type="dxa"/>
            <w:gridSpan w:val="2"/>
            <w:shd w:val="clear" w:color="auto" w:fill="999999"/>
            <w:vAlign w:val="center"/>
          </w:tcPr>
          <w:p w:rsidR="00404103" w:rsidRPr="006D4E77" w:rsidRDefault="00404103" w:rsidP="000543A9">
            <w:pPr>
              <w:jc w:val="center"/>
              <w:rPr>
                <w:b/>
              </w:rPr>
            </w:pPr>
            <w:r w:rsidRPr="006D4E77">
              <w:rPr>
                <w:b/>
              </w:rPr>
              <w:t>Παραπομπές &amp; Σχόλια</w:t>
            </w:r>
          </w:p>
        </w:tc>
      </w:tr>
      <w:tr w:rsidR="00404103" w:rsidRPr="006D4E77" w:rsidTr="00FF3ED0">
        <w:tc>
          <w:tcPr>
            <w:tcW w:w="1384" w:type="dxa"/>
            <w:gridSpan w:val="2"/>
            <w:shd w:val="clear" w:color="auto" w:fill="C0C0C0"/>
          </w:tcPr>
          <w:p w:rsidR="00404103" w:rsidRPr="006D4E77" w:rsidRDefault="00404103" w:rsidP="00AF6A8F">
            <w:pPr>
              <w:numPr>
                <w:ilvl w:val="0"/>
                <w:numId w:val="47"/>
              </w:numPr>
              <w:jc w:val="left"/>
              <w:rPr>
                <w:b/>
              </w:rPr>
            </w:pPr>
            <w:r>
              <w:rPr>
                <w:b/>
              </w:rPr>
              <w:t xml:space="preserve"> </w:t>
            </w:r>
          </w:p>
        </w:tc>
        <w:tc>
          <w:tcPr>
            <w:tcW w:w="6834" w:type="dxa"/>
            <w:gridSpan w:val="2"/>
            <w:shd w:val="clear" w:color="auto" w:fill="C0C0C0"/>
          </w:tcPr>
          <w:p w:rsidR="00404103" w:rsidRPr="00D54AB5" w:rsidRDefault="00404103" w:rsidP="000543A9">
            <w:pPr>
              <w:rPr>
                <w:b/>
                <w:lang w:val="en-US"/>
              </w:rPr>
            </w:pPr>
            <w:r w:rsidRPr="00D54AB5">
              <w:rPr>
                <w:b/>
                <w:bCs/>
              </w:rPr>
              <w:t xml:space="preserve">Συγκρότημα εξυπηρετητών </w:t>
            </w:r>
            <w:r>
              <w:rPr>
                <w:b/>
                <w:bCs/>
                <w:lang w:val="en-US"/>
              </w:rPr>
              <w:t>Blade</w:t>
            </w:r>
          </w:p>
        </w:tc>
        <w:tc>
          <w:tcPr>
            <w:tcW w:w="1771" w:type="dxa"/>
            <w:gridSpan w:val="2"/>
            <w:shd w:val="clear" w:color="auto" w:fill="C0C0C0"/>
          </w:tcPr>
          <w:p w:rsidR="00404103" w:rsidRPr="006D4E77" w:rsidRDefault="00404103" w:rsidP="000543A9">
            <w:pPr>
              <w:jc w:val="center"/>
              <w:rPr>
                <w:b/>
              </w:rPr>
            </w:pPr>
            <w:r w:rsidRPr="006D4E77">
              <w:rPr>
                <w:b/>
              </w:rPr>
              <w:t>ΝΑΙ</w:t>
            </w:r>
          </w:p>
        </w:tc>
        <w:tc>
          <w:tcPr>
            <w:tcW w:w="1777" w:type="dxa"/>
            <w:gridSpan w:val="2"/>
            <w:shd w:val="clear" w:color="auto" w:fill="C0C0C0"/>
          </w:tcPr>
          <w:p w:rsidR="00404103" w:rsidRPr="006D4E77" w:rsidRDefault="00404103" w:rsidP="000543A9">
            <w:pPr>
              <w:jc w:val="center"/>
            </w:pPr>
          </w:p>
        </w:tc>
        <w:tc>
          <w:tcPr>
            <w:tcW w:w="2234" w:type="dxa"/>
            <w:gridSpan w:val="2"/>
            <w:shd w:val="clear" w:color="auto" w:fill="C0C0C0"/>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1"/>
                <w:numId w:val="47"/>
              </w:numPr>
              <w:jc w:val="left"/>
              <w:rPr>
                <w:b/>
              </w:rPr>
            </w:pPr>
          </w:p>
        </w:tc>
        <w:tc>
          <w:tcPr>
            <w:tcW w:w="6834" w:type="dxa"/>
            <w:gridSpan w:val="2"/>
          </w:tcPr>
          <w:p w:rsidR="00404103" w:rsidRDefault="00404103" w:rsidP="000543A9">
            <w:pPr>
              <w:ind w:left="34"/>
              <w:rPr>
                <w:rFonts w:cs="Arial"/>
              </w:rPr>
            </w:pPr>
            <w:r>
              <w:rPr>
                <w:rFonts w:cs="Arial"/>
              </w:rPr>
              <w:t xml:space="preserve">Θα προσφερθεί ένα πλήρες συγκρότημα εξυπηρετητών </w:t>
            </w:r>
            <w:r>
              <w:rPr>
                <w:rFonts w:cs="Arial"/>
                <w:lang w:val="en-US"/>
              </w:rPr>
              <w:t>blades</w:t>
            </w:r>
            <w:r w:rsidRPr="00D7457F">
              <w:rPr>
                <w:rFonts w:cs="Arial"/>
              </w:rPr>
              <w:t xml:space="preserve"> </w:t>
            </w:r>
            <w:r>
              <w:rPr>
                <w:rFonts w:cs="Arial"/>
              </w:rPr>
              <w:t>σε πλήρη λειτουργία το οποίο θα περιλαμβάνει τα ακόλουθα μέρη.</w:t>
            </w:r>
          </w:p>
          <w:p w:rsidR="00404103" w:rsidRDefault="00404103" w:rsidP="00AF6A8F">
            <w:pPr>
              <w:pStyle w:val="ListParagraph"/>
              <w:numPr>
                <w:ilvl w:val="0"/>
                <w:numId w:val="48"/>
              </w:numPr>
              <w:spacing w:before="60" w:after="60"/>
              <w:jc w:val="both"/>
              <w:rPr>
                <w:rFonts w:ascii="Verdana" w:hAnsi="Verdana" w:cs="Arial"/>
                <w:sz w:val="18"/>
                <w:szCs w:val="18"/>
                <w:lang w:val="en-US"/>
              </w:rPr>
            </w:pPr>
            <w:r w:rsidRPr="00346101">
              <w:rPr>
                <w:rFonts w:ascii="Verdana" w:hAnsi="Verdana" w:cs="Arial"/>
                <w:sz w:val="18"/>
                <w:szCs w:val="18"/>
                <w:lang w:val="en-US"/>
              </w:rPr>
              <w:t>Περ</w:t>
            </w:r>
            <w:r>
              <w:rPr>
                <w:rFonts w:ascii="Verdana" w:hAnsi="Verdana" w:cs="Arial"/>
                <w:sz w:val="18"/>
                <w:szCs w:val="18"/>
              </w:rPr>
              <w:t>ι</w:t>
            </w:r>
            <w:r w:rsidRPr="00346101">
              <w:rPr>
                <w:rFonts w:ascii="Verdana" w:hAnsi="Verdana" w:cs="Arial"/>
                <w:sz w:val="18"/>
                <w:szCs w:val="18"/>
                <w:lang w:val="en-US"/>
              </w:rPr>
              <w:t xml:space="preserve">βλήματα </w:t>
            </w:r>
            <w:r>
              <w:rPr>
                <w:rFonts w:ascii="Verdana" w:hAnsi="Verdana" w:cs="Arial"/>
                <w:sz w:val="18"/>
                <w:szCs w:val="18"/>
                <w:lang w:val="en-US"/>
              </w:rPr>
              <w:t>blades</w:t>
            </w:r>
            <w:r w:rsidRPr="00346101">
              <w:rPr>
                <w:rFonts w:ascii="Verdana" w:hAnsi="Verdana" w:cs="Arial"/>
                <w:sz w:val="18"/>
                <w:szCs w:val="18"/>
                <w:lang w:val="en-US"/>
              </w:rPr>
              <w:t>(</w:t>
            </w:r>
            <w:r>
              <w:rPr>
                <w:rFonts w:ascii="Verdana" w:hAnsi="Verdana" w:cs="Arial"/>
                <w:sz w:val="18"/>
                <w:szCs w:val="18"/>
              </w:rPr>
              <w:t>καμπίνες</w:t>
            </w:r>
            <w:r w:rsidRPr="00346101">
              <w:rPr>
                <w:rFonts w:ascii="Verdana" w:hAnsi="Verdana" w:cs="Arial"/>
                <w:sz w:val="18"/>
                <w:szCs w:val="18"/>
                <w:lang w:val="en-US"/>
              </w:rPr>
              <w:t xml:space="preserve">, </w:t>
            </w:r>
            <w:r>
              <w:rPr>
                <w:rFonts w:ascii="Verdana" w:hAnsi="Verdana" w:cs="Arial"/>
                <w:sz w:val="18"/>
                <w:szCs w:val="18"/>
                <w:lang w:val="en-US"/>
              </w:rPr>
              <w:t xml:space="preserve">enclosures, cabinets, </w:t>
            </w:r>
            <w:r w:rsidRPr="00346101">
              <w:rPr>
                <w:rFonts w:ascii="Verdana" w:hAnsi="Verdana" w:cs="Arial"/>
                <w:sz w:val="18"/>
                <w:szCs w:val="18"/>
                <w:lang w:val="en-US"/>
              </w:rPr>
              <w:t>chassis</w:t>
            </w:r>
            <w:r>
              <w:rPr>
                <w:rFonts w:ascii="Verdana" w:hAnsi="Verdana" w:cs="Arial"/>
                <w:sz w:val="18"/>
                <w:szCs w:val="18"/>
                <w:lang w:val="en-US"/>
              </w:rPr>
              <w:t>)</w:t>
            </w:r>
          </w:p>
          <w:p w:rsidR="00404103" w:rsidRPr="00100C07" w:rsidRDefault="00404103" w:rsidP="00AF6A8F">
            <w:pPr>
              <w:pStyle w:val="ListParagraph"/>
              <w:numPr>
                <w:ilvl w:val="0"/>
                <w:numId w:val="48"/>
              </w:numPr>
              <w:spacing w:before="60" w:after="60"/>
              <w:jc w:val="both"/>
              <w:rPr>
                <w:rFonts w:ascii="Verdana" w:hAnsi="Verdana"/>
                <w:bCs/>
                <w:sz w:val="18"/>
                <w:szCs w:val="18"/>
              </w:rPr>
            </w:pPr>
            <w:r w:rsidRPr="00100C07">
              <w:rPr>
                <w:rFonts w:ascii="Verdana" w:hAnsi="Verdana" w:cs="Arial"/>
                <w:sz w:val="18"/>
                <w:szCs w:val="18"/>
                <w:lang w:val="en-US"/>
              </w:rPr>
              <w:t xml:space="preserve">Blade </w:t>
            </w:r>
            <w:r>
              <w:rPr>
                <w:rFonts w:ascii="Verdana" w:hAnsi="Verdana" w:cs="Arial"/>
                <w:sz w:val="18"/>
                <w:szCs w:val="18"/>
              </w:rPr>
              <w:t xml:space="preserve">εξυπηρετητές </w:t>
            </w:r>
          </w:p>
          <w:p w:rsidR="00404103" w:rsidRPr="00346101" w:rsidRDefault="00404103" w:rsidP="00AF6A8F">
            <w:pPr>
              <w:pStyle w:val="ListParagraph"/>
              <w:numPr>
                <w:ilvl w:val="0"/>
                <w:numId w:val="48"/>
              </w:numPr>
              <w:spacing w:before="60" w:after="60"/>
              <w:jc w:val="both"/>
              <w:rPr>
                <w:rFonts w:ascii="Verdana" w:hAnsi="Verdana" w:cs="Arial"/>
                <w:sz w:val="18"/>
                <w:szCs w:val="18"/>
              </w:rPr>
            </w:pPr>
            <w:r w:rsidRPr="00346101">
              <w:rPr>
                <w:rFonts w:ascii="Verdana" w:hAnsi="Verdana" w:cs="Arial"/>
                <w:sz w:val="18"/>
                <w:szCs w:val="18"/>
              </w:rPr>
              <w:t>Μονάδες διασύνδεσης</w:t>
            </w:r>
          </w:p>
          <w:p w:rsidR="00404103" w:rsidRPr="00D0035E" w:rsidRDefault="00404103" w:rsidP="00AF6A8F">
            <w:pPr>
              <w:pStyle w:val="ListParagraph"/>
              <w:numPr>
                <w:ilvl w:val="0"/>
                <w:numId w:val="48"/>
              </w:numPr>
              <w:spacing w:before="60" w:after="60"/>
              <w:jc w:val="both"/>
              <w:rPr>
                <w:rFonts w:ascii="Verdana" w:hAnsi="Verdana"/>
                <w:bCs/>
                <w:sz w:val="18"/>
                <w:szCs w:val="18"/>
              </w:rPr>
            </w:pPr>
            <w:r>
              <w:rPr>
                <w:rFonts w:ascii="Verdana" w:hAnsi="Verdana" w:cs="Arial"/>
                <w:sz w:val="18"/>
                <w:szCs w:val="18"/>
              </w:rPr>
              <w:t>Ολοκληρωμένο σύ</w:t>
            </w:r>
            <w:r w:rsidRPr="00346101">
              <w:rPr>
                <w:rFonts w:ascii="Verdana" w:hAnsi="Verdana" w:cs="Arial"/>
                <w:sz w:val="18"/>
                <w:szCs w:val="18"/>
              </w:rPr>
              <w:t>στ</w:t>
            </w:r>
            <w:r>
              <w:rPr>
                <w:rFonts w:ascii="Verdana" w:hAnsi="Verdana" w:cs="Arial"/>
                <w:sz w:val="18"/>
                <w:szCs w:val="18"/>
              </w:rPr>
              <w:t>ημα</w:t>
            </w:r>
            <w:r w:rsidRPr="00346101">
              <w:rPr>
                <w:rFonts w:ascii="Verdana" w:hAnsi="Verdana" w:cs="Arial"/>
                <w:sz w:val="18"/>
                <w:szCs w:val="18"/>
              </w:rPr>
              <w:t xml:space="preserve"> </w:t>
            </w:r>
            <w:r>
              <w:rPr>
                <w:rFonts w:ascii="Verdana" w:hAnsi="Verdana" w:cs="Arial"/>
                <w:sz w:val="18"/>
                <w:szCs w:val="18"/>
              </w:rPr>
              <w:t xml:space="preserve">διαχείρισης της </w:t>
            </w:r>
            <w:r>
              <w:rPr>
                <w:rFonts w:ascii="Verdana" w:hAnsi="Verdana" w:cs="Arial"/>
                <w:sz w:val="18"/>
                <w:szCs w:val="18"/>
                <w:lang w:val="en-US"/>
              </w:rPr>
              <w:t>Blade</w:t>
            </w:r>
            <w:r w:rsidRPr="00CE530A">
              <w:rPr>
                <w:rFonts w:ascii="Verdana" w:hAnsi="Verdana" w:cs="Arial"/>
                <w:sz w:val="18"/>
                <w:szCs w:val="18"/>
              </w:rPr>
              <w:t xml:space="preserve"> </w:t>
            </w:r>
            <w:r>
              <w:rPr>
                <w:rFonts w:ascii="Verdana" w:hAnsi="Verdana" w:cs="Arial"/>
                <w:sz w:val="18"/>
                <w:szCs w:val="18"/>
              </w:rPr>
              <w:t>Υποδομής</w:t>
            </w:r>
          </w:p>
          <w:p w:rsidR="00404103" w:rsidRPr="003C3EC0" w:rsidRDefault="00404103" w:rsidP="000543A9">
            <w:pPr>
              <w:pStyle w:val="ListParagraph"/>
              <w:rPr>
                <w:rFonts w:ascii="Verdana" w:hAnsi="Verdana"/>
                <w:bCs/>
                <w:sz w:val="18"/>
                <w:szCs w:val="18"/>
              </w:rPr>
            </w:pPr>
          </w:p>
        </w:tc>
        <w:tc>
          <w:tcPr>
            <w:tcW w:w="1771" w:type="dxa"/>
            <w:gridSpan w:val="2"/>
          </w:tcPr>
          <w:p w:rsidR="00404103" w:rsidRPr="006D4E77" w:rsidRDefault="00404103" w:rsidP="000543A9">
            <w:pPr>
              <w:ind w:left="432" w:hanging="432"/>
              <w:jc w:val="center"/>
              <w:rPr>
                <w:b/>
              </w:rPr>
            </w:pPr>
            <w:r w:rsidRPr="006D4E77">
              <w:rPr>
                <w:b/>
              </w:rPr>
              <w:t>ΝΑΙ</w:t>
            </w:r>
          </w:p>
          <w:p w:rsidR="00404103" w:rsidRPr="006D4E77" w:rsidRDefault="00404103" w:rsidP="000543A9">
            <w:pPr>
              <w:ind w:left="432" w:hanging="432"/>
              <w:jc w:val="center"/>
              <w:rPr>
                <w:b/>
              </w:rPr>
            </w:pPr>
          </w:p>
        </w:tc>
        <w:tc>
          <w:tcPr>
            <w:tcW w:w="1777" w:type="dxa"/>
            <w:gridSpan w:val="2"/>
          </w:tcPr>
          <w:p w:rsidR="00404103" w:rsidRPr="006D4E77" w:rsidRDefault="00404103" w:rsidP="000543A9">
            <w:pPr>
              <w:ind w:left="432" w:hanging="432"/>
              <w:jc w:val="center"/>
            </w:pPr>
          </w:p>
        </w:tc>
        <w:tc>
          <w:tcPr>
            <w:tcW w:w="2234" w:type="dxa"/>
            <w:gridSpan w:val="2"/>
          </w:tcPr>
          <w:p w:rsidR="00404103" w:rsidRPr="006D4E77" w:rsidRDefault="00404103" w:rsidP="000543A9">
            <w:pPr>
              <w:ind w:left="432" w:hanging="432"/>
              <w:jc w:val="center"/>
            </w:pPr>
          </w:p>
        </w:tc>
      </w:tr>
      <w:tr w:rsidR="00404103" w:rsidRPr="006D4E77" w:rsidTr="00FF3ED0">
        <w:tc>
          <w:tcPr>
            <w:tcW w:w="1384" w:type="dxa"/>
            <w:gridSpan w:val="2"/>
          </w:tcPr>
          <w:p w:rsidR="00404103" w:rsidRPr="006D4E77" w:rsidRDefault="00404103" w:rsidP="000543A9">
            <w:pPr>
              <w:jc w:val="left"/>
              <w:rPr>
                <w:b/>
              </w:rPr>
            </w:pPr>
          </w:p>
          <w:p w:rsidR="00404103" w:rsidRPr="006D4E77" w:rsidRDefault="00404103" w:rsidP="00AF6A8F">
            <w:pPr>
              <w:numPr>
                <w:ilvl w:val="1"/>
                <w:numId w:val="47"/>
              </w:numPr>
              <w:jc w:val="left"/>
              <w:rPr>
                <w:b/>
              </w:rPr>
            </w:pPr>
          </w:p>
        </w:tc>
        <w:tc>
          <w:tcPr>
            <w:tcW w:w="6834" w:type="dxa"/>
            <w:gridSpan w:val="2"/>
          </w:tcPr>
          <w:p w:rsidR="00404103" w:rsidRPr="006D4E77" w:rsidRDefault="00404103" w:rsidP="000543A9">
            <w:pPr>
              <w:rPr>
                <w:bCs/>
              </w:rPr>
            </w:pPr>
            <w:r>
              <w:rPr>
                <w:bCs/>
              </w:rPr>
              <w:lastRenderedPageBreak/>
              <w:t xml:space="preserve">Όλα τα μέρη του συγκροτήματος θα προέρχονται από τον ίδιο κατασκευαστή. Ειδικά για τις μονάδες διασύνδεσης μπορεί να </w:t>
            </w:r>
            <w:r>
              <w:rPr>
                <w:bCs/>
              </w:rPr>
              <w:lastRenderedPageBreak/>
              <w:t xml:space="preserve">προσφέρονται μονάδες άλλου κατασκευαστή με την προϋπόθεση ότι προσφέρονται ως μέρος της λύσης από τον κατασκευαστή των </w:t>
            </w:r>
            <w:r>
              <w:rPr>
                <w:bCs/>
                <w:lang w:val="en-US"/>
              </w:rPr>
              <w:t>blade</w:t>
            </w:r>
            <w:r w:rsidRPr="00853AD7">
              <w:rPr>
                <w:bCs/>
              </w:rPr>
              <w:t xml:space="preserve"> </w:t>
            </w:r>
            <w:r>
              <w:rPr>
                <w:bCs/>
                <w:lang w:val="en-US"/>
              </w:rPr>
              <w:t>servers</w:t>
            </w:r>
            <w:r w:rsidRPr="00D12573">
              <w:rPr>
                <w:bCs/>
              </w:rPr>
              <w:t xml:space="preserve"> </w:t>
            </w:r>
            <w:r>
              <w:rPr>
                <w:bCs/>
              </w:rPr>
              <w:t xml:space="preserve">και </w:t>
            </w:r>
            <w:r>
              <w:rPr>
                <w:bCs/>
                <w:lang w:val="en-US"/>
              </w:rPr>
              <w:t>blade</w:t>
            </w:r>
            <w:r w:rsidRPr="00D12573">
              <w:rPr>
                <w:bCs/>
              </w:rPr>
              <w:t xml:space="preserve"> </w:t>
            </w:r>
            <w:r>
              <w:rPr>
                <w:bCs/>
              </w:rPr>
              <w:t>περιβλημάτων</w:t>
            </w:r>
            <w:r w:rsidRPr="00853AD7">
              <w:rPr>
                <w:bCs/>
              </w:rPr>
              <w:t>.</w:t>
            </w:r>
            <w:r>
              <w:rPr>
                <w:bCs/>
              </w:rPr>
              <w:t xml:space="preserve">  </w:t>
            </w:r>
          </w:p>
        </w:tc>
        <w:tc>
          <w:tcPr>
            <w:tcW w:w="1771" w:type="dxa"/>
            <w:gridSpan w:val="2"/>
          </w:tcPr>
          <w:p w:rsidR="00404103" w:rsidRPr="006D4E77" w:rsidRDefault="00404103" w:rsidP="000543A9">
            <w:pPr>
              <w:jc w:val="center"/>
              <w:rPr>
                <w:b/>
              </w:rPr>
            </w:pPr>
          </w:p>
          <w:p w:rsidR="00404103" w:rsidRPr="006D4E77" w:rsidRDefault="00404103" w:rsidP="000543A9">
            <w:pPr>
              <w:jc w:val="center"/>
              <w:rPr>
                <w:b/>
              </w:rPr>
            </w:pPr>
            <w:r w:rsidRPr="006D4E77">
              <w:rPr>
                <w:b/>
              </w:rPr>
              <w:lastRenderedPageBreak/>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D54AB5" w:rsidTr="00FF3ED0">
        <w:tc>
          <w:tcPr>
            <w:tcW w:w="1384" w:type="dxa"/>
            <w:gridSpan w:val="2"/>
          </w:tcPr>
          <w:p w:rsidR="00404103" w:rsidRPr="00D54AB5" w:rsidRDefault="00404103" w:rsidP="00AF6A8F">
            <w:pPr>
              <w:numPr>
                <w:ilvl w:val="1"/>
                <w:numId w:val="47"/>
              </w:numPr>
              <w:jc w:val="left"/>
              <w:rPr>
                <w:b/>
              </w:rPr>
            </w:pPr>
          </w:p>
        </w:tc>
        <w:tc>
          <w:tcPr>
            <w:tcW w:w="6834" w:type="dxa"/>
            <w:gridSpan w:val="2"/>
          </w:tcPr>
          <w:p w:rsidR="00404103" w:rsidRPr="00D54AB5" w:rsidRDefault="00404103" w:rsidP="000543A9">
            <w:pPr>
              <w:rPr>
                <w:rFonts w:cs="Arial"/>
              </w:rPr>
            </w:pPr>
            <w:r w:rsidRPr="00D54AB5">
              <w:rPr>
                <w:rFonts w:cs="Arial"/>
              </w:rPr>
              <w:t xml:space="preserve">Για κάθε τμήμα του συγκροτήματος θα πρέπει </w:t>
            </w:r>
          </w:p>
        </w:tc>
        <w:tc>
          <w:tcPr>
            <w:tcW w:w="1771" w:type="dxa"/>
            <w:gridSpan w:val="2"/>
          </w:tcPr>
          <w:p w:rsidR="00404103" w:rsidRPr="005F780C" w:rsidRDefault="00404103" w:rsidP="000543A9">
            <w:pPr>
              <w:jc w:val="center"/>
              <w:rPr>
                <w:b/>
                <w:lang w:val="en-US"/>
              </w:rPr>
            </w:pPr>
            <w:r>
              <w:rPr>
                <w:b/>
                <w:lang w:val="en-US"/>
              </w:rPr>
              <w:t>NAI</w:t>
            </w:r>
          </w:p>
        </w:tc>
        <w:tc>
          <w:tcPr>
            <w:tcW w:w="1777" w:type="dxa"/>
            <w:gridSpan w:val="2"/>
          </w:tcPr>
          <w:p w:rsidR="00404103" w:rsidRPr="00D54AB5" w:rsidRDefault="00404103" w:rsidP="000543A9">
            <w:pPr>
              <w:jc w:val="center"/>
              <w:rPr>
                <w:b/>
              </w:rPr>
            </w:pPr>
          </w:p>
        </w:tc>
        <w:tc>
          <w:tcPr>
            <w:tcW w:w="2234" w:type="dxa"/>
            <w:gridSpan w:val="2"/>
          </w:tcPr>
          <w:p w:rsidR="00404103" w:rsidRPr="00D54AB5"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jc w:val="left"/>
              <w:rPr>
                <w:b/>
              </w:rPr>
            </w:pPr>
          </w:p>
        </w:tc>
        <w:tc>
          <w:tcPr>
            <w:tcW w:w="6834" w:type="dxa"/>
            <w:gridSpan w:val="2"/>
          </w:tcPr>
          <w:p w:rsidR="00404103" w:rsidRPr="009C7CF6" w:rsidRDefault="00404103" w:rsidP="00AF6A8F">
            <w:pPr>
              <w:pStyle w:val="ListParagraph"/>
              <w:numPr>
                <w:ilvl w:val="0"/>
                <w:numId w:val="213"/>
              </w:numPr>
              <w:rPr>
                <w:rFonts w:ascii="Verdana" w:hAnsi="Verdana" w:cs="Arial"/>
                <w:sz w:val="18"/>
                <w:szCs w:val="18"/>
                <w:lang w:eastAsia="en-US"/>
              </w:rPr>
            </w:pPr>
            <w:r w:rsidRPr="009C7CF6">
              <w:rPr>
                <w:rFonts w:ascii="Verdana" w:hAnsi="Verdana" w:cs="Arial"/>
                <w:sz w:val="18"/>
                <w:szCs w:val="18"/>
                <w:lang w:eastAsia="en-US"/>
              </w:rPr>
              <w:t>Να αναγραφεί το μοντέλο</w:t>
            </w:r>
          </w:p>
        </w:tc>
        <w:tc>
          <w:tcPr>
            <w:tcW w:w="1771" w:type="dxa"/>
            <w:gridSpan w:val="2"/>
          </w:tcPr>
          <w:p w:rsidR="00404103" w:rsidRPr="005F780C" w:rsidRDefault="00404103" w:rsidP="000543A9">
            <w:pPr>
              <w:jc w:val="center"/>
              <w:rPr>
                <w:b/>
                <w:lang w:val="en-US"/>
              </w:rPr>
            </w:pPr>
            <w:r>
              <w:rPr>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rPr>
                <w:b/>
              </w:rPr>
            </w:pPr>
          </w:p>
        </w:tc>
        <w:tc>
          <w:tcPr>
            <w:tcW w:w="6834" w:type="dxa"/>
            <w:gridSpan w:val="2"/>
          </w:tcPr>
          <w:p w:rsidR="00404103" w:rsidRPr="009C7CF6" w:rsidRDefault="00404103" w:rsidP="00AF6A8F">
            <w:pPr>
              <w:pStyle w:val="ListParagraph"/>
              <w:numPr>
                <w:ilvl w:val="0"/>
                <w:numId w:val="213"/>
              </w:numPr>
              <w:rPr>
                <w:rFonts w:ascii="Verdana" w:hAnsi="Verdana" w:cs="Arial"/>
                <w:sz w:val="18"/>
                <w:szCs w:val="18"/>
                <w:lang w:eastAsia="en-US"/>
              </w:rPr>
            </w:pPr>
            <w:r w:rsidRPr="009C7CF6">
              <w:rPr>
                <w:rFonts w:ascii="Verdana" w:hAnsi="Verdana" w:cs="Arial"/>
                <w:sz w:val="18"/>
                <w:szCs w:val="18"/>
                <w:lang w:eastAsia="en-US"/>
              </w:rPr>
              <w:t>Να αναγραφεί ο κατασκευαστής</w:t>
            </w:r>
          </w:p>
        </w:tc>
        <w:tc>
          <w:tcPr>
            <w:tcW w:w="1771" w:type="dxa"/>
            <w:gridSpan w:val="2"/>
          </w:tcPr>
          <w:p w:rsidR="00404103" w:rsidRPr="005F780C" w:rsidRDefault="00404103" w:rsidP="000543A9">
            <w:pPr>
              <w:jc w:val="center"/>
              <w:rPr>
                <w:b/>
                <w:lang w:val="en-US"/>
              </w:rPr>
            </w:pPr>
            <w:r>
              <w:rPr>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rPr>
                <w:b/>
              </w:rPr>
            </w:pPr>
          </w:p>
        </w:tc>
        <w:tc>
          <w:tcPr>
            <w:tcW w:w="6834" w:type="dxa"/>
            <w:gridSpan w:val="2"/>
          </w:tcPr>
          <w:p w:rsidR="00404103" w:rsidRPr="009C7CF6" w:rsidRDefault="00404103" w:rsidP="00AF6A8F">
            <w:pPr>
              <w:pStyle w:val="ListParagraph"/>
              <w:numPr>
                <w:ilvl w:val="0"/>
                <w:numId w:val="213"/>
              </w:numPr>
              <w:rPr>
                <w:rFonts w:ascii="Verdana" w:hAnsi="Verdana" w:cs="Arial"/>
                <w:sz w:val="18"/>
                <w:szCs w:val="18"/>
                <w:lang w:eastAsia="en-US"/>
              </w:rPr>
            </w:pPr>
            <w:r w:rsidRPr="009C7CF6">
              <w:rPr>
                <w:rFonts w:ascii="Verdana" w:hAnsi="Verdana" w:cs="Arial"/>
                <w:sz w:val="18"/>
                <w:szCs w:val="18"/>
                <w:lang w:eastAsia="en-US"/>
              </w:rPr>
              <w:t>Θα πρέπει να είναι σύγχρονης τεχνολογίας</w:t>
            </w:r>
          </w:p>
          <w:p w:rsidR="00404103" w:rsidRPr="009C7CF6" w:rsidRDefault="00404103" w:rsidP="00AF6A8F">
            <w:pPr>
              <w:pStyle w:val="ListParagraph"/>
              <w:numPr>
                <w:ilvl w:val="0"/>
                <w:numId w:val="213"/>
              </w:numPr>
              <w:rPr>
                <w:rFonts w:ascii="Verdana" w:hAnsi="Verdana" w:cs="Arial"/>
                <w:sz w:val="18"/>
                <w:szCs w:val="18"/>
                <w:lang w:eastAsia="en-US"/>
              </w:rPr>
            </w:pPr>
            <w:r w:rsidRPr="009C7CF6">
              <w:rPr>
                <w:rFonts w:ascii="Verdana" w:hAnsi="Verdana" w:cs="Arial"/>
                <w:sz w:val="18"/>
                <w:szCs w:val="18"/>
                <w:lang w:eastAsia="en-US"/>
              </w:rPr>
              <w:t xml:space="preserve">Θα πρέπει να αναγραφεί ο χρόνος ανακοίνωσης του </w:t>
            </w:r>
          </w:p>
        </w:tc>
        <w:tc>
          <w:tcPr>
            <w:tcW w:w="1771" w:type="dxa"/>
            <w:gridSpan w:val="2"/>
          </w:tcPr>
          <w:p w:rsidR="00404103" w:rsidRPr="005F780C" w:rsidRDefault="00404103" w:rsidP="000543A9">
            <w:pPr>
              <w:jc w:val="center"/>
              <w:rPr>
                <w:b/>
                <w:lang w:val="en-US"/>
              </w:rPr>
            </w:pPr>
            <w:r>
              <w:rPr>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rPr>
                <w:b/>
              </w:rPr>
            </w:pPr>
          </w:p>
        </w:tc>
        <w:tc>
          <w:tcPr>
            <w:tcW w:w="6834" w:type="dxa"/>
            <w:gridSpan w:val="2"/>
          </w:tcPr>
          <w:p w:rsidR="00404103" w:rsidRPr="009C7CF6" w:rsidRDefault="00404103" w:rsidP="00AF6A8F">
            <w:pPr>
              <w:pStyle w:val="ListParagraph"/>
              <w:numPr>
                <w:ilvl w:val="0"/>
                <w:numId w:val="213"/>
              </w:numPr>
              <w:rPr>
                <w:rFonts w:ascii="Verdana" w:hAnsi="Verdana" w:cs="Arial"/>
                <w:sz w:val="18"/>
                <w:szCs w:val="18"/>
                <w:lang w:eastAsia="en-US"/>
              </w:rPr>
            </w:pPr>
            <w:r w:rsidRPr="009C7CF6">
              <w:rPr>
                <w:rFonts w:ascii="Verdana" w:hAnsi="Verdana" w:cs="Arial"/>
                <w:sz w:val="18"/>
                <w:szCs w:val="18"/>
                <w:lang w:eastAsia="en-US"/>
              </w:rPr>
              <w:t xml:space="preserve">Το προσφερόμενο μοντέλο κάθε τμήματος πρέπει να βρίσκεται σε παραγωγή από τον κατασκευαστή την χρονική στιγμή υποβολής της προσφοράς. </w:t>
            </w:r>
          </w:p>
          <w:p w:rsidR="00404103" w:rsidRPr="006D4E77" w:rsidRDefault="00404103" w:rsidP="00AF6A8F">
            <w:pPr>
              <w:pStyle w:val="ListParagraph"/>
              <w:numPr>
                <w:ilvl w:val="0"/>
                <w:numId w:val="213"/>
              </w:numPr>
              <w:rPr>
                <w:rFonts w:cs="Arial"/>
              </w:rPr>
            </w:pPr>
            <w:r w:rsidRPr="009C7CF6">
              <w:rPr>
                <w:rFonts w:ascii="Verdana" w:hAnsi="Verdana" w:cs="Arial"/>
                <w:sz w:val="18"/>
                <w:szCs w:val="18"/>
                <w:lang w:eastAsia="en-US"/>
              </w:rPr>
              <w:t>Δεν πρέπει να έχει ανακοινωθεί παύση της παραγωγής του ή κατάσταση End Of Life. Να προσκομιστούν σχετικά στοιχεία από τον κατασκευαστή</w:t>
            </w:r>
          </w:p>
        </w:tc>
        <w:tc>
          <w:tcPr>
            <w:tcW w:w="1771" w:type="dxa"/>
            <w:gridSpan w:val="2"/>
          </w:tcPr>
          <w:p w:rsidR="00404103" w:rsidRDefault="00404103" w:rsidP="000543A9">
            <w:pPr>
              <w:jc w:val="center"/>
              <w:rPr>
                <w:b/>
              </w:rPr>
            </w:pPr>
          </w:p>
          <w:p w:rsidR="00404103" w:rsidRPr="006D4E77" w:rsidRDefault="00404103" w:rsidP="000543A9">
            <w:pPr>
              <w:jc w:val="center"/>
              <w:rPr>
                <w:b/>
              </w:rPr>
            </w:pPr>
            <w:r>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A03E77" w:rsidTr="00FF3ED0">
        <w:tblPrEx>
          <w:jc w:val="center"/>
          <w:tblLook w:val="01E0" w:firstRow="1" w:lastRow="1" w:firstColumn="1" w:lastColumn="1" w:noHBand="0" w:noVBand="0"/>
        </w:tblPrEx>
        <w:trPr>
          <w:gridAfter w:val="1"/>
          <w:wAfter w:w="22" w:type="dxa"/>
          <w:trHeight w:val="340"/>
          <w:jc w:val="center"/>
        </w:trPr>
        <w:tc>
          <w:tcPr>
            <w:tcW w:w="1349" w:type="dxa"/>
            <w:vAlign w:val="center"/>
          </w:tcPr>
          <w:p w:rsidR="00404103" w:rsidRPr="00275C19" w:rsidRDefault="00404103" w:rsidP="00AF6A8F">
            <w:pPr>
              <w:numPr>
                <w:ilvl w:val="1"/>
                <w:numId w:val="47"/>
              </w:numPr>
              <w:jc w:val="left"/>
            </w:pPr>
          </w:p>
        </w:tc>
        <w:tc>
          <w:tcPr>
            <w:tcW w:w="6847" w:type="dxa"/>
            <w:gridSpan w:val="2"/>
            <w:vAlign w:val="center"/>
          </w:tcPr>
          <w:p w:rsidR="00404103" w:rsidRPr="0069020C" w:rsidRDefault="00404103" w:rsidP="000543A9">
            <w:r w:rsidRPr="00275C19">
              <w:t>Προδιαγραφές Περιβάλλοντος και εκπομπών ακτινοβολίας:</w:t>
            </w:r>
          </w:p>
        </w:tc>
        <w:tc>
          <w:tcPr>
            <w:tcW w:w="1771" w:type="dxa"/>
            <w:gridSpan w:val="2"/>
            <w:vAlign w:val="center"/>
          </w:tcPr>
          <w:p w:rsidR="00404103" w:rsidRPr="00275C19" w:rsidRDefault="00404103" w:rsidP="000543A9">
            <w:pPr>
              <w:jc w:val="center"/>
              <w:rPr>
                <w:b/>
              </w:rPr>
            </w:pPr>
            <w:r w:rsidRPr="00275C19">
              <w:rPr>
                <w:b/>
              </w:rPr>
              <w:t>ΝΑΙ</w:t>
            </w:r>
          </w:p>
        </w:tc>
        <w:tc>
          <w:tcPr>
            <w:tcW w:w="1777" w:type="dxa"/>
            <w:gridSpan w:val="2"/>
            <w:vAlign w:val="center"/>
          </w:tcPr>
          <w:p w:rsidR="00404103" w:rsidRPr="00275C19" w:rsidRDefault="00404103" w:rsidP="000543A9">
            <w:pPr>
              <w:rPr>
                <w:b/>
              </w:rPr>
            </w:pPr>
          </w:p>
        </w:tc>
        <w:tc>
          <w:tcPr>
            <w:tcW w:w="2234" w:type="dxa"/>
            <w:gridSpan w:val="2"/>
            <w:vAlign w:val="center"/>
          </w:tcPr>
          <w:p w:rsidR="00404103" w:rsidRPr="00275C19" w:rsidRDefault="00404103" w:rsidP="000543A9">
            <w:pPr>
              <w:rPr>
                <w:b/>
              </w:rPr>
            </w:pPr>
          </w:p>
        </w:tc>
      </w:tr>
      <w:tr w:rsidR="00404103" w:rsidRPr="00A03E77" w:rsidTr="00FF3ED0">
        <w:tblPrEx>
          <w:jc w:val="center"/>
          <w:tblLook w:val="01E0" w:firstRow="1" w:lastRow="1" w:firstColumn="1" w:lastColumn="1" w:noHBand="0" w:noVBand="0"/>
        </w:tblPrEx>
        <w:trPr>
          <w:gridAfter w:val="1"/>
          <w:wAfter w:w="22" w:type="dxa"/>
          <w:trHeight w:val="340"/>
          <w:jc w:val="center"/>
        </w:trPr>
        <w:tc>
          <w:tcPr>
            <w:tcW w:w="1349" w:type="dxa"/>
            <w:vAlign w:val="center"/>
          </w:tcPr>
          <w:p w:rsidR="00404103" w:rsidRPr="00275C19" w:rsidRDefault="00404103" w:rsidP="00AF6A8F">
            <w:pPr>
              <w:numPr>
                <w:ilvl w:val="2"/>
                <w:numId w:val="47"/>
              </w:numPr>
              <w:jc w:val="left"/>
            </w:pPr>
          </w:p>
        </w:tc>
        <w:tc>
          <w:tcPr>
            <w:tcW w:w="6847" w:type="dxa"/>
            <w:gridSpan w:val="2"/>
            <w:vAlign w:val="center"/>
          </w:tcPr>
          <w:p w:rsidR="00404103" w:rsidRPr="00EA2E4E" w:rsidRDefault="00404103" w:rsidP="00AF6A8F">
            <w:pPr>
              <w:pStyle w:val="ListParagraph"/>
              <w:numPr>
                <w:ilvl w:val="0"/>
                <w:numId w:val="32"/>
              </w:numPr>
              <w:tabs>
                <w:tab w:val="right" w:leader="dot" w:pos="8743"/>
              </w:tabs>
              <w:spacing w:before="60" w:after="60"/>
              <w:rPr>
                <w:rFonts w:ascii="Verdana" w:hAnsi="Verdana"/>
                <w:sz w:val="18"/>
                <w:szCs w:val="18"/>
              </w:rPr>
            </w:pPr>
            <w:r w:rsidRPr="00EA2E4E">
              <w:rPr>
                <w:rFonts w:ascii="Verdana" w:hAnsi="Verdana"/>
                <w:sz w:val="18"/>
                <w:szCs w:val="18"/>
              </w:rPr>
              <w:t>Σήμανση CE (CE marking)</w:t>
            </w:r>
          </w:p>
        </w:tc>
        <w:tc>
          <w:tcPr>
            <w:tcW w:w="1771" w:type="dxa"/>
            <w:gridSpan w:val="2"/>
            <w:vAlign w:val="center"/>
          </w:tcPr>
          <w:p w:rsidR="00404103" w:rsidRPr="00275C19" w:rsidRDefault="00404103" w:rsidP="000543A9">
            <w:pPr>
              <w:jc w:val="center"/>
              <w:rPr>
                <w:b/>
              </w:rPr>
            </w:pPr>
            <w:r w:rsidRPr="00275C19">
              <w:rPr>
                <w:b/>
              </w:rPr>
              <w:t>ΝΑΙ</w:t>
            </w:r>
          </w:p>
        </w:tc>
        <w:tc>
          <w:tcPr>
            <w:tcW w:w="1777" w:type="dxa"/>
            <w:gridSpan w:val="2"/>
            <w:vAlign w:val="center"/>
          </w:tcPr>
          <w:p w:rsidR="00404103" w:rsidRPr="00275C19" w:rsidRDefault="00404103" w:rsidP="000543A9">
            <w:pPr>
              <w:rPr>
                <w:b/>
              </w:rPr>
            </w:pPr>
          </w:p>
        </w:tc>
        <w:tc>
          <w:tcPr>
            <w:tcW w:w="2234" w:type="dxa"/>
            <w:gridSpan w:val="2"/>
            <w:vAlign w:val="center"/>
          </w:tcPr>
          <w:p w:rsidR="00404103" w:rsidRPr="00275C19" w:rsidRDefault="00404103" w:rsidP="000543A9">
            <w:pPr>
              <w:rPr>
                <w:b/>
              </w:rPr>
            </w:pPr>
          </w:p>
        </w:tc>
      </w:tr>
      <w:tr w:rsidR="00404103" w:rsidRPr="00A03E77" w:rsidTr="00FF3ED0">
        <w:tblPrEx>
          <w:jc w:val="center"/>
          <w:tblLook w:val="01E0" w:firstRow="1" w:lastRow="1" w:firstColumn="1" w:lastColumn="1" w:noHBand="0" w:noVBand="0"/>
        </w:tblPrEx>
        <w:trPr>
          <w:gridAfter w:val="1"/>
          <w:wAfter w:w="22" w:type="dxa"/>
          <w:trHeight w:val="340"/>
          <w:jc w:val="center"/>
        </w:trPr>
        <w:tc>
          <w:tcPr>
            <w:tcW w:w="1349" w:type="dxa"/>
            <w:vAlign w:val="center"/>
          </w:tcPr>
          <w:p w:rsidR="00404103" w:rsidRPr="00275C19" w:rsidRDefault="00404103" w:rsidP="00AF6A8F">
            <w:pPr>
              <w:numPr>
                <w:ilvl w:val="2"/>
                <w:numId w:val="47"/>
              </w:numPr>
              <w:jc w:val="left"/>
            </w:pPr>
          </w:p>
        </w:tc>
        <w:tc>
          <w:tcPr>
            <w:tcW w:w="6847" w:type="dxa"/>
            <w:gridSpan w:val="2"/>
            <w:vAlign w:val="center"/>
          </w:tcPr>
          <w:p w:rsidR="00404103" w:rsidRPr="00275C19" w:rsidRDefault="00404103" w:rsidP="00AF6A8F">
            <w:pPr>
              <w:pStyle w:val="ListParagraph"/>
              <w:numPr>
                <w:ilvl w:val="0"/>
                <w:numId w:val="32"/>
              </w:numPr>
              <w:spacing w:before="60" w:after="60"/>
            </w:pPr>
            <w:r w:rsidRPr="00EA2E4E">
              <w:rPr>
                <w:rFonts w:ascii="Verdana" w:hAnsi="Verdana"/>
                <w:sz w:val="18"/>
                <w:szCs w:val="18"/>
              </w:rPr>
              <w:t>Να αναφερθούν άλλες</w:t>
            </w:r>
          </w:p>
        </w:tc>
        <w:tc>
          <w:tcPr>
            <w:tcW w:w="1771" w:type="dxa"/>
            <w:gridSpan w:val="2"/>
            <w:vAlign w:val="center"/>
          </w:tcPr>
          <w:p w:rsidR="00404103" w:rsidRPr="00275C19" w:rsidRDefault="00404103" w:rsidP="000543A9">
            <w:pPr>
              <w:jc w:val="center"/>
              <w:rPr>
                <w:b/>
              </w:rPr>
            </w:pPr>
          </w:p>
        </w:tc>
        <w:tc>
          <w:tcPr>
            <w:tcW w:w="1777" w:type="dxa"/>
            <w:gridSpan w:val="2"/>
            <w:vAlign w:val="center"/>
          </w:tcPr>
          <w:p w:rsidR="00404103" w:rsidRPr="00275C19" w:rsidRDefault="00404103" w:rsidP="000543A9">
            <w:pPr>
              <w:rPr>
                <w:b/>
              </w:rPr>
            </w:pPr>
          </w:p>
        </w:tc>
        <w:tc>
          <w:tcPr>
            <w:tcW w:w="2234" w:type="dxa"/>
            <w:gridSpan w:val="2"/>
            <w:vAlign w:val="center"/>
          </w:tcPr>
          <w:p w:rsidR="00404103" w:rsidRPr="00275C19" w:rsidRDefault="00404103" w:rsidP="000543A9">
            <w:pPr>
              <w:rPr>
                <w:b/>
              </w:rPr>
            </w:pPr>
          </w:p>
        </w:tc>
      </w:tr>
      <w:tr w:rsidR="00404103" w:rsidRPr="00A03E77" w:rsidTr="00FF3ED0">
        <w:tblPrEx>
          <w:jc w:val="center"/>
          <w:tblLook w:val="01E0" w:firstRow="1" w:lastRow="1" w:firstColumn="1" w:lastColumn="1" w:noHBand="0" w:noVBand="0"/>
        </w:tblPrEx>
        <w:trPr>
          <w:gridAfter w:val="1"/>
          <w:wAfter w:w="22" w:type="dxa"/>
          <w:trHeight w:val="340"/>
          <w:jc w:val="center"/>
        </w:trPr>
        <w:tc>
          <w:tcPr>
            <w:tcW w:w="1349" w:type="dxa"/>
            <w:vAlign w:val="center"/>
          </w:tcPr>
          <w:p w:rsidR="00404103" w:rsidRPr="00275C19" w:rsidRDefault="00404103" w:rsidP="00AF6A8F">
            <w:pPr>
              <w:numPr>
                <w:ilvl w:val="1"/>
                <w:numId w:val="47"/>
              </w:numPr>
              <w:jc w:val="left"/>
            </w:pPr>
          </w:p>
        </w:tc>
        <w:tc>
          <w:tcPr>
            <w:tcW w:w="6847" w:type="dxa"/>
            <w:gridSpan w:val="2"/>
            <w:vAlign w:val="center"/>
          </w:tcPr>
          <w:p w:rsidR="00404103" w:rsidRPr="00275C19" w:rsidRDefault="00404103" w:rsidP="000543A9">
            <w:r>
              <w:t>Προδιαγραφές Ασφάλειας και προστασίας να αναφερθούν</w:t>
            </w:r>
          </w:p>
        </w:tc>
        <w:tc>
          <w:tcPr>
            <w:tcW w:w="1771" w:type="dxa"/>
            <w:gridSpan w:val="2"/>
            <w:vAlign w:val="center"/>
          </w:tcPr>
          <w:p w:rsidR="00404103" w:rsidRPr="00275C19" w:rsidRDefault="00404103" w:rsidP="000543A9">
            <w:pPr>
              <w:jc w:val="center"/>
              <w:rPr>
                <w:b/>
              </w:rPr>
            </w:pPr>
          </w:p>
        </w:tc>
        <w:tc>
          <w:tcPr>
            <w:tcW w:w="1777" w:type="dxa"/>
            <w:gridSpan w:val="2"/>
            <w:vAlign w:val="center"/>
          </w:tcPr>
          <w:p w:rsidR="00404103" w:rsidRPr="00275C19" w:rsidRDefault="00404103" w:rsidP="000543A9">
            <w:pPr>
              <w:rPr>
                <w:b/>
              </w:rPr>
            </w:pPr>
          </w:p>
        </w:tc>
        <w:tc>
          <w:tcPr>
            <w:tcW w:w="2234" w:type="dxa"/>
            <w:gridSpan w:val="2"/>
            <w:vAlign w:val="center"/>
          </w:tcPr>
          <w:p w:rsidR="00404103" w:rsidRPr="00275C19" w:rsidRDefault="00404103" w:rsidP="000543A9">
            <w:pPr>
              <w:rPr>
                <w:b/>
              </w:rPr>
            </w:pPr>
          </w:p>
        </w:tc>
      </w:tr>
      <w:tr w:rsidR="00404103" w:rsidRPr="00FF22E4" w:rsidTr="00FF3ED0">
        <w:tc>
          <w:tcPr>
            <w:tcW w:w="1384" w:type="dxa"/>
            <w:gridSpan w:val="2"/>
            <w:shd w:val="clear" w:color="auto" w:fill="C0C0C0"/>
          </w:tcPr>
          <w:p w:rsidR="00404103" w:rsidRPr="006D4E77" w:rsidRDefault="00404103" w:rsidP="00AF6A8F">
            <w:pPr>
              <w:numPr>
                <w:ilvl w:val="0"/>
                <w:numId w:val="47"/>
              </w:numPr>
              <w:jc w:val="left"/>
              <w:rPr>
                <w:b/>
              </w:rPr>
            </w:pPr>
          </w:p>
        </w:tc>
        <w:tc>
          <w:tcPr>
            <w:tcW w:w="6834" w:type="dxa"/>
            <w:gridSpan w:val="2"/>
            <w:shd w:val="clear" w:color="auto" w:fill="C0C0C0"/>
          </w:tcPr>
          <w:p w:rsidR="00404103" w:rsidRPr="00100C07" w:rsidRDefault="00404103" w:rsidP="000543A9">
            <w:pPr>
              <w:rPr>
                <w:b/>
                <w:lang w:val="en-US"/>
              </w:rPr>
            </w:pPr>
            <w:r w:rsidRPr="00100C07">
              <w:rPr>
                <w:b/>
              </w:rPr>
              <w:t>Περιβλήματα</w:t>
            </w:r>
            <w:r w:rsidRPr="00100C07">
              <w:rPr>
                <w:b/>
                <w:lang w:val="en-US"/>
              </w:rPr>
              <w:t xml:space="preserve"> blades(</w:t>
            </w:r>
            <w:r w:rsidRPr="00100C07">
              <w:rPr>
                <w:b/>
              </w:rPr>
              <w:t>καμπίνες</w:t>
            </w:r>
            <w:r w:rsidRPr="00100C07">
              <w:rPr>
                <w:b/>
                <w:lang w:val="en-US"/>
              </w:rPr>
              <w:t>, enclosures, cabinets,</w:t>
            </w:r>
            <w:r>
              <w:rPr>
                <w:b/>
                <w:lang w:val="en-US"/>
              </w:rPr>
              <w:t xml:space="preserve"> </w:t>
            </w:r>
            <w:r w:rsidRPr="00100C07">
              <w:rPr>
                <w:b/>
                <w:lang w:val="en-US"/>
              </w:rPr>
              <w:t>chassis)</w:t>
            </w:r>
          </w:p>
        </w:tc>
        <w:tc>
          <w:tcPr>
            <w:tcW w:w="1771" w:type="dxa"/>
            <w:gridSpan w:val="2"/>
            <w:shd w:val="clear" w:color="auto" w:fill="C0C0C0"/>
          </w:tcPr>
          <w:p w:rsidR="00404103" w:rsidRPr="00100C07" w:rsidRDefault="00404103" w:rsidP="000543A9">
            <w:pPr>
              <w:jc w:val="center"/>
              <w:rPr>
                <w:b/>
                <w:lang w:val="en-US"/>
              </w:rPr>
            </w:pPr>
          </w:p>
        </w:tc>
        <w:tc>
          <w:tcPr>
            <w:tcW w:w="1777" w:type="dxa"/>
            <w:gridSpan w:val="2"/>
            <w:shd w:val="clear" w:color="auto" w:fill="C0C0C0"/>
          </w:tcPr>
          <w:p w:rsidR="00404103" w:rsidRPr="00100C07" w:rsidRDefault="00404103" w:rsidP="000543A9">
            <w:pPr>
              <w:jc w:val="center"/>
              <w:rPr>
                <w:lang w:val="en-US"/>
              </w:rPr>
            </w:pPr>
          </w:p>
        </w:tc>
        <w:tc>
          <w:tcPr>
            <w:tcW w:w="2234" w:type="dxa"/>
            <w:gridSpan w:val="2"/>
            <w:shd w:val="clear" w:color="auto" w:fill="C0C0C0"/>
          </w:tcPr>
          <w:p w:rsidR="00404103" w:rsidRPr="00100C07" w:rsidRDefault="00404103" w:rsidP="000543A9">
            <w:pPr>
              <w:jc w:val="center"/>
              <w:rPr>
                <w:lang w:val="en-US"/>
              </w:rPr>
            </w:pPr>
          </w:p>
        </w:tc>
      </w:tr>
      <w:tr w:rsidR="00404103" w:rsidRPr="00F32584" w:rsidTr="00FF3ED0">
        <w:tc>
          <w:tcPr>
            <w:tcW w:w="1384" w:type="dxa"/>
            <w:gridSpan w:val="2"/>
            <w:shd w:val="clear" w:color="auto" w:fill="D9D9D9"/>
          </w:tcPr>
          <w:p w:rsidR="00404103" w:rsidRPr="00100C07" w:rsidRDefault="00404103" w:rsidP="00AF6A8F">
            <w:pPr>
              <w:numPr>
                <w:ilvl w:val="1"/>
                <w:numId w:val="47"/>
              </w:numPr>
              <w:jc w:val="left"/>
              <w:rPr>
                <w:b/>
                <w:lang w:val="en-US"/>
              </w:rPr>
            </w:pPr>
          </w:p>
        </w:tc>
        <w:tc>
          <w:tcPr>
            <w:tcW w:w="6834" w:type="dxa"/>
            <w:gridSpan w:val="2"/>
            <w:shd w:val="clear" w:color="auto" w:fill="D9D9D9"/>
          </w:tcPr>
          <w:p w:rsidR="00404103" w:rsidRPr="00F32584" w:rsidRDefault="00404103" w:rsidP="000543A9">
            <w:pPr>
              <w:rPr>
                <w:b/>
                <w:bCs/>
              </w:rPr>
            </w:pPr>
            <w:r w:rsidRPr="00F32584">
              <w:rPr>
                <w:b/>
                <w:bCs/>
              </w:rPr>
              <w:t>Γενικά χαρακτηριστικά</w:t>
            </w:r>
          </w:p>
        </w:tc>
        <w:tc>
          <w:tcPr>
            <w:tcW w:w="1771" w:type="dxa"/>
            <w:gridSpan w:val="2"/>
            <w:shd w:val="clear" w:color="auto" w:fill="D9D9D9"/>
          </w:tcPr>
          <w:p w:rsidR="00404103" w:rsidRPr="00F32584" w:rsidRDefault="00404103" w:rsidP="000543A9">
            <w:pPr>
              <w:jc w:val="center"/>
              <w:rPr>
                <w:b/>
              </w:rPr>
            </w:pPr>
          </w:p>
        </w:tc>
        <w:tc>
          <w:tcPr>
            <w:tcW w:w="1777" w:type="dxa"/>
            <w:gridSpan w:val="2"/>
            <w:shd w:val="clear" w:color="auto" w:fill="D9D9D9"/>
          </w:tcPr>
          <w:p w:rsidR="00404103" w:rsidRPr="00F32584" w:rsidRDefault="00404103" w:rsidP="000543A9">
            <w:pPr>
              <w:jc w:val="center"/>
              <w:rPr>
                <w:b/>
              </w:rPr>
            </w:pPr>
          </w:p>
        </w:tc>
        <w:tc>
          <w:tcPr>
            <w:tcW w:w="2234" w:type="dxa"/>
            <w:gridSpan w:val="2"/>
            <w:shd w:val="clear" w:color="auto" w:fill="D9D9D9"/>
          </w:tcPr>
          <w:p w:rsidR="00404103" w:rsidRPr="00F32584"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jc w:val="left"/>
              <w:rPr>
                <w:b/>
              </w:rPr>
            </w:pPr>
          </w:p>
        </w:tc>
        <w:tc>
          <w:tcPr>
            <w:tcW w:w="6834" w:type="dxa"/>
            <w:gridSpan w:val="2"/>
          </w:tcPr>
          <w:p w:rsidR="00404103" w:rsidRPr="00D12573" w:rsidRDefault="00404103" w:rsidP="000543A9">
            <w:r>
              <w:rPr>
                <w:bCs/>
              </w:rPr>
              <w:t xml:space="preserve">Θα προσφερθούν περιβλήματα </w:t>
            </w:r>
            <w:r>
              <w:rPr>
                <w:bCs/>
                <w:lang w:val="en-US"/>
              </w:rPr>
              <w:t>Blades</w:t>
            </w:r>
            <w:r w:rsidRPr="00D12573">
              <w:rPr>
                <w:bCs/>
              </w:rPr>
              <w:t xml:space="preserve"> </w:t>
            </w:r>
            <w:r>
              <w:rPr>
                <w:bCs/>
              </w:rPr>
              <w:t xml:space="preserve">για τη φιλοξενία των </w:t>
            </w:r>
            <w:r>
              <w:rPr>
                <w:bCs/>
                <w:lang w:val="en-US"/>
              </w:rPr>
              <w:t>blades</w:t>
            </w:r>
            <w:r w:rsidRPr="00D12573">
              <w:rPr>
                <w:bCs/>
              </w:rPr>
              <w:t xml:space="preserve"> </w:t>
            </w:r>
            <w:r>
              <w:rPr>
                <w:bCs/>
              </w:rPr>
              <w:t>που θα προσφερθούν.</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0543A9">
            <w:pPr>
              <w:jc w:val="left"/>
              <w:rPr>
                <w:b/>
              </w:rPr>
            </w:pPr>
          </w:p>
        </w:tc>
        <w:tc>
          <w:tcPr>
            <w:tcW w:w="6834" w:type="dxa"/>
            <w:gridSpan w:val="2"/>
          </w:tcPr>
          <w:p w:rsidR="00404103" w:rsidRDefault="00404103" w:rsidP="000543A9">
            <w:pPr>
              <w:rPr>
                <w:bCs/>
              </w:rPr>
            </w:pPr>
            <w:r>
              <w:rPr>
                <w:bCs/>
              </w:rPr>
              <w:t>Να αναφερθεί ο κατασκευαστής και το προσφερόμενο μοντέλο.</w:t>
            </w:r>
          </w:p>
        </w:tc>
        <w:tc>
          <w:tcPr>
            <w:tcW w:w="1771" w:type="dxa"/>
            <w:gridSpan w:val="2"/>
          </w:tcPr>
          <w:p w:rsidR="00404103" w:rsidRPr="005F780C" w:rsidRDefault="00404103" w:rsidP="000543A9">
            <w:pPr>
              <w:jc w:val="center"/>
              <w:rPr>
                <w:b/>
                <w:lang w:val="en-US"/>
              </w:rPr>
            </w:pPr>
            <w:r>
              <w:rPr>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0543A9">
            <w:pPr>
              <w:jc w:val="left"/>
              <w:rPr>
                <w:b/>
              </w:rPr>
            </w:pPr>
          </w:p>
        </w:tc>
        <w:tc>
          <w:tcPr>
            <w:tcW w:w="6834" w:type="dxa"/>
            <w:gridSpan w:val="2"/>
          </w:tcPr>
          <w:p w:rsidR="00404103" w:rsidRDefault="00404103" w:rsidP="000543A9">
            <w:pPr>
              <w:rPr>
                <w:rFonts w:cs="Arial"/>
              </w:rPr>
            </w:pPr>
            <w:r w:rsidRPr="006D4E77">
              <w:rPr>
                <w:rFonts w:cs="Arial"/>
              </w:rPr>
              <w:t>Το</w:t>
            </w:r>
            <w:r>
              <w:rPr>
                <w:rFonts w:cs="Arial"/>
              </w:rPr>
              <w:t xml:space="preserve"> προσφερόμενο</w:t>
            </w:r>
            <w:r w:rsidRPr="006D4E77">
              <w:rPr>
                <w:rFonts w:cs="Arial"/>
              </w:rPr>
              <w:t xml:space="preserve"> μοντέλο</w:t>
            </w:r>
            <w:r>
              <w:rPr>
                <w:rFonts w:cs="Arial"/>
              </w:rPr>
              <w:t xml:space="preserve"> </w:t>
            </w:r>
            <w:r w:rsidRPr="006D4E77">
              <w:rPr>
                <w:rFonts w:cs="Arial"/>
              </w:rPr>
              <w:t xml:space="preserve">πρέπει να βρίσκεται σε παραγωγή από τον κατασκευαστή την χρονική στιγμή υποβολής της προσφοράς. </w:t>
            </w:r>
          </w:p>
          <w:p w:rsidR="00404103" w:rsidRPr="00D54AB5" w:rsidRDefault="00404103" w:rsidP="000543A9">
            <w:pPr>
              <w:rPr>
                <w:rFonts w:cs="Arial"/>
              </w:rPr>
            </w:pPr>
            <w:r w:rsidRPr="006D4E77">
              <w:rPr>
                <w:rFonts w:cs="Arial"/>
              </w:rPr>
              <w:t>Δεν πρέπει να έχει ανακοινωθεί παύση της παραγωγής του</w:t>
            </w:r>
            <w:r>
              <w:rPr>
                <w:rFonts w:cs="Arial"/>
              </w:rPr>
              <w:t xml:space="preserve"> </w:t>
            </w:r>
            <w:r w:rsidRPr="006D4E77">
              <w:rPr>
                <w:rFonts w:cs="Arial"/>
              </w:rPr>
              <w:t xml:space="preserve">ή κατάσταση </w:t>
            </w:r>
            <w:r w:rsidRPr="006D4E77">
              <w:rPr>
                <w:rFonts w:cs="Arial"/>
              </w:rPr>
              <w:lastRenderedPageBreak/>
              <w:t xml:space="preserve">End Of Life. </w:t>
            </w:r>
          </w:p>
        </w:tc>
        <w:tc>
          <w:tcPr>
            <w:tcW w:w="1771" w:type="dxa"/>
            <w:gridSpan w:val="2"/>
          </w:tcPr>
          <w:p w:rsidR="00404103" w:rsidRPr="00A777FF" w:rsidRDefault="00404103" w:rsidP="000543A9">
            <w:pPr>
              <w:jc w:val="center"/>
              <w:rPr>
                <w:b/>
              </w:rPr>
            </w:pPr>
          </w:p>
          <w:p w:rsidR="00404103" w:rsidRPr="005F780C" w:rsidRDefault="00404103" w:rsidP="000543A9">
            <w:pPr>
              <w:jc w:val="center"/>
              <w:rPr>
                <w:b/>
                <w:lang w:val="en-US"/>
              </w:rPr>
            </w:pPr>
            <w:r>
              <w:rPr>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rPr>
                <w:b/>
              </w:rPr>
            </w:pPr>
          </w:p>
        </w:tc>
        <w:tc>
          <w:tcPr>
            <w:tcW w:w="6834" w:type="dxa"/>
            <w:gridSpan w:val="2"/>
          </w:tcPr>
          <w:p w:rsidR="00404103" w:rsidRPr="006D4E77" w:rsidRDefault="00404103" w:rsidP="000543A9">
            <w:pPr>
              <w:rPr>
                <w:bCs/>
              </w:rPr>
            </w:pPr>
            <w:r>
              <w:rPr>
                <w:bCs/>
              </w:rPr>
              <w:t xml:space="preserve">Να αναφερθεί ο αριθμός προσφερόμενων περιβλημάτων </w:t>
            </w:r>
            <w:r>
              <w:rPr>
                <w:bCs/>
                <w:lang w:val="en-US"/>
              </w:rPr>
              <w:t>Blades</w:t>
            </w:r>
            <w:r w:rsidRPr="00D54AB5">
              <w:rPr>
                <w:bCs/>
              </w:rPr>
              <w:t xml:space="preserve"> </w:t>
            </w:r>
            <w:r>
              <w:rPr>
                <w:bCs/>
              </w:rPr>
              <w:t>που προσφέρονται</w:t>
            </w:r>
            <w:r w:rsidRPr="00D54AB5">
              <w:rPr>
                <w:bCs/>
              </w:rPr>
              <w:t>.</w:t>
            </w:r>
          </w:p>
        </w:tc>
        <w:tc>
          <w:tcPr>
            <w:tcW w:w="1771" w:type="dxa"/>
            <w:gridSpan w:val="2"/>
          </w:tcPr>
          <w:p w:rsidR="00404103" w:rsidRPr="006D4E77" w:rsidRDefault="00404103" w:rsidP="000543A9">
            <w:pPr>
              <w:jc w:val="center"/>
              <w:rPr>
                <w:b/>
              </w:rPr>
            </w:pPr>
          </w:p>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6D4E77" w:rsidRDefault="00404103" w:rsidP="000543A9">
            <w:pPr>
              <w:rPr>
                <w:bCs/>
              </w:rPr>
            </w:pPr>
            <w:r>
              <w:rPr>
                <w:bCs/>
              </w:rPr>
              <w:t xml:space="preserve">Θα προσφερθεί αριθμός περιβλημάτων για τη φιλοξενία όλων των </w:t>
            </w:r>
            <w:r>
              <w:rPr>
                <w:bCs/>
                <w:lang w:val="en-US"/>
              </w:rPr>
              <w:t>Blades</w:t>
            </w:r>
            <w:r w:rsidRPr="00D12573">
              <w:rPr>
                <w:bCs/>
              </w:rPr>
              <w:t xml:space="preserve"> </w:t>
            </w:r>
            <w:r>
              <w:rPr>
                <w:bCs/>
              </w:rPr>
              <w:t>που προσφέρονται.</w:t>
            </w:r>
          </w:p>
        </w:tc>
        <w:tc>
          <w:tcPr>
            <w:tcW w:w="1771" w:type="dxa"/>
            <w:gridSpan w:val="2"/>
            <w:shd w:val="clear" w:color="auto" w:fill="FFFFFF"/>
          </w:tcPr>
          <w:p w:rsidR="00404103" w:rsidRPr="006D4E77" w:rsidRDefault="00404103" w:rsidP="000543A9">
            <w:pPr>
              <w:jc w:val="center"/>
              <w:rPr>
                <w:b/>
              </w:rPr>
            </w:pPr>
            <w:r w:rsidRPr="006D4E77">
              <w:rPr>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4C5888"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4C5888" w:rsidRDefault="00404103" w:rsidP="000543A9">
            <w:pPr>
              <w:rPr>
                <w:rFonts w:cs="Arial"/>
              </w:rPr>
            </w:pPr>
            <w:r>
              <w:rPr>
                <w:rFonts w:cs="Arial"/>
              </w:rPr>
              <w:t xml:space="preserve">Απαραίτητη η τοποθέτηση του περιβλήματος </w:t>
            </w:r>
            <w:r>
              <w:rPr>
                <w:rFonts w:cs="Arial"/>
                <w:lang w:val="en-US"/>
              </w:rPr>
              <w:t>blade</w:t>
            </w:r>
            <w:r w:rsidRPr="004C5888">
              <w:rPr>
                <w:rFonts w:cs="Arial"/>
              </w:rPr>
              <w:t xml:space="preserve"> </w:t>
            </w:r>
            <w:r>
              <w:rPr>
                <w:rFonts w:cs="Arial"/>
              </w:rPr>
              <w:t xml:space="preserve">σε </w:t>
            </w:r>
            <w:r>
              <w:rPr>
                <w:rFonts w:cs="Arial"/>
                <w:lang w:val="en-US"/>
              </w:rPr>
              <w:t>Rack</w:t>
            </w:r>
            <w:r w:rsidRPr="004C5888">
              <w:rPr>
                <w:rFonts w:cs="Arial"/>
              </w:rPr>
              <w:t xml:space="preserve"> 19”</w:t>
            </w:r>
          </w:p>
          <w:p w:rsidR="00404103" w:rsidRPr="004C5888" w:rsidRDefault="00404103" w:rsidP="000543A9">
            <w:pPr>
              <w:rPr>
                <w:rFonts w:cs="Arial"/>
                <w:lang w:val="en-US"/>
              </w:rPr>
            </w:pPr>
            <w:r>
              <w:rPr>
                <w:rFonts w:cs="Arial"/>
                <w:lang w:val="en-US"/>
              </w:rPr>
              <w:t>(</w:t>
            </w:r>
            <w:r w:rsidRPr="004C5888">
              <w:rPr>
                <w:rFonts w:cs="Arial"/>
                <w:lang w:val="en-US"/>
              </w:rPr>
              <w:t xml:space="preserve">Rack Mounted </w:t>
            </w:r>
            <w:r w:rsidRPr="006D4E77">
              <w:rPr>
                <w:rFonts w:cs="Arial"/>
              </w:rPr>
              <w:t>σε</w:t>
            </w:r>
            <w:r w:rsidRPr="004C5888">
              <w:rPr>
                <w:rFonts w:cs="Arial"/>
                <w:lang w:val="en-US"/>
              </w:rPr>
              <w:t xml:space="preserve"> Rack 19’’</w:t>
            </w:r>
            <w:r>
              <w:rPr>
                <w:rFonts w:cs="Arial"/>
                <w:lang w:val="en-US"/>
              </w:rPr>
              <w:t>)</w:t>
            </w:r>
          </w:p>
        </w:tc>
        <w:tc>
          <w:tcPr>
            <w:tcW w:w="1771" w:type="dxa"/>
            <w:gridSpan w:val="2"/>
            <w:shd w:val="clear" w:color="auto" w:fill="FFFFFF"/>
          </w:tcPr>
          <w:p w:rsidR="00404103" w:rsidRPr="004C5888" w:rsidRDefault="00404103" w:rsidP="000543A9">
            <w:pPr>
              <w:jc w:val="center"/>
              <w:rPr>
                <w:b/>
                <w:lang w:val="en-US"/>
              </w:rPr>
            </w:pPr>
            <w:r>
              <w:rPr>
                <w:b/>
                <w:lang w:val="en-US"/>
              </w:rPr>
              <w:t>NAI</w:t>
            </w:r>
          </w:p>
        </w:tc>
        <w:tc>
          <w:tcPr>
            <w:tcW w:w="1777" w:type="dxa"/>
            <w:gridSpan w:val="2"/>
            <w:shd w:val="clear" w:color="auto" w:fill="FFFFFF"/>
          </w:tcPr>
          <w:p w:rsidR="00404103" w:rsidRPr="004C5888" w:rsidRDefault="00404103" w:rsidP="000543A9">
            <w:pPr>
              <w:jc w:val="center"/>
              <w:rPr>
                <w:lang w:val="en-US"/>
              </w:rPr>
            </w:pPr>
          </w:p>
        </w:tc>
        <w:tc>
          <w:tcPr>
            <w:tcW w:w="2234" w:type="dxa"/>
            <w:gridSpan w:val="2"/>
            <w:shd w:val="clear" w:color="auto" w:fill="FFFFFF"/>
          </w:tcPr>
          <w:p w:rsidR="00404103" w:rsidRPr="004C5888" w:rsidRDefault="00404103" w:rsidP="000543A9">
            <w:pPr>
              <w:jc w:val="center"/>
              <w:rPr>
                <w:lang w:val="en-US"/>
              </w:rPr>
            </w:pPr>
          </w:p>
        </w:tc>
      </w:tr>
      <w:tr w:rsidR="00404103" w:rsidRPr="006D4E77" w:rsidTr="00FF3ED0">
        <w:tc>
          <w:tcPr>
            <w:tcW w:w="1384" w:type="dxa"/>
            <w:gridSpan w:val="2"/>
            <w:shd w:val="clear" w:color="auto" w:fill="FFFFFF"/>
          </w:tcPr>
          <w:p w:rsidR="00404103" w:rsidRPr="004C5888" w:rsidRDefault="00404103" w:rsidP="00AF6A8F">
            <w:pPr>
              <w:numPr>
                <w:ilvl w:val="2"/>
                <w:numId w:val="47"/>
              </w:numPr>
              <w:jc w:val="left"/>
              <w:rPr>
                <w:b/>
                <w:lang w:val="en-US"/>
              </w:rPr>
            </w:pPr>
          </w:p>
        </w:tc>
        <w:tc>
          <w:tcPr>
            <w:tcW w:w="6834" w:type="dxa"/>
            <w:gridSpan w:val="2"/>
            <w:shd w:val="clear" w:color="auto" w:fill="FFFFFF"/>
          </w:tcPr>
          <w:p w:rsidR="00404103" w:rsidRPr="006D4E77" w:rsidRDefault="00404103" w:rsidP="000543A9">
            <w:pPr>
              <w:rPr>
                <w:rFonts w:cs="Arial"/>
              </w:rPr>
            </w:pPr>
            <w:r w:rsidRPr="006D4E77">
              <w:rPr>
                <w:rFonts w:cs="Arial"/>
              </w:rPr>
              <w:t>Να συνοδεύεται από τον μηχανισμό τοποθέτησης σε rack (Rack kit).</w:t>
            </w:r>
          </w:p>
        </w:tc>
        <w:tc>
          <w:tcPr>
            <w:tcW w:w="1771" w:type="dxa"/>
            <w:gridSpan w:val="2"/>
            <w:shd w:val="clear" w:color="auto" w:fill="FFFFFF"/>
          </w:tcPr>
          <w:p w:rsidR="00404103" w:rsidRPr="004C5888" w:rsidRDefault="00404103" w:rsidP="000543A9">
            <w:pPr>
              <w:jc w:val="center"/>
              <w:rPr>
                <w:b/>
                <w:lang w:val="en-US"/>
              </w:rPr>
            </w:pPr>
            <w:r>
              <w:rPr>
                <w:b/>
                <w:lang w:val="en-US"/>
              </w:rPr>
              <w:t>NAI</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6D4E77" w:rsidRDefault="00404103" w:rsidP="000543A9">
            <w:pPr>
              <w:rPr>
                <w:rFonts w:cs="Arial"/>
              </w:rPr>
            </w:pPr>
            <w:r w:rsidRPr="006D4E77">
              <w:rPr>
                <w:rFonts w:cs="Arial"/>
              </w:rPr>
              <w:t xml:space="preserve">Ύψος κάθε </w:t>
            </w:r>
            <w:r>
              <w:rPr>
                <w:rFonts w:cs="Arial"/>
              </w:rPr>
              <w:t>περιβλήματος</w:t>
            </w:r>
            <w:r w:rsidRPr="004C5888">
              <w:rPr>
                <w:rFonts w:cs="Arial"/>
              </w:rPr>
              <w:t xml:space="preserve"> </w:t>
            </w:r>
            <w:r>
              <w:rPr>
                <w:rFonts w:cs="Arial"/>
                <w:lang w:val="en-US"/>
              </w:rPr>
              <w:t>blade</w:t>
            </w:r>
            <w:r w:rsidRPr="004C5888">
              <w:rPr>
                <w:rFonts w:cs="Arial"/>
              </w:rPr>
              <w:t xml:space="preserve"> </w:t>
            </w:r>
            <w:r>
              <w:rPr>
                <w:rFonts w:cs="Arial"/>
              </w:rPr>
              <w:t xml:space="preserve">σε </w:t>
            </w:r>
            <w:r w:rsidRPr="006D4E77">
              <w:rPr>
                <w:rFonts w:cs="Arial"/>
              </w:rPr>
              <w:t>RU</w:t>
            </w:r>
            <w:r>
              <w:rPr>
                <w:rFonts w:cs="Arial"/>
              </w:rPr>
              <w:t xml:space="preserve"> </w:t>
            </w:r>
            <w:r>
              <w:rPr>
                <w:bCs/>
              </w:rPr>
              <w:t>(</w:t>
            </w:r>
            <w:r>
              <w:rPr>
                <w:bCs/>
                <w:lang w:val="en-US"/>
              </w:rPr>
              <w:t>N</w:t>
            </w:r>
            <w:r w:rsidRPr="006D4E77">
              <w:rPr>
                <w:bCs/>
              </w:rPr>
              <w:t>α αναφερθεί)</w:t>
            </w:r>
          </w:p>
        </w:tc>
        <w:tc>
          <w:tcPr>
            <w:tcW w:w="1771" w:type="dxa"/>
            <w:gridSpan w:val="2"/>
            <w:shd w:val="clear" w:color="auto" w:fill="FFFFFF"/>
          </w:tcPr>
          <w:p w:rsidR="00404103" w:rsidRPr="004C5888" w:rsidRDefault="00404103" w:rsidP="000543A9">
            <w:pPr>
              <w:jc w:val="center"/>
              <w:rPr>
                <w:b/>
                <w:lang w:val="en-US"/>
              </w:rPr>
            </w:pPr>
            <w:r>
              <w:rPr>
                <w:b/>
                <w:lang w:val="en-US"/>
              </w:rPr>
              <w:t>NAI</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AA01F4" w:rsidTr="00FF3ED0">
        <w:tc>
          <w:tcPr>
            <w:tcW w:w="1384" w:type="dxa"/>
            <w:gridSpan w:val="2"/>
            <w:shd w:val="clear" w:color="auto" w:fill="D9D9D9"/>
          </w:tcPr>
          <w:p w:rsidR="00404103" w:rsidRPr="00AA01F4" w:rsidRDefault="00404103" w:rsidP="00AF6A8F">
            <w:pPr>
              <w:numPr>
                <w:ilvl w:val="1"/>
                <w:numId w:val="47"/>
              </w:numPr>
              <w:jc w:val="left"/>
              <w:rPr>
                <w:b/>
              </w:rPr>
            </w:pPr>
          </w:p>
        </w:tc>
        <w:tc>
          <w:tcPr>
            <w:tcW w:w="6834" w:type="dxa"/>
            <w:gridSpan w:val="2"/>
            <w:shd w:val="clear" w:color="auto" w:fill="D9D9D9"/>
          </w:tcPr>
          <w:p w:rsidR="00404103" w:rsidRPr="00AA01F4" w:rsidRDefault="00404103" w:rsidP="000543A9">
            <w:pPr>
              <w:rPr>
                <w:b/>
              </w:rPr>
            </w:pPr>
            <w:r w:rsidRPr="00AA01F4">
              <w:rPr>
                <w:b/>
              </w:rPr>
              <w:t>Τροφοδοσία Ηλεκτρικής Ενέργειας</w:t>
            </w:r>
          </w:p>
        </w:tc>
        <w:tc>
          <w:tcPr>
            <w:tcW w:w="1771" w:type="dxa"/>
            <w:gridSpan w:val="2"/>
            <w:shd w:val="clear" w:color="auto" w:fill="D9D9D9"/>
          </w:tcPr>
          <w:p w:rsidR="00404103" w:rsidRPr="00AA01F4" w:rsidRDefault="00404103" w:rsidP="000543A9">
            <w:pPr>
              <w:jc w:val="center"/>
              <w:rPr>
                <w:b/>
              </w:rPr>
            </w:pPr>
          </w:p>
        </w:tc>
        <w:tc>
          <w:tcPr>
            <w:tcW w:w="1777" w:type="dxa"/>
            <w:gridSpan w:val="2"/>
            <w:shd w:val="clear" w:color="auto" w:fill="D9D9D9"/>
          </w:tcPr>
          <w:p w:rsidR="00404103" w:rsidRPr="00AA01F4" w:rsidRDefault="00404103" w:rsidP="000543A9">
            <w:pPr>
              <w:jc w:val="center"/>
              <w:rPr>
                <w:b/>
              </w:rPr>
            </w:pPr>
          </w:p>
        </w:tc>
        <w:tc>
          <w:tcPr>
            <w:tcW w:w="2234" w:type="dxa"/>
            <w:gridSpan w:val="2"/>
            <w:shd w:val="clear" w:color="auto" w:fill="D9D9D9"/>
          </w:tcPr>
          <w:p w:rsidR="00404103" w:rsidRPr="00AA01F4" w:rsidRDefault="00404103" w:rsidP="000543A9">
            <w:pPr>
              <w:jc w:val="center"/>
              <w:rPr>
                <w:b/>
              </w:rP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6D4E77" w:rsidRDefault="00404103" w:rsidP="000543A9">
            <w:pPr>
              <w:rPr>
                <w:rFonts w:cs="Arial"/>
              </w:rPr>
            </w:pPr>
            <w:r w:rsidRPr="006D4E77">
              <w:rPr>
                <w:rFonts w:cs="Arial"/>
              </w:rPr>
              <w:t>Δυνατότητα λειτουργίας σε απ’ ευθείας σύνδεση με το δίκτυο της ΔΕΗ</w:t>
            </w:r>
            <w:r>
              <w:rPr>
                <w:rFonts w:cs="Arial"/>
              </w:rPr>
              <w:t xml:space="preserve"> (230</w:t>
            </w:r>
            <w:r>
              <w:rPr>
                <w:rFonts w:cs="Arial"/>
                <w:lang w:val="en-US"/>
              </w:rPr>
              <w:t>V</w:t>
            </w:r>
            <w:r w:rsidRPr="005F2EC6">
              <w:rPr>
                <w:rFonts w:cs="Arial"/>
              </w:rPr>
              <w:t>/400</w:t>
            </w:r>
            <w:r>
              <w:rPr>
                <w:rFonts w:cs="Arial"/>
                <w:lang w:val="en-US"/>
              </w:rPr>
              <w:t>V</w:t>
            </w:r>
            <w:r w:rsidRPr="005F2EC6">
              <w:rPr>
                <w:rFonts w:cs="Arial"/>
              </w:rPr>
              <w:t>)</w:t>
            </w:r>
            <w:r w:rsidRPr="006D4E77">
              <w:rPr>
                <w:rFonts w:cs="Arial"/>
              </w:rPr>
              <w:t xml:space="preserve"> με τις προβλεπόμενες διακυμάνσεις τάσης/συχνότητας</w:t>
            </w:r>
          </w:p>
        </w:tc>
        <w:tc>
          <w:tcPr>
            <w:tcW w:w="1771" w:type="dxa"/>
            <w:gridSpan w:val="2"/>
            <w:shd w:val="clear" w:color="auto" w:fill="FFFFFF"/>
          </w:tcPr>
          <w:p w:rsidR="00404103" w:rsidRPr="006D4E77" w:rsidRDefault="00404103" w:rsidP="000543A9">
            <w:pPr>
              <w:jc w:val="center"/>
              <w:rPr>
                <w:rFonts w:cs="Arial"/>
                <w:b/>
              </w:rPr>
            </w:pPr>
          </w:p>
          <w:p w:rsidR="00404103" w:rsidRPr="006D4E77" w:rsidRDefault="00404103" w:rsidP="000543A9">
            <w:pPr>
              <w:jc w:val="center"/>
              <w:rPr>
                <w:rFonts w:cs="Arial"/>
                <w:b/>
              </w:rPr>
            </w:pPr>
            <w:r w:rsidRPr="006D4E77">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6D4E77" w:rsidRDefault="00404103" w:rsidP="000543A9">
            <w:pPr>
              <w:tabs>
                <w:tab w:val="left" w:pos="720"/>
              </w:tabs>
              <w:rPr>
                <w:rFonts w:cs="Arial"/>
              </w:rPr>
            </w:pPr>
            <w:r>
              <w:rPr>
                <w:rFonts w:cs="Arial"/>
              </w:rPr>
              <w:t>Τα ακόλουθα χαρακτηριστικά θα αφορούν την προσφερόμενη λύση</w:t>
            </w:r>
          </w:p>
        </w:tc>
        <w:tc>
          <w:tcPr>
            <w:tcW w:w="1771" w:type="dxa"/>
            <w:gridSpan w:val="2"/>
            <w:shd w:val="clear" w:color="auto" w:fill="FFFFFF"/>
          </w:tcPr>
          <w:p w:rsidR="00404103" w:rsidRDefault="00404103" w:rsidP="000543A9">
            <w:pPr>
              <w:jc w:val="center"/>
              <w:rPr>
                <w:rFonts w:cs="Arial"/>
                <w:b/>
              </w:rPr>
            </w:pP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6D4E77" w:rsidRDefault="00404103" w:rsidP="000543A9">
            <w:pPr>
              <w:rPr>
                <w:rFonts w:cs="Arial"/>
              </w:rPr>
            </w:pPr>
            <w:r w:rsidRPr="006D4E77">
              <w:rPr>
                <w:rFonts w:cs="Arial"/>
              </w:rPr>
              <w:t>Nα αναφερθούν χαρακτηριστικά κατανάλωσης ισχύος.</w:t>
            </w:r>
          </w:p>
          <w:p w:rsidR="00404103" w:rsidRDefault="00404103" w:rsidP="000543A9">
            <w:pPr>
              <w:rPr>
                <w:rFonts w:cs="Arial"/>
              </w:rPr>
            </w:pPr>
            <w:r w:rsidRPr="006D4E77">
              <w:rPr>
                <w:rFonts w:cs="Arial"/>
              </w:rPr>
              <w:t>Επιθυμητή είναι η μικρή κατανάλωση ισχύος</w:t>
            </w:r>
          </w:p>
          <w:p w:rsidR="00404103" w:rsidRPr="005F2EC6" w:rsidRDefault="00404103" w:rsidP="000543A9">
            <w:pPr>
              <w:rPr>
                <w:rFonts w:cs="Arial"/>
              </w:rPr>
            </w:pPr>
            <w:r>
              <w:rPr>
                <w:rFonts w:cs="Arial"/>
              </w:rPr>
              <w:t xml:space="preserve">Οι τιμές που θα δοθούν θα είναι για την πλήρη διαμόρφωση της καμπίνας με κάθε τύπο από τα προσφερόμενα </w:t>
            </w:r>
            <w:r>
              <w:rPr>
                <w:rFonts w:cs="Arial"/>
                <w:lang w:val="en-US"/>
              </w:rPr>
              <w:t>Blades</w:t>
            </w:r>
            <w:r w:rsidRPr="005F2EC6">
              <w:rPr>
                <w:rFonts w:cs="Arial"/>
              </w:rPr>
              <w:t>.</w:t>
            </w:r>
          </w:p>
        </w:tc>
        <w:tc>
          <w:tcPr>
            <w:tcW w:w="1771" w:type="dxa"/>
            <w:gridSpan w:val="2"/>
            <w:shd w:val="clear" w:color="auto" w:fill="FFFFFF"/>
          </w:tcPr>
          <w:p w:rsidR="00404103" w:rsidRDefault="00404103" w:rsidP="000543A9">
            <w:pPr>
              <w:jc w:val="center"/>
              <w:rPr>
                <w:rFonts w:cs="Arial"/>
                <w:b/>
              </w:rPr>
            </w:pPr>
          </w:p>
          <w:p w:rsidR="00404103" w:rsidRPr="006D4E77"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6D4E77" w:rsidRDefault="00404103" w:rsidP="000543A9">
            <w:pPr>
              <w:rPr>
                <w:rFonts w:cs="Arial"/>
              </w:rPr>
            </w:pPr>
            <w:r>
              <w:rPr>
                <w:rFonts w:cs="Arial"/>
              </w:rPr>
              <w:t xml:space="preserve">Να </w:t>
            </w:r>
            <w:r w:rsidRPr="006D4E77">
              <w:rPr>
                <w:rFonts w:cs="Arial"/>
              </w:rPr>
              <w:t>αναφερθούν χαρακτηριστικά εκπομπής θερμότητας</w:t>
            </w:r>
          </w:p>
          <w:p w:rsidR="00404103" w:rsidRDefault="00404103" w:rsidP="00E2470E">
            <w:pPr>
              <w:rPr>
                <w:rFonts w:cs="Arial"/>
              </w:rPr>
            </w:pPr>
            <w:r w:rsidRPr="006D4E77">
              <w:rPr>
                <w:rFonts w:cs="Arial"/>
              </w:rPr>
              <w:t>Επιθυμητή είναι η μικρή εκπομπή θερμότητας.</w:t>
            </w:r>
          </w:p>
        </w:tc>
        <w:tc>
          <w:tcPr>
            <w:tcW w:w="1771" w:type="dxa"/>
            <w:gridSpan w:val="2"/>
            <w:shd w:val="clear" w:color="auto" w:fill="FFFFFF"/>
          </w:tcPr>
          <w:p w:rsidR="00404103"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Default="00404103" w:rsidP="000543A9">
            <w:pPr>
              <w:rPr>
                <w:rFonts w:cs="Arial"/>
              </w:rPr>
            </w:pPr>
            <w:r>
              <w:rPr>
                <w:rFonts w:cs="Arial"/>
              </w:rPr>
              <w:t>Το σύστημα θα πρέπει να διαθέτει εξελιγμένους μηχανισμούς αυτομάτου ελέγχου με σκοπό :</w:t>
            </w:r>
          </w:p>
        </w:tc>
        <w:tc>
          <w:tcPr>
            <w:tcW w:w="1771" w:type="dxa"/>
            <w:gridSpan w:val="2"/>
            <w:shd w:val="clear" w:color="auto" w:fill="FFFFFF"/>
          </w:tcPr>
          <w:p w:rsidR="00404103" w:rsidRDefault="00404103" w:rsidP="000543A9">
            <w:pPr>
              <w:jc w:val="center"/>
              <w:rPr>
                <w:rFonts w:cs="Arial"/>
                <w:b/>
              </w:rPr>
            </w:pP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3"/>
                <w:numId w:val="47"/>
              </w:numPr>
              <w:jc w:val="left"/>
              <w:rPr>
                <w:b/>
              </w:rPr>
            </w:pPr>
          </w:p>
        </w:tc>
        <w:tc>
          <w:tcPr>
            <w:tcW w:w="6834" w:type="dxa"/>
            <w:gridSpan w:val="2"/>
            <w:shd w:val="clear" w:color="auto" w:fill="FFFFFF"/>
          </w:tcPr>
          <w:p w:rsidR="00404103" w:rsidRPr="00F32584" w:rsidRDefault="00404103" w:rsidP="00AF6A8F">
            <w:pPr>
              <w:pStyle w:val="ListParagraph"/>
              <w:numPr>
                <w:ilvl w:val="0"/>
                <w:numId w:val="50"/>
              </w:numPr>
              <w:spacing w:before="60" w:after="60"/>
              <w:jc w:val="both"/>
              <w:rPr>
                <w:rFonts w:ascii="Verdana" w:hAnsi="Verdana" w:cs="Arial"/>
                <w:sz w:val="18"/>
                <w:szCs w:val="18"/>
              </w:rPr>
            </w:pPr>
            <w:r w:rsidRPr="00F32584">
              <w:rPr>
                <w:rFonts w:ascii="Verdana" w:hAnsi="Verdana" w:cs="Arial"/>
                <w:sz w:val="18"/>
                <w:szCs w:val="18"/>
              </w:rPr>
              <w:t>Τον περιορισμό της κατανάλωσης ηλεκτρικής ενέργειας και τον έλεγχο της εκπεμπόμενης θερμότητας</w:t>
            </w:r>
          </w:p>
        </w:tc>
        <w:tc>
          <w:tcPr>
            <w:tcW w:w="1771" w:type="dxa"/>
            <w:gridSpan w:val="2"/>
            <w:shd w:val="clear" w:color="auto" w:fill="FFFFFF"/>
          </w:tcPr>
          <w:p w:rsidR="00404103" w:rsidRDefault="00404103" w:rsidP="000543A9">
            <w:pPr>
              <w:jc w:val="center"/>
              <w:rPr>
                <w:rFonts w:cs="Arial"/>
                <w:b/>
              </w:rPr>
            </w:pP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3"/>
                <w:numId w:val="47"/>
              </w:numPr>
              <w:jc w:val="left"/>
              <w:rPr>
                <w:b/>
              </w:rPr>
            </w:pPr>
          </w:p>
        </w:tc>
        <w:tc>
          <w:tcPr>
            <w:tcW w:w="6834" w:type="dxa"/>
            <w:gridSpan w:val="2"/>
            <w:shd w:val="clear" w:color="auto" w:fill="FFFFFF"/>
          </w:tcPr>
          <w:p w:rsidR="00404103" w:rsidRPr="00F32584" w:rsidRDefault="00404103" w:rsidP="00AF6A8F">
            <w:pPr>
              <w:pStyle w:val="ListParagraph"/>
              <w:numPr>
                <w:ilvl w:val="0"/>
                <w:numId w:val="50"/>
              </w:numPr>
              <w:spacing w:before="60" w:after="60"/>
              <w:jc w:val="both"/>
              <w:rPr>
                <w:rFonts w:ascii="Verdana" w:hAnsi="Verdana" w:cs="Arial"/>
                <w:sz w:val="18"/>
                <w:szCs w:val="18"/>
              </w:rPr>
            </w:pPr>
            <w:r w:rsidRPr="00F32584">
              <w:rPr>
                <w:rFonts w:ascii="Verdana" w:hAnsi="Verdana" w:cs="Arial"/>
                <w:sz w:val="18"/>
                <w:szCs w:val="18"/>
              </w:rPr>
              <w:t xml:space="preserve">Το έλεγχο της ροής του αέρα (έλεγχος ανεμιστήρων) </w:t>
            </w:r>
          </w:p>
        </w:tc>
        <w:tc>
          <w:tcPr>
            <w:tcW w:w="1771" w:type="dxa"/>
            <w:gridSpan w:val="2"/>
            <w:shd w:val="clear" w:color="auto" w:fill="FFFFFF"/>
          </w:tcPr>
          <w:p w:rsidR="00404103"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Default="00404103" w:rsidP="000543A9">
            <w:pPr>
              <w:rPr>
                <w:rFonts w:cs="Arial"/>
              </w:rPr>
            </w:pPr>
            <w:r>
              <w:rPr>
                <w:rFonts w:cs="Arial"/>
              </w:rPr>
              <w:t>Να αναφερθούν για τη λύση που προσφέρεται:</w:t>
            </w:r>
          </w:p>
          <w:p w:rsidR="00404103" w:rsidRPr="00745E42" w:rsidRDefault="00404103" w:rsidP="00AF6A8F">
            <w:pPr>
              <w:pStyle w:val="ListParagraph"/>
              <w:numPr>
                <w:ilvl w:val="0"/>
                <w:numId w:val="49"/>
              </w:numPr>
              <w:spacing w:before="60" w:after="60"/>
              <w:jc w:val="both"/>
              <w:rPr>
                <w:rFonts w:ascii="Verdana" w:hAnsi="Verdana" w:cs="Arial"/>
                <w:sz w:val="18"/>
                <w:szCs w:val="18"/>
              </w:rPr>
            </w:pPr>
            <w:r w:rsidRPr="00745E42">
              <w:rPr>
                <w:rFonts w:ascii="Verdana" w:hAnsi="Verdana" w:cs="Arial"/>
                <w:sz w:val="18"/>
                <w:szCs w:val="18"/>
              </w:rPr>
              <w:t>Ο τύπος παροχής ηλεκτρικής ενέργειας μονοφασική η τριφασική</w:t>
            </w:r>
          </w:p>
          <w:p w:rsidR="00404103" w:rsidRPr="00745E42" w:rsidRDefault="00404103" w:rsidP="00AF6A8F">
            <w:pPr>
              <w:pStyle w:val="ListParagraph"/>
              <w:numPr>
                <w:ilvl w:val="0"/>
                <w:numId w:val="49"/>
              </w:numPr>
              <w:spacing w:before="60" w:after="60"/>
              <w:jc w:val="both"/>
              <w:rPr>
                <w:rFonts w:ascii="Verdana" w:hAnsi="Verdana" w:cs="Arial"/>
                <w:sz w:val="18"/>
                <w:szCs w:val="18"/>
              </w:rPr>
            </w:pPr>
            <w:r w:rsidRPr="00745E42">
              <w:rPr>
                <w:rFonts w:ascii="Verdana" w:hAnsi="Verdana" w:cs="Arial"/>
                <w:sz w:val="18"/>
                <w:szCs w:val="18"/>
              </w:rPr>
              <w:t>Ο τύπος των καλωδίων ηλεκτρικής ενεργείας</w:t>
            </w:r>
          </w:p>
        </w:tc>
        <w:tc>
          <w:tcPr>
            <w:tcW w:w="1771" w:type="dxa"/>
            <w:gridSpan w:val="2"/>
            <w:shd w:val="clear" w:color="auto" w:fill="FFFFFF"/>
          </w:tcPr>
          <w:p w:rsidR="00404103" w:rsidRDefault="00404103" w:rsidP="000543A9">
            <w:pPr>
              <w:jc w:val="center"/>
              <w:rPr>
                <w:rFonts w:cs="Arial"/>
                <w:b/>
              </w:rPr>
            </w:pPr>
          </w:p>
          <w:p w:rsidR="00404103" w:rsidRPr="006D4E77"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322626" w:rsidRDefault="00404103" w:rsidP="000543A9">
            <w:pPr>
              <w:rPr>
                <w:rFonts w:cs="Arial"/>
              </w:rPr>
            </w:pPr>
            <w:r>
              <w:rPr>
                <w:rFonts w:cs="Arial"/>
              </w:rPr>
              <w:t xml:space="preserve">Κάθε καμπίνα θα συνοδεύεται από τον απαιτούμενο αριθμό τροφοδοτικών για την λειτουργία της καμπίνας σε συνθήκες πλήρους φορτίου με τα προσφερόμενα </w:t>
            </w:r>
            <w:r>
              <w:rPr>
                <w:rFonts w:cs="Arial"/>
                <w:lang w:val="en-US"/>
              </w:rPr>
              <w:t>blades</w:t>
            </w:r>
            <w:r w:rsidRPr="00322626">
              <w:rPr>
                <w:rFonts w:cs="Arial"/>
              </w:rPr>
              <w:t>.</w:t>
            </w:r>
          </w:p>
        </w:tc>
        <w:tc>
          <w:tcPr>
            <w:tcW w:w="1771" w:type="dxa"/>
            <w:gridSpan w:val="2"/>
            <w:shd w:val="clear" w:color="auto" w:fill="FFFFFF"/>
          </w:tcPr>
          <w:p w:rsidR="00404103" w:rsidRPr="005F780C" w:rsidRDefault="00404103" w:rsidP="000543A9">
            <w:pPr>
              <w:jc w:val="center"/>
              <w:rPr>
                <w:rFonts w:cs="Arial"/>
                <w:b/>
                <w:lang w:val="en-US"/>
              </w:rPr>
            </w:pPr>
            <w:r>
              <w:rPr>
                <w:rFonts w:cs="Arial"/>
                <w:b/>
                <w:lang w:val="en-US"/>
              </w:rPr>
              <w:t>NAI</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D9D9D9"/>
          </w:tcPr>
          <w:p w:rsidR="00404103" w:rsidRPr="006D4E77" w:rsidRDefault="00404103" w:rsidP="00AF6A8F">
            <w:pPr>
              <w:numPr>
                <w:ilvl w:val="1"/>
                <w:numId w:val="47"/>
              </w:numPr>
              <w:jc w:val="left"/>
              <w:rPr>
                <w:b/>
              </w:rPr>
            </w:pPr>
          </w:p>
        </w:tc>
        <w:tc>
          <w:tcPr>
            <w:tcW w:w="6834" w:type="dxa"/>
            <w:gridSpan w:val="2"/>
            <w:shd w:val="clear" w:color="auto" w:fill="D9D9D9"/>
          </w:tcPr>
          <w:p w:rsidR="00404103" w:rsidRDefault="00404103" w:rsidP="000543A9">
            <w:pPr>
              <w:rPr>
                <w:rFonts w:cs="Arial"/>
              </w:rPr>
            </w:pPr>
            <w:r>
              <w:rPr>
                <w:b/>
              </w:rPr>
              <w:t>Σύστημα ψύξης</w:t>
            </w:r>
          </w:p>
        </w:tc>
        <w:tc>
          <w:tcPr>
            <w:tcW w:w="1771" w:type="dxa"/>
            <w:gridSpan w:val="2"/>
            <w:shd w:val="clear" w:color="auto" w:fill="D9D9D9"/>
          </w:tcPr>
          <w:p w:rsidR="00404103" w:rsidRPr="006D4E77" w:rsidRDefault="00404103" w:rsidP="000543A9">
            <w:pPr>
              <w:jc w:val="center"/>
              <w:rPr>
                <w:rFonts w:cs="Arial"/>
                <w:b/>
              </w:rPr>
            </w:pPr>
            <w:r>
              <w:rPr>
                <w:rFonts w:cs="Arial"/>
                <w:b/>
              </w:rPr>
              <w:t>ΝΑΙ</w:t>
            </w:r>
          </w:p>
        </w:tc>
        <w:tc>
          <w:tcPr>
            <w:tcW w:w="1777" w:type="dxa"/>
            <w:gridSpan w:val="2"/>
            <w:shd w:val="clear" w:color="auto" w:fill="D9D9D9"/>
          </w:tcPr>
          <w:p w:rsidR="00404103" w:rsidRPr="006D4E77" w:rsidRDefault="00404103" w:rsidP="000543A9">
            <w:pPr>
              <w:jc w:val="center"/>
            </w:pPr>
          </w:p>
        </w:tc>
        <w:tc>
          <w:tcPr>
            <w:tcW w:w="2234" w:type="dxa"/>
            <w:gridSpan w:val="2"/>
            <w:shd w:val="clear" w:color="auto" w:fill="D9D9D9"/>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Default="00404103" w:rsidP="000543A9">
            <w:pPr>
              <w:rPr>
                <w:rFonts w:cs="Arial"/>
              </w:rPr>
            </w:pPr>
            <w:r>
              <w:rPr>
                <w:rFonts w:cs="Arial"/>
              </w:rPr>
              <w:t xml:space="preserve">Κάθε περίβλημα </w:t>
            </w:r>
            <w:r>
              <w:rPr>
                <w:rFonts w:cs="Arial"/>
                <w:lang w:val="en-US"/>
              </w:rPr>
              <w:t>Blade</w:t>
            </w:r>
            <w:r w:rsidRPr="00E13899">
              <w:rPr>
                <w:rFonts w:cs="Arial"/>
              </w:rPr>
              <w:t xml:space="preserve"> </w:t>
            </w:r>
            <w:r>
              <w:rPr>
                <w:rFonts w:cs="Arial"/>
              </w:rPr>
              <w:t>θα διαθέτει κατάλληλο σύστημα ψύξης με ανεμιστήρες.</w:t>
            </w:r>
          </w:p>
          <w:p w:rsidR="00404103" w:rsidRPr="00E13899" w:rsidRDefault="00404103" w:rsidP="000543A9">
            <w:pPr>
              <w:rPr>
                <w:rFonts w:cs="Arial"/>
              </w:rPr>
            </w:pPr>
            <w:r>
              <w:rPr>
                <w:rFonts w:cs="Arial"/>
              </w:rPr>
              <w:t>Να περιγραφεί το σύστημα ψύξης που διαθέτει το σύστημα.</w:t>
            </w:r>
          </w:p>
        </w:tc>
        <w:tc>
          <w:tcPr>
            <w:tcW w:w="1771" w:type="dxa"/>
            <w:gridSpan w:val="2"/>
            <w:shd w:val="clear" w:color="auto" w:fill="FFFFFF"/>
          </w:tcPr>
          <w:p w:rsidR="00404103" w:rsidRDefault="00404103" w:rsidP="000543A9">
            <w:pPr>
              <w:jc w:val="center"/>
              <w:rPr>
                <w:rFonts w:cs="Arial"/>
                <w:b/>
              </w:rPr>
            </w:pPr>
          </w:p>
          <w:p w:rsidR="00404103" w:rsidRPr="006D4E77"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E13899" w:rsidRDefault="00404103" w:rsidP="000543A9">
            <w:pPr>
              <w:rPr>
                <w:rFonts w:cs="Arial"/>
              </w:rPr>
            </w:pPr>
            <w:r>
              <w:rPr>
                <w:rFonts w:cs="Arial"/>
              </w:rPr>
              <w:t xml:space="preserve">Θα διαθέτει εφεδρικούς ανεμιστήρες με δυνατότητα αντικατάστασης εν λειτουργία </w:t>
            </w:r>
            <w:r w:rsidRPr="00E13899">
              <w:rPr>
                <w:rFonts w:cs="Arial"/>
              </w:rPr>
              <w:t>(</w:t>
            </w:r>
            <w:r>
              <w:rPr>
                <w:rFonts w:cs="Arial"/>
                <w:lang w:val="en-US"/>
              </w:rPr>
              <w:t>hot</w:t>
            </w:r>
            <w:r w:rsidRPr="00E13899">
              <w:rPr>
                <w:rFonts w:cs="Arial"/>
              </w:rPr>
              <w:t xml:space="preserve"> </w:t>
            </w:r>
            <w:r>
              <w:rPr>
                <w:rFonts w:cs="Arial"/>
                <w:lang w:val="en-US"/>
              </w:rPr>
              <w:t>plug</w:t>
            </w:r>
            <w:r w:rsidRPr="00E13899">
              <w:rPr>
                <w:rFonts w:cs="Arial"/>
              </w:rPr>
              <w:t>)</w:t>
            </w:r>
          </w:p>
        </w:tc>
        <w:tc>
          <w:tcPr>
            <w:tcW w:w="1771" w:type="dxa"/>
            <w:gridSpan w:val="2"/>
            <w:shd w:val="clear" w:color="auto" w:fill="FFFFFF"/>
          </w:tcPr>
          <w:p w:rsidR="00404103" w:rsidRPr="00C82035" w:rsidRDefault="00404103" w:rsidP="000543A9">
            <w:pPr>
              <w:jc w:val="center"/>
              <w:rPr>
                <w:rFonts w:cs="Arial"/>
                <w:b/>
              </w:rPr>
            </w:pPr>
          </w:p>
          <w:p w:rsidR="00404103" w:rsidRPr="00E13899"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322626" w:rsidTr="00FF3ED0">
        <w:tc>
          <w:tcPr>
            <w:tcW w:w="1384" w:type="dxa"/>
            <w:gridSpan w:val="2"/>
            <w:shd w:val="clear" w:color="auto" w:fill="D9D9D9"/>
          </w:tcPr>
          <w:p w:rsidR="00404103" w:rsidRPr="00322626" w:rsidRDefault="00404103" w:rsidP="00AF6A8F">
            <w:pPr>
              <w:numPr>
                <w:ilvl w:val="1"/>
                <w:numId w:val="47"/>
              </w:numPr>
              <w:jc w:val="left"/>
            </w:pPr>
          </w:p>
        </w:tc>
        <w:tc>
          <w:tcPr>
            <w:tcW w:w="6834" w:type="dxa"/>
            <w:gridSpan w:val="2"/>
            <w:shd w:val="clear" w:color="auto" w:fill="D9D9D9"/>
          </w:tcPr>
          <w:p w:rsidR="00404103" w:rsidRPr="00322626" w:rsidRDefault="00404103" w:rsidP="000543A9">
            <w:pPr>
              <w:rPr>
                <w:rFonts w:cs="Arial"/>
              </w:rPr>
            </w:pPr>
            <w:r w:rsidRPr="006D4E77">
              <w:rPr>
                <w:b/>
              </w:rPr>
              <w:t>Χαρακτηριστικά Διαθεσιμότητας</w:t>
            </w:r>
          </w:p>
        </w:tc>
        <w:tc>
          <w:tcPr>
            <w:tcW w:w="1771" w:type="dxa"/>
            <w:gridSpan w:val="2"/>
            <w:shd w:val="clear" w:color="auto" w:fill="D9D9D9"/>
          </w:tcPr>
          <w:p w:rsidR="00404103" w:rsidRPr="00322626" w:rsidRDefault="00404103" w:rsidP="000543A9">
            <w:pPr>
              <w:jc w:val="center"/>
              <w:rPr>
                <w:rFonts w:cs="Arial"/>
              </w:rPr>
            </w:pPr>
          </w:p>
        </w:tc>
        <w:tc>
          <w:tcPr>
            <w:tcW w:w="1777" w:type="dxa"/>
            <w:gridSpan w:val="2"/>
            <w:shd w:val="clear" w:color="auto" w:fill="D9D9D9"/>
          </w:tcPr>
          <w:p w:rsidR="00404103" w:rsidRPr="00322626" w:rsidRDefault="00404103" w:rsidP="000543A9">
            <w:pPr>
              <w:jc w:val="center"/>
            </w:pPr>
          </w:p>
        </w:tc>
        <w:tc>
          <w:tcPr>
            <w:tcW w:w="2234" w:type="dxa"/>
            <w:gridSpan w:val="2"/>
            <w:shd w:val="clear" w:color="auto" w:fill="D9D9D9"/>
          </w:tcPr>
          <w:p w:rsidR="00404103" w:rsidRPr="00322626"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322626" w:rsidRDefault="00404103" w:rsidP="000543A9">
            <w:pPr>
              <w:rPr>
                <w:rFonts w:cs="Arial"/>
              </w:rPr>
            </w:pPr>
            <w:r>
              <w:rPr>
                <w:rFonts w:cs="Arial"/>
              </w:rPr>
              <w:t xml:space="preserve">Το σύστημα θα διαθέτει σύστημα τροφοδοσίας με </w:t>
            </w:r>
            <w:r>
              <w:rPr>
                <w:rFonts w:cs="Arial"/>
                <w:lang w:val="en-US"/>
              </w:rPr>
              <w:t>redundant</w:t>
            </w:r>
            <w:r w:rsidRPr="00322626">
              <w:rPr>
                <w:rFonts w:cs="Arial"/>
              </w:rPr>
              <w:t xml:space="preserve"> </w:t>
            </w:r>
            <w:r>
              <w:rPr>
                <w:rFonts w:cs="Arial"/>
              </w:rPr>
              <w:t xml:space="preserve">τροφοδοτικά με δυνατότητα αντικατάστασης εν λειτουργία </w:t>
            </w:r>
            <w:r w:rsidRPr="00322626">
              <w:rPr>
                <w:rFonts w:cs="Arial"/>
              </w:rPr>
              <w:t>(</w:t>
            </w:r>
            <w:r>
              <w:rPr>
                <w:rFonts w:cs="Arial"/>
                <w:lang w:val="en-US"/>
              </w:rPr>
              <w:t>hot</w:t>
            </w:r>
            <w:r w:rsidRPr="00543A92">
              <w:rPr>
                <w:rFonts w:cs="Arial"/>
              </w:rPr>
              <w:t xml:space="preserve"> </w:t>
            </w:r>
            <w:r>
              <w:rPr>
                <w:rFonts w:cs="Arial"/>
                <w:lang w:val="en-US"/>
              </w:rPr>
              <w:t>plug</w:t>
            </w:r>
            <w:r w:rsidRPr="00322626">
              <w:rPr>
                <w:rFonts w:cs="Arial"/>
              </w:rPr>
              <w:t>)</w:t>
            </w:r>
            <w:r>
              <w:rPr>
                <w:rFonts w:cs="Arial"/>
              </w:rPr>
              <w:t>.</w:t>
            </w:r>
          </w:p>
        </w:tc>
        <w:tc>
          <w:tcPr>
            <w:tcW w:w="1771" w:type="dxa"/>
            <w:gridSpan w:val="2"/>
            <w:shd w:val="clear" w:color="auto" w:fill="FFFFFF"/>
          </w:tcPr>
          <w:p w:rsidR="00404103" w:rsidRPr="005F780C" w:rsidRDefault="00404103" w:rsidP="000543A9">
            <w:pPr>
              <w:jc w:val="center"/>
              <w:rPr>
                <w:rFonts w:cs="Arial"/>
                <w:b/>
                <w:lang w:val="en-US"/>
              </w:rPr>
            </w:pPr>
            <w:r>
              <w:rPr>
                <w:rFonts w:cs="Arial"/>
                <w:b/>
                <w:lang w:val="en-US"/>
              </w:rPr>
              <w:t>NAI</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Default="00404103" w:rsidP="000543A9">
            <w:pPr>
              <w:rPr>
                <w:rFonts w:cs="Arial"/>
              </w:rPr>
            </w:pPr>
            <w:r>
              <w:rPr>
                <w:rFonts w:cs="Arial"/>
              </w:rPr>
              <w:t>Εφεδρικές γραμμές τροφοδοσίας.</w:t>
            </w:r>
          </w:p>
        </w:tc>
        <w:tc>
          <w:tcPr>
            <w:tcW w:w="1771" w:type="dxa"/>
            <w:gridSpan w:val="2"/>
            <w:shd w:val="clear" w:color="auto" w:fill="FFFFFF"/>
          </w:tcPr>
          <w:p w:rsidR="00404103" w:rsidRPr="005F780C" w:rsidRDefault="00404103" w:rsidP="000543A9">
            <w:pPr>
              <w:jc w:val="center"/>
              <w:rPr>
                <w:rFonts w:cs="Arial"/>
                <w:b/>
                <w:lang w:val="en-US"/>
              </w:rPr>
            </w:pPr>
            <w:r>
              <w:rPr>
                <w:rFonts w:cs="Arial"/>
                <w:b/>
                <w:lang w:val="en-US"/>
              </w:rPr>
              <w:t>NAI</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322626" w:rsidRDefault="00404103" w:rsidP="000543A9">
            <w:pPr>
              <w:rPr>
                <w:rFonts w:cs="Arial"/>
              </w:rPr>
            </w:pPr>
            <w:r>
              <w:rPr>
                <w:rFonts w:cs="Arial"/>
              </w:rPr>
              <w:t xml:space="preserve">Πλήρης διαθεσιμότητα και εφεδρεία παροχής ηλεκτρικής ισχύος σε περίπτωση βλάβης για όλο το περίβλημα και όλα τα </w:t>
            </w:r>
            <w:r>
              <w:rPr>
                <w:rFonts w:cs="Arial"/>
                <w:lang w:val="en-US"/>
              </w:rPr>
              <w:t>blades</w:t>
            </w:r>
            <w:r w:rsidRPr="00322626">
              <w:rPr>
                <w:rFonts w:cs="Arial"/>
              </w:rPr>
              <w:t xml:space="preserve"> </w:t>
            </w:r>
            <w:r>
              <w:rPr>
                <w:rFonts w:cs="Arial"/>
              </w:rPr>
              <w:t>που φιλοξενεί.</w:t>
            </w:r>
          </w:p>
        </w:tc>
        <w:tc>
          <w:tcPr>
            <w:tcW w:w="1771" w:type="dxa"/>
            <w:gridSpan w:val="2"/>
            <w:shd w:val="clear" w:color="auto" w:fill="FFFFFF"/>
          </w:tcPr>
          <w:p w:rsidR="00404103" w:rsidRPr="006D4E77" w:rsidRDefault="00404103" w:rsidP="000543A9">
            <w:pPr>
              <w:jc w:val="center"/>
              <w:rPr>
                <w:rFonts w:cs="Arial"/>
                <w:b/>
              </w:rPr>
            </w:pPr>
            <w:r>
              <w:rPr>
                <w:rFonts w:cs="Arial"/>
                <w:b/>
              </w:rPr>
              <w:t>ΝΑΙ</w:t>
            </w:r>
          </w:p>
        </w:tc>
        <w:tc>
          <w:tcPr>
            <w:tcW w:w="1777" w:type="dxa"/>
            <w:gridSpan w:val="2"/>
            <w:shd w:val="clear" w:color="auto" w:fill="FFFFFF"/>
          </w:tcPr>
          <w:p w:rsidR="00404103" w:rsidRPr="006D4E77" w:rsidRDefault="00404103" w:rsidP="000543A9">
            <w:pPr>
              <w:jc w:val="center"/>
            </w:pPr>
          </w:p>
        </w:tc>
        <w:tc>
          <w:tcPr>
            <w:tcW w:w="2234" w:type="dxa"/>
            <w:gridSpan w:val="2"/>
            <w:shd w:val="clear" w:color="auto" w:fill="FFFFFF"/>
          </w:tcPr>
          <w:p w:rsidR="00404103" w:rsidRPr="006D4E77" w:rsidRDefault="00404103" w:rsidP="000543A9">
            <w:pPr>
              <w:jc w:val="center"/>
            </w:pPr>
          </w:p>
        </w:tc>
      </w:tr>
      <w:tr w:rsidR="00404103" w:rsidRPr="00543A92" w:rsidTr="00FF3ED0">
        <w:tc>
          <w:tcPr>
            <w:tcW w:w="1384" w:type="dxa"/>
            <w:gridSpan w:val="2"/>
            <w:shd w:val="clear" w:color="auto" w:fill="FFFFFF"/>
          </w:tcPr>
          <w:p w:rsidR="00404103" w:rsidRPr="006D4E77" w:rsidRDefault="00404103" w:rsidP="00AF6A8F">
            <w:pPr>
              <w:numPr>
                <w:ilvl w:val="2"/>
                <w:numId w:val="47"/>
              </w:numPr>
              <w:jc w:val="left"/>
              <w:rPr>
                <w:b/>
              </w:rPr>
            </w:pPr>
          </w:p>
        </w:tc>
        <w:tc>
          <w:tcPr>
            <w:tcW w:w="6834" w:type="dxa"/>
            <w:gridSpan w:val="2"/>
            <w:shd w:val="clear" w:color="auto" w:fill="FFFFFF"/>
          </w:tcPr>
          <w:p w:rsidR="00404103" w:rsidRPr="00A26D7E" w:rsidRDefault="00404103" w:rsidP="000543A9">
            <w:pPr>
              <w:rPr>
                <w:rFonts w:ascii="Calibri" w:hAnsi="Calibri"/>
              </w:rPr>
            </w:pPr>
            <w:r w:rsidRPr="00F73DC1">
              <w:rPr>
                <w:rFonts w:cs="Arial"/>
              </w:rPr>
              <w:t>Εφεδρικά συστήματα ψύξης (</w:t>
            </w:r>
            <w:r>
              <w:rPr>
                <w:rFonts w:cs="Arial"/>
              </w:rPr>
              <w:t>ανεμιστήρες</w:t>
            </w:r>
            <w:r w:rsidRPr="006D4E77">
              <w:rPr>
                <w:rFonts w:cs="Arial"/>
              </w:rPr>
              <w:t>)</w:t>
            </w:r>
            <w:r>
              <w:rPr>
                <w:rFonts w:cs="Arial"/>
              </w:rPr>
              <w:t xml:space="preserve"> </w:t>
            </w:r>
            <w:r w:rsidRPr="00F73DC1">
              <w:rPr>
                <w:rFonts w:cs="Arial"/>
              </w:rPr>
              <w:t>με δυνατότητα αντικατάστασης εν λειτουργία.</w:t>
            </w:r>
          </w:p>
        </w:tc>
        <w:tc>
          <w:tcPr>
            <w:tcW w:w="1771" w:type="dxa"/>
            <w:gridSpan w:val="2"/>
            <w:shd w:val="clear" w:color="auto" w:fill="FFFFFF"/>
          </w:tcPr>
          <w:p w:rsidR="00404103" w:rsidRPr="00543A92" w:rsidRDefault="00404103" w:rsidP="000543A9">
            <w:pPr>
              <w:jc w:val="center"/>
              <w:rPr>
                <w:rFonts w:cs="Arial"/>
                <w:b/>
              </w:rPr>
            </w:pPr>
            <w:r>
              <w:rPr>
                <w:rFonts w:cs="Arial"/>
                <w:b/>
              </w:rPr>
              <w:t>ΝΑΙ</w:t>
            </w:r>
          </w:p>
        </w:tc>
        <w:tc>
          <w:tcPr>
            <w:tcW w:w="1777" w:type="dxa"/>
            <w:gridSpan w:val="2"/>
            <w:shd w:val="clear" w:color="auto" w:fill="FFFFFF"/>
          </w:tcPr>
          <w:p w:rsidR="00404103" w:rsidRPr="00543A92" w:rsidRDefault="00404103" w:rsidP="000543A9">
            <w:pPr>
              <w:jc w:val="center"/>
            </w:pPr>
          </w:p>
        </w:tc>
        <w:tc>
          <w:tcPr>
            <w:tcW w:w="2234" w:type="dxa"/>
            <w:gridSpan w:val="2"/>
            <w:shd w:val="clear" w:color="auto" w:fill="FFFFFF"/>
          </w:tcPr>
          <w:p w:rsidR="00404103" w:rsidRPr="00543A92" w:rsidRDefault="00404103" w:rsidP="000543A9">
            <w:pPr>
              <w:jc w:val="center"/>
            </w:pPr>
          </w:p>
        </w:tc>
      </w:tr>
      <w:tr w:rsidR="00404103" w:rsidRPr="00543A92" w:rsidTr="00FF3ED0">
        <w:tc>
          <w:tcPr>
            <w:tcW w:w="1384" w:type="dxa"/>
            <w:gridSpan w:val="2"/>
            <w:shd w:val="clear" w:color="auto" w:fill="FFFFFF"/>
          </w:tcPr>
          <w:p w:rsidR="00404103" w:rsidRPr="00543A92" w:rsidRDefault="00404103" w:rsidP="00AF6A8F">
            <w:pPr>
              <w:numPr>
                <w:ilvl w:val="2"/>
                <w:numId w:val="47"/>
              </w:numPr>
              <w:jc w:val="left"/>
              <w:rPr>
                <w:b/>
              </w:rPr>
            </w:pPr>
          </w:p>
        </w:tc>
        <w:tc>
          <w:tcPr>
            <w:tcW w:w="6834" w:type="dxa"/>
            <w:gridSpan w:val="2"/>
            <w:shd w:val="clear" w:color="auto" w:fill="FFFFFF"/>
          </w:tcPr>
          <w:p w:rsidR="00404103" w:rsidRPr="00F32584" w:rsidRDefault="00404103" w:rsidP="000543A9">
            <w:pPr>
              <w:rPr>
                <w:rFonts w:cs="Arial"/>
              </w:rPr>
            </w:pPr>
            <w:r>
              <w:rPr>
                <w:rFonts w:cs="Arial"/>
              </w:rPr>
              <w:t>Εφεδρικά υποσυστήματα διασύνδεσης (</w:t>
            </w:r>
            <w:r>
              <w:rPr>
                <w:rFonts w:cs="Arial"/>
                <w:lang w:val="en-US"/>
              </w:rPr>
              <w:t>interconnection</w:t>
            </w:r>
            <w:r w:rsidRPr="00F32584">
              <w:rPr>
                <w:rFonts w:cs="Arial"/>
              </w:rPr>
              <w:t xml:space="preserve"> </w:t>
            </w:r>
            <w:r>
              <w:rPr>
                <w:rFonts w:cs="Arial"/>
                <w:lang w:val="en-US"/>
              </w:rPr>
              <w:t>units</w:t>
            </w:r>
            <w:r w:rsidRPr="00F32584">
              <w:rPr>
                <w:rFonts w:cs="Arial"/>
              </w:rPr>
              <w:t>)</w:t>
            </w:r>
          </w:p>
        </w:tc>
        <w:tc>
          <w:tcPr>
            <w:tcW w:w="1771" w:type="dxa"/>
            <w:gridSpan w:val="2"/>
            <w:shd w:val="clear" w:color="auto" w:fill="FFFFFF"/>
          </w:tcPr>
          <w:p w:rsidR="00404103" w:rsidRPr="00543A92" w:rsidRDefault="00404103" w:rsidP="000543A9">
            <w:pPr>
              <w:jc w:val="center"/>
              <w:rPr>
                <w:rFonts w:cs="Arial"/>
                <w:b/>
              </w:rPr>
            </w:pPr>
            <w:r>
              <w:rPr>
                <w:rFonts w:cs="Arial"/>
                <w:b/>
              </w:rPr>
              <w:t>ΝΑΙ</w:t>
            </w:r>
          </w:p>
        </w:tc>
        <w:tc>
          <w:tcPr>
            <w:tcW w:w="1777" w:type="dxa"/>
            <w:gridSpan w:val="2"/>
            <w:shd w:val="clear" w:color="auto" w:fill="FFFFFF"/>
          </w:tcPr>
          <w:p w:rsidR="00404103" w:rsidRPr="00543A92" w:rsidRDefault="00404103" w:rsidP="000543A9">
            <w:pPr>
              <w:jc w:val="center"/>
            </w:pPr>
          </w:p>
        </w:tc>
        <w:tc>
          <w:tcPr>
            <w:tcW w:w="2234" w:type="dxa"/>
            <w:gridSpan w:val="2"/>
            <w:shd w:val="clear" w:color="auto" w:fill="FFFFFF"/>
          </w:tcPr>
          <w:p w:rsidR="00404103" w:rsidRPr="00543A92" w:rsidRDefault="00404103" w:rsidP="000543A9">
            <w:pPr>
              <w:jc w:val="center"/>
            </w:pPr>
          </w:p>
        </w:tc>
      </w:tr>
      <w:tr w:rsidR="00404103" w:rsidRPr="00543A92" w:rsidTr="00FF3ED0">
        <w:tc>
          <w:tcPr>
            <w:tcW w:w="1384" w:type="dxa"/>
            <w:gridSpan w:val="2"/>
            <w:shd w:val="clear" w:color="auto" w:fill="FFFFFF"/>
          </w:tcPr>
          <w:p w:rsidR="00404103" w:rsidRPr="00543A92" w:rsidRDefault="00404103" w:rsidP="00AF6A8F">
            <w:pPr>
              <w:numPr>
                <w:ilvl w:val="2"/>
                <w:numId w:val="47"/>
              </w:numPr>
              <w:jc w:val="left"/>
              <w:rPr>
                <w:b/>
              </w:rPr>
            </w:pPr>
          </w:p>
        </w:tc>
        <w:tc>
          <w:tcPr>
            <w:tcW w:w="6834" w:type="dxa"/>
            <w:gridSpan w:val="2"/>
            <w:shd w:val="clear" w:color="auto" w:fill="FFFFFF"/>
          </w:tcPr>
          <w:p w:rsidR="00404103" w:rsidRPr="00543A92" w:rsidRDefault="00404103" w:rsidP="000543A9">
            <w:pPr>
              <w:rPr>
                <w:rFonts w:cs="Arial"/>
              </w:rPr>
            </w:pPr>
            <w:r>
              <w:rPr>
                <w:rFonts w:cs="Arial"/>
              </w:rPr>
              <w:t xml:space="preserve">Διαθεσιμότητα στα συστήματα απομακρυσμένης διαχείρισης με ύπαρξη εφεδρικού ελεγκτή διαχείρισης αν το προσφερόμενο σύστημα </w:t>
            </w:r>
            <w:r>
              <w:rPr>
                <w:rFonts w:cs="Arial"/>
                <w:lang w:val="en-US"/>
              </w:rPr>
              <w:t>blade</w:t>
            </w:r>
            <w:r>
              <w:rPr>
                <w:rFonts w:cs="Arial"/>
              </w:rPr>
              <w:t xml:space="preserve"> διαθέτει κάτι τέτοιο.</w:t>
            </w:r>
            <w:r w:rsidRPr="00543A92">
              <w:rPr>
                <w:rFonts w:cs="Arial"/>
              </w:rPr>
              <w:t xml:space="preserve"> </w:t>
            </w:r>
          </w:p>
        </w:tc>
        <w:tc>
          <w:tcPr>
            <w:tcW w:w="1771" w:type="dxa"/>
            <w:gridSpan w:val="2"/>
            <w:shd w:val="clear" w:color="auto" w:fill="FFFFFF"/>
          </w:tcPr>
          <w:p w:rsidR="00404103" w:rsidRPr="00543A92" w:rsidRDefault="00404103" w:rsidP="000543A9">
            <w:pPr>
              <w:jc w:val="center"/>
              <w:rPr>
                <w:rFonts w:cs="Arial"/>
                <w:b/>
              </w:rPr>
            </w:pPr>
            <w:r>
              <w:rPr>
                <w:rFonts w:cs="Arial"/>
                <w:b/>
              </w:rPr>
              <w:t>ΝΑΙ</w:t>
            </w:r>
          </w:p>
        </w:tc>
        <w:tc>
          <w:tcPr>
            <w:tcW w:w="1777" w:type="dxa"/>
            <w:gridSpan w:val="2"/>
            <w:shd w:val="clear" w:color="auto" w:fill="FFFFFF"/>
          </w:tcPr>
          <w:p w:rsidR="00404103" w:rsidRPr="00543A92" w:rsidRDefault="00404103" w:rsidP="000543A9">
            <w:pPr>
              <w:jc w:val="center"/>
            </w:pPr>
          </w:p>
        </w:tc>
        <w:tc>
          <w:tcPr>
            <w:tcW w:w="2234" w:type="dxa"/>
            <w:gridSpan w:val="2"/>
            <w:shd w:val="clear" w:color="auto" w:fill="FFFFFF"/>
          </w:tcPr>
          <w:p w:rsidR="00404103" w:rsidRPr="00543A92" w:rsidRDefault="00404103" w:rsidP="000543A9">
            <w:pPr>
              <w:jc w:val="center"/>
            </w:pPr>
          </w:p>
        </w:tc>
      </w:tr>
      <w:tr w:rsidR="00404103" w:rsidRPr="00C22076" w:rsidTr="00FF3ED0">
        <w:tc>
          <w:tcPr>
            <w:tcW w:w="1384" w:type="dxa"/>
            <w:gridSpan w:val="2"/>
            <w:shd w:val="clear" w:color="auto" w:fill="D9D9D9"/>
          </w:tcPr>
          <w:p w:rsidR="00404103" w:rsidRPr="00C22076" w:rsidRDefault="00404103" w:rsidP="00AF6A8F">
            <w:pPr>
              <w:numPr>
                <w:ilvl w:val="0"/>
                <w:numId w:val="47"/>
              </w:numPr>
              <w:jc w:val="left"/>
              <w:rPr>
                <w:b/>
              </w:rPr>
            </w:pPr>
          </w:p>
        </w:tc>
        <w:tc>
          <w:tcPr>
            <w:tcW w:w="6834" w:type="dxa"/>
            <w:gridSpan w:val="2"/>
            <w:shd w:val="clear" w:color="auto" w:fill="D9D9D9"/>
          </w:tcPr>
          <w:p w:rsidR="00404103" w:rsidRPr="003C258C" w:rsidRDefault="00404103" w:rsidP="000543A9">
            <w:pPr>
              <w:rPr>
                <w:rFonts w:cs="Arial"/>
                <w:b/>
              </w:rPr>
            </w:pPr>
            <w:r>
              <w:rPr>
                <w:rFonts w:cs="Arial"/>
                <w:b/>
              </w:rPr>
              <w:t xml:space="preserve">Ελεγκτής διαχείρισης </w:t>
            </w:r>
          </w:p>
        </w:tc>
        <w:tc>
          <w:tcPr>
            <w:tcW w:w="1771" w:type="dxa"/>
            <w:gridSpan w:val="2"/>
            <w:shd w:val="clear" w:color="auto" w:fill="D9D9D9"/>
          </w:tcPr>
          <w:p w:rsidR="00404103" w:rsidRPr="00C22076" w:rsidRDefault="00404103" w:rsidP="000543A9">
            <w:pPr>
              <w:jc w:val="center"/>
              <w:rPr>
                <w:rFonts w:cs="Arial"/>
                <w:b/>
              </w:rPr>
            </w:pPr>
          </w:p>
        </w:tc>
        <w:tc>
          <w:tcPr>
            <w:tcW w:w="1777" w:type="dxa"/>
            <w:gridSpan w:val="2"/>
            <w:shd w:val="clear" w:color="auto" w:fill="D9D9D9"/>
          </w:tcPr>
          <w:p w:rsidR="00404103" w:rsidRPr="00C22076" w:rsidRDefault="00404103" w:rsidP="000543A9">
            <w:pPr>
              <w:jc w:val="center"/>
              <w:rPr>
                <w:b/>
              </w:rPr>
            </w:pPr>
          </w:p>
        </w:tc>
        <w:tc>
          <w:tcPr>
            <w:tcW w:w="2234" w:type="dxa"/>
            <w:gridSpan w:val="2"/>
            <w:shd w:val="clear" w:color="auto" w:fill="D9D9D9"/>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Pr="003C258C" w:rsidRDefault="00404103" w:rsidP="000543A9">
            <w:pPr>
              <w:rPr>
                <w:rFonts w:cs="Arial"/>
              </w:rPr>
            </w:pPr>
            <w:r>
              <w:rPr>
                <w:rFonts w:cs="Arial"/>
              </w:rPr>
              <w:t xml:space="preserve">Το περίβλημα </w:t>
            </w:r>
            <w:r>
              <w:rPr>
                <w:rFonts w:cs="Arial"/>
                <w:lang w:val="en-US"/>
              </w:rPr>
              <w:t>blade</w:t>
            </w:r>
            <w:r w:rsidRPr="003C258C">
              <w:rPr>
                <w:rFonts w:cs="Arial"/>
              </w:rPr>
              <w:t xml:space="preserve"> </w:t>
            </w:r>
            <w:r>
              <w:rPr>
                <w:rFonts w:cs="Arial"/>
              </w:rPr>
              <w:t xml:space="preserve">θα συνοδεύεται από κατάλληλο ελεγκτή διαχείρισης που θα παρέχει την ενιαία διεπαφή διαχείρισης του περιβλήματος και των </w:t>
            </w:r>
            <w:r>
              <w:rPr>
                <w:rFonts w:cs="Arial"/>
                <w:lang w:val="en-US"/>
              </w:rPr>
              <w:t>servers</w:t>
            </w:r>
            <w:r w:rsidRPr="003C258C">
              <w:rPr>
                <w:rFonts w:cs="Arial"/>
              </w:rPr>
              <w:t xml:space="preserve"> </w:t>
            </w:r>
            <w:r>
              <w:rPr>
                <w:rFonts w:cs="Arial"/>
              </w:rPr>
              <w:t>που αυτό φιλοξενεί.</w:t>
            </w:r>
          </w:p>
        </w:tc>
        <w:tc>
          <w:tcPr>
            <w:tcW w:w="1771" w:type="dxa"/>
            <w:gridSpan w:val="2"/>
          </w:tcPr>
          <w:p w:rsidR="00404103" w:rsidRDefault="00404103" w:rsidP="000543A9">
            <w:pPr>
              <w:jc w:val="center"/>
              <w:rPr>
                <w:rFonts w:cs="Arial"/>
                <w:b/>
              </w:rPr>
            </w:pPr>
          </w:p>
          <w:p w:rsidR="00404103" w:rsidRPr="00C22076"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Pr="003C258C" w:rsidRDefault="00404103" w:rsidP="000543A9">
            <w:pPr>
              <w:rPr>
                <w:rFonts w:cs="Arial"/>
              </w:rPr>
            </w:pPr>
            <w:r>
              <w:rPr>
                <w:rFonts w:cs="Arial"/>
              </w:rPr>
              <w:t xml:space="preserve">Για κάθε περίβλημα πέρα του κύριου ελεγκτή θα προσφέρεται και εφεδρικός </w:t>
            </w:r>
            <w:r w:rsidRPr="003C258C">
              <w:rPr>
                <w:rFonts w:cs="Arial"/>
              </w:rPr>
              <w:t>(</w:t>
            </w:r>
            <w:r>
              <w:rPr>
                <w:rFonts w:cs="Arial"/>
                <w:lang w:val="en-US"/>
              </w:rPr>
              <w:t>redundancy</w:t>
            </w:r>
            <w:r w:rsidRPr="003C258C">
              <w:rPr>
                <w:rFonts w:cs="Arial"/>
              </w:rPr>
              <w:t>)</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Default="00404103" w:rsidP="00EA2E4E">
            <w:pPr>
              <w:rPr>
                <w:rFonts w:cs="Arial"/>
              </w:rPr>
            </w:pPr>
            <w:r>
              <w:rPr>
                <w:rFonts w:cs="Arial"/>
              </w:rPr>
              <w:t xml:space="preserve">Να αναφερθεί αν ο ελεγκτής επιτρέπει τη διαχείριση όλων των περιβλημάτων που θα προσφερθούν </w:t>
            </w:r>
            <w:r w:rsidRPr="003C258C">
              <w:rPr>
                <w:rFonts w:cs="Arial"/>
              </w:rPr>
              <w:t>(</w:t>
            </w:r>
            <w:r>
              <w:rPr>
                <w:rFonts w:cs="Arial"/>
                <w:lang w:val="en-US"/>
              </w:rPr>
              <w:t>multi</w:t>
            </w:r>
            <w:r w:rsidRPr="003C258C">
              <w:rPr>
                <w:rFonts w:cs="Arial"/>
              </w:rPr>
              <w:t>-</w:t>
            </w:r>
            <w:r>
              <w:rPr>
                <w:rFonts w:cs="Arial"/>
                <w:lang w:val="en-US"/>
              </w:rPr>
              <w:t>chassis</w:t>
            </w:r>
            <w:r w:rsidRPr="003C258C">
              <w:rPr>
                <w:rFonts w:cs="Arial"/>
              </w:rPr>
              <w:t xml:space="preserve"> </w:t>
            </w:r>
            <w:r>
              <w:rPr>
                <w:rFonts w:cs="Arial"/>
                <w:lang w:val="en-US"/>
              </w:rPr>
              <w:t>management</w:t>
            </w:r>
            <w:r w:rsidRPr="003C258C">
              <w:rPr>
                <w:rFonts w:cs="Arial"/>
              </w:rPr>
              <w:t>)</w:t>
            </w:r>
            <w:r>
              <w:rPr>
                <w:rFonts w:cs="Arial"/>
              </w:rPr>
              <w:t xml:space="preserve"> από μία ενιαία διεπαφή. </w:t>
            </w:r>
          </w:p>
        </w:tc>
        <w:tc>
          <w:tcPr>
            <w:tcW w:w="1771" w:type="dxa"/>
            <w:gridSpan w:val="2"/>
          </w:tcPr>
          <w:p w:rsidR="00404103" w:rsidRDefault="00404103" w:rsidP="000543A9">
            <w:pPr>
              <w:jc w:val="center"/>
              <w:rPr>
                <w:rFonts w:cs="Arial"/>
                <w:b/>
              </w:rPr>
            </w:pPr>
          </w:p>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Default="00404103" w:rsidP="000543A9">
            <w:pPr>
              <w:rPr>
                <w:rFonts w:cs="Arial"/>
              </w:rPr>
            </w:pPr>
            <w:r>
              <w:rPr>
                <w:rFonts w:cs="Arial"/>
              </w:rPr>
              <w:t xml:space="preserve">Ο ελεγκτής θα συνεργάζεται με τις αντίστοιχες μονάδες διαχείρισης που διαθέτει ο κάθε </w:t>
            </w:r>
            <w:r>
              <w:rPr>
                <w:rFonts w:cs="Arial"/>
                <w:lang w:val="en-US"/>
              </w:rPr>
              <w:t>Blade</w:t>
            </w:r>
            <w:r w:rsidRPr="003C258C">
              <w:rPr>
                <w:rFonts w:cs="Arial"/>
              </w:rPr>
              <w:t xml:space="preserve"> </w:t>
            </w:r>
            <w:r>
              <w:rPr>
                <w:rFonts w:cs="Arial"/>
                <w:lang w:val="en-US"/>
              </w:rPr>
              <w:t>server</w:t>
            </w:r>
            <w:r w:rsidRPr="003C258C">
              <w:rPr>
                <w:rFonts w:cs="Arial"/>
              </w:rPr>
              <w:t xml:space="preserve"> </w:t>
            </w:r>
            <w:r>
              <w:rPr>
                <w:rFonts w:cs="Arial"/>
              </w:rPr>
              <w:t xml:space="preserve">ενοποιώντας την διαχείριση όλων των </w:t>
            </w:r>
            <w:r>
              <w:rPr>
                <w:rFonts w:cs="Arial"/>
                <w:lang w:val="en-US"/>
              </w:rPr>
              <w:t>blade</w:t>
            </w:r>
            <w:r w:rsidRPr="003C258C">
              <w:rPr>
                <w:rFonts w:cs="Arial"/>
              </w:rPr>
              <w:t xml:space="preserve"> </w:t>
            </w:r>
            <w:r>
              <w:rPr>
                <w:rFonts w:cs="Arial"/>
                <w:lang w:val="en-US"/>
              </w:rPr>
              <w:t>servers</w:t>
            </w:r>
            <w:r w:rsidRPr="003C258C">
              <w:rPr>
                <w:rFonts w:cs="Arial"/>
              </w:rPr>
              <w:t xml:space="preserve"> </w:t>
            </w:r>
            <w:r>
              <w:rPr>
                <w:rFonts w:cs="Arial"/>
              </w:rPr>
              <w:t xml:space="preserve">από ένα σημείο. </w:t>
            </w:r>
          </w:p>
        </w:tc>
        <w:tc>
          <w:tcPr>
            <w:tcW w:w="1771" w:type="dxa"/>
            <w:gridSpan w:val="2"/>
          </w:tcPr>
          <w:p w:rsidR="00404103" w:rsidRDefault="00404103" w:rsidP="000543A9">
            <w:pPr>
              <w:jc w:val="center"/>
              <w:rPr>
                <w:rFonts w:cs="Arial"/>
                <w:b/>
              </w:rPr>
            </w:pPr>
          </w:p>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Default="00404103" w:rsidP="000543A9">
            <w:pPr>
              <w:rPr>
                <w:rFonts w:cs="Arial"/>
              </w:rPr>
            </w:pPr>
            <w:r>
              <w:rPr>
                <w:rFonts w:cs="Arial"/>
              </w:rPr>
              <w:t xml:space="preserve">Διασύνδεση όλων των ελεγκτών και θυρών διαχείρισης των </w:t>
            </w:r>
            <w:r>
              <w:rPr>
                <w:rFonts w:cs="Arial"/>
                <w:lang w:val="en-US"/>
              </w:rPr>
              <w:t>blade</w:t>
            </w:r>
            <w:r w:rsidRPr="00582532">
              <w:rPr>
                <w:rFonts w:cs="Arial"/>
              </w:rPr>
              <w:t xml:space="preserve"> </w:t>
            </w:r>
            <w:r>
              <w:rPr>
                <w:rFonts w:cs="Arial"/>
                <w:lang w:val="en-US"/>
              </w:rPr>
              <w:t>servers</w:t>
            </w:r>
            <w:r w:rsidRPr="00582532">
              <w:rPr>
                <w:rFonts w:cs="Arial"/>
              </w:rPr>
              <w:t xml:space="preserve"> </w:t>
            </w:r>
            <w:r>
              <w:rPr>
                <w:rFonts w:cs="Arial"/>
              </w:rPr>
              <w:t xml:space="preserve">προσφέροντας διασύνδεση προς αυτός από ένα σημείο. </w:t>
            </w:r>
          </w:p>
        </w:tc>
        <w:tc>
          <w:tcPr>
            <w:tcW w:w="1771" w:type="dxa"/>
            <w:gridSpan w:val="2"/>
          </w:tcPr>
          <w:p w:rsidR="00404103" w:rsidRPr="00924F44" w:rsidRDefault="00404103" w:rsidP="000543A9">
            <w:pPr>
              <w:jc w:val="center"/>
              <w:rPr>
                <w:rFonts w:cs="Arial"/>
                <w:b/>
                <w:lang w:val="en-US"/>
              </w:rPr>
            </w:pPr>
            <w:r>
              <w:rPr>
                <w:rFonts w:cs="Arial"/>
                <w:b/>
                <w:lang w:val="en-US"/>
              </w:rPr>
              <w:t>NAI</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Pr="00592C86" w:rsidRDefault="00404103" w:rsidP="000543A9">
            <w:pPr>
              <w:rPr>
                <w:rFonts w:cs="Arial"/>
              </w:rPr>
            </w:pPr>
            <w:r>
              <w:rPr>
                <w:rFonts w:cs="Arial"/>
              </w:rPr>
              <w:t xml:space="preserve">Η πρόσβαση στον ελεγκτή διαχείρισης θα γίνεται μέσω δικτύου. Ο ελεγκτής θα έχει κατάλληλο αριθμό θυρών </w:t>
            </w:r>
            <w:r>
              <w:rPr>
                <w:rFonts w:cs="Arial"/>
                <w:lang w:val="en-US"/>
              </w:rPr>
              <w:t>Ethernet</w:t>
            </w:r>
            <w:r w:rsidRPr="00592C86">
              <w:rPr>
                <w:rFonts w:cs="Arial"/>
              </w:rPr>
              <w:t xml:space="preserve"> </w:t>
            </w:r>
            <w:r>
              <w:rPr>
                <w:rFonts w:cs="Arial"/>
              </w:rPr>
              <w:t xml:space="preserve">για τη διασύνδεση αυτή </w:t>
            </w:r>
          </w:p>
        </w:tc>
        <w:tc>
          <w:tcPr>
            <w:tcW w:w="1771" w:type="dxa"/>
            <w:gridSpan w:val="2"/>
          </w:tcPr>
          <w:p w:rsidR="00404103" w:rsidRPr="00924F44" w:rsidRDefault="00404103" w:rsidP="000543A9">
            <w:pPr>
              <w:jc w:val="center"/>
              <w:rPr>
                <w:rFonts w:cs="Arial"/>
                <w:b/>
                <w:lang w:val="en-US"/>
              </w:rPr>
            </w:pPr>
            <w:r>
              <w:rPr>
                <w:rFonts w:cs="Arial"/>
                <w:b/>
                <w:lang w:val="en-US"/>
              </w:rPr>
              <w:t>NAI</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1"/>
                <w:numId w:val="47"/>
              </w:numPr>
              <w:jc w:val="left"/>
              <w:rPr>
                <w:b/>
              </w:rPr>
            </w:pPr>
          </w:p>
        </w:tc>
        <w:tc>
          <w:tcPr>
            <w:tcW w:w="6834" w:type="dxa"/>
            <w:gridSpan w:val="2"/>
          </w:tcPr>
          <w:p w:rsidR="00404103" w:rsidRDefault="00404103" w:rsidP="000543A9">
            <w:pPr>
              <w:rPr>
                <w:rFonts w:cs="Arial"/>
              </w:rPr>
            </w:pPr>
            <w:r>
              <w:rPr>
                <w:rFonts w:cs="Arial"/>
              </w:rPr>
              <w:t>Ο ελεγκτής θα προσφέρει τις ακόλουθες δυνατότητες:</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Pr="00582532" w:rsidRDefault="00404103" w:rsidP="00AF6A8F">
            <w:pPr>
              <w:pStyle w:val="ListParagraph"/>
              <w:numPr>
                <w:ilvl w:val="0"/>
                <w:numId w:val="52"/>
              </w:numPr>
              <w:spacing w:before="60" w:after="60"/>
              <w:jc w:val="both"/>
              <w:rPr>
                <w:rFonts w:ascii="Verdana" w:hAnsi="Verdana" w:cs="Arial"/>
                <w:sz w:val="18"/>
                <w:szCs w:val="18"/>
              </w:rPr>
            </w:pPr>
            <w:r w:rsidRPr="00582532">
              <w:rPr>
                <w:rFonts w:ascii="Verdana" w:hAnsi="Verdana" w:cs="Arial"/>
                <w:sz w:val="18"/>
                <w:szCs w:val="18"/>
              </w:rPr>
              <w:t>Απογραφή, διαμόρφωση και παρακολούθηση για το περίβλημα και τα μέρη (</w:t>
            </w:r>
            <w:r w:rsidRPr="00582532">
              <w:rPr>
                <w:rFonts w:ascii="Verdana" w:hAnsi="Verdana" w:cs="Arial"/>
                <w:sz w:val="18"/>
                <w:szCs w:val="18"/>
                <w:lang w:val="en-US"/>
              </w:rPr>
              <w:t>blade</w:t>
            </w:r>
            <w:r w:rsidRPr="00582532">
              <w:rPr>
                <w:rFonts w:ascii="Verdana" w:hAnsi="Verdana" w:cs="Arial"/>
                <w:sz w:val="18"/>
                <w:szCs w:val="18"/>
              </w:rPr>
              <w:t xml:space="preserve"> </w:t>
            </w:r>
            <w:r w:rsidRPr="00582532">
              <w:rPr>
                <w:rFonts w:ascii="Verdana" w:hAnsi="Verdana" w:cs="Arial"/>
                <w:sz w:val="18"/>
                <w:szCs w:val="18"/>
                <w:lang w:val="en-US"/>
              </w:rPr>
              <w:t>servers</w:t>
            </w:r>
            <w:r w:rsidRPr="00582532">
              <w:rPr>
                <w:rFonts w:ascii="Verdana" w:hAnsi="Verdana" w:cs="Arial"/>
                <w:sz w:val="18"/>
                <w:szCs w:val="18"/>
              </w:rPr>
              <w:t>) που φιλοξενεί</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Pr="00582532" w:rsidRDefault="00404103" w:rsidP="00AF6A8F">
            <w:pPr>
              <w:pStyle w:val="ListParagraph"/>
              <w:numPr>
                <w:ilvl w:val="0"/>
                <w:numId w:val="52"/>
              </w:numPr>
              <w:spacing w:before="60" w:after="60"/>
              <w:jc w:val="both"/>
              <w:rPr>
                <w:rFonts w:ascii="Verdana" w:hAnsi="Verdana" w:cs="Arial"/>
                <w:sz w:val="18"/>
                <w:szCs w:val="18"/>
              </w:rPr>
            </w:pPr>
            <w:r w:rsidRPr="00582532">
              <w:rPr>
                <w:rFonts w:ascii="Verdana" w:hAnsi="Verdana" w:cs="Arial"/>
                <w:sz w:val="18"/>
                <w:szCs w:val="18"/>
              </w:rPr>
              <w:t>Παρακολούθηση κατανάλωσης ηλεκτρικής ενέργειας</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Pr="00582532" w:rsidRDefault="00404103" w:rsidP="00AF6A8F">
            <w:pPr>
              <w:pStyle w:val="ListParagraph"/>
              <w:numPr>
                <w:ilvl w:val="0"/>
                <w:numId w:val="52"/>
              </w:numPr>
              <w:spacing w:before="60" w:after="60"/>
              <w:jc w:val="both"/>
              <w:rPr>
                <w:rFonts w:ascii="Verdana" w:hAnsi="Verdana" w:cs="Arial"/>
                <w:sz w:val="18"/>
                <w:szCs w:val="18"/>
              </w:rPr>
            </w:pPr>
            <w:r w:rsidRPr="00582532">
              <w:rPr>
                <w:rFonts w:ascii="Verdana" w:hAnsi="Verdana" w:cs="Arial"/>
                <w:sz w:val="18"/>
                <w:szCs w:val="18"/>
              </w:rPr>
              <w:t>Παρακολούθηση, έλεγχος και διαχείριση ενεργείας και θερμότητας</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Pr="00582532" w:rsidRDefault="00404103" w:rsidP="00AF6A8F">
            <w:pPr>
              <w:pStyle w:val="ListParagraph"/>
              <w:numPr>
                <w:ilvl w:val="0"/>
                <w:numId w:val="52"/>
              </w:numPr>
              <w:spacing w:before="60" w:after="60"/>
              <w:jc w:val="both"/>
              <w:rPr>
                <w:rFonts w:ascii="Verdana" w:hAnsi="Verdana" w:cs="Arial"/>
                <w:sz w:val="18"/>
                <w:szCs w:val="18"/>
              </w:rPr>
            </w:pPr>
            <w:r>
              <w:rPr>
                <w:rFonts w:ascii="Verdana" w:hAnsi="Verdana" w:cs="Arial"/>
                <w:sz w:val="18"/>
                <w:szCs w:val="18"/>
              </w:rPr>
              <w:t>Π</w:t>
            </w:r>
            <w:r w:rsidRPr="007B4B9A">
              <w:rPr>
                <w:rFonts w:ascii="Verdana" w:hAnsi="Verdana" w:cs="Arial"/>
                <w:sz w:val="18"/>
                <w:szCs w:val="18"/>
              </w:rPr>
              <w:t>αρακολούθηση της  κατάστασης των ανεμιστήρων</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Pr="00582532" w:rsidRDefault="00404103" w:rsidP="00AF6A8F">
            <w:pPr>
              <w:pStyle w:val="ListParagraph"/>
              <w:numPr>
                <w:ilvl w:val="0"/>
                <w:numId w:val="52"/>
              </w:numPr>
              <w:spacing w:before="60" w:after="60"/>
              <w:jc w:val="both"/>
              <w:rPr>
                <w:rFonts w:ascii="Verdana" w:hAnsi="Verdana" w:cs="Arial"/>
                <w:sz w:val="18"/>
                <w:szCs w:val="18"/>
              </w:rPr>
            </w:pPr>
            <w:r w:rsidRPr="00582532">
              <w:rPr>
                <w:rFonts w:ascii="Verdana" w:hAnsi="Verdana" w:cs="Arial"/>
                <w:sz w:val="18"/>
                <w:szCs w:val="18"/>
              </w:rPr>
              <w:t>Λειτουργικότητα για δυναμική διαχείριση της ηλεκτρικής ισχύος</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Default="00404103" w:rsidP="00AF6A8F">
            <w:pPr>
              <w:pStyle w:val="ListParagraph"/>
              <w:numPr>
                <w:ilvl w:val="0"/>
                <w:numId w:val="52"/>
              </w:numPr>
              <w:spacing w:before="60" w:after="60"/>
              <w:jc w:val="both"/>
              <w:rPr>
                <w:rFonts w:ascii="Verdana" w:hAnsi="Verdana" w:cs="Arial"/>
                <w:sz w:val="18"/>
                <w:szCs w:val="18"/>
              </w:rPr>
            </w:pPr>
            <w:r>
              <w:rPr>
                <w:rFonts w:ascii="Verdana" w:hAnsi="Verdana" w:cs="Arial"/>
                <w:sz w:val="18"/>
                <w:szCs w:val="18"/>
              </w:rPr>
              <w:t xml:space="preserve">Ολοκληρωμένο σύστημα ασφαλείας με χρήστες ρόλους και </w:t>
            </w:r>
            <w:r>
              <w:rPr>
                <w:rFonts w:ascii="Verdana" w:hAnsi="Verdana" w:cs="Arial"/>
                <w:sz w:val="18"/>
                <w:szCs w:val="18"/>
              </w:rPr>
              <w:lastRenderedPageBreak/>
              <w:t>δικαιώματα</w:t>
            </w:r>
          </w:p>
        </w:tc>
        <w:tc>
          <w:tcPr>
            <w:tcW w:w="1771" w:type="dxa"/>
            <w:gridSpan w:val="2"/>
          </w:tcPr>
          <w:p w:rsidR="00404103" w:rsidRDefault="00404103" w:rsidP="000543A9">
            <w:pPr>
              <w:jc w:val="center"/>
              <w:rPr>
                <w:rFonts w:cs="Arial"/>
                <w:b/>
              </w:rPr>
            </w:pPr>
            <w:r>
              <w:rPr>
                <w:rFonts w:cs="Arial"/>
                <w:b/>
              </w:rPr>
              <w:lastRenderedPageBreak/>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C22076" w:rsidTr="00FF3ED0">
        <w:tc>
          <w:tcPr>
            <w:tcW w:w="1384" w:type="dxa"/>
            <w:gridSpan w:val="2"/>
          </w:tcPr>
          <w:p w:rsidR="00404103" w:rsidRPr="00C22076" w:rsidRDefault="00404103" w:rsidP="00AF6A8F">
            <w:pPr>
              <w:numPr>
                <w:ilvl w:val="2"/>
                <w:numId w:val="47"/>
              </w:numPr>
              <w:jc w:val="left"/>
              <w:rPr>
                <w:b/>
              </w:rPr>
            </w:pPr>
          </w:p>
        </w:tc>
        <w:tc>
          <w:tcPr>
            <w:tcW w:w="6834" w:type="dxa"/>
            <w:gridSpan w:val="2"/>
          </w:tcPr>
          <w:p w:rsidR="00404103" w:rsidRPr="00924F44" w:rsidRDefault="00404103" w:rsidP="000543A9">
            <w:pPr>
              <w:rPr>
                <w:rFonts w:cs="Arial"/>
              </w:rPr>
            </w:pPr>
            <w:r>
              <w:rPr>
                <w:rFonts w:cs="Arial"/>
              </w:rPr>
              <w:t xml:space="preserve">Συμβατότητα και συνεργασία με το  ενοποιημένο περιβάλλον διαχείρισης της υποδομής που ζητείται </w:t>
            </w:r>
          </w:p>
        </w:tc>
        <w:tc>
          <w:tcPr>
            <w:tcW w:w="1771" w:type="dxa"/>
            <w:gridSpan w:val="2"/>
          </w:tcPr>
          <w:p w:rsidR="00404103" w:rsidRDefault="00404103" w:rsidP="000543A9">
            <w:pPr>
              <w:jc w:val="center"/>
              <w:rPr>
                <w:rFonts w:cs="Arial"/>
                <w:b/>
              </w:rPr>
            </w:pPr>
          </w:p>
          <w:p w:rsidR="00404103" w:rsidRDefault="00404103" w:rsidP="000543A9">
            <w:pPr>
              <w:jc w:val="center"/>
              <w:rPr>
                <w:rFonts w:cs="Arial"/>
                <w:b/>
              </w:rPr>
            </w:pPr>
            <w:r>
              <w:rPr>
                <w:rFonts w:cs="Arial"/>
                <w:b/>
              </w:rPr>
              <w:t>ΝΑΙ</w:t>
            </w:r>
          </w:p>
        </w:tc>
        <w:tc>
          <w:tcPr>
            <w:tcW w:w="1777" w:type="dxa"/>
            <w:gridSpan w:val="2"/>
          </w:tcPr>
          <w:p w:rsidR="00404103" w:rsidRPr="00C22076" w:rsidRDefault="00404103" w:rsidP="000543A9">
            <w:pPr>
              <w:jc w:val="center"/>
              <w:rPr>
                <w:b/>
              </w:rPr>
            </w:pPr>
          </w:p>
        </w:tc>
        <w:tc>
          <w:tcPr>
            <w:tcW w:w="2234" w:type="dxa"/>
            <w:gridSpan w:val="2"/>
          </w:tcPr>
          <w:p w:rsidR="00404103" w:rsidRPr="00C22076" w:rsidRDefault="00404103" w:rsidP="000543A9">
            <w:pPr>
              <w:jc w:val="center"/>
              <w:rPr>
                <w:b/>
              </w:rPr>
            </w:pPr>
          </w:p>
        </w:tc>
      </w:tr>
      <w:tr w:rsidR="00404103" w:rsidRPr="00F94ADB" w:rsidTr="00FF3ED0">
        <w:tc>
          <w:tcPr>
            <w:tcW w:w="1384" w:type="dxa"/>
            <w:gridSpan w:val="2"/>
            <w:shd w:val="clear" w:color="auto" w:fill="D9D9D9"/>
          </w:tcPr>
          <w:p w:rsidR="00404103" w:rsidRPr="00C22076" w:rsidRDefault="00404103" w:rsidP="00AF6A8F">
            <w:pPr>
              <w:numPr>
                <w:ilvl w:val="0"/>
                <w:numId w:val="47"/>
              </w:numPr>
              <w:jc w:val="left"/>
              <w:rPr>
                <w:b/>
              </w:rPr>
            </w:pPr>
            <w:bookmarkStart w:id="372" w:name="_Ref311797608"/>
          </w:p>
        </w:tc>
        <w:bookmarkEnd w:id="372"/>
        <w:tc>
          <w:tcPr>
            <w:tcW w:w="6834" w:type="dxa"/>
            <w:gridSpan w:val="2"/>
            <w:shd w:val="clear" w:color="auto" w:fill="D9D9D9"/>
          </w:tcPr>
          <w:p w:rsidR="00404103" w:rsidRPr="00F94ADB" w:rsidRDefault="00404103" w:rsidP="000543A9">
            <w:pPr>
              <w:rPr>
                <w:rFonts w:cs="Arial"/>
                <w:b/>
              </w:rPr>
            </w:pPr>
            <w:r w:rsidRPr="00C22076">
              <w:rPr>
                <w:rFonts w:cs="Arial"/>
                <w:b/>
              </w:rPr>
              <w:t>Εξυπηρετητές</w:t>
            </w:r>
            <w:r w:rsidRPr="00F94ADB">
              <w:rPr>
                <w:rFonts w:cs="Arial"/>
                <w:b/>
              </w:rPr>
              <w:t xml:space="preserve"> </w:t>
            </w:r>
            <w:r w:rsidRPr="00C22076">
              <w:rPr>
                <w:rFonts w:cs="Arial"/>
                <w:b/>
                <w:lang w:val="en-US"/>
              </w:rPr>
              <w:t>Blade</w:t>
            </w:r>
            <w:r w:rsidRPr="00F94ADB">
              <w:rPr>
                <w:rFonts w:cs="Arial"/>
                <w:b/>
              </w:rPr>
              <w:t xml:space="preserve"> (</w:t>
            </w:r>
            <w:r w:rsidRPr="00C22076">
              <w:rPr>
                <w:rFonts w:cs="Arial"/>
                <w:b/>
                <w:lang w:val="en-US"/>
              </w:rPr>
              <w:t>Blade</w:t>
            </w:r>
            <w:r w:rsidRPr="00F94ADB">
              <w:rPr>
                <w:rFonts w:cs="Arial"/>
                <w:b/>
              </w:rPr>
              <w:t xml:space="preserve"> </w:t>
            </w:r>
            <w:r w:rsidRPr="00C22076">
              <w:rPr>
                <w:rFonts w:cs="Arial"/>
                <w:b/>
                <w:lang w:val="en-US"/>
              </w:rPr>
              <w:t>servers</w:t>
            </w:r>
            <w:r w:rsidRPr="00F94ADB">
              <w:rPr>
                <w:rFonts w:cs="Arial"/>
                <w:b/>
              </w:rPr>
              <w:t>)</w:t>
            </w:r>
            <w:r>
              <w:rPr>
                <w:rFonts w:cs="Arial"/>
                <w:b/>
              </w:rPr>
              <w:t xml:space="preserve"> γενικές προδιαγραφές</w:t>
            </w:r>
          </w:p>
        </w:tc>
        <w:tc>
          <w:tcPr>
            <w:tcW w:w="1771" w:type="dxa"/>
            <w:gridSpan w:val="2"/>
            <w:shd w:val="clear" w:color="auto" w:fill="D9D9D9"/>
          </w:tcPr>
          <w:p w:rsidR="00404103" w:rsidRPr="00F94ADB" w:rsidRDefault="00404103" w:rsidP="000543A9">
            <w:pPr>
              <w:jc w:val="center"/>
              <w:rPr>
                <w:rFonts w:cs="Arial"/>
                <w:b/>
              </w:rPr>
            </w:pPr>
            <w:r>
              <w:rPr>
                <w:rFonts w:cs="Arial"/>
                <w:b/>
              </w:rPr>
              <w:t>ΝΑΙ</w:t>
            </w:r>
          </w:p>
        </w:tc>
        <w:tc>
          <w:tcPr>
            <w:tcW w:w="1777" w:type="dxa"/>
            <w:gridSpan w:val="2"/>
            <w:shd w:val="clear" w:color="auto" w:fill="D9D9D9"/>
          </w:tcPr>
          <w:p w:rsidR="00404103" w:rsidRPr="00F94ADB" w:rsidRDefault="00404103" w:rsidP="000543A9">
            <w:pPr>
              <w:jc w:val="center"/>
              <w:rPr>
                <w:b/>
              </w:rPr>
            </w:pPr>
          </w:p>
        </w:tc>
        <w:tc>
          <w:tcPr>
            <w:tcW w:w="2234" w:type="dxa"/>
            <w:gridSpan w:val="2"/>
            <w:shd w:val="clear" w:color="auto" w:fill="D9D9D9"/>
          </w:tcPr>
          <w:p w:rsidR="00404103" w:rsidRPr="00F94ADB" w:rsidRDefault="00404103" w:rsidP="000543A9">
            <w:pPr>
              <w:jc w:val="center"/>
              <w:rPr>
                <w:b/>
              </w:rPr>
            </w:pPr>
          </w:p>
        </w:tc>
      </w:tr>
      <w:tr w:rsidR="00404103" w:rsidRPr="006D4E77" w:rsidTr="00FF3ED0">
        <w:tc>
          <w:tcPr>
            <w:tcW w:w="1384" w:type="dxa"/>
            <w:gridSpan w:val="2"/>
            <w:shd w:val="clear" w:color="auto" w:fill="F2F2F2"/>
          </w:tcPr>
          <w:p w:rsidR="00404103" w:rsidRPr="00F94ADB" w:rsidRDefault="00404103" w:rsidP="00AF6A8F">
            <w:pPr>
              <w:numPr>
                <w:ilvl w:val="1"/>
                <w:numId w:val="47"/>
              </w:numPr>
              <w:jc w:val="left"/>
              <w:rPr>
                <w:b/>
              </w:rPr>
            </w:pPr>
          </w:p>
        </w:tc>
        <w:tc>
          <w:tcPr>
            <w:tcW w:w="6834" w:type="dxa"/>
            <w:gridSpan w:val="2"/>
            <w:shd w:val="clear" w:color="auto" w:fill="F2F2F2"/>
          </w:tcPr>
          <w:p w:rsidR="00404103" w:rsidRPr="003C258C" w:rsidRDefault="00404103" w:rsidP="000543A9">
            <w:pPr>
              <w:rPr>
                <w:b/>
              </w:rPr>
            </w:pPr>
            <w:r w:rsidRPr="006D4E77">
              <w:rPr>
                <w:b/>
              </w:rPr>
              <w:t>Γενικά Χαρακτηριστικά Εξυπηρετητών</w:t>
            </w:r>
            <w:r>
              <w:rPr>
                <w:b/>
              </w:rPr>
              <w:t xml:space="preserve"> </w:t>
            </w:r>
            <w:r>
              <w:rPr>
                <w:b/>
                <w:lang w:val="en-US"/>
              </w:rPr>
              <w:t>blade</w:t>
            </w:r>
          </w:p>
        </w:tc>
        <w:tc>
          <w:tcPr>
            <w:tcW w:w="1771" w:type="dxa"/>
            <w:gridSpan w:val="2"/>
            <w:shd w:val="clear" w:color="auto" w:fill="F2F2F2"/>
          </w:tcPr>
          <w:p w:rsidR="00404103" w:rsidRPr="006D4E77" w:rsidRDefault="00404103" w:rsidP="000543A9">
            <w:pPr>
              <w:jc w:val="center"/>
              <w:rPr>
                <w:b/>
              </w:rPr>
            </w:pPr>
          </w:p>
        </w:tc>
        <w:tc>
          <w:tcPr>
            <w:tcW w:w="1777" w:type="dxa"/>
            <w:gridSpan w:val="2"/>
            <w:shd w:val="clear" w:color="auto" w:fill="F2F2F2"/>
          </w:tcPr>
          <w:p w:rsidR="00404103" w:rsidRPr="006D4E77" w:rsidRDefault="00404103" w:rsidP="000543A9">
            <w:pPr>
              <w:jc w:val="center"/>
            </w:pPr>
          </w:p>
        </w:tc>
        <w:tc>
          <w:tcPr>
            <w:tcW w:w="2234" w:type="dxa"/>
            <w:gridSpan w:val="2"/>
            <w:shd w:val="clear" w:color="auto" w:fill="F2F2F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C82035" w:rsidRDefault="00404103" w:rsidP="000543A9">
            <w:pPr>
              <w:rPr>
                <w:rFonts w:cs="Arial"/>
              </w:rPr>
            </w:pPr>
            <w:r>
              <w:rPr>
                <w:rFonts w:cs="Arial"/>
                <w:lang w:val="en-US"/>
              </w:rPr>
              <w:t>O</w:t>
            </w:r>
            <w:r>
              <w:rPr>
                <w:rFonts w:cs="Arial"/>
              </w:rPr>
              <w:t xml:space="preserve">ι εξυπηρετητές </w:t>
            </w:r>
            <w:r>
              <w:rPr>
                <w:rFonts w:cs="Arial"/>
                <w:lang w:val="en-US"/>
              </w:rPr>
              <w:t>Blade</w:t>
            </w:r>
            <w:r w:rsidRPr="00C82035">
              <w:rPr>
                <w:rFonts w:cs="Arial"/>
              </w:rPr>
              <w:t xml:space="preserve"> </w:t>
            </w:r>
            <w:r>
              <w:rPr>
                <w:rFonts w:cs="Arial"/>
              </w:rPr>
              <w:t xml:space="preserve">θα τοποθετηθούν στα </w:t>
            </w:r>
            <w:r>
              <w:rPr>
                <w:rFonts w:cs="Arial"/>
                <w:lang w:val="en-US"/>
              </w:rPr>
              <w:t>blade</w:t>
            </w:r>
            <w:r w:rsidRPr="00C82035">
              <w:rPr>
                <w:rFonts w:cs="Arial"/>
              </w:rPr>
              <w:t xml:space="preserve"> </w:t>
            </w:r>
            <w:r>
              <w:rPr>
                <w:rFonts w:cs="Arial"/>
                <w:lang w:val="en-US"/>
              </w:rPr>
              <w:t>racks</w:t>
            </w:r>
            <w:r w:rsidRPr="00C82035">
              <w:rPr>
                <w:rFonts w:cs="Arial"/>
              </w:rPr>
              <w:t xml:space="preserve"> </w:t>
            </w:r>
            <w:r>
              <w:rPr>
                <w:rFonts w:cs="Arial"/>
              </w:rPr>
              <w:t xml:space="preserve">που θα προσφερθούν στα πλαίσια της συνολικής λύσης και θα πρέπει να είναι κατάλληλα για αυτά. </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C82035" w:rsidRDefault="00404103" w:rsidP="000543A9">
            <w:pPr>
              <w:rPr>
                <w:rFonts w:cs="Arial"/>
              </w:rPr>
            </w:pPr>
            <w:r w:rsidRPr="006D4E77">
              <w:rPr>
                <w:rFonts w:cs="Arial"/>
              </w:rPr>
              <w:t>Να αναγραφεί ο κατασκευαστής</w:t>
            </w:r>
            <w:r>
              <w:rPr>
                <w:rFonts w:cs="Arial"/>
              </w:rPr>
              <w:t xml:space="preserve"> και </w:t>
            </w:r>
            <w:r w:rsidRPr="006D4E77">
              <w:rPr>
                <w:rFonts w:cs="Arial"/>
              </w:rPr>
              <w:t>το μοντέλο</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Ο εξυπηρετητής θα πρέπει να είναι σύγχρονης τεχνολογίας</w:t>
            </w:r>
          </w:p>
          <w:p w:rsidR="00404103" w:rsidRPr="006D4E77" w:rsidRDefault="00404103" w:rsidP="000543A9">
            <w:pPr>
              <w:rPr>
                <w:rFonts w:cs="Arial"/>
              </w:rPr>
            </w:pPr>
            <w:r w:rsidRPr="006D4E77">
              <w:rPr>
                <w:rFonts w:cs="Arial"/>
              </w:rPr>
              <w:t xml:space="preserve">Να αναγραφεί ο χρόνος ανακοίνωσης του μοντέλου </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Default="00404103" w:rsidP="000543A9">
            <w:pPr>
              <w:rPr>
                <w:rFonts w:cs="Arial"/>
              </w:rPr>
            </w:pPr>
            <w:r>
              <w:rPr>
                <w:rFonts w:cs="Arial"/>
              </w:rPr>
              <w:t xml:space="preserve">Θα πρέπει να υπάρχει σχετική τεκμηρίωση </w:t>
            </w:r>
            <w:r w:rsidRPr="006D4E77">
              <w:rPr>
                <w:rFonts w:cs="Arial"/>
              </w:rPr>
              <w:t>από τον κατασκευαστή</w:t>
            </w:r>
            <w:r>
              <w:rPr>
                <w:rFonts w:cs="Arial"/>
              </w:rPr>
              <w:t xml:space="preserve"> ότι :</w:t>
            </w:r>
          </w:p>
          <w:p w:rsidR="00404103" w:rsidRPr="00C82035" w:rsidRDefault="00404103" w:rsidP="00AF6A8F">
            <w:pPr>
              <w:pStyle w:val="ListParagraph"/>
              <w:numPr>
                <w:ilvl w:val="0"/>
                <w:numId w:val="51"/>
              </w:numPr>
              <w:spacing w:before="60" w:after="60"/>
              <w:jc w:val="both"/>
              <w:rPr>
                <w:rFonts w:ascii="Verdana" w:hAnsi="Verdana" w:cs="Arial"/>
                <w:sz w:val="18"/>
                <w:szCs w:val="18"/>
              </w:rPr>
            </w:pPr>
            <w:r w:rsidRPr="00C82035">
              <w:rPr>
                <w:rFonts w:ascii="Verdana" w:hAnsi="Verdana" w:cs="Arial"/>
                <w:sz w:val="18"/>
                <w:szCs w:val="18"/>
              </w:rPr>
              <w:t xml:space="preserve">Το μοντέλο βρίσκεται σε παραγωγή από τον κατασκευαστή την χρονική στιγμή υποβολής της προσφοράς. </w:t>
            </w:r>
          </w:p>
          <w:p w:rsidR="00404103" w:rsidRPr="00C82035" w:rsidRDefault="00404103" w:rsidP="00AF6A8F">
            <w:pPr>
              <w:pStyle w:val="ListParagraph"/>
              <w:numPr>
                <w:ilvl w:val="0"/>
                <w:numId w:val="51"/>
              </w:numPr>
              <w:spacing w:before="60" w:after="60"/>
              <w:jc w:val="both"/>
              <w:rPr>
                <w:rFonts w:ascii="Verdana" w:hAnsi="Verdana" w:cs="Arial"/>
                <w:sz w:val="18"/>
                <w:szCs w:val="18"/>
              </w:rPr>
            </w:pPr>
            <w:r w:rsidRPr="00C82035">
              <w:rPr>
                <w:rFonts w:ascii="Verdana" w:hAnsi="Verdana" w:cs="Arial"/>
                <w:sz w:val="18"/>
                <w:szCs w:val="18"/>
              </w:rPr>
              <w:t>Δεν έχει ανακοινωθεί παύση της</w:t>
            </w:r>
            <w:r>
              <w:rPr>
                <w:rFonts w:ascii="Verdana" w:hAnsi="Verdana" w:cs="Arial"/>
                <w:sz w:val="18"/>
                <w:szCs w:val="18"/>
              </w:rPr>
              <w:t xml:space="preserve"> </w:t>
            </w:r>
            <w:r w:rsidRPr="00C82035">
              <w:rPr>
                <w:rFonts w:ascii="Verdana" w:hAnsi="Verdana" w:cs="Arial"/>
                <w:sz w:val="18"/>
                <w:szCs w:val="18"/>
              </w:rPr>
              <w:t>η παραγωγής του</w:t>
            </w:r>
            <w:r>
              <w:rPr>
                <w:rFonts w:ascii="Verdana" w:hAnsi="Verdana" w:cs="Arial"/>
                <w:sz w:val="18"/>
                <w:szCs w:val="18"/>
              </w:rPr>
              <w:t xml:space="preserve"> </w:t>
            </w:r>
            <w:r w:rsidRPr="00C82035">
              <w:rPr>
                <w:rFonts w:ascii="Verdana" w:hAnsi="Verdana" w:cs="Arial"/>
                <w:sz w:val="18"/>
                <w:szCs w:val="18"/>
              </w:rPr>
              <w:t xml:space="preserve">ή κατάσταση End Of Life. </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rPr>
          <w:trHeight w:val="547"/>
        </w:trPr>
        <w:tc>
          <w:tcPr>
            <w:tcW w:w="1384" w:type="dxa"/>
            <w:gridSpan w:val="2"/>
            <w:shd w:val="clear" w:color="auto" w:fill="F2F2F2"/>
          </w:tcPr>
          <w:p w:rsidR="00404103" w:rsidRPr="006D4E77" w:rsidRDefault="00404103" w:rsidP="00AF6A8F">
            <w:pPr>
              <w:numPr>
                <w:ilvl w:val="1"/>
                <w:numId w:val="47"/>
              </w:numPr>
              <w:rPr>
                <w:b/>
                <w:bCs/>
              </w:rPr>
            </w:pPr>
          </w:p>
        </w:tc>
        <w:tc>
          <w:tcPr>
            <w:tcW w:w="6834" w:type="dxa"/>
            <w:gridSpan w:val="2"/>
            <w:shd w:val="clear" w:color="auto" w:fill="F2F2F2"/>
          </w:tcPr>
          <w:p w:rsidR="00404103" w:rsidRPr="006D4E77" w:rsidRDefault="00404103" w:rsidP="000543A9">
            <w:pPr>
              <w:rPr>
                <w:rFonts w:cs="Arial"/>
                <w:b/>
                <w:bCs/>
              </w:rPr>
            </w:pPr>
            <w:r w:rsidRPr="006D4E77">
              <w:rPr>
                <w:rFonts w:cs="Arial"/>
                <w:b/>
                <w:bCs/>
              </w:rPr>
              <w:t>Επιδόσεις του εξυπηρετητή</w:t>
            </w:r>
          </w:p>
        </w:tc>
        <w:tc>
          <w:tcPr>
            <w:tcW w:w="1771" w:type="dxa"/>
            <w:gridSpan w:val="2"/>
            <w:shd w:val="clear" w:color="auto" w:fill="F2F2F2"/>
          </w:tcPr>
          <w:p w:rsidR="00404103" w:rsidRPr="006D4E77" w:rsidRDefault="00404103" w:rsidP="000543A9">
            <w:pPr>
              <w:jc w:val="center"/>
              <w:rPr>
                <w:b/>
              </w:rPr>
            </w:pPr>
          </w:p>
        </w:tc>
        <w:tc>
          <w:tcPr>
            <w:tcW w:w="1777" w:type="dxa"/>
            <w:gridSpan w:val="2"/>
            <w:shd w:val="clear" w:color="auto" w:fill="F2F2F2"/>
          </w:tcPr>
          <w:p w:rsidR="00404103" w:rsidRPr="006D4E77" w:rsidRDefault="00404103" w:rsidP="000543A9">
            <w:pPr>
              <w:jc w:val="center"/>
              <w:rPr>
                <w:b/>
                <w:bCs/>
              </w:rPr>
            </w:pPr>
          </w:p>
        </w:tc>
        <w:tc>
          <w:tcPr>
            <w:tcW w:w="2234" w:type="dxa"/>
            <w:gridSpan w:val="2"/>
            <w:shd w:val="clear" w:color="auto" w:fill="F2F2F2"/>
          </w:tcPr>
          <w:p w:rsidR="00404103" w:rsidRPr="006D4E77" w:rsidRDefault="00404103" w:rsidP="000543A9">
            <w:pPr>
              <w:jc w:val="center"/>
              <w:rPr>
                <w:b/>
                <w:bCs/>
              </w:rPr>
            </w:pPr>
          </w:p>
        </w:tc>
      </w:tr>
      <w:tr w:rsidR="00404103" w:rsidRPr="006D4E77" w:rsidTr="00FF3ED0">
        <w:trPr>
          <w:trHeight w:val="1482"/>
        </w:trPr>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Να δοθούν οι επιδόσεις του κάθε εξυπηρετητή (H/W, S/W) στα παρακάτω με κοινά αποδεκτά benchmarks ή αντίστοιχα benchmarks</w:t>
            </w:r>
            <w:r w:rsidRPr="006D4E77">
              <w:rPr>
                <w:rFonts w:cs="Arial"/>
              </w:rPr>
              <w:br/>
              <w:t>-SPEC CPU2000 results</w:t>
            </w:r>
          </w:p>
          <w:p w:rsidR="00404103" w:rsidRPr="006D4E77" w:rsidRDefault="00404103" w:rsidP="000543A9">
            <w:pPr>
              <w:rPr>
                <w:rFonts w:cs="Arial"/>
              </w:rPr>
            </w:pPr>
            <w:r w:rsidRPr="006D4E77">
              <w:rPr>
                <w:rFonts w:cs="Arial"/>
              </w:rPr>
              <w:t>-Άλλα κοινά αποδεκτά benchmarks</w:t>
            </w:r>
          </w:p>
          <w:p w:rsidR="00404103" w:rsidRPr="006D4E77" w:rsidRDefault="00404103" w:rsidP="000543A9">
            <w:pPr>
              <w:rPr>
                <w:rFonts w:cs="Arial"/>
              </w:rPr>
            </w:pPr>
            <w:r w:rsidRPr="006D4E77">
              <w:rPr>
                <w:rFonts w:cs="Arial"/>
              </w:rPr>
              <w:t>Αν δεν υπάρχουν να υπάρχει πλήρης</w:t>
            </w:r>
            <w:r>
              <w:rPr>
                <w:rFonts w:cs="Arial"/>
              </w:rPr>
              <w:t xml:space="preserve"> </w:t>
            </w:r>
            <w:r w:rsidRPr="006D4E77">
              <w:rPr>
                <w:rFonts w:cs="Arial"/>
              </w:rPr>
              <w:t>τεκμηρίωση</w:t>
            </w:r>
            <w:r>
              <w:rPr>
                <w:rFonts w:cs="Arial"/>
              </w:rPr>
              <w:t xml:space="preserve"> </w:t>
            </w:r>
            <w:r w:rsidRPr="006D4E77">
              <w:rPr>
                <w:rFonts w:cs="Arial"/>
              </w:rPr>
              <w:t>των επιδόσεων</w:t>
            </w:r>
            <w:r>
              <w:rPr>
                <w:rFonts w:cs="Arial"/>
              </w:rPr>
              <w:t xml:space="preserve"> </w:t>
            </w:r>
            <w:r w:rsidRPr="006D4E77">
              <w:rPr>
                <w:rFonts w:cs="Arial"/>
              </w:rPr>
              <w:t>του εξυπηρετητή.</w:t>
            </w:r>
          </w:p>
        </w:tc>
        <w:tc>
          <w:tcPr>
            <w:tcW w:w="1771" w:type="dxa"/>
            <w:gridSpan w:val="2"/>
          </w:tcPr>
          <w:p w:rsidR="00404103" w:rsidRPr="006D4E77" w:rsidRDefault="00404103" w:rsidP="000543A9">
            <w:pPr>
              <w:jc w:val="center"/>
              <w:rPr>
                <w:b/>
              </w:rPr>
            </w:pPr>
          </w:p>
          <w:p w:rsidR="00404103" w:rsidRPr="006D4E77" w:rsidRDefault="00404103" w:rsidP="000543A9">
            <w:pPr>
              <w:jc w:val="center"/>
              <w:rPr>
                <w:b/>
              </w:rPr>
            </w:pPr>
          </w:p>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shd w:val="clear" w:color="auto" w:fill="F2F2F2"/>
          </w:tcPr>
          <w:p w:rsidR="00404103" w:rsidRPr="006D4E77" w:rsidRDefault="00404103" w:rsidP="00AF6A8F">
            <w:pPr>
              <w:numPr>
                <w:ilvl w:val="1"/>
                <w:numId w:val="47"/>
              </w:numPr>
              <w:rPr>
                <w:b/>
                <w:bCs/>
              </w:rPr>
            </w:pPr>
          </w:p>
        </w:tc>
        <w:tc>
          <w:tcPr>
            <w:tcW w:w="6834" w:type="dxa"/>
            <w:gridSpan w:val="2"/>
            <w:shd w:val="clear" w:color="auto" w:fill="F2F2F2"/>
          </w:tcPr>
          <w:p w:rsidR="00404103" w:rsidRPr="006D4E77" w:rsidRDefault="00404103" w:rsidP="000543A9">
            <w:pPr>
              <w:rPr>
                <w:rFonts w:cs="Arial"/>
                <w:b/>
                <w:bCs/>
              </w:rPr>
            </w:pPr>
            <w:r w:rsidRPr="006D4E77">
              <w:rPr>
                <w:rFonts w:cs="Arial"/>
                <w:b/>
                <w:bCs/>
              </w:rPr>
              <w:t>Εξελιγμένα χαρακτηριστικά διαχείρισης</w:t>
            </w:r>
          </w:p>
        </w:tc>
        <w:tc>
          <w:tcPr>
            <w:tcW w:w="1771" w:type="dxa"/>
            <w:gridSpan w:val="2"/>
            <w:shd w:val="clear" w:color="auto" w:fill="F2F2F2"/>
          </w:tcPr>
          <w:p w:rsidR="00404103" w:rsidRPr="006D4E77" w:rsidRDefault="00404103" w:rsidP="000543A9">
            <w:pPr>
              <w:jc w:val="center"/>
              <w:rPr>
                <w:b/>
              </w:rPr>
            </w:pPr>
          </w:p>
        </w:tc>
        <w:tc>
          <w:tcPr>
            <w:tcW w:w="1777" w:type="dxa"/>
            <w:gridSpan w:val="2"/>
            <w:shd w:val="clear" w:color="auto" w:fill="F2F2F2"/>
          </w:tcPr>
          <w:p w:rsidR="00404103" w:rsidRPr="006D4E77" w:rsidRDefault="00404103" w:rsidP="000543A9">
            <w:pPr>
              <w:jc w:val="center"/>
              <w:rPr>
                <w:b/>
                <w:bCs/>
              </w:rPr>
            </w:pPr>
          </w:p>
        </w:tc>
        <w:tc>
          <w:tcPr>
            <w:tcW w:w="2234" w:type="dxa"/>
            <w:gridSpan w:val="2"/>
            <w:shd w:val="clear" w:color="auto" w:fill="F2F2F2"/>
          </w:tcPr>
          <w:p w:rsidR="00404103" w:rsidRPr="006D4E77" w:rsidRDefault="00404103" w:rsidP="000543A9">
            <w:pPr>
              <w:jc w:val="center"/>
              <w:rPr>
                <w:b/>
                <w:bCs/>
              </w:rPr>
            </w:pPr>
          </w:p>
        </w:tc>
      </w:tr>
      <w:tr w:rsidR="00404103" w:rsidRPr="006D4E77" w:rsidTr="00FF3ED0">
        <w:tc>
          <w:tcPr>
            <w:tcW w:w="1384" w:type="dxa"/>
            <w:gridSpan w:val="2"/>
          </w:tcPr>
          <w:p w:rsidR="00404103" w:rsidRPr="006D4E77" w:rsidRDefault="00404103" w:rsidP="00AF6A8F">
            <w:pPr>
              <w:numPr>
                <w:ilvl w:val="2"/>
                <w:numId w:val="47"/>
              </w:numPr>
              <w:rPr>
                <w:rFonts w:cs="Arial"/>
              </w:rPr>
            </w:pPr>
          </w:p>
        </w:tc>
        <w:tc>
          <w:tcPr>
            <w:tcW w:w="6834" w:type="dxa"/>
            <w:gridSpan w:val="2"/>
          </w:tcPr>
          <w:p w:rsidR="00404103" w:rsidRPr="006D4E77" w:rsidRDefault="00404103" w:rsidP="000543A9">
            <w:pPr>
              <w:rPr>
                <w:rFonts w:cs="Arial"/>
              </w:rPr>
            </w:pPr>
            <w:r>
              <w:rPr>
                <w:rFonts w:cs="Arial"/>
                <w:lang w:val="en-US"/>
              </w:rPr>
              <w:t>O</w:t>
            </w:r>
            <w:r w:rsidRPr="006D4E77">
              <w:rPr>
                <w:rFonts w:cs="Arial"/>
              </w:rPr>
              <w:t xml:space="preserve"> </w:t>
            </w:r>
            <w:r>
              <w:rPr>
                <w:rFonts w:cs="Arial"/>
              </w:rPr>
              <w:t xml:space="preserve">κάθε </w:t>
            </w:r>
            <w:r>
              <w:rPr>
                <w:rFonts w:cs="Arial"/>
                <w:lang w:val="en-US"/>
              </w:rPr>
              <w:t>Blade</w:t>
            </w:r>
            <w:r w:rsidRPr="004D7D7D">
              <w:rPr>
                <w:rFonts w:cs="Arial"/>
              </w:rPr>
              <w:t xml:space="preserve"> </w:t>
            </w:r>
            <w:r>
              <w:rPr>
                <w:rFonts w:cs="Arial"/>
                <w:lang w:val="en-US"/>
              </w:rPr>
              <w:t>server</w:t>
            </w:r>
            <w:r w:rsidRPr="004D7D7D">
              <w:rPr>
                <w:rFonts w:cs="Arial"/>
              </w:rPr>
              <w:t xml:space="preserve"> </w:t>
            </w:r>
            <w:r>
              <w:rPr>
                <w:rFonts w:cs="Arial"/>
              </w:rPr>
              <w:t xml:space="preserve">θα πρέπει να διαθέτει πλήρες σύστημα διαχείρισης, </w:t>
            </w:r>
            <w:r>
              <w:rPr>
                <w:rFonts w:cs="Arial"/>
              </w:rPr>
              <w:lastRenderedPageBreak/>
              <w:t xml:space="preserve">το οποίο θα ολοκληρώνεται σε ένα πλήρες σύστημα σε επίπεδο </w:t>
            </w:r>
            <w:r>
              <w:rPr>
                <w:rFonts w:cs="Arial"/>
                <w:lang w:val="en-US"/>
              </w:rPr>
              <w:t>blade</w:t>
            </w:r>
            <w:r w:rsidRPr="004D7D7D">
              <w:rPr>
                <w:rFonts w:cs="Arial"/>
              </w:rPr>
              <w:t xml:space="preserve"> </w:t>
            </w:r>
            <w:r>
              <w:rPr>
                <w:rFonts w:cs="Arial"/>
                <w:lang w:val="en-US"/>
              </w:rPr>
              <w:t>enclosure</w:t>
            </w:r>
            <w:r w:rsidRPr="004D7D7D">
              <w:rPr>
                <w:rFonts w:cs="Arial"/>
              </w:rPr>
              <w:t>/</w:t>
            </w:r>
            <w:r>
              <w:rPr>
                <w:rFonts w:cs="Arial"/>
                <w:lang w:val="en-US"/>
              </w:rPr>
              <w:t>cabinet</w:t>
            </w:r>
            <w:r w:rsidRPr="004D7D7D">
              <w:rPr>
                <w:rFonts w:cs="Arial"/>
              </w:rPr>
              <w:t xml:space="preserve"> </w:t>
            </w:r>
            <w:r>
              <w:rPr>
                <w:rFonts w:cs="Arial"/>
              </w:rPr>
              <w:t xml:space="preserve">αλλά και σε ένα ενοποιημένο σύστημα διαχείρισης όλης της υποδομής </w:t>
            </w:r>
            <w:r>
              <w:rPr>
                <w:rFonts w:cs="Arial"/>
                <w:lang w:val="en-US"/>
              </w:rPr>
              <w:t>Blades</w:t>
            </w:r>
            <w:r w:rsidRPr="004D7D7D">
              <w:rPr>
                <w:rFonts w:cs="Arial"/>
              </w:rPr>
              <w:t xml:space="preserve"> </w:t>
            </w:r>
            <w:r>
              <w:rPr>
                <w:rFonts w:cs="Arial"/>
              </w:rPr>
              <w:t>που θα εγκατασταθεί.</w:t>
            </w:r>
            <w:r w:rsidRPr="004D7D7D">
              <w:rPr>
                <w:rFonts w:cs="Arial"/>
              </w:rPr>
              <w:t xml:space="preserve"> </w:t>
            </w:r>
          </w:p>
        </w:tc>
        <w:tc>
          <w:tcPr>
            <w:tcW w:w="1771" w:type="dxa"/>
            <w:gridSpan w:val="2"/>
          </w:tcPr>
          <w:p w:rsidR="00404103" w:rsidRPr="006D4E77" w:rsidRDefault="00404103" w:rsidP="000543A9">
            <w:pPr>
              <w:jc w:val="center"/>
              <w:rPr>
                <w:rFonts w:cs="Arial"/>
                <w:b/>
              </w:rPr>
            </w:pPr>
            <w:r w:rsidRPr="006D4E77">
              <w:rPr>
                <w:rFonts w:cs="Arial"/>
                <w:b/>
              </w:rPr>
              <w:lastRenderedPageBreak/>
              <w:t>ΝΑΙ</w:t>
            </w:r>
          </w:p>
        </w:tc>
        <w:tc>
          <w:tcPr>
            <w:tcW w:w="1777" w:type="dxa"/>
            <w:gridSpan w:val="2"/>
          </w:tcPr>
          <w:p w:rsidR="00404103" w:rsidRPr="006D4E77" w:rsidRDefault="00404103" w:rsidP="000543A9">
            <w:pPr>
              <w:rPr>
                <w:rFonts w:cs="Arial"/>
              </w:rPr>
            </w:pPr>
          </w:p>
        </w:tc>
        <w:tc>
          <w:tcPr>
            <w:tcW w:w="2234" w:type="dxa"/>
            <w:gridSpan w:val="2"/>
          </w:tcPr>
          <w:p w:rsidR="00404103" w:rsidRPr="006D4E77" w:rsidRDefault="00404103" w:rsidP="000543A9">
            <w:pPr>
              <w:rPr>
                <w:rFonts w:cs="Arial"/>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4D7D7D" w:rsidRDefault="00404103" w:rsidP="000543A9">
            <w:pPr>
              <w:rPr>
                <w:rFonts w:cs="Arial"/>
              </w:rPr>
            </w:pPr>
            <w:r>
              <w:rPr>
                <w:rFonts w:cs="Arial"/>
              </w:rPr>
              <w:t xml:space="preserve">Συγκεκριμένα για τον κάθε </w:t>
            </w:r>
            <w:r>
              <w:rPr>
                <w:rFonts w:cs="Arial"/>
                <w:lang w:val="en-US"/>
              </w:rPr>
              <w:t>Blade</w:t>
            </w:r>
            <w:r w:rsidRPr="004D7D7D">
              <w:rPr>
                <w:rFonts w:cs="Arial"/>
              </w:rPr>
              <w:t xml:space="preserve"> </w:t>
            </w:r>
            <w:r>
              <w:rPr>
                <w:rFonts w:cs="Arial"/>
                <w:lang w:val="en-US"/>
              </w:rPr>
              <w:t>server</w:t>
            </w:r>
            <w:r w:rsidRPr="004D7D7D">
              <w:rPr>
                <w:rFonts w:cs="Arial"/>
              </w:rPr>
              <w:t xml:space="preserve"> </w:t>
            </w:r>
            <w:r>
              <w:rPr>
                <w:rFonts w:cs="Arial"/>
              </w:rPr>
              <w:t>θα πρέπει να παρέχονται τα ακόλουθες δυνατότητες.</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rPr>
                <w:rFonts w:cs="Arial"/>
              </w:rPr>
            </w:pPr>
          </w:p>
        </w:tc>
        <w:tc>
          <w:tcPr>
            <w:tcW w:w="6834" w:type="dxa"/>
            <w:gridSpan w:val="2"/>
          </w:tcPr>
          <w:p w:rsidR="00404103" w:rsidRPr="006D4E77" w:rsidRDefault="00404103" w:rsidP="000543A9">
            <w:pPr>
              <w:rPr>
                <w:rFonts w:cs="Arial"/>
              </w:rPr>
            </w:pPr>
            <w:r w:rsidRPr="006D4E77">
              <w:rPr>
                <w:rFonts w:cs="Arial"/>
              </w:rPr>
              <w:t>Δυνατότητα εξελιγμένου απομακρυσμένου ελέγχου (τηλεχειρισμού) και</w:t>
            </w:r>
            <w:r>
              <w:rPr>
                <w:rFonts w:cs="Arial"/>
              </w:rPr>
              <w:t xml:space="preserve"> </w:t>
            </w:r>
            <w:r w:rsidRPr="006D4E77">
              <w:rPr>
                <w:rFonts w:cs="Arial"/>
              </w:rPr>
              <w:t>διαχείρισης</w:t>
            </w:r>
          </w:p>
        </w:tc>
        <w:tc>
          <w:tcPr>
            <w:tcW w:w="1771" w:type="dxa"/>
            <w:gridSpan w:val="2"/>
          </w:tcPr>
          <w:p w:rsidR="00404103" w:rsidRPr="006D4E77" w:rsidRDefault="00404103" w:rsidP="000543A9">
            <w:pPr>
              <w:jc w:val="center"/>
              <w:rPr>
                <w:rFonts w:cs="Arial"/>
                <w:b/>
              </w:rPr>
            </w:pPr>
            <w:r w:rsidRPr="006D4E77">
              <w:rPr>
                <w:b/>
              </w:rPr>
              <w:t>ΝΑΙ</w:t>
            </w:r>
          </w:p>
        </w:tc>
        <w:tc>
          <w:tcPr>
            <w:tcW w:w="1777" w:type="dxa"/>
            <w:gridSpan w:val="2"/>
          </w:tcPr>
          <w:p w:rsidR="00404103" w:rsidRPr="006D4E77" w:rsidRDefault="00404103" w:rsidP="000543A9">
            <w:pPr>
              <w:rPr>
                <w:rFonts w:cs="Arial"/>
              </w:rPr>
            </w:pPr>
          </w:p>
        </w:tc>
        <w:tc>
          <w:tcPr>
            <w:tcW w:w="2234" w:type="dxa"/>
            <w:gridSpan w:val="2"/>
          </w:tcPr>
          <w:p w:rsidR="00404103" w:rsidRPr="006D4E77" w:rsidRDefault="00404103" w:rsidP="000543A9">
            <w:pPr>
              <w:rPr>
                <w:rFonts w:cs="Arial"/>
              </w:rPr>
            </w:pPr>
          </w:p>
        </w:tc>
      </w:tr>
      <w:tr w:rsidR="00404103" w:rsidRPr="006D4E77" w:rsidTr="00FF3ED0">
        <w:tc>
          <w:tcPr>
            <w:tcW w:w="1384" w:type="dxa"/>
            <w:gridSpan w:val="2"/>
          </w:tcPr>
          <w:p w:rsidR="00404103" w:rsidRPr="006D4E77" w:rsidRDefault="00404103" w:rsidP="00AF6A8F">
            <w:pPr>
              <w:numPr>
                <w:ilvl w:val="2"/>
                <w:numId w:val="47"/>
              </w:numPr>
              <w:rPr>
                <w:rFonts w:cs="Arial"/>
              </w:rPr>
            </w:pPr>
          </w:p>
        </w:tc>
        <w:tc>
          <w:tcPr>
            <w:tcW w:w="6834" w:type="dxa"/>
            <w:gridSpan w:val="2"/>
          </w:tcPr>
          <w:p w:rsidR="00404103" w:rsidRPr="006D4E77" w:rsidRDefault="00404103" w:rsidP="00AF6A8F">
            <w:pPr>
              <w:numPr>
                <w:ilvl w:val="0"/>
                <w:numId w:val="46"/>
              </w:numPr>
              <w:rPr>
                <w:rFonts w:cs="Arial"/>
              </w:rPr>
            </w:pPr>
            <w:r>
              <w:rPr>
                <w:rFonts w:cs="Arial"/>
              </w:rPr>
              <w:t xml:space="preserve">Υποστήριξη </w:t>
            </w:r>
            <w:r>
              <w:rPr>
                <w:rFonts w:cs="Arial"/>
                <w:lang w:val="en-US"/>
              </w:rPr>
              <w:t>IPMI</w:t>
            </w:r>
          </w:p>
        </w:tc>
        <w:tc>
          <w:tcPr>
            <w:tcW w:w="1771" w:type="dxa"/>
            <w:gridSpan w:val="2"/>
          </w:tcPr>
          <w:p w:rsidR="00404103" w:rsidRPr="00A777FF" w:rsidRDefault="00404103" w:rsidP="000543A9">
            <w:pPr>
              <w:jc w:val="center"/>
              <w:rPr>
                <w:b/>
              </w:rPr>
            </w:pPr>
            <w:r>
              <w:rPr>
                <w:b/>
              </w:rPr>
              <w:t xml:space="preserve">ΝΑΙ </w:t>
            </w:r>
          </w:p>
        </w:tc>
        <w:tc>
          <w:tcPr>
            <w:tcW w:w="1777" w:type="dxa"/>
            <w:gridSpan w:val="2"/>
          </w:tcPr>
          <w:p w:rsidR="00404103" w:rsidRPr="006D4E77" w:rsidRDefault="00404103" w:rsidP="000543A9">
            <w:pPr>
              <w:rPr>
                <w:rFonts w:cs="Arial"/>
              </w:rPr>
            </w:pPr>
          </w:p>
        </w:tc>
        <w:tc>
          <w:tcPr>
            <w:tcW w:w="2234" w:type="dxa"/>
            <w:gridSpan w:val="2"/>
          </w:tcPr>
          <w:p w:rsidR="00404103" w:rsidRPr="006D4E77" w:rsidRDefault="00404103" w:rsidP="000543A9">
            <w:pPr>
              <w:rPr>
                <w:rFonts w:cs="Arial"/>
              </w:rPr>
            </w:pPr>
          </w:p>
        </w:tc>
      </w:tr>
      <w:tr w:rsidR="00404103" w:rsidRPr="006D4E77" w:rsidTr="00FF3ED0">
        <w:tc>
          <w:tcPr>
            <w:tcW w:w="1384" w:type="dxa"/>
            <w:gridSpan w:val="2"/>
          </w:tcPr>
          <w:p w:rsidR="00404103" w:rsidRPr="006D4E77" w:rsidRDefault="00404103" w:rsidP="00AF6A8F">
            <w:pPr>
              <w:numPr>
                <w:ilvl w:val="2"/>
                <w:numId w:val="47"/>
              </w:numPr>
              <w:rPr>
                <w:rFonts w:cs="Arial"/>
              </w:rPr>
            </w:pPr>
          </w:p>
        </w:tc>
        <w:tc>
          <w:tcPr>
            <w:tcW w:w="6834" w:type="dxa"/>
            <w:gridSpan w:val="2"/>
          </w:tcPr>
          <w:p w:rsidR="00404103" w:rsidRPr="006D4E77" w:rsidRDefault="00404103" w:rsidP="00AF6A8F">
            <w:pPr>
              <w:numPr>
                <w:ilvl w:val="0"/>
                <w:numId w:val="46"/>
              </w:numPr>
              <w:rPr>
                <w:rFonts w:cs="Arial"/>
              </w:rPr>
            </w:pPr>
            <w:r w:rsidRPr="006D4E77">
              <w:rPr>
                <w:rFonts w:cs="Arial"/>
              </w:rPr>
              <w:t>Πλήρης απομακρυσμένος έλεγχος ακόμα και πριν το σύστημα να φορτώσει το λειτουργικό</w:t>
            </w:r>
          </w:p>
        </w:tc>
        <w:tc>
          <w:tcPr>
            <w:tcW w:w="1771" w:type="dxa"/>
            <w:gridSpan w:val="2"/>
          </w:tcPr>
          <w:p w:rsidR="00404103" w:rsidRPr="006D4E77" w:rsidRDefault="00404103" w:rsidP="000543A9">
            <w:pPr>
              <w:jc w:val="center"/>
              <w:rPr>
                <w:rFonts w:cs="Arial"/>
                <w:b/>
              </w:rPr>
            </w:pPr>
            <w:r w:rsidRPr="006D4E77">
              <w:rPr>
                <w:b/>
              </w:rPr>
              <w:t>ΝΑΙ</w:t>
            </w:r>
          </w:p>
        </w:tc>
        <w:tc>
          <w:tcPr>
            <w:tcW w:w="1777" w:type="dxa"/>
            <w:gridSpan w:val="2"/>
          </w:tcPr>
          <w:p w:rsidR="00404103" w:rsidRPr="006D4E77" w:rsidRDefault="00404103" w:rsidP="000543A9">
            <w:pPr>
              <w:rPr>
                <w:rFonts w:cs="Arial"/>
              </w:rPr>
            </w:pPr>
          </w:p>
        </w:tc>
        <w:tc>
          <w:tcPr>
            <w:tcW w:w="2234" w:type="dxa"/>
            <w:gridSpan w:val="2"/>
          </w:tcPr>
          <w:p w:rsidR="00404103" w:rsidRPr="006D4E77" w:rsidRDefault="00404103" w:rsidP="000543A9">
            <w:pPr>
              <w:rPr>
                <w:rFonts w:cs="Arial"/>
              </w:rPr>
            </w:pPr>
          </w:p>
        </w:tc>
      </w:tr>
      <w:tr w:rsidR="00404103" w:rsidRPr="006D4E77" w:rsidTr="00FF3ED0">
        <w:tc>
          <w:tcPr>
            <w:tcW w:w="1384" w:type="dxa"/>
            <w:gridSpan w:val="2"/>
          </w:tcPr>
          <w:p w:rsidR="00404103" w:rsidRPr="006D4E77" w:rsidRDefault="00404103" w:rsidP="00AF6A8F">
            <w:pPr>
              <w:numPr>
                <w:ilvl w:val="2"/>
                <w:numId w:val="47"/>
              </w:numPr>
              <w:jc w:val="left"/>
            </w:pPr>
          </w:p>
        </w:tc>
        <w:tc>
          <w:tcPr>
            <w:tcW w:w="6834" w:type="dxa"/>
            <w:gridSpan w:val="2"/>
            <w:vAlign w:val="center"/>
          </w:tcPr>
          <w:p w:rsidR="00404103" w:rsidRPr="006D4E77" w:rsidRDefault="00404103" w:rsidP="00AF6A8F">
            <w:pPr>
              <w:numPr>
                <w:ilvl w:val="0"/>
                <w:numId w:val="46"/>
              </w:numPr>
              <w:rPr>
                <w:rFonts w:cs="Arial"/>
              </w:rPr>
            </w:pPr>
            <w:r w:rsidRPr="006D4E77">
              <w:rPr>
                <w:rFonts w:cs="Arial"/>
              </w:rPr>
              <w:t>Απομακρυσμένος έλεγχος της τροφοδοσίας με δυνατότητα power off/on</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pPr>
          </w:p>
        </w:tc>
        <w:tc>
          <w:tcPr>
            <w:tcW w:w="6834" w:type="dxa"/>
            <w:gridSpan w:val="2"/>
            <w:vAlign w:val="center"/>
          </w:tcPr>
          <w:p w:rsidR="00404103" w:rsidRPr="006D4E77" w:rsidRDefault="00404103" w:rsidP="00AF6A8F">
            <w:pPr>
              <w:numPr>
                <w:ilvl w:val="0"/>
                <w:numId w:val="46"/>
              </w:numPr>
              <w:rPr>
                <w:rFonts w:cs="Arial"/>
              </w:rPr>
            </w:pPr>
            <w:r w:rsidRPr="006D4E77">
              <w:rPr>
                <w:rFonts w:cs="Arial"/>
              </w:rPr>
              <w:t>Δυνατότητα ψυχρής επανεκκίνησης αν το σύστημα δεν αποκρίνεται</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pPr>
          </w:p>
        </w:tc>
        <w:tc>
          <w:tcPr>
            <w:tcW w:w="6834" w:type="dxa"/>
            <w:gridSpan w:val="2"/>
            <w:vAlign w:val="center"/>
          </w:tcPr>
          <w:p w:rsidR="00404103" w:rsidRPr="006D4E77" w:rsidRDefault="00404103" w:rsidP="00AF6A8F">
            <w:pPr>
              <w:numPr>
                <w:ilvl w:val="0"/>
                <w:numId w:val="46"/>
              </w:numPr>
              <w:rPr>
                <w:rFonts w:cs="Arial"/>
              </w:rPr>
            </w:pPr>
            <w:r w:rsidRPr="006D4E77">
              <w:rPr>
                <w:rFonts w:cs="Arial"/>
              </w:rPr>
              <w:t>Παρακολούθηση και έλεγχος της διαδικασίας εκκίνησης</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pPr>
          </w:p>
        </w:tc>
        <w:tc>
          <w:tcPr>
            <w:tcW w:w="6834" w:type="dxa"/>
            <w:gridSpan w:val="2"/>
            <w:vAlign w:val="center"/>
          </w:tcPr>
          <w:p w:rsidR="00404103" w:rsidRPr="006D4E77" w:rsidRDefault="00404103" w:rsidP="00AF6A8F">
            <w:pPr>
              <w:numPr>
                <w:ilvl w:val="0"/>
                <w:numId w:val="46"/>
              </w:numPr>
              <w:rPr>
                <w:rFonts w:cs="Arial"/>
              </w:rPr>
            </w:pPr>
            <w:r w:rsidRPr="006D4E77">
              <w:rPr>
                <w:rFonts w:cs="Arial"/>
              </w:rPr>
              <w:t>Remote boot μέσω δικτύου και δυνατότητα εγκατάστασης του λειτουργικού μέσω δικτύου</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pPr>
          </w:p>
        </w:tc>
        <w:tc>
          <w:tcPr>
            <w:tcW w:w="6834" w:type="dxa"/>
            <w:gridSpan w:val="2"/>
            <w:vAlign w:val="center"/>
          </w:tcPr>
          <w:p w:rsidR="00404103" w:rsidRDefault="00404103" w:rsidP="00AF6A8F">
            <w:pPr>
              <w:numPr>
                <w:ilvl w:val="0"/>
                <w:numId w:val="46"/>
              </w:numPr>
              <w:rPr>
                <w:rFonts w:cs="Arial"/>
              </w:rPr>
            </w:pPr>
            <w:r>
              <w:rPr>
                <w:rFonts w:cs="Arial"/>
              </w:rPr>
              <w:t>Υποστήριξη απομακρυσμένων μέσων</w:t>
            </w:r>
            <w:r w:rsidRPr="004A5D36">
              <w:rPr>
                <w:rFonts w:cs="Arial"/>
              </w:rPr>
              <w:t xml:space="preserve"> </w:t>
            </w:r>
            <w:r w:rsidRPr="002E0532">
              <w:rPr>
                <w:rFonts w:cs="Arial"/>
              </w:rPr>
              <w:t>(</w:t>
            </w:r>
            <w:r>
              <w:rPr>
                <w:rFonts w:cs="Arial"/>
                <w:lang w:val="en-US"/>
              </w:rPr>
              <w:t>remote</w:t>
            </w:r>
            <w:r w:rsidRPr="004A5D36">
              <w:rPr>
                <w:rFonts w:cs="Arial"/>
              </w:rPr>
              <w:t xml:space="preserve"> </w:t>
            </w:r>
            <w:r>
              <w:rPr>
                <w:rFonts w:cs="Arial"/>
                <w:lang w:val="en-US"/>
              </w:rPr>
              <w:t>media</w:t>
            </w:r>
            <w:r w:rsidRPr="002E0532">
              <w:rPr>
                <w:rFonts w:cs="Arial"/>
              </w:rPr>
              <w:t>)</w:t>
            </w:r>
            <w:r w:rsidRPr="004A5D36">
              <w:rPr>
                <w:rFonts w:cs="Arial"/>
              </w:rPr>
              <w:t xml:space="preserve"> </w:t>
            </w:r>
            <w:r>
              <w:rPr>
                <w:rFonts w:cs="Arial"/>
              </w:rPr>
              <w:t>για την εγκατάσταση</w:t>
            </w:r>
            <w:r w:rsidRPr="004A5D36">
              <w:rPr>
                <w:rFonts w:cs="Arial"/>
              </w:rPr>
              <w:t xml:space="preserve"> </w:t>
            </w:r>
            <w:r>
              <w:rPr>
                <w:rFonts w:cs="Arial"/>
              </w:rPr>
              <w:t>λειτουργικού ή τις εργασίες συντήρησης.</w:t>
            </w:r>
          </w:p>
        </w:tc>
        <w:tc>
          <w:tcPr>
            <w:tcW w:w="1771" w:type="dxa"/>
            <w:gridSpan w:val="2"/>
          </w:tcPr>
          <w:p w:rsidR="00404103" w:rsidRPr="005F780C" w:rsidRDefault="00404103" w:rsidP="000543A9">
            <w:pPr>
              <w:jc w:val="center"/>
              <w:rPr>
                <w:b/>
                <w:lang w:val="en-US"/>
              </w:rPr>
            </w:pPr>
            <w:r>
              <w:rPr>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jc w:val="left"/>
            </w:pPr>
          </w:p>
        </w:tc>
        <w:tc>
          <w:tcPr>
            <w:tcW w:w="6834" w:type="dxa"/>
            <w:gridSpan w:val="2"/>
            <w:vAlign w:val="center"/>
          </w:tcPr>
          <w:p w:rsidR="00404103" w:rsidRPr="006D4E77" w:rsidRDefault="00404103" w:rsidP="00AF6A8F">
            <w:pPr>
              <w:numPr>
                <w:ilvl w:val="0"/>
                <w:numId w:val="46"/>
              </w:numPr>
              <w:rPr>
                <w:rFonts w:cs="Tahoma"/>
                <w:b/>
              </w:rPr>
            </w:pPr>
            <w:r>
              <w:rPr>
                <w:rFonts w:cs="Arial"/>
              </w:rPr>
              <w:t xml:space="preserve">Πρόσβαση στην </w:t>
            </w:r>
            <w:r>
              <w:rPr>
                <w:rFonts w:cs="Arial"/>
                <w:lang w:val="en-US"/>
              </w:rPr>
              <w:t>console</w:t>
            </w:r>
            <w:r w:rsidRPr="001621B5">
              <w:rPr>
                <w:rFonts w:cs="Arial"/>
              </w:rPr>
              <w:t xml:space="preserve"> </w:t>
            </w:r>
            <w:r>
              <w:rPr>
                <w:rFonts w:cs="Arial"/>
              </w:rPr>
              <w:t>του λειτουργικού συστήματος με γραφικό περιβάλλον</w:t>
            </w:r>
          </w:p>
        </w:tc>
        <w:tc>
          <w:tcPr>
            <w:tcW w:w="1771" w:type="dxa"/>
            <w:gridSpan w:val="2"/>
          </w:tcPr>
          <w:p w:rsidR="00404103" w:rsidRPr="006D4E77" w:rsidRDefault="00404103" w:rsidP="000543A9">
            <w:pPr>
              <w:jc w:val="center"/>
              <w:rPr>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rPr>
                <w:b/>
              </w:rPr>
            </w:pPr>
          </w:p>
        </w:tc>
        <w:tc>
          <w:tcPr>
            <w:tcW w:w="6834" w:type="dxa"/>
            <w:gridSpan w:val="2"/>
          </w:tcPr>
          <w:p w:rsidR="00404103" w:rsidRPr="00F90423" w:rsidRDefault="00404103" w:rsidP="000543A9">
            <w:pPr>
              <w:tabs>
                <w:tab w:val="left" w:pos="1511"/>
              </w:tabs>
              <w:rPr>
                <w:rFonts w:cs="Arial"/>
              </w:rPr>
            </w:pPr>
            <w:r>
              <w:rPr>
                <w:rFonts w:cs="Arial"/>
              </w:rPr>
              <w:t xml:space="preserve">Παρακολούθηση παραμέτρων της κατάστασης λειτουργίας του υλικού του </w:t>
            </w:r>
            <w:r>
              <w:rPr>
                <w:rFonts w:cs="Arial"/>
                <w:lang w:val="en-US"/>
              </w:rPr>
              <w:t>blade</w:t>
            </w:r>
            <w:r w:rsidRPr="00F90423">
              <w:rPr>
                <w:rFonts w:cs="Arial"/>
              </w:rPr>
              <w:t xml:space="preserve"> </w:t>
            </w:r>
            <w:r>
              <w:rPr>
                <w:rFonts w:cs="Arial"/>
              </w:rPr>
              <w:t xml:space="preserve">( </w:t>
            </w:r>
            <w:r w:rsidRPr="00F90423">
              <w:rPr>
                <w:rFonts w:cs="Arial"/>
              </w:rPr>
              <w:t>Τροφοδοτικ</w:t>
            </w:r>
            <w:r>
              <w:rPr>
                <w:rFonts w:cs="Arial"/>
              </w:rPr>
              <w:t>ό, επεξεργαστής, μνήμη)</w:t>
            </w:r>
          </w:p>
        </w:tc>
        <w:tc>
          <w:tcPr>
            <w:tcW w:w="1771" w:type="dxa"/>
            <w:gridSpan w:val="2"/>
          </w:tcPr>
          <w:p w:rsidR="00404103" w:rsidRPr="006D4E77"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rPr>
                <w:b/>
              </w:rPr>
            </w:pPr>
          </w:p>
        </w:tc>
        <w:tc>
          <w:tcPr>
            <w:tcW w:w="2234" w:type="dxa"/>
            <w:gridSpan w:val="2"/>
          </w:tcPr>
          <w:p w:rsidR="00404103" w:rsidRPr="006D4E77"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rPr>
                <w:b/>
              </w:rPr>
            </w:pPr>
          </w:p>
        </w:tc>
        <w:tc>
          <w:tcPr>
            <w:tcW w:w="6834" w:type="dxa"/>
            <w:gridSpan w:val="2"/>
          </w:tcPr>
          <w:p w:rsidR="00404103" w:rsidRPr="006D4E77" w:rsidRDefault="00404103" w:rsidP="000543A9">
            <w:pPr>
              <w:tabs>
                <w:tab w:val="left" w:pos="1511"/>
              </w:tabs>
              <w:rPr>
                <w:rFonts w:cs="Arial"/>
              </w:rPr>
            </w:pPr>
            <w:r>
              <w:rPr>
                <w:rFonts w:cs="Arial"/>
              </w:rPr>
              <w:t xml:space="preserve">Έλεγχος ηλεκτρικής ισχύος και παραμέτρων θερμότητας </w:t>
            </w:r>
            <w:r w:rsidRPr="001621B5">
              <w:rPr>
                <w:rFonts w:cs="Arial"/>
              </w:rPr>
              <w:t>(</w:t>
            </w:r>
            <w:r>
              <w:rPr>
                <w:rFonts w:cs="Arial"/>
                <w:lang w:val="en-US"/>
              </w:rPr>
              <w:t>health</w:t>
            </w:r>
            <w:r w:rsidRPr="001621B5">
              <w:rPr>
                <w:rFonts w:cs="Arial"/>
              </w:rPr>
              <w:t xml:space="preserve"> </w:t>
            </w:r>
            <w:r>
              <w:rPr>
                <w:rFonts w:cs="Arial"/>
                <w:lang w:val="en-US"/>
              </w:rPr>
              <w:t>check</w:t>
            </w:r>
            <w:r w:rsidRPr="001621B5">
              <w:rPr>
                <w:rFonts w:cs="Arial"/>
              </w:rPr>
              <w:t xml:space="preserve"> </w:t>
            </w:r>
            <w:r>
              <w:rPr>
                <w:rFonts w:cs="Arial"/>
                <w:lang w:val="en-US"/>
              </w:rPr>
              <w:t>and</w:t>
            </w:r>
            <w:r w:rsidRPr="001621B5">
              <w:rPr>
                <w:rFonts w:cs="Arial"/>
              </w:rPr>
              <w:t xml:space="preserve"> </w:t>
            </w:r>
            <w:r>
              <w:rPr>
                <w:rFonts w:cs="Arial"/>
                <w:lang w:val="en-US"/>
              </w:rPr>
              <w:t>monitoring</w:t>
            </w:r>
            <w:r w:rsidRPr="001621B5">
              <w:rPr>
                <w:rFonts w:cs="Arial"/>
              </w:rPr>
              <w:t>)</w:t>
            </w:r>
            <w:r>
              <w:rPr>
                <w:rFonts w:cs="Arial"/>
              </w:rPr>
              <w:t>.</w:t>
            </w:r>
          </w:p>
        </w:tc>
        <w:tc>
          <w:tcPr>
            <w:tcW w:w="1771" w:type="dxa"/>
            <w:gridSpan w:val="2"/>
          </w:tcPr>
          <w:p w:rsidR="00404103" w:rsidRPr="006D4E77"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rPr>
                <w:b/>
              </w:rPr>
            </w:pPr>
          </w:p>
        </w:tc>
        <w:tc>
          <w:tcPr>
            <w:tcW w:w="2234" w:type="dxa"/>
            <w:gridSpan w:val="2"/>
          </w:tcPr>
          <w:p w:rsidR="00404103" w:rsidRPr="006D4E77"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rPr>
                <w:b/>
              </w:rPr>
            </w:pPr>
          </w:p>
        </w:tc>
        <w:tc>
          <w:tcPr>
            <w:tcW w:w="6834" w:type="dxa"/>
            <w:gridSpan w:val="2"/>
          </w:tcPr>
          <w:p w:rsidR="00404103" w:rsidRPr="006D4E77" w:rsidRDefault="00404103" w:rsidP="000543A9">
            <w:pPr>
              <w:rPr>
                <w:rFonts w:cs="Arial"/>
              </w:rPr>
            </w:pPr>
            <w:r w:rsidRPr="006D4E77">
              <w:rPr>
                <w:rFonts w:cs="Arial"/>
              </w:rPr>
              <w:t xml:space="preserve">Για </w:t>
            </w:r>
            <w:r>
              <w:rPr>
                <w:rFonts w:cs="Arial"/>
              </w:rPr>
              <w:t>την απομακρυσμένη διαχείριση</w:t>
            </w:r>
            <w:r w:rsidRPr="006D4E77">
              <w:rPr>
                <w:rFonts w:cs="Arial"/>
              </w:rPr>
              <w:t xml:space="preserve"> και τον ενσωματωμένο σχετικό</w:t>
            </w:r>
            <w:r>
              <w:rPr>
                <w:rFonts w:cs="Arial"/>
              </w:rPr>
              <w:t xml:space="preserve"> </w:t>
            </w:r>
            <w:r>
              <w:rPr>
                <w:rFonts w:cs="Arial"/>
              </w:rPr>
              <w:lastRenderedPageBreak/>
              <w:t>ελεγκτή θα παρέχονται όλες τις άδειες (</w:t>
            </w:r>
            <w:r>
              <w:rPr>
                <w:rFonts w:cs="Arial"/>
                <w:lang w:val="en-US"/>
              </w:rPr>
              <w:t>licenses</w:t>
            </w:r>
            <w:r w:rsidRPr="001621B5">
              <w:rPr>
                <w:rFonts w:cs="Arial"/>
              </w:rPr>
              <w:t xml:space="preserve">) </w:t>
            </w:r>
            <w:r>
              <w:rPr>
                <w:rFonts w:cs="Arial"/>
              </w:rPr>
              <w:t>που χρειάζονται για την εκπλήρωση των πιο πάνω απαιτήσεων.</w:t>
            </w:r>
          </w:p>
        </w:tc>
        <w:tc>
          <w:tcPr>
            <w:tcW w:w="1771" w:type="dxa"/>
            <w:gridSpan w:val="2"/>
          </w:tcPr>
          <w:p w:rsidR="00404103" w:rsidRPr="006D4E77" w:rsidRDefault="00404103" w:rsidP="000543A9">
            <w:pPr>
              <w:jc w:val="center"/>
              <w:rPr>
                <w:rFonts w:cs="Arial"/>
                <w:b/>
              </w:rPr>
            </w:pPr>
          </w:p>
          <w:p w:rsidR="00404103" w:rsidRPr="006D4E77" w:rsidRDefault="00404103" w:rsidP="000543A9">
            <w:pPr>
              <w:jc w:val="center"/>
              <w:rPr>
                <w:rFonts w:cs="Arial"/>
                <w:b/>
              </w:rPr>
            </w:pPr>
            <w:r w:rsidRPr="006D4E77">
              <w:rPr>
                <w:rFonts w:cs="Arial"/>
                <w:b/>
              </w:rPr>
              <w:lastRenderedPageBreak/>
              <w:t>ΝΑΙ</w:t>
            </w:r>
          </w:p>
        </w:tc>
        <w:tc>
          <w:tcPr>
            <w:tcW w:w="1777" w:type="dxa"/>
            <w:gridSpan w:val="2"/>
          </w:tcPr>
          <w:p w:rsidR="00404103" w:rsidRPr="006D4E77" w:rsidRDefault="00404103" w:rsidP="000543A9">
            <w:pPr>
              <w:jc w:val="center"/>
              <w:rPr>
                <w:b/>
              </w:rPr>
            </w:pPr>
          </w:p>
        </w:tc>
        <w:tc>
          <w:tcPr>
            <w:tcW w:w="2234" w:type="dxa"/>
            <w:gridSpan w:val="2"/>
          </w:tcPr>
          <w:p w:rsidR="00404103" w:rsidRPr="006D4E77"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rPr>
                <w:b/>
              </w:rPr>
            </w:pPr>
          </w:p>
        </w:tc>
        <w:tc>
          <w:tcPr>
            <w:tcW w:w="6834" w:type="dxa"/>
            <w:gridSpan w:val="2"/>
          </w:tcPr>
          <w:p w:rsidR="00404103" w:rsidRPr="00DB507F" w:rsidRDefault="00404103" w:rsidP="000543A9">
            <w:pPr>
              <w:rPr>
                <w:rFonts w:cs="Arial"/>
              </w:rPr>
            </w:pPr>
            <w:r>
              <w:rPr>
                <w:rFonts w:cs="Arial"/>
              </w:rPr>
              <w:t xml:space="preserve">Οι δυνατότητες απομακρυσμένης διαχείρισης του κάθε </w:t>
            </w:r>
            <w:r>
              <w:rPr>
                <w:rFonts w:cs="Arial"/>
                <w:lang w:val="en-US"/>
              </w:rPr>
              <w:t>Blade</w:t>
            </w:r>
            <w:r w:rsidRPr="00DB507F">
              <w:rPr>
                <w:rFonts w:cs="Arial"/>
              </w:rPr>
              <w:t xml:space="preserve"> </w:t>
            </w:r>
            <w:r>
              <w:rPr>
                <w:rFonts w:cs="Arial"/>
              </w:rPr>
              <w:t xml:space="preserve">θα ολοκληρώνονται στο ενοποιημένο περιβάλλον διαχείρισης της υποδομής που ζητείται. </w:t>
            </w:r>
            <w:r w:rsidRPr="00D0035E">
              <w:rPr>
                <w:rFonts w:cs="Arial"/>
              </w:rPr>
              <w:t>Δείτε σχετικά</w:t>
            </w:r>
            <w:r>
              <w:rPr>
                <w:rFonts w:cs="Arial"/>
              </w:rPr>
              <w:t>:</w:t>
            </w:r>
            <w:r w:rsidRPr="00D0035E">
              <w:rPr>
                <w:rFonts w:cs="Arial"/>
              </w:rPr>
              <w:t xml:space="preserve"> </w:t>
            </w:r>
            <w:r>
              <w:rPr>
                <w:rFonts w:cs="Arial"/>
              </w:rPr>
              <w:t>«</w:t>
            </w:r>
            <w:r w:rsidRPr="00D0035E">
              <w:rPr>
                <w:rFonts w:cs="Arial"/>
                <w:i/>
              </w:rPr>
              <w:t xml:space="preserve">προδιαγραφές </w:t>
            </w:r>
            <w:r w:rsidR="00792EA1">
              <w:fldChar w:fldCharType="begin"/>
            </w:r>
            <w:r w:rsidR="00792EA1">
              <w:instrText xml:space="preserve"> REF _Ref311799488 \r \h  \* MERGEFORMAT </w:instrText>
            </w:r>
            <w:r w:rsidR="00792EA1">
              <w:fldChar w:fldCharType="separate"/>
            </w:r>
            <w:r w:rsidR="00FF22E4" w:rsidRPr="00FF22E4">
              <w:rPr>
                <w:rFonts w:cs="Arial"/>
                <w:i/>
              </w:rPr>
              <w:t>bl 7</w:t>
            </w:r>
            <w:r w:rsidR="00792EA1">
              <w:fldChar w:fldCharType="end"/>
            </w:r>
            <w:r w:rsidRPr="00D0035E">
              <w:rPr>
                <w:rFonts w:cs="Arial"/>
                <w:i/>
              </w:rPr>
              <w:t xml:space="preserve">- ολοκληρωμένο σύστημα διαχείρισης της </w:t>
            </w:r>
            <w:r w:rsidRPr="00D0035E">
              <w:rPr>
                <w:rFonts w:cs="Arial"/>
                <w:i/>
                <w:lang w:val="en-US"/>
              </w:rPr>
              <w:t>blade</w:t>
            </w:r>
            <w:r w:rsidRPr="00D0035E">
              <w:rPr>
                <w:rFonts w:cs="Arial"/>
                <w:i/>
              </w:rPr>
              <w:t xml:space="preserve"> υποδομής</w:t>
            </w:r>
            <w:r>
              <w:rPr>
                <w:rFonts w:cs="Arial"/>
              </w:rPr>
              <w:t>»</w:t>
            </w:r>
            <w:r w:rsidRPr="00D0035E">
              <w:rPr>
                <w:rFonts w:cs="Arial"/>
              </w:rPr>
              <w:t xml:space="preserve"> </w:t>
            </w:r>
          </w:p>
        </w:tc>
        <w:tc>
          <w:tcPr>
            <w:tcW w:w="1771" w:type="dxa"/>
            <w:gridSpan w:val="2"/>
          </w:tcPr>
          <w:p w:rsidR="00404103" w:rsidRDefault="00404103" w:rsidP="000543A9">
            <w:pPr>
              <w:jc w:val="center"/>
              <w:rPr>
                <w:rFonts w:cs="Arial"/>
                <w:b/>
              </w:rPr>
            </w:pPr>
          </w:p>
          <w:p w:rsidR="00404103" w:rsidRPr="006D4E77"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rPr>
                <w:b/>
              </w:rPr>
            </w:pPr>
          </w:p>
        </w:tc>
        <w:tc>
          <w:tcPr>
            <w:tcW w:w="2234" w:type="dxa"/>
            <w:gridSpan w:val="2"/>
          </w:tcPr>
          <w:p w:rsidR="00404103" w:rsidRPr="006D4E77" w:rsidRDefault="00404103" w:rsidP="000543A9">
            <w:pPr>
              <w:jc w:val="center"/>
              <w:rPr>
                <w:b/>
              </w:rPr>
            </w:pPr>
          </w:p>
        </w:tc>
      </w:tr>
      <w:tr w:rsidR="00404103" w:rsidRPr="006D4E77" w:rsidTr="00FF3ED0">
        <w:tc>
          <w:tcPr>
            <w:tcW w:w="1384" w:type="dxa"/>
            <w:gridSpan w:val="2"/>
            <w:shd w:val="clear" w:color="auto" w:fill="CCCCCC"/>
          </w:tcPr>
          <w:p w:rsidR="00404103" w:rsidRPr="006D4E77" w:rsidRDefault="00404103" w:rsidP="00AF6A8F">
            <w:pPr>
              <w:numPr>
                <w:ilvl w:val="1"/>
                <w:numId w:val="47"/>
              </w:numPr>
            </w:pPr>
          </w:p>
        </w:tc>
        <w:tc>
          <w:tcPr>
            <w:tcW w:w="6834" w:type="dxa"/>
            <w:gridSpan w:val="2"/>
            <w:shd w:val="clear" w:color="auto" w:fill="CCCCCC"/>
          </w:tcPr>
          <w:p w:rsidR="00404103" w:rsidRPr="006D4E77" w:rsidRDefault="00404103" w:rsidP="000543A9">
            <w:pPr>
              <w:rPr>
                <w:rFonts w:cs="Arial"/>
                <w:b/>
                <w:bCs/>
              </w:rPr>
            </w:pPr>
            <w:r w:rsidRPr="006D4E77">
              <w:rPr>
                <w:rFonts w:cs="Arial"/>
                <w:b/>
                <w:bCs/>
              </w:rPr>
              <w:t>Κεντρική Μονάδα Επεξεργασίας (CPU)</w:t>
            </w:r>
          </w:p>
        </w:tc>
        <w:tc>
          <w:tcPr>
            <w:tcW w:w="1771" w:type="dxa"/>
            <w:gridSpan w:val="2"/>
            <w:shd w:val="clear" w:color="auto" w:fill="CCCCCC"/>
          </w:tcPr>
          <w:p w:rsidR="00404103" w:rsidRPr="006D4E77" w:rsidRDefault="00404103" w:rsidP="000543A9">
            <w:pPr>
              <w:jc w:val="center"/>
              <w:rPr>
                <w:rFonts w:cs="Arial"/>
                <w:b/>
              </w:rPr>
            </w:pPr>
          </w:p>
        </w:tc>
        <w:tc>
          <w:tcPr>
            <w:tcW w:w="1777" w:type="dxa"/>
            <w:gridSpan w:val="2"/>
            <w:shd w:val="clear" w:color="auto" w:fill="CCCCCC"/>
          </w:tcPr>
          <w:p w:rsidR="00404103" w:rsidRPr="006D4E77" w:rsidRDefault="00404103" w:rsidP="000543A9">
            <w:pPr>
              <w:jc w:val="center"/>
              <w:rPr>
                <w:b/>
              </w:rPr>
            </w:pPr>
          </w:p>
        </w:tc>
        <w:tc>
          <w:tcPr>
            <w:tcW w:w="2234" w:type="dxa"/>
            <w:gridSpan w:val="2"/>
            <w:shd w:val="clear" w:color="auto" w:fill="CCCCCC"/>
          </w:tcPr>
          <w:p w:rsidR="00404103" w:rsidRPr="006D4E77"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Να αναφερθεί ο τύπος CPU</w:t>
            </w:r>
            <w:r w:rsidRPr="006D4E77">
              <w:rPr>
                <w:rFonts w:cs="Verdana"/>
              </w:rPr>
              <w:t xml:space="preserve"> (Συνοπτική περιγραφή της αρχιτεκτονικής της CPU)</w:t>
            </w:r>
          </w:p>
        </w:tc>
        <w:tc>
          <w:tcPr>
            <w:tcW w:w="1771" w:type="dxa"/>
            <w:gridSpan w:val="2"/>
          </w:tcPr>
          <w:p w:rsidR="00404103" w:rsidRPr="006D4E77" w:rsidRDefault="00404103" w:rsidP="000543A9">
            <w:pPr>
              <w:jc w:val="center"/>
              <w:rPr>
                <w:rFonts w:cs="Arial"/>
                <w:b/>
              </w:rPr>
            </w:pPr>
            <w:r w:rsidRPr="006D4E77">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Verdana"/>
              </w:rPr>
              <w:t xml:space="preserve">H κάθε CPU να είναι τεχνολογίας x64 </w:t>
            </w:r>
          </w:p>
        </w:tc>
        <w:tc>
          <w:tcPr>
            <w:tcW w:w="1771" w:type="dxa"/>
            <w:gridSpan w:val="2"/>
          </w:tcPr>
          <w:p w:rsidR="00404103" w:rsidRPr="006D4E77" w:rsidRDefault="00404103" w:rsidP="000543A9">
            <w:pPr>
              <w:jc w:val="center"/>
              <w:rPr>
                <w:rFonts w:cs="Arial"/>
                <w:b/>
              </w:rPr>
            </w:pPr>
            <w:r w:rsidRPr="006D4E77">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Υποστήριξη πολλαπλών CPUs</w:t>
            </w:r>
            <w:r>
              <w:rPr>
                <w:rFonts w:cs="Arial"/>
              </w:rPr>
              <w:t xml:space="preserve"> </w:t>
            </w:r>
          </w:p>
        </w:tc>
        <w:tc>
          <w:tcPr>
            <w:tcW w:w="1771" w:type="dxa"/>
            <w:gridSpan w:val="2"/>
          </w:tcPr>
          <w:p w:rsidR="00404103" w:rsidRPr="00BB2050" w:rsidRDefault="00404103" w:rsidP="000543A9">
            <w:pPr>
              <w:jc w:val="center"/>
              <w:rPr>
                <w:rFonts w:cs="Arial"/>
                <w:b/>
              </w:rPr>
            </w:pPr>
            <w:r w:rsidRPr="00BB2050">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Verdana"/>
              </w:rPr>
              <w:t xml:space="preserve">Προσφερόμενοι επεξεργαστικοί πυρήνες (cores) για κάθε CPU </w:t>
            </w:r>
          </w:p>
        </w:tc>
        <w:tc>
          <w:tcPr>
            <w:tcW w:w="1771" w:type="dxa"/>
            <w:gridSpan w:val="2"/>
          </w:tcPr>
          <w:p w:rsidR="00404103" w:rsidRPr="002D4536" w:rsidRDefault="00404103" w:rsidP="000543A9">
            <w:pPr>
              <w:jc w:val="center"/>
              <w:rPr>
                <w:rFonts w:cs="Arial"/>
                <w:b/>
                <w:lang w:val="en-US"/>
              </w:rPr>
            </w:pPr>
            <w:r w:rsidRPr="00BB2050">
              <w:rPr>
                <w:rFonts w:cs="Arial"/>
                <w:b/>
              </w:rPr>
              <w:t>&gt;=</w:t>
            </w:r>
            <w:r>
              <w:rPr>
                <w:rFonts w:cs="Arial"/>
                <w:b/>
                <w:lang w:val="en-US"/>
              </w:rPr>
              <w:t>8</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Clock Rate (GHz)</w:t>
            </w:r>
            <w:r>
              <w:rPr>
                <w:rFonts w:cs="Arial"/>
              </w:rPr>
              <w:t xml:space="preserve"> </w:t>
            </w:r>
            <w:r w:rsidRPr="006D4E77">
              <w:rPr>
                <w:rFonts w:cs="Arial"/>
                <w:bCs/>
              </w:rPr>
              <w:t>(Να αναφερθεί)</w:t>
            </w:r>
          </w:p>
        </w:tc>
        <w:tc>
          <w:tcPr>
            <w:tcW w:w="1771" w:type="dxa"/>
            <w:gridSpan w:val="2"/>
          </w:tcPr>
          <w:p w:rsidR="00404103" w:rsidRPr="006D4E77" w:rsidRDefault="00404103" w:rsidP="000543A9">
            <w:pPr>
              <w:jc w:val="center"/>
              <w:rPr>
                <w:rFonts w:cs="Arial"/>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vAlign w:val="center"/>
          </w:tcPr>
          <w:p w:rsidR="00404103" w:rsidRPr="00D64E3E" w:rsidRDefault="00404103" w:rsidP="000543A9">
            <w:pPr>
              <w:rPr>
                <w:rFonts w:cs="Arial"/>
                <w:lang w:val="en-US"/>
              </w:rPr>
            </w:pPr>
            <w:r>
              <w:rPr>
                <w:rFonts w:cs="Arial"/>
              </w:rPr>
              <w:t>Υποστήριξη</w:t>
            </w:r>
            <w:r w:rsidRPr="00D64E3E">
              <w:rPr>
                <w:rFonts w:cs="Arial"/>
                <w:lang w:val="en-US"/>
              </w:rPr>
              <w:t xml:space="preserve"> </w:t>
            </w:r>
            <w:r>
              <w:rPr>
                <w:rFonts w:cs="Arial"/>
                <w:lang w:val="en-US"/>
              </w:rPr>
              <w:t>Instruction</w:t>
            </w:r>
            <w:r w:rsidRPr="00D64E3E">
              <w:rPr>
                <w:rFonts w:cs="Arial"/>
                <w:lang w:val="en-US"/>
              </w:rPr>
              <w:t xml:space="preserve"> set</w:t>
            </w:r>
            <w:r>
              <w:rPr>
                <w:rFonts w:cs="Arial"/>
                <w:lang w:val="en-US"/>
              </w:rPr>
              <w:t xml:space="preserve"> </w:t>
            </w:r>
            <w:r w:rsidRPr="00D64E3E">
              <w:rPr>
                <w:rFonts w:cs="Arial"/>
                <w:lang w:val="en-US"/>
              </w:rPr>
              <w:t>64-Bit</w:t>
            </w:r>
            <w:r>
              <w:rPr>
                <w:rFonts w:cs="Arial"/>
                <w:lang w:val="en-US"/>
              </w:rPr>
              <w:t xml:space="preserve"> </w:t>
            </w:r>
          </w:p>
        </w:tc>
        <w:tc>
          <w:tcPr>
            <w:tcW w:w="1771" w:type="dxa"/>
            <w:gridSpan w:val="2"/>
          </w:tcPr>
          <w:p w:rsidR="00404103" w:rsidRPr="00BB2050" w:rsidRDefault="00404103" w:rsidP="000543A9">
            <w:pPr>
              <w:jc w:val="center"/>
              <w:rPr>
                <w:rFonts w:cs="Arial"/>
                <w:b/>
              </w:rPr>
            </w:pPr>
            <w:r w:rsidRPr="00BB2050">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vAlign w:val="center"/>
          </w:tcPr>
          <w:p w:rsidR="00404103" w:rsidRPr="00D64E3E" w:rsidRDefault="00404103" w:rsidP="000543A9">
            <w:pPr>
              <w:rPr>
                <w:rFonts w:cs="Arial"/>
              </w:rPr>
            </w:pPr>
            <w:r w:rsidRPr="00D64E3E">
              <w:rPr>
                <w:rFonts w:cs="Arial"/>
              </w:rPr>
              <w:t>Υποστήριξη τεχνολογιών εικονοποίησης από την CPU όπως Intel VT-x, AMD-V.</w:t>
            </w:r>
          </w:p>
          <w:p w:rsidR="00404103" w:rsidRPr="002548AB" w:rsidRDefault="00404103" w:rsidP="000543A9">
            <w:r w:rsidRPr="00D64E3E">
              <w:rPr>
                <w:rFonts w:cs="Arial"/>
              </w:rPr>
              <w:t>Να αναφερθεί η υποστηριζόμενη τεχνολογία.</w:t>
            </w:r>
          </w:p>
        </w:tc>
        <w:tc>
          <w:tcPr>
            <w:tcW w:w="1771" w:type="dxa"/>
            <w:gridSpan w:val="2"/>
          </w:tcPr>
          <w:p w:rsidR="00404103" w:rsidRDefault="00404103" w:rsidP="000543A9">
            <w:pPr>
              <w:jc w:val="center"/>
              <w:rPr>
                <w:rFonts w:cs="Arial"/>
                <w:bCs/>
              </w:rPr>
            </w:pPr>
          </w:p>
          <w:p w:rsidR="00404103" w:rsidRPr="006D4E77" w:rsidRDefault="00404103" w:rsidP="000543A9">
            <w:pPr>
              <w:jc w:val="center"/>
              <w:rPr>
                <w:rFonts w:cs="Arial"/>
                <w:bCs/>
              </w:rPr>
            </w:pPr>
            <w:r w:rsidRPr="002548AB">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pPr>
          </w:p>
        </w:tc>
        <w:tc>
          <w:tcPr>
            <w:tcW w:w="6834" w:type="dxa"/>
            <w:gridSpan w:val="2"/>
            <w:shd w:val="clear" w:color="auto" w:fill="FFFFFF"/>
          </w:tcPr>
          <w:p w:rsidR="00404103" w:rsidRPr="006D4E77" w:rsidRDefault="00404103" w:rsidP="000543A9">
            <w:pPr>
              <w:rPr>
                <w:rFonts w:cs="Arial"/>
              </w:rPr>
            </w:pPr>
            <w:r w:rsidRPr="006D4E77">
              <w:rPr>
                <w:rFonts w:cs="Arial"/>
              </w:rPr>
              <w:t>Άλλα χαρακτηριστικά</w:t>
            </w:r>
            <w:r>
              <w:rPr>
                <w:rFonts w:cs="Arial"/>
              </w:rPr>
              <w:t xml:space="preserve"> </w:t>
            </w:r>
            <w:r>
              <w:rPr>
                <w:rFonts w:cs="Arial"/>
                <w:bCs/>
              </w:rPr>
              <w:t>(Να αναφερθούν</w:t>
            </w:r>
            <w:r w:rsidRPr="006D4E77">
              <w:rPr>
                <w:rFonts w:cs="Arial"/>
                <w:bCs/>
              </w:rPr>
              <w:t>)</w:t>
            </w:r>
          </w:p>
        </w:tc>
        <w:tc>
          <w:tcPr>
            <w:tcW w:w="1771" w:type="dxa"/>
            <w:gridSpan w:val="2"/>
            <w:shd w:val="clear" w:color="auto" w:fill="FFFFFF"/>
          </w:tcPr>
          <w:p w:rsidR="00404103" w:rsidRPr="006D4E77" w:rsidRDefault="00404103" w:rsidP="000543A9">
            <w:pPr>
              <w:jc w:val="center"/>
              <w:rPr>
                <w:rFonts w:cs="Arial"/>
                <w:bCs/>
              </w:rPr>
            </w:pPr>
            <w:r w:rsidRPr="006D4E77" w:rsidDel="007B71F2">
              <w:rPr>
                <w:rFonts w:cs="Arial"/>
                <w:bCs/>
              </w:rPr>
              <w:t xml:space="preserve"> </w:t>
            </w:r>
          </w:p>
        </w:tc>
        <w:tc>
          <w:tcPr>
            <w:tcW w:w="1777" w:type="dxa"/>
            <w:gridSpan w:val="2"/>
            <w:shd w:val="clear" w:color="auto" w:fill="FFFFFF"/>
          </w:tcPr>
          <w:p w:rsidR="00404103" w:rsidRPr="006D4E77" w:rsidRDefault="00404103" w:rsidP="000543A9">
            <w:pPr>
              <w:jc w:val="center"/>
              <w:rPr>
                <w:b/>
              </w:rPr>
            </w:pPr>
          </w:p>
        </w:tc>
        <w:tc>
          <w:tcPr>
            <w:tcW w:w="2234" w:type="dxa"/>
            <w:gridSpan w:val="2"/>
            <w:shd w:val="clear" w:color="auto" w:fill="FFFFFF"/>
          </w:tcPr>
          <w:p w:rsidR="00404103" w:rsidRPr="006D4E77" w:rsidRDefault="00404103" w:rsidP="000543A9">
            <w:pPr>
              <w:jc w:val="center"/>
              <w:rPr>
                <w:b/>
              </w:rPr>
            </w:pPr>
          </w:p>
        </w:tc>
      </w:tr>
      <w:tr w:rsidR="00404103" w:rsidRPr="006438D5" w:rsidTr="00FF3ED0">
        <w:tc>
          <w:tcPr>
            <w:tcW w:w="1384" w:type="dxa"/>
            <w:gridSpan w:val="2"/>
            <w:shd w:val="clear" w:color="auto" w:fill="CCCCCC"/>
          </w:tcPr>
          <w:p w:rsidR="00404103" w:rsidRPr="006438D5" w:rsidRDefault="00404103" w:rsidP="00AF6A8F">
            <w:pPr>
              <w:numPr>
                <w:ilvl w:val="1"/>
                <w:numId w:val="47"/>
              </w:numPr>
              <w:rPr>
                <w:b/>
              </w:rPr>
            </w:pPr>
            <w:bookmarkStart w:id="373" w:name="_Ref311797830"/>
          </w:p>
        </w:tc>
        <w:bookmarkEnd w:id="373"/>
        <w:tc>
          <w:tcPr>
            <w:tcW w:w="6834" w:type="dxa"/>
            <w:gridSpan w:val="2"/>
            <w:shd w:val="clear" w:color="auto" w:fill="CCCCCC"/>
          </w:tcPr>
          <w:p w:rsidR="00404103" w:rsidRPr="006438D5" w:rsidRDefault="00404103" w:rsidP="000543A9">
            <w:pPr>
              <w:rPr>
                <w:rFonts w:cs="Arial"/>
                <w:b/>
              </w:rPr>
            </w:pPr>
            <w:r>
              <w:rPr>
                <w:rFonts w:cs="Arial"/>
                <w:b/>
              </w:rPr>
              <w:t xml:space="preserve">Υποσύστημα </w:t>
            </w:r>
            <w:r w:rsidRPr="006438D5">
              <w:rPr>
                <w:rFonts w:cs="Arial"/>
                <w:b/>
              </w:rPr>
              <w:t>Δίσκων</w:t>
            </w:r>
          </w:p>
        </w:tc>
        <w:tc>
          <w:tcPr>
            <w:tcW w:w="1771" w:type="dxa"/>
            <w:gridSpan w:val="2"/>
            <w:shd w:val="clear" w:color="auto" w:fill="CCCCCC"/>
          </w:tcPr>
          <w:p w:rsidR="00404103" w:rsidRPr="006438D5" w:rsidRDefault="00404103" w:rsidP="000543A9">
            <w:pPr>
              <w:jc w:val="center"/>
              <w:rPr>
                <w:rFonts w:cs="Arial"/>
                <w:b/>
              </w:rPr>
            </w:pPr>
          </w:p>
        </w:tc>
        <w:tc>
          <w:tcPr>
            <w:tcW w:w="1777" w:type="dxa"/>
            <w:gridSpan w:val="2"/>
            <w:shd w:val="clear" w:color="auto" w:fill="CCCCCC"/>
          </w:tcPr>
          <w:p w:rsidR="00404103" w:rsidRPr="006438D5" w:rsidRDefault="00404103" w:rsidP="000543A9">
            <w:pPr>
              <w:jc w:val="center"/>
              <w:rPr>
                <w:b/>
              </w:rPr>
            </w:pPr>
          </w:p>
        </w:tc>
        <w:tc>
          <w:tcPr>
            <w:tcW w:w="2234" w:type="dxa"/>
            <w:gridSpan w:val="2"/>
            <w:shd w:val="clear" w:color="auto" w:fill="CCCCCC"/>
          </w:tcPr>
          <w:p w:rsidR="00404103" w:rsidRPr="006438D5"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77664F" w:rsidRDefault="00404103" w:rsidP="000543A9">
            <w:pPr>
              <w:rPr>
                <w:rFonts w:cs="Arial"/>
              </w:rPr>
            </w:pPr>
            <w:r>
              <w:rPr>
                <w:rFonts w:cs="Arial"/>
              </w:rPr>
              <w:t>Υποστηριζόμενος τύπος δίσκων</w:t>
            </w:r>
            <w:r w:rsidRPr="00ED2EA0">
              <w:rPr>
                <w:rFonts w:cs="Arial"/>
              </w:rPr>
              <w:t xml:space="preserve"> </w:t>
            </w:r>
            <w:r>
              <w:rPr>
                <w:rFonts w:cs="Arial"/>
                <w:lang w:val="en-US"/>
              </w:rPr>
              <w:t>HDD</w:t>
            </w:r>
            <w:r w:rsidRPr="007B4B9A">
              <w:rPr>
                <w:rFonts w:cs="Arial"/>
              </w:rPr>
              <w:t xml:space="preserve"> </w:t>
            </w:r>
            <w:r w:rsidRPr="009A016F">
              <w:rPr>
                <w:rFonts w:cs="Arial"/>
              </w:rPr>
              <w:t>SAS</w:t>
            </w:r>
            <w:r w:rsidRPr="00F47769">
              <w:rPr>
                <w:rFonts w:cs="Arial"/>
              </w:rPr>
              <w:t xml:space="preserve"> 2,5” (</w:t>
            </w:r>
            <w:r>
              <w:rPr>
                <w:rFonts w:cs="Arial"/>
                <w:lang w:val="en-US"/>
              </w:rPr>
              <w:t>SFF</w:t>
            </w:r>
            <w:r w:rsidRPr="00F47769">
              <w:rPr>
                <w:rFonts w:cs="Arial"/>
              </w:rPr>
              <w:t>)</w:t>
            </w:r>
            <w:r>
              <w:rPr>
                <w:rFonts w:cs="Arial"/>
              </w:rPr>
              <w:t xml:space="preserve"> ή </w:t>
            </w:r>
            <w:r>
              <w:rPr>
                <w:rFonts w:cs="Arial"/>
                <w:lang w:val="en-US"/>
              </w:rPr>
              <w:t>SSD</w:t>
            </w:r>
          </w:p>
        </w:tc>
        <w:tc>
          <w:tcPr>
            <w:tcW w:w="1771" w:type="dxa"/>
            <w:gridSpan w:val="2"/>
          </w:tcPr>
          <w:p w:rsidR="00404103" w:rsidRPr="004A76DD"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Default="00404103" w:rsidP="000543A9">
            <w:pPr>
              <w:rPr>
                <w:rFonts w:cs="Arial"/>
              </w:rPr>
            </w:pPr>
            <w:r>
              <w:rPr>
                <w:rFonts w:cs="Arial"/>
              </w:rPr>
              <w:t xml:space="preserve">Υποστήριξη </w:t>
            </w:r>
            <w:r w:rsidRPr="009A016F">
              <w:rPr>
                <w:rFonts w:cs="Arial"/>
              </w:rPr>
              <w:t>hot</w:t>
            </w:r>
            <w:r w:rsidRPr="00ED2EA0">
              <w:rPr>
                <w:rFonts w:cs="Arial"/>
              </w:rPr>
              <w:t xml:space="preserve"> </w:t>
            </w:r>
            <w:r w:rsidRPr="009A016F">
              <w:rPr>
                <w:rFonts w:cs="Arial"/>
              </w:rPr>
              <w:t>swap</w:t>
            </w:r>
            <w:r>
              <w:rPr>
                <w:rFonts w:cs="Arial"/>
              </w:rPr>
              <w:t xml:space="preserve"> για </w:t>
            </w:r>
            <w:r>
              <w:rPr>
                <w:rFonts w:cs="Arial"/>
                <w:lang w:val="en-US"/>
              </w:rPr>
              <w:t>HDD</w:t>
            </w:r>
            <w:r w:rsidRPr="007B4B9A">
              <w:rPr>
                <w:rFonts w:cs="Arial"/>
              </w:rPr>
              <w:t xml:space="preserve"> </w:t>
            </w:r>
            <w:r>
              <w:rPr>
                <w:rFonts w:cs="Arial"/>
              </w:rPr>
              <w:t>δίσκους</w:t>
            </w:r>
          </w:p>
          <w:p w:rsidR="00404103" w:rsidRPr="00AC4767" w:rsidRDefault="00404103" w:rsidP="007B4B9A">
            <w:pPr>
              <w:rPr>
                <w:rFonts w:cs="Arial"/>
              </w:rPr>
            </w:pPr>
            <w:r>
              <w:rPr>
                <w:rFonts w:cs="Arial"/>
              </w:rPr>
              <w:t xml:space="preserve">Για </w:t>
            </w:r>
            <w:r>
              <w:rPr>
                <w:rFonts w:cs="Arial"/>
                <w:lang w:val="en-US"/>
              </w:rPr>
              <w:t>SSD</w:t>
            </w:r>
            <w:r w:rsidRPr="007B4B9A">
              <w:rPr>
                <w:rFonts w:cs="Arial"/>
              </w:rPr>
              <w:t xml:space="preserve"> </w:t>
            </w:r>
            <w:r>
              <w:rPr>
                <w:rFonts w:cs="Arial"/>
              </w:rPr>
              <w:t xml:space="preserve">η υποστήριξη </w:t>
            </w:r>
            <w:r>
              <w:rPr>
                <w:rFonts w:cs="Arial"/>
                <w:lang w:val="en-US"/>
              </w:rPr>
              <w:t>hot</w:t>
            </w:r>
            <w:r w:rsidRPr="007B4B9A">
              <w:rPr>
                <w:rFonts w:cs="Arial"/>
              </w:rPr>
              <w:t xml:space="preserve"> </w:t>
            </w:r>
            <w:r>
              <w:rPr>
                <w:rFonts w:cs="Arial"/>
                <w:lang w:val="en-US"/>
              </w:rPr>
              <w:t>swap</w:t>
            </w:r>
            <w:r w:rsidRPr="007B4B9A">
              <w:rPr>
                <w:rFonts w:cs="Arial"/>
              </w:rPr>
              <w:t xml:space="preserve"> </w:t>
            </w:r>
            <w:r>
              <w:rPr>
                <w:rFonts w:cs="Arial"/>
              </w:rPr>
              <w:t>δεν είναι υποχρεωτική.</w:t>
            </w:r>
          </w:p>
        </w:tc>
        <w:tc>
          <w:tcPr>
            <w:tcW w:w="1771" w:type="dxa"/>
            <w:gridSpan w:val="2"/>
            <w:vAlign w:val="center"/>
          </w:tcPr>
          <w:p w:rsidR="00404103" w:rsidRPr="009A016F" w:rsidRDefault="00404103" w:rsidP="00035D85">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Pr>
                <w:rFonts w:cs="Arial"/>
              </w:rPr>
              <w:t>Υποστηριζόμενη χωρητικότητα κάθε δίσκου</w:t>
            </w:r>
            <w:r w:rsidRPr="006D4E77">
              <w:rPr>
                <w:rFonts w:cs="Arial"/>
              </w:rPr>
              <w:t xml:space="preserve"> (GB)</w:t>
            </w:r>
          </w:p>
        </w:tc>
        <w:tc>
          <w:tcPr>
            <w:tcW w:w="1771" w:type="dxa"/>
            <w:gridSpan w:val="2"/>
          </w:tcPr>
          <w:p w:rsidR="00404103" w:rsidRPr="00B913B0" w:rsidRDefault="00404103" w:rsidP="000543A9">
            <w:pPr>
              <w:jc w:val="center"/>
              <w:rPr>
                <w:rFonts w:cs="Arial"/>
                <w:b/>
              </w:rPr>
            </w:pPr>
            <w:r w:rsidRPr="00B913B0">
              <w:rPr>
                <w:rFonts w:cs="Arial"/>
                <w:b/>
              </w:rPr>
              <w:t>&gt;=</w:t>
            </w:r>
            <w:r w:rsidRPr="009A016F">
              <w:rPr>
                <w:rFonts w:cs="Arial"/>
                <w:b/>
              </w:rPr>
              <w:t>146</w:t>
            </w:r>
            <w:r w:rsidRPr="00B913B0">
              <w:rPr>
                <w:rFonts w:cs="Arial"/>
                <w:b/>
              </w:rPr>
              <w:t xml:space="preserve"> GB</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4A76DD" w:rsidRDefault="00404103" w:rsidP="000543A9">
            <w:pPr>
              <w:rPr>
                <w:rFonts w:cs="Arial"/>
              </w:rPr>
            </w:pPr>
            <w:r>
              <w:rPr>
                <w:rFonts w:cs="Arial"/>
              </w:rPr>
              <w:t xml:space="preserve">Ελεγκτής δίσκων με υποστήριξη </w:t>
            </w:r>
            <w:r w:rsidRPr="009A016F">
              <w:rPr>
                <w:rFonts w:cs="Arial"/>
              </w:rPr>
              <w:t>RAID</w:t>
            </w:r>
            <w:r w:rsidRPr="004A76DD">
              <w:rPr>
                <w:rFonts w:cs="Arial"/>
              </w:rPr>
              <w:t xml:space="preserve"> 0</w:t>
            </w:r>
            <w:r>
              <w:rPr>
                <w:rFonts w:cs="Arial"/>
              </w:rPr>
              <w:t xml:space="preserve"> και </w:t>
            </w:r>
            <w:r w:rsidRPr="004A76DD">
              <w:rPr>
                <w:rFonts w:cs="Arial"/>
              </w:rPr>
              <w:t>1</w:t>
            </w:r>
            <w:r>
              <w:rPr>
                <w:rFonts w:cs="Arial"/>
              </w:rPr>
              <w:t xml:space="preserve"> </w:t>
            </w:r>
          </w:p>
        </w:tc>
        <w:tc>
          <w:tcPr>
            <w:tcW w:w="1771" w:type="dxa"/>
            <w:gridSpan w:val="2"/>
          </w:tcPr>
          <w:p w:rsidR="00404103" w:rsidRPr="009A016F" w:rsidRDefault="00404103" w:rsidP="000543A9">
            <w:pPr>
              <w:jc w:val="center"/>
              <w:rPr>
                <w:rFonts w:cs="Arial"/>
                <w:b/>
              </w:rPr>
            </w:pPr>
            <w:r w:rsidRPr="009A016F">
              <w:rPr>
                <w:rFonts w:cs="Arial"/>
                <w:b/>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9A016F" w:rsidRDefault="00404103" w:rsidP="000543A9">
            <w:pPr>
              <w:rPr>
                <w:rFonts w:cs="Arial"/>
              </w:rPr>
            </w:pPr>
            <w:r w:rsidRPr="006D4E77">
              <w:rPr>
                <w:rFonts w:cs="Arial"/>
              </w:rPr>
              <w:t xml:space="preserve">Αριθμός Προσφερόμενων </w:t>
            </w:r>
            <w:r>
              <w:rPr>
                <w:rFonts w:cs="Arial"/>
              </w:rPr>
              <w:t>δίσκων</w:t>
            </w:r>
          </w:p>
        </w:tc>
        <w:tc>
          <w:tcPr>
            <w:tcW w:w="1771" w:type="dxa"/>
            <w:gridSpan w:val="2"/>
          </w:tcPr>
          <w:p w:rsidR="00404103" w:rsidRPr="001964E2" w:rsidRDefault="00404103" w:rsidP="000543A9">
            <w:pPr>
              <w:jc w:val="center"/>
              <w:rPr>
                <w:rFonts w:cs="Arial"/>
                <w:b/>
              </w:rPr>
            </w:pPr>
            <w:r w:rsidRPr="001964E2">
              <w:rPr>
                <w:rFonts w:cs="Arial"/>
                <w:b/>
              </w:rPr>
              <w:t>0</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2D4536" w:rsidRDefault="00404103" w:rsidP="000543A9">
            <w:pPr>
              <w:rPr>
                <w:rFonts w:cs="Arial"/>
              </w:rPr>
            </w:pPr>
            <w:r>
              <w:rPr>
                <w:rFonts w:cs="Arial"/>
              </w:rPr>
              <w:t xml:space="preserve">Οι </w:t>
            </w:r>
            <w:r w:rsidRPr="001964E2">
              <w:rPr>
                <w:rFonts w:cs="Arial"/>
              </w:rPr>
              <w:t>blade</w:t>
            </w:r>
            <w:r w:rsidRPr="002D4536">
              <w:rPr>
                <w:rFonts w:cs="Arial"/>
              </w:rPr>
              <w:t xml:space="preserve"> </w:t>
            </w:r>
            <w:r w:rsidRPr="001964E2">
              <w:rPr>
                <w:rFonts w:cs="Arial"/>
              </w:rPr>
              <w:t>servers</w:t>
            </w:r>
            <w:r w:rsidRPr="002D4536">
              <w:rPr>
                <w:rFonts w:cs="Arial"/>
              </w:rPr>
              <w:t xml:space="preserve"> </w:t>
            </w:r>
            <w:r>
              <w:rPr>
                <w:rFonts w:cs="Arial"/>
              </w:rPr>
              <w:t xml:space="preserve">θα προσφερθούν χωρίς δίσκους με υποστήριξη για εκκίνηση και φόρτωση λειτουργικού συστήματος πάνω από το </w:t>
            </w:r>
            <w:r w:rsidRPr="001964E2">
              <w:rPr>
                <w:rFonts w:cs="Arial"/>
              </w:rPr>
              <w:t>SAN</w:t>
            </w:r>
            <w:r>
              <w:rPr>
                <w:rFonts w:cs="Arial"/>
              </w:rPr>
              <w:t xml:space="preserve"> </w:t>
            </w:r>
            <w:r w:rsidRPr="002D4536">
              <w:rPr>
                <w:rFonts w:cs="Arial"/>
              </w:rPr>
              <w:t>(</w:t>
            </w:r>
            <w:r w:rsidRPr="001964E2">
              <w:rPr>
                <w:rFonts w:cs="Arial"/>
              </w:rPr>
              <w:t>Boot</w:t>
            </w:r>
            <w:r w:rsidRPr="002D4536">
              <w:rPr>
                <w:rFonts w:cs="Arial"/>
              </w:rPr>
              <w:t xml:space="preserve"> </w:t>
            </w:r>
            <w:r>
              <w:rPr>
                <w:rFonts w:cs="Arial"/>
                <w:lang w:val="en-US"/>
              </w:rPr>
              <w:t>From</w:t>
            </w:r>
            <w:r w:rsidRPr="002D4536">
              <w:rPr>
                <w:rFonts w:cs="Arial"/>
              </w:rPr>
              <w:t xml:space="preserve"> </w:t>
            </w:r>
            <w:r w:rsidRPr="001964E2">
              <w:rPr>
                <w:rFonts w:cs="Arial"/>
              </w:rPr>
              <w:t>SAN</w:t>
            </w:r>
            <w:r>
              <w:rPr>
                <w:rFonts w:cs="Arial"/>
              </w:rPr>
              <w:t xml:space="preserve"> </w:t>
            </w:r>
            <w:r w:rsidRPr="002D4536">
              <w:rPr>
                <w:rFonts w:cs="Arial"/>
              </w:rPr>
              <w:t>)</w:t>
            </w:r>
          </w:p>
        </w:tc>
        <w:tc>
          <w:tcPr>
            <w:tcW w:w="1771" w:type="dxa"/>
            <w:gridSpan w:val="2"/>
          </w:tcPr>
          <w:p w:rsidR="00404103" w:rsidRPr="001964E2" w:rsidRDefault="00404103" w:rsidP="000543A9">
            <w:pPr>
              <w:jc w:val="center"/>
              <w:rPr>
                <w:rFonts w:cs="Arial"/>
                <w:b/>
              </w:rPr>
            </w:pPr>
            <w:r w:rsidRPr="001964E2">
              <w:rPr>
                <w:rFonts w:cs="Arial"/>
                <w:b/>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shd w:val="clear" w:color="auto" w:fill="CCCCCC"/>
          </w:tcPr>
          <w:p w:rsidR="00404103" w:rsidRPr="006D4E77" w:rsidRDefault="00404103" w:rsidP="00AF6A8F">
            <w:pPr>
              <w:numPr>
                <w:ilvl w:val="1"/>
                <w:numId w:val="47"/>
              </w:numPr>
            </w:pPr>
          </w:p>
        </w:tc>
        <w:tc>
          <w:tcPr>
            <w:tcW w:w="6834" w:type="dxa"/>
            <w:gridSpan w:val="2"/>
            <w:shd w:val="clear" w:color="auto" w:fill="CCCCCC"/>
          </w:tcPr>
          <w:p w:rsidR="00404103" w:rsidRPr="00040ED5" w:rsidRDefault="00404103" w:rsidP="000543A9">
            <w:pPr>
              <w:rPr>
                <w:rFonts w:cs="Arial"/>
                <w:b/>
                <w:bCs/>
              </w:rPr>
            </w:pPr>
            <w:r>
              <w:rPr>
                <w:rFonts w:cs="Arial"/>
                <w:b/>
                <w:bCs/>
              </w:rPr>
              <w:t xml:space="preserve">Υποστήριξη </w:t>
            </w:r>
            <w:r>
              <w:rPr>
                <w:rFonts w:cs="Arial"/>
                <w:b/>
                <w:bCs/>
                <w:lang w:val="en-US"/>
              </w:rPr>
              <w:t>Mezzanine</w:t>
            </w:r>
            <w:r w:rsidRPr="00040ED5">
              <w:rPr>
                <w:rFonts w:cs="Arial"/>
                <w:b/>
                <w:bCs/>
              </w:rPr>
              <w:t xml:space="preserve"> </w:t>
            </w:r>
            <w:r>
              <w:rPr>
                <w:rFonts w:cs="Arial"/>
                <w:b/>
                <w:bCs/>
              </w:rPr>
              <w:t>καρτών εισόδου εξόδου</w:t>
            </w:r>
          </w:p>
        </w:tc>
        <w:tc>
          <w:tcPr>
            <w:tcW w:w="1771" w:type="dxa"/>
            <w:gridSpan w:val="2"/>
            <w:shd w:val="clear" w:color="auto" w:fill="CCCCCC"/>
          </w:tcPr>
          <w:p w:rsidR="00404103" w:rsidRPr="006D4E77" w:rsidRDefault="00404103" w:rsidP="000543A9">
            <w:pPr>
              <w:jc w:val="center"/>
              <w:rPr>
                <w:rFonts w:cs="Arial"/>
                <w:b/>
              </w:rPr>
            </w:pPr>
          </w:p>
        </w:tc>
        <w:tc>
          <w:tcPr>
            <w:tcW w:w="1777" w:type="dxa"/>
            <w:gridSpan w:val="2"/>
            <w:shd w:val="clear" w:color="auto" w:fill="CCCCCC"/>
          </w:tcPr>
          <w:p w:rsidR="00404103" w:rsidRPr="006D4E77" w:rsidRDefault="00404103" w:rsidP="000543A9">
            <w:pPr>
              <w:jc w:val="center"/>
            </w:pPr>
          </w:p>
        </w:tc>
        <w:tc>
          <w:tcPr>
            <w:tcW w:w="2234" w:type="dxa"/>
            <w:gridSpan w:val="2"/>
            <w:shd w:val="clear" w:color="auto" w:fill="CCCCCC"/>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Pr>
                <w:rFonts w:cs="Arial"/>
              </w:rPr>
              <w:t xml:space="preserve">Αριθμός υποστηριζόμενων υποδοχών </w:t>
            </w:r>
            <w:r>
              <w:rPr>
                <w:rFonts w:cs="Arial"/>
                <w:lang w:val="en-US"/>
              </w:rPr>
              <w:t>Mezzanine</w:t>
            </w:r>
            <w:r w:rsidRPr="00CE1906">
              <w:rPr>
                <w:rFonts w:cs="Arial"/>
              </w:rPr>
              <w:t>.</w:t>
            </w:r>
          </w:p>
        </w:tc>
        <w:tc>
          <w:tcPr>
            <w:tcW w:w="1771" w:type="dxa"/>
            <w:gridSpan w:val="2"/>
          </w:tcPr>
          <w:p w:rsidR="00404103" w:rsidRPr="006D4E77" w:rsidRDefault="00404103" w:rsidP="000543A9">
            <w:pPr>
              <w:jc w:val="center"/>
              <w:rPr>
                <w:rFonts w:cs="Arial"/>
                <w:bCs/>
              </w:rPr>
            </w:pPr>
            <w:r>
              <w:rPr>
                <w:b/>
              </w:rPr>
              <w:t>&gt;=1</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CE1906" w:rsidRDefault="00404103" w:rsidP="000543A9">
            <w:pPr>
              <w:rPr>
                <w:rFonts w:cs="Arial"/>
              </w:rPr>
            </w:pPr>
            <w:r>
              <w:rPr>
                <w:rFonts w:cs="Arial"/>
              </w:rPr>
              <w:t xml:space="preserve">Θα πρέπει να υπάρχουν διαθέσιμοι τουλάχιστον οι ακόλουθοι τύποι </w:t>
            </w:r>
            <w:r w:rsidRPr="00F13C7C">
              <w:rPr>
                <w:rFonts w:cs="Arial"/>
                <w:bCs/>
                <w:lang w:val="en-US"/>
              </w:rPr>
              <w:t>Mezzanine</w:t>
            </w:r>
            <w:r w:rsidRPr="00F13C7C">
              <w:rPr>
                <w:rFonts w:cs="Arial"/>
                <w:bCs/>
              </w:rPr>
              <w:t xml:space="preserve"> </w:t>
            </w:r>
            <w:r>
              <w:rPr>
                <w:rFonts w:cs="Arial"/>
                <w:bCs/>
              </w:rPr>
              <w:t xml:space="preserve">καρτών από τον κατασκευαστή ή να προσφέρονται συμβατές κάρτες άλλων κατασκευαστών κατάλληλες για τον </w:t>
            </w:r>
            <w:r>
              <w:rPr>
                <w:rFonts w:cs="Arial"/>
                <w:bCs/>
                <w:lang w:val="en-US"/>
              </w:rPr>
              <w:t>blade</w:t>
            </w:r>
            <w:r w:rsidRPr="00CE1906">
              <w:rPr>
                <w:rFonts w:cs="Arial"/>
                <w:bCs/>
              </w:rPr>
              <w:t xml:space="preserve"> </w:t>
            </w:r>
            <w:r>
              <w:rPr>
                <w:rFonts w:cs="Arial"/>
                <w:bCs/>
                <w:lang w:val="en-US"/>
              </w:rPr>
              <w:t>server</w:t>
            </w:r>
            <w:r w:rsidRPr="00CE1906">
              <w:rPr>
                <w:rFonts w:cs="Arial"/>
                <w:bCs/>
              </w:rPr>
              <w:t>.</w:t>
            </w:r>
          </w:p>
        </w:tc>
        <w:tc>
          <w:tcPr>
            <w:tcW w:w="1771" w:type="dxa"/>
            <w:gridSpan w:val="2"/>
          </w:tcPr>
          <w:p w:rsidR="00404103" w:rsidRPr="006D4E77" w:rsidRDefault="00404103" w:rsidP="000543A9">
            <w:pPr>
              <w:jc w:val="center"/>
              <w:rPr>
                <w:rFonts w:cs="Arial"/>
                <w:bCs/>
              </w:rPr>
            </w:pPr>
            <w:r w:rsidRPr="006305BD">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E2470E" w:rsidRDefault="00404103" w:rsidP="00AF6A8F">
            <w:pPr>
              <w:pStyle w:val="ListParagraph"/>
              <w:numPr>
                <w:ilvl w:val="0"/>
                <w:numId w:val="46"/>
              </w:numPr>
              <w:spacing w:before="60" w:after="60"/>
              <w:jc w:val="both"/>
              <w:rPr>
                <w:rFonts w:ascii="Verdana" w:hAnsi="Verdana" w:cs="Arial"/>
                <w:sz w:val="18"/>
                <w:szCs w:val="18"/>
              </w:rPr>
            </w:pPr>
            <w:r w:rsidRPr="00545B70">
              <w:rPr>
                <w:rFonts w:ascii="Verdana" w:hAnsi="Verdana" w:cs="Arial"/>
                <w:sz w:val="18"/>
                <w:szCs w:val="18"/>
              </w:rPr>
              <w:t xml:space="preserve">Προσαρμογέας 10 </w:t>
            </w:r>
            <w:r w:rsidRPr="00545B70">
              <w:rPr>
                <w:rFonts w:ascii="Verdana" w:hAnsi="Verdana" w:cs="Arial"/>
                <w:sz w:val="18"/>
                <w:szCs w:val="18"/>
                <w:lang w:val="en-US"/>
              </w:rPr>
              <w:t xml:space="preserve">Gigabit Ethernet </w:t>
            </w:r>
            <w:r w:rsidRPr="00545B70">
              <w:rPr>
                <w:rFonts w:ascii="Verdana" w:hAnsi="Verdana" w:cs="Arial"/>
                <w:sz w:val="18"/>
                <w:szCs w:val="18"/>
              </w:rPr>
              <w:t>2 θυρών</w:t>
            </w:r>
          </w:p>
        </w:tc>
        <w:tc>
          <w:tcPr>
            <w:tcW w:w="1771" w:type="dxa"/>
            <w:gridSpan w:val="2"/>
          </w:tcPr>
          <w:p w:rsidR="00404103" w:rsidRPr="006D4E77" w:rsidRDefault="00404103" w:rsidP="000543A9">
            <w:pPr>
              <w:jc w:val="center"/>
              <w:rPr>
                <w:rFonts w:cs="Arial"/>
                <w:bCs/>
              </w:rPr>
            </w:pPr>
            <w:r w:rsidRPr="006305BD">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CE1906" w:rsidRDefault="00404103" w:rsidP="00AF6A8F">
            <w:pPr>
              <w:pStyle w:val="ListParagraph"/>
              <w:numPr>
                <w:ilvl w:val="0"/>
                <w:numId w:val="46"/>
              </w:numPr>
              <w:spacing w:before="60" w:after="60"/>
              <w:jc w:val="both"/>
              <w:rPr>
                <w:rFonts w:ascii="Verdana" w:hAnsi="Verdana" w:cs="Arial"/>
                <w:sz w:val="18"/>
                <w:szCs w:val="18"/>
              </w:rPr>
            </w:pPr>
            <w:r w:rsidRPr="00545B70">
              <w:rPr>
                <w:rFonts w:ascii="Verdana" w:hAnsi="Verdana" w:cs="Arial"/>
                <w:sz w:val="18"/>
                <w:szCs w:val="18"/>
              </w:rPr>
              <w:t>Προσαρμογέας 10 Gigabit Ethernet 2 θυρών τεχνολογίας σύγκλισης</w:t>
            </w:r>
          </w:p>
        </w:tc>
        <w:tc>
          <w:tcPr>
            <w:tcW w:w="1771" w:type="dxa"/>
            <w:gridSpan w:val="2"/>
          </w:tcPr>
          <w:p w:rsidR="00404103" w:rsidRPr="006D4E77" w:rsidRDefault="00404103" w:rsidP="000543A9">
            <w:pPr>
              <w:jc w:val="center"/>
              <w:rPr>
                <w:rFonts w:cs="Arial"/>
                <w:bCs/>
              </w:rPr>
            </w:pPr>
            <w:r>
              <w:rPr>
                <w:b/>
              </w:rPr>
              <w:t>ΝΑΙ</w:t>
            </w:r>
            <w:r w:rsidRPr="006305BD" w:rsidDel="00133669">
              <w:rPr>
                <w:b/>
              </w:rPr>
              <w:t xml:space="preserve"> </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CE1906"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CE1906" w:rsidRDefault="00404103" w:rsidP="00AF6A8F">
            <w:pPr>
              <w:pStyle w:val="ListParagraph"/>
              <w:numPr>
                <w:ilvl w:val="0"/>
                <w:numId w:val="46"/>
              </w:numPr>
              <w:spacing w:before="60" w:after="60"/>
              <w:jc w:val="both"/>
              <w:rPr>
                <w:rFonts w:ascii="Arial" w:hAnsi="Arial" w:cs="Arial"/>
                <w:sz w:val="18"/>
                <w:szCs w:val="18"/>
              </w:rPr>
            </w:pPr>
            <w:r w:rsidRPr="00545B70">
              <w:rPr>
                <w:rFonts w:ascii="Verdana" w:hAnsi="Verdana" w:cs="Arial"/>
                <w:sz w:val="18"/>
                <w:szCs w:val="18"/>
              </w:rPr>
              <w:t>Προσαρμογέας εικονικών διεπαφών (virtual interface) 2 θυρών 10 Gb</w:t>
            </w:r>
          </w:p>
        </w:tc>
        <w:tc>
          <w:tcPr>
            <w:tcW w:w="1771" w:type="dxa"/>
            <w:gridSpan w:val="2"/>
          </w:tcPr>
          <w:p w:rsidR="00404103" w:rsidRPr="00CE1906" w:rsidRDefault="00404103" w:rsidP="000543A9">
            <w:pPr>
              <w:jc w:val="center"/>
              <w:rPr>
                <w:b/>
                <w:lang w:val="en-US"/>
              </w:rPr>
            </w:pPr>
            <w:r>
              <w:rPr>
                <w:b/>
                <w:lang w:val="en-US"/>
              </w:rPr>
              <w:t>NAI</w:t>
            </w:r>
          </w:p>
        </w:tc>
        <w:tc>
          <w:tcPr>
            <w:tcW w:w="1777" w:type="dxa"/>
            <w:gridSpan w:val="2"/>
          </w:tcPr>
          <w:p w:rsidR="00404103" w:rsidRPr="00CE1906" w:rsidRDefault="00404103" w:rsidP="000543A9">
            <w:pPr>
              <w:jc w:val="center"/>
            </w:pPr>
          </w:p>
        </w:tc>
        <w:tc>
          <w:tcPr>
            <w:tcW w:w="2234" w:type="dxa"/>
            <w:gridSpan w:val="2"/>
          </w:tcPr>
          <w:p w:rsidR="00404103" w:rsidRPr="00CE1906" w:rsidRDefault="00404103" w:rsidP="000543A9">
            <w:pPr>
              <w:jc w:val="center"/>
            </w:pPr>
          </w:p>
        </w:tc>
      </w:tr>
      <w:tr w:rsidR="00404103" w:rsidRPr="00CE1906"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CE1906" w:rsidRDefault="00404103" w:rsidP="00AF6A8F">
            <w:pPr>
              <w:pStyle w:val="ListParagraph"/>
              <w:numPr>
                <w:ilvl w:val="0"/>
                <w:numId w:val="46"/>
              </w:numPr>
              <w:spacing w:before="60" w:after="60"/>
              <w:jc w:val="both"/>
              <w:rPr>
                <w:rFonts w:ascii="Arial" w:hAnsi="Arial" w:cs="Arial"/>
                <w:sz w:val="18"/>
                <w:szCs w:val="18"/>
              </w:rPr>
            </w:pPr>
            <w:r w:rsidRPr="00545B70">
              <w:rPr>
                <w:rFonts w:ascii="Verdana" w:hAnsi="Verdana" w:cs="Arial"/>
                <w:sz w:val="18"/>
                <w:szCs w:val="18"/>
              </w:rPr>
              <w:t>Προσαρμογέας HBA Gb FC διπλής θύρας</w:t>
            </w:r>
          </w:p>
        </w:tc>
        <w:tc>
          <w:tcPr>
            <w:tcW w:w="1771" w:type="dxa"/>
            <w:gridSpan w:val="2"/>
          </w:tcPr>
          <w:p w:rsidR="00404103" w:rsidRPr="00CE1906" w:rsidRDefault="00404103" w:rsidP="000543A9">
            <w:pPr>
              <w:jc w:val="center"/>
              <w:rPr>
                <w:b/>
              </w:rPr>
            </w:pPr>
          </w:p>
        </w:tc>
        <w:tc>
          <w:tcPr>
            <w:tcW w:w="1777" w:type="dxa"/>
            <w:gridSpan w:val="2"/>
          </w:tcPr>
          <w:p w:rsidR="00404103" w:rsidRPr="00CE1906" w:rsidRDefault="00404103" w:rsidP="000543A9">
            <w:pPr>
              <w:jc w:val="center"/>
            </w:pPr>
          </w:p>
        </w:tc>
        <w:tc>
          <w:tcPr>
            <w:tcW w:w="2234" w:type="dxa"/>
            <w:gridSpan w:val="2"/>
          </w:tcPr>
          <w:p w:rsidR="00404103" w:rsidRPr="00CE1906" w:rsidRDefault="00404103" w:rsidP="000543A9">
            <w:pPr>
              <w:jc w:val="center"/>
            </w:pPr>
          </w:p>
        </w:tc>
      </w:tr>
      <w:tr w:rsidR="00404103" w:rsidRPr="00CE1906"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545B70" w:rsidRDefault="00404103" w:rsidP="00AF6A8F">
            <w:pPr>
              <w:pStyle w:val="ListParagraph"/>
              <w:numPr>
                <w:ilvl w:val="0"/>
                <w:numId w:val="46"/>
              </w:numPr>
              <w:spacing w:before="60" w:after="60"/>
              <w:jc w:val="both"/>
              <w:rPr>
                <w:rFonts w:ascii="Verdana" w:hAnsi="Verdana" w:cs="Arial"/>
                <w:sz w:val="18"/>
                <w:szCs w:val="18"/>
              </w:rPr>
            </w:pPr>
            <w:r>
              <w:rPr>
                <w:rFonts w:ascii="Verdana" w:hAnsi="Verdana" w:cs="Arial"/>
                <w:sz w:val="18"/>
                <w:szCs w:val="18"/>
              </w:rPr>
              <w:t>Άλλος τύπος να αναφερθεί.</w:t>
            </w:r>
          </w:p>
        </w:tc>
        <w:tc>
          <w:tcPr>
            <w:tcW w:w="1771" w:type="dxa"/>
            <w:gridSpan w:val="2"/>
          </w:tcPr>
          <w:p w:rsidR="00404103" w:rsidRPr="00CE1906" w:rsidRDefault="00404103" w:rsidP="000543A9">
            <w:pPr>
              <w:jc w:val="center"/>
              <w:rPr>
                <w:b/>
              </w:rPr>
            </w:pPr>
          </w:p>
        </w:tc>
        <w:tc>
          <w:tcPr>
            <w:tcW w:w="1777" w:type="dxa"/>
            <w:gridSpan w:val="2"/>
          </w:tcPr>
          <w:p w:rsidR="00404103" w:rsidRPr="00CE1906" w:rsidRDefault="00404103" w:rsidP="000543A9">
            <w:pPr>
              <w:jc w:val="center"/>
            </w:pPr>
          </w:p>
        </w:tc>
        <w:tc>
          <w:tcPr>
            <w:tcW w:w="2234" w:type="dxa"/>
            <w:gridSpan w:val="2"/>
          </w:tcPr>
          <w:p w:rsidR="00404103" w:rsidRPr="00CE1906" w:rsidRDefault="00404103" w:rsidP="000543A9">
            <w:pPr>
              <w:jc w:val="center"/>
            </w:pPr>
          </w:p>
        </w:tc>
      </w:tr>
      <w:tr w:rsidR="00404103" w:rsidRPr="006D4E77" w:rsidTr="00FF3ED0">
        <w:tc>
          <w:tcPr>
            <w:tcW w:w="1384" w:type="dxa"/>
            <w:gridSpan w:val="2"/>
            <w:shd w:val="clear" w:color="auto" w:fill="D9D9D9"/>
          </w:tcPr>
          <w:p w:rsidR="00404103" w:rsidRPr="006D4E77" w:rsidRDefault="00404103" w:rsidP="00AF6A8F">
            <w:pPr>
              <w:numPr>
                <w:ilvl w:val="1"/>
                <w:numId w:val="47"/>
              </w:numPr>
              <w:rPr>
                <w:b/>
                <w:bCs/>
              </w:rPr>
            </w:pPr>
            <w:bookmarkStart w:id="374" w:name="_Ref311798027"/>
          </w:p>
        </w:tc>
        <w:bookmarkEnd w:id="374"/>
        <w:tc>
          <w:tcPr>
            <w:tcW w:w="6834" w:type="dxa"/>
            <w:gridSpan w:val="2"/>
            <w:shd w:val="clear" w:color="auto" w:fill="D9D9D9"/>
          </w:tcPr>
          <w:p w:rsidR="00404103" w:rsidRPr="00FF2CFA" w:rsidRDefault="00404103" w:rsidP="000543A9">
            <w:pPr>
              <w:rPr>
                <w:rFonts w:cs="Arial"/>
                <w:b/>
                <w:bCs/>
              </w:rPr>
            </w:pPr>
            <w:r>
              <w:rPr>
                <w:rFonts w:cs="Arial"/>
                <w:b/>
                <w:bCs/>
              </w:rPr>
              <w:t xml:space="preserve">Δικτυακή διασύνδεση </w:t>
            </w:r>
            <w:r w:rsidRPr="00FF2CFA">
              <w:rPr>
                <w:rFonts w:cs="Arial"/>
                <w:b/>
                <w:bCs/>
              </w:rPr>
              <w:t>(</w:t>
            </w:r>
            <w:r>
              <w:rPr>
                <w:rFonts w:cs="Arial"/>
                <w:b/>
                <w:bCs/>
                <w:lang w:val="en-US"/>
              </w:rPr>
              <w:t>SAN</w:t>
            </w:r>
            <w:r w:rsidRPr="00FF2CFA">
              <w:rPr>
                <w:rFonts w:cs="Arial"/>
                <w:b/>
                <w:bCs/>
              </w:rPr>
              <w:t xml:space="preserve"> </w:t>
            </w:r>
            <w:r>
              <w:rPr>
                <w:rFonts w:cs="Arial"/>
                <w:b/>
                <w:bCs/>
              </w:rPr>
              <w:t xml:space="preserve">και </w:t>
            </w:r>
            <w:r>
              <w:rPr>
                <w:rFonts w:cs="Arial"/>
                <w:b/>
                <w:bCs/>
                <w:lang w:val="en-US"/>
              </w:rPr>
              <w:t>Data</w:t>
            </w:r>
            <w:r w:rsidRPr="00FF2CFA">
              <w:rPr>
                <w:rFonts w:cs="Arial"/>
                <w:b/>
                <w:bCs/>
              </w:rPr>
              <w:t xml:space="preserve"> </w:t>
            </w:r>
            <w:r>
              <w:rPr>
                <w:rFonts w:cs="Arial"/>
                <w:b/>
                <w:bCs/>
                <w:lang w:val="en-US"/>
              </w:rPr>
              <w:t>network</w:t>
            </w:r>
            <w:r w:rsidRPr="00FF2CFA">
              <w:rPr>
                <w:rFonts w:cs="Arial"/>
                <w:b/>
                <w:bCs/>
              </w:rPr>
              <w:t>)</w:t>
            </w:r>
          </w:p>
        </w:tc>
        <w:tc>
          <w:tcPr>
            <w:tcW w:w="1771" w:type="dxa"/>
            <w:gridSpan w:val="2"/>
            <w:shd w:val="clear" w:color="auto" w:fill="D9D9D9"/>
          </w:tcPr>
          <w:p w:rsidR="00404103" w:rsidRPr="00172C33" w:rsidRDefault="00404103" w:rsidP="000543A9">
            <w:pPr>
              <w:jc w:val="center"/>
              <w:rPr>
                <w:rFonts w:cs="Arial"/>
                <w:b/>
              </w:rPr>
            </w:pPr>
          </w:p>
        </w:tc>
        <w:tc>
          <w:tcPr>
            <w:tcW w:w="1777" w:type="dxa"/>
            <w:gridSpan w:val="2"/>
            <w:shd w:val="clear" w:color="auto" w:fill="D9D9D9"/>
          </w:tcPr>
          <w:p w:rsidR="00404103" w:rsidRPr="006D4E77" w:rsidRDefault="00404103" w:rsidP="000543A9">
            <w:pPr>
              <w:jc w:val="center"/>
              <w:rPr>
                <w:b/>
                <w:bCs/>
              </w:rPr>
            </w:pPr>
          </w:p>
        </w:tc>
        <w:tc>
          <w:tcPr>
            <w:tcW w:w="2234" w:type="dxa"/>
            <w:gridSpan w:val="2"/>
            <w:shd w:val="clear" w:color="auto" w:fill="D9D9D9"/>
          </w:tcPr>
          <w:p w:rsidR="00404103" w:rsidRPr="006D4E77" w:rsidRDefault="00404103" w:rsidP="000543A9">
            <w:pPr>
              <w:jc w:val="center"/>
              <w:rPr>
                <w:b/>
                <w:bCs/>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851693" w:rsidRDefault="00404103" w:rsidP="000543A9">
            <w:pPr>
              <w:rPr>
                <w:rFonts w:cs="Arial"/>
              </w:rPr>
            </w:pPr>
            <w:r>
              <w:rPr>
                <w:rFonts w:cs="Arial"/>
              </w:rPr>
              <w:t xml:space="preserve">Το προσφερόμενο </w:t>
            </w:r>
            <w:r>
              <w:rPr>
                <w:rFonts w:cs="Arial"/>
                <w:lang w:val="en-US"/>
              </w:rPr>
              <w:t>blade</w:t>
            </w:r>
            <w:r w:rsidRPr="00851693">
              <w:rPr>
                <w:rFonts w:cs="Arial"/>
              </w:rPr>
              <w:t xml:space="preserve"> </w:t>
            </w:r>
            <w:r>
              <w:rPr>
                <w:rFonts w:cs="Arial"/>
              </w:rPr>
              <w:t xml:space="preserve">θα έχει διασύνδεση πολλαπλού δρόμου σε ανεξάρτητες μονάδες διασύνδεσης εξασφαλίζοντας εφεδρεία </w:t>
            </w:r>
            <w:r w:rsidRPr="00851693">
              <w:rPr>
                <w:rFonts w:cs="Arial"/>
              </w:rPr>
              <w:t>(</w:t>
            </w:r>
            <w:r>
              <w:rPr>
                <w:rFonts w:cs="Arial"/>
                <w:lang w:val="en-US"/>
              </w:rPr>
              <w:t>redundancy</w:t>
            </w:r>
            <w:r w:rsidRPr="00851693">
              <w:rPr>
                <w:rFonts w:cs="Arial"/>
              </w:rPr>
              <w:t>)</w:t>
            </w:r>
            <w:r>
              <w:rPr>
                <w:rFonts w:cs="Arial"/>
              </w:rPr>
              <w:t xml:space="preserve"> στη διασύνδεση.</w:t>
            </w:r>
            <w:r w:rsidRPr="00851693">
              <w:rPr>
                <w:rFonts w:cs="Arial"/>
              </w:rPr>
              <w:t xml:space="preserve"> </w:t>
            </w:r>
          </w:p>
        </w:tc>
        <w:tc>
          <w:tcPr>
            <w:tcW w:w="1771" w:type="dxa"/>
            <w:gridSpan w:val="2"/>
          </w:tcPr>
          <w:p w:rsidR="00404103" w:rsidRPr="00172C33" w:rsidRDefault="00404103" w:rsidP="000543A9">
            <w:pPr>
              <w:jc w:val="center"/>
              <w:rPr>
                <w:rFonts w:cs="Arial"/>
                <w:b/>
              </w:rPr>
            </w:pPr>
            <w:r w:rsidRPr="00172C33">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567047" w:rsidRDefault="00404103" w:rsidP="001D3B4D">
            <w:pPr>
              <w:rPr>
                <w:rFonts w:cs="Arial"/>
              </w:rPr>
            </w:pPr>
            <w:r>
              <w:rPr>
                <w:rFonts w:cs="Arial"/>
              </w:rPr>
              <w:t xml:space="preserve">Ο αριθμός και ο τύπος των προσφερόμενων θυρών σε κάθε </w:t>
            </w:r>
            <w:r>
              <w:rPr>
                <w:rFonts w:cs="Arial"/>
                <w:lang w:val="en-US"/>
              </w:rPr>
              <w:t>Blade</w:t>
            </w:r>
            <w:r w:rsidRPr="00851693">
              <w:rPr>
                <w:rFonts w:cs="Arial"/>
              </w:rPr>
              <w:t xml:space="preserve"> </w:t>
            </w:r>
            <w:r>
              <w:rPr>
                <w:rFonts w:cs="Arial"/>
              </w:rPr>
              <w:t xml:space="preserve">θα εκπληρώνει τις απαιτήσεις που τίθενται στα ειδικά  χαρακτηριστικά του </w:t>
            </w:r>
            <w:r>
              <w:rPr>
                <w:rFonts w:cs="Arial"/>
                <w:lang w:val="en-US"/>
              </w:rPr>
              <w:t>blade</w:t>
            </w:r>
            <w:r w:rsidRPr="005605FD">
              <w:rPr>
                <w:rFonts w:cs="Arial"/>
              </w:rPr>
              <w:t xml:space="preserve"> </w:t>
            </w:r>
            <w:r>
              <w:rPr>
                <w:rFonts w:cs="Arial"/>
                <w:lang w:val="en-US"/>
              </w:rPr>
              <w:t>server</w:t>
            </w:r>
          </w:p>
        </w:tc>
        <w:tc>
          <w:tcPr>
            <w:tcW w:w="1771" w:type="dxa"/>
            <w:gridSpan w:val="2"/>
          </w:tcPr>
          <w:p w:rsidR="00404103" w:rsidRPr="00B913B0"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Pr>
                <w:rFonts w:cs="Arial"/>
              </w:rPr>
              <w:t>Να αναφερθεί ο τύπος και ο αριθμός κάθε τύπου</w:t>
            </w:r>
            <w:r w:rsidRPr="00FF2CFA">
              <w:rPr>
                <w:rFonts w:cs="Arial"/>
              </w:rPr>
              <w:t xml:space="preserve"> </w:t>
            </w:r>
            <w:r>
              <w:rPr>
                <w:rFonts w:cs="Arial"/>
              </w:rPr>
              <w:t>θυρών δικτυακής διασύνδεσης.</w:t>
            </w:r>
          </w:p>
        </w:tc>
        <w:tc>
          <w:tcPr>
            <w:tcW w:w="1771" w:type="dxa"/>
            <w:gridSpan w:val="2"/>
          </w:tcPr>
          <w:p w:rsidR="00404103" w:rsidRPr="00B913B0" w:rsidRDefault="00404103" w:rsidP="000543A9">
            <w:pPr>
              <w:jc w:val="center"/>
              <w:rPr>
                <w:rFonts w:cs="Arial"/>
                <w:b/>
              </w:rPr>
            </w:pPr>
            <w:r w:rsidRPr="00B913B0">
              <w:rPr>
                <w:rFonts w:cs="Arial"/>
                <w:b/>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FF2CFA" w:rsidRDefault="00404103" w:rsidP="000543A9">
            <w:pPr>
              <w:rPr>
                <w:rFonts w:cs="Arial"/>
              </w:rPr>
            </w:pPr>
            <w:r>
              <w:rPr>
                <w:rFonts w:cs="Arial"/>
              </w:rPr>
              <w:t xml:space="preserve">Να τεκμηριωθεί ότι με την προσφερόμενη λύση εξασφαλίζεται εφεδρεία στη διασύνδεση </w:t>
            </w:r>
            <w:r w:rsidRPr="00FF2CFA">
              <w:rPr>
                <w:rFonts w:cs="Arial"/>
              </w:rPr>
              <w:t>(</w:t>
            </w:r>
            <w:r>
              <w:rPr>
                <w:rFonts w:cs="Arial"/>
                <w:lang w:val="en-US"/>
              </w:rPr>
              <w:t>redundancy</w:t>
            </w:r>
            <w:r w:rsidRPr="00FF2CFA">
              <w:rPr>
                <w:rFonts w:cs="Arial"/>
              </w:rPr>
              <w:t xml:space="preserve">), </w:t>
            </w:r>
            <w:r>
              <w:rPr>
                <w:rFonts w:cs="Arial"/>
              </w:rPr>
              <w:t xml:space="preserve">χωρίς να υπάρχει τερματισμός όλων των συνδέσεων στην ίδια μονάδα διασύνδεσης. </w:t>
            </w:r>
          </w:p>
        </w:tc>
        <w:tc>
          <w:tcPr>
            <w:tcW w:w="1771" w:type="dxa"/>
            <w:gridSpan w:val="2"/>
          </w:tcPr>
          <w:p w:rsidR="00404103" w:rsidRPr="00FF2CFA" w:rsidRDefault="00404103" w:rsidP="000543A9">
            <w:pPr>
              <w:jc w:val="center"/>
              <w:rPr>
                <w:rFonts w:cs="Arial"/>
                <w:b/>
              </w:rPr>
            </w:pPr>
            <w:r>
              <w:rPr>
                <w:rFonts w:cs="Arial"/>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FF2CFA" w:rsidRDefault="00404103" w:rsidP="001B19EE">
            <w:pPr>
              <w:rPr>
                <w:rFonts w:cs="Arial"/>
              </w:rPr>
            </w:pPr>
            <w:r>
              <w:rPr>
                <w:rFonts w:cs="Arial"/>
              </w:rPr>
              <w:t xml:space="preserve">Σε περίπτωση βλάβης μία μονάδας διασύνδεσης το εύρος ζώνης της διασύνδεσης του </w:t>
            </w:r>
            <w:r>
              <w:rPr>
                <w:rFonts w:cs="Arial"/>
                <w:lang w:val="en-US"/>
              </w:rPr>
              <w:t>Blade</w:t>
            </w:r>
            <w:r w:rsidRPr="00FF2CFA">
              <w:rPr>
                <w:rFonts w:cs="Arial"/>
              </w:rPr>
              <w:t xml:space="preserve"> </w:t>
            </w:r>
            <w:r>
              <w:rPr>
                <w:rFonts w:cs="Arial"/>
                <w:lang w:val="en-US"/>
              </w:rPr>
              <w:t>server</w:t>
            </w:r>
            <w:r w:rsidRPr="00FF2CFA">
              <w:rPr>
                <w:rFonts w:cs="Arial"/>
              </w:rPr>
              <w:t xml:space="preserve"> </w:t>
            </w:r>
            <w:r>
              <w:rPr>
                <w:rFonts w:cs="Arial"/>
              </w:rPr>
              <w:t xml:space="preserve">σε κάθε τύπο διασύνδεσης </w:t>
            </w:r>
            <w:r w:rsidRPr="00FF2CFA">
              <w:rPr>
                <w:rFonts w:cs="Arial"/>
              </w:rPr>
              <w:t>(</w:t>
            </w:r>
            <w:r>
              <w:rPr>
                <w:rFonts w:cs="Arial"/>
                <w:lang w:val="en-US"/>
              </w:rPr>
              <w:t>SAN</w:t>
            </w:r>
            <w:r w:rsidRPr="00FF2CFA">
              <w:rPr>
                <w:rFonts w:cs="Arial"/>
              </w:rPr>
              <w:t>/</w:t>
            </w:r>
            <w:r>
              <w:rPr>
                <w:rFonts w:cs="Arial"/>
                <w:lang w:val="en-US"/>
              </w:rPr>
              <w:t>Data</w:t>
            </w:r>
            <w:r w:rsidRPr="00FF2CFA">
              <w:rPr>
                <w:rFonts w:cs="Arial"/>
              </w:rPr>
              <w:t xml:space="preserve">) </w:t>
            </w:r>
            <w:r>
              <w:rPr>
                <w:rFonts w:cs="Arial"/>
              </w:rPr>
              <w:t>δεν θα πρέπει να μειώνεται κάτω από το 50 %.</w:t>
            </w:r>
          </w:p>
        </w:tc>
        <w:tc>
          <w:tcPr>
            <w:tcW w:w="1771" w:type="dxa"/>
            <w:gridSpan w:val="2"/>
          </w:tcPr>
          <w:p w:rsidR="00404103" w:rsidRDefault="00404103" w:rsidP="000543A9">
            <w:pPr>
              <w:jc w:val="center"/>
              <w:rPr>
                <w:rFonts w:cs="Arial"/>
                <w:b/>
              </w:rPr>
            </w:pPr>
          </w:p>
          <w:p w:rsidR="00404103" w:rsidRPr="00B913B0"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0D1C5E" w:rsidRDefault="00404103" w:rsidP="000543A9">
            <w:pPr>
              <w:rPr>
                <w:rFonts w:cs="Arial"/>
              </w:rPr>
            </w:pPr>
            <w:r>
              <w:rPr>
                <w:rFonts w:cs="Arial"/>
              </w:rPr>
              <w:t xml:space="preserve">Η λύση που θα προσφερθεί θα περιλαμβάνει προσαρμογείς δικτύου </w:t>
            </w:r>
            <w:r w:rsidRPr="000D1C5E">
              <w:rPr>
                <w:rFonts w:cs="Arial"/>
              </w:rPr>
              <w:t>(</w:t>
            </w:r>
            <w:r>
              <w:rPr>
                <w:rFonts w:cs="Arial"/>
                <w:lang w:val="en-US"/>
              </w:rPr>
              <w:t>NICs</w:t>
            </w:r>
            <w:r w:rsidRPr="000D1C5E">
              <w:rPr>
                <w:rFonts w:cs="Arial"/>
              </w:rPr>
              <w:t xml:space="preserve">) </w:t>
            </w:r>
            <w:r>
              <w:rPr>
                <w:rFonts w:cs="Arial"/>
              </w:rPr>
              <w:t xml:space="preserve">τύπου σύγκλισης </w:t>
            </w:r>
            <w:r w:rsidRPr="000D1C5E">
              <w:rPr>
                <w:rFonts w:cs="Arial"/>
              </w:rPr>
              <w:t>(</w:t>
            </w:r>
            <w:r>
              <w:rPr>
                <w:rFonts w:cs="Arial"/>
                <w:lang w:val="en-US"/>
              </w:rPr>
              <w:t>converged</w:t>
            </w:r>
            <w:r w:rsidRPr="000D1C5E">
              <w:rPr>
                <w:rFonts w:cs="Arial"/>
              </w:rPr>
              <w:t>)</w:t>
            </w:r>
            <w:r>
              <w:rPr>
                <w:rFonts w:cs="Arial"/>
              </w:rPr>
              <w:t xml:space="preserve"> με υποστήριξη </w:t>
            </w:r>
            <w:r>
              <w:rPr>
                <w:rFonts w:cs="Arial"/>
                <w:lang w:val="en-US"/>
              </w:rPr>
              <w:t>SAN</w:t>
            </w:r>
            <w:r w:rsidRPr="000D1C5E">
              <w:rPr>
                <w:rFonts w:cs="Arial"/>
              </w:rPr>
              <w:t xml:space="preserve"> </w:t>
            </w:r>
            <w:r>
              <w:rPr>
                <w:rFonts w:cs="Arial"/>
              </w:rPr>
              <w:t>και Δικτύου δεδομένων στην κάθε θύρα τους.</w:t>
            </w:r>
          </w:p>
        </w:tc>
        <w:tc>
          <w:tcPr>
            <w:tcW w:w="1771" w:type="dxa"/>
            <w:gridSpan w:val="2"/>
          </w:tcPr>
          <w:p w:rsidR="00404103" w:rsidRDefault="00404103" w:rsidP="000543A9">
            <w:pPr>
              <w:jc w:val="center"/>
              <w:rPr>
                <w:rFonts w:cs="Arial"/>
                <w:b/>
              </w:rPr>
            </w:pPr>
          </w:p>
          <w:p w:rsidR="00404103"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0D1C5E" w:rsidRDefault="00404103" w:rsidP="000543A9">
            <w:pPr>
              <w:rPr>
                <w:rFonts w:cs="Arial"/>
              </w:rPr>
            </w:pPr>
            <w:r w:rsidRPr="000D1C5E">
              <w:rPr>
                <w:rFonts w:cs="Arial"/>
              </w:rPr>
              <w:t xml:space="preserve">Κάθε </w:t>
            </w:r>
            <w:r>
              <w:rPr>
                <w:rFonts w:cs="Arial"/>
              </w:rPr>
              <w:t xml:space="preserve">φυσική </w:t>
            </w:r>
            <w:r w:rsidRPr="000D1C5E">
              <w:rPr>
                <w:rFonts w:cs="Arial"/>
              </w:rPr>
              <w:t xml:space="preserve">θύρα θα πρέπει να υποστηρίζει </w:t>
            </w:r>
            <w:r>
              <w:rPr>
                <w:rFonts w:cs="Arial"/>
              </w:rPr>
              <w:t xml:space="preserve">τη δημιουργία </w:t>
            </w:r>
            <w:r w:rsidRPr="000D1C5E">
              <w:rPr>
                <w:rFonts w:cs="Arial"/>
              </w:rPr>
              <w:t>virtual nics σε αριθμό</w:t>
            </w:r>
          </w:p>
        </w:tc>
        <w:tc>
          <w:tcPr>
            <w:tcW w:w="1771" w:type="dxa"/>
            <w:gridSpan w:val="2"/>
          </w:tcPr>
          <w:p w:rsidR="00404103" w:rsidRPr="00001E89" w:rsidRDefault="00404103" w:rsidP="000543A9">
            <w:pPr>
              <w:jc w:val="center"/>
              <w:rPr>
                <w:rFonts w:cs="Arial"/>
                <w:b/>
              </w:rPr>
            </w:pPr>
            <w:r>
              <w:rPr>
                <w:rFonts w:cs="Arial"/>
                <w:b/>
              </w:rPr>
              <w:t>&gt;=4</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0D1C5E" w:rsidRDefault="00404103" w:rsidP="000543A9">
            <w:pPr>
              <w:rPr>
                <w:rFonts w:cs="Arial"/>
              </w:rPr>
            </w:pPr>
            <w:r w:rsidRPr="000D1C5E">
              <w:rPr>
                <w:rFonts w:cs="Arial"/>
              </w:rPr>
              <w:t>Κάθε Virtual nic θα μπορεί να οριστεί συγκεκριμένο εύρος ζώνης στην περιοχής 100Mb έως 10G</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0D1C5E" w:rsidRDefault="00404103" w:rsidP="000543A9">
            <w:pPr>
              <w:rPr>
                <w:rFonts w:cs="Arial"/>
              </w:rPr>
            </w:pPr>
            <w:r w:rsidRPr="000D1C5E">
              <w:rPr>
                <w:rFonts w:cs="Arial"/>
              </w:rPr>
              <w:t xml:space="preserve">Μία τουλάχιστον από τις virtual nics κάθε θύρας θα πρέπει να μπορεί να υποστηρίξει συνδέσεις SAN </w:t>
            </w:r>
          </w:p>
        </w:tc>
        <w:tc>
          <w:tcPr>
            <w:tcW w:w="1771" w:type="dxa"/>
            <w:gridSpan w:val="2"/>
          </w:tcPr>
          <w:p w:rsidR="00404103" w:rsidRPr="000D1C5E" w:rsidRDefault="00404103" w:rsidP="000543A9">
            <w:pPr>
              <w:jc w:val="center"/>
              <w:rPr>
                <w:rFonts w:cs="Arial"/>
                <w:b/>
              </w:rPr>
            </w:pPr>
            <w:r w:rsidRPr="000D1C5E">
              <w:rPr>
                <w:rFonts w:cs="Arial"/>
                <w:b/>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1D3B4D" w:rsidRDefault="00404103" w:rsidP="001D3B4D">
            <w:pPr>
              <w:rPr>
                <w:rFonts w:cs="Arial"/>
              </w:rPr>
            </w:pPr>
            <w:r w:rsidRPr="000D1C5E">
              <w:rPr>
                <w:rFonts w:cs="Arial"/>
              </w:rPr>
              <w:t xml:space="preserve">Η </w:t>
            </w:r>
            <w:r>
              <w:rPr>
                <w:rFonts w:cs="Arial"/>
                <w:lang w:val="en-US"/>
              </w:rPr>
              <w:t>v</w:t>
            </w:r>
            <w:r w:rsidRPr="000D1C5E">
              <w:rPr>
                <w:rFonts w:cs="Arial"/>
              </w:rPr>
              <w:t>nic που θα διατίθεται για SAN θα πρέπει να υποστηρίζει τόσο FCoE όσο και ίSCSI</w:t>
            </w:r>
            <w:r w:rsidRPr="001D3B4D">
              <w:rPr>
                <w:rFonts w:cs="Arial"/>
              </w:rPr>
              <w:t xml:space="preserve">. </w:t>
            </w:r>
            <w:r>
              <w:rPr>
                <w:rFonts w:cs="Arial"/>
              </w:rPr>
              <w:t xml:space="preserve"> ( δεν απαιτείται η ταυτόχρονη υποστήριξη </w:t>
            </w:r>
            <w:r>
              <w:rPr>
                <w:rFonts w:cs="Arial"/>
                <w:lang w:val="en-US"/>
              </w:rPr>
              <w:t xml:space="preserve">Iscsi </w:t>
            </w:r>
            <w:r>
              <w:rPr>
                <w:rFonts w:cs="Arial"/>
              </w:rPr>
              <w:t>και</w:t>
            </w:r>
            <w:r>
              <w:rPr>
                <w:rFonts w:cs="Arial"/>
                <w:lang w:val="en-US"/>
              </w:rPr>
              <w:t xml:space="preserve"> FCoE</w:t>
            </w:r>
            <w:r>
              <w:rPr>
                <w:rFonts w:cs="Arial"/>
              </w:rPr>
              <w:t>)</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DB507F"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E14E12" w:rsidRDefault="00404103" w:rsidP="00D728FE">
            <w:pPr>
              <w:tabs>
                <w:tab w:val="left" w:pos="2428"/>
              </w:tabs>
              <w:rPr>
                <w:rFonts w:cs="Arial"/>
              </w:rPr>
            </w:pPr>
            <w:r w:rsidRPr="00E14E12">
              <w:rPr>
                <w:rFonts w:cs="Arial"/>
              </w:rPr>
              <w:t>Οι ενσωματωμ</w:t>
            </w:r>
            <w:r>
              <w:rPr>
                <w:rFonts w:cs="Arial"/>
              </w:rPr>
              <w:t>ένοι</w:t>
            </w:r>
            <w:r w:rsidRPr="00E14E12">
              <w:rPr>
                <w:rFonts w:cs="Arial"/>
              </w:rPr>
              <w:t xml:space="preserve"> ή </w:t>
            </w:r>
            <w:r w:rsidRPr="00E14E12">
              <w:rPr>
                <w:rFonts w:cs="Arial"/>
                <w:lang w:val="en-US"/>
              </w:rPr>
              <w:t>Mezzanine</w:t>
            </w:r>
            <w:r w:rsidRPr="00E14E12">
              <w:rPr>
                <w:rFonts w:cs="Arial"/>
              </w:rPr>
              <w:t xml:space="preserve"> </w:t>
            </w:r>
            <w:r>
              <w:rPr>
                <w:rFonts w:cs="Arial"/>
              </w:rPr>
              <w:t>προσαρμογείς δικτύου θα πρέπει να</w:t>
            </w:r>
            <w:r w:rsidRPr="00E14E12">
              <w:rPr>
                <w:rFonts w:cs="Arial"/>
              </w:rPr>
              <w:t xml:space="preserve"> υποστηρίζουν τα ακόλουθα χαρακτηριστικά</w:t>
            </w:r>
            <w:r>
              <w:rPr>
                <w:rFonts w:cs="Arial"/>
              </w:rPr>
              <w:t xml:space="preserve"> </w:t>
            </w:r>
          </w:p>
        </w:tc>
        <w:tc>
          <w:tcPr>
            <w:tcW w:w="1771" w:type="dxa"/>
            <w:gridSpan w:val="2"/>
          </w:tcPr>
          <w:p w:rsidR="00404103" w:rsidRPr="00DB507F" w:rsidRDefault="00404103" w:rsidP="000543A9">
            <w:pPr>
              <w:jc w:val="center"/>
              <w:rPr>
                <w:rFonts w:cs="Arial"/>
                <w:b/>
              </w:rPr>
            </w:pPr>
          </w:p>
        </w:tc>
        <w:tc>
          <w:tcPr>
            <w:tcW w:w="1777" w:type="dxa"/>
            <w:gridSpan w:val="2"/>
          </w:tcPr>
          <w:p w:rsidR="00404103" w:rsidRPr="00DB507F" w:rsidRDefault="00404103" w:rsidP="000543A9">
            <w:pPr>
              <w:jc w:val="center"/>
            </w:pPr>
          </w:p>
        </w:tc>
        <w:tc>
          <w:tcPr>
            <w:tcW w:w="2234" w:type="dxa"/>
            <w:gridSpan w:val="2"/>
          </w:tcPr>
          <w:p w:rsidR="00404103" w:rsidRPr="00DB507F" w:rsidRDefault="00404103" w:rsidP="000543A9">
            <w:pPr>
              <w:jc w:val="center"/>
            </w:pPr>
          </w:p>
        </w:tc>
      </w:tr>
      <w:tr w:rsidR="00404103" w:rsidRPr="004546DF" w:rsidTr="00FF3ED0">
        <w:tc>
          <w:tcPr>
            <w:tcW w:w="1384" w:type="dxa"/>
            <w:gridSpan w:val="2"/>
          </w:tcPr>
          <w:p w:rsidR="00404103" w:rsidRPr="006D4E77" w:rsidRDefault="00404103" w:rsidP="00AF6A8F">
            <w:pPr>
              <w:numPr>
                <w:ilvl w:val="3"/>
                <w:numId w:val="47"/>
              </w:numPr>
            </w:pPr>
          </w:p>
        </w:tc>
        <w:tc>
          <w:tcPr>
            <w:tcW w:w="6834" w:type="dxa"/>
            <w:gridSpan w:val="2"/>
          </w:tcPr>
          <w:p w:rsidR="00404103" w:rsidRDefault="00404103" w:rsidP="00AF6A8F">
            <w:pPr>
              <w:pStyle w:val="ListParagraph"/>
              <w:numPr>
                <w:ilvl w:val="0"/>
                <w:numId w:val="46"/>
              </w:numPr>
              <w:tabs>
                <w:tab w:val="left" w:pos="2428"/>
              </w:tabs>
              <w:spacing w:before="60" w:after="60"/>
              <w:rPr>
                <w:rFonts w:ascii="Calibri" w:hAnsi="Calibri"/>
                <w:i/>
                <w:color w:val="000000"/>
              </w:rPr>
            </w:pPr>
            <w:r w:rsidRPr="00545B70">
              <w:rPr>
                <w:rFonts w:ascii="Verdana" w:hAnsi="Verdana" w:cs="Arial"/>
                <w:sz w:val="18"/>
                <w:szCs w:val="18"/>
              </w:rPr>
              <w:t xml:space="preserve">Υλικό </w:t>
            </w:r>
            <w:r w:rsidRPr="00E14E12">
              <w:rPr>
                <w:rFonts w:ascii="Verdana" w:hAnsi="Verdana" w:cs="Arial"/>
                <w:sz w:val="18"/>
                <w:szCs w:val="18"/>
              </w:rPr>
              <w:t>επιτάχυνσης</w:t>
            </w:r>
            <w:r w:rsidRPr="00545B70">
              <w:rPr>
                <w:rFonts w:ascii="Verdana" w:hAnsi="Verdana" w:cs="Arial"/>
                <w:sz w:val="18"/>
                <w:szCs w:val="18"/>
              </w:rPr>
              <w:t xml:space="preserve"> και αποφόρτωσης (offload) για TCP/IP</w:t>
            </w:r>
          </w:p>
        </w:tc>
        <w:tc>
          <w:tcPr>
            <w:tcW w:w="1771" w:type="dxa"/>
            <w:gridSpan w:val="2"/>
          </w:tcPr>
          <w:p w:rsidR="00404103" w:rsidRPr="004546DF" w:rsidRDefault="00404103" w:rsidP="000543A9">
            <w:pPr>
              <w:jc w:val="center"/>
              <w:rPr>
                <w:rFonts w:cs="Arial"/>
                <w:b/>
              </w:rPr>
            </w:pPr>
          </w:p>
        </w:tc>
        <w:tc>
          <w:tcPr>
            <w:tcW w:w="1777" w:type="dxa"/>
            <w:gridSpan w:val="2"/>
          </w:tcPr>
          <w:p w:rsidR="00404103" w:rsidRPr="004546DF" w:rsidRDefault="00404103" w:rsidP="000543A9">
            <w:pPr>
              <w:jc w:val="center"/>
            </w:pPr>
          </w:p>
        </w:tc>
        <w:tc>
          <w:tcPr>
            <w:tcW w:w="2234" w:type="dxa"/>
            <w:gridSpan w:val="2"/>
          </w:tcPr>
          <w:p w:rsidR="00404103" w:rsidRPr="004546DF" w:rsidRDefault="00404103" w:rsidP="000543A9">
            <w:pPr>
              <w:jc w:val="center"/>
            </w:pPr>
          </w:p>
        </w:tc>
      </w:tr>
      <w:tr w:rsidR="00404103" w:rsidRPr="004546DF" w:rsidTr="00FF3ED0">
        <w:trPr>
          <w:trHeight w:val="980"/>
        </w:trPr>
        <w:tc>
          <w:tcPr>
            <w:tcW w:w="1384" w:type="dxa"/>
            <w:gridSpan w:val="2"/>
          </w:tcPr>
          <w:p w:rsidR="00404103" w:rsidRPr="006D4E77" w:rsidRDefault="00404103" w:rsidP="00AF6A8F">
            <w:pPr>
              <w:numPr>
                <w:ilvl w:val="3"/>
                <w:numId w:val="47"/>
              </w:numPr>
            </w:pPr>
          </w:p>
        </w:tc>
        <w:tc>
          <w:tcPr>
            <w:tcW w:w="6834" w:type="dxa"/>
            <w:gridSpan w:val="2"/>
          </w:tcPr>
          <w:p w:rsidR="00404103" w:rsidRPr="00E14E12" w:rsidRDefault="00404103" w:rsidP="00AF6A8F">
            <w:pPr>
              <w:pStyle w:val="ListParagraph"/>
              <w:numPr>
                <w:ilvl w:val="0"/>
                <w:numId w:val="46"/>
              </w:numPr>
              <w:tabs>
                <w:tab w:val="left" w:pos="2428"/>
              </w:tabs>
              <w:spacing w:before="60" w:after="60"/>
              <w:rPr>
                <w:rFonts w:ascii="Futura Lt BT" w:hAnsi="Futura Lt BT"/>
                <w:color w:val="000000"/>
              </w:rPr>
            </w:pPr>
            <w:r w:rsidRPr="00516950">
              <w:rPr>
                <w:rFonts w:ascii="Verdana" w:hAnsi="Verdana" w:cs="Arial"/>
                <w:sz w:val="18"/>
                <w:szCs w:val="18"/>
              </w:rPr>
              <w:t>Υλικό επιτάχυνσης και αποφόρτωσης</w:t>
            </w:r>
            <w:r>
              <w:rPr>
                <w:rFonts w:ascii="Verdana" w:hAnsi="Verdana" w:cs="Arial"/>
                <w:sz w:val="18"/>
                <w:szCs w:val="18"/>
              </w:rPr>
              <w:t xml:space="preserve"> </w:t>
            </w:r>
            <w:r w:rsidRPr="00516950">
              <w:rPr>
                <w:rFonts w:ascii="Verdana" w:hAnsi="Verdana" w:cs="Arial"/>
                <w:sz w:val="18"/>
                <w:szCs w:val="18"/>
              </w:rPr>
              <w:t>(offload) για τ</w:t>
            </w:r>
            <w:r>
              <w:rPr>
                <w:rFonts w:ascii="Verdana" w:hAnsi="Verdana" w:cs="Arial"/>
                <w:sz w:val="18"/>
                <w:szCs w:val="18"/>
              </w:rPr>
              <w:t xml:space="preserve">ο </w:t>
            </w:r>
            <w:r w:rsidRPr="00516950">
              <w:rPr>
                <w:rFonts w:ascii="Verdana" w:hAnsi="Verdana" w:cs="Arial"/>
                <w:sz w:val="18"/>
                <w:szCs w:val="18"/>
              </w:rPr>
              <w:t>πρωτόκολλ</w:t>
            </w:r>
            <w:r>
              <w:rPr>
                <w:rFonts w:ascii="Verdana" w:hAnsi="Verdana" w:cs="Arial"/>
                <w:sz w:val="18"/>
                <w:szCs w:val="18"/>
              </w:rPr>
              <w:t>ο</w:t>
            </w:r>
            <w:r w:rsidRPr="00516950">
              <w:rPr>
                <w:rFonts w:ascii="Verdana" w:hAnsi="Verdana" w:cs="Arial"/>
                <w:sz w:val="18"/>
                <w:szCs w:val="18"/>
              </w:rPr>
              <w:t xml:space="preserve"> που θα υποστηριχτ</w:t>
            </w:r>
            <w:r>
              <w:rPr>
                <w:rFonts w:ascii="Verdana" w:hAnsi="Verdana" w:cs="Arial"/>
                <w:sz w:val="18"/>
                <w:szCs w:val="18"/>
              </w:rPr>
              <w:t>εί</w:t>
            </w:r>
            <w:r w:rsidRPr="00516950">
              <w:rPr>
                <w:rFonts w:ascii="Verdana" w:hAnsi="Verdana" w:cs="Arial"/>
                <w:sz w:val="18"/>
                <w:szCs w:val="18"/>
              </w:rPr>
              <w:t xml:space="preserve"> στην SAN λύση </w:t>
            </w:r>
            <w:r w:rsidRPr="00516950">
              <w:rPr>
                <w:rFonts w:ascii="Verdana" w:hAnsi="Verdana" w:cs="Arial"/>
                <w:sz w:val="18"/>
                <w:szCs w:val="18"/>
              </w:rPr>
              <w:br/>
              <w:t xml:space="preserve">-Fibre Channel over Ethernet (FCoE) </w:t>
            </w:r>
          </w:p>
        </w:tc>
        <w:tc>
          <w:tcPr>
            <w:tcW w:w="1771" w:type="dxa"/>
            <w:gridSpan w:val="2"/>
          </w:tcPr>
          <w:p w:rsidR="00404103" w:rsidRDefault="00404103" w:rsidP="000543A9">
            <w:pPr>
              <w:jc w:val="center"/>
              <w:rPr>
                <w:rFonts w:cs="Arial"/>
                <w:b/>
              </w:rPr>
            </w:pPr>
          </w:p>
          <w:p w:rsidR="00404103" w:rsidRPr="004546DF" w:rsidRDefault="00404103" w:rsidP="000543A9">
            <w:pPr>
              <w:jc w:val="center"/>
              <w:rPr>
                <w:rFonts w:cs="Arial"/>
                <w:b/>
              </w:rPr>
            </w:pPr>
            <w:r>
              <w:rPr>
                <w:rFonts w:cs="Arial"/>
                <w:b/>
              </w:rPr>
              <w:t>ΝΑΙ</w:t>
            </w:r>
          </w:p>
        </w:tc>
        <w:tc>
          <w:tcPr>
            <w:tcW w:w="1777" w:type="dxa"/>
            <w:gridSpan w:val="2"/>
          </w:tcPr>
          <w:p w:rsidR="00404103" w:rsidRPr="004546DF" w:rsidRDefault="00404103" w:rsidP="000543A9">
            <w:pPr>
              <w:jc w:val="center"/>
            </w:pPr>
          </w:p>
        </w:tc>
        <w:tc>
          <w:tcPr>
            <w:tcW w:w="2234" w:type="dxa"/>
            <w:gridSpan w:val="2"/>
          </w:tcPr>
          <w:p w:rsidR="00404103" w:rsidRPr="004546DF" w:rsidRDefault="00404103" w:rsidP="000543A9">
            <w:pPr>
              <w:jc w:val="center"/>
            </w:pPr>
          </w:p>
        </w:tc>
      </w:tr>
      <w:tr w:rsidR="00404103" w:rsidRPr="000145C2" w:rsidTr="00FF3ED0">
        <w:trPr>
          <w:trHeight w:val="247"/>
        </w:trPr>
        <w:tc>
          <w:tcPr>
            <w:tcW w:w="1384" w:type="dxa"/>
            <w:gridSpan w:val="2"/>
          </w:tcPr>
          <w:p w:rsidR="00404103" w:rsidRPr="006D4E77" w:rsidRDefault="00404103" w:rsidP="00AF6A8F">
            <w:pPr>
              <w:numPr>
                <w:ilvl w:val="3"/>
                <w:numId w:val="47"/>
              </w:numPr>
            </w:pPr>
          </w:p>
        </w:tc>
        <w:tc>
          <w:tcPr>
            <w:tcW w:w="6834" w:type="dxa"/>
            <w:gridSpan w:val="2"/>
          </w:tcPr>
          <w:p w:rsidR="00404103" w:rsidRPr="00E14E12" w:rsidRDefault="00404103" w:rsidP="00AF6A8F">
            <w:pPr>
              <w:pStyle w:val="ListParagraph"/>
              <w:numPr>
                <w:ilvl w:val="0"/>
                <w:numId w:val="46"/>
              </w:numPr>
              <w:tabs>
                <w:tab w:val="left" w:pos="2428"/>
              </w:tabs>
              <w:spacing w:before="60" w:after="60"/>
              <w:jc w:val="both"/>
              <w:rPr>
                <w:rFonts w:ascii="Futura Lt BT" w:hAnsi="Futura Lt BT"/>
                <w:color w:val="000000"/>
              </w:rPr>
            </w:pPr>
            <w:r>
              <w:rPr>
                <w:rFonts w:ascii="Verdana" w:hAnsi="Verdana" w:cs="Arial"/>
                <w:sz w:val="18"/>
                <w:szCs w:val="18"/>
              </w:rPr>
              <w:t xml:space="preserve">Υποστήριξη </w:t>
            </w:r>
            <w:r>
              <w:rPr>
                <w:rFonts w:ascii="Verdana" w:hAnsi="Verdana" w:cs="Arial"/>
                <w:sz w:val="18"/>
                <w:szCs w:val="18"/>
                <w:lang w:val="en-US"/>
              </w:rPr>
              <w:t>j</w:t>
            </w:r>
            <w:r w:rsidRPr="000D1C5E">
              <w:rPr>
                <w:rFonts w:ascii="Verdana" w:hAnsi="Verdana" w:cs="Arial"/>
                <w:sz w:val="18"/>
                <w:szCs w:val="18"/>
              </w:rPr>
              <w:t>umbo frames</w:t>
            </w:r>
            <w:r>
              <w:rPr>
                <w:rFonts w:ascii="Futura Lt BT" w:hAnsi="Futura Lt BT"/>
                <w:color w:val="000000"/>
              </w:rPr>
              <w:t xml:space="preserve"> </w:t>
            </w:r>
          </w:p>
        </w:tc>
        <w:tc>
          <w:tcPr>
            <w:tcW w:w="1771" w:type="dxa"/>
            <w:gridSpan w:val="2"/>
          </w:tcPr>
          <w:p w:rsidR="00404103" w:rsidRPr="000145C2" w:rsidRDefault="00404103" w:rsidP="000543A9">
            <w:pPr>
              <w:jc w:val="center"/>
              <w:rPr>
                <w:rFonts w:cs="Arial"/>
                <w:b/>
              </w:rPr>
            </w:pPr>
            <w:r>
              <w:rPr>
                <w:rFonts w:cs="Arial"/>
                <w:b/>
              </w:rPr>
              <w:t>ΝΑΙ</w:t>
            </w:r>
          </w:p>
        </w:tc>
        <w:tc>
          <w:tcPr>
            <w:tcW w:w="1777" w:type="dxa"/>
            <w:gridSpan w:val="2"/>
          </w:tcPr>
          <w:p w:rsidR="00404103" w:rsidRPr="000145C2" w:rsidRDefault="00404103" w:rsidP="000543A9">
            <w:pPr>
              <w:jc w:val="center"/>
            </w:pPr>
          </w:p>
        </w:tc>
        <w:tc>
          <w:tcPr>
            <w:tcW w:w="2234" w:type="dxa"/>
            <w:gridSpan w:val="2"/>
          </w:tcPr>
          <w:p w:rsidR="00404103" w:rsidRPr="000145C2" w:rsidRDefault="00404103" w:rsidP="000543A9">
            <w:pPr>
              <w:jc w:val="center"/>
            </w:pPr>
          </w:p>
        </w:tc>
      </w:tr>
      <w:tr w:rsidR="00404103" w:rsidRPr="00902099"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E14E12" w:rsidRDefault="00404103" w:rsidP="00AF6A8F">
            <w:pPr>
              <w:pStyle w:val="ListParagraph"/>
              <w:numPr>
                <w:ilvl w:val="0"/>
                <w:numId w:val="46"/>
              </w:numPr>
              <w:tabs>
                <w:tab w:val="left" w:pos="2428"/>
              </w:tabs>
              <w:spacing w:before="60" w:after="60"/>
              <w:jc w:val="both"/>
              <w:rPr>
                <w:rFonts w:ascii="Futura Lt BT" w:hAnsi="Futura Lt BT"/>
                <w:bCs/>
                <w:color w:val="000000"/>
              </w:rPr>
            </w:pPr>
            <w:r w:rsidRPr="000D1C5E">
              <w:rPr>
                <w:rFonts w:ascii="Verdana" w:hAnsi="Verdana" w:cs="Arial"/>
                <w:sz w:val="18"/>
                <w:szCs w:val="18"/>
              </w:rPr>
              <w:t>802.1Q VLANs</w:t>
            </w:r>
          </w:p>
        </w:tc>
        <w:tc>
          <w:tcPr>
            <w:tcW w:w="1771" w:type="dxa"/>
            <w:gridSpan w:val="2"/>
          </w:tcPr>
          <w:p w:rsidR="00404103" w:rsidRPr="00902099" w:rsidRDefault="00404103" w:rsidP="000543A9">
            <w:pPr>
              <w:jc w:val="center"/>
              <w:rPr>
                <w:rFonts w:cs="Arial"/>
                <w:b/>
              </w:rPr>
            </w:pPr>
          </w:p>
        </w:tc>
        <w:tc>
          <w:tcPr>
            <w:tcW w:w="1777" w:type="dxa"/>
            <w:gridSpan w:val="2"/>
          </w:tcPr>
          <w:p w:rsidR="00404103" w:rsidRPr="00902099" w:rsidRDefault="00404103" w:rsidP="000543A9">
            <w:pPr>
              <w:jc w:val="center"/>
            </w:pPr>
          </w:p>
        </w:tc>
        <w:tc>
          <w:tcPr>
            <w:tcW w:w="2234" w:type="dxa"/>
            <w:gridSpan w:val="2"/>
          </w:tcPr>
          <w:p w:rsidR="00404103" w:rsidRPr="00902099" w:rsidRDefault="00404103" w:rsidP="000543A9">
            <w:pPr>
              <w:jc w:val="center"/>
            </w:pPr>
          </w:p>
        </w:tc>
      </w:tr>
      <w:tr w:rsidR="00404103" w:rsidRPr="00902099"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0D1C5E" w:rsidRDefault="00404103" w:rsidP="00AF6A8F">
            <w:pPr>
              <w:pStyle w:val="ListParagraph"/>
              <w:numPr>
                <w:ilvl w:val="0"/>
                <w:numId w:val="46"/>
              </w:numPr>
              <w:tabs>
                <w:tab w:val="left" w:pos="2428"/>
              </w:tabs>
              <w:spacing w:before="60" w:after="60"/>
              <w:jc w:val="both"/>
              <w:rPr>
                <w:rFonts w:ascii="Verdana" w:hAnsi="Verdana" w:cs="Arial"/>
                <w:sz w:val="18"/>
                <w:szCs w:val="18"/>
              </w:rPr>
            </w:pPr>
            <w:r w:rsidRPr="007B4B9A">
              <w:rPr>
                <w:rFonts w:ascii="Verdana" w:hAnsi="Verdana" w:cs="Arial"/>
                <w:sz w:val="18"/>
                <w:szCs w:val="18"/>
              </w:rPr>
              <w:t>Να αναφερθεί η υποστήριξη SR-IOV ή άλλης αντίστοιχης τεχνολογίας που να επιτρέπει τη δημιουργία πολλαπλών interfaces χωρίς να περιορίζεται από το λειτουργικό σύστημα ή τον Hypervisor που θα εγκατασταθεί</w:t>
            </w:r>
          </w:p>
        </w:tc>
        <w:tc>
          <w:tcPr>
            <w:tcW w:w="1771" w:type="dxa"/>
            <w:gridSpan w:val="2"/>
          </w:tcPr>
          <w:p w:rsidR="00404103" w:rsidRDefault="00404103" w:rsidP="000543A9">
            <w:pPr>
              <w:jc w:val="center"/>
              <w:rPr>
                <w:rFonts w:cs="Arial"/>
                <w:b/>
              </w:rPr>
            </w:pPr>
          </w:p>
        </w:tc>
        <w:tc>
          <w:tcPr>
            <w:tcW w:w="1777" w:type="dxa"/>
            <w:gridSpan w:val="2"/>
          </w:tcPr>
          <w:p w:rsidR="00404103" w:rsidRPr="00902099" w:rsidRDefault="00404103" w:rsidP="000543A9">
            <w:pPr>
              <w:jc w:val="center"/>
            </w:pPr>
          </w:p>
        </w:tc>
        <w:tc>
          <w:tcPr>
            <w:tcW w:w="2234" w:type="dxa"/>
            <w:gridSpan w:val="2"/>
          </w:tcPr>
          <w:p w:rsidR="00404103" w:rsidRPr="00902099" w:rsidRDefault="00404103" w:rsidP="000543A9">
            <w:pPr>
              <w:jc w:val="center"/>
            </w:pPr>
          </w:p>
        </w:tc>
      </w:tr>
      <w:tr w:rsidR="00404103" w:rsidRPr="00902099"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E14E12" w:rsidRDefault="00404103" w:rsidP="00AF6A8F">
            <w:pPr>
              <w:pStyle w:val="ListParagraph"/>
              <w:numPr>
                <w:ilvl w:val="0"/>
                <w:numId w:val="46"/>
              </w:numPr>
              <w:tabs>
                <w:tab w:val="left" w:pos="2428"/>
              </w:tabs>
              <w:spacing w:before="60" w:after="60"/>
              <w:jc w:val="both"/>
              <w:rPr>
                <w:rFonts w:ascii="Futura Lt BT" w:hAnsi="Futura Lt BT"/>
                <w:color w:val="000000"/>
              </w:rPr>
            </w:pPr>
            <w:r w:rsidRPr="000D1C5E">
              <w:rPr>
                <w:rFonts w:ascii="Verdana" w:hAnsi="Verdana" w:cs="Arial"/>
                <w:sz w:val="18"/>
                <w:szCs w:val="18"/>
              </w:rPr>
              <w:t xml:space="preserve">Υποστήριξη με Drivers του περιβάλλοντος </w:t>
            </w:r>
            <w:r>
              <w:rPr>
                <w:rFonts w:ascii="Verdana" w:hAnsi="Verdana" w:cs="Arial"/>
                <w:sz w:val="18"/>
                <w:szCs w:val="18"/>
              </w:rPr>
              <w:t>εικο</w:t>
            </w:r>
            <w:r w:rsidRPr="000D1C5E">
              <w:rPr>
                <w:rFonts w:ascii="Verdana" w:hAnsi="Verdana" w:cs="Arial"/>
                <w:sz w:val="18"/>
                <w:szCs w:val="18"/>
              </w:rPr>
              <w:t>νοποίησης που θα προσφερθεί.</w:t>
            </w:r>
          </w:p>
        </w:tc>
        <w:tc>
          <w:tcPr>
            <w:tcW w:w="1771" w:type="dxa"/>
            <w:gridSpan w:val="2"/>
          </w:tcPr>
          <w:p w:rsidR="00404103" w:rsidRPr="00902099" w:rsidRDefault="00404103" w:rsidP="000543A9">
            <w:pPr>
              <w:jc w:val="center"/>
              <w:rPr>
                <w:rFonts w:cs="Arial"/>
                <w:b/>
              </w:rPr>
            </w:pPr>
            <w:r>
              <w:rPr>
                <w:rFonts w:cs="Arial"/>
                <w:b/>
              </w:rPr>
              <w:t>ΝΑΙ</w:t>
            </w:r>
          </w:p>
        </w:tc>
        <w:tc>
          <w:tcPr>
            <w:tcW w:w="1777" w:type="dxa"/>
            <w:gridSpan w:val="2"/>
          </w:tcPr>
          <w:p w:rsidR="00404103" w:rsidRPr="00902099" w:rsidRDefault="00404103" w:rsidP="000543A9">
            <w:pPr>
              <w:jc w:val="center"/>
            </w:pPr>
          </w:p>
        </w:tc>
        <w:tc>
          <w:tcPr>
            <w:tcW w:w="2234" w:type="dxa"/>
            <w:gridSpan w:val="2"/>
          </w:tcPr>
          <w:p w:rsidR="00404103" w:rsidRPr="00902099" w:rsidRDefault="00404103" w:rsidP="000543A9">
            <w:pPr>
              <w:jc w:val="center"/>
            </w:pPr>
          </w:p>
        </w:tc>
      </w:tr>
      <w:tr w:rsidR="00404103" w:rsidRPr="00902099" w:rsidTr="00FF3ED0">
        <w:tc>
          <w:tcPr>
            <w:tcW w:w="1384" w:type="dxa"/>
            <w:gridSpan w:val="2"/>
          </w:tcPr>
          <w:p w:rsidR="00404103" w:rsidRPr="00902099" w:rsidRDefault="00404103" w:rsidP="00AF6A8F">
            <w:pPr>
              <w:numPr>
                <w:ilvl w:val="3"/>
                <w:numId w:val="47"/>
              </w:numPr>
            </w:pPr>
          </w:p>
        </w:tc>
        <w:tc>
          <w:tcPr>
            <w:tcW w:w="6834" w:type="dxa"/>
            <w:gridSpan w:val="2"/>
          </w:tcPr>
          <w:p w:rsidR="00404103" w:rsidRPr="00E14E12" w:rsidRDefault="00404103" w:rsidP="00AF6A8F">
            <w:pPr>
              <w:pStyle w:val="ListParagraph"/>
              <w:numPr>
                <w:ilvl w:val="0"/>
                <w:numId w:val="46"/>
              </w:numPr>
              <w:tabs>
                <w:tab w:val="left" w:pos="2428"/>
              </w:tabs>
              <w:spacing w:before="60" w:after="60"/>
              <w:jc w:val="both"/>
              <w:rPr>
                <w:rFonts w:ascii="Verdana" w:hAnsi="Verdana" w:cs="Arial"/>
                <w:sz w:val="18"/>
                <w:szCs w:val="18"/>
              </w:rPr>
            </w:pPr>
            <w:r w:rsidRPr="000D1C5E">
              <w:rPr>
                <w:rFonts w:ascii="Verdana" w:hAnsi="Verdana" w:cs="Arial"/>
                <w:sz w:val="18"/>
                <w:szCs w:val="18"/>
              </w:rPr>
              <w:t>Επιπλέον</w:t>
            </w:r>
            <w:r>
              <w:rPr>
                <w:rFonts w:ascii="Verdana" w:hAnsi="Verdana" w:cs="Arial"/>
                <w:sz w:val="18"/>
                <w:szCs w:val="18"/>
              </w:rPr>
              <w:t xml:space="preserve"> υποστή</w:t>
            </w:r>
            <w:r w:rsidRPr="00E14E12">
              <w:rPr>
                <w:rFonts w:ascii="Verdana" w:hAnsi="Verdana" w:cs="Arial"/>
                <w:sz w:val="18"/>
                <w:szCs w:val="18"/>
              </w:rPr>
              <w:t>ριξη</w:t>
            </w:r>
            <w:r>
              <w:rPr>
                <w:rFonts w:ascii="Verdana" w:hAnsi="Verdana" w:cs="Arial"/>
                <w:sz w:val="18"/>
                <w:szCs w:val="18"/>
              </w:rPr>
              <w:t xml:space="preserve"> </w:t>
            </w:r>
            <w:r w:rsidRPr="00E14E12">
              <w:rPr>
                <w:rFonts w:ascii="Verdana" w:hAnsi="Verdana" w:cs="Arial"/>
                <w:sz w:val="18"/>
                <w:szCs w:val="18"/>
              </w:rPr>
              <w:t>των λειτουργικών συστημάτων που ζητούνται</w:t>
            </w:r>
            <w:r>
              <w:rPr>
                <w:rFonts w:ascii="Verdana" w:hAnsi="Verdana" w:cs="Arial"/>
                <w:sz w:val="18"/>
                <w:szCs w:val="18"/>
              </w:rPr>
              <w:t xml:space="preserve"> </w:t>
            </w:r>
            <w:r w:rsidRPr="00E14E12">
              <w:rPr>
                <w:rFonts w:ascii="Verdana" w:hAnsi="Verdana" w:cs="Arial"/>
                <w:sz w:val="18"/>
                <w:szCs w:val="18"/>
              </w:rPr>
              <w:t xml:space="preserve">στις </w:t>
            </w:r>
            <w:r>
              <w:rPr>
                <w:rFonts w:ascii="Verdana" w:hAnsi="Verdana" w:cs="Arial"/>
                <w:sz w:val="18"/>
                <w:szCs w:val="18"/>
              </w:rPr>
              <w:t xml:space="preserve">παρακάτω </w:t>
            </w:r>
            <w:r w:rsidRPr="00E14E12">
              <w:rPr>
                <w:rFonts w:ascii="Verdana" w:hAnsi="Verdana" w:cs="Arial"/>
                <w:sz w:val="18"/>
                <w:szCs w:val="18"/>
              </w:rPr>
              <w:t>προδιαγραφές</w:t>
            </w:r>
          </w:p>
        </w:tc>
        <w:tc>
          <w:tcPr>
            <w:tcW w:w="1771" w:type="dxa"/>
            <w:gridSpan w:val="2"/>
          </w:tcPr>
          <w:p w:rsidR="00404103" w:rsidRPr="00902099" w:rsidRDefault="00404103" w:rsidP="000543A9">
            <w:pPr>
              <w:jc w:val="center"/>
              <w:rPr>
                <w:rFonts w:cs="Arial"/>
                <w:b/>
              </w:rPr>
            </w:pPr>
            <w:r>
              <w:rPr>
                <w:rFonts w:cs="Arial"/>
                <w:b/>
              </w:rPr>
              <w:t>ΝΑΙ</w:t>
            </w:r>
          </w:p>
        </w:tc>
        <w:tc>
          <w:tcPr>
            <w:tcW w:w="1777" w:type="dxa"/>
            <w:gridSpan w:val="2"/>
          </w:tcPr>
          <w:p w:rsidR="00404103" w:rsidRPr="00902099" w:rsidRDefault="00404103" w:rsidP="000543A9">
            <w:pPr>
              <w:jc w:val="center"/>
            </w:pPr>
          </w:p>
        </w:tc>
        <w:tc>
          <w:tcPr>
            <w:tcW w:w="2234" w:type="dxa"/>
            <w:gridSpan w:val="2"/>
          </w:tcPr>
          <w:p w:rsidR="00404103" w:rsidRPr="00902099" w:rsidRDefault="00404103" w:rsidP="000543A9">
            <w:pPr>
              <w:jc w:val="center"/>
            </w:pPr>
          </w:p>
        </w:tc>
      </w:tr>
      <w:tr w:rsidR="00404103" w:rsidRPr="00902099" w:rsidTr="00FF3ED0">
        <w:tc>
          <w:tcPr>
            <w:tcW w:w="1384" w:type="dxa"/>
            <w:gridSpan w:val="2"/>
          </w:tcPr>
          <w:p w:rsidR="00404103" w:rsidRPr="00902099" w:rsidRDefault="00404103" w:rsidP="00AF6A8F">
            <w:pPr>
              <w:numPr>
                <w:ilvl w:val="2"/>
                <w:numId w:val="47"/>
              </w:numPr>
            </w:pPr>
          </w:p>
        </w:tc>
        <w:tc>
          <w:tcPr>
            <w:tcW w:w="6834" w:type="dxa"/>
            <w:gridSpan w:val="2"/>
          </w:tcPr>
          <w:p w:rsidR="00404103" w:rsidRPr="000D1C5E" w:rsidRDefault="00404103" w:rsidP="000543A9">
            <w:pPr>
              <w:tabs>
                <w:tab w:val="left" w:pos="2428"/>
              </w:tabs>
              <w:ind w:left="360"/>
              <w:rPr>
                <w:rFonts w:cs="Arial"/>
              </w:rPr>
            </w:pPr>
            <w:r w:rsidRPr="000D1C5E">
              <w:rPr>
                <w:rFonts w:cs="Arial"/>
              </w:rPr>
              <w:t>Άλλα χαρακτηριστικά σε σχέση με τη</w:t>
            </w:r>
            <w:r>
              <w:rPr>
                <w:rFonts w:cs="Arial"/>
              </w:rPr>
              <w:t xml:space="preserve"> </w:t>
            </w:r>
            <w:r w:rsidRPr="000D1C5E">
              <w:rPr>
                <w:rFonts w:cs="Arial"/>
              </w:rPr>
              <w:t>συνολική λύση που προσφέρεται.</w:t>
            </w:r>
          </w:p>
          <w:p w:rsidR="00404103" w:rsidRPr="00A26D7E" w:rsidRDefault="00404103" w:rsidP="000543A9">
            <w:pPr>
              <w:tabs>
                <w:tab w:val="left" w:pos="2428"/>
              </w:tabs>
              <w:ind w:left="360"/>
              <w:rPr>
                <w:rFonts w:ascii="Calibri" w:hAnsi="Calibri"/>
                <w:color w:val="000000"/>
                <w:lang w:eastAsia="el-GR"/>
              </w:rPr>
            </w:pPr>
            <w:r w:rsidRPr="000D1C5E">
              <w:rPr>
                <w:rFonts w:cs="Arial"/>
              </w:rPr>
              <w:t>Να αναφερθούν</w:t>
            </w:r>
          </w:p>
        </w:tc>
        <w:tc>
          <w:tcPr>
            <w:tcW w:w="1771" w:type="dxa"/>
            <w:gridSpan w:val="2"/>
          </w:tcPr>
          <w:p w:rsidR="00404103" w:rsidRDefault="00404103" w:rsidP="000543A9">
            <w:pPr>
              <w:jc w:val="center"/>
              <w:rPr>
                <w:rFonts w:cs="Arial"/>
                <w:b/>
              </w:rPr>
            </w:pPr>
          </w:p>
        </w:tc>
        <w:tc>
          <w:tcPr>
            <w:tcW w:w="1777" w:type="dxa"/>
            <w:gridSpan w:val="2"/>
          </w:tcPr>
          <w:p w:rsidR="00404103" w:rsidRPr="00902099" w:rsidRDefault="00404103" w:rsidP="000543A9">
            <w:pPr>
              <w:jc w:val="center"/>
            </w:pPr>
          </w:p>
        </w:tc>
        <w:tc>
          <w:tcPr>
            <w:tcW w:w="2234" w:type="dxa"/>
            <w:gridSpan w:val="2"/>
          </w:tcPr>
          <w:p w:rsidR="00404103" w:rsidRPr="00902099" w:rsidRDefault="00404103" w:rsidP="000543A9">
            <w:pPr>
              <w:jc w:val="center"/>
            </w:pPr>
          </w:p>
        </w:tc>
      </w:tr>
      <w:tr w:rsidR="00404103" w:rsidRPr="00902099" w:rsidTr="00FF3ED0">
        <w:tc>
          <w:tcPr>
            <w:tcW w:w="1384" w:type="dxa"/>
            <w:gridSpan w:val="2"/>
            <w:shd w:val="clear" w:color="auto" w:fill="D9D9D9"/>
          </w:tcPr>
          <w:p w:rsidR="00404103" w:rsidRPr="00902099" w:rsidRDefault="00404103" w:rsidP="00AF6A8F">
            <w:pPr>
              <w:numPr>
                <w:ilvl w:val="1"/>
                <w:numId w:val="47"/>
              </w:numPr>
            </w:pPr>
          </w:p>
        </w:tc>
        <w:tc>
          <w:tcPr>
            <w:tcW w:w="6834" w:type="dxa"/>
            <w:gridSpan w:val="2"/>
            <w:shd w:val="clear" w:color="auto" w:fill="D9D9D9"/>
          </w:tcPr>
          <w:p w:rsidR="00404103" w:rsidRPr="00516950" w:rsidRDefault="00404103" w:rsidP="000543A9">
            <w:pPr>
              <w:tabs>
                <w:tab w:val="left" w:pos="2428"/>
              </w:tabs>
              <w:ind w:left="360"/>
              <w:rPr>
                <w:rFonts w:cs="Arial"/>
                <w:b/>
              </w:rPr>
            </w:pPr>
            <w:r w:rsidRPr="00516950">
              <w:rPr>
                <w:rFonts w:cs="Arial"/>
                <w:b/>
              </w:rPr>
              <w:t>Εκκίνηση και φόρτωση λειτουργικού συστήματος</w:t>
            </w:r>
          </w:p>
        </w:tc>
        <w:tc>
          <w:tcPr>
            <w:tcW w:w="1771" w:type="dxa"/>
            <w:gridSpan w:val="2"/>
            <w:shd w:val="clear" w:color="auto" w:fill="D9D9D9"/>
          </w:tcPr>
          <w:p w:rsidR="00404103" w:rsidRDefault="00404103" w:rsidP="000543A9">
            <w:pPr>
              <w:jc w:val="center"/>
              <w:rPr>
                <w:rFonts w:cs="Arial"/>
                <w:b/>
              </w:rPr>
            </w:pPr>
          </w:p>
        </w:tc>
        <w:tc>
          <w:tcPr>
            <w:tcW w:w="1777" w:type="dxa"/>
            <w:gridSpan w:val="2"/>
            <w:shd w:val="clear" w:color="auto" w:fill="D9D9D9"/>
          </w:tcPr>
          <w:p w:rsidR="00404103" w:rsidRPr="00902099" w:rsidRDefault="00404103" w:rsidP="000543A9">
            <w:pPr>
              <w:jc w:val="center"/>
            </w:pPr>
          </w:p>
        </w:tc>
        <w:tc>
          <w:tcPr>
            <w:tcW w:w="2234" w:type="dxa"/>
            <w:gridSpan w:val="2"/>
            <w:shd w:val="clear" w:color="auto" w:fill="D9D9D9"/>
          </w:tcPr>
          <w:p w:rsidR="00404103" w:rsidRPr="00902099" w:rsidRDefault="00404103" w:rsidP="000543A9">
            <w:pPr>
              <w:jc w:val="center"/>
            </w:pPr>
          </w:p>
        </w:tc>
      </w:tr>
      <w:tr w:rsidR="00404103" w:rsidRPr="00902099" w:rsidTr="00FF3ED0">
        <w:tc>
          <w:tcPr>
            <w:tcW w:w="1384" w:type="dxa"/>
            <w:gridSpan w:val="2"/>
          </w:tcPr>
          <w:p w:rsidR="00404103" w:rsidRPr="00902099" w:rsidRDefault="00404103" w:rsidP="00AF6A8F">
            <w:pPr>
              <w:numPr>
                <w:ilvl w:val="2"/>
                <w:numId w:val="47"/>
              </w:numPr>
            </w:pPr>
          </w:p>
        </w:tc>
        <w:tc>
          <w:tcPr>
            <w:tcW w:w="6834" w:type="dxa"/>
            <w:gridSpan w:val="2"/>
          </w:tcPr>
          <w:p w:rsidR="00404103" w:rsidRPr="000D1C5E" w:rsidRDefault="00404103" w:rsidP="000543A9">
            <w:pPr>
              <w:tabs>
                <w:tab w:val="left" w:pos="2428"/>
              </w:tabs>
              <w:ind w:left="360"/>
              <w:rPr>
                <w:rFonts w:cs="Arial"/>
              </w:rPr>
            </w:pPr>
            <w:r>
              <w:rPr>
                <w:rFonts w:cs="Arial"/>
              </w:rPr>
              <w:t>Εκκίνηση και φόρτωση λειτουργικού συστήματος από δίσκο</w:t>
            </w:r>
          </w:p>
        </w:tc>
        <w:tc>
          <w:tcPr>
            <w:tcW w:w="1771" w:type="dxa"/>
            <w:gridSpan w:val="2"/>
          </w:tcPr>
          <w:p w:rsidR="00404103" w:rsidRDefault="00404103" w:rsidP="000543A9">
            <w:pPr>
              <w:jc w:val="center"/>
              <w:rPr>
                <w:rFonts w:cs="Arial"/>
                <w:b/>
              </w:rPr>
            </w:pPr>
            <w:r>
              <w:rPr>
                <w:rFonts w:cs="Arial"/>
                <w:b/>
              </w:rPr>
              <w:t>ΝΑΙ</w:t>
            </w:r>
          </w:p>
        </w:tc>
        <w:tc>
          <w:tcPr>
            <w:tcW w:w="1777" w:type="dxa"/>
            <w:gridSpan w:val="2"/>
          </w:tcPr>
          <w:p w:rsidR="00404103" w:rsidRPr="00902099" w:rsidRDefault="00404103" w:rsidP="000543A9">
            <w:pPr>
              <w:jc w:val="center"/>
            </w:pPr>
          </w:p>
        </w:tc>
        <w:tc>
          <w:tcPr>
            <w:tcW w:w="2234" w:type="dxa"/>
            <w:gridSpan w:val="2"/>
          </w:tcPr>
          <w:p w:rsidR="00404103" w:rsidRPr="00902099" w:rsidRDefault="00404103" w:rsidP="000543A9">
            <w:pPr>
              <w:jc w:val="center"/>
            </w:pPr>
          </w:p>
        </w:tc>
      </w:tr>
      <w:tr w:rsidR="00404103" w:rsidRPr="00516950" w:rsidTr="00FF3ED0">
        <w:tc>
          <w:tcPr>
            <w:tcW w:w="1384" w:type="dxa"/>
            <w:gridSpan w:val="2"/>
          </w:tcPr>
          <w:p w:rsidR="00404103" w:rsidRPr="00902099" w:rsidRDefault="00404103" w:rsidP="00AF6A8F">
            <w:pPr>
              <w:numPr>
                <w:ilvl w:val="2"/>
                <w:numId w:val="47"/>
              </w:numPr>
            </w:pPr>
          </w:p>
        </w:tc>
        <w:tc>
          <w:tcPr>
            <w:tcW w:w="6834" w:type="dxa"/>
            <w:gridSpan w:val="2"/>
          </w:tcPr>
          <w:p w:rsidR="00404103" w:rsidRPr="00516950" w:rsidRDefault="00404103" w:rsidP="00035D85">
            <w:pPr>
              <w:tabs>
                <w:tab w:val="left" w:pos="2428"/>
              </w:tabs>
              <w:ind w:left="34"/>
              <w:rPr>
                <w:rFonts w:cs="Arial"/>
                <w:lang w:val="en-US"/>
              </w:rPr>
            </w:pPr>
            <w:r w:rsidRPr="00EA18D6">
              <w:rPr>
                <w:rFonts w:cs="Arial"/>
              </w:rPr>
              <w:t>Εκκίνηση</w:t>
            </w:r>
            <w:r>
              <w:rPr>
                <w:rFonts w:cs="Arial"/>
                <w:lang w:val="en-US"/>
              </w:rPr>
              <w:t xml:space="preserve"> </w:t>
            </w:r>
            <w:r w:rsidRPr="00EA18D6">
              <w:rPr>
                <w:rFonts w:cs="Arial"/>
              </w:rPr>
              <w:t>με</w:t>
            </w:r>
            <w:r w:rsidRPr="00A777FF">
              <w:rPr>
                <w:rFonts w:cs="Arial"/>
                <w:lang w:val="en-US"/>
              </w:rPr>
              <w:t xml:space="preserve"> Boot from SAN (iSCSI and FC)</w:t>
            </w:r>
          </w:p>
        </w:tc>
        <w:tc>
          <w:tcPr>
            <w:tcW w:w="1771" w:type="dxa"/>
            <w:gridSpan w:val="2"/>
          </w:tcPr>
          <w:p w:rsidR="00404103" w:rsidRPr="00516950" w:rsidRDefault="00404103" w:rsidP="000543A9">
            <w:pPr>
              <w:jc w:val="center"/>
              <w:rPr>
                <w:rFonts w:cs="Arial"/>
                <w:b/>
              </w:rPr>
            </w:pPr>
            <w:r>
              <w:rPr>
                <w:rFonts w:cs="Arial"/>
                <w:b/>
              </w:rPr>
              <w:t>ΝΑΙ</w:t>
            </w:r>
          </w:p>
        </w:tc>
        <w:tc>
          <w:tcPr>
            <w:tcW w:w="1777" w:type="dxa"/>
            <w:gridSpan w:val="2"/>
          </w:tcPr>
          <w:p w:rsidR="00404103" w:rsidRPr="00516950" w:rsidRDefault="00404103" w:rsidP="000543A9">
            <w:pPr>
              <w:jc w:val="center"/>
              <w:rPr>
                <w:lang w:val="en-US"/>
              </w:rPr>
            </w:pPr>
          </w:p>
        </w:tc>
        <w:tc>
          <w:tcPr>
            <w:tcW w:w="2234" w:type="dxa"/>
            <w:gridSpan w:val="2"/>
          </w:tcPr>
          <w:p w:rsidR="00404103" w:rsidRPr="00516950" w:rsidRDefault="00404103" w:rsidP="000543A9">
            <w:pPr>
              <w:jc w:val="center"/>
              <w:rPr>
                <w:lang w:val="en-US"/>
              </w:rPr>
            </w:pPr>
          </w:p>
        </w:tc>
      </w:tr>
      <w:tr w:rsidR="00404103" w:rsidRPr="00EA18D6" w:rsidTr="00FF3ED0">
        <w:tc>
          <w:tcPr>
            <w:tcW w:w="1384" w:type="dxa"/>
            <w:gridSpan w:val="2"/>
          </w:tcPr>
          <w:p w:rsidR="00404103" w:rsidRPr="00516950" w:rsidRDefault="00404103" w:rsidP="00AF6A8F">
            <w:pPr>
              <w:numPr>
                <w:ilvl w:val="2"/>
                <w:numId w:val="47"/>
              </w:numPr>
              <w:rPr>
                <w:lang w:val="en-US"/>
              </w:rPr>
            </w:pPr>
          </w:p>
        </w:tc>
        <w:tc>
          <w:tcPr>
            <w:tcW w:w="6834" w:type="dxa"/>
            <w:gridSpan w:val="2"/>
          </w:tcPr>
          <w:p w:rsidR="00404103" w:rsidRPr="00EA18D6" w:rsidRDefault="00404103" w:rsidP="000543A9">
            <w:pPr>
              <w:tabs>
                <w:tab w:val="left" w:pos="2428"/>
              </w:tabs>
              <w:ind w:left="360"/>
              <w:rPr>
                <w:rFonts w:cs="Arial"/>
              </w:rPr>
            </w:pPr>
            <w:r>
              <w:rPr>
                <w:rFonts w:cs="Arial"/>
              </w:rPr>
              <w:t>Εκκίνηση μέσω δικτύου (</w:t>
            </w:r>
            <w:r>
              <w:rPr>
                <w:rFonts w:cs="Arial"/>
                <w:lang w:val="en-US"/>
              </w:rPr>
              <w:t>PXE</w:t>
            </w:r>
            <w:r w:rsidRPr="00EA18D6">
              <w:rPr>
                <w:rFonts w:cs="Arial"/>
              </w:rPr>
              <w:t xml:space="preserve"> </w:t>
            </w:r>
            <w:r>
              <w:rPr>
                <w:rFonts w:cs="Arial"/>
                <w:lang w:val="en-US"/>
              </w:rPr>
              <w:t>Boot</w:t>
            </w:r>
            <w:r w:rsidRPr="00EA18D6">
              <w:rPr>
                <w:rFonts w:cs="Arial"/>
              </w:rPr>
              <w:t>)</w:t>
            </w:r>
          </w:p>
        </w:tc>
        <w:tc>
          <w:tcPr>
            <w:tcW w:w="1771" w:type="dxa"/>
            <w:gridSpan w:val="2"/>
          </w:tcPr>
          <w:p w:rsidR="00404103" w:rsidRPr="00EA18D6" w:rsidRDefault="00404103" w:rsidP="000543A9">
            <w:pPr>
              <w:jc w:val="center"/>
              <w:rPr>
                <w:rFonts w:cs="Arial"/>
                <w:b/>
              </w:rPr>
            </w:pPr>
          </w:p>
        </w:tc>
        <w:tc>
          <w:tcPr>
            <w:tcW w:w="1777" w:type="dxa"/>
            <w:gridSpan w:val="2"/>
          </w:tcPr>
          <w:p w:rsidR="00404103" w:rsidRPr="00EA18D6" w:rsidRDefault="00404103" w:rsidP="000543A9">
            <w:pPr>
              <w:jc w:val="center"/>
            </w:pPr>
          </w:p>
        </w:tc>
        <w:tc>
          <w:tcPr>
            <w:tcW w:w="2234" w:type="dxa"/>
            <w:gridSpan w:val="2"/>
          </w:tcPr>
          <w:p w:rsidR="00404103" w:rsidRPr="00EA18D6" w:rsidRDefault="00404103" w:rsidP="000543A9">
            <w:pPr>
              <w:jc w:val="center"/>
            </w:pPr>
          </w:p>
        </w:tc>
      </w:tr>
      <w:tr w:rsidR="00404103" w:rsidRPr="00516950" w:rsidTr="00FF3ED0">
        <w:tc>
          <w:tcPr>
            <w:tcW w:w="1384" w:type="dxa"/>
            <w:gridSpan w:val="2"/>
          </w:tcPr>
          <w:p w:rsidR="00404103" w:rsidRPr="00EA18D6" w:rsidRDefault="00404103" w:rsidP="00AF6A8F">
            <w:pPr>
              <w:numPr>
                <w:ilvl w:val="2"/>
                <w:numId w:val="47"/>
              </w:numPr>
            </w:pPr>
          </w:p>
        </w:tc>
        <w:tc>
          <w:tcPr>
            <w:tcW w:w="6834" w:type="dxa"/>
            <w:gridSpan w:val="2"/>
          </w:tcPr>
          <w:p w:rsidR="00404103" w:rsidRPr="00AA2C7B" w:rsidRDefault="00404103" w:rsidP="000543A9">
            <w:pPr>
              <w:tabs>
                <w:tab w:val="left" w:pos="2428"/>
              </w:tabs>
              <w:ind w:left="360"/>
              <w:rPr>
                <w:rFonts w:cs="Arial"/>
                <w:lang w:val="en-US"/>
              </w:rPr>
            </w:pPr>
            <w:r>
              <w:rPr>
                <w:rFonts w:cs="Arial"/>
              </w:rPr>
              <w:t>Εκκίνηση</w:t>
            </w:r>
            <w:r w:rsidRPr="00AA2C7B">
              <w:rPr>
                <w:rFonts w:cs="Arial"/>
                <w:lang w:val="en-US"/>
              </w:rPr>
              <w:t xml:space="preserve"> </w:t>
            </w:r>
            <w:r>
              <w:rPr>
                <w:rFonts w:cs="Arial"/>
              </w:rPr>
              <w:t>από</w:t>
            </w:r>
            <w:r w:rsidRPr="00AA2C7B">
              <w:rPr>
                <w:rFonts w:cs="Arial"/>
                <w:lang w:val="en-US"/>
              </w:rPr>
              <w:t xml:space="preserve"> </w:t>
            </w:r>
            <w:r>
              <w:rPr>
                <w:rFonts w:cs="Arial"/>
                <w:lang w:val="en-US"/>
              </w:rPr>
              <w:t>USB flash memory</w:t>
            </w:r>
          </w:p>
        </w:tc>
        <w:tc>
          <w:tcPr>
            <w:tcW w:w="1771" w:type="dxa"/>
            <w:gridSpan w:val="2"/>
          </w:tcPr>
          <w:p w:rsidR="00404103" w:rsidRPr="00516950" w:rsidRDefault="00404103" w:rsidP="000543A9">
            <w:pPr>
              <w:jc w:val="center"/>
              <w:rPr>
                <w:rFonts w:cs="Arial"/>
                <w:b/>
                <w:lang w:val="en-US"/>
              </w:rPr>
            </w:pPr>
          </w:p>
        </w:tc>
        <w:tc>
          <w:tcPr>
            <w:tcW w:w="1777" w:type="dxa"/>
            <w:gridSpan w:val="2"/>
          </w:tcPr>
          <w:p w:rsidR="00404103" w:rsidRPr="00516950" w:rsidRDefault="00404103" w:rsidP="000543A9">
            <w:pPr>
              <w:jc w:val="center"/>
              <w:rPr>
                <w:lang w:val="en-US"/>
              </w:rPr>
            </w:pPr>
          </w:p>
        </w:tc>
        <w:tc>
          <w:tcPr>
            <w:tcW w:w="2234" w:type="dxa"/>
            <w:gridSpan w:val="2"/>
          </w:tcPr>
          <w:p w:rsidR="00404103" w:rsidRPr="00516950" w:rsidRDefault="00404103" w:rsidP="000543A9">
            <w:pPr>
              <w:jc w:val="center"/>
              <w:rPr>
                <w:lang w:val="en-US"/>
              </w:rPr>
            </w:pPr>
          </w:p>
        </w:tc>
      </w:tr>
      <w:tr w:rsidR="00404103" w:rsidRPr="006D4E77" w:rsidTr="00FF3ED0">
        <w:tc>
          <w:tcPr>
            <w:tcW w:w="1384" w:type="dxa"/>
            <w:gridSpan w:val="2"/>
            <w:shd w:val="clear" w:color="auto" w:fill="D9D9D9"/>
          </w:tcPr>
          <w:p w:rsidR="00404103" w:rsidRPr="00516950" w:rsidRDefault="00404103" w:rsidP="00AF6A8F">
            <w:pPr>
              <w:numPr>
                <w:ilvl w:val="1"/>
                <w:numId w:val="47"/>
              </w:numPr>
              <w:rPr>
                <w:b/>
                <w:bCs/>
                <w:lang w:val="en-US"/>
              </w:rPr>
            </w:pPr>
          </w:p>
        </w:tc>
        <w:tc>
          <w:tcPr>
            <w:tcW w:w="6834" w:type="dxa"/>
            <w:gridSpan w:val="2"/>
            <w:shd w:val="clear" w:color="auto" w:fill="D9D9D9"/>
          </w:tcPr>
          <w:p w:rsidR="00404103" w:rsidRPr="00FF2CFA" w:rsidRDefault="00404103" w:rsidP="000543A9">
            <w:pPr>
              <w:rPr>
                <w:rFonts w:cs="Arial"/>
                <w:b/>
                <w:bCs/>
              </w:rPr>
            </w:pPr>
            <w:r>
              <w:rPr>
                <w:rFonts w:cs="Arial"/>
                <w:b/>
                <w:bCs/>
              </w:rPr>
              <w:t>Υποστηριζόμενα περιβάλλοντα εικονοποίησης</w:t>
            </w:r>
            <w:r w:rsidRPr="006D4E77">
              <w:rPr>
                <w:rFonts w:cs="Arial"/>
                <w:b/>
                <w:bCs/>
              </w:rPr>
              <w:t xml:space="preserve"> </w:t>
            </w:r>
            <w:r w:rsidRPr="00FF2CFA">
              <w:rPr>
                <w:rFonts w:cs="Arial"/>
                <w:b/>
                <w:bCs/>
              </w:rPr>
              <w:t>(</w:t>
            </w:r>
            <w:r>
              <w:rPr>
                <w:rFonts w:cs="Arial"/>
                <w:b/>
                <w:bCs/>
                <w:lang w:val="en-US"/>
              </w:rPr>
              <w:t>virtualization</w:t>
            </w:r>
            <w:r w:rsidRPr="00FF2CFA">
              <w:rPr>
                <w:rFonts w:cs="Arial"/>
                <w:b/>
                <w:bCs/>
              </w:rPr>
              <w:t>)</w:t>
            </w:r>
          </w:p>
        </w:tc>
        <w:tc>
          <w:tcPr>
            <w:tcW w:w="1771" w:type="dxa"/>
            <w:gridSpan w:val="2"/>
            <w:shd w:val="clear" w:color="auto" w:fill="D9D9D9"/>
          </w:tcPr>
          <w:p w:rsidR="00404103" w:rsidRPr="006D4E77" w:rsidRDefault="00404103" w:rsidP="000543A9">
            <w:pPr>
              <w:jc w:val="center"/>
              <w:rPr>
                <w:rFonts w:cs="Arial"/>
                <w:b/>
                <w:bCs/>
              </w:rPr>
            </w:pPr>
            <w:r w:rsidRPr="006D4E77">
              <w:rPr>
                <w:rFonts w:cs="Arial"/>
                <w:b/>
                <w:bCs/>
              </w:rPr>
              <w:t>ΝΑΙ</w:t>
            </w:r>
          </w:p>
        </w:tc>
        <w:tc>
          <w:tcPr>
            <w:tcW w:w="1777" w:type="dxa"/>
            <w:gridSpan w:val="2"/>
            <w:shd w:val="clear" w:color="auto" w:fill="D9D9D9"/>
          </w:tcPr>
          <w:p w:rsidR="00404103" w:rsidRPr="006D4E77" w:rsidRDefault="00404103" w:rsidP="000543A9">
            <w:pPr>
              <w:jc w:val="center"/>
              <w:rPr>
                <w:b/>
                <w:bCs/>
              </w:rPr>
            </w:pPr>
          </w:p>
        </w:tc>
        <w:tc>
          <w:tcPr>
            <w:tcW w:w="2234" w:type="dxa"/>
            <w:gridSpan w:val="2"/>
            <w:shd w:val="clear" w:color="auto" w:fill="D9D9D9"/>
          </w:tcPr>
          <w:p w:rsidR="00404103" w:rsidRPr="006D4E77" w:rsidRDefault="00404103" w:rsidP="000543A9">
            <w:pPr>
              <w:jc w:val="center"/>
              <w:rPr>
                <w:b/>
                <w:bCs/>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CD0CF4" w:rsidRDefault="00404103" w:rsidP="000543A9">
            <w:pPr>
              <w:rPr>
                <w:rFonts w:cs="Arial"/>
              </w:rPr>
            </w:pPr>
            <w:r>
              <w:rPr>
                <w:rFonts w:cs="Arial"/>
              </w:rPr>
              <w:t>Θα πρέπει να υποστηρίζεται πλήρως το λογισμικό εικονοποίησης που προσφέρεται στα πλαίσια της προσφερόμενης λύσης.</w:t>
            </w:r>
          </w:p>
        </w:tc>
        <w:tc>
          <w:tcPr>
            <w:tcW w:w="1771" w:type="dxa"/>
            <w:gridSpan w:val="2"/>
          </w:tcPr>
          <w:p w:rsidR="00404103" w:rsidRDefault="00404103" w:rsidP="000543A9">
            <w:pPr>
              <w:jc w:val="center"/>
              <w:rPr>
                <w:rFonts w:cs="Arial"/>
                <w:b/>
              </w:rPr>
            </w:pPr>
          </w:p>
          <w:p w:rsidR="00404103" w:rsidRPr="00172C33"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AC4767" w:rsidTr="00FF3ED0">
        <w:tc>
          <w:tcPr>
            <w:tcW w:w="1384" w:type="dxa"/>
            <w:gridSpan w:val="2"/>
          </w:tcPr>
          <w:p w:rsidR="00404103" w:rsidRPr="00CD0CF4" w:rsidRDefault="00404103" w:rsidP="00AF6A8F">
            <w:pPr>
              <w:numPr>
                <w:ilvl w:val="2"/>
                <w:numId w:val="47"/>
              </w:numPr>
              <w:rPr>
                <w:lang w:val="en-US"/>
              </w:rPr>
            </w:pPr>
          </w:p>
        </w:tc>
        <w:tc>
          <w:tcPr>
            <w:tcW w:w="6834" w:type="dxa"/>
            <w:gridSpan w:val="2"/>
          </w:tcPr>
          <w:p w:rsidR="00404103" w:rsidRDefault="00404103" w:rsidP="000543A9">
            <w:pPr>
              <w:rPr>
                <w:rFonts w:cs="Arial"/>
              </w:rPr>
            </w:pPr>
            <w:r>
              <w:rPr>
                <w:rFonts w:cs="Arial"/>
              </w:rPr>
              <w:t>Να αναφερθούν τα υποστηριζόμενα περιβάλλοντα εικονοποίησης</w:t>
            </w:r>
            <w:r w:rsidRPr="00CD0CF4">
              <w:rPr>
                <w:rFonts w:cs="Arial"/>
              </w:rPr>
              <w:t xml:space="preserve"> </w:t>
            </w:r>
          </w:p>
          <w:p w:rsidR="00404103" w:rsidRPr="003A0DCA" w:rsidRDefault="00404103" w:rsidP="00380195">
            <w:pPr>
              <w:tabs>
                <w:tab w:val="right" w:leader="dot" w:pos="8743"/>
              </w:tabs>
              <w:rPr>
                <w:rFonts w:cs="Arial"/>
                <w:lang w:val="en-US"/>
              </w:rPr>
            </w:pPr>
            <w:r w:rsidRPr="007B4B9A">
              <w:rPr>
                <w:color w:val="333333"/>
                <w:lang w:val="en-US"/>
              </w:rPr>
              <w:t xml:space="preserve">Microsoft® Hyper-V, </w:t>
            </w:r>
            <w:r w:rsidRPr="00CD0CF4">
              <w:rPr>
                <w:rFonts w:cs="Arial"/>
                <w:lang w:val="en-US"/>
              </w:rPr>
              <w:t>VMware</w:t>
            </w:r>
            <w:r w:rsidRPr="007B4B9A">
              <w:rPr>
                <w:color w:val="333333"/>
                <w:lang w:val="en-US"/>
              </w:rPr>
              <w:t xml:space="preserve">, </w:t>
            </w:r>
            <w:r w:rsidRPr="00CD0CF4">
              <w:rPr>
                <w:rFonts w:cs="Arial"/>
                <w:lang w:val="en-US"/>
              </w:rPr>
              <w:t>XenServer</w:t>
            </w:r>
            <w:r w:rsidRPr="007B4B9A">
              <w:rPr>
                <w:rFonts w:cs="Arial"/>
                <w:lang w:val="en-US"/>
              </w:rPr>
              <w:t xml:space="preserve">, </w:t>
            </w:r>
            <w:r>
              <w:rPr>
                <w:rFonts w:cs="Arial"/>
              </w:rPr>
              <w:t>άλλα</w:t>
            </w:r>
            <w:r>
              <w:rPr>
                <w:rFonts w:cs="Arial"/>
                <w:lang w:val="en-US"/>
              </w:rPr>
              <w:t>.</w:t>
            </w:r>
          </w:p>
        </w:tc>
        <w:tc>
          <w:tcPr>
            <w:tcW w:w="1771" w:type="dxa"/>
            <w:gridSpan w:val="2"/>
          </w:tcPr>
          <w:p w:rsidR="00404103" w:rsidRPr="00AC4767" w:rsidRDefault="00404103" w:rsidP="000543A9">
            <w:pPr>
              <w:jc w:val="center"/>
              <w:rPr>
                <w:rFonts w:cs="Arial"/>
                <w:b/>
              </w:rPr>
            </w:pPr>
            <w:r>
              <w:rPr>
                <w:rFonts w:cs="Arial"/>
                <w:b/>
              </w:rPr>
              <w:t>ΝΑΙ</w:t>
            </w:r>
          </w:p>
        </w:tc>
        <w:tc>
          <w:tcPr>
            <w:tcW w:w="1777" w:type="dxa"/>
            <w:gridSpan w:val="2"/>
          </w:tcPr>
          <w:p w:rsidR="00404103" w:rsidRPr="007B4B9A" w:rsidRDefault="00404103" w:rsidP="000543A9">
            <w:pPr>
              <w:jc w:val="center"/>
              <w:rPr>
                <w:lang w:val="en-US"/>
              </w:rPr>
            </w:pPr>
          </w:p>
        </w:tc>
        <w:tc>
          <w:tcPr>
            <w:tcW w:w="2234" w:type="dxa"/>
            <w:gridSpan w:val="2"/>
          </w:tcPr>
          <w:p w:rsidR="00404103" w:rsidRPr="007B4B9A" w:rsidRDefault="00404103" w:rsidP="000543A9">
            <w:pPr>
              <w:jc w:val="center"/>
              <w:rPr>
                <w:lang w:val="en-US"/>
              </w:rPr>
            </w:pPr>
          </w:p>
        </w:tc>
      </w:tr>
      <w:tr w:rsidR="00404103" w:rsidRPr="00FF70B4" w:rsidTr="00FF3ED0">
        <w:tc>
          <w:tcPr>
            <w:tcW w:w="1384" w:type="dxa"/>
            <w:gridSpan w:val="2"/>
            <w:shd w:val="clear" w:color="auto" w:fill="D9D9D9"/>
          </w:tcPr>
          <w:p w:rsidR="00404103" w:rsidRPr="007B4B9A" w:rsidRDefault="00404103" w:rsidP="00AF6A8F">
            <w:pPr>
              <w:numPr>
                <w:ilvl w:val="1"/>
                <w:numId w:val="47"/>
              </w:numPr>
              <w:rPr>
                <w:b/>
                <w:lang w:val="en-US"/>
              </w:rPr>
            </w:pPr>
          </w:p>
        </w:tc>
        <w:tc>
          <w:tcPr>
            <w:tcW w:w="6834" w:type="dxa"/>
            <w:gridSpan w:val="2"/>
            <w:shd w:val="clear" w:color="auto" w:fill="D9D9D9"/>
          </w:tcPr>
          <w:p w:rsidR="00404103" w:rsidRPr="00FF70B4" w:rsidRDefault="00404103" w:rsidP="000543A9">
            <w:pPr>
              <w:rPr>
                <w:rFonts w:cs="Arial"/>
                <w:b/>
              </w:rPr>
            </w:pPr>
            <w:r w:rsidRPr="00FF70B4">
              <w:rPr>
                <w:rFonts w:cs="Arial"/>
                <w:b/>
              </w:rPr>
              <w:t>Υποστηριζόμενα Λειτουργικά Συστήματα</w:t>
            </w:r>
          </w:p>
        </w:tc>
        <w:tc>
          <w:tcPr>
            <w:tcW w:w="1771" w:type="dxa"/>
            <w:gridSpan w:val="2"/>
            <w:shd w:val="clear" w:color="auto" w:fill="D9D9D9"/>
          </w:tcPr>
          <w:p w:rsidR="00404103" w:rsidRPr="00FF70B4" w:rsidRDefault="00404103" w:rsidP="000543A9">
            <w:pPr>
              <w:jc w:val="center"/>
              <w:rPr>
                <w:rFonts w:cs="Arial"/>
                <w:b/>
              </w:rPr>
            </w:pPr>
          </w:p>
        </w:tc>
        <w:tc>
          <w:tcPr>
            <w:tcW w:w="1777" w:type="dxa"/>
            <w:gridSpan w:val="2"/>
            <w:shd w:val="clear" w:color="auto" w:fill="D9D9D9"/>
          </w:tcPr>
          <w:p w:rsidR="00404103" w:rsidRPr="00FF70B4" w:rsidRDefault="00404103" w:rsidP="000543A9">
            <w:pPr>
              <w:jc w:val="center"/>
              <w:rPr>
                <w:b/>
              </w:rPr>
            </w:pPr>
          </w:p>
        </w:tc>
        <w:tc>
          <w:tcPr>
            <w:tcW w:w="2234" w:type="dxa"/>
            <w:gridSpan w:val="2"/>
            <w:shd w:val="clear" w:color="auto" w:fill="D9D9D9"/>
          </w:tcPr>
          <w:p w:rsidR="00404103" w:rsidRPr="00FF70B4" w:rsidRDefault="00404103" w:rsidP="000543A9">
            <w:pPr>
              <w:jc w:val="center"/>
              <w:rPr>
                <w:b/>
              </w:rPr>
            </w:pPr>
          </w:p>
        </w:tc>
      </w:tr>
      <w:tr w:rsidR="00404103" w:rsidRPr="006D4E77" w:rsidTr="00FF3ED0">
        <w:tc>
          <w:tcPr>
            <w:tcW w:w="1384" w:type="dxa"/>
            <w:gridSpan w:val="2"/>
          </w:tcPr>
          <w:p w:rsidR="00404103" w:rsidRPr="00CD0CF4" w:rsidRDefault="00404103" w:rsidP="00AF6A8F">
            <w:pPr>
              <w:numPr>
                <w:ilvl w:val="2"/>
                <w:numId w:val="47"/>
              </w:numPr>
            </w:pPr>
          </w:p>
        </w:tc>
        <w:tc>
          <w:tcPr>
            <w:tcW w:w="6834" w:type="dxa"/>
            <w:gridSpan w:val="2"/>
          </w:tcPr>
          <w:p w:rsidR="00404103" w:rsidRPr="007B4B9A" w:rsidRDefault="00404103" w:rsidP="007B4B9A">
            <w:pPr>
              <w:rPr>
                <w:rFonts w:cs="Arial"/>
              </w:rPr>
            </w:pPr>
            <w:r w:rsidRPr="00FF70B4">
              <w:rPr>
                <w:rFonts w:cs="Arial"/>
              </w:rPr>
              <w:t xml:space="preserve">Microsoft® Windows Server® </w:t>
            </w:r>
            <w:r>
              <w:rPr>
                <w:rFonts w:cs="Arial"/>
              </w:rPr>
              <w:t>(να αναφερθούν οι εκδόσεις, π.χ. 2008)</w:t>
            </w:r>
          </w:p>
        </w:tc>
        <w:tc>
          <w:tcPr>
            <w:tcW w:w="1771" w:type="dxa"/>
            <w:gridSpan w:val="2"/>
          </w:tcPr>
          <w:p w:rsidR="00404103" w:rsidRPr="00172C33" w:rsidRDefault="00404103" w:rsidP="000543A9">
            <w:pPr>
              <w:jc w:val="center"/>
              <w:rPr>
                <w:rFonts w:cs="Arial"/>
                <w:b/>
              </w:rPr>
            </w:pPr>
            <w:r w:rsidRPr="00172C33">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jc w:val="left"/>
              <w:rPr>
                <w:rFonts w:cs="Arial"/>
              </w:rPr>
            </w:pPr>
            <w:r w:rsidRPr="00FF70B4">
              <w:rPr>
                <w:rFonts w:cs="Arial"/>
              </w:rPr>
              <w:t>Red Hat® Enterprise Linux®</w:t>
            </w:r>
            <w:r>
              <w:rPr>
                <w:color w:val="333333"/>
              </w:rPr>
              <w:t xml:space="preserve"> </w:t>
            </w:r>
            <w:r>
              <w:rPr>
                <w:color w:val="333333"/>
              </w:rPr>
              <w:br w:type="textWrapping" w:clear="all"/>
            </w:r>
          </w:p>
        </w:tc>
        <w:tc>
          <w:tcPr>
            <w:tcW w:w="1771" w:type="dxa"/>
            <w:gridSpan w:val="2"/>
          </w:tcPr>
          <w:p w:rsidR="00404103" w:rsidRPr="008D2E65" w:rsidRDefault="00404103" w:rsidP="000543A9">
            <w:pPr>
              <w:jc w:val="center"/>
              <w:rPr>
                <w:b/>
              </w:rPr>
            </w:pPr>
            <w:r>
              <w:rPr>
                <w:b/>
              </w:rPr>
              <w:lastRenderedPageBreak/>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jc w:val="left"/>
              <w:rPr>
                <w:rFonts w:cs="Arial"/>
              </w:rPr>
            </w:pPr>
            <w:r>
              <w:rPr>
                <w:rFonts w:cs="Arial"/>
              </w:rPr>
              <w:t xml:space="preserve">Αλλά λειτουργικά συστήματα ( </w:t>
            </w:r>
            <w:r>
              <w:rPr>
                <w:rFonts w:cs="Arial"/>
                <w:lang w:val="en-US"/>
              </w:rPr>
              <w:t>CENTOS</w:t>
            </w:r>
            <w:r w:rsidRPr="007B4B9A">
              <w:rPr>
                <w:rFonts w:cs="Arial"/>
              </w:rPr>
              <w:t xml:space="preserve">, </w:t>
            </w:r>
            <w:r w:rsidRPr="00FF70B4">
              <w:rPr>
                <w:rFonts w:cs="Arial"/>
              </w:rPr>
              <w:t>Oracle® Solaris™</w:t>
            </w:r>
            <w:r w:rsidRPr="007B4B9A">
              <w:rPr>
                <w:rFonts w:cs="Arial"/>
              </w:rPr>
              <w:t xml:space="preserve"> </w:t>
            </w:r>
            <w:r>
              <w:rPr>
                <w:rFonts w:cs="Arial"/>
              </w:rPr>
              <w:t>κλπ) να αναφερθούν.</w:t>
            </w:r>
            <w:r>
              <w:rPr>
                <w:color w:val="333333"/>
              </w:rPr>
              <w:br w:type="textWrapping" w:clear="all"/>
            </w:r>
          </w:p>
        </w:tc>
        <w:tc>
          <w:tcPr>
            <w:tcW w:w="1771" w:type="dxa"/>
            <w:gridSpan w:val="2"/>
          </w:tcPr>
          <w:p w:rsidR="00404103" w:rsidRPr="008D2E65" w:rsidRDefault="00404103" w:rsidP="000543A9">
            <w:pPr>
              <w:jc w:val="center"/>
              <w:rPr>
                <w:b/>
              </w:rPr>
            </w:pP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7B4B9A" w:rsidTr="00FF3ED0">
        <w:tc>
          <w:tcPr>
            <w:tcW w:w="1384" w:type="dxa"/>
            <w:gridSpan w:val="2"/>
          </w:tcPr>
          <w:p w:rsidR="00404103" w:rsidRPr="007B4B9A" w:rsidRDefault="00404103" w:rsidP="00AF6A8F">
            <w:pPr>
              <w:numPr>
                <w:ilvl w:val="1"/>
                <w:numId w:val="47"/>
              </w:numPr>
              <w:rPr>
                <w:b/>
              </w:rPr>
            </w:pPr>
          </w:p>
        </w:tc>
        <w:tc>
          <w:tcPr>
            <w:tcW w:w="6834" w:type="dxa"/>
            <w:gridSpan w:val="2"/>
          </w:tcPr>
          <w:p w:rsidR="00404103" w:rsidRPr="007B4B9A" w:rsidRDefault="00404103" w:rsidP="000543A9">
            <w:pPr>
              <w:jc w:val="left"/>
              <w:rPr>
                <w:rFonts w:cs="Arial"/>
                <w:b/>
              </w:rPr>
            </w:pPr>
            <w:r w:rsidRPr="007B4B9A">
              <w:rPr>
                <w:rFonts w:cs="Arial"/>
                <w:b/>
              </w:rPr>
              <w:t>Άλλα Χαρακτηριστικά</w:t>
            </w:r>
          </w:p>
        </w:tc>
        <w:tc>
          <w:tcPr>
            <w:tcW w:w="1771" w:type="dxa"/>
            <w:gridSpan w:val="2"/>
          </w:tcPr>
          <w:p w:rsidR="00404103" w:rsidRPr="003608E4" w:rsidRDefault="00404103" w:rsidP="000543A9">
            <w:pPr>
              <w:jc w:val="center"/>
              <w:rPr>
                <w:b/>
              </w:rPr>
            </w:pPr>
          </w:p>
        </w:tc>
        <w:tc>
          <w:tcPr>
            <w:tcW w:w="1777" w:type="dxa"/>
            <w:gridSpan w:val="2"/>
          </w:tcPr>
          <w:p w:rsidR="00404103" w:rsidRPr="007B4B9A" w:rsidRDefault="00404103" w:rsidP="000543A9">
            <w:pPr>
              <w:jc w:val="center"/>
              <w:rPr>
                <w:b/>
              </w:rPr>
            </w:pPr>
          </w:p>
        </w:tc>
        <w:tc>
          <w:tcPr>
            <w:tcW w:w="2234" w:type="dxa"/>
            <w:gridSpan w:val="2"/>
          </w:tcPr>
          <w:p w:rsidR="00404103" w:rsidRPr="007B4B9A" w:rsidRDefault="00404103" w:rsidP="000543A9">
            <w:pPr>
              <w:jc w:val="center"/>
              <w:rPr>
                <w:b/>
              </w:rPr>
            </w:pPr>
          </w:p>
        </w:tc>
      </w:tr>
      <w:tr w:rsidR="00404103" w:rsidRPr="007B4B9A" w:rsidTr="00FF3ED0">
        <w:tc>
          <w:tcPr>
            <w:tcW w:w="1384" w:type="dxa"/>
            <w:gridSpan w:val="2"/>
          </w:tcPr>
          <w:p w:rsidR="00404103" w:rsidRPr="003608E4" w:rsidRDefault="00404103" w:rsidP="00AF6A8F">
            <w:pPr>
              <w:numPr>
                <w:ilvl w:val="2"/>
                <w:numId w:val="47"/>
              </w:numPr>
              <w:rPr>
                <w:b/>
              </w:rPr>
            </w:pPr>
          </w:p>
        </w:tc>
        <w:tc>
          <w:tcPr>
            <w:tcW w:w="6834" w:type="dxa"/>
            <w:gridSpan w:val="2"/>
          </w:tcPr>
          <w:p w:rsidR="00404103" w:rsidRPr="007B4B9A" w:rsidRDefault="00404103" w:rsidP="007B4B9A">
            <w:pPr>
              <w:jc w:val="left"/>
              <w:rPr>
                <w:rFonts w:cs="Arial"/>
              </w:rPr>
            </w:pPr>
            <w:r w:rsidRPr="007B4B9A">
              <w:rPr>
                <w:rFonts w:cs="Arial"/>
              </w:rPr>
              <w:t xml:space="preserve">Υποστήριξη </w:t>
            </w:r>
            <w:r w:rsidRPr="007B4B9A">
              <w:rPr>
                <w:rFonts w:cs="Arial"/>
                <w:lang w:val="en-US"/>
              </w:rPr>
              <w:t>TPM</w:t>
            </w:r>
            <w:r w:rsidRPr="007B4B9A">
              <w:rPr>
                <w:rFonts w:cs="Arial"/>
              </w:rPr>
              <w:t xml:space="preserve"> (</w:t>
            </w:r>
            <w:r w:rsidRPr="007B4B9A">
              <w:rPr>
                <w:rFonts w:cs="Arial"/>
                <w:lang w:val="en-US"/>
              </w:rPr>
              <w:t>Trusted</w:t>
            </w:r>
            <w:r w:rsidRPr="007B4B9A">
              <w:rPr>
                <w:rFonts w:cs="Arial"/>
              </w:rPr>
              <w:t xml:space="preserve"> </w:t>
            </w:r>
            <w:r w:rsidRPr="007B4B9A">
              <w:rPr>
                <w:rFonts w:cs="Arial"/>
                <w:lang w:val="en-US"/>
              </w:rPr>
              <w:t>Platform</w:t>
            </w:r>
            <w:r w:rsidRPr="007B4B9A">
              <w:rPr>
                <w:rFonts w:cs="Arial"/>
              </w:rPr>
              <w:t xml:space="preserve"> </w:t>
            </w:r>
            <w:r w:rsidRPr="007B4B9A">
              <w:rPr>
                <w:rFonts w:cs="Arial"/>
                <w:lang w:val="en-US"/>
              </w:rPr>
              <w:t>Module</w:t>
            </w:r>
            <w:r w:rsidRPr="007B4B9A">
              <w:rPr>
                <w:rFonts w:cs="Arial"/>
              </w:rPr>
              <w:t>) να αναφερθεί αν υποστηρίζεται ή προσφέρεται το χαρακτηριστικό αυτό.</w:t>
            </w:r>
          </w:p>
        </w:tc>
        <w:tc>
          <w:tcPr>
            <w:tcW w:w="1771" w:type="dxa"/>
            <w:gridSpan w:val="2"/>
          </w:tcPr>
          <w:p w:rsidR="00404103" w:rsidRPr="003608E4" w:rsidRDefault="00404103" w:rsidP="000543A9">
            <w:pPr>
              <w:jc w:val="center"/>
              <w:rPr>
                <w:b/>
              </w:rPr>
            </w:pPr>
          </w:p>
        </w:tc>
        <w:tc>
          <w:tcPr>
            <w:tcW w:w="1777" w:type="dxa"/>
            <w:gridSpan w:val="2"/>
          </w:tcPr>
          <w:p w:rsidR="00404103" w:rsidRPr="003608E4" w:rsidRDefault="00404103" w:rsidP="000543A9">
            <w:pPr>
              <w:jc w:val="center"/>
              <w:rPr>
                <w:b/>
              </w:rPr>
            </w:pPr>
          </w:p>
        </w:tc>
        <w:tc>
          <w:tcPr>
            <w:tcW w:w="2234" w:type="dxa"/>
            <w:gridSpan w:val="2"/>
          </w:tcPr>
          <w:p w:rsidR="00404103" w:rsidRPr="00D728FE" w:rsidRDefault="00404103" w:rsidP="000543A9">
            <w:pPr>
              <w:jc w:val="center"/>
              <w:rPr>
                <w:b/>
              </w:rPr>
            </w:pPr>
          </w:p>
        </w:tc>
      </w:tr>
      <w:tr w:rsidR="00404103" w:rsidRPr="000B2A74" w:rsidTr="00FF3ED0">
        <w:tc>
          <w:tcPr>
            <w:tcW w:w="1384" w:type="dxa"/>
            <w:gridSpan w:val="2"/>
            <w:shd w:val="clear" w:color="auto" w:fill="BFBFBF"/>
          </w:tcPr>
          <w:p w:rsidR="00404103" w:rsidRPr="003608E4" w:rsidRDefault="00404103" w:rsidP="00AF6A8F">
            <w:pPr>
              <w:numPr>
                <w:ilvl w:val="0"/>
                <w:numId w:val="47"/>
              </w:numPr>
              <w:jc w:val="left"/>
              <w:rPr>
                <w:b/>
              </w:rPr>
            </w:pPr>
          </w:p>
        </w:tc>
        <w:tc>
          <w:tcPr>
            <w:tcW w:w="6834" w:type="dxa"/>
            <w:gridSpan w:val="2"/>
            <w:shd w:val="clear" w:color="auto" w:fill="BFBFBF"/>
          </w:tcPr>
          <w:p w:rsidR="00404103" w:rsidRPr="002E0532" w:rsidRDefault="00404103" w:rsidP="000543A9">
            <w:pPr>
              <w:rPr>
                <w:rFonts w:cs="Arial"/>
                <w:b/>
              </w:rPr>
            </w:pPr>
            <w:r>
              <w:rPr>
                <w:rFonts w:cs="Arial"/>
                <w:b/>
                <w:lang w:val="en-US"/>
              </w:rPr>
              <w:t xml:space="preserve">Blade </w:t>
            </w:r>
            <w:r>
              <w:rPr>
                <w:rFonts w:cs="Arial"/>
                <w:b/>
              </w:rPr>
              <w:t>εξυπηρετητές ειδικά χαρακτηριστικά</w:t>
            </w:r>
          </w:p>
        </w:tc>
        <w:tc>
          <w:tcPr>
            <w:tcW w:w="1771" w:type="dxa"/>
            <w:gridSpan w:val="2"/>
            <w:shd w:val="clear" w:color="auto" w:fill="BFBFBF"/>
          </w:tcPr>
          <w:p w:rsidR="00404103" w:rsidRPr="000B2A74" w:rsidRDefault="00404103" w:rsidP="000543A9">
            <w:pPr>
              <w:jc w:val="center"/>
              <w:rPr>
                <w:rFonts w:cs="Arial"/>
                <w:b/>
                <w:bCs/>
              </w:rPr>
            </w:pPr>
          </w:p>
        </w:tc>
        <w:tc>
          <w:tcPr>
            <w:tcW w:w="1777" w:type="dxa"/>
            <w:gridSpan w:val="2"/>
            <w:shd w:val="clear" w:color="auto" w:fill="BFBFBF"/>
          </w:tcPr>
          <w:p w:rsidR="00404103" w:rsidRPr="000B2A74" w:rsidRDefault="00404103" w:rsidP="000543A9">
            <w:pPr>
              <w:jc w:val="center"/>
              <w:rPr>
                <w:b/>
              </w:rPr>
            </w:pPr>
          </w:p>
        </w:tc>
        <w:tc>
          <w:tcPr>
            <w:tcW w:w="2234" w:type="dxa"/>
            <w:gridSpan w:val="2"/>
            <w:shd w:val="clear" w:color="auto" w:fill="BFBFBF"/>
          </w:tcPr>
          <w:p w:rsidR="00404103" w:rsidRPr="000B2A74" w:rsidRDefault="00404103" w:rsidP="000543A9">
            <w:pPr>
              <w:jc w:val="center"/>
              <w:rPr>
                <w:b/>
              </w:rPr>
            </w:pPr>
          </w:p>
        </w:tc>
      </w:tr>
      <w:tr w:rsidR="00404103" w:rsidRPr="000B2A74" w:rsidTr="00FF3ED0">
        <w:tc>
          <w:tcPr>
            <w:tcW w:w="1384" w:type="dxa"/>
            <w:gridSpan w:val="2"/>
          </w:tcPr>
          <w:p w:rsidR="00404103" w:rsidRPr="000B2A74" w:rsidRDefault="00404103" w:rsidP="00AF6A8F">
            <w:pPr>
              <w:numPr>
                <w:ilvl w:val="1"/>
                <w:numId w:val="47"/>
              </w:numPr>
              <w:jc w:val="left"/>
              <w:rPr>
                <w:b/>
              </w:rPr>
            </w:pPr>
          </w:p>
        </w:tc>
        <w:tc>
          <w:tcPr>
            <w:tcW w:w="6834" w:type="dxa"/>
            <w:gridSpan w:val="2"/>
          </w:tcPr>
          <w:p w:rsidR="00404103" w:rsidRPr="005004DE" w:rsidRDefault="00404103" w:rsidP="000543A9">
            <w:pPr>
              <w:rPr>
                <w:rFonts w:cs="Arial"/>
              </w:rPr>
            </w:pPr>
            <w:r>
              <w:rPr>
                <w:rFonts w:cs="Arial"/>
              </w:rPr>
              <w:t xml:space="preserve">Οι </w:t>
            </w:r>
            <w:r>
              <w:rPr>
                <w:rFonts w:cs="Arial"/>
                <w:lang w:val="en-US"/>
              </w:rPr>
              <w:t>blade</w:t>
            </w:r>
            <w:r w:rsidRPr="005004DE">
              <w:rPr>
                <w:rFonts w:cs="Arial"/>
              </w:rPr>
              <w:t xml:space="preserve"> </w:t>
            </w:r>
            <w:r>
              <w:rPr>
                <w:rFonts w:cs="Arial"/>
              </w:rPr>
              <w:t>εξυπηρετητές</w:t>
            </w:r>
            <w:r w:rsidRPr="005004DE">
              <w:rPr>
                <w:rFonts w:cs="Arial"/>
              </w:rPr>
              <w:t xml:space="preserve"> </w:t>
            </w:r>
            <w:r>
              <w:rPr>
                <w:rFonts w:cs="Arial"/>
              </w:rPr>
              <w:t xml:space="preserve">θα εκπληρώνουν τις γενικές προδιαγραφές της περιοχής </w:t>
            </w:r>
            <w:r>
              <w:rPr>
                <w:rFonts w:cs="Arial"/>
              </w:rPr>
              <w:fldChar w:fldCharType="begin"/>
            </w:r>
            <w:r>
              <w:rPr>
                <w:rFonts w:cs="Arial"/>
              </w:rPr>
              <w:instrText xml:space="preserve"> REF _Ref311797608 \r \h </w:instrText>
            </w:r>
            <w:r>
              <w:rPr>
                <w:rFonts w:cs="Arial"/>
              </w:rPr>
            </w:r>
            <w:r>
              <w:rPr>
                <w:rFonts w:cs="Arial"/>
              </w:rPr>
              <w:fldChar w:fldCharType="separate"/>
            </w:r>
            <w:r w:rsidR="00FF22E4">
              <w:rPr>
                <w:rFonts w:cs="Arial"/>
              </w:rPr>
              <w:t>bl 4</w:t>
            </w:r>
            <w:r>
              <w:rPr>
                <w:rFonts w:cs="Arial"/>
              </w:rPr>
              <w:fldChar w:fldCharType="end"/>
            </w:r>
            <w:r>
              <w:rPr>
                <w:rFonts w:cs="Arial"/>
              </w:rPr>
              <w:t xml:space="preserve"> πιο πάνω. </w:t>
            </w:r>
          </w:p>
        </w:tc>
        <w:tc>
          <w:tcPr>
            <w:tcW w:w="1771" w:type="dxa"/>
            <w:gridSpan w:val="2"/>
          </w:tcPr>
          <w:p w:rsidR="00404103" w:rsidRPr="000B2A74" w:rsidRDefault="00404103" w:rsidP="000543A9">
            <w:pPr>
              <w:jc w:val="center"/>
              <w:rPr>
                <w:rFonts w:cs="Arial"/>
                <w:b/>
                <w:bCs/>
              </w:rPr>
            </w:pPr>
            <w:r>
              <w:rPr>
                <w:rFonts w:cs="Arial"/>
                <w:b/>
                <w:bCs/>
              </w:rPr>
              <w:t>ΝΑΙ</w:t>
            </w:r>
          </w:p>
        </w:tc>
        <w:tc>
          <w:tcPr>
            <w:tcW w:w="1777" w:type="dxa"/>
            <w:gridSpan w:val="2"/>
          </w:tcPr>
          <w:p w:rsidR="00404103" w:rsidRPr="000B2A74" w:rsidRDefault="00404103" w:rsidP="000543A9">
            <w:pPr>
              <w:jc w:val="center"/>
              <w:rPr>
                <w:b/>
              </w:rPr>
            </w:pPr>
          </w:p>
        </w:tc>
        <w:tc>
          <w:tcPr>
            <w:tcW w:w="2234" w:type="dxa"/>
            <w:gridSpan w:val="2"/>
          </w:tcPr>
          <w:p w:rsidR="00404103" w:rsidRPr="000B2A74" w:rsidRDefault="00404103" w:rsidP="000543A9">
            <w:pPr>
              <w:jc w:val="center"/>
              <w:rPr>
                <w:b/>
              </w:rPr>
            </w:pPr>
          </w:p>
        </w:tc>
      </w:tr>
      <w:tr w:rsidR="00404103" w:rsidRPr="000B2A74" w:rsidTr="00FF3ED0">
        <w:tc>
          <w:tcPr>
            <w:tcW w:w="1384" w:type="dxa"/>
            <w:gridSpan w:val="2"/>
          </w:tcPr>
          <w:p w:rsidR="00404103" w:rsidRPr="000B2A74" w:rsidRDefault="00404103" w:rsidP="00AF6A8F">
            <w:pPr>
              <w:numPr>
                <w:ilvl w:val="1"/>
                <w:numId w:val="47"/>
              </w:numPr>
              <w:jc w:val="left"/>
              <w:rPr>
                <w:b/>
              </w:rPr>
            </w:pPr>
          </w:p>
        </w:tc>
        <w:tc>
          <w:tcPr>
            <w:tcW w:w="6834" w:type="dxa"/>
            <w:gridSpan w:val="2"/>
          </w:tcPr>
          <w:p w:rsidR="00404103" w:rsidRPr="005004DE" w:rsidRDefault="00404103" w:rsidP="000543A9">
            <w:pPr>
              <w:rPr>
                <w:rFonts w:cs="Arial"/>
              </w:rPr>
            </w:pPr>
            <w:r>
              <w:rPr>
                <w:rFonts w:cs="Arial"/>
              </w:rPr>
              <w:t xml:space="preserve">Οι ειδικές προδιαγραφές που αφορούν την </w:t>
            </w:r>
            <w:r w:rsidRPr="005004DE">
              <w:rPr>
                <w:rFonts w:cs="Arial"/>
                <w:bCs/>
              </w:rPr>
              <w:t>Κεντρική Μονάδα Επεξεργασίας (CPU)</w:t>
            </w:r>
            <w:r>
              <w:rPr>
                <w:rFonts w:cs="Arial"/>
                <w:bCs/>
              </w:rPr>
              <w:t xml:space="preserve"> και την μνήμη ακολουθούν πιο κάτω</w:t>
            </w:r>
          </w:p>
        </w:tc>
        <w:tc>
          <w:tcPr>
            <w:tcW w:w="1771" w:type="dxa"/>
            <w:gridSpan w:val="2"/>
          </w:tcPr>
          <w:p w:rsidR="00404103" w:rsidRDefault="00404103" w:rsidP="000543A9">
            <w:pPr>
              <w:jc w:val="center"/>
              <w:rPr>
                <w:rFonts w:cs="Arial"/>
                <w:b/>
                <w:bCs/>
              </w:rPr>
            </w:pPr>
          </w:p>
          <w:p w:rsidR="00404103" w:rsidRPr="000B2A74" w:rsidRDefault="00404103" w:rsidP="000543A9">
            <w:pPr>
              <w:jc w:val="center"/>
              <w:rPr>
                <w:rFonts w:cs="Arial"/>
                <w:b/>
                <w:bCs/>
              </w:rPr>
            </w:pPr>
            <w:r>
              <w:rPr>
                <w:rFonts w:cs="Arial"/>
                <w:b/>
                <w:bCs/>
              </w:rPr>
              <w:t>ΝΑΙ</w:t>
            </w:r>
          </w:p>
        </w:tc>
        <w:tc>
          <w:tcPr>
            <w:tcW w:w="1777" w:type="dxa"/>
            <w:gridSpan w:val="2"/>
          </w:tcPr>
          <w:p w:rsidR="00404103" w:rsidRPr="000B2A74" w:rsidRDefault="00404103" w:rsidP="000543A9">
            <w:pPr>
              <w:jc w:val="center"/>
              <w:rPr>
                <w:b/>
              </w:rPr>
            </w:pPr>
          </w:p>
        </w:tc>
        <w:tc>
          <w:tcPr>
            <w:tcW w:w="2234" w:type="dxa"/>
            <w:gridSpan w:val="2"/>
          </w:tcPr>
          <w:p w:rsidR="00404103" w:rsidRPr="000B2A74" w:rsidRDefault="00404103" w:rsidP="000543A9">
            <w:pPr>
              <w:jc w:val="center"/>
              <w:rPr>
                <w:b/>
              </w:rPr>
            </w:pPr>
          </w:p>
        </w:tc>
      </w:tr>
      <w:tr w:rsidR="00404103" w:rsidRPr="006D4E77" w:rsidTr="00FF3ED0">
        <w:tc>
          <w:tcPr>
            <w:tcW w:w="1384" w:type="dxa"/>
            <w:gridSpan w:val="2"/>
            <w:shd w:val="clear" w:color="auto" w:fill="CCCCCC"/>
          </w:tcPr>
          <w:p w:rsidR="00404103" w:rsidRPr="006D4E77" w:rsidRDefault="00404103" w:rsidP="00AF6A8F">
            <w:pPr>
              <w:numPr>
                <w:ilvl w:val="1"/>
                <w:numId w:val="47"/>
              </w:numPr>
            </w:pPr>
          </w:p>
        </w:tc>
        <w:tc>
          <w:tcPr>
            <w:tcW w:w="6834" w:type="dxa"/>
            <w:gridSpan w:val="2"/>
            <w:shd w:val="clear" w:color="auto" w:fill="CCCCCC"/>
          </w:tcPr>
          <w:p w:rsidR="00404103" w:rsidRPr="006D4E77" w:rsidRDefault="00404103" w:rsidP="000543A9">
            <w:pPr>
              <w:rPr>
                <w:rFonts w:cs="Arial"/>
                <w:b/>
                <w:bCs/>
              </w:rPr>
            </w:pPr>
            <w:r w:rsidRPr="006D4E77">
              <w:rPr>
                <w:rFonts w:cs="Arial"/>
                <w:b/>
                <w:bCs/>
              </w:rPr>
              <w:t>Κεντρική Μονάδα Επεξεργασίας (CPU)</w:t>
            </w:r>
          </w:p>
        </w:tc>
        <w:tc>
          <w:tcPr>
            <w:tcW w:w="1771" w:type="dxa"/>
            <w:gridSpan w:val="2"/>
            <w:shd w:val="clear" w:color="auto" w:fill="CCCCCC"/>
          </w:tcPr>
          <w:p w:rsidR="00404103" w:rsidRPr="006D4E77" w:rsidRDefault="00404103" w:rsidP="000543A9">
            <w:pPr>
              <w:jc w:val="center"/>
              <w:rPr>
                <w:rFonts w:cs="Arial"/>
                <w:b/>
              </w:rPr>
            </w:pPr>
          </w:p>
        </w:tc>
        <w:tc>
          <w:tcPr>
            <w:tcW w:w="1777" w:type="dxa"/>
            <w:gridSpan w:val="2"/>
            <w:shd w:val="clear" w:color="auto" w:fill="CCCCCC"/>
          </w:tcPr>
          <w:p w:rsidR="00404103" w:rsidRPr="006D4E77" w:rsidRDefault="00404103" w:rsidP="000543A9">
            <w:pPr>
              <w:jc w:val="center"/>
              <w:rPr>
                <w:b/>
              </w:rPr>
            </w:pPr>
          </w:p>
        </w:tc>
        <w:tc>
          <w:tcPr>
            <w:tcW w:w="2234" w:type="dxa"/>
            <w:gridSpan w:val="2"/>
            <w:shd w:val="clear" w:color="auto" w:fill="CCCCCC"/>
          </w:tcPr>
          <w:p w:rsidR="00404103" w:rsidRPr="006D4E77"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Να αναφερθεί ο τύπος CPU</w:t>
            </w:r>
            <w:r w:rsidRPr="006D4E77">
              <w:rPr>
                <w:rFonts w:cs="Verdana"/>
              </w:rPr>
              <w:t xml:space="preserve"> (Συνοπτική περιγραφή της αρχιτεκτονικής της CPU)</w:t>
            </w:r>
          </w:p>
        </w:tc>
        <w:tc>
          <w:tcPr>
            <w:tcW w:w="1771" w:type="dxa"/>
            <w:gridSpan w:val="2"/>
          </w:tcPr>
          <w:p w:rsidR="00404103" w:rsidRPr="006D4E77" w:rsidRDefault="00404103" w:rsidP="000543A9">
            <w:pPr>
              <w:jc w:val="center"/>
              <w:rPr>
                <w:rFonts w:cs="Arial"/>
                <w:b/>
              </w:rPr>
            </w:pPr>
            <w:r w:rsidRPr="006D4E77">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Verdana"/>
              </w:rPr>
              <w:t xml:space="preserve">H κάθε CPU να είναι τεχνολογίας x64 </w:t>
            </w:r>
          </w:p>
        </w:tc>
        <w:tc>
          <w:tcPr>
            <w:tcW w:w="1771" w:type="dxa"/>
            <w:gridSpan w:val="2"/>
          </w:tcPr>
          <w:p w:rsidR="00404103" w:rsidRPr="006D4E77" w:rsidRDefault="00404103" w:rsidP="000543A9">
            <w:pPr>
              <w:jc w:val="center"/>
              <w:rPr>
                <w:rFonts w:cs="Arial"/>
                <w:b/>
              </w:rPr>
            </w:pPr>
            <w:r w:rsidRPr="006D4E77">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Υποστήριξη πολλαπλών CPUs</w:t>
            </w:r>
            <w:r>
              <w:rPr>
                <w:rFonts w:cs="Arial"/>
              </w:rPr>
              <w:t xml:space="preserve"> </w:t>
            </w:r>
          </w:p>
        </w:tc>
        <w:tc>
          <w:tcPr>
            <w:tcW w:w="1771" w:type="dxa"/>
            <w:gridSpan w:val="2"/>
          </w:tcPr>
          <w:p w:rsidR="00404103" w:rsidRPr="00BB2050" w:rsidRDefault="00404103" w:rsidP="000543A9">
            <w:pPr>
              <w:jc w:val="center"/>
              <w:rPr>
                <w:rFonts w:cs="Arial"/>
                <w:b/>
              </w:rPr>
            </w:pPr>
            <w:r w:rsidRPr="00BB2050">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Προσφερόμενες</w:t>
            </w:r>
            <w:r>
              <w:rPr>
                <w:rFonts w:cs="Arial"/>
              </w:rPr>
              <w:t xml:space="preserve"> </w:t>
            </w:r>
            <w:r>
              <w:rPr>
                <w:rFonts w:cs="Arial"/>
                <w:lang w:val="en-US"/>
              </w:rPr>
              <w:t xml:space="preserve">CPU </w:t>
            </w:r>
          </w:p>
        </w:tc>
        <w:tc>
          <w:tcPr>
            <w:tcW w:w="1771" w:type="dxa"/>
            <w:gridSpan w:val="2"/>
          </w:tcPr>
          <w:p w:rsidR="00404103" w:rsidRPr="00845B5D" w:rsidRDefault="00404103" w:rsidP="000543A9">
            <w:pPr>
              <w:jc w:val="center"/>
              <w:rPr>
                <w:rFonts w:cs="Arial"/>
                <w:b/>
                <w:lang w:val="en-US"/>
              </w:rPr>
            </w:pPr>
            <w:r>
              <w:rPr>
                <w:rFonts w:cs="Arial"/>
                <w:b/>
                <w:lang w:val="en-US"/>
              </w:rPr>
              <w:t>2</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Verdana"/>
              </w:rPr>
              <w:t xml:space="preserve">Προσφερόμενοι επεξεργαστικοί πυρήνες (cores) για κάθε CPU </w:t>
            </w:r>
          </w:p>
        </w:tc>
        <w:tc>
          <w:tcPr>
            <w:tcW w:w="1771" w:type="dxa"/>
            <w:gridSpan w:val="2"/>
          </w:tcPr>
          <w:p w:rsidR="00404103" w:rsidRPr="005605FD" w:rsidRDefault="00404103" w:rsidP="000543A9">
            <w:pPr>
              <w:jc w:val="center"/>
              <w:rPr>
                <w:rFonts w:cs="Arial"/>
                <w:b/>
                <w:lang w:val="en-US"/>
              </w:rPr>
            </w:pPr>
            <w:r w:rsidRPr="00BB2050">
              <w:rPr>
                <w:rFonts w:cs="Arial"/>
                <w:b/>
              </w:rPr>
              <w:t>&gt;=</w:t>
            </w:r>
            <w:r>
              <w:rPr>
                <w:rFonts w:cs="Arial"/>
                <w:b/>
                <w:lang w:val="en-US"/>
              </w:rPr>
              <w:t>8</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sidRPr="006D4E77">
              <w:rPr>
                <w:rFonts w:cs="Arial"/>
              </w:rPr>
              <w:t>Clock Rate (GHz)</w:t>
            </w:r>
            <w:r>
              <w:rPr>
                <w:rFonts w:cs="Arial"/>
              </w:rPr>
              <w:t xml:space="preserve"> </w:t>
            </w:r>
            <w:r w:rsidRPr="006D4E77">
              <w:rPr>
                <w:rFonts w:cs="Arial"/>
                <w:bCs/>
              </w:rPr>
              <w:t>(Να αναφερθεί)</w:t>
            </w:r>
          </w:p>
        </w:tc>
        <w:tc>
          <w:tcPr>
            <w:tcW w:w="1771" w:type="dxa"/>
            <w:gridSpan w:val="2"/>
          </w:tcPr>
          <w:p w:rsidR="00404103" w:rsidRPr="006D4E77" w:rsidRDefault="00404103" w:rsidP="000543A9">
            <w:pPr>
              <w:jc w:val="center"/>
              <w:rPr>
                <w:rFonts w:cs="Arial"/>
                <w:b/>
              </w:rPr>
            </w:pPr>
            <w:r w:rsidRPr="006D4E77">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vAlign w:val="center"/>
          </w:tcPr>
          <w:p w:rsidR="00404103" w:rsidRPr="00D64E3E" w:rsidRDefault="00404103" w:rsidP="000543A9">
            <w:pPr>
              <w:rPr>
                <w:rFonts w:cs="Arial"/>
                <w:lang w:val="en-US"/>
              </w:rPr>
            </w:pPr>
            <w:r>
              <w:rPr>
                <w:rFonts w:cs="Arial"/>
              </w:rPr>
              <w:t>Υποστήριξη</w:t>
            </w:r>
            <w:r w:rsidRPr="00D64E3E">
              <w:rPr>
                <w:rFonts w:cs="Arial"/>
                <w:lang w:val="en-US"/>
              </w:rPr>
              <w:t xml:space="preserve"> </w:t>
            </w:r>
            <w:r>
              <w:rPr>
                <w:rFonts w:cs="Arial"/>
                <w:lang w:val="en-US"/>
              </w:rPr>
              <w:t>Instruction</w:t>
            </w:r>
            <w:r w:rsidRPr="00D64E3E">
              <w:rPr>
                <w:rFonts w:cs="Arial"/>
                <w:lang w:val="en-US"/>
              </w:rPr>
              <w:t xml:space="preserve"> set</w:t>
            </w:r>
            <w:r>
              <w:rPr>
                <w:rFonts w:cs="Arial"/>
                <w:lang w:val="en-US"/>
              </w:rPr>
              <w:t xml:space="preserve"> </w:t>
            </w:r>
            <w:r w:rsidRPr="00D64E3E">
              <w:rPr>
                <w:rFonts w:cs="Arial"/>
                <w:lang w:val="en-US"/>
              </w:rPr>
              <w:t>64-Bit</w:t>
            </w:r>
            <w:r>
              <w:rPr>
                <w:rFonts w:cs="Arial"/>
                <w:lang w:val="en-US"/>
              </w:rPr>
              <w:t xml:space="preserve"> </w:t>
            </w:r>
          </w:p>
        </w:tc>
        <w:tc>
          <w:tcPr>
            <w:tcW w:w="1771" w:type="dxa"/>
            <w:gridSpan w:val="2"/>
          </w:tcPr>
          <w:p w:rsidR="00404103" w:rsidRPr="00BB2050" w:rsidRDefault="00404103" w:rsidP="000543A9">
            <w:pPr>
              <w:jc w:val="center"/>
              <w:rPr>
                <w:rFonts w:cs="Arial"/>
                <w:b/>
              </w:rPr>
            </w:pPr>
            <w:r w:rsidRPr="00BB2050">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vAlign w:val="center"/>
          </w:tcPr>
          <w:p w:rsidR="00404103" w:rsidRPr="00D64E3E" w:rsidRDefault="00404103" w:rsidP="000543A9">
            <w:pPr>
              <w:rPr>
                <w:rFonts w:cs="Arial"/>
              </w:rPr>
            </w:pPr>
            <w:r w:rsidRPr="00D64E3E">
              <w:rPr>
                <w:rFonts w:cs="Arial"/>
              </w:rPr>
              <w:t>Υποστήριξη τεχνολογιών εικονοποίησης από την CPU όπως Intel VT-x, AMD-V.</w:t>
            </w:r>
          </w:p>
          <w:p w:rsidR="00404103" w:rsidRPr="002548AB" w:rsidRDefault="00404103" w:rsidP="000543A9">
            <w:r w:rsidRPr="00D64E3E">
              <w:rPr>
                <w:rFonts w:cs="Arial"/>
              </w:rPr>
              <w:t>Να αναφερθεί η υποστηριζόμενη τεχνολογία.</w:t>
            </w:r>
          </w:p>
        </w:tc>
        <w:tc>
          <w:tcPr>
            <w:tcW w:w="1771" w:type="dxa"/>
            <w:gridSpan w:val="2"/>
          </w:tcPr>
          <w:p w:rsidR="00404103" w:rsidRDefault="00404103" w:rsidP="000543A9">
            <w:pPr>
              <w:jc w:val="center"/>
              <w:rPr>
                <w:rFonts w:cs="Arial"/>
                <w:bCs/>
              </w:rPr>
            </w:pPr>
          </w:p>
          <w:p w:rsidR="00404103" w:rsidRPr="006D4E77" w:rsidRDefault="00404103" w:rsidP="000543A9">
            <w:pPr>
              <w:jc w:val="center"/>
              <w:rPr>
                <w:rFonts w:cs="Arial"/>
                <w:bCs/>
              </w:rPr>
            </w:pPr>
            <w:r w:rsidRPr="002548AB">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vAlign w:val="center"/>
          </w:tcPr>
          <w:p w:rsidR="00404103" w:rsidRDefault="00404103" w:rsidP="000543A9">
            <w:pPr>
              <w:rPr>
                <w:rFonts w:cs="Arial"/>
              </w:rPr>
            </w:pPr>
            <w:r w:rsidRPr="00D64E3E">
              <w:rPr>
                <w:rFonts w:cs="Arial"/>
              </w:rPr>
              <w:t>Επιδόσεις</w:t>
            </w:r>
            <w:r>
              <w:rPr>
                <w:rFonts w:cs="Arial"/>
              </w:rPr>
              <w:t>:</w:t>
            </w:r>
          </w:p>
          <w:p w:rsidR="00404103" w:rsidRPr="009F57FB" w:rsidRDefault="00404103" w:rsidP="000543A9">
            <w:r>
              <w:rPr>
                <w:rFonts w:cs="Arial"/>
              </w:rPr>
              <w:t xml:space="preserve">Τα προσφερόμενα </w:t>
            </w:r>
            <w:r>
              <w:rPr>
                <w:rFonts w:cs="Arial"/>
                <w:lang w:val="en-US"/>
              </w:rPr>
              <w:t>blades</w:t>
            </w:r>
            <w:r w:rsidRPr="009F57FB">
              <w:rPr>
                <w:rFonts w:cs="Arial"/>
              </w:rPr>
              <w:t xml:space="preserve"> </w:t>
            </w:r>
            <w:r>
              <w:rPr>
                <w:rFonts w:cs="Arial"/>
              </w:rPr>
              <w:t>θα πρέπει να έχουν δείκτη επιδόσεων</w:t>
            </w:r>
          </w:p>
        </w:tc>
        <w:tc>
          <w:tcPr>
            <w:tcW w:w="1771" w:type="dxa"/>
            <w:gridSpan w:val="2"/>
          </w:tcPr>
          <w:p w:rsidR="00404103" w:rsidRDefault="00404103" w:rsidP="000543A9">
            <w:pPr>
              <w:jc w:val="center"/>
              <w:rPr>
                <w:rFonts w:cs="Arial"/>
                <w:bCs/>
              </w:rPr>
            </w:pPr>
          </w:p>
          <w:p w:rsidR="00404103" w:rsidRPr="002609C0" w:rsidRDefault="00404103" w:rsidP="000543A9">
            <w:pPr>
              <w:jc w:val="center"/>
              <w:rPr>
                <w:rFonts w:cs="Arial"/>
                <w:b/>
                <w:bCs/>
              </w:rPr>
            </w:pPr>
            <w:r w:rsidRPr="002609C0">
              <w:rPr>
                <w:rFonts w:cs="Arial"/>
                <w:b/>
                <w:bCs/>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vAlign w:val="center"/>
          </w:tcPr>
          <w:p w:rsidR="00404103" w:rsidRPr="009D6A8A" w:rsidRDefault="00404103" w:rsidP="00AF6A8F">
            <w:pPr>
              <w:pStyle w:val="ListParagraph"/>
              <w:numPr>
                <w:ilvl w:val="0"/>
                <w:numId w:val="46"/>
              </w:numPr>
              <w:spacing w:before="60" w:after="60"/>
              <w:jc w:val="both"/>
              <w:rPr>
                <w:rFonts w:ascii="Verdana" w:hAnsi="Verdana" w:cs="Arial"/>
                <w:sz w:val="18"/>
                <w:szCs w:val="18"/>
                <w:lang w:val="en-US"/>
              </w:rPr>
            </w:pPr>
            <w:r w:rsidRPr="009D6A8A">
              <w:rPr>
                <w:rFonts w:ascii="Verdana" w:hAnsi="Verdana"/>
                <w:sz w:val="18"/>
                <w:szCs w:val="18"/>
                <w:lang w:val="en-US"/>
              </w:rPr>
              <w:t>SPEC CPU2006</w:t>
            </w:r>
            <w:r w:rsidRPr="009D6A8A">
              <w:rPr>
                <w:rFonts w:ascii="Verdana" w:hAnsi="Verdana" w:cs="Arial"/>
                <w:sz w:val="18"/>
                <w:szCs w:val="18"/>
                <w:lang w:val="en-US"/>
              </w:rPr>
              <w:t xml:space="preserve"> SPECint RATE baseline</w:t>
            </w:r>
          </w:p>
        </w:tc>
        <w:tc>
          <w:tcPr>
            <w:tcW w:w="1771" w:type="dxa"/>
            <w:gridSpan w:val="2"/>
          </w:tcPr>
          <w:p w:rsidR="00404103" w:rsidRPr="00E27C4D" w:rsidRDefault="00404103" w:rsidP="00232BD0">
            <w:pPr>
              <w:jc w:val="center"/>
              <w:rPr>
                <w:rFonts w:cs="Arial"/>
                <w:b/>
                <w:bCs/>
                <w:lang w:val="en-US"/>
              </w:rPr>
            </w:pPr>
            <w:r w:rsidRPr="00E27C4D">
              <w:rPr>
                <w:rFonts w:cs="Arial"/>
                <w:b/>
                <w:bCs/>
              </w:rPr>
              <w:t>&gt;=</w:t>
            </w:r>
            <w:r w:rsidRPr="00E27C4D">
              <w:rPr>
                <w:rFonts w:cs="Arial"/>
                <w:b/>
                <w:bCs/>
                <w:lang w:val="en-US"/>
              </w:rPr>
              <w:t>500</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9D6A8A" w:rsidRDefault="00404103" w:rsidP="00AF6A8F">
            <w:pPr>
              <w:pStyle w:val="ListParagraph"/>
              <w:numPr>
                <w:ilvl w:val="0"/>
                <w:numId w:val="46"/>
              </w:numPr>
              <w:spacing w:before="60" w:after="60"/>
              <w:jc w:val="both"/>
              <w:rPr>
                <w:rFonts w:ascii="Verdana" w:hAnsi="Verdana" w:cs="Arial"/>
                <w:sz w:val="18"/>
                <w:szCs w:val="18"/>
                <w:lang w:val="en-US"/>
              </w:rPr>
            </w:pPr>
            <w:r w:rsidRPr="009D6A8A">
              <w:rPr>
                <w:rFonts w:ascii="Verdana" w:hAnsi="Verdana"/>
                <w:sz w:val="18"/>
                <w:szCs w:val="18"/>
                <w:lang w:val="en-US"/>
              </w:rPr>
              <w:t>SPEC CPU2006</w:t>
            </w:r>
            <w:r w:rsidRPr="009D6A8A">
              <w:rPr>
                <w:rFonts w:ascii="Verdana" w:hAnsi="Verdana" w:cs="Arial"/>
                <w:sz w:val="18"/>
                <w:szCs w:val="18"/>
                <w:lang w:val="en-US"/>
              </w:rPr>
              <w:t xml:space="preserve"> SPECfp RATE baseline</w:t>
            </w:r>
          </w:p>
        </w:tc>
        <w:tc>
          <w:tcPr>
            <w:tcW w:w="1771" w:type="dxa"/>
            <w:gridSpan w:val="2"/>
          </w:tcPr>
          <w:p w:rsidR="00404103" w:rsidRPr="00E27C4D" w:rsidRDefault="00404103" w:rsidP="00E27C4D">
            <w:pPr>
              <w:jc w:val="center"/>
              <w:rPr>
                <w:rFonts w:cs="Arial"/>
                <w:b/>
                <w:bCs/>
                <w:lang w:val="en-US"/>
              </w:rPr>
            </w:pPr>
            <w:r w:rsidRPr="00E27C4D">
              <w:rPr>
                <w:rFonts w:cs="Arial"/>
                <w:b/>
                <w:bCs/>
              </w:rPr>
              <w:t>&gt;=</w:t>
            </w:r>
            <w:r w:rsidRPr="00E27C4D">
              <w:rPr>
                <w:rFonts w:cs="Arial"/>
                <w:b/>
                <w:bCs/>
                <w:lang w:val="en-US"/>
              </w:rPr>
              <w:t>400</w:t>
            </w:r>
          </w:p>
        </w:tc>
        <w:tc>
          <w:tcPr>
            <w:tcW w:w="1777" w:type="dxa"/>
            <w:gridSpan w:val="2"/>
          </w:tcPr>
          <w:p w:rsidR="00404103" w:rsidRPr="006D4E77" w:rsidRDefault="00404103" w:rsidP="00BA5DEB">
            <w:pPr>
              <w:pStyle w:val="Heading3"/>
              <w:numPr>
                <w:ilvl w:val="0"/>
                <w:numId w:val="0"/>
              </w:numPr>
              <w:ind w:left="720" w:hanging="720"/>
              <w:rPr>
                <w:rFonts w:ascii="Verdana" w:hAnsi="Verdana"/>
                <w:sz w:val="18"/>
                <w:szCs w:val="18"/>
              </w:rPr>
            </w:pPr>
          </w:p>
        </w:tc>
        <w:tc>
          <w:tcPr>
            <w:tcW w:w="2234" w:type="dxa"/>
            <w:gridSpan w:val="2"/>
          </w:tcPr>
          <w:p w:rsidR="00404103" w:rsidRPr="006D4E77" w:rsidRDefault="00404103" w:rsidP="000543A9">
            <w:pPr>
              <w:jc w:val="center"/>
            </w:pPr>
          </w:p>
        </w:tc>
      </w:tr>
      <w:tr w:rsidR="00404103" w:rsidRPr="006D4E77" w:rsidTr="00FF3ED0">
        <w:tc>
          <w:tcPr>
            <w:tcW w:w="1384" w:type="dxa"/>
            <w:gridSpan w:val="2"/>
            <w:shd w:val="clear" w:color="auto" w:fill="FFFFFF"/>
          </w:tcPr>
          <w:p w:rsidR="00404103" w:rsidRPr="006D4E77" w:rsidRDefault="00404103" w:rsidP="00AF6A8F">
            <w:pPr>
              <w:numPr>
                <w:ilvl w:val="2"/>
                <w:numId w:val="47"/>
              </w:numPr>
            </w:pPr>
          </w:p>
        </w:tc>
        <w:tc>
          <w:tcPr>
            <w:tcW w:w="6834" w:type="dxa"/>
            <w:gridSpan w:val="2"/>
            <w:shd w:val="clear" w:color="auto" w:fill="FFFFFF"/>
          </w:tcPr>
          <w:p w:rsidR="00404103" w:rsidRPr="00BB2050" w:rsidRDefault="00404103" w:rsidP="000543A9">
            <w:pPr>
              <w:rPr>
                <w:rFonts w:cs="Arial"/>
                <w:lang w:val="en-GB"/>
              </w:rPr>
            </w:pPr>
            <w:r w:rsidRPr="00EB6EEC">
              <w:rPr>
                <w:rFonts w:cs="Arial"/>
                <w:lang w:val="en-GB"/>
              </w:rPr>
              <w:t>On-chip Cache (Level-1 Cache) Size (</w:t>
            </w:r>
            <w:r w:rsidRPr="006D4E77">
              <w:rPr>
                <w:rFonts w:cs="Arial"/>
              </w:rPr>
              <w:t>ΚΒ</w:t>
            </w:r>
            <w:r w:rsidRPr="00EB6EEC">
              <w:rPr>
                <w:rFonts w:cs="Arial"/>
                <w:lang w:val="en-GB"/>
              </w:rPr>
              <w:t>)</w:t>
            </w:r>
            <w:r w:rsidRPr="00BB2050">
              <w:rPr>
                <w:rFonts w:cs="Arial"/>
                <w:lang w:val="en-GB"/>
              </w:rPr>
              <w:t xml:space="preserve"> </w:t>
            </w:r>
            <w:r w:rsidRPr="00BB2050">
              <w:rPr>
                <w:rFonts w:cs="Arial"/>
                <w:bCs/>
                <w:lang w:val="en-GB"/>
              </w:rPr>
              <w:t>(</w:t>
            </w:r>
            <w:r w:rsidRPr="006D4E77">
              <w:rPr>
                <w:rFonts w:cs="Arial"/>
                <w:bCs/>
              </w:rPr>
              <w:t>Να</w:t>
            </w:r>
            <w:r w:rsidRPr="00BB2050">
              <w:rPr>
                <w:rFonts w:cs="Arial"/>
                <w:bCs/>
                <w:lang w:val="en-GB"/>
              </w:rPr>
              <w:t xml:space="preserve"> </w:t>
            </w:r>
            <w:r w:rsidRPr="006D4E77">
              <w:rPr>
                <w:rFonts w:cs="Arial"/>
                <w:bCs/>
              </w:rPr>
              <w:t>αναφερθεί</w:t>
            </w:r>
            <w:r w:rsidRPr="00BB2050">
              <w:rPr>
                <w:rFonts w:cs="Arial"/>
                <w:bCs/>
                <w:lang w:val="en-GB"/>
              </w:rPr>
              <w:t>)</w:t>
            </w:r>
          </w:p>
        </w:tc>
        <w:tc>
          <w:tcPr>
            <w:tcW w:w="1771" w:type="dxa"/>
            <w:gridSpan w:val="2"/>
            <w:shd w:val="clear" w:color="auto" w:fill="FFFFFF"/>
          </w:tcPr>
          <w:p w:rsidR="00404103" w:rsidRPr="006D4E77" w:rsidRDefault="00404103" w:rsidP="000543A9">
            <w:pPr>
              <w:jc w:val="center"/>
              <w:rPr>
                <w:rFonts w:cs="Arial"/>
                <w:bCs/>
              </w:rPr>
            </w:pPr>
            <w:r w:rsidRPr="00CC6089">
              <w:rPr>
                <w:b/>
              </w:rPr>
              <w:t>ΝΑΙ</w:t>
            </w:r>
          </w:p>
        </w:tc>
        <w:tc>
          <w:tcPr>
            <w:tcW w:w="1777" w:type="dxa"/>
            <w:gridSpan w:val="2"/>
            <w:shd w:val="clear" w:color="auto" w:fill="FFFFFF"/>
          </w:tcPr>
          <w:p w:rsidR="00404103" w:rsidRPr="006D4E77" w:rsidRDefault="00404103" w:rsidP="000543A9">
            <w:pPr>
              <w:jc w:val="center"/>
              <w:rPr>
                <w:b/>
              </w:rPr>
            </w:pPr>
          </w:p>
        </w:tc>
        <w:tc>
          <w:tcPr>
            <w:tcW w:w="2234" w:type="dxa"/>
            <w:gridSpan w:val="2"/>
            <w:shd w:val="clear" w:color="auto" w:fill="FFFFFF"/>
          </w:tcPr>
          <w:p w:rsidR="00404103" w:rsidRPr="006D4E77" w:rsidRDefault="00404103" w:rsidP="000543A9">
            <w:pPr>
              <w:jc w:val="center"/>
              <w:rPr>
                <w:b/>
              </w:rPr>
            </w:pPr>
          </w:p>
        </w:tc>
      </w:tr>
      <w:tr w:rsidR="00404103" w:rsidRPr="006D4E77" w:rsidTr="00FF3ED0">
        <w:tc>
          <w:tcPr>
            <w:tcW w:w="1384" w:type="dxa"/>
            <w:gridSpan w:val="2"/>
            <w:shd w:val="clear" w:color="auto" w:fill="FFFFFF"/>
          </w:tcPr>
          <w:p w:rsidR="00404103" w:rsidRPr="006D4E77" w:rsidRDefault="00404103" w:rsidP="00AF6A8F">
            <w:pPr>
              <w:numPr>
                <w:ilvl w:val="2"/>
                <w:numId w:val="47"/>
              </w:numPr>
            </w:pPr>
          </w:p>
        </w:tc>
        <w:tc>
          <w:tcPr>
            <w:tcW w:w="6834" w:type="dxa"/>
            <w:gridSpan w:val="2"/>
            <w:shd w:val="clear" w:color="auto" w:fill="FFFFFF"/>
          </w:tcPr>
          <w:p w:rsidR="00404103" w:rsidRPr="00BB2050" w:rsidRDefault="00404103" w:rsidP="000543A9">
            <w:pPr>
              <w:rPr>
                <w:rFonts w:cs="Arial"/>
                <w:lang w:val="en-GB"/>
              </w:rPr>
            </w:pPr>
            <w:r w:rsidRPr="00EB6EEC">
              <w:rPr>
                <w:rFonts w:cs="Arial"/>
                <w:lang w:val="en-GB"/>
              </w:rPr>
              <w:t>On-board Cache (Level-2 Cache) Size (MB)</w:t>
            </w:r>
            <w:r w:rsidRPr="00BB2050">
              <w:rPr>
                <w:rFonts w:cs="Arial"/>
                <w:lang w:val="en-GB"/>
              </w:rPr>
              <w:t xml:space="preserve"> </w:t>
            </w:r>
            <w:r w:rsidRPr="00BB2050">
              <w:rPr>
                <w:rFonts w:cs="Arial"/>
                <w:bCs/>
                <w:lang w:val="en-GB"/>
              </w:rPr>
              <w:t>(</w:t>
            </w:r>
            <w:r w:rsidRPr="006D4E77">
              <w:rPr>
                <w:rFonts w:cs="Arial"/>
                <w:bCs/>
              </w:rPr>
              <w:t>Να</w:t>
            </w:r>
            <w:r w:rsidRPr="00BB2050">
              <w:rPr>
                <w:rFonts w:cs="Arial"/>
                <w:bCs/>
                <w:lang w:val="en-GB"/>
              </w:rPr>
              <w:t xml:space="preserve"> </w:t>
            </w:r>
            <w:r w:rsidRPr="006D4E77">
              <w:rPr>
                <w:rFonts w:cs="Arial"/>
                <w:bCs/>
              </w:rPr>
              <w:t>αναφερθεί</w:t>
            </w:r>
            <w:r w:rsidRPr="00BB2050">
              <w:rPr>
                <w:rFonts w:cs="Arial"/>
                <w:bCs/>
                <w:lang w:val="en-GB"/>
              </w:rPr>
              <w:t>)</w:t>
            </w:r>
          </w:p>
        </w:tc>
        <w:tc>
          <w:tcPr>
            <w:tcW w:w="1771" w:type="dxa"/>
            <w:gridSpan w:val="2"/>
            <w:shd w:val="clear" w:color="auto" w:fill="FFFFFF"/>
          </w:tcPr>
          <w:p w:rsidR="00404103" w:rsidRPr="006D4E77" w:rsidRDefault="00404103" w:rsidP="000543A9">
            <w:pPr>
              <w:jc w:val="center"/>
              <w:rPr>
                <w:rFonts w:cs="Arial"/>
                <w:bCs/>
              </w:rPr>
            </w:pPr>
            <w:r w:rsidRPr="00CC6089">
              <w:rPr>
                <w:b/>
              </w:rPr>
              <w:t>ΝΑΙ</w:t>
            </w:r>
          </w:p>
        </w:tc>
        <w:tc>
          <w:tcPr>
            <w:tcW w:w="1777" w:type="dxa"/>
            <w:gridSpan w:val="2"/>
            <w:shd w:val="clear" w:color="auto" w:fill="FFFFFF"/>
          </w:tcPr>
          <w:p w:rsidR="00404103" w:rsidRPr="006D4E77" w:rsidRDefault="00404103" w:rsidP="000543A9">
            <w:pPr>
              <w:jc w:val="center"/>
              <w:rPr>
                <w:b/>
              </w:rPr>
            </w:pPr>
          </w:p>
        </w:tc>
        <w:tc>
          <w:tcPr>
            <w:tcW w:w="2234" w:type="dxa"/>
            <w:gridSpan w:val="2"/>
            <w:shd w:val="clear" w:color="auto" w:fill="FFFFFF"/>
          </w:tcPr>
          <w:p w:rsidR="00404103" w:rsidRPr="006D4E77" w:rsidRDefault="00404103" w:rsidP="000543A9">
            <w:pPr>
              <w:jc w:val="center"/>
              <w:rPr>
                <w:b/>
              </w:rPr>
            </w:pPr>
          </w:p>
        </w:tc>
      </w:tr>
      <w:tr w:rsidR="00404103" w:rsidRPr="006D4E77" w:rsidTr="00FF3ED0">
        <w:tc>
          <w:tcPr>
            <w:tcW w:w="1384" w:type="dxa"/>
            <w:gridSpan w:val="2"/>
            <w:shd w:val="clear" w:color="auto" w:fill="FFFFFF"/>
          </w:tcPr>
          <w:p w:rsidR="00404103" w:rsidRPr="006D4E77" w:rsidRDefault="00404103" w:rsidP="00AF6A8F">
            <w:pPr>
              <w:numPr>
                <w:ilvl w:val="2"/>
                <w:numId w:val="47"/>
              </w:numPr>
            </w:pPr>
          </w:p>
        </w:tc>
        <w:tc>
          <w:tcPr>
            <w:tcW w:w="6834" w:type="dxa"/>
            <w:gridSpan w:val="2"/>
            <w:shd w:val="clear" w:color="auto" w:fill="FFFFFF"/>
          </w:tcPr>
          <w:p w:rsidR="00404103" w:rsidRPr="006D4E77" w:rsidRDefault="00404103" w:rsidP="000543A9">
            <w:pPr>
              <w:rPr>
                <w:rFonts w:cs="Arial"/>
              </w:rPr>
            </w:pPr>
            <w:r w:rsidRPr="006D4E77">
              <w:rPr>
                <w:rFonts w:cs="Arial"/>
              </w:rPr>
              <w:t>Άλλα χαρακτηριστικά</w:t>
            </w:r>
            <w:r>
              <w:rPr>
                <w:rFonts w:cs="Arial"/>
              </w:rPr>
              <w:t xml:space="preserve"> </w:t>
            </w:r>
            <w:r>
              <w:rPr>
                <w:rFonts w:cs="Arial"/>
                <w:bCs/>
              </w:rPr>
              <w:t>(Να αναφερθούν</w:t>
            </w:r>
            <w:r w:rsidRPr="006D4E77">
              <w:rPr>
                <w:rFonts w:cs="Arial"/>
                <w:bCs/>
              </w:rPr>
              <w:t>)</w:t>
            </w:r>
          </w:p>
        </w:tc>
        <w:tc>
          <w:tcPr>
            <w:tcW w:w="1771" w:type="dxa"/>
            <w:gridSpan w:val="2"/>
            <w:shd w:val="clear" w:color="auto" w:fill="FFFFFF"/>
          </w:tcPr>
          <w:p w:rsidR="00404103" w:rsidRPr="006D4E77" w:rsidRDefault="00404103" w:rsidP="000543A9">
            <w:pPr>
              <w:jc w:val="center"/>
              <w:rPr>
                <w:rFonts w:cs="Arial"/>
                <w:bCs/>
              </w:rPr>
            </w:pPr>
            <w:r w:rsidRPr="006D4E77" w:rsidDel="007B71F2">
              <w:rPr>
                <w:rFonts w:cs="Arial"/>
                <w:bCs/>
              </w:rPr>
              <w:t xml:space="preserve"> </w:t>
            </w:r>
          </w:p>
        </w:tc>
        <w:tc>
          <w:tcPr>
            <w:tcW w:w="1777" w:type="dxa"/>
            <w:gridSpan w:val="2"/>
            <w:shd w:val="clear" w:color="auto" w:fill="FFFFFF"/>
          </w:tcPr>
          <w:p w:rsidR="00404103" w:rsidRPr="006D4E77" w:rsidRDefault="00404103" w:rsidP="000543A9">
            <w:pPr>
              <w:jc w:val="center"/>
              <w:rPr>
                <w:b/>
              </w:rPr>
            </w:pPr>
          </w:p>
        </w:tc>
        <w:tc>
          <w:tcPr>
            <w:tcW w:w="2234" w:type="dxa"/>
            <w:gridSpan w:val="2"/>
            <w:shd w:val="clear" w:color="auto" w:fill="FFFFFF"/>
          </w:tcPr>
          <w:p w:rsidR="00404103" w:rsidRPr="006D4E77" w:rsidRDefault="00404103" w:rsidP="000543A9">
            <w:pPr>
              <w:jc w:val="center"/>
              <w:rPr>
                <w:b/>
              </w:rPr>
            </w:pPr>
          </w:p>
        </w:tc>
      </w:tr>
      <w:tr w:rsidR="00404103" w:rsidRPr="006D4E77" w:rsidTr="00FF3ED0">
        <w:tc>
          <w:tcPr>
            <w:tcW w:w="1384" w:type="dxa"/>
            <w:gridSpan w:val="2"/>
            <w:shd w:val="clear" w:color="auto" w:fill="C0C0C0"/>
          </w:tcPr>
          <w:p w:rsidR="00404103" w:rsidRPr="006D4E77" w:rsidRDefault="00404103" w:rsidP="00AF6A8F">
            <w:pPr>
              <w:numPr>
                <w:ilvl w:val="1"/>
                <w:numId w:val="47"/>
              </w:numPr>
              <w:rPr>
                <w:b/>
              </w:rPr>
            </w:pPr>
          </w:p>
        </w:tc>
        <w:tc>
          <w:tcPr>
            <w:tcW w:w="6834" w:type="dxa"/>
            <w:gridSpan w:val="2"/>
            <w:shd w:val="clear" w:color="auto" w:fill="C0C0C0"/>
          </w:tcPr>
          <w:p w:rsidR="00404103" w:rsidRPr="006D4E77" w:rsidRDefault="00404103" w:rsidP="000543A9">
            <w:pPr>
              <w:rPr>
                <w:rFonts w:cs="Arial"/>
                <w:b/>
                <w:bCs/>
              </w:rPr>
            </w:pPr>
            <w:r w:rsidRPr="006D4E77">
              <w:rPr>
                <w:rFonts w:cs="Arial"/>
                <w:b/>
                <w:bCs/>
              </w:rPr>
              <w:t>Κύρια Μνήμη (Main Memory)</w:t>
            </w:r>
          </w:p>
        </w:tc>
        <w:tc>
          <w:tcPr>
            <w:tcW w:w="1771" w:type="dxa"/>
            <w:gridSpan w:val="2"/>
            <w:shd w:val="clear" w:color="auto" w:fill="C0C0C0"/>
          </w:tcPr>
          <w:p w:rsidR="00404103" w:rsidRPr="006D4E77" w:rsidRDefault="00404103" w:rsidP="000543A9">
            <w:pPr>
              <w:jc w:val="center"/>
              <w:rPr>
                <w:rFonts w:cs="Arial"/>
                <w:b/>
              </w:rPr>
            </w:pPr>
          </w:p>
        </w:tc>
        <w:tc>
          <w:tcPr>
            <w:tcW w:w="1777" w:type="dxa"/>
            <w:gridSpan w:val="2"/>
            <w:shd w:val="clear" w:color="auto" w:fill="C0C0C0"/>
          </w:tcPr>
          <w:p w:rsidR="00404103" w:rsidRPr="006D4E77" w:rsidRDefault="00404103" w:rsidP="000543A9">
            <w:pPr>
              <w:jc w:val="center"/>
              <w:rPr>
                <w:b/>
              </w:rPr>
            </w:pPr>
          </w:p>
        </w:tc>
        <w:tc>
          <w:tcPr>
            <w:tcW w:w="2234" w:type="dxa"/>
            <w:gridSpan w:val="2"/>
            <w:shd w:val="clear" w:color="auto" w:fill="C0C0C0"/>
          </w:tcPr>
          <w:p w:rsidR="00404103" w:rsidRPr="006D4E77"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B861DA" w:rsidRDefault="00404103" w:rsidP="000543A9">
            <w:pPr>
              <w:rPr>
                <w:rFonts w:cs="Arial"/>
              </w:rPr>
            </w:pPr>
            <w:r>
              <w:rPr>
                <w:rFonts w:cs="Arial"/>
              </w:rPr>
              <w:t xml:space="preserve">Ελάχιστη μνήμη ανά εξυπηρετητή </w:t>
            </w:r>
          </w:p>
        </w:tc>
        <w:tc>
          <w:tcPr>
            <w:tcW w:w="1771" w:type="dxa"/>
            <w:gridSpan w:val="2"/>
          </w:tcPr>
          <w:p w:rsidR="00404103" w:rsidRPr="00B861DA" w:rsidRDefault="00404103" w:rsidP="000543A9">
            <w:pPr>
              <w:jc w:val="center"/>
              <w:rPr>
                <w:rFonts w:cs="Arial"/>
                <w:b/>
                <w:highlight w:val="yellow"/>
              </w:rPr>
            </w:pPr>
            <w:r w:rsidRPr="00842043">
              <w:rPr>
                <w:rFonts w:cs="Arial"/>
                <w:b/>
              </w:rPr>
              <w:t>&gt;=128</w:t>
            </w:r>
            <w:r w:rsidRPr="00842043">
              <w:rPr>
                <w:rFonts w:cs="Arial"/>
                <w:b/>
                <w:lang w:val="en-US"/>
              </w:rPr>
              <w:t>GB</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845B5D" w:rsidRDefault="00404103" w:rsidP="000543A9">
            <w:pPr>
              <w:rPr>
                <w:rFonts w:cs="Arial"/>
              </w:rPr>
            </w:pPr>
            <w:r>
              <w:rPr>
                <w:rFonts w:cs="Arial"/>
                <w:lang w:val="en-US"/>
              </w:rPr>
              <w:t>N</w:t>
            </w:r>
            <w:r>
              <w:rPr>
                <w:rFonts w:cs="Arial"/>
              </w:rPr>
              <w:t>α αναφερθεί το μ</w:t>
            </w:r>
            <w:r w:rsidRPr="006D4E77">
              <w:rPr>
                <w:rFonts w:cs="Arial"/>
              </w:rPr>
              <w:t>έγεθος προσφερόμενης μνήμης (GB)</w:t>
            </w:r>
            <w:r>
              <w:rPr>
                <w:rFonts w:cs="Arial"/>
              </w:rPr>
              <w:t xml:space="preserve"> σε κάθε </w:t>
            </w:r>
            <w:r>
              <w:rPr>
                <w:rFonts w:cs="Arial"/>
                <w:lang w:val="en-US"/>
              </w:rPr>
              <w:t>Blade</w:t>
            </w:r>
          </w:p>
        </w:tc>
        <w:tc>
          <w:tcPr>
            <w:tcW w:w="1771" w:type="dxa"/>
            <w:gridSpan w:val="2"/>
          </w:tcPr>
          <w:p w:rsidR="00404103" w:rsidRPr="006D4E77"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B01473" w:rsidRDefault="00404103" w:rsidP="000543A9">
            <w:pPr>
              <w:rPr>
                <w:rFonts w:cs="Arial"/>
              </w:rPr>
            </w:pPr>
            <w:r w:rsidRPr="006D4E77">
              <w:rPr>
                <w:rFonts w:cs="Arial"/>
              </w:rPr>
              <w:t xml:space="preserve">Μέγιστη υποστηριζόμενη μνήμη (GB) </w:t>
            </w:r>
            <w:r>
              <w:rPr>
                <w:rFonts w:cs="Arial"/>
              </w:rPr>
              <w:t xml:space="preserve">στο προσφερόμενο </w:t>
            </w:r>
            <w:r>
              <w:rPr>
                <w:rFonts w:cs="Arial"/>
                <w:lang w:val="en-US"/>
              </w:rPr>
              <w:t>blade</w:t>
            </w:r>
          </w:p>
        </w:tc>
        <w:tc>
          <w:tcPr>
            <w:tcW w:w="1771" w:type="dxa"/>
            <w:gridSpan w:val="2"/>
          </w:tcPr>
          <w:p w:rsidR="00404103" w:rsidRPr="006D4E77" w:rsidRDefault="00404103" w:rsidP="000543A9">
            <w:pPr>
              <w:jc w:val="center"/>
              <w:rPr>
                <w:rFonts w:cs="Arial"/>
                <w:bCs/>
              </w:rPr>
            </w:pPr>
            <w:r w:rsidRPr="0064581B">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0543A9">
            <w:pPr>
              <w:rPr>
                <w:rFonts w:cs="Arial"/>
              </w:rPr>
            </w:pPr>
            <w:r>
              <w:rPr>
                <w:rFonts w:cs="Arial"/>
              </w:rPr>
              <w:t>Προσφερόμενα αρθρώματα μνήμης μεγέθους</w:t>
            </w:r>
          </w:p>
        </w:tc>
        <w:tc>
          <w:tcPr>
            <w:tcW w:w="1771" w:type="dxa"/>
            <w:gridSpan w:val="2"/>
          </w:tcPr>
          <w:p w:rsidR="00404103" w:rsidRPr="007B4B9A" w:rsidRDefault="00404103" w:rsidP="000543A9">
            <w:pPr>
              <w:jc w:val="center"/>
              <w:rPr>
                <w:rFonts w:cs="Arial"/>
                <w:b/>
              </w:rPr>
            </w:pPr>
            <w:r>
              <w:rPr>
                <w:rFonts w:cs="Arial"/>
                <w:b/>
              </w:rPr>
              <w:t xml:space="preserve">&gt;=8 </w:t>
            </w:r>
            <w:r>
              <w:rPr>
                <w:rFonts w:cs="Arial"/>
                <w:b/>
                <w:lang w:val="en-US"/>
              </w:rPr>
              <w:t>GB</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7B4B9A" w:rsidRDefault="00404103" w:rsidP="00E62474">
            <w:pPr>
              <w:rPr>
                <w:rFonts w:cs="Arial"/>
              </w:rPr>
            </w:pPr>
            <w:r>
              <w:rPr>
                <w:rFonts w:cs="Arial"/>
              </w:rPr>
              <w:t>Θα εκτιμηθεί θετικά η προσφορά αρθρωμάτων μνήμης μεγέθους 16</w:t>
            </w:r>
            <w:r>
              <w:rPr>
                <w:rFonts w:cs="Arial"/>
                <w:lang w:val="en-US"/>
              </w:rPr>
              <w:t>GB</w:t>
            </w:r>
          </w:p>
        </w:tc>
        <w:tc>
          <w:tcPr>
            <w:tcW w:w="1771" w:type="dxa"/>
            <w:gridSpan w:val="2"/>
          </w:tcPr>
          <w:p w:rsidR="00404103" w:rsidRDefault="00404103" w:rsidP="000543A9">
            <w:pPr>
              <w:jc w:val="center"/>
              <w:rPr>
                <w:rFonts w:cs="Arial"/>
                <w:b/>
              </w:rPr>
            </w:pP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E62474" w:rsidRDefault="00404103" w:rsidP="000543A9">
            <w:pPr>
              <w:rPr>
                <w:rFonts w:cs="Arial"/>
              </w:rPr>
            </w:pPr>
            <w:r>
              <w:rPr>
                <w:rFonts w:cs="Arial"/>
              </w:rPr>
              <w:t xml:space="preserve">Μνήμη τύπου </w:t>
            </w:r>
            <w:r>
              <w:rPr>
                <w:rFonts w:cs="Arial"/>
                <w:lang w:val="en-US"/>
              </w:rPr>
              <w:t>DDR</w:t>
            </w:r>
            <w:r w:rsidRPr="00E62474">
              <w:rPr>
                <w:rFonts w:cs="Arial"/>
              </w:rPr>
              <w:t xml:space="preserve">3, 1600 </w:t>
            </w:r>
            <w:r>
              <w:rPr>
                <w:rFonts w:cs="Arial"/>
                <w:lang w:val="en-US"/>
              </w:rPr>
              <w:t>MHz</w:t>
            </w:r>
            <w:r w:rsidRPr="00E62474">
              <w:rPr>
                <w:rFonts w:cs="Arial"/>
              </w:rPr>
              <w:t xml:space="preserve"> </w:t>
            </w:r>
          </w:p>
        </w:tc>
        <w:tc>
          <w:tcPr>
            <w:tcW w:w="1771" w:type="dxa"/>
            <w:gridSpan w:val="2"/>
          </w:tcPr>
          <w:p w:rsidR="00404103" w:rsidRPr="00E62474" w:rsidRDefault="00404103" w:rsidP="000543A9">
            <w:pPr>
              <w:jc w:val="center"/>
              <w:rPr>
                <w:rFonts w:cs="Arial"/>
                <w:b/>
                <w:lang w:val="en-US"/>
              </w:rPr>
            </w:pPr>
            <w:r>
              <w:rPr>
                <w:rFonts w:cs="Arial"/>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Default="00404103" w:rsidP="000543A9">
            <w:pPr>
              <w:rPr>
                <w:rFonts w:cs="Arial"/>
              </w:rPr>
            </w:pPr>
            <w:r>
              <w:rPr>
                <w:rFonts w:cs="Arial"/>
              </w:rPr>
              <w:t>Αριθμός υποστηριζόμενων αρθρωμάτων μνήμης</w:t>
            </w:r>
          </w:p>
        </w:tc>
        <w:tc>
          <w:tcPr>
            <w:tcW w:w="1771" w:type="dxa"/>
            <w:gridSpan w:val="2"/>
          </w:tcPr>
          <w:p w:rsidR="00404103" w:rsidRDefault="00404103" w:rsidP="000543A9">
            <w:pPr>
              <w:jc w:val="center"/>
              <w:rPr>
                <w:rFonts w:cs="Arial"/>
                <w:b/>
              </w:rPr>
            </w:pPr>
            <w:r>
              <w:rPr>
                <w:rFonts w:cs="Arial"/>
                <w:b/>
              </w:rPr>
              <w:t>&gt;=12</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6D4E77" w:rsidRDefault="00404103" w:rsidP="00CE5E4F">
            <w:pPr>
              <w:rPr>
                <w:rFonts w:cs="Arial"/>
              </w:rPr>
            </w:pPr>
            <w:r>
              <w:rPr>
                <w:rFonts w:cs="Arial"/>
              </w:rPr>
              <w:t>Ν</w:t>
            </w:r>
            <w:r w:rsidRPr="006D4E77">
              <w:rPr>
                <w:rFonts w:cs="Arial"/>
              </w:rPr>
              <w:t xml:space="preserve">α αναφερθεί </w:t>
            </w:r>
            <w:r>
              <w:rPr>
                <w:rFonts w:cs="Arial"/>
              </w:rPr>
              <w:t>η τ</w:t>
            </w:r>
            <w:r w:rsidRPr="006D4E77">
              <w:rPr>
                <w:rFonts w:cs="Arial"/>
              </w:rPr>
              <w:t xml:space="preserve">εχνική διόρθωσης λαθών </w:t>
            </w:r>
            <w:r>
              <w:rPr>
                <w:rFonts w:cs="Arial"/>
              </w:rPr>
              <w:t>(</w:t>
            </w:r>
            <w:r w:rsidRPr="006D4E77">
              <w:rPr>
                <w:rFonts w:cs="Arial"/>
              </w:rPr>
              <w:t xml:space="preserve">π.χ. </w:t>
            </w:r>
            <w:r w:rsidRPr="006D4E77">
              <w:rPr>
                <w:rFonts w:cs="Arial"/>
                <w:b/>
              </w:rPr>
              <w:t>ECC ή EDAC</w:t>
            </w:r>
            <w:r>
              <w:rPr>
                <w:rFonts w:cs="Arial"/>
                <w:b/>
              </w:rPr>
              <w:t xml:space="preserve"> ή άλλο)</w:t>
            </w:r>
            <w:r>
              <w:rPr>
                <w:rFonts w:cs="Arial"/>
              </w:rPr>
              <w:t xml:space="preserve"> που προσφέρεται</w:t>
            </w:r>
          </w:p>
        </w:tc>
        <w:tc>
          <w:tcPr>
            <w:tcW w:w="1771" w:type="dxa"/>
            <w:gridSpan w:val="2"/>
          </w:tcPr>
          <w:p w:rsidR="00404103" w:rsidRPr="006D4E77" w:rsidRDefault="00404103" w:rsidP="000543A9">
            <w:pPr>
              <w:jc w:val="center"/>
              <w:rPr>
                <w:rFonts w:cs="Arial"/>
                <w:b/>
              </w:rPr>
            </w:pPr>
            <w:r w:rsidRPr="006D4E77">
              <w:rPr>
                <w:rFonts w:cs="Arial"/>
                <w:b/>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70A59" w:rsidTr="00FF3ED0">
        <w:tc>
          <w:tcPr>
            <w:tcW w:w="1384" w:type="dxa"/>
            <w:gridSpan w:val="2"/>
            <w:shd w:val="clear" w:color="auto" w:fill="D9D9D9"/>
          </w:tcPr>
          <w:p w:rsidR="00404103" w:rsidRPr="00670A59" w:rsidRDefault="00404103" w:rsidP="00AF6A8F">
            <w:pPr>
              <w:numPr>
                <w:ilvl w:val="1"/>
                <w:numId w:val="47"/>
              </w:numPr>
              <w:rPr>
                <w:b/>
              </w:rPr>
            </w:pPr>
          </w:p>
        </w:tc>
        <w:tc>
          <w:tcPr>
            <w:tcW w:w="6834" w:type="dxa"/>
            <w:gridSpan w:val="2"/>
            <w:shd w:val="clear" w:color="auto" w:fill="D9D9D9"/>
          </w:tcPr>
          <w:p w:rsidR="00404103" w:rsidRPr="00670A59" w:rsidRDefault="00404103" w:rsidP="000543A9">
            <w:pPr>
              <w:rPr>
                <w:rFonts w:cs="Arial"/>
                <w:b/>
              </w:rPr>
            </w:pPr>
            <w:r w:rsidRPr="00670A59">
              <w:rPr>
                <w:rFonts w:cs="Arial"/>
                <w:b/>
              </w:rPr>
              <w:t>Δικτυακή διασύνδεση (SAN και Data network)</w:t>
            </w:r>
          </w:p>
        </w:tc>
        <w:tc>
          <w:tcPr>
            <w:tcW w:w="1771" w:type="dxa"/>
            <w:gridSpan w:val="2"/>
            <w:shd w:val="clear" w:color="auto" w:fill="D9D9D9"/>
          </w:tcPr>
          <w:p w:rsidR="00404103" w:rsidRPr="00670A59" w:rsidRDefault="00404103" w:rsidP="000543A9">
            <w:pPr>
              <w:jc w:val="center"/>
              <w:rPr>
                <w:rFonts w:cs="Arial"/>
                <w:b/>
              </w:rPr>
            </w:pPr>
          </w:p>
        </w:tc>
        <w:tc>
          <w:tcPr>
            <w:tcW w:w="1777" w:type="dxa"/>
            <w:gridSpan w:val="2"/>
            <w:shd w:val="clear" w:color="auto" w:fill="D9D9D9"/>
          </w:tcPr>
          <w:p w:rsidR="00404103" w:rsidRPr="00670A59" w:rsidRDefault="00404103" w:rsidP="000543A9">
            <w:pPr>
              <w:jc w:val="center"/>
              <w:rPr>
                <w:b/>
              </w:rPr>
            </w:pPr>
          </w:p>
        </w:tc>
        <w:tc>
          <w:tcPr>
            <w:tcW w:w="2234" w:type="dxa"/>
            <w:gridSpan w:val="2"/>
            <w:shd w:val="clear" w:color="auto" w:fill="D9D9D9"/>
          </w:tcPr>
          <w:p w:rsidR="00404103" w:rsidRPr="00670A59" w:rsidRDefault="00404103" w:rsidP="000543A9">
            <w:pPr>
              <w:jc w:val="center"/>
              <w:rPr>
                <w:b/>
              </w:rP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Pr="00851693" w:rsidRDefault="00404103" w:rsidP="000543A9">
            <w:pPr>
              <w:rPr>
                <w:rFonts w:cs="Arial"/>
              </w:rPr>
            </w:pPr>
            <w:r>
              <w:rPr>
                <w:rFonts w:cs="Arial"/>
              </w:rPr>
              <w:t xml:space="preserve">Το προσφερόμενο </w:t>
            </w:r>
            <w:r w:rsidRPr="00670A59">
              <w:rPr>
                <w:rFonts w:cs="Arial"/>
              </w:rPr>
              <w:t>blade</w:t>
            </w:r>
            <w:r w:rsidRPr="00851693">
              <w:rPr>
                <w:rFonts w:cs="Arial"/>
              </w:rPr>
              <w:t xml:space="preserve"> </w:t>
            </w:r>
            <w:r>
              <w:rPr>
                <w:rFonts w:cs="Arial"/>
              </w:rPr>
              <w:t xml:space="preserve">θα έχει διασύνδεση πολλαπλού δρόμου σε ανεξάρτητες μονάδες διασύνδεσης εξασφαλίζοντας εφεδρεία </w:t>
            </w:r>
            <w:r w:rsidRPr="00851693">
              <w:rPr>
                <w:rFonts w:cs="Arial"/>
              </w:rPr>
              <w:t>(</w:t>
            </w:r>
            <w:r w:rsidRPr="00670A59">
              <w:rPr>
                <w:rFonts w:cs="Arial"/>
              </w:rPr>
              <w:t>redundancy</w:t>
            </w:r>
            <w:r w:rsidRPr="00851693">
              <w:rPr>
                <w:rFonts w:cs="Arial"/>
              </w:rPr>
              <w:t>)</w:t>
            </w:r>
            <w:r>
              <w:rPr>
                <w:rFonts w:cs="Arial"/>
              </w:rPr>
              <w:t xml:space="preserve"> στη διασύνδεση.</w:t>
            </w:r>
            <w:r w:rsidRPr="00851693">
              <w:rPr>
                <w:rFonts w:cs="Arial"/>
              </w:rPr>
              <w:t xml:space="preserve"> </w:t>
            </w:r>
          </w:p>
        </w:tc>
        <w:tc>
          <w:tcPr>
            <w:tcW w:w="1771" w:type="dxa"/>
            <w:gridSpan w:val="2"/>
          </w:tcPr>
          <w:p w:rsidR="00404103" w:rsidRPr="00172C33" w:rsidRDefault="00404103" w:rsidP="000543A9">
            <w:pPr>
              <w:jc w:val="center"/>
              <w:rPr>
                <w:rFonts w:cs="Arial"/>
                <w:b/>
              </w:rPr>
            </w:pPr>
            <w:r w:rsidRPr="00172C33">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2"/>
                <w:numId w:val="47"/>
              </w:numPr>
            </w:pPr>
          </w:p>
        </w:tc>
        <w:tc>
          <w:tcPr>
            <w:tcW w:w="6834" w:type="dxa"/>
            <w:gridSpan w:val="2"/>
          </w:tcPr>
          <w:p w:rsidR="00404103" w:rsidRDefault="00404103" w:rsidP="000543A9">
            <w:pPr>
              <w:rPr>
                <w:rFonts w:cs="Arial"/>
              </w:rPr>
            </w:pPr>
            <w:r>
              <w:rPr>
                <w:rFonts w:cs="Arial"/>
              </w:rPr>
              <w:t xml:space="preserve">Προσαρμογείς διασύνδεσης δικτύου </w:t>
            </w:r>
            <w:r>
              <w:rPr>
                <w:rFonts w:cs="Arial"/>
                <w:lang w:val="en-US"/>
              </w:rPr>
              <w:t>(nic)</w:t>
            </w:r>
            <w:r>
              <w:rPr>
                <w:rFonts w:cs="Arial"/>
              </w:rPr>
              <w:t xml:space="preserve"> </w:t>
            </w:r>
          </w:p>
        </w:tc>
        <w:tc>
          <w:tcPr>
            <w:tcW w:w="1771" w:type="dxa"/>
            <w:gridSpan w:val="2"/>
          </w:tcPr>
          <w:p w:rsidR="00404103" w:rsidRDefault="00404103" w:rsidP="000543A9">
            <w:pPr>
              <w:jc w:val="center"/>
              <w:rPr>
                <w:rFonts w:cs="Arial"/>
                <w:b/>
              </w:rPr>
            </w:pP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1C5F38" w:rsidRDefault="00404103" w:rsidP="00AF6A8F">
            <w:pPr>
              <w:pStyle w:val="ListParagraph"/>
              <w:numPr>
                <w:ilvl w:val="0"/>
                <w:numId w:val="46"/>
              </w:numPr>
              <w:spacing w:before="60" w:after="60"/>
              <w:rPr>
                <w:rFonts w:ascii="Verdana" w:hAnsi="Verdana" w:cs="Arial"/>
                <w:sz w:val="18"/>
                <w:szCs w:val="18"/>
              </w:rPr>
            </w:pPr>
            <w:r w:rsidRPr="001C5F38">
              <w:rPr>
                <w:rFonts w:ascii="Verdana" w:hAnsi="Verdana" w:cs="Arial"/>
                <w:sz w:val="18"/>
                <w:szCs w:val="18"/>
              </w:rPr>
              <w:t>Αριθμός θυρών</w:t>
            </w:r>
            <w:r>
              <w:rPr>
                <w:rFonts w:ascii="Verdana" w:hAnsi="Verdana" w:cs="Arial"/>
                <w:sz w:val="18"/>
                <w:szCs w:val="18"/>
              </w:rPr>
              <w:t>.</w:t>
            </w:r>
            <w:r>
              <w:rPr>
                <w:rFonts w:ascii="Verdana" w:hAnsi="Verdana" w:cs="Arial"/>
                <w:sz w:val="18"/>
                <w:szCs w:val="18"/>
              </w:rPr>
              <w:br/>
              <w:t>(Θα εκτιμηθεί θετικά η προσφορά μεγαλύτερου αριθμού θυρών.)</w:t>
            </w:r>
          </w:p>
        </w:tc>
        <w:tc>
          <w:tcPr>
            <w:tcW w:w="1771" w:type="dxa"/>
            <w:gridSpan w:val="2"/>
          </w:tcPr>
          <w:p w:rsidR="00404103" w:rsidRPr="00B913B0" w:rsidRDefault="00404103" w:rsidP="000543A9">
            <w:pPr>
              <w:jc w:val="center"/>
              <w:rPr>
                <w:rFonts w:cs="Arial"/>
                <w:b/>
              </w:rPr>
            </w:pPr>
            <w:r>
              <w:rPr>
                <w:rFonts w:cs="Arial"/>
                <w:b/>
              </w:rPr>
              <w:t>&gt;=2</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1C5F38" w:rsidRDefault="00404103" w:rsidP="00AF6A8F">
            <w:pPr>
              <w:pStyle w:val="ListParagraph"/>
              <w:numPr>
                <w:ilvl w:val="0"/>
                <w:numId w:val="46"/>
              </w:numPr>
              <w:spacing w:before="60" w:after="60"/>
              <w:jc w:val="both"/>
              <w:rPr>
                <w:rFonts w:ascii="Verdana" w:hAnsi="Verdana" w:cs="Arial"/>
                <w:sz w:val="18"/>
                <w:szCs w:val="18"/>
              </w:rPr>
            </w:pPr>
            <w:r w:rsidRPr="001C5F38">
              <w:rPr>
                <w:rFonts w:ascii="Verdana" w:hAnsi="Verdana" w:cs="Arial"/>
                <w:sz w:val="18"/>
                <w:szCs w:val="18"/>
              </w:rPr>
              <w:t>Τύπος 10</w:t>
            </w:r>
            <w:r w:rsidRPr="001C5F38">
              <w:rPr>
                <w:rFonts w:ascii="Verdana" w:hAnsi="Verdana" w:cs="Arial"/>
                <w:sz w:val="18"/>
                <w:szCs w:val="18"/>
                <w:lang w:val="en-US"/>
              </w:rPr>
              <w:t>G</w:t>
            </w:r>
            <w:r>
              <w:rPr>
                <w:rFonts w:ascii="Verdana" w:hAnsi="Verdana" w:cs="Arial"/>
                <w:sz w:val="18"/>
                <w:szCs w:val="18"/>
              </w:rPr>
              <w:t xml:space="preserve"> τεχνολογίας σύγκλισης </w:t>
            </w:r>
            <w:r w:rsidRPr="00001E89">
              <w:rPr>
                <w:rFonts w:ascii="Verdana" w:hAnsi="Verdana" w:cs="Arial"/>
                <w:sz w:val="18"/>
                <w:szCs w:val="18"/>
              </w:rPr>
              <w:t>(</w:t>
            </w:r>
            <w:r>
              <w:rPr>
                <w:rFonts w:ascii="Verdana" w:hAnsi="Verdana" w:cs="Arial"/>
                <w:sz w:val="18"/>
                <w:szCs w:val="18"/>
                <w:lang w:val="en-US"/>
              </w:rPr>
              <w:t>converged</w:t>
            </w:r>
            <w:r w:rsidRPr="00001E89">
              <w:rPr>
                <w:rFonts w:ascii="Verdana" w:hAnsi="Verdana" w:cs="Arial"/>
                <w:sz w:val="18"/>
                <w:szCs w:val="18"/>
              </w:rPr>
              <w:t>)</w:t>
            </w:r>
          </w:p>
        </w:tc>
        <w:tc>
          <w:tcPr>
            <w:tcW w:w="1771" w:type="dxa"/>
            <w:gridSpan w:val="2"/>
          </w:tcPr>
          <w:p w:rsidR="00404103" w:rsidRPr="00CE5E4F" w:rsidRDefault="00404103" w:rsidP="000543A9">
            <w:pPr>
              <w:jc w:val="center"/>
              <w:rPr>
                <w:rFonts w:cs="Arial"/>
                <w:b/>
              </w:rPr>
            </w:pPr>
            <w:r>
              <w:rPr>
                <w:rFonts w:cs="Arial"/>
                <w:b/>
                <w:lang w:val="en-US"/>
              </w:rPr>
              <w:t>NAI</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1C5F38" w:rsidRDefault="00404103" w:rsidP="00AF6A8F">
            <w:pPr>
              <w:pStyle w:val="ListParagraph"/>
              <w:numPr>
                <w:ilvl w:val="0"/>
                <w:numId w:val="46"/>
              </w:numPr>
              <w:spacing w:before="60" w:after="60"/>
              <w:jc w:val="both"/>
              <w:rPr>
                <w:rFonts w:ascii="Verdana" w:hAnsi="Verdana" w:cs="Arial"/>
                <w:sz w:val="18"/>
                <w:szCs w:val="18"/>
              </w:rPr>
            </w:pPr>
            <w:r>
              <w:rPr>
                <w:rFonts w:ascii="Verdana" w:hAnsi="Verdana" w:cs="Arial"/>
                <w:sz w:val="18"/>
                <w:szCs w:val="18"/>
              </w:rPr>
              <w:t>Να αναφερθεί ο τύπος του προσφερόμενου προσαρμογέα δικτύου.</w:t>
            </w:r>
          </w:p>
        </w:tc>
        <w:tc>
          <w:tcPr>
            <w:tcW w:w="1771" w:type="dxa"/>
            <w:gridSpan w:val="2"/>
          </w:tcPr>
          <w:p w:rsidR="00404103" w:rsidRDefault="00404103" w:rsidP="000543A9">
            <w:pPr>
              <w:jc w:val="center"/>
              <w:rPr>
                <w:rFonts w:cs="Arial"/>
                <w:b/>
              </w:rPr>
            </w:pPr>
          </w:p>
          <w:p w:rsidR="00404103" w:rsidRPr="00CE5E4F" w:rsidRDefault="00404103" w:rsidP="000543A9">
            <w:pPr>
              <w:jc w:val="center"/>
              <w:rPr>
                <w:rFonts w:cs="Arial"/>
                <w:b/>
              </w:rPr>
            </w:pPr>
            <w:r>
              <w:rPr>
                <w:rFonts w:cs="Arial"/>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1"/>
                <w:numId w:val="47"/>
              </w:numPr>
            </w:pPr>
          </w:p>
        </w:tc>
        <w:tc>
          <w:tcPr>
            <w:tcW w:w="6834" w:type="dxa"/>
            <w:gridSpan w:val="2"/>
          </w:tcPr>
          <w:p w:rsidR="00404103" w:rsidRDefault="00404103" w:rsidP="000543A9">
            <w:pPr>
              <w:rPr>
                <w:rFonts w:cs="Arial"/>
              </w:rPr>
            </w:pPr>
            <w:r>
              <w:rPr>
                <w:rFonts w:cs="Arial"/>
              </w:rPr>
              <w:t>Να αναφερθεί ο τύπος και το εύρος ζώνης που εξασφαλίζεται με την προτεινόμενη λύση για:</w:t>
            </w:r>
          </w:p>
        </w:tc>
        <w:tc>
          <w:tcPr>
            <w:tcW w:w="1771" w:type="dxa"/>
            <w:gridSpan w:val="2"/>
          </w:tcPr>
          <w:p w:rsidR="00404103" w:rsidRPr="000D1C5E" w:rsidRDefault="00404103" w:rsidP="000543A9">
            <w:pPr>
              <w:jc w:val="center"/>
              <w:rPr>
                <w:rFonts w:cs="Arial"/>
                <w:b/>
                <w:lang w:val="en-US"/>
              </w:rPr>
            </w:pPr>
            <w:r w:rsidRPr="000D1C5E">
              <w:rPr>
                <w:rFonts w:cs="Arial"/>
                <w:b/>
                <w:lang w:val="en-US"/>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0D1C5E" w:rsidRDefault="00404103" w:rsidP="00AF6A8F">
            <w:pPr>
              <w:pStyle w:val="ListParagraph"/>
              <w:numPr>
                <w:ilvl w:val="0"/>
                <w:numId w:val="46"/>
              </w:numPr>
              <w:spacing w:before="60" w:after="60"/>
              <w:jc w:val="both"/>
              <w:rPr>
                <w:rFonts w:ascii="Verdana" w:hAnsi="Verdana" w:cs="Arial"/>
                <w:sz w:val="18"/>
                <w:szCs w:val="18"/>
              </w:rPr>
            </w:pPr>
            <w:r w:rsidRPr="000D1C5E">
              <w:rPr>
                <w:rFonts w:ascii="Verdana" w:hAnsi="Verdana" w:cs="Arial"/>
                <w:sz w:val="18"/>
                <w:szCs w:val="18"/>
              </w:rPr>
              <w:t>Data Network</w:t>
            </w:r>
          </w:p>
        </w:tc>
        <w:tc>
          <w:tcPr>
            <w:tcW w:w="1771" w:type="dxa"/>
            <w:gridSpan w:val="2"/>
          </w:tcPr>
          <w:p w:rsidR="00404103" w:rsidRPr="000D1C5E" w:rsidRDefault="00404103" w:rsidP="000543A9">
            <w:pPr>
              <w:jc w:val="center"/>
              <w:rPr>
                <w:rFonts w:cs="Arial"/>
                <w:b/>
                <w:lang w:val="en-US"/>
              </w:rPr>
            </w:pPr>
            <w:r w:rsidRPr="000D1C5E">
              <w:rPr>
                <w:rFonts w:cs="Arial"/>
                <w:b/>
                <w:lang w:val="en-US"/>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0D1C5E" w:rsidRDefault="00404103" w:rsidP="00AF6A8F">
            <w:pPr>
              <w:pStyle w:val="ListParagraph"/>
              <w:numPr>
                <w:ilvl w:val="0"/>
                <w:numId w:val="46"/>
              </w:numPr>
              <w:spacing w:before="60" w:after="60"/>
              <w:jc w:val="both"/>
              <w:rPr>
                <w:rFonts w:ascii="Verdana" w:hAnsi="Verdana" w:cs="Arial"/>
                <w:sz w:val="18"/>
                <w:szCs w:val="18"/>
              </w:rPr>
            </w:pPr>
            <w:r w:rsidRPr="000D1C5E">
              <w:rPr>
                <w:rFonts w:ascii="Verdana" w:hAnsi="Verdana" w:cs="Arial"/>
                <w:sz w:val="18"/>
                <w:szCs w:val="18"/>
              </w:rPr>
              <w:t>SAN</w:t>
            </w:r>
          </w:p>
        </w:tc>
        <w:tc>
          <w:tcPr>
            <w:tcW w:w="1771" w:type="dxa"/>
            <w:gridSpan w:val="2"/>
          </w:tcPr>
          <w:p w:rsidR="00404103" w:rsidRPr="000D1C5E" w:rsidRDefault="00404103" w:rsidP="000543A9">
            <w:pPr>
              <w:jc w:val="center"/>
              <w:rPr>
                <w:rFonts w:cs="Arial"/>
                <w:b/>
                <w:lang w:val="en-US"/>
              </w:rPr>
            </w:pPr>
            <w:r w:rsidRPr="000D1C5E">
              <w:rPr>
                <w:rFonts w:cs="Arial"/>
                <w:b/>
                <w:lang w:val="en-US"/>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6D4E77" w:rsidTr="00FF3ED0">
        <w:tc>
          <w:tcPr>
            <w:tcW w:w="1384" w:type="dxa"/>
            <w:gridSpan w:val="2"/>
          </w:tcPr>
          <w:p w:rsidR="00404103" w:rsidRPr="006D4E77" w:rsidRDefault="00404103" w:rsidP="00AF6A8F">
            <w:pPr>
              <w:numPr>
                <w:ilvl w:val="3"/>
                <w:numId w:val="47"/>
              </w:numPr>
            </w:pPr>
          </w:p>
        </w:tc>
        <w:tc>
          <w:tcPr>
            <w:tcW w:w="6834" w:type="dxa"/>
            <w:gridSpan w:val="2"/>
          </w:tcPr>
          <w:p w:rsidR="00404103" w:rsidRPr="000D1C5E" w:rsidRDefault="00404103" w:rsidP="000543A9">
            <w:pPr>
              <w:rPr>
                <w:rFonts w:cs="Arial"/>
              </w:rPr>
            </w:pPr>
            <w:r>
              <w:rPr>
                <w:rFonts w:cs="Arial"/>
              </w:rPr>
              <w:t xml:space="preserve">Οι προσαρμογείς διασυνδέσεως που θα προσφερθούν θα υποστηρίζουν όλες τις απαιτήσεις που έχουν τεθεί στις γενικές προδιαγραφές </w:t>
            </w:r>
            <w:r>
              <w:rPr>
                <w:rFonts w:cs="Arial"/>
              </w:rPr>
              <w:fldChar w:fldCharType="begin"/>
            </w:r>
            <w:r>
              <w:rPr>
                <w:rFonts w:cs="Arial"/>
              </w:rPr>
              <w:instrText xml:space="preserve"> REF _Ref311798027 \r \h </w:instrText>
            </w:r>
            <w:r>
              <w:rPr>
                <w:rFonts w:cs="Arial"/>
              </w:rPr>
            </w:r>
            <w:r>
              <w:rPr>
                <w:rFonts w:cs="Arial"/>
              </w:rPr>
              <w:fldChar w:fldCharType="separate"/>
            </w:r>
            <w:r w:rsidR="00FF22E4">
              <w:rPr>
                <w:rFonts w:cs="Arial"/>
              </w:rPr>
              <w:t>bl 4.7</w:t>
            </w:r>
            <w:r>
              <w:rPr>
                <w:rFonts w:cs="Arial"/>
              </w:rPr>
              <w:fldChar w:fldCharType="end"/>
            </w:r>
          </w:p>
        </w:tc>
        <w:tc>
          <w:tcPr>
            <w:tcW w:w="1771" w:type="dxa"/>
            <w:gridSpan w:val="2"/>
          </w:tcPr>
          <w:p w:rsidR="00404103" w:rsidRDefault="00404103" w:rsidP="000543A9">
            <w:pPr>
              <w:jc w:val="center"/>
              <w:rPr>
                <w:rFonts w:cs="Arial"/>
                <w:b/>
              </w:rPr>
            </w:pP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r w:rsidR="00404103" w:rsidRPr="00100C07" w:rsidTr="00FF3ED0">
        <w:tc>
          <w:tcPr>
            <w:tcW w:w="1384" w:type="dxa"/>
            <w:gridSpan w:val="2"/>
            <w:shd w:val="clear" w:color="auto" w:fill="BFBFBF"/>
          </w:tcPr>
          <w:p w:rsidR="00404103" w:rsidRPr="00100C07" w:rsidRDefault="00404103" w:rsidP="00AF6A8F">
            <w:pPr>
              <w:numPr>
                <w:ilvl w:val="0"/>
                <w:numId w:val="47"/>
              </w:numPr>
              <w:jc w:val="left"/>
              <w:rPr>
                <w:b/>
              </w:rPr>
            </w:pPr>
          </w:p>
        </w:tc>
        <w:tc>
          <w:tcPr>
            <w:tcW w:w="6834" w:type="dxa"/>
            <w:gridSpan w:val="2"/>
            <w:shd w:val="clear" w:color="auto" w:fill="BFBFBF"/>
          </w:tcPr>
          <w:p w:rsidR="00404103" w:rsidRPr="00100C07" w:rsidRDefault="00404103" w:rsidP="000543A9">
            <w:pPr>
              <w:rPr>
                <w:rFonts w:cs="Arial"/>
                <w:b/>
              </w:rPr>
            </w:pPr>
            <w:r w:rsidRPr="00100C07">
              <w:rPr>
                <w:rFonts w:cs="Arial"/>
                <w:b/>
              </w:rPr>
              <w:t>Μονάδες διασύνδεσης</w:t>
            </w:r>
          </w:p>
        </w:tc>
        <w:tc>
          <w:tcPr>
            <w:tcW w:w="1771" w:type="dxa"/>
            <w:gridSpan w:val="2"/>
            <w:shd w:val="clear" w:color="auto" w:fill="BFBFBF"/>
          </w:tcPr>
          <w:p w:rsidR="00404103" w:rsidRPr="00100C07" w:rsidRDefault="00404103" w:rsidP="000543A9">
            <w:pPr>
              <w:jc w:val="center"/>
              <w:rPr>
                <w:rFonts w:cs="Arial"/>
                <w:b/>
              </w:rPr>
            </w:pPr>
          </w:p>
        </w:tc>
        <w:tc>
          <w:tcPr>
            <w:tcW w:w="1777" w:type="dxa"/>
            <w:gridSpan w:val="2"/>
            <w:shd w:val="clear" w:color="auto" w:fill="BFBFBF"/>
          </w:tcPr>
          <w:p w:rsidR="00404103" w:rsidRPr="00100C07" w:rsidRDefault="00404103" w:rsidP="000543A9">
            <w:pPr>
              <w:jc w:val="center"/>
              <w:rPr>
                <w:b/>
              </w:rPr>
            </w:pPr>
          </w:p>
        </w:tc>
        <w:tc>
          <w:tcPr>
            <w:tcW w:w="2234" w:type="dxa"/>
            <w:gridSpan w:val="2"/>
            <w:shd w:val="clear" w:color="auto" w:fill="BFBFBF"/>
          </w:tcPr>
          <w:p w:rsidR="00404103" w:rsidRPr="00100C07" w:rsidRDefault="00404103" w:rsidP="000543A9">
            <w:pPr>
              <w:jc w:val="center"/>
              <w:rPr>
                <w:b/>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100C07" w:rsidRDefault="00404103" w:rsidP="000543A9">
            <w:pPr>
              <w:rPr>
                <w:rFonts w:cs="Arial"/>
              </w:rPr>
            </w:pPr>
            <w:r>
              <w:rPr>
                <w:rFonts w:cs="Arial"/>
              </w:rPr>
              <w:t xml:space="preserve">Οι μονάδες διασύνδεσης θα τοποθετηθούν στα περιβλήματα </w:t>
            </w:r>
            <w:r>
              <w:rPr>
                <w:rFonts w:cs="Arial"/>
                <w:lang w:val="en-US"/>
              </w:rPr>
              <w:t>blades</w:t>
            </w:r>
            <w:r w:rsidRPr="00100C07">
              <w:rPr>
                <w:rFonts w:cs="Arial"/>
              </w:rPr>
              <w:t xml:space="preserve"> </w:t>
            </w:r>
            <w:r>
              <w:rPr>
                <w:rFonts w:cs="Arial"/>
              </w:rPr>
              <w:t xml:space="preserve">και θα εξασφαλίζουν τη διασύνδεση των </w:t>
            </w:r>
            <w:r>
              <w:rPr>
                <w:rFonts w:cs="Arial"/>
                <w:lang w:val="en-US"/>
              </w:rPr>
              <w:t>Blades</w:t>
            </w:r>
            <w:r w:rsidRPr="00100C07">
              <w:rPr>
                <w:rFonts w:cs="Arial"/>
              </w:rPr>
              <w:t xml:space="preserve"> </w:t>
            </w:r>
            <w:r>
              <w:rPr>
                <w:rFonts w:cs="Arial"/>
              </w:rPr>
              <w:t>με το δίκτυο</w:t>
            </w:r>
          </w:p>
        </w:tc>
        <w:tc>
          <w:tcPr>
            <w:tcW w:w="1771" w:type="dxa"/>
            <w:gridSpan w:val="2"/>
          </w:tcPr>
          <w:p w:rsidR="00404103" w:rsidRDefault="00404103" w:rsidP="000543A9">
            <w:pPr>
              <w:jc w:val="center"/>
              <w:rPr>
                <w:rFonts w:cs="Arial"/>
                <w:b/>
                <w:bCs/>
                <w:u w:val="single"/>
              </w:rPr>
            </w:pPr>
          </w:p>
          <w:p w:rsidR="00404103" w:rsidRPr="00992498" w:rsidRDefault="00404103" w:rsidP="000543A9">
            <w:pPr>
              <w:jc w:val="center"/>
              <w:rPr>
                <w:rFonts w:cs="Arial"/>
                <w:b/>
                <w:bCs/>
              </w:rPr>
            </w:pPr>
            <w:r w:rsidRPr="00992498">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B6750C" w:rsidRDefault="00404103" w:rsidP="000543A9">
            <w:pPr>
              <w:rPr>
                <w:rFonts w:cs="Arial"/>
              </w:rPr>
            </w:pPr>
            <w:r>
              <w:rPr>
                <w:rFonts w:cs="Arial"/>
              </w:rPr>
              <w:t xml:space="preserve">Οι μονάδες διασύνδεσης θα είναι του ιδίου κατασκευαστή με τα περιβλήματα και εξυπηρετητές </w:t>
            </w:r>
            <w:r>
              <w:rPr>
                <w:rFonts w:cs="Arial"/>
                <w:lang w:val="en-US"/>
              </w:rPr>
              <w:t>blades</w:t>
            </w:r>
            <w:r w:rsidRPr="00B6750C">
              <w:rPr>
                <w:rFonts w:cs="Arial"/>
              </w:rPr>
              <w:t xml:space="preserve"> </w:t>
            </w:r>
            <w:r>
              <w:rPr>
                <w:rFonts w:cs="Arial"/>
              </w:rPr>
              <w:t xml:space="preserve">ή θα είναι προϊόντα άλλων κατασκευαστών τα οποία θα διατίθενται από τον κατασκευαστή των </w:t>
            </w:r>
            <w:r>
              <w:rPr>
                <w:rFonts w:cs="Arial"/>
                <w:lang w:val="en-US"/>
              </w:rPr>
              <w:t>Blades</w:t>
            </w:r>
            <w:r>
              <w:rPr>
                <w:rFonts w:cs="Arial"/>
              </w:rPr>
              <w:t xml:space="preserve"> ως κατάλληλα για τα προϊόντα του.</w:t>
            </w:r>
          </w:p>
        </w:tc>
        <w:tc>
          <w:tcPr>
            <w:tcW w:w="1771" w:type="dxa"/>
            <w:gridSpan w:val="2"/>
          </w:tcPr>
          <w:p w:rsidR="00404103" w:rsidRDefault="00404103" w:rsidP="000543A9">
            <w:pPr>
              <w:jc w:val="center"/>
              <w:rPr>
                <w:rFonts w:cs="Arial"/>
                <w:b/>
                <w:bCs/>
              </w:rPr>
            </w:pPr>
          </w:p>
          <w:p w:rsidR="00404103" w:rsidRPr="00B6750C"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992498" w:rsidRDefault="00404103" w:rsidP="000543A9">
            <w:pPr>
              <w:rPr>
                <w:rFonts w:cs="Arial"/>
              </w:rPr>
            </w:pPr>
            <w:r>
              <w:rPr>
                <w:rFonts w:cs="Arial"/>
              </w:rPr>
              <w:t xml:space="preserve">Οι μονάδες αυτές θα δέχονται τις συνδέσεις των </w:t>
            </w:r>
            <w:r>
              <w:rPr>
                <w:rFonts w:cs="Arial"/>
                <w:lang w:val="en-US"/>
              </w:rPr>
              <w:t>Blades</w:t>
            </w:r>
            <w:r w:rsidRPr="00992498">
              <w:rPr>
                <w:rFonts w:cs="Arial"/>
              </w:rPr>
              <w:t xml:space="preserve"> </w:t>
            </w:r>
            <w:r>
              <w:rPr>
                <w:rFonts w:cs="Arial"/>
              </w:rPr>
              <w:t xml:space="preserve">μέσω του κατάλληλου διαύλου διασύνδεσης που προσφέρει το περίβλημα </w:t>
            </w:r>
            <w:r>
              <w:rPr>
                <w:rFonts w:cs="Arial"/>
                <w:lang w:val="en-US"/>
              </w:rPr>
              <w:t>Blades</w:t>
            </w:r>
            <w:r w:rsidRPr="00992498">
              <w:rPr>
                <w:rFonts w:cs="Arial"/>
              </w:rPr>
              <w:t>.</w:t>
            </w:r>
            <w:r>
              <w:rPr>
                <w:rFonts w:cs="Arial"/>
              </w:rPr>
              <w:t xml:space="preserve"> </w:t>
            </w:r>
          </w:p>
        </w:tc>
        <w:tc>
          <w:tcPr>
            <w:tcW w:w="1771" w:type="dxa"/>
            <w:gridSpan w:val="2"/>
          </w:tcPr>
          <w:p w:rsidR="00404103" w:rsidRPr="00992498" w:rsidRDefault="00404103" w:rsidP="000543A9">
            <w:pPr>
              <w:jc w:val="center"/>
              <w:rPr>
                <w:rFonts w:cs="Arial"/>
                <w:b/>
                <w:bCs/>
                <w:lang w:val="en-US"/>
              </w:rPr>
            </w:pPr>
            <w:r w:rsidRPr="00992498">
              <w:rPr>
                <w:rFonts w:cs="Arial"/>
                <w:b/>
                <w:bCs/>
                <w:lang w:val="en-US"/>
              </w:rPr>
              <w:t>NAI</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B82601" w:rsidRDefault="00404103" w:rsidP="009943CF">
            <w:pPr>
              <w:rPr>
                <w:rFonts w:cs="Arial"/>
              </w:rPr>
            </w:pPr>
            <w:r>
              <w:rPr>
                <w:rFonts w:cs="Arial"/>
              </w:rPr>
              <w:t xml:space="preserve">Θα παρέχει εξόδους διασύνδεσης </w:t>
            </w:r>
            <w:r w:rsidRPr="00992498">
              <w:rPr>
                <w:rFonts w:cs="Arial"/>
              </w:rPr>
              <w:t>(</w:t>
            </w:r>
            <w:r>
              <w:rPr>
                <w:rFonts w:cs="Arial"/>
                <w:lang w:val="en-US"/>
              </w:rPr>
              <w:t>uplinks</w:t>
            </w:r>
            <w:r w:rsidRPr="00992498">
              <w:rPr>
                <w:rFonts w:cs="Arial"/>
              </w:rPr>
              <w:t xml:space="preserve">) </w:t>
            </w:r>
            <w:r>
              <w:rPr>
                <w:rFonts w:cs="Arial"/>
              </w:rPr>
              <w:t xml:space="preserve">προς τα ανώτερα επίπεδα διασύνδεσης, Τop of </w:t>
            </w:r>
            <w:r>
              <w:rPr>
                <w:rFonts w:cs="Arial"/>
                <w:lang w:val="en-US"/>
              </w:rPr>
              <w:t>R</w:t>
            </w:r>
            <w:r>
              <w:rPr>
                <w:rFonts w:cs="Arial"/>
              </w:rPr>
              <w:t>ack</w:t>
            </w:r>
            <w:r w:rsidRPr="00FF66E9">
              <w:rPr>
                <w:rFonts w:cs="Arial"/>
              </w:rPr>
              <w:t xml:space="preserve"> </w:t>
            </w:r>
            <w:r>
              <w:rPr>
                <w:rFonts w:cs="Arial"/>
              </w:rPr>
              <w:t>(</w:t>
            </w:r>
            <w:r>
              <w:rPr>
                <w:rFonts w:cs="Arial"/>
                <w:lang w:val="en-US"/>
              </w:rPr>
              <w:t>T</w:t>
            </w:r>
            <w:r>
              <w:rPr>
                <w:rFonts w:cs="Arial"/>
              </w:rPr>
              <w:t>ο</w:t>
            </w:r>
            <w:r>
              <w:rPr>
                <w:rFonts w:cs="Arial"/>
                <w:lang w:val="en-US"/>
              </w:rPr>
              <w:t>R</w:t>
            </w:r>
            <w:r w:rsidRPr="00FF66E9">
              <w:rPr>
                <w:rFonts w:cs="Arial"/>
              </w:rPr>
              <w:t>)</w:t>
            </w:r>
            <w:r>
              <w:rPr>
                <w:rFonts w:cs="Arial"/>
              </w:rPr>
              <w:t xml:space="preserve"> ή και άμεσα στα </w:t>
            </w:r>
            <w:r>
              <w:rPr>
                <w:rFonts w:cs="Arial"/>
                <w:lang w:val="en-US"/>
              </w:rPr>
              <w:t>core</w:t>
            </w:r>
            <w:r w:rsidRPr="00B82601">
              <w:rPr>
                <w:rFonts w:cs="Arial"/>
              </w:rPr>
              <w:t xml:space="preserve"> </w:t>
            </w:r>
            <w:r>
              <w:rPr>
                <w:rFonts w:cs="Arial"/>
                <w:lang w:val="en-US"/>
              </w:rPr>
              <w:t>switches</w:t>
            </w:r>
            <w:r w:rsidRPr="00992498">
              <w:rPr>
                <w:rFonts w:cs="Arial"/>
              </w:rPr>
              <w:t xml:space="preserve"> </w:t>
            </w:r>
            <w:r w:rsidRPr="00FF66E9">
              <w:rPr>
                <w:rFonts w:cs="Arial"/>
              </w:rPr>
              <w:t>(</w:t>
            </w:r>
            <w:r>
              <w:rPr>
                <w:rFonts w:cs="Arial"/>
                <w:lang w:val="en-US"/>
              </w:rPr>
              <w:t>EoR</w:t>
            </w:r>
            <w:r w:rsidRPr="00FF66E9">
              <w:rPr>
                <w:rFonts w:cs="Arial"/>
              </w:rPr>
              <w:t xml:space="preserve">) </w:t>
            </w:r>
            <w:r>
              <w:rPr>
                <w:rFonts w:cs="Arial"/>
              </w:rPr>
              <w:t>ανάλογα με την λύση που θα επιλέξει και προτείνει ο υποψήφιος ανάδοχος</w:t>
            </w:r>
            <w:r>
              <w:rPr>
                <w:rFonts w:cs="Arial"/>
                <w:b/>
                <w:i/>
              </w:rPr>
              <w:t>. (βλ. σχετικά Τεχνική</w:t>
            </w:r>
            <w:r w:rsidRPr="009943CF">
              <w:rPr>
                <w:rFonts w:cs="Arial"/>
                <w:b/>
                <w:i/>
              </w:rPr>
              <w:t xml:space="preserve"> περιγραφή ,</w:t>
            </w:r>
            <w:r w:rsidR="00380195">
              <w:rPr>
                <w:rFonts w:cs="Arial"/>
                <w:b/>
                <w:i/>
              </w:rPr>
              <w:t xml:space="preserve"> Δικτυακή υποδομη</w:t>
            </w:r>
            <w:r w:rsidRPr="009943CF">
              <w:rPr>
                <w:rFonts w:cs="Arial"/>
                <w:b/>
                <w:i/>
              </w:rPr>
              <w:t xml:space="preserve"> παράγραφοι </w:t>
            </w:r>
            <w:r w:rsidR="00792EA1">
              <w:fldChar w:fldCharType="begin"/>
            </w:r>
            <w:r w:rsidR="00792EA1">
              <w:instrText xml:space="preserve"> REF _Ref334763422 \r \h  \* MERGEFORMAT </w:instrText>
            </w:r>
            <w:r w:rsidR="00792EA1">
              <w:fldChar w:fldCharType="separate"/>
            </w:r>
            <w:r w:rsidR="00FF22E4" w:rsidRPr="00FF22E4">
              <w:rPr>
                <w:rFonts w:cs="Arial"/>
                <w:b/>
                <w:i/>
              </w:rPr>
              <w:t>C.5.11</w:t>
            </w:r>
            <w:r w:rsidR="00792EA1">
              <w:fldChar w:fldCharType="end"/>
            </w:r>
            <w:r>
              <w:rPr>
                <w:rFonts w:cs="Arial"/>
                <w:b/>
                <w:i/>
              </w:rPr>
              <w:t xml:space="preserve"> </w:t>
            </w:r>
            <w:r w:rsidRPr="009943CF">
              <w:rPr>
                <w:rFonts w:cs="Arial"/>
                <w:b/>
                <w:i/>
              </w:rPr>
              <w:t>)</w:t>
            </w:r>
          </w:p>
        </w:tc>
        <w:tc>
          <w:tcPr>
            <w:tcW w:w="1771" w:type="dxa"/>
            <w:gridSpan w:val="2"/>
          </w:tcPr>
          <w:p w:rsidR="00404103" w:rsidRDefault="00404103" w:rsidP="000543A9">
            <w:pPr>
              <w:jc w:val="center"/>
              <w:rPr>
                <w:rFonts w:cs="Arial"/>
                <w:b/>
                <w:bCs/>
                <w:u w:val="single"/>
              </w:rPr>
            </w:pPr>
          </w:p>
          <w:p w:rsidR="00404103" w:rsidRPr="00992498" w:rsidRDefault="00404103" w:rsidP="000543A9">
            <w:pPr>
              <w:jc w:val="center"/>
              <w:rPr>
                <w:rFonts w:cs="Arial"/>
                <w:b/>
                <w:bCs/>
              </w:rPr>
            </w:pPr>
            <w:r w:rsidRPr="00992498">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0F1F07" w:rsidRDefault="00404103" w:rsidP="000543A9">
            <w:pPr>
              <w:rPr>
                <w:rFonts w:cs="Arial"/>
              </w:rPr>
            </w:pPr>
            <w:r>
              <w:rPr>
                <w:rFonts w:cs="Arial"/>
              </w:rPr>
              <w:t xml:space="preserve">Ο τύπος και ο αριθμός των μονάδων διασύνδεσης θα υποστηρίζουν </w:t>
            </w:r>
            <w:r>
              <w:rPr>
                <w:rFonts w:cs="Arial"/>
              </w:rPr>
              <w:lastRenderedPageBreak/>
              <w:t xml:space="preserve">πλήρως την τεχνολογία σύγκλισης των προσαρμογέων διασύνδεσης των </w:t>
            </w:r>
            <w:r>
              <w:rPr>
                <w:rFonts w:cs="Arial"/>
                <w:lang w:val="en-US"/>
              </w:rPr>
              <w:t>blades</w:t>
            </w:r>
            <w:r w:rsidRPr="000F1F07">
              <w:rPr>
                <w:rFonts w:cs="Arial"/>
              </w:rPr>
              <w:t xml:space="preserve"> </w:t>
            </w:r>
            <w:r>
              <w:rPr>
                <w:rFonts w:cs="Arial"/>
              </w:rPr>
              <w:t>εξασφαλίζοντας τις ακόλουθες απαιτήσεις:</w:t>
            </w:r>
          </w:p>
        </w:tc>
        <w:tc>
          <w:tcPr>
            <w:tcW w:w="1771" w:type="dxa"/>
            <w:gridSpan w:val="2"/>
          </w:tcPr>
          <w:p w:rsidR="00404103" w:rsidRPr="004A0681" w:rsidRDefault="00404103" w:rsidP="000543A9">
            <w:pPr>
              <w:jc w:val="center"/>
              <w:rPr>
                <w:rFonts w:cs="Arial"/>
                <w:b/>
                <w:bCs/>
                <w:u w:val="single"/>
              </w:rPr>
            </w:pPr>
          </w:p>
          <w:p w:rsidR="00404103" w:rsidRPr="000F1F07" w:rsidRDefault="00404103" w:rsidP="000543A9">
            <w:pPr>
              <w:jc w:val="center"/>
              <w:rPr>
                <w:rFonts w:cs="Arial"/>
                <w:b/>
                <w:bCs/>
                <w:u w:val="single"/>
                <w:lang w:val="en-US"/>
              </w:rPr>
            </w:pPr>
            <w:r w:rsidRPr="000F1F07">
              <w:rPr>
                <w:rFonts w:cs="Arial"/>
                <w:b/>
                <w:bCs/>
              </w:rPr>
              <w:lastRenderedPageBreak/>
              <w:t>NAI</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0F1F07" w:rsidRDefault="00404103" w:rsidP="000543A9">
            <w:pPr>
              <w:rPr>
                <w:rFonts w:cs="Arial"/>
              </w:rPr>
            </w:pPr>
            <w:r>
              <w:rPr>
                <w:rFonts w:cs="Arial"/>
              </w:rPr>
              <w:t xml:space="preserve">Υποστήριξη του δικτύου δεδομένων και του </w:t>
            </w:r>
            <w:r>
              <w:rPr>
                <w:rFonts w:cs="Arial"/>
                <w:lang w:val="en-US"/>
              </w:rPr>
              <w:t>SAN</w:t>
            </w:r>
            <w:r>
              <w:rPr>
                <w:rFonts w:cs="Arial"/>
              </w:rPr>
              <w:t xml:space="preserve"> </w:t>
            </w:r>
            <w:r w:rsidRPr="000F1F07">
              <w:rPr>
                <w:rFonts w:cs="Arial"/>
              </w:rPr>
              <w:t>(</w:t>
            </w:r>
            <w:r>
              <w:rPr>
                <w:rFonts w:cs="Arial"/>
                <w:lang w:val="en-US"/>
              </w:rPr>
              <w:t>FCoE</w:t>
            </w:r>
            <w:r>
              <w:rPr>
                <w:rFonts w:cs="Arial"/>
              </w:rPr>
              <w:t xml:space="preserve"> και </w:t>
            </w:r>
            <w:r>
              <w:rPr>
                <w:rFonts w:cs="Arial"/>
                <w:lang w:val="en-US"/>
              </w:rPr>
              <w:t>iSCSI</w:t>
            </w:r>
            <w:r w:rsidRPr="000F1F07">
              <w:rPr>
                <w:rFonts w:cs="Arial"/>
              </w:rPr>
              <w:t xml:space="preserve">) </w:t>
            </w:r>
            <w:r>
              <w:rPr>
                <w:rFonts w:cs="Arial"/>
              </w:rPr>
              <w:t xml:space="preserve">στη διασύνδεση με τα </w:t>
            </w:r>
            <w:r>
              <w:rPr>
                <w:rFonts w:cs="Arial"/>
                <w:lang w:val="en-US"/>
              </w:rPr>
              <w:t>blades</w:t>
            </w:r>
            <w:r w:rsidRPr="000F1F07">
              <w:rPr>
                <w:rFonts w:cs="Arial"/>
              </w:rPr>
              <w:t>.</w:t>
            </w:r>
          </w:p>
        </w:tc>
        <w:tc>
          <w:tcPr>
            <w:tcW w:w="1771" w:type="dxa"/>
            <w:gridSpan w:val="2"/>
          </w:tcPr>
          <w:p w:rsidR="00404103" w:rsidRPr="000F1F07" w:rsidRDefault="00404103" w:rsidP="000543A9">
            <w:pPr>
              <w:jc w:val="center"/>
              <w:rPr>
                <w:rFonts w:cs="Arial"/>
                <w:b/>
                <w:bCs/>
                <w:lang w:val="en-US"/>
              </w:rPr>
            </w:pPr>
            <w:r w:rsidRPr="000F1F07">
              <w:rPr>
                <w:rFonts w:cs="Arial"/>
                <w:b/>
                <w:bCs/>
              </w:rPr>
              <w:t>NAI</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0F1F07" w:rsidRDefault="00404103" w:rsidP="000543A9">
            <w:pPr>
              <w:rPr>
                <w:rFonts w:cs="Arial"/>
              </w:rPr>
            </w:pPr>
            <w:r>
              <w:rPr>
                <w:rFonts w:cs="Arial"/>
              </w:rPr>
              <w:t>Εξασφάλιση διασύνδεσης προς όλες τις ζητούμενες θύρες 10</w:t>
            </w:r>
            <w:r>
              <w:rPr>
                <w:rFonts w:cs="Arial"/>
                <w:lang w:val="en-US"/>
              </w:rPr>
              <w:t>G</w:t>
            </w:r>
            <w:r w:rsidRPr="000F1F07">
              <w:rPr>
                <w:rFonts w:cs="Arial"/>
              </w:rPr>
              <w:t xml:space="preserve"> </w:t>
            </w:r>
            <w:r>
              <w:rPr>
                <w:rFonts w:cs="Arial"/>
              </w:rPr>
              <w:t xml:space="preserve">κάθε </w:t>
            </w:r>
            <w:r>
              <w:rPr>
                <w:rFonts w:cs="Arial"/>
                <w:lang w:val="en-US"/>
              </w:rPr>
              <w:t>Blade</w:t>
            </w:r>
            <w:r>
              <w:rPr>
                <w:rFonts w:cs="Arial"/>
              </w:rPr>
              <w:t xml:space="preserve"> </w:t>
            </w:r>
            <w:r>
              <w:rPr>
                <w:rFonts w:cs="Arial"/>
                <w:lang w:val="en-US"/>
              </w:rPr>
              <w:t>server</w:t>
            </w:r>
            <w:r w:rsidRPr="000F1F07">
              <w:rPr>
                <w:rFonts w:cs="Arial"/>
              </w:rPr>
              <w:t>.</w:t>
            </w:r>
            <w:r>
              <w:rPr>
                <w:rFonts w:cs="Arial"/>
              </w:rPr>
              <w:t xml:space="preserve"> </w:t>
            </w:r>
          </w:p>
        </w:tc>
        <w:tc>
          <w:tcPr>
            <w:tcW w:w="1771" w:type="dxa"/>
            <w:gridSpan w:val="2"/>
          </w:tcPr>
          <w:p w:rsidR="00404103" w:rsidRPr="000F1F07" w:rsidRDefault="00404103" w:rsidP="000543A9">
            <w:pPr>
              <w:jc w:val="center"/>
              <w:rPr>
                <w:rFonts w:cs="Arial"/>
                <w:b/>
                <w:bCs/>
                <w:lang w:val="en-US"/>
              </w:rPr>
            </w:pPr>
            <w:r>
              <w:rPr>
                <w:rFonts w:cs="Arial"/>
                <w:b/>
                <w:bCs/>
                <w:lang w:val="en-US"/>
              </w:rPr>
              <w:t>NAI</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0F1F07" w:rsidRDefault="00404103" w:rsidP="000543A9">
            <w:pPr>
              <w:rPr>
                <w:rFonts w:cs="Arial"/>
              </w:rPr>
            </w:pPr>
            <w:r w:rsidRPr="000F1F07">
              <w:rPr>
                <w:rFonts w:cs="Arial"/>
              </w:rPr>
              <w:t xml:space="preserve">Σύνδεση </w:t>
            </w:r>
            <w:r>
              <w:rPr>
                <w:rFonts w:cs="Arial"/>
              </w:rPr>
              <w:t xml:space="preserve">προς τα ανώτερα επίπεδα διασύνδεσης </w:t>
            </w:r>
            <w:r w:rsidRPr="000F1F07">
              <w:rPr>
                <w:rFonts w:cs="Arial"/>
              </w:rPr>
              <w:t>(</w:t>
            </w:r>
            <w:r>
              <w:rPr>
                <w:rFonts w:cs="Arial"/>
                <w:lang w:val="en-US"/>
              </w:rPr>
              <w:t>ToR</w:t>
            </w:r>
            <w:r>
              <w:rPr>
                <w:rFonts w:cs="Arial"/>
              </w:rPr>
              <w:t xml:space="preserve"> ή</w:t>
            </w:r>
            <w:r w:rsidRPr="000F1F07">
              <w:rPr>
                <w:rFonts w:cs="Arial"/>
              </w:rPr>
              <w:t xml:space="preserve"> </w:t>
            </w:r>
            <w:r>
              <w:rPr>
                <w:rFonts w:cs="Arial"/>
                <w:lang w:val="en-US"/>
              </w:rPr>
              <w:t>EoR</w:t>
            </w:r>
            <w:r w:rsidRPr="000F1F07">
              <w:rPr>
                <w:rFonts w:cs="Arial"/>
              </w:rPr>
              <w:t xml:space="preserve">) </w:t>
            </w:r>
            <w:r>
              <w:rPr>
                <w:rFonts w:cs="Arial"/>
              </w:rPr>
              <w:t xml:space="preserve">τόσο για το </w:t>
            </w:r>
            <w:r>
              <w:rPr>
                <w:rFonts w:cs="Arial"/>
                <w:lang w:val="en-US"/>
              </w:rPr>
              <w:t>SAN</w:t>
            </w:r>
            <w:r w:rsidRPr="000F1F07">
              <w:rPr>
                <w:rFonts w:cs="Arial"/>
              </w:rPr>
              <w:t xml:space="preserve"> </w:t>
            </w:r>
            <w:r>
              <w:rPr>
                <w:rFonts w:cs="Arial"/>
              </w:rPr>
              <w:t xml:space="preserve">όσο και το δίκτυο δεδομένων. </w:t>
            </w:r>
          </w:p>
        </w:tc>
        <w:tc>
          <w:tcPr>
            <w:tcW w:w="1771" w:type="dxa"/>
            <w:gridSpan w:val="2"/>
          </w:tcPr>
          <w:p w:rsidR="00404103" w:rsidRPr="000F1F07"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555ADD" w:rsidRDefault="00404103" w:rsidP="000543A9">
            <w:pPr>
              <w:rPr>
                <w:rFonts w:cs="Arial"/>
                <w:b/>
              </w:rPr>
            </w:pPr>
            <w:r w:rsidRPr="00555ADD">
              <w:rPr>
                <w:rFonts w:cs="Arial"/>
                <w:b/>
              </w:rPr>
              <w:t>Συντελεστής συγκέντρωσης κατά τη διασύνδεση με τα ανώτερα επίπεδα</w:t>
            </w:r>
            <w:r>
              <w:rPr>
                <w:rFonts w:cs="Arial"/>
                <w:b/>
              </w:rPr>
              <w:t>:</w:t>
            </w:r>
            <w:r w:rsidRPr="00555ADD">
              <w:rPr>
                <w:rFonts w:cs="Arial"/>
                <w:b/>
              </w:rPr>
              <w:t xml:space="preserve"> Θα ακολουθούνται οι</w:t>
            </w:r>
            <w:r>
              <w:rPr>
                <w:rFonts w:cs="Arial"/>
                <w:b/>
              </w:rPr>
              <w:t xml:space="preserve"> </w:t>
            </w:r>
            <w:r w:rsidRPr="00555ADD">
              <w:rPr>
                <w:rFonts w:cs="Arial"/>
                <w:b/>
              </w:rPr>
              <w:t>πιο κάτω κανόνες ανάλογα με την τοπολογία του δικτύου</w:t>
            </w:r>
          </w:p>
        </w:tc>
        <w:tc>
          <w:tcPr>
            <w:tcW w:w="1771" w:type="dxa"/>
            <w:gridSpan w:val="2"/>
          </w:tcPr>
          <w:p w:rsidR="00404103" w:rsidRPr="00117C49" w:rsidRDefault="00404103" w:rsidP="000543A9">
            <w:pPr>
              <w:jc w:val="center"/>
              <w:rPr>
                <w:rFonts w:cs="Arial"/>
                <w:b/>
                <w:bCs/>
              </w:rPr>
            </w:pPr>
          </w:p>
          <w:p w:rsidR="00404103" w:rsidRPr="00813D51" w:rsidRDefault="00404103" w:rsidP="000543A9">
            <w:pPr>
              <w:jc w:val="center"/>
              <w:rPr>
                <w:rFonts w:cs="Arial"/>
                <w:b/>
                <w:bCs/>
                <w:lang w:val="en-US"/>
              </w:rPr>
            </w:pPr>
            <w:r>
              <w:rPr>
                <w:rFonts w:cs="Arial"/>
                <w:b/>
                <w:bCs/>
                <w:lang w:val="en-US"/>
              </w:rPr>
              <w:t>NAI</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2"/>
                <w:numId w:val="47"/>
              </w:numPr>
              <w:jc w:val="left"/>
              <w:rPr>
                <w:b/>
                <w:u w:val="single"/>
              </w:rPr>
            </w:pPr>
          </w:p>
        </w:tc>
        <w:tc>
          <w:tcPr>
            <w:tcW w:w="6834" w:type="dxa"/>
            <w:gridSpan w:val="2"/>
          </w:tcPr>
          <w:p w:rsidR="00404103" w:rsidRPr="00F24EE9" w:rsidDel="00F2121C" w:rsidRDefault="00404103" w:rsidP="00F24EE9">
            <w:pPr>
              <w:ind w:left="360"/>
              <w:rPr>
                <w:rFonts w:cs="Arial"/>
              </w:rPr>
            </w:pPr>
            <w:r w:rsidRPr="00615388">
              <w:rPr>
                <w:rFonts w:cs="Arial"/>
              </w:rPr>
              <w:t>Ο υπολογισμός των συνδέσεων με τα ανώτερα επίπεδα (</w:t>
            </w:r>
            <w:r w:rsidRPr="00615388">
              <w:rPr>
                <w:rFonts w:cs="Arial"/>
                <w:lang w:val="en-US"/>
              </w:rPr>
              <w:t>uplinks</w:t>
            </w:r>
            <w:r w:rsidRPr="00615388">
              <w:rPr>
                <w:rFonts w:cs="Arial"/>
              </w:rPr>
              <w:t xml:space="preserve">) </w:t>
            </w:r>
            <w:r w:rsidRPr="00696A13">
              <w:rPr>
                <w:rFonts w:cs="Arial"/>
              </w:rPr>
              <w:t xml:space="preserve">θα  γίνεται με βάση τον ελάχιστο υποχρεωτικό αριθμό  </w:t>
            </w:r>
            <w:r>
              <w:rPr>
                <w:rFonts w:cs="Arial"/>
              </w:rPr>
              <w:t xml:space="preserve">φυσικών </w:t>
            </w:r>
            <w:r w:rsidRPr="00264A4A">
              <w:rPr>
                <w:rFonts w:cs="Arial"/>
                <w:lang w:val="en-US"/>
              </w:rPr>
              <w:t>CNA</w:t>
            </w:r>
            <w:r w:rsidRPr="00264A4A">
              <w:rPr>
                <w:rFonts w:cs="Arial"/>
              </w:rPr>
              <w:t xml:space="preserve"> θυρών που ζητούνται για κάθε εξυπηρετητή  δηλαδή δύο (2) χωρίς να αποκλείεται και η χρήση μεγαλύτ</w:t>
            </w:r>
            <w:r>
              <w:rPr>
                <w:rFonts w:cs="Arial"/>
              </w:rPr>
              <w:t>ε</w:t>
            </w:r>
            <w:r w:rsidRPr="00264A4A">
              <w:rPr>
                <w:rFonts w:cs="Arial"/>
              </w:rPr>
              <w:t>ρου αριθμού.</w:t>
            </w:r>
          </w:p>
        </w:tc>
        <w:tc>
          <w:tcPr>
            <w:tcW w:w="1771" w:type="dxa"/>
            <w:gridSpan w:val="2"/>
          </w:tcPr>
          <w:p w:rsidR="00404103" w:rsidRDefault="00404103" w:rsidP="000543A9">
            <w:pPr>
              <w:jc w:val="center"/>
              <w:rPr>
                <w:rFonts w:cs="Arial"/>
                <w:b/>
                <w:bCs/>
              </w:rPr>
            </w:pPr>
          </w:p>
          <w:p w:rsidR="00404103"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2"/>
                <w:numId w:val="47"/>
              </w:numPr>
              <w:jc w:val="left"/>
              <w:rPr>
                <w:b/>
                <w:u w:val="single"/>
              </w:rPr>
            </w:pPr>
          </w:p>
        </w:tc>
        <w:tc>
          <w:tcPr>
            <w:tcW w:w="6834" w:type="dxa"/>
            <w:gridSpan w:val="2"/>
          </w:tcPr>
          <w:p w:rsidR="00404103" w:rsidRPr="00F24EE9" w:rsidDel="00F2121C" w:rsidRDefault="00404103" w:rsidP="00F24EE9">
            <w:pPr>
              <w:ind w:left="360"/>
              <w:rPr>
                <w:rFonts w:cs="Arial"/>
              </w:rPr>
            </w:pPr>
            <w:r w:rsidRPr="00615388">
              <w:rPr>
                <w:rFonts w:cs="Arial"/>
              </w:rPr>
              <w:t xml:space="preserve">Ο ελάχιστος αριθμός  </w:t>
            </w:r>
            <w:r w:rsidRPr="00615388">
              <w:rPr>
                <w:rFonts w:cs="Arial"/>
                <w:lang w:val="en-US"/>
              </w:rPr>
              <w:t>uplinks</w:t>
            </w:r>
            <w:r>
              <w:rPr>
                <w:rFonts w:cs="Arial"/>
              </w:rPr>
              <w:t xml:space="preserve"> </w:t>
            </w:r>
            <w:r w:rsidRPr="00F24EE9">
              <w:rPr>
                <w:rFonts w:cs="Arial"/>
                <w:b/>
              </w:rPr>
              <w:t>κάθε μονάδας διασύνδεσης</w:t>
            </w:r>
            <w:r w:rsidRPr="00615388">
              <w:rPr>
                <w:rFonts w:cs="Arial"/>
              </w:rPr>
              <w:t xml:space="preserve"> υπολογίζεται με τους κανόνες που ακολουθο</w:t>
            </w:r>
            <w:r w:rsidRPr="00696A13">
              <w:rPr>
                <w:rFonts w:cs="Arial"/>
              </w:rPr>
              <w:t>ύν.</w:t>
            </w:r>
          </w:p>
        </w:tc>
        <w:tc>
          <w:tcPr>
            <w:tcW w:w="1771" w:type="dxa"/>
            <w:gridSpan w:val="2"/>
          </w:tcPr>
          <w:p w:rsidR="00404103"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2"/>
                <w:numId w:val="47"/>
              </w:numPr>
              <w:jc w:val="left"/>
              <w:rPr>
                <w:b/>
                <w:u w:val="single"/>
              </w:rPr>
            </w:pPr>
          </w:p>
        </w:tc>
        <w:tc>
          <w:tcPr>
            <w:tcW w:w="6834" w:type="dxa"/>
            <w:gridSpan w:val="2"/>
          </w:tcPr>
          <w:p w:rsidR="00404103" w:rsidRPr="00555ADD" w:rsidRDefault="00404103" w:rsidP="00AF6A8F">
            <w:pPr>
              <w:pStyle w:val="ListParagraph"/>
              <w:numPr>
                <w:ilvl w:val="0"/>
                <w:numId w:val="46"/>
              </w:numPr>
              <w:spacing w:before="60" w:after="60"/>
              <w:jc w:val="both"/>
              <w:rPr>
                <w:rFonts w:ascii="Verdana" w:hAnsi="Verdana" w:cs="Arial"/>
                <w:sz w:val="18"/>
                <w:szCs w:val="18"/>
              </w:rPr>
            </w:pPr>
            <w:r w:rsidRPr="00555ADD">
              <w:rPr>
                <w:rFonts w:ascii="Verdana" w:hAnsi="Verdana" w:cs="Arial"/>
                <w:sz w:val="18"/>
                <w:szCs w:val="18"/>
              </w:rPr>
              <w:t>Για λύση με</w:t>
            </w:r>
            <w:r>
              <w:rPr>
                <w:rFonts w:ascii="Verdana" w:hAnsi="Verdana" w:cs="Arial"/>
                <w:sz w:val="18"/>
                <w:szCs w:val="18"/>
              </w:rPr>
              <w:t xml:space="preserve"> </w:t>
            </w:r>
            <w:r w:rsidRPr="00555ADD">
              <w:rPr>
                <w:rFonts w:ascii="Verdana" w:hAnsi="Verdana" w:cs="Arial"/>
                <w:sz w:val="18"/>
                <w:szCs w:val="18"/>
              </w:rPr>
              <w:t xml:space="preserve">διαχωρισμό του </w:t>
            </w:r>
            <w:r w:rsidRPr="00555ADD">
              <w:rPr>
                <w:rFonts w:ascii="Verdana" w:hAnsi="Verdana" w:cs="Arial"/>
                <w:sz w:val="18"/>
                <w:szCs w:val="18"/>
                <w:lang w:val="en-US"/>
              </w:rPr>
              <w:t>SAN</w:t>
            </w:r>
            <w:r w:rsidRPr="00555ADD">
              <w:rPr>
                <w:rFonts w:ascii="Verdana" w:hAnsi="Verdana" w:cs="Arial"/>
                <w:sz w:val="18"/>
                <w:szCs w:val="18"/>
              </w:rPr>
              <w:t xml:space="preserve"> στη μονάδα διασύνδεσης θα ακολουθείται θα ακολουθείται σχέση </w:t>
            </w:r>
            <w:r>
              <w:rPr>
                <w:rFonts w:ascii="Verdana" w:hAnsi="Verdana" w:cs="Arial"/>
                <w:sz w:val="18"/>
                <w:szCs w:val="18"/>
              </w:rPr>
              <w:t>&gt;=</w:t>
            </w:r>
            <w:r w:rsidRPr="00555ADD">
              <w:rPr>
                <w:rFonts w:ascii="Verdana" w:hAnsi="Verdana" w:cs="Arial"/>
                <w:sz w:val="18"/>
                <w:szCs w:val="18"/>
              </w:rPr>
              <w:t xml:space="preserve">1/4 τόσο προς το </w:t>
            </w:r>
            <w:r w:rsidRPr="00555ADD">
              <w:rPr>
                <w:rFonts w:ascii="Verdana" w:hAnsi="Verdana" w:cs="Arial"/>
                <w:sz w:val="18"/>
                <w:szCs w:val="18"/>
                <w:lang w:val="en-US"/>
              </w:rPr>
              <w:t>SAN</w:t>
            </w:r>
            <w:r w:rsidRPr="00555ADD">
              <w:rPr>
                <w:rFonts w:ascii="Verdana" w:hAnsi="Verdana" w:cs="Arial"/>
                <w:sz w:val="18"/>
                <w:szCs w:val="18"/>
              </w:rPr>
              <w:t xml:space="preserve"> όσο και προς το δίκτυο δεδομένων.</w:t>
            </w:r>
          </w:p>
          <w:p w:rsidR="00404103" w:rsidRPr="00813D51" w:rsidRDefault="00404103" w:rsidP="00615388">
            <w:pPr>
              <w:ind w:left="720"/>
              <w:rPr>
                <w:rFonts w:cs="Arial"/>
              </w:rPr>
            </w:pPr>
            <w:r>
              <w:rPr>
                <w:rFonts w:cs="Arial"/>
              </w:rPr>
              <w:t xml:space="preserve">Δηλαδή για κάθε 4 υποχρεωτικές φυσικές </w:t>
            </w:r>
            <w:r>
              <w:rPr>
                <w:rFonts w:cs="Arial"/>
                <w:lang w:val="en-US"/>
              </w:rPr>
              <w:t>CNA</w:t>
            </w:r>
            <w:r w:rsidRPr="00813D51">
              <w:rPr>
                <w:rFonts w:cs="Arial"/>
              </w:rPr>
              <w:t xml:space="preserve"> </w:t>
            </w:r>
            <w:r>
              <w:rPr>
                <w:rFonts w:cs="Arial"/>
              </w:rPr>
              <w:t>θύρες</w:t>
            </w:r>
            <w:r w:rsidRPr="00813D51">
              <w:rPr>
                <w:rFonts w:cs="Arial"/>
              </w:rPr>
              <w:t xml:space="preserve"> </w:t>
            </w:r>
            <w:r>
              <w:rPr>
                <w:rFonts w:cs="Arial"/>
              </w:rPr>
              <w:t xml:space="preserve">των </w:t>
            </w:r>
            <w:r>
              <w:rPr>
                <w:rFonts w:cs="Arial"/>
                <w:lang w:val="en-US"/>
              </w:rPr>
              <w:t>blade</w:t>
            </w:r>
            <w:r w:rsidRPr="00813D51">
              <w:rPr>
                <w:rFonts w:cs="Arial"/>
              </w:rPr>
              <w:t xml:space="preserve"> </w:t>
            </w:r>
            <w:r>
              <w:rPr>
                <w:rFonts w:cs="Arial"/>
                <w:lang w:val="en-US"/>
              </w:rPr>
              <w:t>servers</w:t>
            </w:r>
            <w:r w:rsidRPr="00813D51">
              <w:rPr>
                <w:rFonts w:cs="Arial"/>
              </w:rPr>
              <w:t xml:space="preserve"> </w:t>
            </w:r>
            <w:r>
              <w:rPr>
                <w:rFonts w:cs="Arial"/>
              </w:rPr>
              <w:t xml:space="preserve">θα υπάρχει τουλάχιστον μια σύνδεση </w:t>
            </w:r>
            <w:r>
              <w:rPr>
                <w:rFonts w:cs="Arial"/>
                <w:lang w:val="en-US"/>
              </w:rPr>
              <w:t>uplink</w:t>
            </w:r>
            <w:r w:rsidRPr="00813D51">
              <w:rPr>
                <w:rFonts w:cs="Arial"/>
              </w:rPr>
              <w:t xml:space="preserve"> </w:t>
            </w:r>
            <w:r>
              <w:rPr>
                <w:rFonts w:cs="Arial"/>
              </w:rPr>
              <w:t xml:space="preserve">προς το </w:t>
            </w:r>
            <w:r>
              <w:rPr>
                <w:rFonts w:cs="Arial"/>
                <w:lang w:val="en-US"/>
              </w:rPr>
              <w:t>SAN</w:t>
            </w:r>
            <w:r w:rsidRPr="00813D51">
              <w:rPr>
                <w:rFonts w:cs="Arial"/>
              </w:rPr>
              <w:t xml:space="preserve"> </w:t>
            </w:r>
            <w:r>
              <w:rPr>
                <w:rFonts w:cs="Arial"/>
              </w:rPr>
              <w:t xml:space="preserve">και μία προς το </w:t>
            </w:r>
            <w:r>
              <w:rPr>
                <w:rFonts w:cs="Arial"/>
                <w:lang w:val="en-US"/>
              </w:rPr>
              <w:t>Data</w:t>
            </w:r>
            <w:r w:rsidRPr="00813D51">
              <w:rPr>
                <w:rFonts w:cs="Arial"/>
              </w:rPr>
              <w:t xml:space="preserve"> </w:t>
            </w:r>
            <w:r>
              <w:rPr>
                <w:rFonts w:cs="Arial"/>
                <w:lang w:val="en-US"/>
              </w:rPr>
              <w:t>Network</w:t>
            </w:r>
            <w:r w:rsidRPr="00813D51">
              <w:rPr>
                <w:rFonts w:cs="Arial"/>
              </w:rPr>
              <w:t>.</w:t>
            </w:r>
          </w:p>
        </w:tc>
        <w:tc>
          <w:tcPr>
            <w:tcW w:w="1771" w:type="dxa"/>
            <w:gridSpan w:val="2"/>
          </w:tcPr>
          <w:p w:rsidR="00404103" w:rsidRPr="00813D51"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2"/>
                <w:numId w:val="47"/>
              </w:numPr>
              <w:jc w:val="left"/>
              <w:rPr>
                <w:b/>
                <w:u w:val="single"/>
              </w:rPr>
            </w:pPr>
          </w:p>
        </w:tc>
        <w:tc>
          <w:tcPr>
            <w:tcW w:w="6834" w:type="dxa"/>
            <w:gridSpan w:val="2"/>
          </w:tcPr>
          <w:p w:rsidR="00404103" w:rsidRPr="00105AF3" w:rsidRDefault="00404103" w:rsidP="00AF6A8F">
            <w:pPr>
              <w:pStyle w:val="ListParagraph"/>
              <w:numPr>
                <w:ilvl w:val="0"/>
                <w:numId w:val="46"/>
              </w:numPr>
              <w:spacing w:before="60" w:after="60"/>
              <w:jc w:val="both"/>
              <w:rPr>
                <w:rFonts w:cs="Arial"/>
                <w:i/>
              </w:rPr>
            </w:pPr>
            <w:r w:rsidRPr="00555ADD">
              <w:rPr>
                <w:rFonts w:ascii="Verdana" w:hAnsi="Verdana" w:cs="Arial"/>
                <w:sz w:val="18"/>
                <w:szCs w:val="18"/>
              </w:rPr>
              <w:t>Για λύση</w:t>
            </w:r>
            <w:r>
              <w:rPr>
                <w:rFonts w:ascii="Verdana" w:hAnsi="Verdana" w:cs="Arial"/>
                <w:sz w:val="18"/>
                <w:szCs w:val="18"/>
              </w:rPr>
              <w:t xml:space="preserve"> </w:t>
            </w:r>
            <w:r w:rsidRPr="00555ADD">
              <w:rPr>
                <w:rFonts w:ascii="Verdana" w:hAnsi="Verdana" w:cs="Arial"/>
                <w:sz w:val="18"/>
                <w:szCs w:val="18"/>
                <w:lang w:val="en-US"/>
              </w:rPr>
              <w:t>converged</w:t>
            </w:r>
            <w:r>
              <w:rPr>
                <w:rFonts w:ascii="Verdana" w:hAnsi="Verdana" w:cs="Arial"/>
                <w:sz w:val="18"/>
                <w:szCs w:val="18"/>
              </w:rPr>
              <w:t xml:space="preserve"> </w:t>
            </w:r>
            <w:r w:rsidRPr="00555ADD">
              <w:rPr>
                <w:rFonts w:ascii="Verdana" w:hAnsi="Verdana" w:cs="Arial"/>
                <w:sz w:val="18"/>
                <w:szCs w:val="18"/>
              </w:rPr>
              <w:t xml:space="preserve">(δεδομένων και </w:t>
            </w:r>
            <w:r w:rsidRPr="00555ADD">
              <w:rPr>
                <w:rFonts w:ascii="Verdana" w:hAnsi="Verdana" w:cs="Arial"/>
                <w:sz w:val="18"/>
                <w:szCs w:val="18"/>
                <w:lang w:val="en-US"/>
              </w:rPr>
              <w:t>SAN</w:t>
            </w:r>
            <w:r w:rsidRPr="00555ADD">
              <w:rPr>
                <w:rFonts w:ascii="Verdana" w:hAnsi="Verdana" w:cs="Arial"/>
                <w:sz w:val="18"/>
                <w:szCs w:val="18"/>
              </w:rPr>
              <w:t>)</w:t>
            </w:r>
            <w:r>
              <w:rPr>
                <w:rFonts w:ascii="Verdana" w:hAnsi="Verdana" w:cs="Arial"/>
                <w:sz w:val="18"/>
                <w:szCs w:val="18"/>
              </w:rPr>
              <w:t xml:space="preserve"> </w:t>
            </w:r>
            <w:r w:rsidRPr="00555ADD">
              <w:rPr>
                <w:rFonts w:ascii="Verdana" w:hAnsi="Verdana" w:cs="Arial"/>
                <w:sz w:val="18"/>
                <w:szCs w:val="18"/>
              </w:rPr>
              <w:t>από τη μονάδα διασύνδεση</w:t>
            </w:r>
            <w:r>
              <w:rPr>
                <w:rFonts w:ascii="Verdana" w:hAnsi="Verdana" w:cs="Arial"/>
                <w:sz w:val="18"/>
                <w:szCs w:val="18"/>
              </w:rPr>
              <w:t>ς</w:t>
            </w:r>
            <w:r w:rsidRPr="00555ADD">
              <w:rPr>
                <w:rFonts w:ascii="Verdana" w:hAnsi="Verdana" w:cs="Arial"/>
                <w:sz w:val="18"/>
                <w:szCs w:val="18"/>
              </w:rPr>
              <w:t xml:space="preserve"> μέχρι το </w:t>
            </w:r>
            <w:r w:rsidRPr="00555ADD">
              <w:rPr>
                <w:rFonts w:ascii="Verdana" w:hAnsi="Verdana" w:cs="Arial"/>
                <w:sz w:val="18"/>
                <w:szCs w:val="18"/>
                <w:lang w:val="en-US"/>
              </w:rPr>
              <w:t>ToR</w:t>
            </w:r>
            <w:r w:rsidRPr="00555ADD">
              <w:rPr>
                <w:rFonts w:ascii="Verdana" w:hAnsi="Verdana" w:cs="Arial"/>
                <w:sz w:val="18"/>
                <w:szCs w:val="18"/>
              </w:rPr>
              <w:t xml:space="preserve"> θα ακολουθείται σχέση </w:t>
            </w:r>
            <w:r>
              <w:rPr>
                <w:rFonts w:ascii="Verdana" w:hAnsi="Verdana" w:cs="Arial"/>
                <w:sz w:val="18"/>
                <w:szCs w:val="18"/>
              </w:rPr>
              <w:t>&gt;=</w:t>
            </w:r>
            <w:r w:rsidRPr="00555ADD">
              <w:rPr>
                <w:rFonts w:ascii="Verdana" w:hAnsi="Verdana" w:cs="Arial"/>
                <w:sz w:val="18"/>
                <w:szCs w:val="18"/>
              </w:rPr>
              <w:t>1/2 . Δηλαδή για</w:t>
            </w:r>
            <w:r>
              <w:rPr>
                <w:rFonts w:ascii="Verdana" w:hAnsi="Verdana" w:cs="Arial"/>
                <w:sz w:val="18"/>
                <w:szCs w:val="18"/>
              </w:rPr>
              <w:t xml:space="preserve"> </w:t>
            </w:r>
            <w:r w:rsidRPr="00555ADD">
              <w:rPr>
                <w:rFonts w:ascii="Verdana" w:hAnsi="Verdana" w:cs="Arial"/>
                <w:sz w:val="18"/>
                <w:szCs w:val="18"/>
              </w:rPr>
              <w:t>κάθε 2</w:t>
            </w:r>
            <w:r>
              <w:rPr>
                <w:rFonts w:ascii="Verdana" w:hAnsi="Verdana" w:cs="Arial"/>
                <w:sz w:val="18"/>
                <w:szCs w:val="18"/>
              </w:rPr>
              <w:t xml:space="preserve"> υποχρεωτικές φυσικές</w:t>
            </w:r>
            <w:r w:rsidRPr="00551117">
              <w:rPr>
                <w:rFonts w:ascii="Verdana" w:hAnsi="Verdana" w:cs="Arial"/>
                <w:sz w:val="18"/>
                <w:szCs w:val="18"/>
              </w:rPr>
              <w:t xml:space="preserve"> </w:t>
            </w:r>
            <w:r w:rsidRPr="00555ADD">
              <w:rPr>
                <w:rFonts w:ascii="Verdana" w:hAnsi="Verdana" w:cs="Arial"/>
                <w:sz w:val="18"/>
                <w:szCs w:val="18"/>
                <w:lang w:val="en-US"/>
              </w:rPr>
              <w:t>CNA</w:t>
            </w:r>
            <w:r w:rsidRPr="00555ADD">
              <w:rPr>
                <w:rFonts w:ascii="Verdana" w:hAnsi="Verdana" w:cs="Arial"/>
                <w:sz w:val="18"/>
                <w:szCs w:val="18"/>
              </w:rPr>
              <w:t xml:space="preserve"> θύρες των </w:t>
            </w:r>
            <w:r w:rsidRPr="00555ADD">
              <w:rPr>
                <w:rFonts w:ascii="Verdana" w:hAnsi="Verdana" w:cs="Arial"/>
                <w:sz w:val="18"/>
                <w:szCs w:val="18"/>
                <w:lang w:val="en-US"/>
              </w:rPr>
              <w:t>blade</w:t>
            </w:r>
            <w:r w:rsidRPr="00555ADD">
              <w:rPr>
                <w:rFonts w:ascii="Verdana" w:hAnsi="Verdana" w:cs="Arial"/>
                <w:sz w:val="18"/>
                <w:szCs w:val="18"/>
              </w:rPr>
              <w:t xml:space="preserve"> </w:t>
            </w:r>
            <w:r w:rsidRPr="00555ADD">
              <w:rPr>
                <w:rFonts w:ascii="Verdana" w:hAnsi="Verdana" w:cs="Arial"/>
                <w:sz w:val="18"/>
                <w:szCs w:val="18"/>
                <w:lang w:val="en-US"/>
              </w:rPr>
              <w:t>servers</w:t>
            </w:r>
            <w:r w:rsidRPr="00555ADD">
              <w:rPr>
                <w:rFonts w:ascii="Verdana" w:hAnsi="Verdana" w:cs="Arial"/>
                <w:sz w:val="18"/>
                <w:szCs w:val="18"/>
              </w:rPr>
              <w:t xml:space="preserve"> θα υπάρχει μια </w:t>
            </w:r>
            <w:r>
              <w:rPr>
                <w:rFonts w:ascii="Verdana" w:hAnsi="Verdana" w:cs="Arial"/>
                <w:sz w:val="18"/>
                <w:szCs w:val="18"/>
              </w:rPr>
              <w:t xml:space="preserve">τουλάχιστον </w:t>
            </w:r>
            <w:r w:rsidRPr="00555ADD">
              <w:rPr>
                <w:rFonts w:ascii="Verdana" w:hAnsi="Verdana" w:cs="Arial"/>
                <w:sz w:val="18"/>
                <w:szCs w:val="18"/>
              </w:rPr>
              <w:t xml:space="preserve">σύνδεση </w:t>
            </w:r>
            <w:r w:rsidRPr="00555ADD">
              <w:rPr>
                <w:rFonts w:ascii="Verdana" w:hAnsi="Verdana" w:cs="Arial"/>
                <w:sz w:val="18"/>
                <w:szCs w:val="18"/>
                <w:lang w:val="en-US"/>
              </w:rPr>
              <w:t>uplink</w:t>
            </w:r>
            <w:r w:rsidRPr="00555ADD">
              <w:rPr>
                <w:rFonts w:ascii="Verdana" w:hAnsi="Verdana" w:cs="Arial"/>
                <w:sz w:val="18"/>
                <w:szCs w:val="18"/>
              </w:rPr>
              <w:t xml:space="preserve"> προς το ανώτερο επίπεδο.</w:t>
            </w:r>
          </w:p>
        </w:tc>
        <w:tc>
          <w:tcPr>
            <w:tcW w:w="1771" w:type="dxa"/>
            <w:gridSpan w:val="2"/>
          </w:tcPr>
          <w:p w:rsidR="00404103" w:rsidRDefault="00404103" w:rsidP="000543A9">
            <w:pPr>
              <w:jc w:val="center"/>
              <w:rPr>
                <w:rFonts w:cs="Arial"/>
                <w:b/>
                <w:bCs/>
              </w:rPr>
            </w:pPr>
          </w:p>
          <w:p w:rsidR="00404103" w:rsidRDefault="00404103" w:rsidP="000543A9">
            <w:pPr>
              <w:jc w:val="center"/>
              <w:rPr>
                <w:rFonts w:cs="Arial"/>
                <w:b/>
                <w:bCs/>
              </w:rPr>
            </w:pPr>
          </w:p>
          <w:p w:rsidR="00404103"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Pr="00100C07" w:rsidRDefault="00404103" w:rsidP="000543A9">
            <w:pPr>
              <w:rPr>
                <w:rFonts w:cs="Arial"/>
                <w:b/>
                <w:u w:val="single"/>
              </w:rPr>
            </w:pPr>
            <w:r w:rsidRPr="00B6750C">
              <w:rPr>
                <w:rFonts w:cs="Arial"/>
                <w:lang w:val="en-US"/>
              </w:rPr>
              <w:t>N</w:t>
            </w:r>
            <w:r>
              <w:rPr>
                <w:rFonts w:cs="Arial"/>
              </w:rPr>
              <w:t>α αναφερθούν ο τύπος και ο αριθμός των μονάδων διασύνδεσης</w:t>
            </w:r>
          </w:p>
        </w:tc>
        <w:tc>
          <w:tcPr>
            <w:tcW w:w="1771" w:type="dxa"/>
            <w:gridSpan w:val="2"/>
          </w:tcPr>
          <w:p w:rsidR="00404103" w:rsidRPr="002E0532"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2"/>
                <w:numId w:val="47"/>
              </w:numPr>
              <w:jc w:val="left"/>
              <w:rPr>
                <w:b/>
                <w:u w:val="single"/>
              </w:rPr>
            </w:pPr>
          </w:p>
        </w:tc>
        <w:tc>
          <w:tcPr>
            <w:tcW w:w="6834" w:type="dxa"/>
            <w:gridSpan w:val="2"/>
          </w:tcPr>
          <w:p w:rsidR="00404103" w:rsidRPr="00B6750C" w:rsidRDefault="00404103" w:rsidP="00AF6A8F">
            <w:pPr>
              <w:pStyle w:val="ListParagraph"/>
              <w:numPr>
                <w:ilvl w:val="0"/>
                <w:numId w:val="46"/>
              </w:numPr>
              <w:spacing w:before="60" w:after="60"/>
              <w:jc w:val="both"/>
              <w:rPr>
                <w:rFonts w:ascii="Verdana" w:hAnsi="Verdana" w:cs="Arial"/>
                <w:sz w:val="18"/>
                <w:szCs w:val="18"/>
              </w:rPr>
            </w:pPr>
            <w:r w:rsidRPr="00B6750C">
              <w:rPr>
                <w:rFonts w:ascii="Verdana" w:hAnsi="Verdana" w:cs="Arial"/>
                <w:sz w:val="18"/>
                <w:szCs w:val="18"/>
              </w:rPr>
              <w:t>τύπος των προσφερόμενων μονάδων διασύνδεσης</w:t>
            </w:r>
          </w:p>
        </w:tc>
        <w:tc>
          <w:tcPr>
            <w:tcW w:w="1771" w:type="dxa"/>
            <w:gridSpan w:val="2"/>
          </w:tcPr>
          <w:p w:rsidR="00404103" w:rsidRPr="00555ADD" w:rsidRDefault="00404103" w:rsidP="000543A9">
            <w:pPr>
              <w:jc w:val="center"/>
              <w:rPr>
                <w:rFonts w:cs="Arial"/>
                <w:b/>
                <w:bCs/>
              </w:rPr>
            </w:pPr>
            <w:r>
              <w:rPr>
                <w:rFonts w:cs="Arial"/>
                <w:b/>
                <w:bCs/>
                <w:lang w:val="en-US"/>
              </w:rPr>
              <w:t>NAI</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2"/>
                <w:numId w:val="47"/>
              </w:numPr>
              <w:jc w:val="left"/>
              <w:rPr>
                <w:b/>
                <w:u w:val="single"/>
              </w:rPr>
            </w:pPr>
          </w:p>
        </w:tc>
        <w:tc>
          <w:tcPr>
            <w:tcW w:w="6834" w:type="dxa"/>
            <w:gridSpan w:val="2"/>
          </w:tcPr>
          <w:p w:rsidR="00404103" w:rsidRPr="00FF66E9" w:rsidRDefault="00404103" w:rsidP="00AF6A8F">
            <w:pPr>
              <w:pStyle w:val="ListParagraph"/>
              <w:numPr>
                <w:ilvl w:val="0"/>
                <w:numId w:val="46"/>
              </w:numPr>
              <w:spacing w:before="60" w:after="60"/>
              <w:jc w:val="both"/>
              <w:rPr>
                <w:rFonts w:ascii="Verdana" w:hAnsi="Verdana" w:cs="Arial"/>
                <w:sz w:val="18"/>
                <w:szCs w:val="18"/>
              </w:rPr>
            </w:pPr>
            <w:r w:rsidRPr="00FF66E9">
              <w:rPr>
                <w:rFonts w:ascii="Verdana" w:hAnsi="Verdana" w:cs="Arial"/>
                <w:sz w:val="18"/>
                <w:szCs w:val="18"/>
              </w:rPr>
              <w:t xml:space="preserve">αριθμός των προσφερόμενων μονάδων ανά κέλυφος </w:t>
            </w:r>
            <w:r w:rsidRPr="00FF66E9">
              <w:rPr>
                <w:rFonts w:ascii="Verdana" w:hAnsi="Verdana" w:cs="Arial"/>
                <w:sz w:val="18"/>
                <w:szCs w:val="18"/>
                <w:lang w:val="en-US"/>
              </w:rPr>
              <w:t>Blade</w:t>
            </w:r>
            <w:r w:rsidRPr="00FF66E9">
              <w:rPr>
                <w:rFonts w:ascii="Verdana" w:hAnsi="Verdana" w:cs="Arial"/>
                <w:sz w:val="18"/>
                <w:szCs w:val="18"/>
              </w:rPr>
              <w:t xml:space="preserve">. </w:t>
            </w:r>
          </w:p>
        </w:tc>
        <w:tc>
          <w:tcPr>
            <w:tcW w:w="1771" w:type="dxa"/>
            <w:gridSpan w:val="2"/>
          </w:tcPr>
          <w:p w:rsidR="00404103" w:rsidRPr="00FF66E9" w:rsidRDefault="00404103" w:rsidP="000543A9">
            <w:pPr>
              <w:jc w:val="center"/>
              <w:rPr>
                <w:rFonts w:cs="Arial"/>
                <w:b/>
                <w:bCs/>
                <w:lang w:val="en-US"/>
              </w:rPr>
            </w:pPr>
            <w:r>
              <w:rPr>
                <w:rFonts w:cs="Arial"/>
                <w:b/>
                <w:bCs/>
                <w:lang w:val="en-US"/>
              </w:rPr>
              <w:t>&gt;=2</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100C07" w:rsidTr="00FF3ED0">
        <w:tc>
          <w:tcPr>
            <w:tcW w:w="1384" w:type="dxa"/>
            <w:gridSpan w:val="2"/>
          </w:tcPr>
          <w:p w:rsidR="00404103" w:rsidRPr="00100C07" w:rsidRDefault="00404103" w:rsidP="00AF6A8F">
            <w:pPr>
              <w:numPr>
                <w:ilvl w:val="1"/>
                <w:numId w:val="47"/>
              </w:numPr>
              <w:jc w:val="left"/>
              <w:rPr>
                <w:b/>
                <w:u w:val="single"/>
              </w:rPr>
            </w:pPr>
          </w:p>
        </w:tc>
        <w:tc>
          <w:tcPr>
            <w:tcW w:w="6834" w:type="dxa"/>
            <w:gridSpan w:val="2"/>
          </w:tcPr>
          <w:p w:rsidR="00404103" w:rsidRDefault="00404103" w:rsidP="00F24EE9">
            <w:pPr>
              <w:rPr>
                <w:rFonts w:cs="Arial"/>
              </w:rPr>
            </w:pPr>
            <w:r>
              <w:rPr>
                <w:rFonts w:cs="Arial"/>
              </w:rPr>
              <w:t xml:space="preserve">Στους </w:t>
            </w:r>
            <w:r>
              <w:rPr>
                <w:rFonts w:cs="Arial"/>
                <w:lang w:val="en-US"/>
              </w:rPr>
              <w:t>blade</w:t>
            </w:r>
            <w:r w:rsidRPr="00555ADD">
              <w:rPr>
                <w:rFonts w:cs="Arial"/>
              </w:rPr>
              <w:t xml:space="preserve"> </w:t>
            </w:r>
            <w:r>
              <w:rPr>
                <w:rFonts w:cs="Arial"/>
                <w:lang w:val="en-US"/>
              </w:rPr>
              <w:t>servers</w:t>
            </w:r>
            <w:r w:rsidRPr="00555ADD">
              <w:rPr>
                <w:rFonts w:cs="Arial"/>
              </w:rPr>
              <w:t xml:space="preserve"> </w:t>
            </w:r>
            <w:r>
              <w:rPr>
                <w:rFonts w:cs="Arial"/>
              </w:rPr>
              <w:t>οι  θύρες 10</w:t>
            </w:r>
            <w:r>
              <w:rPr>
                <w:rFonts w:cs="Arial"/>
                <w:lang w:val="en-US"/>
              </w:rPr>
              <w:t>G</w:t>
            </w:r>
            <w:r w:rsidRPr="00B82601">
              <w:rPr>
                <w:rFonts w:cs="Arial"/>
              </w:rPr>
              <w:t xml:space="preserve"> </w:t>
            </w:r>
            <w:r>
              <w:rPr>
                <w:rFonts w:cs="Arial"/>
                <w:lang w:val="en-US"/>
              </w:rPr>
              <w:t>CNA</w:t>
            </w:r>
            <w:r>
              <w:rPr>
                <w:rFonts w:cs="Arial"/>
              </w:rPr>
              <w:t xml:space="preserve"> θα διασυνδέονται επιμεριζόμενες  σε διαφορετικές</w:t>
            </w:r>
            <w:r w:rsidRPr="00B82601">
              <w:rPr>
                <w:rFonts w:cs="Arial"/>
              </w:rPr>
              <w:t xml:space="preserve"> </w:t>
            </w:r>
            <w:r>
              <w:rPr>
                <w:rFonts w:cs="Arial"/>
              </w:rPr>
              <w:t xml:space="preserve">μονάδες διασύνδεσης εκπληρώνοντας τις απαιτήσεις διαθεσιμότητας και εφεδρείας στις συνδέσεις των </w:t>
            </w:r>
            <w:r>
              <w:rPr>
                <w:rFonts w:cs="Arial"/>
                <w:lang w:val="en-US"/>
              </w:rPr>
              <w:t>blade</w:t>
            </w:r>
            <w:r w:rsidRPr="00B82601">
              <w:rPr>
                <w:rFonts w:cs="Arial"/>
              </w:rPr>
              <w:t xml:space="preserve"> </w:t>
            </w:r>
            <w:r>
              <w:rPr>
                <w:rFonts w:cs="Arial"/>
              </w:rPr>
              <w:t>εξυπηρετητών.</w:t>
            </w:r>
            <w:r w:rsidRPr="00105AF3">
              <w:rPr>
                <w:rFonts w:cs="Arial"/>
              </w:rPr>
              <w:t xml:space="preserve"> </w:t>
            </w:r>
          </w:p>
          <w:p w:rsidR="00404103" w:rsidRPr="00105AF3" w:rsidRDefault="00404103" w:rsidP="00551117">
            <w:pPr>
              <w:rPr>
                <w:rFonts w:cs="Arial"/>
              </w:rPr>
            </w:pPr>
            <w:r>
              <w:rPr>
                <w:rFonts w:cs="Arial"/>
              </w:rPr>
              <w:t xml:space="preserve">Δεν είναι αποδεκτό όλες οι </w:t>
            </w:r>
            <w:r>
              <w:rPr>
                <w:rFonts w:cs="Arial"/>
                <w:lang w:val="en-US"/>
              </w:rPr>
              <w:t>CNA</w:t>
            </w:r>
            <w:r w:rsidRPr="00F24EE9">
              <w:rPr>
                <w:rFonts w:cs="Arial"/>
              </w:rPr>
              <w:t xml:space="preserve"> </w:t>
            </w:r>
            <w:r>
              <w:rPr>
                <w:rFonts w:cs="Arial"/>
              </w:rPr>
              <w:t xml:space="preserve">θύρες ενός </w:t>
            </w:r>
            <w:r>
              <w:rPr>
                <w:rFonts w:cs="Arial"/>
                <w:lang w:val="en-US"/>
              </w:rPr>
              <w:t>blade</w:t>
            </w:r>
            <w:r w:rsidRPr="00F24EE9">
              <w:rPr>
                <w:rFonts w:cs="Arial"/>
              </w:rPr>
              <w:t xml:space="preserve"> </w:t>
            </w:r>
            <w:r>
              <w:rPr>
                <w:rFonts w:cs="Arial"/>
              </w:rPr>
              <w:t xml:space="preserve">να καταλήγουν στην ίδια μονάδα διασύνδεσης. </w:t>
            </w:r>
          </w:p>
        </w:tc>
        <w:tc>
          <w:tcPr>
            <w:tcW w:w="1771" w:type="dxa"/>
            <w:gridSpan w:val="2"/>
          </w:tcPr>
          <w:p w:rsidR="00404103" w:rsidRDefault="00404103" w:rsidP="000543A9">
            <w:pPr>
              <w:jc w:val="center"/>
              <w:rPr>
                <w:rFonts w:cs="Arial"/>
                <w:b/>
                <w:bCs/>
              </w:rPr>
            </w:pPr>
          </w:p>
          <w:p w:rsidR="00404103" w:rsidRPr="00B6750C" w:rsidRDefault="00404103" w:rsidP="000543A9">
            <w:pPr>
              <w:jc w:val="center"/>
              <w:rPr>
                <w:rFonts w:cs="Arial"/>
                <w:b/>
                <w:bCs/>
              </w:rPr>
            </w:pPr>
            <w:r>
              <w:rPr>
                <w:rFonts w:cs="Arial"/>
                <w:b/>
                <w:bCs/>
              </w:rPr>
              <w:t>ΝΑΙ</w:t>
            </w:r>
          </w:p>
        </w:tc>
        <w:tc>
          <w:tcPr>
            <w:tcW w:w="1777" w:type="dxa"/>
            <w:gridSpan w:val="2"/>
          </w:tcPr>
          <w:p w:rsidR="00404103" w:rsidRPr="00100C07" w:rsidRDefault="00404103" w:rsidP="000543A9">
            <w:pPr>
              <w:jc w:val="center"/>
              <w:rPr>
                <w:b/>
                <w:u w:val="single"/>
              </w:rPr>
            </w:pPr>
          </w:p>
        </w:tc>
        <w:tc>
          <w:tcPr>
            <w:tcW w:w="2234" w:type="dxa"/>
            <w:gridSpan w:val="2"/>
          </w:tcPr>
          <w:p w:rsidR="00404103" w:rsidRPr="00100C07" w:rsidRDefault="00404103" w:rsidP="000543A9">
            <w:pPr>
              <w:jc w:val="center"/>
              <w:rPr>
                <w:b/>
                <w:u w:val="single"/>
              </w:rPr>
            </w:pPr>
          </w:p>
        </w:tc>
      </w:tr>
      <w:tr w:rsidR="00404103" w:rsidRPr="000B2A74" w:rsidTr="00FF3ED0">
        <w:tc>
          <w:tcPr>
            <w:tcW w:w="1384" w:type="dxa"/>
            <w:gridSpan w:val="2"/>
            <w:shd w:val="clear" w:color="auto" w:fill="BFBFBF"/>
          </w:tcPr>
          <w:p w:rsidR="00404103" w:rsidRPr="000B2A74" w:rsidRDefault="00404103" w:rsidP="00AF6A8F">
            <w:pPr>
              <w:numPr>
                <w:ilvl w:val="0"/>
                <w:numId w:val="47"/>
              </w:numPr>
              <w:jc w:val="left"/>
              <w:rPr>
                <w:b/>
              </w:rPr>
            </w:pPr>
            <w:bookmarkStart w:id="375" w:name="_Ref311799488"/>
          </w:p>
        </w:tc>
        <w:bookmarkEnd w:id="375"/>
        <w:tc>
          <w:tcPr>
            <w:tcW w:w="6834" w:type="dxa"/>
            <w:gridSpan w:val="2"/>
            <w:shd w:val="clear" w:color="auto" w:fill="BFBFBF"/>
          </w:tcPr>
          <w:p w:rsidR="00404103" w:rsidRPr="000B2A74" w:rsidRDefault="00404103" w:rsidP="000543A9">
            <w:pPr>
              <w:rPr>
                <w:rFonts w:cs="Arial"/>
                <w:b/>
              </w:rPr>
            </w:pPr>
            <w:r w:rsidRPr="000B2A74">
              <w:rPr>
                <w:rFonts w:cs="Arial"/>
                <w:b/>
              </w:rPr>
              <w:t xml:space="preserve">Ολοκληρωμένο </w:t>
            </w:r>
            <w:r>
              <w:rPr>
                <w:rFonts w:cs="Arial"/>
                <w:b/>
              </w:rPr>
              <w:t xml:space="preserve">σύστημα </w:t>
            </w:r>
            <w:r w:rsidRPr="000B2A74">
              <w:rPr>
                <w:rFonts w:cs="Arial"/>
                <w:b/>
              </w:rPr>
              <w:t xml:space="preserve">διαχείρισης της </w:t>
            </w:r>
            <w:r>
              <w:rPr>
                <w:rFonts w:cs="Arial"/>
                <w:b/>
                <w:lang w:val="en-US"/>
              </w:rPr>
              <w:t>b</w:t>
            </w:r>
            <w:r w:rsidRPr="000B2A74">
              <w:rPr>
                <w:rFonts w:cs="Arial"/>
                <w:b/>
                <w:lang w:val="en-US"/>
              </w:rPr>
              <w:t>lade</w:t>
            </w:r>
            <w:r w:rsidRPr="000B2A74">
              <w:rPr>
                <w:rFonts w:cs="Arial"/>
                <w:b/>
              </w:rPr>
              <w:t xml:space="preserve"> υποδομής</w:t>
            </w:r>
          </w:p>
        </w:tc>
        <w:tc>
          <w:tcPr>
            <w:tcW w:w="1771" w:type="dxa"/>
            <w:gridSpan w:val="2"/>
            <w:shd w:val="clear" w:color="auto" w:fill="BFBFBF"/>
          </w:tcPr>
          <w:p w:rsidR="00404103" w:rsidRPr="000B2A74" w:rsidRDefault="00404103" w:rsidP="000543A9">
            <w:pPr>
              <w:jc w:val="center"/>
              <w:rPr>
                <w:rFonts w:cs="Arial"/>
                <w:b/>
                <w:bCs/>
              </w:rPr>
            </w:pPr>
          </w:p>
        </w:tc>
        <w:tc>
          <w:tcPr>
            <w:tcW w:w="1777" w:type="dxa"/>
            <w:gridSpan w:val="2"/>
            <w:shd w:val="clear" w:color="auto" w:fill="BFBFBF"/>
          </w:tcPr>
          <w:p w:rsidR="00404103" w:rsidRPr="000B2A74" w:rsidRDefault="00404103" w:rsidP="000543A9">
            <w:pPr>
              <w:jc w:val="center"/>
              <w:rPr>
                <w:b/>
              </w:rPr>
            </w:pPr>
          </w:p>
        </w:tc>
        <w:tc>
          <w:tcPr>
            <w:tcW w:w="2234" w:type="dxa"/>
            <w:gridSpan w:val="2"/>
            <w:shd w:val="clear" w:color="auto" w:fill="BFBFBF"/>
          </w:tcPr>
          <w:p w:rsidR="00404103" w:rsidRPr="000B2A74" w:rsidRDefault="00404103" w:rsidP="000543A9">
            <w:pPr>
              <w:jc w:val="center"/>
              <w:rPr>
                <w:b/>
              </w:rPr>
            </w:pPr>
          </w:p>
        </w:tc>
      </w:tr>
      <w:tr w:rsidR="00404103" w:rsidRPr="00194DDA" w:rsidTr="00FF3ED0">
        <w:tc>
          <w:tcPr>
            <w:tcW w:w="1384" w:type="dxa"/>
            <w:gridSpan w:val="2"/>
            <w:shd w:val="clear" w:color="auto" w:fill="F2F2F2"/>
          </w:tcPr>
          <w:p w:rsidR="00404103" w:rsidRPr="00194DDA" w:rsidRDefault="00404103" w:rsidP="00AF6A8F">
            <w:pPr>
              <w:numPr>
                <w:ilvl w:val="1"/>
                <w:numId w:val="47"/>
              </w:numPr>
              <w:rPr>
                <w:b/>
              </w:rPr>
            </w:pPr>
          </w:p>
        </w:tc>
        <w:tc>
          <w:tcPr>
            <w:tcW w:w="6834" w:type="dxa"/>
            <w:gridSpan w:val="2"/>
            <w:shd w:val="clear" w:color="auto" w:fill="F2F2F2"/>
          </w:tcPr>
          <w:p w:rsidR="00404103" w:rsidRPr="00194DDA" w:rsidRDefault="00404103" w:rsidP="000543A9">
            <w:pPr>
              <w:rPr>
                <w:rFonts w:cs="Arial"/>
                <w:b/>
              </w:rPr>
            </w:pPr>
            <w:r w:rsidRPr="00194DDA">
              <w:rPr>
                <w:rFonts w:cs="Arial"/>
                <w:b/>
              </w:rPr>
              <w:t>Γενικά χαρακτηριστικά</w:t>
            </w:r>
          </w:p>
        </w:tc>
        <w:tc>
          <w:tcPr>
            <w:tcW w:w="1771" w:type="dxa"/>
            <w:gridSpan w:val="2"/>
            <w:shd w:val="clear" w:color="auto" w:fill="F2F2F2"/>
          </w:tcPr>
          <w:p w:rsidR="00404103" w:rsidRPr="00194DDA" w:rsidRDefault="00404103" w:rsidP="000543A9">
            <w:pPr>
              <w:jc w:val="center"/>
              <w:rPr>
                <w:rFonts w:cs="Arial"/>
                <w:b/>
                <w:bCs/>
              </w:rPr>
            </w:pPr>
          </w:p>
        </w:tc>
        <w:tc>
          <w:tcPr>
            <w:tcW w:w="1777" w:type="dxa"/>
            <w:gridSpan w:val="2"/>
            <w:shd w:val="clear" w:color="auto" w:fill="F2F2F2"/>
          </w:tcPr>
          <w:p w:rsidR="00404103" w:rsidRPr="00194DDA" w:rsidRDefault="00404103" w:rsidP="000543A9">
            <w:pPr>
              <w:jc w:val="center"/>
              <w:rPr>
                <w:b/>
              </w:rPr>
            </w:pPr>
          </w:p>
        </w:tc>
        <w:tc>
          <w:tcPr>
            <w:tcW w:w="2234" w:type="dxa"/>
            <w:gridSpan w:val="2"/>
            <w:shd w:val="clear" w:color="auto" w:fill="F2F2F2"/>
          </w:tcPr>
          <w:p w:rsidR="00404103" w:rsidRPr="00194DDA" w:rsidRDefault="00404103" w:rsidP="000543A9">
            <w:pPr>
              <w:jc w:val="center"/>
              <w:rPr>
                <w:b/>
              </w:rP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Pr="000B2A74" w:rsidRDefault="00404103" w:rsidP="00105AF3">
            <w:pPr>
              <w:rPr>
                <w:rFonts w:cs="Arial"/>
              </w:rPr>
            </w:pPr>
            <w:r w:rsidRPr="000B2A74">
              <w:rPr>
                <w:rFonts w:cs="Arial"/>
              </w:rPr>
              <w:t xml:space="preserve">Το συγκρότημα των blade servers θα συνοδεύεται από ολοκληρωμένο σύστημα </w:t>
            </w:r>
            <w:r>
              <w:rPr>
                <w:rFonts w:cs="Arial"/>
              </w:rPr>
              <w:t xml:space="preserve">διαχείρισης </w:t>
            </w:r>
            <w:r>
              <w:rPr>
                <w:rFonts w:cs="Arial"/>
                <w:lang w:val="en-US"/>
              </w:rPr>
              <w:t>Blade</w:t>
            </w:r>
            <w:r w:rsidRPr="000B2A74">
              <w:rPr>
                <w:rFonts w:cs="Arial"/>
              </w:rPr>
              <w:t xml:space="preserve"> </w:t>
            </w:r>
          </w:p>
        </w:tc>
        <w:tc>
          <w:tcPr>
            <w:tcW w:w="1771" w:type="dxa"/>
            <w:gridSpan w:val="2"/>
            <w:shd w:val="clear" w:color="auto" w:fill="FFFFFF"/>
          </w:tcPr>
          <w:p w:rsidR="00404103" w:rsidRPr="00C26219" w:rsidRDefault="00404103" w:rsidP="000543A9">
            <w:pPr>
              <w:jc w:val="center"/>
              <w:rPr>
                <w:rFonts w:cs="Arial"/>
                <w:b/>
                <w:bCs/>
              </w:rPr>
            </w:pPr>
            <w:r w:rsidRPr="00C26219">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Pr="00A11E2B" w:rsidRDefault="00404103" w:rsidP="000543A9">
            <w:pPr>
              <w:rPr>
                <w:rFonts w:cs="Arial"/>
              </w:rPr>
            </w:pPr>
            <w:r>
              <w:rPr>
                <w:rFonts w:cs="Arial"/>
                <w:lang w:val="en-US"/>
              </w:rPr>
              <w:t>To</w:t>
            </w:r>
            <w:r w:rsidRPr="00A11E2B">
              <w:rPr>
                <w:rFonts w:cs="Arial"/>
              </w:rPr>
              <w:t xml:space="preserve"> </w:t>
            </w:r>
            <w:r>
              <w:rPr>
                <w:rFonts w:cs="Arial"/>
              </w:rPr>
              <w:t>σύστημα θα προσφέρει ενοποιημένο περιβάλλον διαχείρισης της υποδομής των εξυπηρετητών</w:t>
            </w:r>
          </w:p>
        </w:tc>
        <w:tc>
          <w:tcPr>
            <w:tcW w:w="1771" w:type="dxa"/>
            <w:gridSpan w:val="2"/>
            <w:shd w:val="clear" w:color="auto" w:fill="FFFFFF"/>
          </w:tcPr>
          <w:p w:rsidR="00404103" w:rsidRPr="00C26219"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Pr="00C26219" w:rsidRDefault="00404103" w:rsidP="000543A9">
            <w:pPr>
              <w:rPr>
                <w:rFonts w:cs="Arial"/>
              </w:rPr>
            </w:pPr>
            <w:r>
              <w:rPr>
                <w:rFonts w:cs="Arial"/>
                <w:lang w:val="en-US"/>
              </w:rPr>
              <w:t>A</w:t>
            </w:r>
            <w:r>
              <w:rPr>
                <w:rFonts w:cs="Arial"/>
              </w:rPr>
              <w:t>ν</w:t>
            </w:r>
            <w:r w:rsidRPr="00C26219">
              <w:rPr>
                <w:rFonts w:cs="Arial"/>
              </w:rPr>
              <w:t xml:space="preserve"> </w:t>
            </w:r>
            <w:r w:rsidRPr="000B2A74">
              <w:rPr>
                <w:rFonts w:cs="Arial"/>
              </w:rPr>
              <w:t>το σύστημα διαχείρισης απαιτεί</w:t>
            </w:r>
            <w:r>
              <w:rPr>
                <w:rFonts w:cs="Arial"/>
              </w:rPr>
              <w:t xml:space="preserve"> </w:t>
            </w:r>
            <w:r w:rsidRPr="000B2A74">
              <w:rPr>
                <w:rFonts w:cs="Arial"/>
              </w:rPr>
              <w:t xml:space="preserve">εξυπηρετητή για τη λειτουργία του θα </w:t>
            </w:r>
            <w:r>
              <w:rPr>
                <w:rFonts w:cs="Arial"/>
              </w:rPr>
              <w:t>φιλοξενηθεί στον εξυπηρετητή διαχείρισης</w:t>
            </w:r>
          </w:p>
        </w:tc>
        <w:tc>
          <w:tcPr>
            <w:tcW w:w="1771" w:type="dxa"/>
            <w:gridSpan w:val="2"/>
            <w:shd w:val="clear" w:color="auto" w:fill="FFFFFF"/>
          </w:tcPr>
          <w:p w:rsidR="00404103" w:rsidRPr="00C26219" w:rsidRDefault="00404103" w:rsidP="000543A9">
            <w:pPr>
              <w:jc w:val="center"/>
              <w:rPr>
                <w:rFonts w:cs="Arial"/>
                <w:b/>
                <w:bCs/>
              </w:rPr>
            </w:pPr>
            <w:r w:rsidRPr="00C26219">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Default="00404103" w:rsidP="000543A9">
            <w:pPr>
              <w:rPr>
                <w:rFonts w:cs="Arial"/>
              </w:rPr>
            </w:pPr>
            <w:r>
              <w:rPr>
                <w:rFonts w:cs="Arial"/>
              </w:rPr>
              <w:t>Το σύστημα θα παραδοθεί σε διάρθρωση για πλήρη λειτουργία.</w:t>
            </w:r>
          </w:p>
          <w:p w:rsidR="00404103" w:rsidRDefault="00404103" w:rsidP="00AF6A8F">
            <w:pPr>
              <w:pStyle w:val="ListParagraph"/>
              <w:numPr>
                <w:ilvl w:val="0"/>
                <w:numId w:val="46"/>
              </w:numPr>
              <w:spacing w:before="60" w:after="60"/>
              <w:jc w:val="both"/>
              <w:rPr>
                <w:rFonts w:ascii="Verdana" w:hAnsi="Verdana" w:cs="Arial"/>
                <w:sz w:val="18"/>
                <w:szCs w:val="18"/>
              </w:rPr>
            </w:pPr>
            <w:r w:rsidRPr="00706E03">
              <w:rPr>
                <w:rFonts w:ascii="Verdana" w:hAnsi="Verdana" w:cs="Arial"/>
                <w:sz w:val="18"/>
                <w:szCs w:val="18"/>
              </w:rPr>
              <w:t>Αν απαιτούνται επιπλέον υποστηρικτικά λογισμικά για τη λειτουργία του θα προσφερθούν και αυτά.</w:t>
            </w:r>
          </w:p>
          <w:p w:rsidR="00404103" w:rsidRPr="00706E03" w:rsidRDefault="00404103" w:rsidP="00AF6A8F">
            <w:pPr>
              <w:pStyle w:val="ListParagraph"/>
              <w:numPr>
                <w:ilvl w:val="0"/>
                <w:numId w:val="46"/>
              </w:numPr>
              <w:spacing w:before="60" w:after="60"/>
              <w:jc w:val="both"/>
              <w:rPr>
                <w:rFonts w:ascii="Verdana" w:hAnsi="Verdana" w:cs="Arial"/>
                <w:sz w:val="18"/>
                <w:szCs w:val="18"/>
              </w:rPr>
            </w:pPr>
            <w:r>
              <w:rPr>
                <w:rFonts w:ascii="Verdana" w:hAnsi="Verdana" w:cs="Arial"/>
                <w:sz w:val="18"/>
                <w:szCs w:val="18"/>
              </w:rPr>
              <w:t>Θα προσφερθούν όλες οι απαιτούμενες άδειες λογισμικού που απαιτούνται για τη λειτουργία του και την εκπλήρωση των χαρακτηριστικών που ζητούνται</w:t>
            </w:r>
          </w:p>
        </w:tc>
        <w:tc>
          <w:tcPr>
            <w:tcW w:w="1771" w:type="dxa"/>
            <w:gridSpan w:val="2"/>
            <w:shd w:val="clear" w:color="auto" w:fill="FFFFFF"/>
          </w:tcPr>
          <w:p w:rsidR="00404103" w:rsidRDefault="00404103" w:rsidP="000543A9">
            <w:pPr>
              <w:jc w:val="center"/>
              <w:rPr>
                <w:rFonts w:cs="Arial"/>
                <w:b/>
                <w:bCs/>
              </w:rPr>
            </w:pPr>
          </w:p>
          <w:p w:rsidR="00404103" w:rsidRPr="00C26219"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Pr="00F4341F" w:rsidRDefault="00404103" w:rsidP="000543A9">
            <w:pPr>
              <w:rPr>
                <w:rFonts w:cs="Arial"/>
              </w:rPr>
            </w:pPr>
            <w:r>
              <w:rPr>
                <w:rFonts w:cs="Arial"/>
              </w:rPr>
              <w:t xml:space="preserve">Το σύστημα θα καλύπτει όλους τους προσφερόμενους εξυπηρετητές </w:t>
            </w:r>
            <w:r>
              <w:rPr>
                <w:rFonts w:cs="Arial"/>
                <w:lang w:val="en-US"/>
              </w:rPr>
              <w:t>Blades</w:t>
            </w:r>
            <w:r w:rsidRPr="00F4341F">
              <w:rPr>
                <w:rFonts w:cs="Arial"/>
              </w:rPr>
              <w:t xml:space="preserve"> </w:t>
            </w:r>
            <w:r>
              <w:rPr>
                <w:rFonts w:cs="Arial"/>
              </w:rPr>
              <w:t>και τους εξυπηρετητές διαχείρισης που θα προσφερθούν</w:t>
            </w:r>
          </w:p>
        </w:tc>
        <w:tc>
          <w:tcPr>
            <w:tcW w:w="1771" w:type="dxa"/>
            <w:gridSpan w:val="2"/>
            <w:shd w:val="clear" w:color="auto" w:fill="FFFFFF"/>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Pr="00A11E2B" w:rsidRDefault="00404103" w:rsidP="000543A9">
            <w:pPr>
              <w:rPr>
                <w:rFonts w:cs="Arial"/>
              </w:rPr>
            </w:pPr>
            <w:r>
              <w:rPr>
                <w:rFonts w:cs="Arial"/>
              </w:rPr>
              <w:t>Το σύστημα θα προσφέρει τις ακόλουθες βασικές λειτουργίες</w:t>
            </w:r>
          </w:p>
        </w:tc>
        <w:tc>
          <w:tcPr>
            <w:tcW w:w="1771" w:type="dxa"/>
            <w:gridSpan w:val="2"/>
            <w:shd w:val="clear" w:color="auto" w:fill="FFFFFF"/>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3"/>
                <w:numId w:val="47"/>
              </w:numPr>
            </w:pPr>
          </w:p>
        </w:tc>
        <w:tc>
          <w:tcPr>
            <w:tcW w:w="6834" w:type="dxa"/>
            <w:gridSpan w:val="2"/>
          </w:tcPr>
          <w:p w:rsidR="00404103" w:rsidRPr="003E5217" w:rsidRDefault="00404103" w:rsidP="00AF6A8F">
            <w:pPr>
              <w:pStyle w:val="ListParagraph"/>
              <w:numPr>
                <w:ilvl w:val="0"/>
                <w:numId w:val="53"/>
              </w:numPr>
              <w:spacing w:before="60" w:after="60"/>
              <w:jc w:val="both"/>
              <w:rPr>
                <w:rFonts w:ascii="Verdana" w:hAnsi="Verdana" w:cs="Arial"/>
                <w:sz w:val="18"/>
                <w:szCs w:val="18"/>
              </w:rPr>
            </w:pPr>
            <w:r w:rsidRPr="003E5217">
              <w:rPr>
                <w:rFonts w:ascii="Verdana" w:hAnsi="Verdana" w:cs="Arial"/>
                <w:sz w:val="18"/>
                <w:szCs w:val="18"/>
              </w:rPr>
              <w:t xml:space="preserve">Γρήγορη εγκατάσταση και λειτουργία των </w:t>
            </w:r>
            <w:r w:rsidRPr="003E5217">
              <w:rPr>
                <w:rFonts w:ascii="Verdana" w:hAnsi="Verdana" w:cs="Arial"/>
                <w:sz w:val="18"/>
                <w:szCs w:val="18"/>
                <w:lang w:val="en-US"/>
              </w:rPr>
              <w:t>blade</w:t>
            </w:r>
            <w:r w:rsidRPr="003E5217">
              <w:rPr>
                <w:rFonts w:ascii="Verdana" w:hAnsi="Verdana" w:cs="Arial"/>
                <w:sz w:val="18"/>
                <w:szCs w:val="18"/>
              </w:rPr>
              <w:t xml:space="preserve"> </w:t>
            </w:r>
            <w:r w:rsidRPr="003E5217">
              <w:rPr>
                <w:rFonts w:ascii="Verdana" w:hAnsi="Verdana" w:cs="Arial"/>
                <w:sz w:val="18"/>
                <w:szCs w:val="18"/>
                <w:lang w:val="en-US"/>
              </w:rPr>
              <w:t>servers</w:t>
            </w:r>
          </w:p>
        </w:tc>
        <w:tc>
          <w:tcPr>
            <w:tcW w:w="1771" w:type="dxa"/>
            <w:gridSpan w:val="2"/>
            <w:shd w:val="clear" w:color="auto" w:fill="FFFFFF"/>
          </w:tcPr>
          <w:p w:rsidR="00404103" w:rsidRPr="00FB3F65" w:rsidRDefault="00404103" w:rsidP="000543A9">
            <w:pPr>
              <w:jc w:val="center"/>
              <w:rPr>
                <w:rFonts w:cs="Arial"/>
                <w:b/>
                <w:bCs/>
                <w:lang w:val="en-US"/>
              </w:rPr>
            </w:pPr>
            <w:r>
              <w:rPr>
                <w:rFonts w:cs="Arial"/>
                <w:b/>
                <w:bCs/>
                <w:lang w:val="en-US"/>
              </w:rPr>
              <w:t>NAI</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3"/>
                <w:numId w:val="47"/>
              </w:numPr>
            </w:pPr>
          </w:p>
        </w:tc>
        <w:tc>
          <w:tcPr>
            <w:tcW w:w="6834" w:type="dxa"/>
            <w:gridSpan w:val="2"/>
          </w:tcPr>
          <w:p w:rsidR="00404103" w:rsidRPr="003E5217" w:rsidRDefault="00404103" w:rsidP="00AF6A8F">
            <w:pPr>
              <w:pStyle w:val="ListParagraph"/>
              <w:numPr>
                <w:ilvl w:val="0"/>
                <w:numId w:val="53"/>
              </w:numPr>
              <w:spacing w:before="60" w:after="60"/>
              <w:jc w:val="both"/>
              <w:rPr>
                <w:rFonts w:ascii="Verdana" w:hAnsi="Verdana" w:cs="Arial"/>
                <w:sz w:val="18"/>
                <w:szCs w:val="18"/>
              </w:rPr>
            </w:pPr>
            <w:r w:rsidRPr="003E5217">
              <w:rPr>
                <w:rFonts w:ascii="Verdana" w:hAnsi="Verdana" w:cs="Arial"/>
                <w:sz w:val="18"/>
                <w:szCs w:val="18"/>
              </w:rPr>
              <w:t>Προληπτικός έλεγχος καλής λειτουργίας της υποδομής (</w:t>
            </w:r>
            <w:r w:rsidRPr="003E5217">
              <w:rPr>
                <w:rFonts w:ascii="Verdana" w:hAnsi="Verdana" w:cs="Arial"/>
                <w:sz w:val="18"/>
                <w:szCs w:val="18"/>
                <w:lang w:val="en-US"/>
              </w:rPr>
              <w:t>health</w:t>
            </w:r>
            <w:r w:rsidRPr="003E5217">
              <w:rPr>
                <w:rFonts w:ascii="Verdana" w:hAnsi="Verdana" w:cs="Arial"/>
                <w:sz w:val="18"/>
                <w:szCs w:val="18"/>
              </w:rPr>
              <w:t xml:space="preserve"> </w:t>
            </w:r>
            <w:r w:rsidRPr="003E5217">
              <w:rPr>
                <w:rFonts w:ascii="Verdana" w:hAnsi="Verdana" w:cs="Arial"/>
                <w:sz w:val="18"/>
                <w:szCs w:val="18"/>
                <w:lang w:val="en-US"/>
              </w:rPr>
              <w:t>check</w:t>
            </w:r>
            <w:r w:rsidRPr="003E5217">
              <w:rPr>
                <w:rFonts w:ascii="Verdana" w:hAnsi="Verdana" w:cs="Arial"/>
                <w:sz w:val="18"/>
                <w:szCs w:val="18"/>
              </w:rPr>
              <w:t>)</w:t>
            </w:r>
          </w:p>
        </w:tc>
        <w:tc>
          <w:tcPr>
            <w:tcW w:w="1771" w:type="dxa"/>
            <w:gridSpan w:val="2"/>
            <w:shd w:val="clear" w:color="auto" w:fill="FFFFFF"/>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3"/>
                <w:numId w:val="47"/>
              </w:numPr>
            </w:pPr>
          </w:p>
        </w:tc>
        <w:tc>
          <w:tcPr>
            <w:tcW w:w="6834" w:type="dxa"/>
            <w:gridSpan w:val="2"/>
          </w:tcPr>
          <w:p w:rsidR="00404103" w:rsidRPr="003E5217" w:rsidRDefault="00404103" w:rsidP="00AF6A8F">
            <w:pPr>
              <w:pStyle w:val="ListParagraph"/>
              <w:numPr>
                <w:ilvl w:val="0"/>
                <w:numId w:val="53"/>
              </w:numPr>
              <w:spacing w:before="60" w:after="60"/>
              <w:jc w:val="both"/>
              <w:rPr>
                <w:rFonts w:ascii="Verdana" w:hAnsi="Verdana" w:cs="Arial"/>
                <w:sz w:val="18"/>
                <w:szCs w:val="18"/>
              </w:rPr>
            </w:pPr>
            <w:r w:rsidRPr="003E5217">
              <w:rPr>
                <w:rFonts w:ascii="Verdana" w:hAnsi="Verdana" w:cs="Arial"/>
                <w:sz w:val="18"/>
                <w:szCs w:val="18"/>
              </w:rPr>
              <w:t>Απομακρυσμένος έλεγχος</w:t>
            </w:r>
          </w:p>
        </w:tc>
        <w:tc>
          <w:tcPr>
            <w:tcW w:w="1771" w:type="dxa"/>
            <w:gridSpan w:val="2"/>
            <w:shd w:val="clear" w:color="auto" w:fill="FFFFFF"/>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3"/>
                <w:numId w:val="47"/>
              </w:numPr>
            </w:pPr>
          </w:p>
        </w:tc>
        <w:tc>
          <w:tcPr>
            <w:tcW w:w="6834" w:type="dxa"/>
            <w:gridSpan w:val="2"/>
          </w:tcPr>
          <w:p w:rsidR="00404103" w:rsidRPr="003E5217" w:rsidRDefault="00404103" w:rsidP="00AF6A8F">
            <w:pPr>
              <w:pStyle w:val="ListParagraph"/>
              <w:numPr>
                <w:ilvl w:val="0"/>
                <w:numId w:val="53"/>
              </w:numPr>
              <w:spacing w:before="60" w:after="60"/>
              <w:jc w:val="both"/>
              <w:rPr>
                <w:rFonts w:ascii="Verdana" w:hAnsi="Verdana" w:cs="Arial"/>
                <w:sz w:val="18"/>
                <w:szCs w:val="18"/>
              </w:rPr>
            </w:pPr>
            <w:r w:rsidRPr="003E5217">
              <w:rPr>
                <w:rFonts w:ascii="Verdana" w:hAnsi="Verdana" w:cs="Arial"/>
                <w:sz w:val="18"/>
                <w:szCs w:val="18"/>
              </w:rPr>
              <w:t>Βελτιστοποίηση της κατανάλωσης ηλεκτρικής εν</w:t>
            </w:r>
            <w:r>
              <w:rPr>
                <w:rFonts w:ascii="Verdana" w:hAnsi="Verdana" w:cs="Arial"/>
                <w:sz w:val="18"/>
                <w:szCs w:val="18"/>
              </w:rPr>
              <w:t>έ</w:t>
            </w:r>
            <w:r w:rsidRPr="003E5217">
              <w:rPr>
                <w:rFonts w:ascii="Verdana" w:hAnsi="Verdana" w:cs="Arial"/>
                <w:sz w:val="18"/>
                <w:szCs w:val="18"/>
              </w:rPr>
              <w:t>ργε</w:t>
            </w:r>
            <w:r>
              <w:rPr>
                <w:rFonts w:ascii="Verdana" w:hAnsi="Verdana" w:cs="Arial"/>
                <w:sz w:val="18"/>
                <w:szCs w:val="18"/>
              </w:rPr>
              <w:t>ι</w:t>
            </w:r>
            <w:r w:rsidRPr="003E5217">
              <w:rPr>
                <w:rFonts w:ascii="Verdana" w:hAnsi="Verdana" w:cs="Arial"/>
                <w:sz w:val="18"/>
                <w:szCs w:val="18"/>
              </w:rPr>
              <w:t>ας</w:t>
            </w:r>
            <w:r>
              <w:rPr>
                <w:rFonts w:ascii="Verdana" w:hAnsi="Verdana" w:cs="Arial"/>
                <w:sz w:val="18"/>
                <w:szCs w:val="18"/>
              </w:rPr>
              <w:t xml:space="preserve"> </w:t>
            </w:r>
            <w:r w:rsidRPr="003E5217">
              <w:rPr>
                <w:rFonts w:ascii="Verdana" w:hAnsi="Verdana" w:cs="Arial"/>
                <w:sz w:val="18"/>
                <w:szCs w:val="18"/>
              </w:rPr>
              <w:t>και του μηχανισμού ψύξης</w:t>
            </w:r>
          </w:p>
        </w:tc>
        <w:tc>
          <w:tcPr>
            <w:tcW w:w="1771" w:type="dxa"/>
            <w:gridSpan w:val="2"/>
            <w:shd w:val="clear" w:color="auto" w:fill="FFFFFF"/>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0B2A74" w:rsidTr="00FF3ED0">
        <w:tc>
          <w:tcPr>
            <w:tcW w:w="1384" w:type="dxa"/>
            <w:gridSpan w:val="2"/>
          </w:tcPr>
          <w:p w:rsidR="00404103" w:rsidRPr="000B2A74" w:rsidRDefault="00404103" w:rsidP="00AF6A8F">
            <w:pPr>
              <w:numPr>
                <w:ilvl w:val="3"/>
                <w:numId w:val="47"/>
              </w:numPr>
            </w:pPr>
          </w:p>
        </w:tc>
        <w:tc>
          <w:tcPr>
            <w:tcW w:w="6834" w:type="dxa"/>
            <w:gridSpan w:val="2"/>
          </w:tcPr>
          <w:p w:rsidR="00404103" w:rsidRPr="00A11E2B" w:rsidRDefault="00404103" w:rsidP="00AF6A8F">
            <w:pPr>
              <w:pStyle w:val="ListParagraph"/>
              <w:numPr>
                <w:ilvl w:val="0"/>
                <w:numId w:val="53"/>
              </w:numPr>
              <w:spacing w:before="60" w:after="60"/>
              <w:jc w:val="both"/>
              <w:rPr>
                <w:rFonts w:ascii="Verdana" w:hAnsi="Verdana" w:cs="Arial"/>
                <w:sz w:val="18"/>
                <w:szCs w:val="18"/>
              </w:rPr>
            </w:pPr>
            <w:r>
              <w:rPr>
                <w:rFonts w:ascii="Verdana" w:hAnsi="Verdana" w:cs="Arial"/>
                <w:sz w:val="18"/>
                <w:szCs w:val="18"/>
              </w:rPr>
              <w:t>Θα εκτιμηθεί θετικά η ο</w:t>
            </w:r>
            <w:r w:rsidRPr="00A11E2B">
              <w:rPr>
                <w:rFonts w:ascii="Verdana" w:hAnsi="Verdana" w:cs="Arial"/>
                <w:sz w:val="18"/>
                <w:szCs w:val="18"/>
              </w:rPr>
              <w:t>λοκλήρωση με το περιβάλλον εικονοποίησης με δυνατότητας διαχείρισης των εικονικών μηχανών (</w:t>
            </w:r>
            <w:r w:rsidRPr="00A11E2B">
              <w:rPr>
                <w:rFonts w:ascii="Verdana" w:hAnsi="Verdana" w:cs="Arial"/>
                <w:sz w:val="18"/>
                <w:szCs w:val="18"/>
                <w:lang w:val="en-US"/>
              </w:rPr>
              <w:t>VMs</w:t>
            </w:r>
            <w:r w:rsidRPr="00A11E2B">
              <w:rPr>
                <w:rFonts w:ascii="Verdana" w:hAnsi="Verdana" w:cs="Arial"/>
                <w:sz w:val="18"/>
                <w:szCs w:val="18"/>
              </w:rPr>
              <w:t>)</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6B1F91" w:rsidTr="00FF3ED0">
        <w:tc>
          <w:tcPr>
            <w:tcW w:w="1384" w:type="dxa"/>
            <w:gridSpan w:val="2"/>
            <w:shd w:val="clear" w:color="auto" w:fill="F2F2F2"/>
          </w:tcPr>
          <w:p w:rsidR="00404103" w:rsidRPr="006B1F91" w:rsidRDefault="00404103" w:rsidP="00AF6A8F">
            <w:pPr>
              <w:numPr>
                <w:ilvl w:val="1"/>
                <w:numId w:val="47"/>
              </w:numPr>
              <w:rPr>
                <w:b/>
              </w:rPr>
            </w:pPr>
          </w:p>
        </w:tc>
        <w:tc>
          <w:tcPr>
            <w:tcW w:w="6834" w:type="dxa"/>
            <w:gridSpan w:val="2"/>
            <w:shd w:val="clear" w:color="auto" w:fill="F2F2F2"/>
          </w:tcPr>
          <w:p w:rsidR="00404103" w:rsidRPr="006B1F91" w:rsidRDefault="00404103" w:rsidP="000543A9">
            <w:pPr>
              <w:rPr>
                <w:rFonts w:cs="Arial"/>
                <w:b/>
              </w:rPr>
            </w:pPr>
            <w:r w:rsidRPr="006B1F91">
              <w:rPr>
                <w:rFonts w:cs="Arial"/>
                <w:b/>
              </w:rPr>
              <w:t>Υποστήριξη</w:t>
            </w:r>
            <w:r>
              <w:rPr>
                <w:rFonts w:cs="Arial"/>
                <w:b/>
              </w:rPr>
              <w:t xml:space="preserve"> </w:t>
            </w:r>
            <w:r w:rsidRPr="006B1F91">
              <w:rPr>
                <w:rFonts w:cs="Arial"/>
                <w:b/>
              </w:rPr>
              <w:t xml:space="preserve">της </w:t>
            </w:r>
            <w:r w:rsidRPr="006B1F91">
              <w:rPr>
                <w:rFonts w:cs="Arial"/>
                <w:b/>
                <w:lang w:val="en-US"/>
              </w:rPr>
              <w:t>blade</w:t>
            </w:r>
            <w:r w:rsidRPr="006B1F91">
              <w:rPr>
                <w:rFonts w:cs="Arial"/>
                <w:b/>
              </w:rPr>
              <w:t xml:space="preserve"> Υποδομής</w:t>
            </w:r>
          </w:p>
        </w:tc>
        <w:tc>
          <w:tcPr>
            <w:tcW w:w="1771" w:type="dxa"/>
            <w:gridSpan w:val="2"/>
            <w:shd w:val="clear" w:color="auto" w:fill="F2F2F2"/>
          </w:tcPr>
          <w:p w:rsidR="00404103" w:rsidRPr="006B1F91" w:rsidRDefault="00404103" w:rsidP="000543A9">
            <w:pPr>
              <w:jc w:val="center"/>
              <w:rPr>
                <w:rFonts w:cs="Arial"/>
                <w:b/>
                <w:bCs/>
              </w:rPr>
            </w:pPr>
          </w:p>
        </w:tc>
        <w:tc>
          <w:tcPr>
            <w:tcW w:w="1777" w:type="dxa"/>
            <w:gridSpan w:val="2"/>
            <w:shd w:val="clear" w:color="auto" w:fill="F2F2F2"/>
          </w:tcPr>
          <w:p w:rsidR="00404103" w:rsidRPr="006B1F91" w:rsidRDefault="00404103" w:rsidP="000543A9">
            <w:pPr>
              <w:jc w:val="center"/>
              <w:rPr>
                <w:b/>
              </w:rPr>
            </w:pPr>
          </w:p>
        </w:tc>
        <w:tc>
          <w:tcPr>
            <w:tcW w:w="2234" w:type="dxa"/>
            <w:gridSpan w:val="2"/>
            <w:shd w:val="clear" w:color="auto" w:fill="F2F2F2"/>
          </w:tcPr>
          <w:p w:rsidR="00404103" w:rsidRPr="006B1F91" w:rsidRDefault="00404103" w:rsidP="000543A9">
            <w:pPr>
              <w:jc w:val="center"/>
              <w:rPr>
                <w:b/>
              </w:rPr>
            </w:pPr>
          </w:p>
        </w:tc>
      </w:tr>
      <w:tr w:rsidR="00404103" w:rsidRPr="00CB64C6" w:rsidTr="00FF3ED0">
        <w:tc>
          <w:tcPr>
            <w:tcW w:w="1384" w:type="dxa"/>
            <w:gridSpan w:val="2"/>
            <w:shd w:val="clear" w:color="auto" w:fill="FFFFFF"/>
          </w:tcPr>
          <w:p w:rsidR="00404103" w:rsidRPr="00CB64C6" w:rsidRDefault="00404103" w:rsidP="00AF6A8F">
            <w:pPr>
              <w:numPr>
                <w:ilvl w:val="2"/>
                <w:numId w:val="47"/>
              </w:numPr>
              <w:rPr>
                <w:b/>
              </w:rPr>
            </w:pPr>
          </w:p>
        </w:tc>
        <w:tc>
          <w:tcPr>
            <w:tcW w:w="6834" w:type="dxa"/>
            <w:gridSpan w:val="2"/>
            <w:shd w:val="clear" w:color="auto" w:fill="FFFFFF"/>
          </w:tcPr>
          <w:p w:rsidR="00404103" w:rsidRPr="006B1F91" w:rsidRDefault="00404103" w:rsidP="000543A9">
            <w:pPr>
              <w:rPr>
                <w:rFonts w:cs="Arial"/>
              </w:rPr>
            </w:pPr>
            <w:r>
              <w:rPr>
                <w:rFonts w:cs="Arial"/>
              </w:rPr>
              <w:t xml:space="preserve">Το σύστημα θα υποστηρίζει όλα τα </w:t>
            </w:r>
            <w:r>
              <w:rPr>
                <w:rFonts w:cs="Arial"/>
                <w:lang w:val="en-US"/>
              </w:rPr>
              <w:t>blade</w:t>
            </w:r>
            <w:r w:rsidRPr="006B1F91">
              <w:rPr>
                <w:rFonts w:cs="Arial"/>
              </w:rPr>
              <w:t xml:space="preserve"> </w:t>
            </w:r>
            <w:r>
              <w:rPr>
                <w:rFonts w:cs="Arial"/>
              </w:rPr>
              <w:t xml:space="preserve">περιβλήματα με όλους τους προσφερόμενους </w:t>
            </w:r>
            <w:r>
              <w:rPr>
                <w:rFonts w:cs="Arial"/>
                <w:lang w:val="en-US"/>
              </w:rPr>
              <w:t>servers</w:t>
            </w:r>
            <w:r w:rsidRPr="006B1F91">
              <w:rPr>
                <w:rFonts w:cs="Arial"/>
              </w:rPr>
              <w:t xml:space="preserve"> </w:t>
            </w:r>
            <w:r>
              <w:rPr>
                <w:rFonts w:cs="Arial"/>
              </w:rPr>
              <w:t xml:space="preserve">που θα προσφερθούν. </w:t>
            </w:r>
          </w:p>
        </w:tc>
        <w:tc>
          <w:tcPr>
            <w:tcW w:w="1771" w:type="dxa"/>
            <w:gridSpan w:val="2"/>
            <w:shd w:val="clear" w:color="auto" w:fill="FFFFFF"/>
          </w:tcPr>
          <w:p w:rsidR="00404103" w:rsidRPr="006B1F91" w:rsidRDefault="00404103" w:rsidP="000543A9">
            <w:pPr>
              <w:jc w:val="center"/>
              <w:rPr>
                <w:rFonts w:cs="Arial"/>
                <w:b/>
                <w:bCs/>
              </w:rPr>
            </w:pPr>
            <w:r>
              <w:rPr>
                <w:rFonts w:cs="Arial"/>
                <w:b/>
                <w:bCs/>
              </w:rPr>
              <w:t>ΝΑΙ</w:t>
            </w:r>
          </w:p>
        </w:tc>
        <w:tc>
          <w:tcPr>
            <w:tcW w:w="1777" w:type="dxa"/>
            <w:gridSpan w:val="2"/>
            <w:shd w:val="clear" w:color="auto" w:fill="FFFFFF"/>
          </w:tcPr>
          <w:p w:rsidR="00404103" w:rsidRPr="00CB64C6" w:rsidRDefault="00404103" w:rsidP="000543A9">
            <w:pPr>
              <w:jc w:val="center"/>
              <w:rPr>
                <w:b/>
              </w:rPr>
            </w:pPr>
          </w:p>
        </w:tc>
        <w:tc>
          <w:tcPr>
            <w:tcW w:w="2234" w:type="dxa"/>
            <w:gridSpan w:val="2"/>
            <w:shd w:val="clear" w:color="auto" w:fill="FFFFFF"/>
          </w:tcPr>
          <w:p w:rsidR="00404103" w:rsidRPr="00CB64C6" w:rsidRDefault="00404103" w:rsidP="000543A9">
            <w:pPr>
              <w:jc w:val="center"/>
              <w:rPr>
                <w:b/>
              </w:rPr>
            </w:pPr>
          </w:p>
        </w:tc>
      </w:tr>
      <w:tr w:rsidR="00404103" w:rsidRPr="00CB64C6" w:rsidTr="00FF3ED0">
        <w:tc>
          <w:tcPr>
            <w:tcW w:w="1384" w:type="dxa"/>
            <w:gridSpan w:val="2"/>
            <w:shd w:val="clear" w:color="auto" w:fill="FFFFFF"/>
          </w:tcPr>
          <w:p w:rsidR="00404103" w:rsidRPr="00CB64C6" w:rsidRDefault="00404103" w:rsidP="00AF6A8F">
            <w:pPr>
              <w:numPr>
                <w:ilvl w:val="2"/>
                <w:numId w:val="47"/>
              </w:numPr>
              <w:rPr>
                <w:b/>
              </w:rPr>
            </w:pPr>
          </w:p>
        </w:tc>
        <w:tc>
          <w:tcPr>
            <w:tcW w:w="6834" w:type="dxa"/>
            <w:gridSpan w:val="2"/>
            <w:shd w:val="clear" w:color="auto" w:fill="FFFFFF"/>
          </w:tcPr>
          <w:p w:rsidR="00404103" w:rsidRPr="006B1F91" w:rsidRDefault="00404103" w:rsidP="00105AF3">
            <w:pPr>
              <w:rPr>
                <w:rFonts w:cs="Arial"/>
              </w:rPr>
            </w:pPr>
            <w:r w:rsidRPr="006B1F91">
              <w:rPr>
                <w:rFonts w:cs="Arial"/>
              </w:rPr>
              <w:t>Προληπτικός έλεγχος και ειδοποίηση στις περιπτώσεις εντοπισμού προβλημάτων που προαναγγέλλουν τη</w:t>
            </w:r>
            <w:r>
              <w:rPr>
                <w:rFonts w:cs="Arial"/>
              </w:rPr>
              <w:t>ν</w:t>
            </w:r>
            <w:r w:rsidRPr="006B1F91">
              <w:rPr>
                <w:rFonts w:cs="Arial"/>
              </w:rPr>
              <w:t xml:space="preserve"> εμφάνιση βλάβης στο </w:t>
            </w:r>
            <w:r w:rsidRPr="006B1F91">
              <w:rPr>
                <w:rFonts w:cs="Arial"/>
                <w:lang w:val="en-US"/>
              </w:rPr>
              <w:t>Blade</w:t>
            </w:r>
            <w:r w:rsidRPr="006B1F91">
              <w:rPr>
                <w:rFonts w:cs="Arial"/>
              </w:rPr>
              <w:t>.</w:t>
            </w:r>
            <w:r>
              <w:rPr>
                <w:rFonts w:cs="Arial"/>
              </w:rPr>
              <w:t xml:space="preserve"> </w:t>
            </w:r>
          </w:p>
        </w:tc>
        <w:tc>
          <w:tcPr>
            <w:tcW w:w="1771" w:type="dxa"/>
            <w:gridSpan w:val="2"/>
            <w:shd w:val="clear" w:color="auto" w:fill="FFFFFF"/>
          </w:tcPr>
          <w:p w:rsidR="00404103" w:rsidRPr="00E27C4D" w:rsidRDefault="00404103" w:rsidP="000543A9">
            <w:pPr>
              <w:jc w:val="center"/>
              <w:rPr>
                <w:rFonts w:cs="Arial"/>
                <w:b/>
                <w:bCs/>
              </w:rPr>
            </w:pPr>
          </w:p>
        </w:tc>
        <w:tc>
          <w:tcPr>
            <w:tcW w:w="1777" w:type="dxa"/>
            <w:gridSpan w:val="2"/>
            <w:shd w:val="clear" w:color="auto" w:fill="FFFFFF"/>
          </w:tcPr>
          <w:p w:rsidR="00404103" w:rsidRPr="00CB64C6" w:rsidRDefault="00404103" w:rsidP="000543A9">
            <w:pPr>
              <w:jc w:val="center"/>
              <w:rPr>
                <w:b/>
              </w:rPr>
            </w:pPr>
          </w:p>
        </w:tc>
        <w:tc>
          <w:tcPr>
            <w:tcW w:w="2234" w:type="dxa"/>
            <w:gridSpan w:val="2"/>
            <w:shd w:val="clear" w:color="auto" w:fill="FFFFFF"/>
          </w:tcPr>
          <w:p w:rsidR="00404103" w:rsidRPr="00CB64C6" w:rsidRDefault="00404103" w:rsidP="000543A9">
            <w:pPr>
              <w:jc w:val="center"/>
              <w:rPr>
                <w:b/>
              </w:rPr>
            </w:pPr>
          </w:p>
        </w:tc>
      </w:tr>
      <w:tr w:rsidR="00404103" w:rsidRPr="00CB64C6" w:rsidTr="00FF3ED0">
        <w:tc>
          <w:tcPr>
            <w:tcW w:w="1384" w:type="dxa"/>
            <w:gridSpan w:val="2"/>
            <w:shd w:val="clear" w:color="auto" w:fill="FFFFFF"/>
          </w:tcPr>
          <w:p w:rsidR="00404103" w:rsidRPr="00CB64C6" w:rsidRDefault="00404103" w:rsidP="00AF6A8F">
            <w:pPr>
              <w:numPr>
                <w:ilvl w:val="2"/>
                <w:numId w:val="47"/>
              </w:numPr>
              <w:rPr>
                <w:b/>
              </w:rPr>
            </w:pPr>
          </w:p>
        </w:tc>
        <w:tc>
          <w:tcPr>
            <w:tcW w:w="6834" w:type="dxa"/>
            <w:gridSpan w:val="2"/>
            <w:shd w:val="clear" w:color="auto" w:fill="FFFFFF"/>
          </w:tcPr>
          <w:p w:rsidR="00404103" w:rsidRPr="00273CD0" w:rsidRDefault="00404103" w:rsidP="000543A9">
            <w:pPr>
              <w:rPr>
                <w:rFonts w:cs="Arial"/>
              </w:rPr>
            </w:pPr>
            <w:r w:rsidRPr="00273CD0">
              <w:rPr>
                <w:rFonts w:cs="Arial"/>
              </w:rPr>
              <w:t>Εύκολη ταυτοποίηση και αναγνώριση</w:t>
            </w:r>
            <w:r>
              <w:rPr>
                <w:rFonts w:cs="Arial"/>
              </w:rPr>
              <w:t xml:space="preserve"> της φυσικής θέσης των </w:t>
            </w:r>
            <w:r>
              <w:rPr>
                <w:rFonts w:cs="Arial"/>
                <w:lang w:val="en-US"/>
              </w:rPr>
              <w:t>blade</w:t>
            </w:r>
            <w:r>
              <w:rPr>
                <w:rFonts w:cs="Arial"/>
              </w:rPr>
              <w:t xml:space="preserve"> </w:t>
            </w:r>
            <w:r>
              <w:rPr>
                <w:rFonts w:cs="Arial"/>
                <w:lang w:val="en-US"/>
              </w:rPr>
              <w:t>servers</w:t>
            </w:r>
            <w:r>
              <w:rPr>
                <w:rFonts w:cs="Arial"/>
              </w:rPr>
              <w:t xml:space="preserve"> σε επίπεδο περιβλήματος και </w:t>
            </w:r>
            <w:r>
              <w:rPr>
                <w:rFonts w:cs="Arial"/>
                <w:lang w:val="en-US"/>
              </w:rPr>
              <w:t>rack</w:t>
            </w:r>
            <w:r w:rsidRPr="00273CD0">
              <w:rPr>
                <w:rFonts w:cs="Arial"/>
              </w:rPr>
              <w:t xml:space="preserve">. </w:t>
            </w:r>
          </w:p>
        </w:tc>
        <w:tc>
          <w:tcPr>
            <w:tcW w:w="1771" w:type="dxa"/>
            <w:gridSpan w:val="2"/>
            <w:shd w:val="clear" w:color="auto" w:fill="FFFFFF"/>
          </w:tcPr>
          <w:p w:rsidR="00404103" w:rsidRPr="006B1F91" w:rsidRDefault="00404103" w:rsidP="000543A9">
            <w:pPr>
              <w:jc w:val="center"/>
              <w:rPr>
                <w:rFonts w:cs="Arial"/>
                <w:b/>
                <w:bCs/>
                <w:lang w:val="en-US"/>
              </w:rPr>
            </w:pPr>
            <w:r>
              <w:rPr>
                <w:rFonts w:cs="Arial"/>
                <w:b/>
                <w:bCs/>
                <w:lang w:val="en-US"/>
              </w:rPr>
              <w:t>NAI</w:t>
            </w:r>
          </w:p>
        </w:tc>
        <w:tc>
          <w:tcPr>
            <w:tcW w:w="1777" w:type="dxa"/>
            <w:gridSpan w:val="2"/>
            <w:shd w:val="clear" w:color="auto" w:fill="FFFFFF"/>
          </w:tcPr>
          <w:p w:rsidR="00404103" w:rsidRPr="00CB64C6" w:rsidRDefault="00404103" w:rsidP="000543A9">
            <w:pPr>
              <w:jc w:val="center"/>
              <w:rPr>
                <w:b/>
              </w:rPr>
            </w:pPr>
          </w:p>
        </w:tc>
        <w:tc>
          <w:tcPr>
            <w:tcW w:w="2234" w:type="dxa"/>
            <w:gridSpan w:val="2"/>
            <w:shd w:val="clear" w:color="auto" w:fill="FFFFFF"/>
          </w:tcPr>
          <w:p w:rsidR="00404103" w:rsidRPr="00CB64C6" w:rsidRDefault="00404103" w:rsidP="000543A9">
            <w:pPr>
              <w:jc w:val="center"/>
              <w:rPr>
                <w:b/>
              </w:rPr>
            </w:pPr>
          </w:p>
        </w:tc>
      </w:tr>
      <w:tr w:rsidR="00404103" w:rsidRPr="000B2A74" w:rsidTr="00FF3ED0">
        <w:tc>
          <w:tcPr>
            <w:tcW w:w="1384" w:type="dxa"/>
            <w:gridSpan w:val="2"/>
          </w:tcPr>
          <w:p w:rsidR="00404103" w:rsidRPr="000B2A74" w:rsidRDefault="00404103" w:rsidP="00AF6A8F">
            <w:pPr>
              <w:numPr>
                <w:ilvl w:val="2"/>
                <w:numId w:val="47"/>
              </w:numPr>
            </w:pPr>
          </w:p>
        </w:tc>
        <w:tc>
          <w:tcPr>
            <w:tcW w:w="6834" w:type="dxa"/>
            <w:gridSpan w:val="2"/>
          </w:tcPr>
          <w:p w:rsidR="00404103" w:rsidRPr="002B1316" w:rsidRDefault="00404103" w:rsidP="00367ACD">
            <w:pPr>
              <w:tabs>
                <w:tab w:val="right" w:leader="dot" w:pos="8743"/>
              </w:tabs>
              <w:rPr>
                <w:rFonts w:cs="Arial"/>
                <w:highlight w:val="yellow"/>
              </w:rPr>
            </w:pPr>
            <w:r w:rsidRPr="00367ACD">
              <w:rPr>
                <w:rFonts w:cs="Arial"/>
              </w:rPr>
              <w:t xml:space="preserve">Δυνατότητα εκτέλεσης λειτουργιών αρχικοποίησης με την εισαγωγή ενός νέου </w:t>
            </w:r>
            <w:r w:rsidRPr="00367ACD">
              <w:rPr>
                <w:rFonts w:cs="Arial"/>
                <w:lang w:val="en-US"/>
              </w:rPr>
              <w:t>blade</w:t>
            </w:r>
            <w:r w:rsidRPr="00367ACD">
              <w:rPr>
                <w:rFonts w:cs="Arial"/>
              </w:rPr>
              <w:t xml:space="preserve"> </w:t>
            </w:r>
            <w:r w:rsidRPr="00367ACD">
              <w:rPr>
                <w:rFonts w:cs="Arial"/>
                <w:lang w:val="en-US"/>
              </w:rPr>
              <w:t>server</w:t>
            </w:r>
            <w:r w:rsidRPr="00367ACD">
              <w:rPr>
                <w:rFonts w:cs="Arial"/>
              </w:rPr>
              <w:t xml:space="preserve"> στο </w:t>
            </w:r>
            <w:r w:rsidRPr="00367ACD">
              <w:rPr>
                <w:rFonts w:cs="Arial"/>
                <w:lang w:val="en-US"/>
              </w:rPr>
              <w:t>Blade</w:t>
            </w:r>
            <w:r w:rsidRPr="00367ACD">
              <w:rPr>
                <w:rFonts w:cs="Arial"/>
              </w:rPr>
              <w:t xml:space="preserve"> περίβλημα.</w:t>
            </w:r>
          </w:p>
        </w:tc>
        <w:tc>
          <w:tcPr>
            <w:tcW w:w="1771" w:type="dxa"/>
            <w:gridSpan w:val="2"/>
            <w:shd w:val="clear" w:color="auto" w:fill="FFFFFF"/>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0B2A74" w:rsidRDefault="00404103" w:rsidP="000543A9">
            <w:pPr>
              <w:jc w:val="center"/>
            </w:pPr>
          </w:p>
        </w:tc>
        <w:tc>
          <w:tcPr>
            <w:tcW w:w="2234" w:type="dxa"/>
            <w:gridSpan w:val="2"/>
            <w:shd w:val="clear" w:color="auto" w:fill="FFFFFF"/>
          </w:tcPr>
          <w:p w:rsidR="00404103" w:rsidRPr="000B2A74" w:rsidRDefault="00404103" w:rsidP="000543A9">
            <w:pPr>
              <w:jc w:val="center"/>
            </w:pPr>
          </w:p>
        </w:tc>
      </w:tr>
      <w:tr w:rsidR="00404103" w:rsidRPr="00A11E2B" w:rsidTr="00FF3ED0">
        <w:tc>
          <w:tcPr>
            <w:tcW w:w="1384" w:type="dxa"/>
            <w:gridSpan w:val="2"/>
            <w:shd w:val="clear" w:color="auto" w:fill="F2F2F2"/>
          </w:tcPr>
          <w:p w:rsidR="00404103" w:rsidRPr="00A11E2B" w:rsidRDefault="00404103" w:rsidP="00AF6A8F">
            <w:pPr>
              <w:numPr>
                <w:ilvl w:val="1"/>
                <w:numId w:val="47"/>
              </w:numPr>
              <w:rPr>
                <w:b/>
              </w:rPr>
            </w:pPr>
          </w:p>
        </w:tc>
        <w:tc>
          <w:tcPr>
            <w:tcW w:w="6834" w:type="dxa"/>
            <w:gridSpan w:val="2"/>
            <w:shd w:val="clear" w:color="auto" w:fill="F2F2F2"/>
          </w:tcPr>
          <w:p w:rsidR="00404103" w:rsidRPr="00A11E2B" w:rsidRDefault="00404103" w:rsidP="000543A9">
            <w:pPr>
              <w:rPr>
                <w:rFonts w:cs="Arial"/>
                <w:b/>
              </w:rPr>
            </w:pPr>
            <w:r w:rsidRPr="00A11E2B">
              <w:rPr>
                <w:rFonts w:cs="Arial"/>
                <w:b/>
              </w:rPr>
              <w:t>Απομακρυσμένος έλεγχος</w:t>
            </w:r>
          </w:p>
        </w:tc>
        <w:tc>
          <w:tcPr>
            <w:tcW w:w="1771" w:type="dxa"/>
            <w:gridSpan w:val="2"/>
            <w:shd w:val="clear" w:color="auto" w:fill="F2F2F2"/>
          </w:tcPr>
          <w:p w:rsidR="00404103" w:rsidRPr="00A11E2B" w:rsidRDefault="00404103" w:rsidP="000543A9">
            <w:pPr>
              <w:jc w:val="center"/>
              <w:rPr>
                <w:rFonts w:cs="Arial"/>
                <w:b/>
                <w:bCs/>
              </w:rPr>
            </w:pPr>
            <w:r w:rsidRPr="00A11E2B">
              <w:rPr>
                <w:rFonts w:cs="Arial"/>
                <w:b/>
                <w:bCs/>
              </w:rPr>
              <w:t>ΝΑΙ</w:t>
            </w:r>
          </w:p>
        </w:tc>
        <w:tc>
          <w:tcPr>
            <w:tcW w:w="1777" w:type="dxa"/>
            <w:gridSpan w:val="2"/>
            <w:shd w:val="clear" w:color="auto" w:fill="F2F2F2"/>
          </w:tcPr>
          <w:p w:rsidR="00404103" w:rsidRPr="00A11E2B" w:rsidRDefault="00404103" w:rsidP="000543A9">
            <w:pPr>
              <w:jc w:val="center"/>
              <w:rPr>
                <w:b/>
              </w:rPr>
            </w:pPr>
          </w:p>
        </w:tc>
        <w:tc>
          <w:tcPr>
            <w:tcW w:w="2234" w:type="dxa"/>
            <w:gridSpan w:val="2"/>
            <w:shd w:val="clear" w:color="auto" w:fill="F2F2F2"/>
          </w:tcPr>
          <w:p w:rsidR="00404103" w:rsidRPr="00A11E2B" w:rsidRDefault="00404103" w:rsidP="000543A9">
            <w:pPr>
              <w:jc w:val="center"/>
              <w:rPr>
                <w:b/>
              </w:rPr>
            </w:pPr>
          </w:p>
        </w:tc>
      </w:tr>
      <w:tr w:rsidR="00404103" w:rsidRPr="00A11E2B" w:rsidTr="00FF3ED0">
        <w:tc>
          <w:tcPr>
            <w:tcW w:w="1384" w:type="dxa"/>
            <w:gridSpan w:val="2"/>
            <w:shd w:val="clear" w:color="auto" w:fill="FFFFFF"/>
          </w:tcPr>
          <w:p w:rsidR="00404103" w:rsidRPr="00A11E2B" w:rsidRDefault="00404103" w:rsidP="00AF6A8F">
            <w:pPr>
              <w:numPr>
                <w:ilvl w:val="2"/>
                <w:numId w:val="47"/>
              </w:numPr>
              <w:rPr>
                <w:b/>
              </w:rPr>
            </w:pPr>
          </w:p>
        </w:tc>
        <w:tc>
          <w:tcPr>
            <w:tcW w:w="6834" w:type="dxa"/>
            <w:gridSpan w:val="2"/>
            <w:shd w:val="clear" w:color="auto" w:fill="FFFFFF"/>
          </w:tcPr>
          <w:p w:rsidR="00404103" w:rsidRDefault="00404103" w:rsidP="000543A9">
            <w:pPr>
              <w:rPr>
                <w:rFonts w:cs="Arial"/>
              </w:rPr>
            </w:pPr>
            <w:r>
              <w:rPr>
                <w:rFonts w:cs="Arial"/>
              </w:rPr>
              <w:t>Πλήρης απομακρυσμένος έλεγχος ακόμη και πριν οι εξυπηρετητές φορτώσουν το Λειτουργικό Σύστημα.</w:t>
            </w:r>
          </w:p>
        </w:tc>
        <w:tc>
          <w:tcPr>
            <w:tcW w:w="1771" w:type="dxa"/>
            <w:gridSpan w:val="2"/>
            <w:shd w:val="clear" w:color="auto" w:fill="FFFFFF"/>
          </w:tcPr>
          <w:p w:rsidR="00404103" w:rsidRPr="00A11E2B" w:rsidRDefault="00404103" w:rsidP="000543A9">
            <w:pPr>
              <w:jc w:val="center"/>
              <w:rPr>
                <w:rFonts w:cs="Arial"/>
                <w:b/>
                <w:bCs/>
              </w:rPr>
            </w:pPr>
            <w:r>
              <w:rPr>
                <w:rFonts w:cs="Arial"/>
                <w:b/>
                <w:bCs/>
              </w:rPr>
              <w:t>ΝΑΙ</w:t>
            </w:r>
          </w:p>
        </w:tc>
        <w:tc>
          <w:tcPr>
            <w:tcW w:w="1777" w:type="dxa"/>
            <w:gridSpan w:val="2"/>
            <w:shd w:val="clear" w:color="auto" w:fill="FFFFFF"/>
          </w:tcPr>
          <w:p w:rsidR="00404103" w:rsidRPr="00A11E2B" w:rsidRDefault="00404103" w:rsidP="000543A9">
            <w:pPr>
              <w:jc w:val="center"/>
              <w:rPr>
                <w:b/>
              </w:rPr>
            </w:pPr>
          </w:p>
        </w:tc>
        <w:tc>
          <w:tcPr>
            <w:tcW w:w="2234" w:type="dxa"/>
            <w:gridSpan w:val="2"/>
            <w:shd w:val="clear" w:color="auto" w:fill="FFFFFF"/>
          </w:tcPr>
          <w:p w:rsidR="00404103" w:rsidRPr="00A11E2B" w:rsidRDefault="00404103" w:rsidP="000543A9">
            <w:pPr>
              <w:jc w:val="center"/>
              <w:rPr>
                <w:b/>
              </w:rPr>
            </w:pPr>
          </w:p>
        </w:tc>
      </w:tr>
      <w:tr w:rsidR="00404103" w:rsidRPr="00A11E2B" w:rsidTr="00FF3ED0">
        <w:tc>
          <w:tcPr>
            <w:tcW w:w="1384" w:type="dxa"/>
            <w:gridSpan w:val="2"/>
            <w:shd w:val="clear" w:color="auto" w:fill="FFFFFF"/>
          </w:tcPr>
          <w:p w:rsidR="00404103" w:rsidRPr="00A11E2B" w:rsidRDefault="00404103" w:rsidP="00AF6A8F">
            <w:pPr>
              <w:numPr>
                <w:ilvl w:val="2"/>
                <w:numId w:val="47"/>
              </w:numPr>
              <w:rPr>
                <w:b/>
              </w:rPr>
            </w:pPr>
          </w:p>
        </w:tc>
        <w:tc>
          <w:tcPr>
            <w:tcW w:w="6834" w:type="dxa"/>
            <w:gridSpan w:val="2"/>
            <w:shd w:val="clear" w:color="auto" w:fill="FFFFFF"/>
          </w:tcPr>
          <w:p w:rsidR="00404103" w:rsidRPr="00A11E2B" w:rsidRDefault="00404103" w:rsidP="000543A9">
            <w:pPr>
              <w:rPr>
                <w:rFonts w:cs="Arial"/>
              </w:rPr>
            </w:pPr>
            <w:r>
              <w:rPr>
                <w:rFonts w:cs="Arial"/>
              </w:rPr>
              <w:t xml:space="preserve">Πρόσβαση στην </w:t>
            </w:r>
            <w:r>
              <w:rPr>
                <w:rFonts w:cs="Arial"/>
                <w:lang w:val="en-US"/>
              </w:rPr>
              <w:t>Console</w:t>
            </w:r>
            <w:r w:rsidRPr="00A11E2B">
              <w:rPr>
                <w:rFonts w:cs="Arial"/>
              </w:rPr>
              <w:t xml:space="preserve"> </w:t>
            </w:r>
            <w:r>
              <w:rPr>
                <w:rFonts w:cs="Arial"/>
              </w:rPr>
              <w:t xml:space="preserve">του </w:t>
            </w:r>
            <w:r>
              <w:rPr>
                <w:rFonts w:cs="Arial"/>
                <w:lang w:val="en-US"/>
              </w:rPr>
              <w:t>server</w:t>
            </w:r>
            <w:r>
              <w:rPr>
                <w:rFonts w:cs="Arial"/>
              </w:rPr>
              <w:t xml:space="preserve">  με πλήρη έλεγχο στην οθόνη, πληκτρολόγιο και ποντίκι με υποστήριξη γραφικών, παρακολούθηση των διαδικασιών εκκίνησης και τερματισμού</w:t>
            </w:r>
          </w:p>
        </w:tc>
        <w:tc>
          <w:tcPr>
            <w:tcW w:w="1771" w:type="dxa"/>
            <w:gridSpan w:val="2"/>
            <w:shd w:val="clear" w:color="auto" w:fill="FFFFFF"/>
          </w:tcPr>
          <w:p w:rsidR="00404103" w:rsidRPr="00A11E2B" w:rsidRDefault="00404103" w:rsidP="000543A9">
            <w:pPr>
              <w:jc w:val="center"/>
              <w:rPr>
                <w:rFonts w:cs="Arial"/>
                <w:b/>
                <w:bCs/>
              </w:rPr>
            </w:pPr>
            <w:r>
              <w:rPr>
                <w:rFonts w:cs="Arial"/>
                <w:b/>
                <w:bCs/>
              </w:rPr>
              <w:t>ΝΑΙ</w:t>
            </w:r>
          </w:p>
        </w:tc>
        <w:tc>
          <w:tcPr>
            <w:tcW w:w="1777" w:type="dxa"/>
            <w:gridSpan w:val="2"/>
            <w:shd w:val="clear" w:color="auto" w:fill="FFFFFF"/>
          </w:tcPr>
          <w:p w:rsidR="00404103" w:rsidRPr="00A11E2B" w:rsidRDefault="00404103" w:rsidP="000543A9">
            <w:pPr>
              <w:jc w:val="center"/>
              <w:rPr>
                <w:b/>
              </w:rPr>
            </w:pPr>
          </w:p>
        </w:tc>
        <w:tc>
          <w:tcPr>
            <w:tcW w:w="2234" w:type="dxa"/>
            <w:gridSpan w:val="2"/>
            <w:shd w:val="clear" w:color="auto" w:fill="FFFFFF"/>
          </w:tcPr>
          <w:p w:rsidR="00404103" w:rsidRPr="00A11E2B" w:rsidRDefault="00404103" w:rsidP="000543A9">
            <w:pPr>
              <w:jc w:val="center"/>
              <w:rPr>
                <w:b/>
              </w:rPr>
            </w:pPr>
          </w:p>
        </w:tc>
      </w:tr>
      <w:tr w:rsidR="00404103" w:rsidRPr="00A11E2B" w:rsidTr="00FF3ED0">
        <w:tc>
          <w:tcPr>
            <w:tcW w:w="1384" w:type="dxa"/>
            <w:gridSpan w:val="2"/>
            <w:shd w:val="clear" w:color="auto" w:fill="FFFFFF"/>
          </w:tcPr>
          <w:p w:rsidR="00404103" w:rsidRPr="00A11E2B" w:rsidRDefault="00404103" w:rsidP="00AF6A8F">
            <w:pPr>
              <w:numPr>
                <w:ilvl w:val="2"/>
                <w:numId w:val="47"/>
              </w:numPr>
              <w:rPr>
                <w:b/>
              </w:rPr>
            </w:pPr>
          </w:p>
        </w:tc>
        <w:tc>
          <w:tcPr>
            <w:tcW w:w="6834" w:type="dxa"/>
            <w:gridSpan w:val="2"/>
            <w:shd w:val="clear" w:color="auto" w:fill="FFFFFF"/>
          </w:tcPr>
          <w:p w:rsidR="00404103" w:rsidRDefault="00404103" w:rsidP="00A736F5">
            <w:pPr>
              <w:rPr>
                <w:rFonts w:cs="Arial"/>
              </w:rPr>
            </w:pPr>
            <w:r>
              <w:rPr>
                <w:rFonts w:cs="Arial"/>
              </w:rPr>
              <w:t xml:space="preserve">Υποστήριξη απομακρυσμένων εικονικών μέσων </w:t>
            </w:r>
            <w:r w:rsidRPr="00A83ED5">
              <w:rPr>
                <w:rFonts w:cs="Arial"/>
              </w:rPr>
              <w:t>(</w:t>
            </w:r>
            <w:r>
              <w:rPr>
                <w:rFonts w:cs="Arial"/>
                <w:lang w:val="en-US"/>
              </w:rPr>
              <w:t>virtual</w:t>
            </w:r>
            <w:r w:rsidRPr="00A83ED5">
              <w:rPr>
                <w:rFonts w:cs="Arial"/>
              </w:rPr>
              <w:t xml:space="preserve"> </w:t>
            </w:r>
            <w:r>
              <w:rPr>
                <w:rFonts w:cs="Arial"/>
                <w:lang w:val="en-US"/>
              </w:rPr>
              <w:t>media</w:t>
            </w:r>
            <w:r w:rsidRPr="00A83ED5">
              <w:rPr>
                <w:rFonts w:cs="Arial"/>
              </w:rPr>
              <w:t xml:space="preserve">) </w:t>
            </w:r>
            <w:r>
              <w:rPr>
                <w:rFonts w:cs="Arial"/>
              </w:rPr>
              <w:t xml:space="preserve">για την εκκίνηση του εξυπηρετητή και εγκατάσταση του λειτουργικού συστήματος. </w:t>
            </w:r>
            <w:r w:rsidRPr="00AD12BF">
              <w:rPr>
                <w:rFonts w:cs="Arial"/>
              </w:rPr>
              <w:t>Τα</w:t>
            </w:r>
            <w:r>
              <w:rPr>
                <w:rFonts w:cs="Arial"/>
              </w:rPr>
              <w:t xml:space="preserve"> εικονικά</w:t>
            </w:r>
            <w:r w:rsidRPr="00AD12BF">
              <w:rPr>
                <w:rFonts w:cs="Arial"/>
              </w:rPr>
              <w:t xml:space="preserve"> </w:t>
            </w:r>
            <w:r>
              <w:rPr>
                <w:rFonts w:cs="Arial"/>
              </w:rPr>
              <w:t>αυτά μέσα</w:t>
            </w:r>
            <w:r w:rsidRPr="00AD12BF">
              <w:rPr>
                <w:rFonts w:cs="Arial"/>
              </w:rPr>
              <w:t xml:space="preserve"> </w:t>
            </w:r>
            <w:r>
              <w:rPr>
                <w:rFonts w:cs="Arial"/>
              </w:rPr>
              <w:t>περιλαμβάνουν:</w:t>
            </w:r>
          </w:p>
          <w:p w:rsidR="00404103" w:rsidRPr="00105AF3" w:rsidRDefault="00404103" w:rsidP="00AF6A8F">
            <w:pPr>
              <w:pStyle w:val="ListParagraph"/>
              <w:numPr>
                <w:ilvl w:val="0"/>
                <w:numId w:val="53"/>
              </w:numPr>
              <w:rPr>
                <w:rFonts w:ascii="Verdana" w:hAnsi="Verdana" w:cs="Arial"/>
                <w:sz w:val="18"/>
                <w:szCs w:val="18"/>
              </w:rPr>
            </w:pPr>
            <w:r w:rsidRPr="00105AF3">
              <w:rPr>
                <w:rFonts w:ascii="Verdana" w:hAnsi="Verdana" w:cs="Arial"/>
                <w:sz w:val="18"/>
                <w:szCs w:val="18"/>
              </w:rPr>
              <w:lastRenderedPageBreak/>
              <w:t xml:space="preserve">DVD/CD drive </w:t>
            </w:r>
          </w:p>
          <w:p w:rsidR="00404103" w:rsidRPr="00105AF3" w:rsidRDefault="00404103" w:rsidP="00AF6A8F">
            <w:pPr>
              <w:pStyle w:val="ListParagraph"/>
              <w:numPr>
                <w:ilvl w:val="0"/>
                <w:numId w:val="53"/>
              </w:numPr>
              <w:rPr>
                <w:rFonts w:ascii="Verdana" w:hAnsi="Verdana" w:cs="Arial"/>
                <w:sz w:val="18"/>
                <w:szCs w:val="18"/>
              </w:rPr>
            </w:pPr>
            <w:r w:rsidRPr="00105AF3">
              <w:rPr>
                <w:rFonts w:ascii="Verdana" w:hAnsi="Verdana" w:cs="Arial"/>
                <w:sz w:val="18"/>
                <w:szCs w:val="18"/>
                <w:lang w:val="en-US"/>
              </w:rPr>
              <w:t>USB</w:t>
            </w:r>
            <w:r w:rsidRPr="00105AF3">
              <w:rPr>
                <w:rFonts w:ascii="Verdana" w:hAnsi="Verdana" w:cs="Arial"/>
                <w:sz w:val="18"/>
                <w:szCs w:val="18"/>
              </w:rPr>
              <w:t xml:space="preserve"> </w:t>
            </w:r>
            <w:r w:rsidRPr="00105AF3">
              <w:rPr>
                <w:rFonts w:ascii="Verdana" w:hAnsi="Verdana" w:cs="Arial"/>
                <w:sz w:val="18"/>
                <w:szCs w:val="18"/>
                <w:lang w:val="en-US"/>
              </w:rPr>
              <w:t>flash</w:t>
            </w:r>
            <w:r w:rsidRPr="00105AF3">
              <w:rPr>
                <w:rFonts w:ascii="Verdana" w:hAnsi="Verdana" w:cs="Arial"/>
                <w:sz w:val="18"/>
                <w:szCs w:val="18"/>
              </w:rPr>
              <w:t xml:space="preserve"> </w:t>
            </w:r>
            <w:r w:rsidRPr="00105AF3">
              <w:rPr>
                <w:rFonts w:ascii="Verdana" w:hAnsi="Verdana" w:cs="Arial"/>
                <w:sz w:val="18"/>
                <w:szCs w:val="18"/>
                <w:lang w:val="en-US"/>
              </w:rPr>
              <w:t>drive</w:t>
            </w:r>
            <w:r w:rsidRPr="00105AF3">
              <w:rPr>
                <w:rFonts w:ascii="Verdana" w:hAnsi="Verdana" w:cs="Arial"/>
                <w:sz w:val="18"/>
                <w:szCs w:val="18"/>
              </w:rPr>
              <w:t xml:space="preserve"> </w:t>
            </w:r>
          </w:p>
          <w:p w:rsidR="00404103" w:rsidRPr="00CE5E4F" w:rsidRDefault="00404103" w:rsidP="00AF6A8F">
            <w:pPr>
              <w:pStyle w:val="ListParagraph"/>
              <w:numPr>
                <w:ilvl w:val="0"/>
                <w:numId w:val="53"/>
              </w:numPr>
              <w:rPr>
                <w:rFonts w:cs="Arial"/>
                <w:lang w:val="en-US"/>
              </w:rPr>
            </w:pPr>
            <w:r w:rsidRPr="00105AF3">
              <w:rPr>
                <w:rFonts w:ascii="Verdana" w:hAnsi="Verdana" w:cs="Arial"/>
                <w:sz w:val="18"/>
                <w:szCs w:val="18"/>
                <w:lang w:val="en-US"/>
              </w:rPr>
              <w:t>ISO 9660 image</w:t>
            </w:r>
          </w:p>
        </w:tc>
        <w:tc>
          <w:tcPr>
            <w:tcW w:w="1771" w:type="dxa"/>
            <w:gridSpan w:val="2"/>
            <w:shd w:val="clear" w:color="auto" w:fill="FFFFFF"/>
            <w:vAlign w:val="center"/>
          </w:tcPr>
          <w:p w:rsidR="00404103" w:rsidRDefault="00404103" w:rsidP="003A0DCA">
            <w:pPr>
              <w:jc w:val="center"/>
              <w:rPr>
                <w:rFonts w:cs="Arial"/>
                <w:b/>
                <w:bCs/>
              </w:rPr>
            </w:pPr>
            <w:r>
              <w:rPr>
                <w:rFonts w:cs="Arial"/>
                <w:b/>
                <w:bCs/>
              </w:rPr>
              <w:lastRenderedPageBreak/>
              <w:t>ΝΑΙ</w:t>
            </w:r>
          </w:p>
        </w:tc>
        <w:tc>
          <w:tcPr>
            <w:tcW w:w="1777" w:type="dxa"/>
            <w:gridSpan w:val="2"/>
            <w:shd w:val="clear" w:color="auto" w:fill="FFFFFF"/>
          </w:tcPr>
          <w:p w:rsidR="00404103" w:rsidRPr="00A11E2B" w:rsidRDefault="00404103" w:rsidP="000543A9">
            <w:pPr>
              <w:jc w:val="center"/>
              <w:rPr>
                <w:b/>
              </w:rPr>
            </w:pPr>
          </w:p>
        </w:tc>
        <w:tc>
          <w:tcPr>
            <w:tcW w:w="2234" w:type="dxa"/>
            <w:gridSpan w:val="2"/>
            <w:shd w:val="clear" w:color="auto" w:fill="FFFFFF"/>
          </w:tcPr>
          <w:p w:rsidR="00404103" w:rsidRPr="00A11E2B" w:rsidRDefault="00404103" w:rsidP="000543A9">
            <w:pPr>
              <w:jc w:val="center"/>
              <w:rPr>
                <w:b/>
              </w:rPr>
            </w:pPr>
          </w:p>
        </w:tc>
      </w:tr>
      <w:tr w:rsidR="00404103" w:rsidRPr="00FF22E4" w:rsidTr="00FF3ED0">
        <w:tc>
          <w:tcPr>
            <w:tcW w:w="1384" w:type="dxa"/>
            <w:gridSpan w:val="2"/>
            <w:shd w:val="clear" w:color="auto" w:fill="F2F2F2"/>
          </w:tcPr>
          <w:p w:rsidR="00404103" w:rsidRPr="00AD12BF" w:rsidRDefault="00404103" w:rsidP="00AF6A8F">
            <w:pPr>
              <w:numPr>
                <w:ilvl w:val="2"/>
                <w:numId w:val="47"/>
              </w:numPr>
              <w:rPr>
                <w:b/>
              </w:rPr>
            </w:pPr>
          </w:p>
        </w:tc>
        <w:tc>
          <w:tcPr>
            <w:tcW w:w="6834" w:type="dxa"/>
            <w:gridSpan w:val="2"/>
            <w:shd w:val="clear" w:color="auto" w:fill="F2F2F2"/>
          </w:tcPr>
          <w:p w:rsidR="00404103" w:rsidRPr="002252E1" w:rsidRDefault="00404103" w:rsidP="000543A9">
            <w:pPr>
              <w:rPr>
                <w:rFonts w:cs="Arial"/>
                <w:lang w:val="en-US"/>
              </w:rPr>
            </w:pPr>
            <w:r w:rsidRPr="002252E1">
              <w:rPr>
                <w:rFonts w:cs="Arial"/>
              </w:rPr>
              <w:t>Ολοκλήρωση</w:t>
            </w:r>
            <w:r w:rsidRPr="002252E1">
              <w:rPr>
                <w:rFonts w:cs="Arial"/>
                <w:lang w:val="en-US"/>
              </w:rPr>
              <w:t xml:space="preserve"> </w:t>
            </w:r>
            <w:r w:rsidRPr="002252E1">
              <w:rPr>
                <w:rFonts w:cs="Arial"/>
              </w:rPr>
              <w:t>με</w:t>
            </w:r>
            <w:r w:rsidRPr="002252E1">
              <w:rPr>
                <w:rFonts w:cs="Arial"/>
                <w:lang w:val="en-US"/>
              </w:rPr>
              <w:t xml:space="preserve"> </w:t>
            </w:r>
            <w:r>
              <w:rPr>
                <w:rFonts w:cs="Arial"/>
                <w:lang w:val="en-US"/>
              </w:rPr>
              <w:t>Windows Terminal Services</w:t>
            </w:r>
          </w:p>
        </w:tc>
        <w:tc>
          <w:tcPr>
            <w:tcW w:w="1771" w:type="dxa"/>
            <w:gridSpan w:val="2"/>
            <w:shd w:val="clear" w:color="auto" w:fill="F2F2F2"/>
          </w:tcPr>
          <w:p w:rsidR="00404103" w:rsidRPr="002252E1" w:rsidRDefault="00404103" w:rsidP="000543A9">
            <w:pPr>
              <w:jc w:val="center"/>
              <w:rPr>
                <w:rFonts w:cs="Arial"/>
                <w:b/>
                <w:bCs/>
                <w:lang w:val="en-US"/>
              </w:rPr>
            </w:pPr>
          </w:p>
        </w:tc>
        <w:tc>
          <w:tcPr>
            <w:tcW w:w="1777" w:type="dxa"/>
            <w:gridSpan w:val="2"/>
            <w:shd w:val="clear" w:color="auto" w:fill="F2F2F2"/>
          </w:tcPr>
          <w:p w:rsidR="00404103" w:rsidRPr="002252E1" w:rsidRDefault="00404103" w:rsidP="000543A9">
            <w:pPr>
              <w:jc w:val="center"/>
              <w:rPr>
                <w:b/>
                <w:lang w:val="en-US"/>
              </w:rPr>
            </w:pPr>
          </w:p>
        </w:tc>
        <w:tc>
          <w:tcPr>
            <w:tcW w:w="2234" w:type="dxa"/>
            <w:gridSpan w:val="2"/>
            <w:shd w:val="clear" w:color="auto" w:fill="F2F2F2"/>
          </w:tcPr>
          <w:p w:rsidR="00404103" w:rsidRPr="002252E1" w:rsidRDefault="00404103" w:rsidP="000543A9">
            <w:pPr>
              <w:jc w:val="center"/>
              <w:rPr>
                <w:b/>
                <w:lang w:val="en-US"/>
              </w:rPr>
            </w:pPr>
          </w:p>
        </w:tc>
      </w:tr>
      <w:tr w:rsidR="00404103" w:rsidRPr="00A83ED5" w:rsidTr="00FF3ED0">
        <w:tc>
          <w:tcPr>
            <w:tcW w:w="1384" w:type="dxa"/>
            <w:gridSpan w:val="2"/>
            <w:shd w:val="clear" w:color="auto" w:fill="F2F2F2"/>
          </w:tcPr>
          <w:p w:rsidR="00404103" w:rsidRPr="002252E1" w:rsidRDefault="00404103" w:rsidP="00AF6A8F">
            <w:pPr>
              <w:numPr>
                <w:ilvl w:val="1"/>
                <w:numId w:val="47"/>
              </w:numPr>
              <w:rPr>
                <w:b/>
                <w:lang w:val="en-US"/>
              </w:rPr>
            </w:pPr>
          </w:p>
        </w:tc>
        <w:tc>
          <w:tcPr>
            <w:tcW w:w="6834" w:type="dxa"/>
            <w:gridSpan w:val="2"/>
            <w:shd w:val="clear" w:color="auto" w:fill="F2F2F2"/>
          </w:tcPr>
          <w:p w:rsidR="00404103" w:rsidRPr="00A83ED5" w:rsidRDefault="00404103" w:rsidP="000543A9">
            <w:pPr>
              <w:rPr>
                <w:rFonts w:cs="Arial"/>
                <w:b/>
              </w:rPr>
            </w:pPr>
            <w:r w:rsidRPr="00A83ED5">
              <w:rPr>
                <w:rFonts w:cs="Arial"/>
                <w:b/>
              </w:rPr>
              <w:t>Διαχείριση ισχύος</w:t>
            </w:r>
          </w:p>
        </w:tc>
        <w:tc>
          <w:tcPr>
            <w:tcW w:w="1771" w:type="dxa"/>
            <w:gridSpan w:val="2"/>
            <w:shd w:val="clear" w:color="auto" w:fill="F2F2F2"/>
          </w:tcPr>
          <w:p w:rsidR="00404103" w:rsidRPr="00A83ED5" w:rsidRDefault="00404103" w:rsidP="000543A9">
            <w:pPr>
              <w:jc w:val="center"/>
              <w:rPr>
                <w:rFonts w:cs="Arial"/>
                <w:b/>
                <w:bCs/>
              </w:rPr>
            </w:pPr>
          </w:p>
        </w:tc>
        <w:tc>
          <w:tcPr>
            <w:tcW w:w="1777" w:type="dxa"/>
            <w:gridSpan w:val="2"/>
            <w:shd w:val="clear" w:color="auto" w:fill="F2F2F2"/>
          </w:tcPr>
          <w:p w:rsidR="00404103" w:rsidRPr="00A83ED5" w:rsidRDefault="00404103" w:rsidP="000543A9">
            <w:pPr>
              <w:jc w:val="center"/>
              <w:rPr>
                <w:b/>
              </w:rPr>
            </w:pPr>
          </w:p>
        </w:tc>
        <w:tc>
          <w:tcPr>
            <w:tcW w:w="2234" w:type="dxa"/>
            <w:gridSpan w:val="2"/>
            <w:shd w:val="clear" w:color="auto" w:fill="F2F2F2"/>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1"/>
                <w:numId w:val="47"/>
              </w:numPr>
              <w:rPr>
                <w:b/>
              </w:rPr>
            </w:pPr>
          </w:p>
        </w:tc>
        <w:tc>
          <w:tcPr>
            <w:tcW w:w="6834" w:type="dxa"/>
            <w:gridSpan w:val="2"/>
            <w:shd w:val="clear" w:color="auto" w:fill="FFFFFF"/>
          </w:tcPr>
          <w:p w:rsidR="00404103" w:rsidRPr="00A83ED5" w:rsidRDefault="00404103" w:rsidP="000543A9">
            <w:pPr>
              <w:rPr>
                <w:rFonts w:cs="Arial"/>
              </w:rPr>
            </w:pPr>
            <w:r>
              <w:rPr>
                <w:rFonts w:cs="Arial"/>
              </w:rPr>
              <w:t>Εξελιγμένο σύστημα ελέγχου της ηλεκτρικής ισχύος με στόχο τον περιορισμό της κατανάλωσης ενεργείας</w:t>
            </w:r>
          </w:p>
        </w:tc>
        <w:tc>
          <w:tcPr>
            <w:tcW w:w="1771" w:type="dxa"/>
            <w:gridSpan w:val="2"/>
            <w:shd w:val="clear" w:color="auto" w:fill="FFFFFF"/>
          </w:tcPr>
          <w:p w:rsidR="00404103" w:rsidRPr="00A83ED5"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1"/>
                <w:numId w:val="47"/>
              </w:numPr>
              <w:rPr>
                <w:b/>
              </w:rPr>
            </w:pPr>
          </w:p>
        </w:tc>
        <w:tc>
          <w:tcPr>
            <w:tcW w:w="6834" w:type="dxa"/>
            <w:gridSpan w:val="2"/>
            <w:shd w:val="clear" w:color="auto" w:fill="FFFFFF"/>
          </w:tcPr>
          <w:p w:rsidR="00404103" w:rsidRPr="00AC5436" w:rsidRDefault="00404103" w:rsidP="00DC75DC">
            <w:pPr>
              <w:jc w:val="left"/>
              <w:rPr>
                <w:rFonts w:cs="Arial"/>
              </w:rPr>
            </w:pPr>
            <w:r w:rsidRPr="00AC5436">
              <w:rPr>
                <w:rFonts w:cs="Arial"/>
              </w:rPr>
              <w:t>Πραγμ</w:t>
            </w:r>
            <w:r>
              <w:rPr>
                <w:rFonts w:cs="Arial"/>
              </w:rPr>
              <w:t>α</w:t>
            </w:r>
            <w:r w:rsidRPr="00AC5436">
              <w:rPr>
                <w:rFonts w:cs="Arial"/>
              </w:rPr>
              <w:t>τοποίηση αυτόματων ενεργειών</w:t>
            </w:r>
            <w:r>
              <w:rPr>
                <w:rFonts w:cs="Arial"/>
              </w:rPr>
              <w:t xml:space="preserve"> για ενεργοποίηση ή απενεργοποίηση εξυπηρετητών </w:t>
            </w:r>
            <w:r w:rsidRPr="00AC5436">
              <w:rPr>
                <w:rFonts w:cs="Arial"/>
              </w:rPr>
              <w:t>(</w:t>
            </w:r>
            <w:r>
              <w:rPr>
                <w:rFonts w:cs="Arial"/>
                <w:lang w:val="en-US"/>
              </w:rPr>
              <w:t>power</w:t>
            </w:r>
            <w:r w:rsidRPr="00AC5436">
              <w:rPr>
                <w:rFonts w:cs="Arial"/>
              </w:rPr>
              <w:t xml:space="preserve"> </w:t>
            </w:r>
            <w:r>
              <w:rPr>
                <w:rFonts w:cs="Arial"/>
                <w:lang w:val="en-US"/>
              </w:rPr>
              <w:t>on</w:t>
            </w:r>
            <w:r w:rsidRPr="00AC5436">
              <w:rPr>
                <w:rFonts w:cs="Arial"/>
              </w:rPr>
              <w:t>/</w:t>
            </w:r>
            <w:r>
              <w:rPr>
                <w:rFonts w:cs="Arial"/>
                <w:lang w:val="en-US"/>
              </w:rPr>
              <w:t>off</w:t>
            </w:r>
            <w:r w:rsidRPr="00AC5436">
              <w:rPr>
                <w:rFonts w:cs="Arial"/>
              </w:rPr>
              <w:t>)</w:t>
            </w:r>
            <w:r w:rsidRPr="00746643">
              <w:rPr>
                <w:rFonts w:cs="Arial"/>
              </w:rPr>
              <w:t xml:space="preserve"> </w:t>
            </w:r>
            <w:r>
              <w:rPr>
                <w:rFonts w:cs="Arial"/>
              </w:rPr>
              <w:t>με βάση κανόνες</w:t>
            </w:r>
          </w:p>
        </w:tc>
        <w:tc>
          <w:tcPr>
            <w:tcW w:w="1771" w:type="dxa"/>
            <w:gridSpan w:val="2"/>
            <w:shd w:val="clear" w:color="auto" w:fill="FFFFFF"/>
          </w:tcPr>
          <w:p w:rsidR="00404103" w:rsidRPr="00A83ED5"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1"/>
                <w:numId w:val="47"/>
              </w:numPr>
              <w:rPr>
                <w:b/>
              </w:rPr>
            </w:pPr>
          </w:p>
        </w:tc>
        <w:tc>
          <w:tcPr>
            <w:tcW w:w="6834" w:type="dxa"/>
            <w:gridSpan w:val="2"/>
            <w:shd w:val="clear" w:color="auto" w:fill="FFFFFF"/>
          </w:tcPr>
          <w:p w:rsidR="00404103" w:rsidRPr="00AC5436" w:rsidRDefault="00404103" w:rsidP="000543A9">
            <w:pPr>
              <w:rPr>
                <w:rFonts w:cs="Arial"/>
              </w:rPr>
            </w:pPr>
            <w:r>
              <w:rPr>
                <w:rFonts w:cs="Arial"/>
              </w:rPr>
              <w:t>Παρακολούθηση παραμέτρων θερμότητας</w:t>
            </w:r>
          </w:p>
        </w:tc>
        <w:tc>
          <w:tcPr>
            <w:tcW w:w="1771" w:type="dxa"/>
            <w:gridSpan w:val="2"/>
            <w:shd w:val="clear" w:color="auto" w:fill="FFFFFF"/>
          </w:tcPr>
          <w:p w:rsidR="00404103" w:rsidRPr="00A83ED5"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64AA" w:rsidTr="00FF3ED0">
        <w:tc>
          <w:tcPr>
            <w:tcW w:w="1384" w:type="dxa"/>
            <w:gridSpan w:val="2"/>
            <w:shd w:val="clear" w:color="auto" w:fill="F2F2F2"/>
          </w:tcPr>
          <w:p w:rsidR="00404103" w:rsidRPr="00A864AA" w:rsidRDefault="00404103" w:rsidP="00AF6A8F">
            <w:pPr>
              <w:numPr>
                <w:ilvl w:val="1"/>
                <w:numId w:val="47"/>
              </w:numPr>
              <w:rPr>
                <w:b/>
              </w:rPr>
            </w:pPr>
          </w:p>
        </w:tc>
        <w:tc>
          <w:tcPr>
            <w:tcW w:w="6834" w:type="dxa"/>
            <w:gridSpan w:val="2"/>
            <w:shd w:val="clear" w:color="auto" w:fill="F2F2F2"/>
          </w:tcPr>
          <w:p w:rsidR="00404103" w:rsidRPr="00A864AA" w:rsidRDefault="00404103" w:rsidP="000543A9">
            <w:pPr>
              <w:rPr>
                <w:rFonts w:cs="Arial"/>
                <w:b/>
              </w:rPr>
            </w:pPr>
            <w:r w:rsidRPr="00A864AA">
              <w:rPr>
                <w:rFonts w:cs="Arial"/>
                <w:b/>
              </w:rPr>
              <w:t>Εγκατάσταση εξυπηρετητών</w:t>
            </w:r>
            <w:r>
              <w:rPr>
                <w:rFonts w:cs="Arial"/>
                <w:b/>
              </w:rPr>
              <w:t xml:space="preserve"> </w:t>
            </w:r>
            <w:r>
              <w:rPr>
                <w:rFonts w:cs="Arial"/>
                <w:b/>
                <w:lang w:val="en-US"/>
              </w:rPr>
              <w:t>(deployment)</w:t>
            </w:r>
            <w:r w:rsidRPr="00A864AA">
              <w:rPr>
                <w:rFonts w:cs="Arial"/>
                <w:b/>
              </w:rPr>
              <w:t>.</w:t>
            </w:r>
          </w:p>
        </w:tc>
        <w:tc>
          <w:tcPr>
            <w:tcW w:w="1771" w:type="dxa"/>
            <w:gridSpan w:val="2"/>
            <w:shd w:val="clear" w:color="auto" w:fill="F2F2F2"/>
          </w:tcPr>
          <w:p w:rsidR="00404103" w:rsidRPr="00A864AA" w:rsidRDefault="00404103" w:rsidP="000543A9">
            <w:pPr>
              <w:jc w:val="center"/>
              <w:rPr>
                <w:rFonts w:cs="Arial"/>
                <w:b/>
                <w:bCs/>
              </w:rPr>
            </w:pPr>
          </w:p>
        </w:tc>
        <w:tc>
          <w:tcPr>
            <w:tcW w:w="1777" w:type="dxa"/>
            <w:gridSpan w:val="2"/>
            <w:shd w:val="clear" w:color="auto" w:fill="F2F2F2"/>
          </w:tcPr>
          <w:p w:rsidR="00404103" w:rsidRPr="00A864AA" w:rsidRDefault="00404103" w:rsidP="000543A9">
            <w:pPr>
              <w:jc w:val="center"/>
              <w:rPr>
                <w:b/>
              </w:rPr>
            </w:pPr>
          </w:p>
        </w:tc>
        <w:tc>
          <w:tcPr>
            <w:tcW w:w="2234" w:type="dxa"/>
            <w:gridSpan w:val="2"/>
            <w:shd w:val="clear" w:color="auto" w:fill="F2F2F2"/>
          </w:tcPr>
          <w:p w:rsidR="00404103" w:rsidRPr="00A864AA" w:rsidRDefault="00404103" w:rsidP="000543A9">
            <w:pPr>
              <w:jc w:val="center"/>
              <w:rPr>
                <w:b/>
              </w:rPr>
            </w:pPr>
          </w:p>
        </w:tc>
      </w:tr>
      <w:tr w:rsidR="00404103" w:rsidRPr="002252E1" w:rsidTr="00FF3ED0">
        <w:tc>
          <w:tcPr>
            <w:tcW w:w="1384" w:type="dxa"/>
            <w:gridSpan w:val="2"/>
          </w:tcPr>
          <w:p w:rsidR="00404103" w:rsidRPr="00AD12BF" w:rsidRDefault="00404103" w:rsidP="00AF6A8F">
            <w:pPr>
              <w:numPr>
                <w:ilvl w:val="2"/>
                <w:numId w:val="47"/>
              </w:numPr>
              <w:rPr>
                <w:b/>
              </w:rPr>
            </w:pPr>
          </w:p>
        </w:tc>
        <w:tc>
          <w:tcPr>
            <w:tcW w:w="6834" w:type="dxa"/>
            <w:gridSpan w:val="2"/>
          </w:tcPr>
          <w:p w:rsidR="00404103" w:rsidRPr="00FB3F65" w:rsidRDefault="00404103" w:rsidP="00AF6A8F">
            <w:pPr>
              <w:pStyle w:val="ListParagraph"/>
              <w:numPr>
                <w:ilvl w:val="0"/>
                <w:numId w:val="53"/>
              </w:numPr>
              <w:spacing w:before="60" w:after="60"/>
              <w:jc w:val="both"/>
              <w:rPr>
                <w:rFonts w:ascii="Verdana" w:hAnsi="Verdana" w:cs="Arial"/>
                <w:sz w:val="18"/>
                <w:szCs w:val="18"/>
              </w:rPr>
            </w:pPr>
            <w:r w:rsidRPr="00FB3F65">
              <w:rPr>
                <w:rFonts w:ascii="Verdana" w:hAnsi="Verdana" w:cs="Arial"/>
                <w:sz w:val="18"/>
                <w:szCs w:val="18"/>
              </w:rPr>
              <w:t>Το σύστημα θα</w:t>
            </w:r>
            <w:r>
              <w:rPr>
                <w:rFonts w:ascii="Verdana" w:hAnsi="Verdana" w:cs="Arial"/>
                <w:sz w:val="18"/>
                <w:szCs w:val="18"/>
              </w:rPr>
              <w:t xml:space="preserve"> </w:t>
            </w:r>
            <w:r w:rsidRPr="00FB3F65">
              <w:rPr>
                <w:rFonts w:ascii="Verdana" w:hAnsi="Verdana" w:cs="Arial"/>
                <w:sz w:val="18"/>
                <w:szCs w:val="18"/>
              </w:rPr>
              <w:t>παρέχει εξελιγμένο μηχανισμό</w:t>
            </w:r>
            <w:r>
              <w:rPr>
                <w:rFonts w:ascii="Verdana" w:hAnsi="Verdana" w:cs="Arial"/>
                <w:sz w:val="18"/>
                <w:szCs w:val="18"/>
              </w:rPr>
              <w:t xml:space="preserve"> </w:t>
            </w:r>
            <w:r w:rsidRPr="00FB3F65">
              <w:rPr>
                <w:rFonts w:ascii="Verdana" w:hAnsi="Verdana" w:cs="Arial"/>
                <w:sz w:val="18"/>
                <w:szCs w:val="18"/>
              </w:rPr>
              <w:t xml:space="preserve">εγκατάστασης (εφοδιασμού, </w:t>
            </w:r>
            <w:r w:rsidRPr="00FB3F65">
              <w:rPr>
                <w:rFonts w:ascii="Verdana" w:hAnsi="Verdana" w:cs="Arial"/>
                <w:sz w:val="18"/>
                <w:szCs w:val="18"/>
                <w:lang w:val="en-US"/>
              </w:rPr>
              <w:t>provisioning</w:t>
            </w:r>
            <w:r w:rsidRPr="00FB3F65">
              <w:rPr>
                <w:rFonts w:ascii="Verdana" w:hAnsi="Verdana" w:cs="Arial"/>
                <w:sz w:val="18"/>
                <w:szCs w:val="18"/>
              </w:rPr>
              <w:t xml:space="preserve">) για τους εξυπηρετητές της υποδομής </w:t>
            </w:r>
            <w:r>
              <w:rPr>
                <w:rFonts w:ascii="Verdana" w:hAnsi="Verdana" w:cs="Arial"/>
                <w:sz w:val="18"/>
                <w:szCs w:val="18"/>
              </w:rPr>
              <w:t xml:space="preserve">που θα </w:t>
            </w:r>
            <w:r w:rsidRPr="00FB3F65">
              <w:rPr>
                <w:rFonts w:ascii="Verdana" w:hAnsi="Verdana" w:cs="Arial"/>
                <w:sz w:val="18"/>
                <w:szCs w:val="18"/>
              </w:rPr>
              <w:t xml:space="preserve"> </w:t>
            </w:r>
            <w:r>
              <w:rPr>
                <w:rFonts w:ascii="Verdana" w:hAnsi="Verdana" w:cs="Arial"/>
                <w:sz w:val="18"/>
                <w:szCs w:val="18"/>
              </w:rPr>
              <w:t>ε</w:t>
            </w:r>
            <w:r w:rsidRPr="00FB3F65">
              <w:rPr>
                <w:rFonts w:ascii="Verdana" w:hAnsi="Verdana" w:cs="Arial"/>
                <w:sz w:val="18"/>
                <w:szCs w:val="18"/>
              </w:rPr>
              <w:t>ξασφαλίζει γ</w:t>
            </w:r>
            <w:r w:rsidRPr="00FB3F65">
              <w:rPr>
                <w:rFonts w:ascii="Verdana" w:hAnsi="Verdana"/>
                <w:sz w:val="18"/>
                <w:szCs w:val="18"/>
              </w:rPr>
              <w:t xml:space="preserve">ρήγορη εγκατάσταση και λειτουργία των blade servers. </w:t>
            </w:r>
          </w:p>
          <w:p w:rsidR="00404103" w:rsidRPr="00FB3F65" w:rsidRDefault="00404103" w:rsidP="00AF6A8F">
            <w:pPr>
              <w:pStyle w:val="ListParagraph"/>
              <w:numPr>
                <w:ilvl w:val="0"/>
                <w:numId w:val="53"/>
              </w:numPr>
              <w:spacing w:before="60" w:after="60"/>
              <w:jc w:val="both"/>
              <w:rPr>
                <w:rFonts w:ascii="Verdana" w:hAnsi="Verdana" w:cs="Arial"/>
                <w:sz w:val="18"/>
                <w:szCs w:val="18"/>
              </w:rPr>
            </w:pPr>
            <w:r w:rsidRPr="00FB3F65">
              <w:rPr>
                <w:rFonts w:ascii="Verdana" w:hAnsi="Verdana"/>
                <w:sz w:val="18"/>
                <w:szCs w:val="18"/>
              </w:rPr>
              <w:t>Αν το λογισμικ</w:t>
            </w:r>
            <w:r>
              <w:rPr>
                <w:rFonts w:ascii="Verdana" w:hAnsi="Verdana"/>
                <w:sz w:val="18"/>
                <w:szCs w:val="18"/>
              </w:rPr>
              <w:t>ό</w:t>
            </w:r>
            <w:r w:rsidRPr="00FB3F65">
              <w:rPr>
                <w:rFonts w:ascii="Verdana" w:hAnsi="Verdana"/>
                <w:sz w:val="18"/>
                <w:szCs w:val="18"/>
              </w:rPr>
              <w:t xml:space="preserve"> διαχείρισης δεν παρέχει αυτή τη δυνατότητα θα</w:t>
            </w:r>
            <w:r>
              <w:rPr>
                <w:rFonts w:ascii="Verdana" w:hAnsi="Verdana"/>
                <w:sz w:val="18"/>
                <w:szCs w:val="18"/>
              </w:rPr>
              <w:t xml:space="preserve"> πρέπει να προσφερθεί λογισμικό</w:t>
            </w:r>
            <w:r w:rsidRPr="00FB3F65">
              <w:rPr>
                <w:rFonts w:ascii="Verdana" w:hAnsi="Verdana"/>
                <w:sz w:val="18"/>
                <w:szCs w:val="18"/>
              </w:rPr>
              <w:t xml:space="preserve"> τρίτου κατασκευαστή</w:t>
            </w:r>
            <w:r>
              <w:rPr>
                <w:rFonts w:ascii="Verdana" w:hAnsi="Verdana"/>
                <w:sz w:val="18"/>
                <w:szCs w:val="18"/>
              </w:rPr>
              <w:t xml:space="preserve"> </w:t>
            </w:r>
            <w:r w:rsidRPr="00FB3F65">
              <w:rPr>
                <w:rFonts w:ascii="Verdana" w:hAnsi="Verdana"/>
                <w:sz w:val="18"/>
                <w:szCs w:val="18"/>
              </w:rPr>
              <w:t>με τις απαραίτητες άδειες λειτουργίας για όλο τον εξοπλισμό των εξυπηρετητών</w:t>
            </w:r>
          </w:p>
        </w:tc>
        <w:tc>
          <w:tcPr>
            <w:tcW w:w="1771" w:type="dxa"/>
            <w:gridSpan w:val="2"/>
          </w:tcPr>
          <w:p w:rsidR="00404103" w:rsidRDefault="00404103" w:rsidP="000543A9">
            <w:pPr>
              <w:jc w:val="center"/>
              <w:rPr>
                <w:rFonts w:cs="Arial"/>
                <w:b/>
                <w:bCs/>
              </w:rPr>
            </w:pPr>
          </w:p>
          <w:p w:rsidR="00404103" w:rsidRDefault="00404103" w:rsidP="000543A9">
            <w:pPr>
              <w:jc w:val="center"/>
              <w:rPr>
                <w:rFonts w:cs="Arial"/>
                <w:b/>
                <w:bCs/>
              </w:rPr>
            </w:pPr>
          </w:p>
          <w:p w:rsidR="00404103" w:rsidRPr="002252E1" w:rsidRDefault="00404103" w:rsidP="000543A9">
            <w:pPr>
              <w:jc w:val="center"/>
              <w:rPr>
                <w:rFonts w:cs="Arial"/>
                <w:b/>
                <w:bCs/>
              </w:rPr>
            </w:pPr>
            <w:r>
              <w:rPr>
                <w:rFonts w:cs="Arial"/>
                <w:b/>
                <w:bCs/>
              </w:rPr>
              <w:t>ΝΑΙ</w:t>
            </w:r>
          </w:p>
        </w:tc>
        <w:tc>
          <w:tcPr>
            <w:tcW w:w="1777" w:type="dxa"/>
            <w:gridSpan w:val="2"/>
          </w:tcPr>
          <w:p w:rsidR="00404103" w:rsidRPr="002252E1" w:rsidRDefault="00404103" w:rsidP="000543A9">
            <w:pPr>
              <w:jc w:val="center"/>
              <w:rPr>
                <w:b/>
              </w:rPr>
            </w:pPr>
          </w:p>
        </w:tc>
        <w:tc>
          <w:tcPr>
            <w:tcW w:w="2234" w:type="dxa"/>
            <w:gridSpan w:val="2"/>
          </w:tcPr>
          <w:p w:rsidR="00404103" w:rsidRPr="002252E1" w:rsidRDefault="00404103" w:rsidP="000543A9">
            <w:pPr>
              <w:jc w:val="center"/>
              <w:rPr>
                <w:b/>
              </w:rPr>
            </w:pPr>
          </w:p>
        </w:tc>
      </w:tr>
      <w:tr w:rsidR="00404103" w:rsidRPr="002252E1" w:rsidTr="00FF3ED0">
        <w:tc>
          <w:tcPr>
            <w:tcW w:w="1384" w:type="dxa"/>
            <w:gridSpan w:val="2"/>
          </w:tcPr>
          <w:p w:rsidR="00404103" w:rsidRPr="00AD12BF" w:rsidRDefault="00404103" w:rsidP="00AF6A8F">
            <w:pPr>
              <w:numPr>
                <w:ilvl w:val="2"/>
                <w:numId w:val="47"/>
              </w:numPr>
              <w:rPr>
                <w:b/>
              </w:rPr>
            </w:pPr>
          </w:p>
        </w:tc>
        <w:tc>
          <w:tcPr>
            <w:tcW w:w="6834" w:type="dxa"/>
            <w:gridSpan w:val="2"/>
          </w:tcPr>
          <w:p w:rsidR="00404103" w:rsidRPr="00B53641" w:rsidRDefault="00404103" w:rsidP="00367ACD">
            <w:pPr>
              <w:rPr>
                <w:rFonts w:cs="Arial"/>
              </w:rPr>
            </w:pPr>
            <w:r>
              <w:rPr>
                <w:rFonts w:cs="Arial"/>
              </w:rPr>
              <w:t xml:space="preserve">Το σύστημα θα παρέχει τη δυνατότητα αυτοματοποίησης γρήγορης διαμόρφωσης και εγκατάστασης του λειτουργικού </w:t>
            </w:r>
            <w:r w:rsidRPr="00367ACD">
              <w:rPr>
                <w:rFonts w:cs="Arial"/>
              </w:rPr>
              <w:t xml:space="preserve">συστήματος ( ή του </w:t>
            </w:r>
            <w:r w:rsidRPr="00367ACD">
              <w:rPr>
                <w:rFonts w:cs="Arial"/>
                <w:lang w:val="en-US"/>
              </w:rPr>
              <w:t>hypervisor</w:t>
            </w:r>
            <w:r w:rsidRPr="00367ACD">
              <w:rPr>
                <w:rFonts w:cs="Arial"/>
              </w:rPr>
              <w:t>)</w:t>
            </w:r>
            <w:r w:rsidRPr="00CE5E4F">
              <w:rPr>
                <w:rFonts w:cs="Arial"/>
              </w:rPr>
              <w:t xml:space="preserve"> </w:t>
            </w:r>
            <w:r>
              <w:rPr>
                <w:rFonts w:cs="Arial"/>
              </w:rPr>
              <w:t xml:space="preserve">σε μεγάλο αριθμό </w:t>
            </w:r>
            <w:r>
              <w:rPr>
                <w:rFonts w:cs="Arial"/>
                <w:lang w:val="en-US"/>
              </w:rPr>
              <w:t>Blade</w:t>
            </w:r>
            <w:r w:rsidRPr="00B53641">
              <w:rPr>
                <w:rFonts w:cs="Arial"/>
              </w:rPr>
              <w:t xml:space="preserve"> </w:t>
            </w:r>
            <w:r>
              <w:rPr>
                <w:rFonts w:cs="Arial"/>
              </w:rPr>
              <w:t>εξυπηρετητών.</w:t>
            </w:r>
          </w:p>
        </w:tc>
        <w:tc>
          <w:tcPr>
            <w:tcW w:w="1771" w:type="dxa"/>
            <w:gridSpan w:val="2"/>
          </w:tcPr>
          <w:p w:rsidR="00404103" w:rsidRDefault="00404103" w:rsidP="000543A9">
            <w:pPr>
              <w:jc w:val="center"/>
              <w:rPr>
                <w:rFonts w:cs="Arial"/>
                <w:b/>
                <w:bCs/>
              </w:rPr>
            </w:pPr>
          </w:p>
          <w:p w:rsidR="00404103" w:rsidRPr="002252E1" w:rsidRDefault="00404103" w:rsidP="00CE5E4F">
            <w:pPr>
              <w:jc w:val="center"/>
              <w:rPr>
                <w:rFonts w:cs="Arial"/>
                <w:b/>
                <w:bCs/>
              </w:rPr>
            </w:pPr>
          </w:p>
        </w:tc>
        <w:tc>
          <w:tcPr>
            <w:tcW w:w="1777" w:type="dxa"/>
            <w:gridSpan w:val="2"/>
          </w:tcPr>
          <w:p w:rsidR="00404103" w:rsidRPr="002252E1" w:rsidRDefault="00404103" w:rsidP="000543A9">
            <w:pPr>
              <w:rPr>
                <w:b/>
              </w:rPr>
            </w:pPr>
          </w:p>
        </w:tc>
        <w:tc>
          <w:tcPr>
            <w:tcW w:w="2234" w:type="dxa"/>
            <w:gridSpan w:val="2"/>
          </w:tcPr>
          <w:p w:rsidR="00404103" w:rsidRPr="002252E1" w:rsidRDefault="00404103" w:rsidP="000543A9">
            <w:pPr>
              <w:jc w:val="center"/>
              <w:rPr>
                <w:b/>
              </w:rPr>
            </w:pPr>
          </w:p>
        </w:tc>
      </w:tr>
      <w:tr w:rsidR="00404103" w:rsidRPr="00A83ED5" w:rsidTr="00FF3ED0">
        <w:tc>
          <w:tcPr>
            <w:tcW w:w="1384" w:type="dxa"/>
            <w:gridSpan w:val="2"/>
          </w:tcPr>
          <w:p w:rsidR="00404103" w:rsidRPr="00A83ED5" w:rsidRDefault="00404103" w:rsidP="00AF6A8F">
            <w:pPr>
              <w:numPr>
                <w:ilvl w:val="2"/>
                <w:numId w:val="47"/>
              </w:numPr>
              <w:rPr>
                <w:b/>
              </w:rPr>
            </w:pPr>
          </w:p>
        </w:tc>
        <w:tc>
          <w:tcPr>
            <w:tcW w:w="6834" w:type="dxa"/>
            <w:gridSpan w:val="2"/>
          </w:tcPr>
          <w:p w:rsidR="00404103" w:rsidRPr="00746643" w:rsidRDefault="00404103" w:rsidP="000543A9">
            <w:pPr>
              <w:rPr>
                <w:rFonts w:cs="Arial"/>
                <w:highlight w:val="red"/>
              </w:rPr>
            </w:pPr>
            <w:r w:rsidRPr="00746643">
              <w:rPr>
                <w:rFonts w:cs="Arial"/>
              </w:rPr>
              <w:t xml:space="preserve">Πλήρης αυτοματοποιημένη εγκατάσταση του </w:t>
            </w:r>
            <w:r w:rsidRPr="00CE5E4F">
              <w:rPr>
                <w:rFonts w:cs="Arial"/>
              </w:rPr>
              <w:t>λογισμικού</w:t>
            </w:r>
            <w:r w:rsidRPr="00746643">
              <w:rPr>
                <w:rFonts w:cs="Arial"/>
              </w:rPr>
              <w:t xml:space="preserve"> των εξυπηρετητών</w:t>
            </w:r>
          </w:p>
        </w:tc>
        <w:tc>
          <w:tcPr>
            <w:tcW w:w="1771" w:type="dxa"/>
            <w:gridSpan w:val="2"/>
          </w:tcPr>
          <w:p w:rsidR="00404103" w:rsidRPr="00A83ED5" w:rsidRDefault="00404103" w:rsidP="000543A9">
            <w:pPr>
              <w:jc w:val="center"/>
              <w:rPr>
                <w:rFonts w:cs="Arial"/>
                <w:b/>
                <w:bCs/>
              </w:rPr>
            </w:pPr>
          </w:p>
        </w:tc>
        <w:tc>
          <w:tcPr>
            <w:tcW w:w="1777" w:type="dxa"/>
            <w:gridSpan w:val="2"/>
          </w:tcPr>
          <w:p w:rsidR="00404103" w:rsidRPr="00A83ED5" w:rsidRDefault="00404103" w:rsidP="000543A9">
            <w:pPr>
              <w:jc w:val="center"/>
              <w:rPr>
                <w:b/>
              </w:rPr>
            </w:pPr>
          </w:p>
        </w:tc>
        <w:tc>
          <w:tcPr>
            <w:tcW w:w="2234" w:type="dxa"/>
            <w:gridSpan w:val="2"/>
          </w:tcPr>
          <w:p w:rsidR="00404103" w:rsidRPr="00A83ED5" w:rsidRDefault="00404103" w:rsidP="000543A9">
            <w:pPr>
              <w:jc w:val="center"/>
              <w:rPr>
                <w:b/>
              </w:rPr>
            </w:pPr>
          </w:p>
        </w:tc>
      </w:tr>
      <w:tr w:rsidR="00404103" w:rsidRPr="00A83ED5" w:rsidTr="00FF3ED0">
        <w:tc>
          <w:tcPr>
            <w:tcW w:w="1384" w:type="dxa"/>
            <w:gridSpan w:val="2"/>
          </w:tcPr>
          <w:p w:rsidR="00404103" w:rsidRPr="00A83ED5" w:rsidRDefault="00404103" w:rsidP="00AF6A8F">
            <w:pPr>
              <w:numPr>
                <w:ilvl w:val="2"/>
                <w:numId w:val="47"/>
              </w:numPr>
              <w:rPr>
                <w:b/>
              </w:rPr>
            </w:pPr>
          </w:p>
        </w:tc>
        <w:tc>
          <w:tcPr>
            <w:tcW w:w="6834" w:type="dxa"/>
            <w:gridSpan w:val="2"/>
          </w:tcPr>
          <w:p w:rsidR="00404103" w:rsidRPr="00CE5E4F" w:rsidRDefault="00404103" w:rsidP="00105AF3">
            <w:pPr>
              <w:tabs>
                <w:tab w:val="right" w:leader="dot" w:pos="8743"/>
              </w:tabs>
              <w:rPr>
                <w:rFonts w:cs="Arial"/>
              </w:rPr>
            </w:pPr>
            <w:r w:rsidRPr="00CE5E4F">
              <w:rPr>
                <w:rFonts w:cs="Arial"/>
              </w:rPr>
              <w:t>Γρήγορη εγκατάσταση των εξυπηρετητών μέσω παρεχομένων σεναρίων (</w:t>
            </w:r>
            <w:r w:rsidRPr="00CE5E4F">
              <w:rPr>
                <w:rFonts w:cs="Arial"/>
                <w:lang w:val="en-US"/>
              </w:rPr>
              <w:t>scripts</w:t>
            </w:r>
            <w:r w:rsidRPr="00CE5E4F">
              <w:rPr>
                <w:rFonts w:cs="Arial"/>
              </w:rPr>
              <w:t>) για δημοφιλή λειτουργικά συστήματα.</w:t>
            </w:r>
          </w:p>
        </w:tc>
        <w:tc>
          <w:tcPr>
            <w:tcW w:w="1771" w:type="dxa"/>
            <w:gridSpan w:val="2"/>
          </w:tcPr>
          <w:p w:rsidR="00404103" w:rsidRDefault="00404103" w:rsidP="000543A9">
            <w:pPr>
              <w:jc w:val="center"/>
              <w:rPr>
                <w:rFonts w:cs="Arial"/>
                <w:b/>
                <w:bCs/>
              </w:rPr>
            </w:pPr>
          </w:p>
        </w:tc>
        <w:tc>
          <w:tcPr>
            <w:tcW w:w="1777" w:type="dxa"/>
            <w:gridSpan w:val="2"/>
          </w:tcPr>
          <w:p w:rsidR="00404103" w:rsidRPr="00A83ED5" w:rsidRDefault="00404103" w:rsidP="000543A9">
            <w:pPr>
              <w:jc w:val="center"/>
              <w:rPr>
                <w:b/>
              </w:rPr>
            </w:pPr>
          </w:p>
        </w:tc>
        <w:tc>
          <w:tcPr>
            <w:tcW w:w="2234" w:type="dxa"/>
            <w:gridSpan w:val="2"/>
          </w:tcPr>
          <w:p w:rsidR="00404103" w:rsidRPr="00A83ED5" w:rsidRDefault="00404103" w:rsidP="000543A9">
            <w:pPr>
              <w:jc w:val="center"/>
              <w:rPr>
                <w:b/>
              </w:rPr>
            </w:pPr>
          </w:p>
        </w:tc>
      </w:tr>
      <w:tr w:rsidR="00404103" w:rsidRPr="00A83ED5" w:rsidTr="00FF3ED0">
        <w:tc>
          <w:tcPr>
            <w:tcW w:w="1384" w:type="dxa"/>
            <w:gridSpan w:val="2"/>
          </w:tcPr>
          <w:p w:rsidR="00404103" w:rsidRPr="00A83ED5" w:rsidRDefault="00404103" w:rsidP="00AF6A8F">
            <w:pPr>
              <w:numPr>
                <w:ilvl w:val="2"/>
                <w:numId w:val="47"/>
              </w:numPr>
              <w:rPr>
                <w:b/>
              </w:rPr>
            </w:pPr>
          </w:p>
        </w:tc>
        <w:tc>
          <w:tcPr>
            <w:tcW w:w="6834" w:type="dxa"/>
            <w:gridSpan w:val="2"/>
          </w:tcPr>
          <w:p w:rsidR="00404103" w:rsidRPr="00CE5E4F" w:rsidRDefault="00404103" w:rsidP="00105AF3">
            <w:pPr>
              <w:tabs>
                <w:tab w:val="right" w:leader="dot" w:pos="8743"/>
              </w:tabs>
              <w:rPr>
                <w:rFonts w:cs="Arial"/>
              </w:rPr>
            </w:pPr>
            <w:r w:rsidRPr="00CE5E4F">
              <w:rPr>
                <w:rFonts w:cs="Arial"/>
              </w:rPr>
              <w:t xml:space="preserve">Κατά την εγκατάσταση το σύστημα θα υποστηρίζει την χρήση βελτιστοποιημένων οδηγών για τους εξυπηρετητές σε σχέση με το </w:t>
            </w:r>
            <w:r w:rsidRPr="00CE5E4F">
              <w:rPr>
                <w:rFonts w:cs="Arial"/>
              </w:rPr>
              <w:lastRenderedPageBreak/>
              <w:t>λειτουργικό σύστημα που εγκαθίσταται.</w:t>
            </w:r>
          </w:p>
          <w:p w:rsidR="00404103" w:rsidRPr="00CE5E4F" w:rsidRDefault="00404103" w:rsidP="000543A9">
            <w:pPr>
              <w:rPr>
                <w:rFonts w:cs="Arial"/>
              </w:rPr>
            </w:pPr>
            <w:r w:rsidRPr="00CE5E4F">
              <w:rPr>
                <w:rFonts w:cs="Arial"/>
              </w:rPr>
              <w:t xml:space="preserve">Να αναφερθεί ο τρόπος φόρτωσης και αξιοποίησης των οδηγών κατά τη διαδικασία της εγκατάστασης. </w:t>
            </w:r>
          </w:p>
        </w:tc>
        <w:tc>
          <w:tcPr>
            <w:tcW w:w="1771" w:type="dxa"/>
            <w:gridSpan w:val="2"/>
          </w:tcPr>
          <w:p w:rsidR="00404103" w:rsidRDefault="00404103" w:rsidP="000543A9">
            <w:pPr>
              <w:jc w:val="center"/>
              <w:rPr>
                <w:rFonts w:cs="Arial"/>
                <w:b/>
                <w:bCs/>
              </w:rPr>
            </w:pPr>
          </w:p>
        </w:tc>
        <w:tc>
          <w:tcPr>
            <w:tcW w:w="1777" w:type="dxa"/>
            <w:gridSpan w:val="2"/>
          </w:tcPr>
          <w:p w:rsidR="00404103" w:rsidRPr="00A83ED5" w:rsidRDefault="00404103" w:rsidP="000543A9">
            <w:pPr>
              <w:jc w:val="center"/>
              <w:rPr>
                <w:b/>
              </w:rPr>
            </w:pPr>
          </w:p>
        </w:tc>
        <w:tc>
          <w:tcPr>
            <w:tcW w:w="2234" w:type="dxa"/>
            <w:gridSpan w:val="2"/>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101716" w:rsidRDefault="00404103" w:rsidP="000543A9">
            <w:pPr>
              <w:rPr>
                <w:rFonts w:cs="Arial"/>
              </w:rPr>
            </w:pPr>
            <w:r>
              <w:rPr>
                <w:rFonts w:cs="Arial"/>
              </w:rPr>
              <w:t xml:space="preserve">Υποστήριξη εγκατάστασης μέσω </w:t>
            </w:r>
            <w:r>
              <w:rPr>
                <w:rFonts w:cs="Arial"/>
                <w:lang w:val="en-US"/>
              </w:rPr>
              <w:t>image</w:t>
            </w:r>
            <w:r w:rsidRPr="00101716">
              <w:rPr>
                <w:rFonts w:cs="Arial"/>
              </w:rPr>
              <w:t xml:space="preserve"> </w:t>
            </w:r>
            <w:r>
              <w:rPr>
                <w:rFonts w:cs="Arial"/>
              </w:rPr>
              <w:t xml:space="preserve">ή σεναρίων </w:t>
            </w:r>
            <w:r w:rsidRPr="00101716">
              <w:rPr>
                <w:rFonts w:cs="Arial"/>
              </w:rPr>
              <w:t>(</w:t>
            </w:r>
            <w:r>
              <w:rPr>
                <w:rFonts w:cs="Arial"/>
                <w:lang w:val="en-US"/>
              </w:rPr>
              <w:t>scripts</w:t>
            </w:r>
            <w:r w:rsidRPr="00101716">
              <w:rPr>
                <w:rFonts w:cs="Arial"/>
              </w:rPr>
              <w:t>)</w:t>
            </w:r>
          </w:p>
        </w:tc>
        <w:tc>
          <w:tcPr>
            <w:tcW w:w="1771" w:type="dxa"/>
            <w:gridSpan w:val="2"/>
            <w:shd w:val="clear" w:color="auto" w:fill="FFFFFF"/>
          </w:tcPr>
          <w:p w:rsidR="00404103" w:rsidRPr="00A83ED5"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101716" w:rsidRDefault="00404103" w:rsidP="000543A9">
            <w:pPr>
              <w:rPr>
                <w:rFonts w:cs="Arial"/>
              </w:rPr>
            </w:pPr>
            <w:r>
              <w:rPr>
                <w:rFonts w:cs="Arial"/>
              </w:rPr>
              <w:t xml:space="preserve">Υποστήριξη εγκατάστασης των ακόλουθων λειτουργικών συστημάτων και περιβαλλόντων εικονοποίησης. </w:t>
            </w:r>
          </w:p>
        </w:tc>
        <w:tc>
          <w:tcPr>
            <w:tcW w:w="1771" w:type="dxa"/>
            <w:gridSpan w:val="2"/>
            <w:shd w:val="clear" w:color="auto" w:fill="FFFFFF"/>
          </w:tcPr>
          <w:p w:rsidR="00404103" w:rsidRPr="00A83ED5"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Pr="009F6EDD" w:rsidRDefault="00404103" w:rsidP="00AF6A8F">
            <w:pPr>
              <w:pStyle w:val="ListParagraph"/>
              <w:numPr>
                <w:ilvl w:val="0"/>
                <w:numId w:val="53"/>
              </w:numPr>
              <w:spacing w:before="60" w:after="60"/>
              <w:jc w:val="both"/>
              <w:rPr>
                <w:rFonts w:ascii="Verdana" w:hAnsi="Verdana" w:cs="Arial"/>
                <w:sz w:val="18"/>
                <w:szCs w:val="18"/>
                <w:lang w:val="en-US"/>
              </w:rPr>
            </w:pPr>
            <w:r w:rsidRPr="009F6EDD">
              <w:rPr>
                <w:rFonts w:ascii="Verdana" w:hAnsi="Verdana" w:cs="Arial"/>
                <w:sz w:val="18"/>
                <w:szCs w:val="18"/>
                <w:lang w:val="en-US"/>
              </w:rPr>
              <w:t>Windows</w:t>
            </w:r>
          </w:p>
        </w:tc>
        <w:tc>
          <w:tcPr>
            <w:tcW w:w="1771" w:type="dxa"/>
            <w:gridSpan w:val="2"/>
            <w:shd w:val="clear" w:color="auto" w:fill="FFFFFF"/>
          </w:tcPr>
          <w:p w:rsidR="00404103" w:rsidRPr="00A83ED5"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Pr="009F6EDD" w:rsidRDefault="00404103" w:rsidP="00AF6A8F">
            <w:pPr>
              <w:pStyle w:val="ListParagraph"/>
              <w:numPr>
                <w:ilvl w:val="0"/>
                <w:numId w:val="53"/>
              </w:numPr>
              <w:spacing w:before="60" w:after="60"/>
              <w:jc w:val="both"/>
              <w:rPr>
                <w:rFonts w:ascii="Verdana" w:hAnsi="Verdana" w:cs="Arial"/>
                <w:sz w:val="18"/>
                <w:szCs w:val="18"/>
                <w:lang w:val="en-US"/>
              </w:rPr>
            </w:pPr>
            <w:r w:rsidRPr="009F6EDD">
              <w:rPr>
                <w:rFonts w:ascii="Verdana" w:hAnsi="Verdana" w:cs="Arial"/>
                <w:sz w:val="18"/>
                <w:szCs w:val="18"/>
                <w:lang w:val="en-US"/>
              </w:rPr>
              <w:t>Linux</w:t>
            </w:r>
          </w:p>
        </w:tc>
        <w:tc>
          <w:tcPr>
            <w:tcW w:w="1771" w:type="dxa"/>
            <w:gridSpan w:val="2"/>
            <w:shd w:val="clear" w:color="auto" w:fill="FFFFFF"/>
          </w:tcPr>
          <w:p w:rsidR="00404103" w:rsidRPr="00A83ED5"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Pr="009F6EDD" w:rsidRDefault="00404103" w:rsidP="00AF6A8F">
            <w:pPr>
              <w:pStyle w:val="ListParagraph"/>
              <w:numPr>
                <w:ilvl w:val="0"/>
                <w:numId w:val="53"/>
              </w:numPr>
              <w:spacing w:before="60" w:after="60"/>
              <w:jc w:val="both"/>
              <w:rPr>
                <w:rFonts w:ascii="Verdana" w:hAnsi="Verdana" w:cs="Arial"/>
                <w:sz w:val="18"/>
                <w:szCs w:val="18"/>
              </w:rPr>
            </w:pPr>
            <w:r w:rsidRPr="009F6EDD">
              <w:rPr>
                <w:rFonts w:ascii="Verdana" w:hAnsi="Verdana" w:cs="Arial"/>
                <w:sz w:val="18"/>
                <w:szCs w:val="18"/>
              </w:rPr>
              <w:t>Του περιβάλλοντος εικονοποίησης που θα προσφερθεί.</w:t>
            </w:r>
          </w:p>
        </w:tc>
        <w:tc>
          <w:tcPr>
            <w:tcW w:w="1771" w:type="dxa"/>
            <w:gridSpan w:val="2"/>
            <w:shd w:val="clear" w:color="auto" w:fill="FFFFFF"/>
          </w:tcPr>
          <w:p w:rsidR="00404103" w:rsidRPr="00A83ED5"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Pr="009F6EDD" w:rsidRDefault="00404103" w:rsidP="00AF6A8F">
            <w:pPr>
              <w:pStyle w:val="ListParagraph"/>
              <w:numPr>
                <w:ilvl w:val="0"/>
                <w:numId w:val="53"/>
              </w:numPr>
              <w:spacing w:before="60" w:after="60"/>
              <w:jc w:val="both"/>
              <w:rPr>
                <w:rFonts w:ascii="Verdana" w:hAnsi="Verdana" w:cs="Arial"/>
                <w:sz w:val="18"/>
                <w:szCs w:val="18"/>
              </w:rPr>
            </w:pPr>
            <w:r>
              <w:rPr>
                <w:rFonts w:ascii="Verdana" w:hAnsi="Verdana" w:cs="Arial"/>
                <w:sz w:val="18"/>
                <w:szCs w:val="18"/>
                <w:lang w:val="en-US"/>
              </w:rPr>
              <w:t>VMWARE ESXi</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Default="00404103" w:rsidP="00AF6A8F">
            <w:pPr>
              <w:pStyle w:val="ListParagraph"/>
              <w:numPr>
                <w:ilvl w:val="0"/>
                <w:numId w:val="53"/>
              </w:numPr>
              <w:spacing w:before="60" w:after="60"/>
              <w:jc w:val="both"/>
              <w:rPr>
                <w:rFonts w:ascii="Verdana" w:hAnsi="Verdana" w:cs="Arial"/>
                <w:sz w:val="18"/>
                <w:szCs w:val="18"/>
                <w:lang w:val="en-US"/>
              </w:rPr>
            </w:pPr>
            <w:r w:rsidRPr="00C66DA6">
              <w:rPr>
                <w:rFonts w:ascii="Verdana" w:hAnsi="Verdana" w:cs="Arial"/>
                <w:sz w:val="18"/>
                <w:szCs w:val="18"/>
              </w:rPr>
              <w:t>Microsoft Hyper-V</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Default="00404103" w:rsidP="00AF6A8F">
            <w:pPr>
              <w:pStyle w:val="ListParagraph"/>
              <w:numPr>
                <w:ilvl w:val="0"/>
                <w:numId w:val="53"/>
              </w:numPr>
              <w:spacing w:before="60" w:after="60"/>
              <w:jc w:val="both"/>
            </w:pPr>
            <w:r w:rsidRPr="00C66DA6">
              <w:rPr>
                <w:rFonts w:ascii="Verdana" w:hAnsi="Verdana" w:cs="Arial"/>
                <w:sz w:val="18"/>
                <w:szCs w:val="18"/>
              </w:rPr>
              <w:t>Citrix XEN Server</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3"/>
                <w:numId w:val="47"/>
              </w:numPr>
              <w:rPr>
                <w:b/>
              </w:rPr>
            </w:pPr>
          </w:p>
        </w:tc>
        <w:tc>
          <w:tcPr>
            <w:tcW w:w="6834" w:type="dxa"/>
            <w:gridSpan w:val="2"/>
            <w:shd w:val="clear" w:color="auto" w:fill="FFFFFF"/>
          </w:tcPr>
          <w:p w:rsidR="00404103" w:rsidRPr="009F6EDD" w:rsidRDefault="00404103" w:rsidP="00AF6A8F">
            <w:pPr>
              <w:pStyle w:val="ListParagraph"/>
              <w:numPr>
                <w:ilvl w:val="0"/>
                <w:numId w:val="53"/>
              </w:numPr>
              <w:spacing w:before="60" w:after="60"/>
              <w:jc w:val="both"/>
            </w:pPr>
            <w:r w:rsidRPr="00EE480B">
              <w:rPr>
                <w:rFonts w:ascii="Verdana" w:hAnsi="Verdana" w:cs="Arial"/>
                <w:sz w:val="18"/>
                <w:szCs w:val="18"/>
              </w:rPr>
              <w:t>Άλλα Λειτουργικά Συστήματα και περιβάλλοντα εικονοποίησης.</w:t>
            </w:r>
            <w:r w:rsidRPr="00EE480B">
              <w:rPr>
                <w:rFonts w:ascii="Verdana" w:hAnsi="Verdana" w:cs="Arial"/>
                <w:sz w:val="18"/>
                <w:szCs w:val="18"/>
              </w:rPr>
              <w:br/>
              <w:t>Να αναφερθούν.</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2252E1" w:rsidTr="00FF3ED0">
        <w:tc>
          <w:tcPr>
            <w:tcW w:w="1384" w:type="dxa"/>
            <w:gridSpan w:val="2"/>
            <w:shd w:val="clear" w:color="auto" w:fill="FFFFFF"/>
          </w:tcPr>
          <w:p w:rsidR="00404103" w:rsidRPr="00AD12BF" w:rsidRDefault="00404103" w:rsidP="00AF6A8F">
            <w:pPr>
              <w:numPr>
                <w:ilvl w:val="2"/>
                <w:numId w:val="47"/>
              </w:numPr>
              <w:rPr>
                <w:b/>
              </w:rPr>
            </w:pPr>
          </w:p>
        </w:tc>
        <w:tc>
          <w:tcPr>
            <w:tcW w:w="6834" w:type="dxa"/>
            <w:gridSpan w:val="2"/>
            <w:shd w:val="clear" w:color="auto" w:fill="FFFFFF"/>
          </w:tcPr>
          <w:p w:rsidR="00404103" w:rsidRPr="002252E1" w:rsidRDefault="00404103" w:rsidP="00105AF3">
            <w:pPr>
              <w:pStyle w:val="ListParagraph"/>
              <w:ind w:left="0" w:firstLine="23"/>
              <w:rPr>
                <w:rFonts w:ascii="Verdana" w:hAnsi="Verdana" w:cs="Arial"/>
                <w:sz w:val="18"/>
                <w:szCs w:val="18"/>
              </w:rPr>
            </w:pPr>
            <w:r>
              <w:rPr>
                <w:rFonts w:ascii="Verdana" w:hAnsi="Verdana" w:cs="Arial"/>
                <w:sz w:val="18"/>
                <w:szCs w:val="18"/>
              </w:rPr>
              <w:t xml:space="preserve">Οδηγός </w:t>
            </w:r>
            <w:r w:rsidRPr="00D81561">
              <w:rPr>
                <w:rFonts w:ascii="Verdana" w:hAnsi="Verdana" w:cs="Arial"/>
                <w:sz w:val="18"/>
                <w:szCs w:val="18"/>
              </w:rPr>
              <w:t>(</w:t>
            </w:r>
            <w:r w:rsidRPr="00B53641">
              <w:rPr>
                <w:rFonts w:ascii="Verdana" w:hAnsi="Verdana" w:cs="Arial"/>
                <w:sz w:val="18"/>
                <w:szCs w:val="18"/>
              </w:rPr>
              <w:t>wizard</w:t>
            </w:r>
            <w:r w:rsidRPr="00D81561">
              <w:rPr>
                <w:rFonts w:ascii="Verdana" w:hAnsi="Verdana" w:cs="Arial"/>
                <w:sz w:val="18"/>
                <w:szCs w:val="18"/>
              </w:rPr>
              <w:t>)</w:t>
            </w:r>
            <w:r>
              <w:rPr>
                <w:rFonts w:ascii="Verdana" w:hAnsi="Verdana" w:cs="Arial"/>
                <w:sz w:val="18"/>
                <w:szCs w:val="18"/>
              </w:rPr>
              <w:t xml:space="preserve"> για την αρχικοποίηση της </w:t>
            </w:r>
            <w:r>
              <w:rPr>
                <w:rFonts w:ascii="Verdana" w:hAnsi="Verdana" w:cs="Arial"/>
                <w:sz w:val="18"/>
                <w:szCs w:val="18"/>
                <w:lang w:val="en-US"/>
              </w:rPr>
              <w:t>b</w:t>
            </w:r>
            <w:r w:rsidRPr="00B53641">
              <w:rPr>
                <w:rFonts w:ascii="Verdana" w:hAnsi="Verdana" w:cs="Arial"/>
                <w:sz w:val="18"/>
                <w:szCs w:val="18"/>
              </w:rPr>
              <w:t>lade</w:t>
            </w:r>
            <w:r w:rsidRPr="002252E1">
              <w:rPr>
                <w:rFonts w:ascii="Verdana" w:hAnsi="Verdana" w:cs="Arial"/>
                <w:sz w:val="18"/>
                <w:szCs w:val="18"/>
              </w:rPr>
              <w:t xml:space="preserve"> </w:t>
            </w:r>
            <w:r>
              <w:rPr>
                <w:rFonts w:ascii="Verdana" w:hAnsi="Verdana" w:cs="Arial"/>
                <w:sz w:val="18"/>
                <w:szCs w:val="18"/>
              </w:rPr>
              <w:t xml:space="preserve">υποδομής και εγκατάσταση του λειτουργικού συστήματος ή του </w:t>
            </w:r>
            <w:r w:rsidRPr="00B53641">
              <w:rPr>
                <w:rFonts w:ascii="Verdana" w:hAnsi="Verdana" w:cs="Arial"/>
                <w:sz w:val="18"/>
                <w:szCs w:val="18"/>
              </w:rPr>
              <w:t>hypervisor</w:t>
            </w:r>
            <w:r w:rsidRPr="002252E1">
              <w:rPr>
                <w:rFonts w:ascii="Verdana" w:hAnsi="Verdana" w:cs="Arial"/>
                <w:sz w:val="18"/>
                <w:szCs w:val="18"/>
              </w:rPr>
              <w:t xml:space="preserve"> </w:t>
            </w:r>
            <w:r>
              <w:rPr>
                <w:rFonts w:ascii="Verdana" w:hAnsi="Verdana" w:cs="Arial"/>
                <w:sz w:val="18"/>
                <w:szCs w:val="18"/>
              </w:rPr>
              <w:t xml:space="preserve">μέσα από μια σειρά βημάτων στα οποία θα οδηγείται ο διαχειριστής και στα οποία θα πρέπει να ορίσει ή επιλέξει μέσα από δυνατές παραμέτρους, επιλογές ή χαρακτηριστικά. </w:t>
            </w:r>
          </w:p>
        </w:tc>
        <w:tc>
          <w:tcPr>
            <w:tcW w:w="1771" w:type="dxa"/>
            <w:gridSpan w:val="2"/>
            <w:shd w:val="clear" w:color="auto" w:fill="FFFFFF"/>
          </w:tcPr>
          <w:p w:rsidR="00404103" w:rsidRPr="002252E1" w:rsidRDefault="00404103" w:rsidP="000543A9">
            <w:pPr>
              <w:jc w:val="center"/>
              <w:rPr>
                <w:rFonts w:cs="Arial"/>
                <w:b/>
                <w:bCs/>
              </w:rPr>
            </w:pPr>
          </w:p>
        </w:tc>
        <w:tc>
          <w:tcPr>
            <w:tcW w:w="1777" w:type="dxa"/>
            <w:gridSpan w:val="2"/>
            <w:shd w:val="clear" w:color="auto" w:fill="FFFFFF"/>
          </w:tcPr>
          <w:p w:rsidR="00404103" w:rsidRPr="002252E1" w:rsidRDefault="00404103" w:rsidP="000543A9">
            <w:pPr>
              <w:jc w:val="center"/>
              <w:rPr>
                <w:b/>
              </w:rPr>
            </w:pPr>
          </w:p>
        </w:tc>
        <w:tc>
          <w:tcPr>
            <w:tcW w:w="2234" w:type="dxa"/>
            <w:gridSpan w:val="2"/>
            <w:shd w:val="clear" w:color="auto" w:fill="FFFFFF"/>
          </w:tcPr>
          <w:p w:rsidR="00404103" w:rsidRPr="002252E1" w:rsidRDefault="00404103" w:rsidP="000543A9">
            <w:pPr>
              <w:jc w:val="center"/>
              <w:rPr>
                <w:b/>
              </w:rPr>
            </w:pPr>
          </w:p>
        </w:tc>
      </w:tr>
      <w:tr w:rsidR="00404103" w:rsidRPr="00CB64C6" w:rsidTr="00FF3ED0">
        <w:tc>
          <w:tcPr>
            <w:tcW w:w="1384" w:type="dxa"/>
            <w:gridSpan w:val="2"/>
            <w:shd w:val="clear" w:color="auto" w:fill="FFFFFF"/>
          </w:tcPr>
          <w:p w:rsidR="00404103" w:rsidRPr="00CB64C6" w:rsidRDefault="00404103" w:rsidP="00AF6A8F">
            <w:pPr>
              <w:numPr>
                <w:ilvl w:val="1"/>
                <w:numId w:val="47"/>
              </w:numPr>
              <w:rPr>
                <w:b/>
              </w:rPr>
            </w:pPr>
          </w:p>
        </w:tc>
        <w:tc>
          <w:tcPr>
            <w:tcW w:w="6834" w:type="dxa"/>
            <w:gridSpan w:val="2"/>
            <w:shd w:val="clear" w:color="auto" w:fill="FFFFFF"/>
          </w:tcPr>
          <w:p w:rsidR="00404103" w:rsidRPr="00CB64C6" w:rsidRDefault="00404103" w:rsidP="000543A9">
            <w:pPr>
              <w:rPr>
                <w:rFonts w:cs="Arial"/>
                <w:b/>
              </w:rPr>
            </w:pPr>
            <w:r>
              <w:rPr>
                <w:rFonts w:cs="Arial"/>
                <w:b/>
              </w:rPr>
              <w:t>Εξελιγμένο σύστημα χρηστών</w:t>
            </w:r>
          </w:p>
        </w:tc>
        <w:tc>
          <w:tcPr>
            <w:tcW w:w="1771" w:type="dxa"/>
            <w:gridSpan w:val="2"/>
            <w:shd w:val="clear" w:color="auto" w:fill="FFFFFF"/>
          </w:tcPr>
          <w:p w:rsidR="00404103" w:rsidRPr="00CB64C6" w:rsidRDefault="00404103" w:rsidP="000543A9">
            <w:pPr>
              <w:jc w:val="center"/>
              <w:rPr>
                <w:rFonts w:cs="Arial"/>
                <w:b/>
                <w:bCs/>
              </w:rPr>
            </w:pPr>
            <w:r>
              <w:rPr>
                <w:rFonts w:cs="Arial"/>
                <w:b/>
                <w:bCs/>
              </w:rPr>
              <w:t>ΝΑΙ</w:t>
            </w:r>
          </w:p>
        </w:tc>
        <w:tc>
          <w:tcPr>
            <w:tcW w:w="1777" w:type="dxa"/>
            <w:gridSpan w:val="2"/>
            <w:shd w:val="clear" w:color="auto" w:fill="FFFFFF"/>
          </w:tcPr>
          <w:p w:rsidR="00404103" w:rsidRPr="00CB64C6" w:rsidRDefault="00404103" w:rsidP="000543A9">
            <w:pPr>
              <w:jc w:val="center"/>
              <w:rPr>
                <w:b/>
              </w:rPr>
            </w:pPr>
          </w:p>
        </w:tc>
        <w:tc>
          <w:tcPr>
            <w:tcW w:w="2234" w:type="dxa"/>
            <w:gridSpan w:val="2"/>
            <w:shd w:val="clear" w:color="auto" w:fill="FFFFFF"/>
          </w:tcPr>
          <w:p w:rsidR="00404103" w:rsidRPr="00CB64C6" w:rsidRDefault="00404103" w:rsidP="000543A9">
            <w:pPr>
              <w:jc w:val="center"/>
              <w:rPr>
                <w:b/>
              </w:rPr>
            </w:pPr>
          </w:p>
        </w:tc>
      </w:tr>
      <w:tr w:rsidR="00404103" w:rsidRPr="00CB64C6" w:rsidTr="00FF3ED0">
        <w:tc>
          <w:tcPr>
            <w:tcW w:w="1384" w:type="dxa"/>
            <w:gridSpan w:val="2"/>
            <w:shd w:val="clear" w:color="auto" w:fill="FFFFFF"/>
          </w:tcPr>
          <w:p w:rsidR="00404103" w:rsidRPr="00CB64C6" w:rsidRDefault="00404103" w:rsidP="00AF6A8F">
            <w:pPr>
              <w:numPr>
                <w:ilvl w:val="1"/>
                <w:numId w:val="47"/>
              </w:numPr>
              <w:rPr>
                <w:b/>
              </w:rPr>
            </w:pPr>
          </w:p>
        </w:tc>
        <w:tc>
          <w:tcPr>
            <w:tcW w:w="6834" w:type="dxa"/>
            <w:gridSpan w:val="2"/>
            <w:shd w:val="clear" w:color="auto" w:fill="FFFFFF"/>
          </w:tcPr>
          <w:p w:rsidR="00404103" w:rsidRPr="002252E1" w:rsidRDefault="00404103" w:rsidP="000543A9">
            <w:pPr>
              <w:rPr>
                <w:rFonts w:cs="Arial"/>
              </w:rPr>
            </w:pPr>
            <w:r w:rsidRPr="002252E1">
              <w:rPr>
                <w:rFonts w:cs="Arial"/>
              </w:rPr>
              <w:t>Το σύστημα θα διαθέτει</w:t>
            </w:r>
            <w:r>
              <w:rPr>
                <w:rFonts w:cs="Arial"/>
              </w:rPr>
              <w:t xml:space="preserve"> εξελιγμένο σύστημα χρηστών με δυνατότητα ορισμού και διαχείρισης χρηστών και δικαιωμάτων.</w:t>
            </w:r>
          </w:p>
        </w:tc>
        <w:tc>
          <w:tcPr>
            <w:tcW w:w="1771" w:type="dxa"/>
            <w:gridSpan w:val="2"/>
            <w:shd w:val="clear" w:color="auto" w:fill="FFFFFF"/>
          </w:tcPr>
          <w:p w:rsidR="00404103" w:rsidRPr="00CB64C6" w:rsidRDefault="00404103" w:rsidP="000543A9">
            <w:pPr>
              <w:jc w:val="center"/>
              <w:rPr>
                <w:rFonts w:cs="Arial"/>
                <w:b/>
                <w:bCs/>
              </w:rPr>
            </w:pPr>
            <w:r>
              <w:rPr>
                <w:rFonts w:cs="Arial"/>
                <w:b/>
                <w:bCs/>
              </w:rPr>
              <w:t>ΝΑΙ</w:t>
            </w:r>
          </w:p>
        </w:tc>
        <w:tc>
          <w:tcPr>
            <w:tcW w:w="1777" w:type="dxa"/>
            <w:gridSpan w:val="2"/>
            <w:shd w:val="clear" w:color="auto" w:fill="FFFFFF"/>
          </w:tcPr>
          <w:p w:rsidR="00404103" w:rsidRPr="00CB64C6" w:rsidRDefault="00404103" w:rsidP="000543A9">
            <w:pPr>
              <w:jc w:val="center"/>
              <w:rPr>
                <w:b/>
              </w:rPr>
            </w:pPr>
          </w:p>
        </w:tc>
        <w:tc>
          <w:tcPr>
            <w:tcW w:w="2234" w:type="dxa"/>
            <w:gridSpan w:val="2"/>
            <w:shd w:val="clear" w:color="auto" w:fill="FFFFFF"/>
          </w:tcPr>
          <w:p w:rsidR="00404103" w:rsidRPr="00CB64C6" w:rsidRDefault="00404103" w:rsidP="000543A9">
            <w:pPr>
              <w:jc w:val="center"/>
              <w:rPr>
                <w:b/>
              </w:rPr>
            </w:pPr>
          </w:p>
        </w:tc>
      </w:tr>
      <w:tr w:rsidR="00404103" w:rsidRPr="00CB64C6" w:rsidTr="00FF3ED0">
        <w:tc>
          <w:tcPr>
            <w:tcW w:w="1384" w:type="dxa"/>
            <w:gridSpan w:val="2"/>
            <w:shd w:val="clear" w:color="auto" w:fill="FFFFFF"/>
          </w:tcPr>
          <w:p w:rsidR="00404103" w:rsidRPr="00CB64C6" w:rsidRDefault="00404103" w:rsidP="00AF6A8F">
            <w:pPr>
              <w:numPr>
                <w:ilvl w:val="1"/>
                <w:numId w:val="47"/>
              </w:numPr>
              <w:rPr>
                <w:b/>
              </w:rPr>
            </w:pPr>
          </w:p>
        </w:tc>
        <w:tc>
          <w:tcPr>
            <w:tcW w:w="6834" w:type="dxa"/>
            <w:gridSpan w:val="2"/>
            <w:shd w:val="clear" w:color="auto" w:fill="FFFFFF"/>
          </w:tcPr>
          <w:p w:rsidR="00404103" w:rsidRPr="002252E1" w:rsidRDefault="00404103" w:rsidP="000543A9">
            <w:pPr>
              <w:rPr>
                <w:rFonts w:cs="Arial"/>
              </w:rPr>
            </w:pPr>
            <w:r w:rsidRPr="002252E1">
              <w:rPr>
                <w:rFonts w:cs="Arial"/>
              </w:rPr>
              <w:t>Ολοκλήρωση</w:t>
            </w:r>
            <w:r>
              <w:rPr>
                <w:rFonts w:cs="Arial"/>
              </w:rPr>
              <w:t xml:space="preserve"> και κλιμάκωση του συστήματος χρηστών με υποστήριξη </w:t>
            </w:r>
            <w:r>
              <w:rPr>
                <w:rFonts w:cs="Arial"/>
                <w:lang w:val="en-US"/>
              </w:rPr>
              <w:t>LDAP</w:t>
            </w:r>
            <w:r w:rsidRPr="002252E1">
              <w:rPr>
                <w:rFonts w:cs="Arial"/>
              </w:rPr>
              <w:t xml:space="preserve"> </w:t>
            </w:r>
            <w:r>
              <w:rPr>
                <w:rFonts w:cs="Arial"/>
                <w:lang w:val="en-US"/>
              </w:rPr>
              <w:t>Directory</w:t>
            </w:r>
            <w:r w:rsidRPr="002252E1">
              <w:rPr>
                <w:rFonts w:cs="Arial"/>
              </w:rPr>
              <w:t xml:space="preserve">, </w:t>
            </w:r>
            <w:r>
              <w:rPr>
                <w:rFonts w:cs="Arial"/>
                <w:lang w:val="en-US"/>
              </w:rPr>
              <w:t>Active</w:t>
            </w:r>
            <w:r w:rsidRPr="002252E1">
              <w:rPr>
                <w:rFonts w:cs="Arial"/>
              </w:rPr>
              <w:t xml:space="preserve"> </w:t>
            </w:r>
            <w:r>
              <w:rPr>
                <w:rFonts w:cs="Arial"/>
                <w:lang w:val="en-US"/>
              </w:rPr>
              <w:t>Directory</w:t>
            </w:r>
          </w:p>
          <w:p w:rsidR="00404103" w:rsidRPr="002252E1" w:rsidRDefault="00404103" w:rsidP="000543A9">
            <w:pPr>
              <w:rPr>
                <w:rFonts w:cs="Arial"/>
              </w:rPr>
            </w:pPr>
            <w:r>
              <w:rPr>
                <w:rFonts w:cs="Arial"/>
              </w:rPr>
              <w:t>Να αναφερθεί η προσφερόμενη λειτουργικότητα.</w:t>
            </w:r>
          </w:p>
        </w:tc>
        <w:tc>
          <w:tcPr>
            <w:tcW w:w="1771" w:type="dxa"/>
            <w:gridSpan w:val="2"/>
            <w:shd w:val="clear" w:color="auto" w:fill="FFFFFF"/>
          </w:tcPr>
          <w:p w:rsidR="00404103" w:rsidRPr="00CB64C6" w:rsidRDefault="00404103" w:rsidP="000543A9">
            <w:pPr>
              <w:jc w:val="center"/>
              <w:rPr>
                <w:rFonts w:cs="Arial"/>
                <w:b/>
                <w:bCs/>
              </w:rPr>
            </w:pPr>
          </w:p>
        </w:tc>
        <w:tc>
          <w:tcPr>
            <w:tcW w:w="1777" w:type="dxa"/>
            <w:gridSpan w:val="2"/>
            <w:shd w:val="clear" w:color="auto" w:fill="FFFFFF"/>
          </w:tcPr>
          <w:p w:rsidR="00404103" w:rsidRPr="00CB64C6" w:rsidRDefault="00404103" w:rsidP="000543A9">
            <w:pPr>
              <w:jc w:val="center"/>
              <w:rPr>
                <w:b/>
              </w:rPr>
            </w:pPr>
          </w:p>
        </w:tc>
        <w:tc>
          <w:tcPr>
            <w:tcW w:w="2234" w:type="dxa"/>
            <w:gridSpan w:val="2"/>
            <w:shd w:val="clear" w:color="auto" w:fill="FFFFFF"/>
          </w:tcPr>
          <w:p w:rsidR="00404103" w:rsidRPr="00CB64C6" w:rsidRDefault="00404103" w:rsidP="000543A9">
            <w:pPr>
              <w:jc w:val="center"/>
              <w:rPr>
                <w:b/>
              </w:rPr>
            </w:pPr>
          </w:p>
        </w:tc>
      </w:tr>
      <w:tr w:rsidR="00404103" w:rsidRPr="002826D5" w:rsidTr="00FF3ED0">
        <w:tc>
          <w:tcPr>
            <w:tcW w:w="1384" w:type="dxa"/>
            <w:gridSpan w:val="2"/>
            <w:shd w:val="clear" w:color="auto" w:fill="FFFFFF"/>
          </w:tcPr>
          <w:p w:rsidR="00404103" w:rsidRPr="002826D5" w:rsidRDefault="00404103" w:rsidP="00AF6A8F">
            <w:pPr>
              <w:numPr>
                <w:ilvl w:val="1"/>
                <w:numId w:val="47"/>
              </w:numPr>
              <w:rPr>
                <w:b/>
              </w:rPr>
            </w:pPr>
          </w:p>
        </w:tc>
        <w:tc>
          <w:tcPr>
            <w:tcW w:w="6834" w:type="dxa"/>
            <w:gridSpan w:val="2"/>
            <w:shd w:val="clear" w:color="auto" w:fill="FFFFFF"/>
          </w:tcPr>
          <w:p w:rsidR="00404103" w:rsidRPr="002826D5" w:rsidRDefault="00404103" w:rsidP="000543A9">
            <w:pPr>
              <w:rPr>
                <w:rFonts w:cs="Arial"/>
                <w:b/>
              </w:rPr>
            </w:pPr>
            <w:r w:rsidRPr="002826D5">
              <w:rPr>
                <w:rFonts w:cs="Arial"/>
                <w:b/>
              </w:rPr>
              <w:t>Διαχείριση εικονικών μηχανών</w:t>
            </w:r>
          </w:p>
        </w:tc>
        <w:tc>
          <w:tcPr>
            <w:tcW w:w="1771" w:type="dxa"/>
            <w:gridSpan w:val="2"/>
            <w:shd w:val="clear" w:color="auto" w:fill="FFFFFF"/>
          </w:tcPr>
          <w:p w:rsidR="00404103" w:rsidRPr="002826D5" w:rsidRDefault="00404103" w:rsidP="000543A9">
            <w:pPr>
              <w:jc w:val="center"/>
              <w:rPr>
                <w:rFonts w:cs="Arial"/>
                <w:b/>
                <w:bCs/>
              </w:rPr>
            </w:pPr>
          </w:p>
        </w:tc>
        <w:tc>
          <w:tcPr>
            <w:tcW w:w="1777" w:type="dxa"/>
            <w:gridSpan w:val="2"/>
            <w:shd w:val="clear" w:color="auto" w:fill="FFFFFF"/>
          </w:tcPr>
          <w:p w:rsidR="00404103" w:rsidRPr="002826D5" w:rsidRDefault="00404103" w:rsidP="000543A9">
            <w:pPr>
              <w:jc w:val="center"/>
              <w:rPr>
                <w:b/>
              </w:rPr>
            </w:pPr>
          </w:p>
        </w:tc>
        <w:tc>
          <w:tcPr>
            <w:tcW w:w="2234" w:type="dxa"/>
            <w:gridSpan w:val="2"/>
            <w:shd w:val="clear" w:color="auto" w:fill="FFFFFF"/>
          </w:tcPr>
          <w:p w:rsidR="00404103" w:rsidRPr="002826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2826D5" w:rsidRDefault="00404103" w:rsidP="000543A9">
            <w:pPr>
              <w:rPr>
                <w:rFonts w:cs="Arial"/>
              </w:rPr>
            </w:pPr>
            <w:r>
              <w:rPr>
                <w:rFonts w:cs="Arial"/>
              </w:rPr>
              <w:t xml:space="preserve">Να τεκμηριωθούν τα χαρακτηριστικά διαχείρισης εικονοποιημένης υποδομής που διαθέτει το προσφερόμενο σύστημα σε συνδυασμό με το προσφερόμενοι σύστημα εικονοποίησης </w:t>
            </w:r>
            <w:r w:rsidRPr="002826D5">
              <w:rPr>
                <w:rFonts w:cs="Arial"/>
              </w:rPr>
              <w:t>(</w:t>
            </w:r>
            <w:r>
              <w:rPr>
                <w:rFonts w:cs="Arial"/>
                <w:lang w:val="en-US"/>
              </w:rPr>
              <w:t>virtualization</w:t>
            </w:r>
            <w:r>
              <w:rPr>
                <w:rFonts w:cs="Arial"/>
              </w:rPr>
              <w:t>)</w:t>
            </w:r>
            <w:r w:rsidRPr="002826D5">
              <w:rPr>
                <w:rFonts w:cs="Arial"/>
              </w:rPr>
              <w:t>.</w:t>
            </w:r>
            <w:r>
              <w:rPr>
                <w:rFonts w:cs="Arial"/>
              </w:rPr>
              <w:t xml:space="preserve"> </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2826D5" w:rsidRDefault="00404103" w:rsidP="000543A9">
            <w:pPr>
              <w:rPr>
                <w:rFonts w:cs="Arial"/>
              </w:rPr>
            </w:pPr>
            <w:r>
              <w:rPr>
                <w:rFonts w:cs="Arial"/>
              </w:rPr>
              <w:t>Συσχετισμός εικονικών και φυσικών μηχανών.</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Default="00404103" w:rsidP="000543A9">
            <w:pPr>
              <w:rPr>
                <w:rFonts w:cs="Arial"/>
              </w:rPr>
            </w:pPr>
            <w:r>
              <w:rPr>
                <w:rFonts w:cs="Arial"/>
              </w:rPr>
              <w:t>Λειτουργίες ελέγχου στις εικονικές μηχανές</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A84BCD" w:rsidRDefault="00404103" w:rsidP="000543A9">
            <w:pPr>
              <w:rPr>
                <w:rFonts w:cs="Arial"/>
              </w:rPr>
            </w:pPr>
            <w:r>
              <w:rPr>
                <w:rFonts w:cs="Arial"/>
              </w:rPr>
              <w:t>Εκκίνηση εικονικών μηχανών σε εναλλακτική φυσική μηχανή σε περίπτωση βλάβης ή διακοπής λειτουργίας μια φυσικής μηχανής.</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A84BCD" w:rsidRDefault="00404103" w:rsidP="000543A9">
            <w:pPr>
              <w:rPr>
                <w:rFonts w:cs="Arial"/>
              </w:rPr>
            </w:pPr>
            <w:r>
              <w:rPr>
                <w:rFonts w:cs="Arial"/>
              </w:rPr>
              <w:t xml:space="preserve">Ασφαλής τερματισμός του </w:t>
            </w:r>
            <w:r>
              <w:rPr>
                <w:rFonts w:cs="Arial"/>
                <w:lang w:val="en-US"/>
              </w:rPr>
              <w:t>hypervisor</w:t>
            </w:r>
            <w:r>
              <w:rPr>
                <w:rFonts w:cs="Arial"/>
              </w:rPr>
              <w:t xml:space="preserve"> κατά τη διακοπή λειτουργίας του φυσικού εξυπηρετητή </w:t>
            </w:r>
            <w:r w:rsidRPr="00A84BCD">
              <w:rPr>
                <w:rFonts w:cs="Arial"/>
              </w:rPr>
              <w:t>(</w:t>
            </w:r>
            <w:r>
              <w:rPr>
                <w:rFonts w:cs="Arial"/>
                <w:lang w:val="en-US"/>
              </w:rPr>
              <w:t>host</w:t>
            </w:r>
            <w:r w:rsidRPr="00A84BCD">
              <w:rPr>
                <w:rFonts w:cs="Arial"/>
              </w:rPr>
              <w:t xml:space="preserve">) </w:t>
            </w:r>
            <w:r>
              <w:rPr>
                <w:rFonts w:cs="Arial"/>
              </w:rPr>
              <w:t>για την εκπλήρωση απαιτήσεων εξοικονόμησης ενεργείας.</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A84BCD" w:rsidRDefault="00404103" w:rsidP="000543A9">
            <w:pPr>
              <w:rPr>
                <w:rFonts w:cs="Arial"/>
              </w:rPr>
            </w:pPr>
            <w:r>
              <w:rPr>
                <w:rFonts w:cs="Arial"/>
              </w:rPr>
              <w:t xml:space="preserve">Εκκίνηση και χρήση λειτουργιών του διαχειριστικού περιβάλλοντος των εικονικών μηχανών μέσα από το διαχειριστικό περιβάλλον της </w:t>
            </w:r>
            <w:r>
              <w:rPr>
                <w:rFonts w:cs="Arial"/>
                <w:lang w:val="en-US"/>
              </w:rPr>
              <w:t>Blade</w:t>
            </w:r>
            <w:r w:rsidRPr="00A84BCD">
              <w:rPr>
                <w:rFonts w:cs="Arial"/>
              </w:rPr>
              <w:t xml:space="preserve"> </w:t>
            </w:r>
            <w:r>
              <w:rPr>
                <w:rFonts w:cs="Arial"/>
              </w:rPr>
              <w:t>Υποδομής.</w:t>
            </w:r>
          </w:p>
        </w:tc>
        <w:tc>
          <w:tcPr>
            <w:tcW w:w="1771" w:type="dxa"/>
            <w:gridSpan w:val="2"/>
            <w:shd w:val="clear" w:color="auto" w:fill="FFFFFF"/>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BFBFBF"/>
          </w:tcPr>
          <w:p w:rsidR="00404103" w:rsidRPr="00A83ED5" w:rsidRDefault="00404103" w:rsidP="00AF6A8F">
            <w:pPr>
              <w:numPr>
                <w:ilvl w:val="0"/>
                <w:numId w:val="47"/>
              </w:numPr>
              <w:jc w:val="left"/>
              <w:rPr>
                <w:b/>
              </w:rPr>
            </w:pPr>
          </w:p>
        </w:tc>
        <w:tc>
          <w:tcPr>
            <w:tcW w:w="6834" w:type="dxa"/>
            <w:gridSpan w:val="2"/>
            <w:shd w:val="clear" w:color="auto" w:fill="BFBFBF"/>
          </w:tcPr>
          <w:p w:rsidR="00404103" w:rsidRPr="004524F1" w:rsidRDefault="00404103" w:rsidP="000543A9">
            <w:pPr>
              <w:ind w:left="432"/>
              <w:jc w:val="left"/>
              <w:rPr>
                <w:b/>
                <w:lang w:val="en-US"/>
              </w:rPr>
            </w:pPr>
            <w:r w:rsidRPr="004524F1">
              <w:rPr>
                <w:b/>
              </w:rPr>
              <w:t>Υπηρεσίες</w:t>
            </w:r>
            <w:r>
              <w:rPr>
                <w:b/>
              </w:rPr>
              <w:t xml:space="preserve"> </w:t>
            </w:r>
            <w:r w:rsidRPr="004524F1">
              <w:rPr>
                <w:b/>
              </w:rPr>
              <w:t>εγκατάστασης και εκκίνησης.</w:t>
            </w:r>
          </w:p>
        </w:tc>
        <w:tc>
          <w:tcPr>
            <w:tcW w:w="1771" w:type="dxa"/>
            <w:gridSpan w:val="2"/>
            <w:shd w:val="clear" w:color="auto" w:fill="BFBFBF"/>
          </w:tcPr>
          <w:p w:rsidR="00404103" w:rsidRDefault="00404103" w:rsidP="000543A9">
            <w:pPr>
              <w:jc w:val="center"/>
              <w:rPr>
                <w:rFonts w:cs="Arial"/>
                <w:b/>
                <w:bCs/>
              </w:rPr>
            </w:pPr>
          </w:p>
        </w:tc>
        <w:tc>
          <w:tcPr>
            <w:tcW w:w="1777" w:type="dxa"/>
            <w:gridSpan w:val="2"/>
            <w:shd w:val="clear" w:color="auto" w:fill="BFBFBF"/>
          </w:tcPr>
          <w:p w:rsidR="00404103" w:rsidRPr="00A83ED5" w:rsidRDefault="00404103" w:rsidP="000543A9">
            <w:pPr>
              <w:jc w:val="center"/>
              <w:rPr>
                <w:b/>
              </w:rPr>
            </w:pPr>
          </w:p>
        </w:tc>
        <w:tc>
          <w:tcPr>
            <w:tcW w:w="2234" w:type="dxa"/>
            <w:gridSpan w:val="2"/>
            <w:shd w:val="clear" w:color="auto" w:fill="BFBFB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1"/>
                <w:numId w:val="47"/>
              </w:numPr>
              <w:rPr>
                <w:b/>
              </w:rPr>
            </w:pPr>
          </w:p>
        </w:tc>
        <w:tc>
          <w:tcPr>
            <w:tcW w:w="6834" w:type="dxa"/>
            <w:gridSpan w:val="2"/>
            <w:shd w:val="clear" w:color="auto" w:fill="FFFFFF"/>
          </w:tcPr>
          <w:p w:rsidR="00404103" w:rsidRPr="00747CA9" w:rsidRDefault="00404103" w:rsidP="000543A9">
            <w:pPr>
              <w:jc w:val="left"/>
              <w:rPr>
                <w:rFonts w:cs="Arial"/>
              </w:rPr>
            </w:pPr>
            <w:r w:rsidRPr="00747CA9">
              <w:rPr>
                <w:rFonts w:cs="Arial"/>
              </w:rPr>
              <w:t>Για την</w:t>
            </w:r>
            <w:r>
              <w:rPr>
                <w:rFonts w:cs="Arial"/>
              </w:rPr>
              <w:t xml:space="preserve"> </w:t>
            </w:r>
            <w:r w:rsidRPr="00747CA9">
              <w:rPr>
                <w:rFonts w:cs="Arial"/>
              </w:rPr>
              <w:t>blade υποδομή</w:t>
            </w:r>
            <w:r>
              <w:rPr>
                <w:rFonts w:cs="Arial"/>
              </w:rPr>
              <w:t xml:space="preserve"> </w:t>
            </w:r>
            <w:r w:rsidRPr="00747CA9">
              <w:rPr>
                <w:rFonts w:cs="Arial"/>
              </w:rPr>
              <w:t>ζητούνται οι ακόλουθες υπηρεσίες εγκατάστασης και εκκίνησης</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1"/>
                <w:numId w:val="47"/>
              </w:numPr>
              <w:rPr>
                <w:b/>
              </w:rPr>
            </w:pPr>
          </w:p>
        </w:tc>
        <w:tc>
          <w:tcPr>
            <w:tcW w:w="6834" w:type="dxa"/>
            <w:gridSpan w:val="2"/>
            <w:shd w:val="clear" w:color="auto" w:fill="FFFFFF"/>
          </w:tcPr>
          <w:p w:rsidR="00404103" w:rsidRPr="00747CA9" w:rsidRDefault="00404103" w:rsidP="000543A9">
            <w:pPr>
              <w:rPr>
                <w:rFonts w:cs="Arial"/>
              </w:rPr>
            </w:pPr>
            <w:r w:rsidRPr="00747CA9">
              <w:rPr>
                <w:rFonts w:cs="Arial"/>
              </w:rPr>
              <w:t>Οι υπηρεσίες αυτές</w:t>
            </w:r>
            <w:r>
              <w:rPr>
                <w:rFonts w:cs="Arial"/>
              </w:rPr>
              <w:t xml:space="preserve"> </w:t>
            </w:r>
            <w:r w:rsidRPr="00747CA9">
              <w:rPr>
                <w:rFonts w:cs="Arial"/>
              </w:rPr>
              <w:t>κατ’ ελάχιστο θα εκπληρώσουν τα ακόλουθα βήματα και θα επιβεβαιώσουν τη δυνατότητα διαχείρισης της blade υποδομής.</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747CA9" w:rsidRDefault="00404103" w:rsidP="00AF6A8F">
            <w:pPr>
              <w:pStyle w:val="ListParagraph"/>
              <w:numPr>
                <w:ilvl w:val="0"/>
                <w:numId w:val="54"/>
              </w:numPr>
              <w:spacing w:before="60" w:after="60"/>
              <w:jc w:val="both"/>
              <w:rPr>
                <w:rFonts w:ascii="Verdana" w:hAnsi="Verdana" w:cs="Arial"/>
                <w:sz w:val="18"/>
                <w:szCs w:val="18"/>
              </w:rPr>
            </w:pPr>
            <w:r w:rsidRPr="00747CA9">
              <w:rPr>
                <w:rFonts w:ascii="Verdana" w:hAnsi="Verdana" w:cs="Arial"/>
                <w:sz w:val="18"/>
                <w:szCs w:val="18"/>
              </w:rPr>
              <w:t>Εγκατάσταση αν χρειάζεται του περιβάλλοντος διαχείρισης και έλεγχος</w:t>
            </w:r>
            <w:r>
              <w:rPr>
                <w:rFonts w:ascii="Verdana" w:hAnsi="Verdana" w:cs="Arial"/>
                <w:sz w:val="18"/>
                <w:szCs w:val="18"/>
              </w:rPr>
              <w:t xml:space="preserve"> </w:t>
            </w:r>
            <w:r w:rsidRPr="00747CA9">
              <w:rPr>
                <w:rFonts w:ascii="Verdana" w:hAnsi="Verdana" w:cs="Arial"/>
                <w:sz w:val="18"/>
                <w:szCs w:val="18"/>
              </w:rPr>
              <w:t>από τον εξυπηρετητή διαχείρισης</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747CA9" w:rsidRDefault="00404103" w:rsidP="00AF6A8F">
            <w:pPr>
              <w:pStyle w:val="ListParagraph"/>
              <w:numPr>
                <w:ilvl w:val="0"/>
                <w:numId w:val="54"/>
              </w:numPr>
              <w:spacing w:before="60" w:after="60"/>
              <w:jc w:val="both"/>
              <w:rPr>
                <w:rFonts w:ascii="Verdana" w:hAnsi="Verdana" w:cs="Arial"/>
                <w:sz w:val="18"/>
                <w:szCs w:val="18"/>
              </w:rPr>
            </w:pPr>
            <w:r w:rsidRPr="00747CA9">
              <w:rPr>
                <w:rFonts w:ascii="Verdana" w:hAnsi="Verdana" w:cs="Arial"/>
                <w:sz w:val="18"/>
                <w:szCs w:val="18"/>
              </w:rPr>
              <w:t>Επιβεβαίωση της πρόσβασης και ελέγχου στα blades</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747CA9" w:rsidRDefault="00404103" w:rsidP="00AF6A8F">
            <w:pPr>
              <w:pStyle w:val="ListParagraph"/>
              <w:numPr>
                <w:ilvl w:val="0"/>
                <w:numId w:val="54"/>
              </w:numPr>
              <w:spacing w:before="60" w:after="60"/>
              <w:jc w:val="both"/>
              <w:rPr>
                <w:rFonts w:ascii="Verdana" w:hAnsi="Verdana" w:cs="Arial"/>
                <w:sz w:val="18"/>
                <w:szCs w:val="18"/>
              </w:rPr>
            </w:pPr>
            <w:r w:rsidRPr="00747CA9">
              <w:rPr>
                <w:rFonts w:ascii="Verdana" w:hAnsi="Verdana" w:cs="Arial"/>
                <w:sz w:val="18"/>
                <w:szCs w:val="18"/>
              </w:rPr>
              <w:t>Αναβάθμιση του λογισμικού</w:t>
            </w:r>
            <w:r>
              <w:rPr>
                <w:rFonts w:ascii="Verdana" w:hAnsi="Verdana" w:cs="Arial"/>
                <w:sz w:val="18"/>
                <w:szCs w:val="18"/>
              </w:rPr>
              <w:t xml:space="preserve"> </w:t>
            </w:r>
            <w:r w:rsidRPr="00747CA9">
              <w:rPr>
                <w:rFonts w:ascii="Verdana" w:hAnsi="Verdana" w:cs="Arial"/>
                <w:sz w:val="18"/>
                <w:szCs w:val="18"/>
              </w:rPr>
              <w:t>(firmware) στην τελευταία έκδοση για την blade υποδομή.</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747CA9" w:rsidRDefault="00404103" w:rsidP="00AF6A8F">
            <w:pPr>
              <w:pStyle w:val="ListParagraph"/>
              <w:numPr>
                <w:ilvl w:val="0"/>
                <w:numId w:val="54"/>
              </w:numPr>
              <w:spacing w:before="60" w:after="60"/>
              <w:jc w:val="both"/>
              <w:rPr>
                <w:rFonts w:ascii="Verdana" w:hAnsi="Verdana" w:cs="Arial"/>
                <w:sz w:val="18"/>
                <w:szCs w:val="18"/>
              </w:rPr>
            </w:pPr>
            <w:r>
              <w:rPr>
                <w:rFonts w:ascii="Verdana" w:hAnsi="Verdana" w:cs="Arial"/>
                <w:sz w:val="18"/>
                <w:szCs w:val="18"/>
              </w:rPr>
              <w:t>Δοκιμή λ</w:t>
            </w:r>
            <w:r w:rsidRPr="00747CA9">
              <w:rPr>
                <w:rFonts w:ascii="Verdana" w:hAnsi="Verdana" w:cs="Arial"/>
                <w:sz w:val="18"/>
                <w:szCs w:val="18"/>
              </w:rPr>
              <w:t>ειτουργιών ενεργοποίησης απενεργοποίησης, διαμόρφωσης κλπ σε εξυπηρετητές blade.</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2"/>
                <w:numId w:val="47"/>
              </w:numPr>
              <w:rPr>
                <w:b/>
              </w:rPr>
            </w:pPr>
          </w:p>
        </w:tc>
        <w:tc>
          <w:tcPr>
            <w:tcW w:w="6834" w:type="dxa"/>
            <w:gridSpan w:val="2"/>
            <w:shd w:val="clear" w:color="auto" w:fill="FFFFFF"/>
          </w:tcPr>
          <w:p w:rsidR="00404103" w:rsidRPr="00747CA9" w:rsidRDefault="00404103" w:rsidP="00AF6A8F">
            <w:pPr>
              <w:pStyle w:val="ListParagraph"/>
              <w:numPr>
                <w:ilvl w:val="0"/>
                <w:numId w:val="54"/>
              </w:numPr>
              <w:spacing w:before="60" w:after="60"/>
              <w:jc w:val="both"/>
              <w:rPr>
                <w:rFonts w:ascii="Verdana" w:hAnsi="Verdana" w:cs="Arial"/>
                <w:sz w:val="18"/>
                <w:szCs w:val="18"/>
              </w:rPr>
            </w:pPr>
            <w:r w:rsidRPr="00747CA9">
              <w:rPr>
                <w:rFonts w:ascii="Verdana" w:hAnsi="Verdana" w:cs="Arial"/>
                <w:sz w:val="18"/>
                <w:szCs w:val="18"/>
              </w:rPr>
              <w:t xml:space="preserve">Εγκατάστασης λειτουργικού συστήματος Windows, Linux ή hypervisor σε ένα </w:t>
            </w:r>
            <w:r>
              <w:rPr>
                <w:rFonts w:ascii="Verdana" w:hAnsi="Verdana" w:cs="Arial"/>
                <w:sz w:val="18"/>
                <w:szCs w:val="18"/>
                <w:lang w:val="en-US"/>
              </w:rPr>
              <w:t>b</w:t>
            </w:r>
            <w:r w:rsidRPr="00747CA9">
              <w:rPr>
                <w:rFonts w:ascii="Verdana" w:hAnsi="Verdana" w:cs="Arial"/>
                <w:sz w:val="18"/>
                <w:szCs w:val="18"/>
              </w:rPr>
              <w:t>lade.</w:t>
            </w:r>
          </w:p>
        </w:tc>
        <w:tc>
          <w:tcPr>
            <w:tcW w:w="1771" w:type="dxa"/>
            <w:gridSpan w:val="2"/>
            <w:shd w:val="clear" w:color="auto" w:fill="FFFFFF"/>
            <w:vAlign w:val="center"/>
          </w:tcPr>
          <w:p w:rsidR="00404103" w:rsidRDefault="00404103" w:rsidP="000543A9">
            <w:pPr>
              <w:jc w:val="center"/>
              <w:rPr>
                <w:rFonts w:cs="Arial"/>
                <w:b/>
                <w:bCs/>
              </w:rPr>
            </w:pPr>
            <w:r>
              <w:rPr>
                <w:rFonts w:cs="Arial"/>
                <w:b/>
                <w:bCs/>
              </w:rPr>
              <w:t>ΝΑΙ</w:t>
            </w: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A83ED5" w:rsidTr="00FF3ED0">
        <w:tc>
          <w:tcPr>
            <w:tcW w:w="1384" w:type="dxa"/>
            <w:gridSpan w:val="2"/>
            <w:shd w:val="clear" w:color="auto" w:fill="FFFFFF"/>
          </w:tcPr>
          <w:p w:rsidR="00404103" w:rsidRPr="00A83ED5" w:rsidRDefault="00404103" w:rsidP="00AF6A8F">
            <w:pPr>
              <w:numPr>
                <w:ilvl w:val="1"/>
                <w:numId w:val="47"/>
              </w:numPr>
              <w:rPr>
                <w:b/>
              </w:rPr>
            </w:pPr>
          </w:p>
        </w:tc>
        <w:tc>
          <w:tcPr>
            <w:tcW w:w="6834" w:type="dxa"/>
            <w:gridSpan w:val="2"/>
            <w:shd w:val="clear" w:color="auto" w:fill="FFFFFF"/>
          </w:tcPr>
          <w:p w:rsidR="00404103" w:rsidRPr="00747CA9" w:rsidRDefault="00404103" w:rsidP="000543A9">
            <w:pPr>
              <w:rPr>
                <w:rFonts w:cs="Arial"/>
              </w:rPr>
            </w:pPr>
            <w:r w:rsidRPr="00747CA9">
              <w:rPr>
                <w:rFonts w:cs="Arial"/>
              </w:rPr>
              <w:t>Άλλες εργασίες που συνίστανται ή προσφέρονται από το σχετικό πακέτο υπηρεσιών του κατασκευαστή των συστημάτων.</w:t>
            </w:r>
          </w:p>
        </w:tc>
        <w:tc>
          <w:tcPr>
            <w:tcW w:w="1771" w:type="dxa"/>
            <w:gridSpan w:val="2"/>
            <w:shd w:val="clear" w:color="auto" w:fill="FFFFFF"/>
            <w:vAlign w:val="center"/>
          </w:tcPr>
          <w:p w:rsidR="00404103" w:rsidRDefault="00404103" w:rsidP="000543A9">
            <w:pPr>
              <w:jc w:val="center"/>
              <w:rPr>
                <w:rFonts w:cs="Arial"/>
                <w:b/>
                <w:bCs/>
              </w:rPr>
            </w:pPr>
          </w:p>
        </w:tc>
        <w:tc>
          <w:tcPr>
            <w:tcW w:w="1777" w:type="dxa"/>
            <w:gridSpan w:val="2"/>
            <w:shd w:val="clear" w:color="auto" w:fill="FFFFFF"/>
          </w:tcPr>
          <w:p w:rsidR="00404103" w:rsidRPr="00A83ED5" w:rsidRDefault="00404103" w:rsidP="000543A9">
            <w:pPr>
              <w:jc w:val="center"/>
              <w:rPr>
                <w:b/>
              </w:rPr>
            </w:pPr>
          </w:p>
        </w:tc>
        <w:tc>
          <w:tcPr>
            <w:tcW w:w="2234" w:type="dxa"/>
            <w:gridSpan w:val="2"/>
            <w:shd w:val="clear" w:color="auto" w:fill="FFFFFF"/>
          </w:tcPr>
          <w:p w:rsidR="00404103" w:rsidRPr="00A83ED5" w:rsidRDefault="00404103" w:rsidP="000543A9">
            <w:pPr>
              <w:jc w:val="center"/>
              <w:rPr>
                <w:b/>
              </w:rPr>
            </w:pPr>
          </w:p>
        </w:tc>
      </w:tr>
      <w:tr w:rsidR="00404103" w:rsidRPr="009B18A9" w:rsidTr="00FF3ED0">
        <w:tc>
          <w:tcPr>
            <w:tcW w:w="1384" w:type="dxa"/>
            <w:gridSpan w:val="2"/>
            <w:shd w:val="clear" w:color="auto" w:fill="BFBFBF"/>
          </w:tcPr>
          <w:p w:rsidR="00404103" w:rsidRPr="00A83ED5" w:rsidRDefault="00404103" w:rsidP="00AF6A8F">
            <w:pPr>
              <w:numPr>
                <w:ilvl w:val="0"/>
                <w:numId w:val="47"/>
              </w:numPr>
              <w:jc w:val="left"/>
              <w:rPr>
                <w:b/>
              </w:rPr>
            </w:pPr>
          </w:p>
        </w:tc>
        <w:tc>
          <w:tcPr>
            <w:tcW w:w="6834" w:type="dxa"/>
            <w:gridSpan w:val="2"/>
            <w:shd w:val="clear" w:color="auto" w:fill="BFBFBF"/>
          </w:tcPr>
          <w:p w:rsidR="00404103" w:rsidRPr="009B18A9" w:rsidRDefault="00404103" w:rsidP="000543A9">
            <w:pPr>
              <w:ind w:left="432"/>
              <w:jc w:val="left"/>
              <w:rPr>
                <w:b/>
              </w:rPr>
            </w:pPr>
            <w:r w:rsidRPr="009B18A9">
              <w:rPr>
                <w:b/>
              </w:rPr>
              <w:t>Εγγύηση και υποστήριξη</w:t>
            </w:r>
          </w:p>
        </w:tc>
        <w:tc>
          <w:tcPr>
            <w:tcW w:w="1771" w:type="dxa"/>
            <w:gridSpan w:val="2"/>
            <w:shd w:val="clear" w:color="auto" w:fill="BFBFBF"/>
          </w:tcPr>
          <w:p w:rsidR="00404103" w:rsidRPr="009B18A9" w:rsidRDefault="00404103" w:rsidP="000543A9">
            <w:pPr>
              <w:ind w:left="432"/>
              <w:jc w:val="left"/>
              <w:rPr>
                <w:b/>
              </w:rPr>
            </w:pPr>
          </w:p>
        </w:tc>
        <w:tc>
          <w:tcPr>
            <w:tcW w:w="1777" w:type="dxa"/>
            <w:gridSpan w:val="2"/>
            <w:shd w:val="clear" w:color="auto" w:fill="BFBFBF"/>
          </w:tcPr>
          <w:p w:rsidR="00404103" w:rsidRPr="00A83ED5" w:rsidRDefault="00404103" w:rsidP="000543A9">
            <w:pPr>
              <w:ind w:left="432"/>
              <w:jc w:val="left"/>
              <w:rPr>
                <w:b/>
              </w:rPr>
            </w:pPr>
          </w:p>
        </w:tc>
        <w:tc>
          <w:tcPr>
            <w:tcW w:w="2234" w:type="dxa"/>
            <w:gridSpan w:val="2"/>
            <w:shd w:val="clear" w:color="auto" w:fill="BFBFBF"/>
          </w:tcPr>
          <w:p w:rsidR="00404103" w:rsidRPr="00A83ED5" w:rsidRDefault="00404103" w:rsidP="000543A9">
            <w:pPr>
              <w:ind w:left="432"/>
              <w:jc w:val="left"/>
              <w:rPr>
                <w:b/>
              </w:rPr>
            </w:pPr>
          </w:p>
        </w:tc>
      </w:tr>
      <w:tr w:rsidR="00404103" w:rsidRPr="009B18A9" w:rsidTr="00FF3ED0">
        <w:tc>
          <w:tcPr>
            <w:tcW w:w="1384" w:type="dxa"/>
            <w:gridSpan w:val="2"/>
          </w:tcPr>
          <w:p w:rsidR="00404103" w:rsidRPr="00A83ED5" w:rsidRDefault="00404103" w:rsidP="00AF6A8F">
            <w:pPr>
              <w:numPr>
                <w:ilvl w:val="1"/>
                <w:numId w:val="47"/>
              </w:numPr>
              <w:jc w:val="left"/>
              <w:rPr>
                <w:b/>
              </w:rPr>
            </w:pPr>
          </w:p>
        </w:tc>
        <w:tc>
          <w:tcPr>
            <w:tcW w:w="6834" w:type="dxa"/>
            <w:gridSpan w:val="2"/>
          </w:tcPr>
          <w:p w:rsidR="00404103" w:rsidRPr="009B18A9" w:rsidRDefault="00404103" w:rsidP="000543A9">
            <w:r>
              <w:rPr>
                <w:bCs/>
              </w:rPr>
              <w:t>Το ζ</w:t>
            </w:r>
            <w:r w:rsidRPr="00600FFA">
              <w:rPr>
                <w:bCs/>
              </w:rPr>
              <w:t>ητούμενο</w:t>
            </w:r>
            <w:r w:rsidRPr="009B18A9">
              <w:t xml:space="preserve"> διάστημα</w:t>
            </w:r>
            <w:r>
              <w:t xml:space="preserve"> εγγύησης και υποστήριξης είναι </w:t>
            </w:r>
          </w:p>
        </w:tc>
        <w:tc>
          <w:tcPr>
            <w:tcW w:w="1771" w:type="dxa"/>
            <w:gridSpan w:val="2"/>
          </w:tcPr>
          <w:p w:rsidR="00404103" w:rsidRPr="009B18A9" w:rsidRDefault="00404103" w:rsidP="00012F8E">
            <w:pPr>
              <w:ind w:left="432"/>
              <w:jc w:val="left"/>
              <w:rPr>
                <w:b/>
              </w:rPr>
            </w:pPr>
            <w:r>
              <w:rPr>
                <w:b/>
              </w:rPr>
              <w:t>&gt;=3 ετών</w:t>
            </w:r>
          </w:p>
        </w:tc>
        <w:tc>
          <w:tcPr>
            <w:tcW w:w="1777" w:type="dxa"/>
            <w:gridSpan w:val="2"/>
          </w:tcPr>
          <w:p w:rsidR="00404103" w:rsidRPr="00A83ED5" w:rsidRDefault="00404103" w:rsidP="000543A9">
            <w:pPr>
              <w:ind w:left="432"/>
              <w:jc w:val="left"/>
              <w:rPr>
                <w:b/>
              </w:rPr>
            </w:pPr>
          </w:p>
        </w:tc>
        <w:tc>
          <w:tcPr>
            <w:tcW w:w="2234" w:type="dxa"/>
            <w:gridSpan w:val="2"/>
          </w:tcPr>
          <w:p w:rsidR="00404103" w:rsidRPr="00A83ED5" w:rsidRDefault="00404103" w:rsidP="000543A9">
            <w:pPr>
              <w:ind w:left="432"/>
              <w:jc w:val="left"/>
              <w:rPr>
                <w:b/>
              </w:rPr>
            </w:pPr>
          </w:p>
        </w:tc>
      </w:tr>
      <w:tr w:rsidR="00404103" w:rsidRPr="009B18A9" w:rsidTr="00FF3ED0">
        <w:tc>
          <w:tcPr>
            <w:tcW w:w="1384" w:type="dxa"/>
            <w:gridSpan w:val="2"/>
          </w:tcPr>
          <w:p w:rsidR="00404103" w:rsidRPr="00A83ED5" w:rsidRDefault="00404103" w:rsidP="00AF6A8F">
            <w:pPr>
              <w:numPr>
                <w:ilvl w:val="1"/>
                <w:numId w:val="47"/>
              </w:numPr>
              <w:jc w:val="left"/>
              <w:rPr>
                <w:b/>
              </w:rPr>
            </w:pPr>
          </w:p>
        </w:tc>
        <w:tc>
          <w:tcPr>
            <w:tcW w:w="6834" w:type="dxa"/>
            <w:gridSpan w:val="2"/>
          </w:tcPr>
          <w:p w:rsidR="00404103" w:rsidRPr="009B18A9" w:rsidRDefault="00404103" w:rsidP="000543A9">
            <w:r>
              <w:rPr>
                <w:lang w:val="en-US"/>
              </w:rPr>
              <w:t>H</w:t>
            </w:r>
            <w:r>
              <w:t xml:space="preserve"> </w:t>
            </w:r>
            <w:r w:rsidRPr="00600FFA">
              <w:rPr>
                <w:bCs/>
              </w:rPr>
              <w:t>παρεχόμενη</w:t>
            </w:r>
            <w:r>
              <w:t xml:space="preserve"> εγγύηση και υποστήριξης θα είναι σύμφωνη με τον Πίνακα Συμμόρφωσης ΠΣ 1</w:t>
            </w:r>
          </w:p>
        </w:tc>
        <w:tc>
          <w:tcPr>
            <w:tcW w:w="1771" w:type="dxa"/>
            <w:gridSpan w:val="2"/>
          </w:tcPr>
          <w:p w:rsidR="00404103" w:rsidRDefault="00404103" w:rsidP="000543A9">
            <w:pPr>
              <w:ind w:left="432"/>
              <w:jc w:val="left"/>
              <w:rPr>
                <w:b/>
              </w:rPr>
            </w:pPr>
          </w:p>
          <w:p w:rsidR="00404103" w:rsidRDefault="00404103" w:rsidP="000543A9">
            <w:pPr>
              <w:ind w:left="432"/>
              <w:jc w:val="left"/>
              <w:rPr>
                <w:b/>
              </w:rPr>
            </w:pPr>
            <w:r>
              <w:rPr>
                <w:b/>
              </w:rPr>
              <w:t>ΝΑΙ</w:t>
            </w:r>
          </w:p>
        </w:tc>
        <w:tc>
          <w:tcPr>
            <w:tcW w:w="1777" w:type="dxa"/>
            <w:gridSpan w:val="2"/>
          </w:tcPr>
          <w:p w:rsidR="00404103" w:rsidRPr="00A83ED5" w:rsidRDefault="00404103" w:rsidP="000543A9">
            <w:pPr>
              <w:ind w:left="432"/>
              <w:jc w:val="left"/>
              <w:rPr>
                <w:b/>
              </w:rPr>
            </w:pPr>
          </w:p>
        </w:tc>
        <w:tc>
          <w:tcPr>
            <w:tcW w:w="2234" w:type="dxa"/>
            <w:gridSpan w:val="2"/>
          </w:tcPr>
          <w:p w:rsidR="00404103" w:rsidRPr="00A83ED5" w:rsidRDefault="00404103" w:rsidP="000543A9">
            <w:pPr>
              <w:ind w:left="432"/>
              <w:jc w:val="left"/>
              <w:rPr>
                <w:b/>
              </w:rPr>
            </w:pPr>
          </w:p>
        </w:tc>
      </w:tr>
      <w:tr w:rsidR="00404103" w:rsidRPr="006D4E77" w:rsidTr="00FF3ED0">
        <w:tc>
          <w:tcPr>
            <w:tcW w:w="1384" w:type="dxa"/>
            <w:gridSpan w:val="2"/>
          </w:tcPr>
          <w:p w:rsidR="00404103" w:rsidRPr="006D4E77" w:rsidRDefault="00404103" w:rsidP="00AF6A8F">
            <w:pPr>
              <w:numPr>
                <w:ilvl w:val="1"/>
                <w:numId w:val="47"/>
              </w:numPr>
              <w:jc w:val="left"/>
              <w:rPr>
                <w:b/>
              </w:rPr>
            </w:pPr>
          </w:p>
        </w:tc>
        <w:tc>
          <w:tcPr>
            <w:tcW w:w="6834" w:type="dxa"/>
            <w:gridSpan w:val="2"/>
          </w:tcPr>
          <w:p w:rsidR="00404103" w:rsidRDefault="00404103" w:rsidP="000543A9">
            <w:pPr>
              <w:rPr>
                <w:bCs/>
              </w:rPr>
            </w:pPr>
            <w:r w:rsidRPr="007A3CAA">
              <w:rPr>
                <w:bCs/>
              </w:rPr>
              <w:t xml:space="preserve">Οι υπηρεσίες εγγύησης θα παρέχονται μέσω συμβολαίου υποστήριξης ή επίσημης υπηρεσίας υποστήριξης </w:t>
            </w:r>
            <w:r>
              <w:rPr>
                <w:bCs/>
              </w:rPr>
              <w:t>από τον κατασκευαστή του συστήμα</w:t>
            </w:r>
            <w:r w:rsidRPr="007A3CAA">
              <w:rPr>
                <w:bCs/>
              </w:rPr>
              <w:t>τος</w:t>
            </w:r>
          </w:p>
        </w:tc>
        <w:tc>
          <w:tcPr>
            <w:tcW w:w="1771" w:type="dxa"/>
            <w:gridSpan w:val="2"/>
          </w:tcPr>
          <w:p w:rsidR="00404103" w:rsidRDefault="00404103" w:rsidP="000543A9">
            <w:pPr>
              <w:jc w:val="center"/>
              <w:rPr>
                <w:b/>
              </w:rPr>
            </w:pPr>
          </w:p>
          <w:p w:rsidR="00404103" w:rsidRPr="006D4E77" w:rsidRDefault="00404103" w:rsidP="000543A9">
            <w:pPr>
              <w:jc w:val="center"/>
              <w:rPr>
                <w:b/>
              </w:rPr>
            </w:pPr>
            <w:r>
              <w:rPr>
                <w:b/>
              </w:rPr>
              <w:t>ΝΑΙ</w:t>
            </w:r>
          </w:p>
        </w:tc>
        <w:tc>
          <w:tcPr>
            <w:tcW w:w="1777" w:type="dxa"/>
            <w:gridSpan w:val="2"/>
          </w:tcPr>
          <w:p w:rsidR="00404103" w:rsidRPr="006D4E77" w:rsidRDefault="00404103" w:rsidP="000543A9">
            <w:pPr>
              <w:jc w:val="center"/>
            </w:pPr>
          </w:p>
        </w:tc>
        <w:tc>
          <w:tcPr>
            <w:tcW w:w="2234" w:type="dxa"/>
            <w:gridSpan w:val="2"/>
          </w:tcPr>
          <w:p w:rsidR="00404103" w:rsidRPr="006D4E77" w:rsidRDefault="00404103" w:rsidP="000543A9">
            <w:pPr>
              <w:jc w:val="center"/>
            </w:pPr>
          </w:p>
        </w:tc>
      </w:tr>
    </w:tbl>
    <w:p w:rsidR="00404103" w:rsidRDefault="00404103" w:rsidP="00A26D7E"/>
    <w:p w:rsidR="00404103" w:rsidRDefault="00404103" w:rsidP="00A26D7E">
      <w:pPr>
        <w:spacing w:before="0" w:after="0"/>
        <w:jc w:val="left"/>
      </w:pPr>
    </w:p>
    <w:p w:rsidR="00404103" w:rsidRDefault="00404103" w:rsidP="00A26D7E">
      <w:pPr>
        <w:spacing w:before="0" w:after="0"/>
        <w:jc w:val="left"/>
      </w:pPr>
    </w:p>
    <w:p w:rsidR="00404103" w:rsidRDefault="00404103" w:rsidP="00C96DD0"/>
    <w:p w:rsidR="00404103" w:rsidRDefault="00404103" w:rsidP="00C96DD0"/>
    <w:p w:rsidR="00404103" w:rsidRPr="00B75BB3" w:rsidRDefault="00404103" w:rsidP="00C313CC">
      <w:pPr>
        <w:pStyle w:val="Heading9"/>
      </w:pPr>
      <w:bookmarkStart w:id="376" w:name="_Ref334546348"/>
      <w:bookmarkStart w:id="377" w:name="_Ref334546354"/>
      <w:bookmarkStart w:id="378" w:name="_Toc348004449"/>
      <w:r>
        <w:t>Εξυπηρετητής Διαχείρισης</w:t>
      </w:r>
      <w:bookmarkEnd w:id="376"/>
      <w:bookmarkEnd w:id="377"/>
      <w:bookmarkEnd w:id="378"/>
    </w:p>
    <w:p w:rsidR="00404103" w:rsidRPr="00F90671" w:rsidRDefault="00404103" w:rsidP="00C96DD0">
      <w:pPr>
        <w:pStyle w:val="PTXTitle"/>
        <w:numPr>
          <w:ilvl w:val="0"/>
          <w:numId w:val="0"/>
        </w:numPr>
        <w:ind w:left="576"/>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7025"/>
        <w:gridCol w:w="1990"/>
        <w:gridCol w:w="2324"/>
        <w:gridCol w:w="1470"/>
      </w:tblGrid>
      <w:tr w:rsidR="00404103" w:rsidRPr="00BE3933" w:rsidTr="00FF3ED0">
        <w:trPr>
          <w:trHeight w:val="340"/>
          <w:tblHeader/>
          <w:jc w:val="center"/>
        </w:trPr>
        <w:tc>
          <w:tcPr>
            <w:tcW w:w="398" w:type="pct"/>
            <w:shd w:val="clear" w:color="auto" w:fill="C0C0C0"/>
            <w:vAlign w:val="center"/>
          </w:tcPr>
          <w:p w:rsidR="00404103" w:rsidRPr="00BE3933" w:rsidRDefault="00404103" w:rsidP="000543A9">
            <w:pPr>
              <w:jc w:val="center"/>
              <w:rPr>
                <w:b/>
              </w:rPr>
            </w:pPr>
            <w:r w:rsidRPr="00BE3933">
              <w:rPr>
                <w:b/>
              </w:rPr>
              <w:t>Α/Α</w:t>
            </w:r>
          </w:p>
        </w:tc>
        <w:tc>
          <w:tcPr>
            <w:tcW w:w="2524" w:type="pct"/>
            <w:shd w:val="clear" w:color="auto" w:fill="C0C0C0"/>
            <w:vAlign w:val="center"/>
          </w:tcPr>
          <w:p w:rsidR="00404103" w:rsidRPr="00BE3933" w:rsidRDefault="00404103" w:rsidP="000543A9">
            <w:pPr>
              <w:jc w:val="center"/>
              <w:rPr>
                <w:b/>
              </w:rPr>
            </w:pPr>
            <w:r w:rsidRPr="00BE3933">
              <w:rPr>
                <w:b/>
              </w:rPr>
              <w:t>Περιγραφή / Προδιαγραφές</w:t>
            </w:r>
          </w:p>
        </w:tc>
        <w:tc>
          <w:tcPr>
            <w:tcW w:w="715" w:type="pct"/>
            <w:shd w:val="clear" w:color="auto" w:fill="C0C0C0"/>
            <w:vAlign w:val="center"/>
          </w:tcPr>
          <w:p w:rsidR="00404103" w:rsidRPr="00BE3933" w:rsidRDefault="00404103" w:rsidP="000543A9">
            <w:pPr>
              <w:jc w:val="center"/>
              <w:rPr>
                <w:b/>
              </w:rPr>
            </w:pPr>
            <w:r w:rsidRPr="00BE3933">
              <w:rPr>
                <w:b/>
              </w:rPr>
              <w:t>Υποχρεωτική Απαίτηση</w:t>
            </w:r>
          </w:p>
        </w:tc>
        <w:tc>
          <w:tcPr>
            <w:tcW w:w="835" w:type="pct"/>
            <w:shd w:val="clear" w:color="auto" w:fill="C0C0C0"/>
            <w:vAlign w:val="center"/>
          </w:tcPr>
          <w:p w:rsidR="00404103" w:rsidRPr="00BE3933" w:rsidRDefault="00404103" w:rsidP="000543A9">
            <w:pPr>
              <w:jc w:val="center"/>
              <w:rPr>
                <w:b/>
              </w:rPr>
            </w:pPr>
            <w:r w:rsidRPr="00BE3933">
              <w:rPr>
                <w:b/>
              </w:rPr>
              <w:t xml:space="preserve">Απάντηση </w:t>
            </w:r>
            <w:r>
              <w:rPr>
                <w:b/>
              </w:rPr>
              <w:t>Οικονομικού Φορέα</w:t>
            </w:r>
          </w:p>
        </w:tc>
        <w:tc>
          <w:tcPr>
            <w:tcW w:w="528" w:type="pct"/>
            <w:shd w:val="clear" w:color="auto" w:fill="C0C0C0"/>
            <w:vAlign w:val="center"/>
          </w:tcPr>
          <w:p w:rsidR="00404103" w:rsidRPr="00BE3933" w:rsidRDefault="00404103" w:rsidP="000543A9">
            <w:pPr>
              <w:jc w:val="center"/>
              <w:rPr>
                <w:b/>
              </w:rPr>
            </w:pPr>
            <w:r>
              <w:rPr>
                <w:b/>
              </w:rPr>
              <w:t>Παραπομπές &amp; Σχόλια</w:t>
            </w:r>
          </w:p>
        </w:tc>
      </w:tr>
      <w:tr w:rsidR="00404103" w:rsidRPr="00BF0F6B" w:rsidTr="00FF3ED0">
        <w:trPr>
          <w:trHeight w:val="340"/>
          <w:jc w:val="center"/>
        </w:trPr>
        <w:tc>
          <w:tcPr>
            <w:tcW w:w="398" w:type="pct"/>
            <w:shd w:val="clear" w:color="auto" w:fill="D9D9D9"/>
          </w:tcPr>
          <w:p w:rsidR="00404103" w:rsidRPr="00EB0D24" w:rsidRDefault="00404103" w:rsidP="00AF6A8F">
            <w:pPr>
              <w:numPr>
                <w:ilvl w:val="0"/>
                <w:numId w:val="134"/>
              </w:numPr>
              <w:rPr>
                <w:b/>
              </w:rPr>
            </w:pPr>
          </w:p>
        </w:tc>
        <w:tc>
          <w:tcPr>
            <w:tcW w:w="2524" w:type="pct"/>
            <w:shd w:val="clear" w:color="auto" w:fill="D9D9D9"/>
          </w:tcPr>
          <w:p w:rsidR="00404103" w:rsidRPr="00EB0D24" w:rsidRDefault="00404103" w:rsidP="000543A9">
            <w:pPr>
              <w:rPr>
                <w:rFonts w:cs="Arial"/>
                <w:b/>
              </w:rPr>
            </w:pPr>
            <w:r w:rsidRPr="00EB0D24">
              <w:rPr>
                <w:rFonts w:cs="Arial"/>
                <w:b/>
              </w:rPr>
              <w:t>Γενικά</w:t>
            </w:r>
          </w:p>
        </w:tc>
        <w:tc>
          <w:tcPr>
            <w:tcW w:w="715" w:type="pct"/>
            <w:shd w:val="clear" w:color="auto" w:fill="D9D9D9"/>
            <w:vAlign w:val="center"/>
          </w:tcPr>
          <w:p w:rsidR="00404103" w:rsidRDefault="00404103" w:rsidP="000543A9">
            <w:pPr>
              <w:jc w:val="center"/>
            </w:pPr>
          </w:p>
        </w:tc>
        <w:tc>
          <w:tcPr>
            <w:tcW w:w="835" w:type="pct"/>
            <w:shd w:val="clear" w:color="auto" w:fill="D9D9D9"/>
            <w:vAlign w:val="center"/>
          </w:tcPr>
          <w:p w:rsidR="00404103" w:rsidRPr="00BF0F6B" w:rsidRDefault="00404103" w:rsidP="000543A9">
            <w:pPr>
              <w:rPr>
                <w:b/>
              </w:rPr>
            </w:pPr>
          </w:p>
        </w:tc>
        <w:tc>
          <w:tcPr>
            <w:tcW w:w="528" w:type="pct"/>
            <w:shd w:val="clear" w:color="auto" w:fill="D9D9D9"/>
            <w:vAlign w:val="center"/>
          </w:tcPr>
          <w:p w:rsidR="00404103" w:rsidRPr="00BF0F6B" w:rsidRDefault="00404103" w:rsidP="000543A9">
            <w:pPr>
              <w:rPr>
                <w:b/>
              </w:rPr>
            </w:pPr>
          </w:p>
        </w:tc>
      </w:tr>
      <w:tr w:rsidR="00404103" w:rsidRPr="00BF0F6B" w:rsidTr="00FF3ED0">
        <w:trPr>
          <w:trHeight w:val="340"/>
          <w:jc w:val="center"/>
        </w:trPr>
        <w:tc>
          <w:tcPr>
            <w:tcW w:w="398" w:type="pct"/>
          </w:tcPr>
          <w:p w:rsidR="00404103" w:rsidRPr="000B2A74" w:rsidRDefault="00404103" w:rsidP="00AF6A8F">
            <w:pPr>
              <w:numPr>
                <w:ilvl w:val="1"/>
                <w:numId w:val="134"/>
              </w:numPr>
              <w:jc w:val="left"/>
            </w:pPr>
          </w:p>
        </w:tc>
        <w:tc>
          <w:tcPr>
            <w:tcW w:w="2524" w:type="pct"/>
          </w:tcPr>
          <w:p w:rsidR="00404103" w:rsidRPr="000B2A74" w:rsidRDefault="00404103" w:rsidP="000543A9">
            <w:pPr>
              <w:rPr>
                <w:rFonts w:cs="Arial"/>
              </w:rPr>
            </w:pPr>
            <w:r>
              <w:rPr>
                <w:rFonts w:cs="Arial"/>
              </w:rPr>
              <w:t xml:space="preserve">Θα προσφερθεί τουλάχιστον ένας εξυπηρετητής διαχείρισης και λήψης εφεδρικών αντιγράφων ασφαλείας </w:t>
            </w:r>
            <w:r w:rsidRPr="00EB0D24">
              <w:rPr>
                <w:rFonts w:cs="Arial"/>
              </w:rPr>
              <w:t>(</w:t>
            </w:r>
            <w:r>
              <w:rPr>
                <w:rFonts w:cs="Arial"/>
                <w:lang w:val="en-US"/>
              </w:rPr>
              <w:t>backup</w:t>
            </w:r>
            <w:r w:rsidRPr="00EB0D24">
              <w:rPr>
                <w:rFonts w:cs="Arial"/>
              </w:rPr>
              <w:t xml:space="preserve"> </w:t>
            </w:r>
            <w:r>
              <w:rPr>
                <w:rFonts w:cs="Arial"/>
                <w:lang w:val="en-US"/>
              </w:rPr>
              <w:t>server</w:t>
            </w:r>
            <w:r w:rsidRPr="00EB0D24">
              <w:rPr>
                <w:rFonts w:cs="Arial"/>
              </w:rPr>
              <w:t>)</w:t>
            </w:r>
            <w:r>
              <w:rPr>
                <w:rFonts w:cs="Arial"/>
              </w:rPr>
              <w:t>.</w:t>
            </w:r>
          </w:p>
        </w:tc>
        <w:tc>
          <w:tcPr>
            <w:tcW w:w="715" w:type="pct"/>
            <w:vAlign w:val="center"/>
          </w:tcPr>
          <w:p w:rsidR="00404103" w:rsidRPr="00EB0D24" w:rsidRDefault="00404103" w:rsidP="000543A9">
            <w:pPr>
              <w:jc w:val="center"/>
              <w:rPr>
                <w:b/>
              </w:rPr>
            </w:pPr>
            <w:r w:rsidRPr="00EB0D24">
              <w:rPr>
                <w:b/>
              </w:rPr>
              <w:t>ΝΑΙ</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tcPr>
          <w:p w:rsidR="00404103" w:rsidRPr="000B2A74" w:rsidRDefault="00404103" w:rsidP="00AF6A8F">
            <w:pPr>
              <w:numPr>
                <w:ilvl w:val="1"/>
                <w:numId w:val="134"/>
              </w:numPr>
              <w:jc w:val="left"/>
            </w:pPr>
          </w:p>
        </w:tc>
        <w:tc>
          <w:tcPr>
            <w:tcW w:w="2524" w:type="pct"/>
          </w:tcPr>
          <w:p w:rsidR="00404103" w:rsidRPr="000B2A74" w:rsidRDefault="00404103" w:rsidP="000543A9">
            <w:pPr>
              <w:rPr>
                <w:rFonts w:cs="Arial"/>
              </w:rPr>
            </w:pPr>
            <w:r>
              <w:rPr>
                <w:rFonts w:cs="Arial"/>
              </w:rPr>
              <w:t>Αν για τη λειτουργία του συστήματος εφεδρικών αντιγράφων (</w:t>
            </w:r>
            <w:r>
              <w:rPr>
                <w:rFonts w:cs="Arial"/>
                <w:lang w:val="en-US"/>
              </w:rPr>
              <w:t>backup</w:t>
            </w:r>
            <w:r>
              <w:rPr>
                <w:rFonts w:cs="Arial"/>
              </w:rPr>
              <w:t xml:space="preserve">) </w:t>
            </w:r>
            <w:r w:rsidRPr="000B2A74">
              <w:rPr>
                <w:rFonts w:cs="Arial"/>
              </w:rPr>
              <w:t>απαιτεί</w:t>
            </w:r>
            <w:r>
              <w:rPr>
                <w:rFonts w:cs="Arial"/>
              </w:rPr>
              <w:t>ται</w:t>
            </w:r>
            <w:r w:rsidRPr="000B2A74">
              <w:rPr>
                <w:rFonts w:cs="Arial"/>
              </w:rPr>
              <w:t xml:space="preserve"> επιπλέον </w:t>
            </w:r>
            <w:r>
              <w:rPr>
                <w:rFonts w:cs="Arial"/>
              </w:rPr>
              <w:t xml:space="preserve">ξεχωριστός </w:t>
            </w:r>
            <w:r w:rsidRPr="000B2A74">
              <w:rPr>
                <w:rFonts w:cs="Arial"/>
              </w:rPr>
              <w:t>εξυπηρετητή</w:t>
            </w:r>
            <w:r>
              <w:rPr>
                <w:rFonts w:cs="Arial"/>
              </w:rPr>
              <w:t xml:space="preserve">ς </w:t>
            </w:r>
            <w:r w:rsidRPr="000B2A74">
              <w:rPr>
                <w:rFonts w:cs="Arial"/>
              </w:rPr>
              <w:t xml:space="preserve">θα προσφερθεί και αυτός ως </w:t>
            </w:r>
            <w:r w:rsidRPr="000B2A74">
              <w:rPr>
                <w:rFonts w:cs="Arial"/>
              </w:rPr>
              <w:lastRenderedPageBreak/>
              <w:t>μέρος της συνολικής λύσης.</w:t>
            </w:r>
          </w:p>
        </w:tc>
        <w:tc>
          <w:tcPr>
            <w:tcW w:w="715" w:type="pct"/>
            <w:vAlign w:val="center"/>
          </w:tcPr>
          <w:p w:rsidR="00404103" w:rsidRPr="00EB0D24" w:rsidRDefault="00404103" w:rsidP="000543A9">
            <w:pPr>
              <w:jc w:val="center"/>
              <w:rPr>
                <w:b/>
              </w:rPr>
            </w:pPr>
            <w:r w:rsidRPr="00EB0D24">
              <w:rPr>
                <w:b/>
              </w:rPr>
              <w:lastRenderedPageBreak/>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tcPr>
          <w:p w:rsidR="00404103" w:rsidRPr="000B2A74" w:rsidRDefault="00404103" w:rsidP="00AF6A8F">
            <w:pPr>
              <w:numPr>
                <w:ilvl w:val="1"/>
                <w:numId w:val="134"/>
              </w:numPr>
              <w:jc w:val="left"/>
            </w:pPr>
          </w:p>
        </w:tc>
        <w:tc>
          <w:tcPr>
            <w:tcW w:w="2524" w:type="pct"/>
          </w:tcPr>
          <w:p w:rsidR="00404103" w:rsidRDefault="00404103" w:rsidP="000543A9">
            <w:pPr>
              <w:rPr>
                <w:rFonts w:cs="Arial"/>
              </w:rPr>
            </w:pPr>
            <w:r>
              <w:rPr>
                <w:rFonts w:cs="Arial"/>
              </w:rPr>
              <w:t>Ο εξυπηρετητής θα έχει εφεδρεία με:</w:t>
            </w:r>
          </w:p>
          <w:p w:rsidR="00404103" w:rsidRPr="009F2795" w:rsidRDefault="00404103" w:rsidP="000543A9">
            <w:pPr>
              <w:rPr>
                <w:rFonts w:cs="Arial"/>
              </w:rPr>
            </w:pPr>
            <w:r>
              <w:rPr>
                <w:rFonts w:cs="Arial"/>
              </w:rPr>
              <w:t xml:space="preserve">Διπλά τροφοδοτικά, εφεδρικούς ανεμιστήρες, δίσκους </w:t>
            </w:r>
            <w:r>
              <w:rPr>
                <w:rFonts w:cs="Arial"/>
                <w:lang w:val="en-US"/>
              </w:rPr>
              <w:t>RAID</w:t>
            </w:r>
            <w:r>
              <w:rPr>
                <w:rFonts w:cs="Arial"/>
              </w:rPr>
              <w:t xml:space="preserve"> διπλές δικτυακές διασυνδέσεις. </w:t>
            </w:r>
          </w:p>
        </w:tc>
        <w:tc>
          <w:tcPr>
            <w:tcW w:w="715" w:type="pct"/>
            <w:vAlign w:val="center"/>
          </w:tcPr>
          <w:p w:rsidR="00404103" w:rsidRPr="00EB0D24" w:rsidRDefault="00404103" w:rsidP="000543A9">
            <w:pPr>
              <w:jc w:val="center"/>
              <w:rPr>
                <w:b/>
              </w:rPr>
            </w:pPr>
            <w:r w:rsidRPr="00EB0D24">
              <w:rPr>
                <w:b/>
              </w:rPr>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tcPr>
          <w:p w:rsidR="00404103" w:rsidRPr="000B2A74" w:rsidRDefault="00404103" w:rsidP="00AF6A8F">
            <w:pPr>
              <w:numPr>
                <w:ilvl w:val="1"/>
                <w:numId w:val="134"/>
              </w:numPr>
              <w:jc w:val="left"/>
            </w:pPr>
          </w:p>
        </w:tc>
        <w:tc>
          <w:tcPr>
            <w:tcW w:w="2524" w:type="pct"/>
          </w:tcPr>
          <w:p w:rsidR="00404103" w:rsidRDefault="00404103" w:rsidP="000543A9">
            <w:pPr>
              <w:rPr>
                <w:rFonts w:cs="Arial"/>
              </w:rPr>
            </w:pPr>
            <w:r>
              <w:rPr>
                <w:rFonts w:cs="Arial"/>
              </w:rPr>
              <w:t>Θα έχει επαρκή χώρο αποθήκευσης σύμφωνα με τις απαιτήσεις του συστήματος διαχείρισης και λήψης εφεδρικών αντιγράφων που θα φιλοξενεί</w:t>
            </w:r>
          </w:p>
        </w:tc>
        <w:tc>
          <w:tcPr>
            <w:tcW w:w="715" w:type="pct"/>
            <w:vAlign w:val="center"/>
          </w:tcPr>
          <w:p w:rsidR="00404103" w:rsidRPr="009F2795" w:rsidRDefault="00404103" w:rsidP="000543A9">
            <w:pPr>
              <w:jc w:val="center"/>
              <w:rPr>
                <w:b/>
              </w:rPr>
            </w:pPr>
            <w:r>
              <w:rPr>
                <w:b/>
                <w:lang w:val="en-US"/>
              </w:rPr>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jc w:val="left"/>
            </w:pPr>
          </w:p>
        </w:tc>
        <w:tc>
          <w:tcPr>
            <w:tcW w:w="2524" w:type="pct"/>
            <w:vAlign w:val="center"/>
          </w:tcPr>
          <w:p w:rsidR="00404103" w:rsidRPr="00481A0D" w:rsidRDefault="00404103" w:rsidP="000543A9">
            <w:r>
              <w:rPr>
                <w:rFonts w:cs="Arial"/>
              </w:rPr>
              <w:t xml:space="preserve">Ο εξυπηρετητής η εξυπηρετητές θα πρέπει να εκπληρώνει τις συνιστώμενες απαιτήσεις που θέτει το σύστημα διαχείρισης, το λογισμικό </w:t>
            </w:r>
            <w:r>
              <w:rPr>
                <w:rFonts w:cs="Arial"/>
                <w:lang w:val="en-US"/>
              </w:rPr>
              <w:t>Backup</w:t>
            </w:r>
            <w:r w:rsidRPr="009E4CAA">
              <w:rPr>
                <w:rFonts w:cs="Arial"/>
              </w:rPr>
              <w:t xml:space="preserve"> </w:t>
            </w:r>
            <w:r>
              <w:rPr>
                <w:rFonts w:cs="Arial"/>
              </w:rPr>
              <w:t>και γενικά κάθε λογισμικό που θα εκτελείται σ’ αυτόν και όχι τις ελάχιστες σύμφωνα με τον κατασκευαστή</w:t>
            </w:r>
          </w:p>
        </w:tc>
        <w:tc>
          <w:tcPr>
            <w:tcW w:w="715" w:type="pct"/>
            <w:vAlign w:val="center"/>
          </w:tcPr>
          <w:p w:rsidR="00404103" w:rsidRPr="00AD7B49" w:rsidRDefault="00404103" w:rsidP="000543A9">
            <w:pPr>
              <w:jc w:val="center"/>
              <w:rPr>
                <w:b/>
                <w:lang w:val="en-US"/>
              </w:rPr>
            </w:pPr>
            <w:r>
              <w:rPr>
                <w:b/>
                <w:lang w:val="en-US"/>
              </w:rPr>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jc w:val="left"/>
            </w:pPr>
          </w:p>
        </w:tc>
        <w:tc>
          <w:tcPr>
            <w:tcW w:w="2524" w:type="pct"/>
            <w:vAlign w:val="center"/>
          </w:tcPr>
          <w:p w:rsidR="00404103" w:rsidRPr="00AD7B49" w:rsidRDefault="00404103" w:rsidP="000543A9">
            <w:pPr>
              <w:rPr>
                <w:rFonts w:cs="Arial"/>
              </w:rPr>
            </w:pPr>
            <w:r>
              <w:rPr>
                <w:rFonts w:cs="Arial"/>
              </w:rPr>
              <w:t>Επιπλέον θα εκπληρώνει τις ελάχιστες τεχνικές απαιτήσεις που τίθενται πιο κάτω</w:t>
            </w:r>
          </w:p>
        </w:tc>
        <w:tc>
          <w:tcPr>
            <w:tcW w:w="715" w:type="pct"/>
            <w:vAlign w:val="center"/>
          </w:tcPr>
          <w:p w:rsidR="00404103" w:rsidRPr="004D4F42" w:rsidRDefault="00404103" w:rsidP="000543A9">
            <w:pPr>
              <w:jc w:val="center"/>
              <w:rPr>
                <w:b/>
                <w:lang w:val="en-US"/>
              </w:rPr>
            </w:pPr>
            <w:r>
              <w:rPr>
                <w:b/>
                <w:lang w:val="en-US"/>
              </w:rPr>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B6955" w:rsidTr="00FF3ED0">
        <w:trPr>
          <w:trHeight w:val="340"/>
          <w:jc w:val="center"/>
        </w:trPr>
        <w:tc>
          <w:tcPr>
            <w:tcW w:w="398" w:type="pct"/>
            <w:shd w:val="clear" w:color="auto" w:fill="D9D9D9"/>
            <w:vAlign w:val="center"/>
          </w:tcPr>
          <w:p w:rsidR="00404103" w:rsidRPr="00BB6955" w:rsidRDefault="00404103" w:rsidP="00AF6A8F">
            <w:pPr>
              <w:numPr>
                <w:ilvl w:val="0"/>
                <w:numId w:val="134"/>
              </w:numPr>
              <w:jc w:val="left"/>
              <w:rPr>
                <w:b/>
              </w:rPr>
            </w:pPr>
          </w:p>
        </w:tc>
        <w:tc>
          <w:tcPr>
            <w:tcW w:w="2524" w:type="pct"/>
            <w:shd w:val="clear" w:color="auto" w:fill="D9D9D9"/>
            <w:vAlign w:val="center"/>
          </w:tcPr>
          <w:p w:rsidR="00404103" w:rsidRPr="00BB6955" w:rsidRDefault="00404103" w:rsidP="000543A9">
            <w:pPr>
              <w:rPr>
                <w:rFonts w:cs="Arial"/>
                <w:b/>
              </w:rPr>
            </w:pPr>
            <w:r w:rsidRPr="00BB6955">
              <w:rPr>
                <w:rFonts w:cs="Arial"/>
                <w:b/>
              </w:rPr>
              <w:t xml:space="preserve">Γενικά Χαρακτηριστικά </w:t>
            </w:r>
          </w:p>
        </w:tc>
        <w:tc>
          <w:tcPr>
            <w:tcW w:w="715" w:type="pct"/>
            <w:shd w:val="clear" w:color="auto" w:fill="D9D9D9"/>
            <w:vAlign w:val="center"/>
          </w:tcPr>
          <w:p w:rsidR="00404103" w:rsidRPr="00BB6955" w:rsidRDefault="00404103" w:rsidP="000543A9">
            <w:pPr>
              <w:jc w:val="center"/>
              <w:rPr>
                <w:b/>
              </w:rPr>
            </w:pPr>
          </w:p>
        </w:tc>
        <w:tc>
          <w:tcPr>
            <w:tcW w:w="835" w:type="pct"/>
            <w:shd w:val="clear" w:color="auto" w:fill="D9D9D9"/>
            <w:vAlign w:val="center"/>
          </w:tcPr>
          <w:p w:rsidR="00404103" w:rsidRPr="00BB6955" w:rsidRDefault="00404103" w:rsidP="000543A9">
            <w:pPr>
              <w:rPr>
                <w:b/>
              </w:rPr>
            </w:pPr>
          </w:p>
        </w:tc>
        <w:tc>
          <w:tcPr>
            <w:tcW w:w="528" w:type="pct"/>
            <w:shd w:val="clear" w:color="auto" w:fill="D9D9D9"/>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C96DD0" w:rsidRDefault="00404103" w:rsidP="000543A9">
            <w:r w:rsidRPr="00C96DD0">
              <w:t xml:space="preserve">Κατάλληλος για προσαρμογή σε </w:t>
            </w:r>
            <w:r w:rsidRPr="00C96DD0">
              <w:rPr>
                <w:lang w:val="en-US"/>
              </w:rPr>
              <w:t>standard</w:t>
            </w:r>
            <w:r w:rsidRPr="00C96DD0">
              <w:t xml:space="preserve"> 19” </w:t>
            </w:r>
            <w:r w:rsidRPr="00C96DD0">
              <w:rPr>
                <w:lang w:val="en-US"/>
              </w:rPr>
              <w:t>EIA</w:t>
            </w:r>
            <w:r w:rsidRPr="00C96DD0">
              <w:t xml:space="preserve"> </w:t>
            </w:r>
            <w:r w:rsidRPr="00C96DD0">
              <w:rPr>
                <w:lang w:val="en-US"/>
              </w:rPr>
              <w:t>rack</w:t>
            </w:r>
            <w:r w:rsidRPr="00C96DD0">
              <w:t>.</w:t>
            </w:r>
            <w:r>
              <w:t xml:space="preserve"> </w:t>
            </w:r>
            <w:r w:rsidRPr="00C96DD0">
              <w:t xml:space="preserve">Να προσφερθούν και τα αντίστοιχα παρελκόμενα για την τοποθέτηση του στο </w:t>
            </w:r>
            <w:r w:rsidRPr="00C96DD0">
              <w:rPr>
                <w:lang w:val="en-US"/>
              </w:rPr>
              <w:t>Rack</w:t>
            </w:r>
            <w:r w:rsidRPr="00C96DD0">
              <w:t>.</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C96DD0" w:rsidRDefault="00404103" w:rsidP="000543A9">
            <w:pPr>
              <w:rPr>
                <w:lang w:val="en-US"/>
              </w:rPr>
            </w:pPr>
            <w:r w:rsidRPr="00C96DD0">
              <w:t xml:space="preserve">Ύψος σε </w:t>
            </w:r>
            <w:r w:rsidRPr="00C96DD0">
              <w:rPr>
                <w:lang w:val="en-US"/>
              </w:rPr>
              <w:t>RU</w:t>
            </w:r>
          </w:p>
        </w:tc>
        <w:tc>
          <w:tcPr>
            <w:tcW w:w="715" w:type="pct"/>
            <w:vAlign w:val="center"/>
          </w:tcPr>
          <w:p w:rsidR="00404103" w:rsidRPr="00AD7B49" w:rsidRDefault="00404103" w:rsidP="000543A9">
            <w:pPr>
              <w:jc w:val="center"/>
              <w:rPr>
                <w:b/>
                <w:lang w:val="en-US"/>
              </w:rPr>
            </w:pPr>
            <w:r>
              <w:rPr>
                <w:b/>
                <w:lang w:val="en-US"/>
              </w:rPr>
              <w:t>&lt;= 2 RU</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C96DD0" w:rsidRDefault="00404103" w:rsidP="000543A9">
            <w:r w:rsidRPr="00C96DD0">
              <w:t>Λειτουργία με ηλεκτρική τροφοδοσία:</w:t>
            </w:r>
          </w:p>
          <w:p w:rsidR="00404103" w:rsidRPr="00C96DD0" w:rsidRDefault="00404103" w:rsidP="00AF6A8F">
            <w:pPr>
              <w:numPr>
                <w:ilvl w:val="0"/>
                <w:numId w:val="133"/>
              </w:numPr>
              <w:spacing w:before="0" w:after="0"/>
            </w:pPr>
            <w:r w:rsidRPr="00C96DD0">
              <w:t xml:space="preserve">τάση 200-240 </w:t>
            </w:r>
            <w:r w:rsidRPr="00C96DD0">
              <w:rPr>
                <w:lang w:val="en-US"/>
              </w:rPr>
              <w:t>VAC</w:t>
            </w:r>
          </w:p>
          <w:p w:rsidR="00404103" w:rsidRPr="00C96DD0" w:rsidRDefault="00404103" w:rsidP="00AF6A8F">
            <w:pPr>
              <w:numPr>
                <w:ilvl w:val="0"/>
                <w:numId w:val="133"/>
              </w:numPr>
              <w:spacing w:before="0" w:after="0"/>
            </w:pPr>
            <w:r w:rsidRPr="00C96DD0">
              <w:t>συχνότητα 50-60 Hz για AC</w:t>
            </w:r>
          </w:p>
        </w:tc>
        <w:tc>
          <w:tcPr>
            <w:tcW w:w="715" w:type="pct"/>
            <w:vAlign w:val="center"/>
          </w:tcPr>
          <w:p w:rsidR="00404103" w:rsidRPr="004D4F42" w:rsidRDefault="00404103" w:rsidP="000543A9">
            <w:pPr>
              <w:jc w:val="center"/>
              <w:rPr>
                <w:b/>
                <w:lang w:val="en-US"/>
              </w:rPr>
            </w:pPr>
            <w:r>
              <w:rPr>
                <w:b/>
                <w:lang w:val="en-US"/>
              </w:rPr>
              <w:t>NAI</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C96DD0" w:rsidRDefault="00404103" w:rsidP="000543A9">
            <w:pPr>
              <w:rPr>
                <w:rFonts w:cs="Arial"/>
              </w:rPr>
            </w:pPr>
            <w:r w:rsidRPr="00C96DD0">
              <w:rPr>
                <w:rFonts w:cs="Arial"/>
              </w:rPr>
              <w:t>Να αναγραφεί ο κατασκευαστής</w:t>
            </w:r>
            <w:r>
              <w:rPr>
                <w:rFonts w:cs="Arial"/>
              </w:rPr>
              <w:t xml:space="preserve"> </w:t>
            </w:r>
            <w:r w:rsidRPr="00C96DD0">
              <w:rPr>
                <w:rFonts w:cs="Arial"/>
              </w:rPr>
              <w:t>και το μοντέλο</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C96DD0" w:rsidRDefault="00404103" w:rsidP="000543A9">
            <w:pPr>
              <w:rPr>
                <w:rFonts w:cs="Arial"/>
              </w:rPr>
            </w:pPr>
            <w:r w:rsidRPr="00C96DD0">
              <w:rPr>
                <w:rFonts w:cs="Arial"/>
              </w:rPr>
              <w:t>Ο εξυπηρετητής θα πρέπει να είναι σύγχρονης τεχνολογίας</w:t>
            </w:r>
          </w:p>
          <w:p w:rsidR="00404103" w:rsidRPr="00C96DD0" w:rsidRDefault="00404103" w:rsidP="000543A9">
            <w:pPr>
              <w:rPr>
                <w:rFonts w:cs="Arial"/>
              </w:rPr>
            </w:pPr>
            <w:r w:rsidRPr="00C96DD0">
              <w:rPr>
                <w:rFonts w:cs="Arial"/>
              </w:rPr>
              <w:t xml:space="preserve">Να αναγραφεί ο χρόνος ανακοίνωσης του μοντέλου </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C96DD0" w:rsidRDefault="00404103" w:rsidP="000543A9">
            <w:pPr>
              <w:rPr>
                <w:rFonts w:cs="Arial"/>
              </w:rPr>
            </w:pPr>
            <w:r w:rsidRPr="00C96DD0">
              <w:rPr>
                <w:rFonts w:cs="Arial"/>
              </w:rPr>
              <w:t>Θα πρέπει να υπάρχει σχετική τεκμηρίωση από τον κατασκευαστή ότι :</w:t>
            </w:r>
          </w:p>
          <w:p w:rsidR="00404103" w:rsidRPr="00C96DD0" w:rsidRDefault="00404103" w:rsidP="00AF6A8F">
            <w:pPr>
              <w:pStyle w:val="ListParagraph"/>
              <w:numPr>
                <w:ilvl w:val="0"/>
                <w:numId w:val="51"/>
              </w:numPr>
              <w:spacing w:before="60" w:after="60"/>
              <w:jc w:val="both"/>
              <w:rPr>
                <w:rFonts w:ascii="Verdana" w:hAnsi="Verdana" w:cs="Arial"/>
                <w:sz w:val="18"/>
                <w:szCs w:val="18"/>
              </w:rPr>
            </w:pPr>
            <w:r w:rsidRPr="00C96DD0">
              <w:rPr>
                <w:rFonts w:ascii="Verdana" w:hAnsi="Verdana" w:cs="Arial"/>
                <w:sz w:val="18"/>
                <w:szCs w:val="18"/>
              </w:rPr>
              <w:t xml:space="preserve">Το μοντέλο βρίσκεται σε παραγωγή από τον κατασκευαστή την χρονική στιγμή υποβολής της προσφοράς. </w:t>
            </w:r>
          </w:p>
          <w:p w:rsidR="00404103" w:rsidRPr="00C96DD0" w:rsidRDefault="00404103" w:rsidP="00AF6A8F">
            <w:pPr>
              <w:pStyle w:val="ListParagraph"/>
              <w:numPr>
                <w:ilvl w:val="0"/>
                <w:numId w:val="51"/>
              </w:numPr>
              <w:spacing w:before="60" w:after="60"/>
              <w:jc w:val="both"/>
              <w:rPr>
                <w:rFonts w:ascii="Verdana" w:hAnsi="Verdana" w:cs="Arial"/>
                <w:sz w:val="18"/>
                <w:szCs w:val="18"/>
              </w:rPr>
            </w:pPr>
            <w:r w:rsidRPr="00C96DD0">
              <w:rPr>
                <w:rFonts w:ascii="Verdana" w:hAnsi="Verdana" w:cs="Arial"/>
                <w:sz w:val="18"/>
                <w:szCs w:val="18"/>
              </w:rPr>
              <w:t>Δεν έχει ανακοινωθεί παύση της παραγωγής του</w:t>
            </w:r>
            <w:r>
              <w:rPr>
                <w:rFonts w:ascii="Verdana" w:hAnsi="Verdana" w:cs="Arial"/>
                <w:sz w:val="18"/>
                <w:szCs w:val="18"/>
              </w:rPr>
              <w:t xml:space="preserve"> </w:t>
            </w:r>
            <w:r w:rsidRPr="00C96DD0">
              <w:rPr>
                <w:rFonts w:ascii="Verdana" w:hAnsi="Verdana" w:cs="Arial"/>
                <w:sz w:val="18"/>
                <w:szCs w:val="18"/>
              </w:rPr>
              <w:t xml:space="preserve">ή κατάσταση End </w:t>
            </w:r>
            <w:r w:rsidRPr="00C96DD0">
              <w:rPr>
                <w:rFonts w:ascii="Verdana" w:hAnsi="Verdana" w:cs="Arial"/>
                <w:sz w:val="18"/>
                <w:szCs w:val="18"/>
              </w:rPr>
              <w:lastRenderedPageBreak/>
              <w:t xml:space="preserve">Of Life. </w:t>
            </w:r>
          </w:p>
        </w:tc>
        <w:tc>
          <w:tcPr>
            <w:tcW w:w="715" w:type="pct"/>
            <w:vAlign w:val="center"/>
          </w:tcPr>
          <w:p w:rsidR="00404103" w:rsidRPr="006D4E77" w:rsidRDefault="00404103" w:rsidP="000543A9">
            <w:pPr>
              <w:jc w:val="center"/>
              <w:rPr>
                <w:b/>
              </w:rPr>
            </w:pPr>
            <w:r w:rsidRPr="006D4E77">
              <w:rPr>
                <w:b/>
              </w:rPr>
              <w:lastRenderedPageBreak/>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AD7B49" w:rsidTr="00FF3ED0">
        <w:trPr>
          <w:trHeight w:val="340"/>
          <w:jc w:val="center"/>
        </w:trPr>
        <w:tc>
          <w:tcPr>
            <w:tcW w:w="398" w:type="pct"/>
            <w:shd w:val="clear" w:color="auto" w:fill="D9D9D9"/>
            <w:vAlign w:val="center"/>
          </w:tcPr>
          <w:p w:rsidR="00404103" w:rsidRPr="00AD7B49" w:rsidRDefault="00404103" w:rsidP="00AF6A8F">
            <w:pPr>
              <w:numPr>
                <w:ilvl w:val="0"/>
                <w:numId w:val="134"/>
              </w:numPr>
              <w:rPr>
                <w:b/>
              </w:rPr>
            </w:pPr>
          </w:p>
        </w:tc>
        <w:tc>
          <w:tcPr>
            <w:tcW w:w="2524" w:type="pct"/>
            <w:shd w:val="clear" w:color="auto" w:fill="D9D9D9"/>
            <w:vAlign w:val="center"/>
          </w:tcPr>
          <w:p w:rsidR="00404103" w:rsidRPr="00AD7B49" w:rsidRDefault="00404103" w:rsidP="000543A9">
            <w:pPr>
              <w:rPr>
                <w:rFonts w:cs="Arial"/>
                <w:b/>
              </w:rPr>
            </w:pPr>
            <w:r w:rsidRPr="00AD7B49">
              <w:rPr>
                <w:rFonts w:cs="Arial"/>
                <w:b/>
              </w:rPr>
              <w:t>Εξελιγμένα χαρακτηριστικά διαχείρισης</w:t>
            </w:r>
          </w:p>
        </w:tc>
        <w:tc>
          <w:tcPr>
            <w:tcW w:w="715" w:type="pct"/>
            <w:shd w:val="clear" w:color="auto" w:fill="D9D9D9"/>
            <w:vAlign w:val="center"/>
          </w:tcPr>
          <w:p w:rsidR="00404103" w:rsidRPr="00AD7B49" w:rsidRDefault="00404103" w:rsidP="000543A9">
            <w:pPr>
              <w:jc w:val="center"/>
              <w:rPr>
                <w:b/>
              </w:rPr>
            </w:pPr>
          </w:p>
        </w:tc>
        <w:tc>
          <w:tcPr>
            <w:tcW w:w="835" w:type="pct"/>
            <w:shd w:val="clear" w:color="auto" w:fill="D9D9D9"/>
            <w:vAlign w:val="center"/>
          </w:tcPr>
          <w:p w:rsidR="00404103" w:rsidRPr="00AD7B49" w:rsidRDefault="00404103" w:rsidP="000543A9">
            <w:pPr>
              <w:rPr>
                <w:b/>
              </w:rPr>
            </w:pPr>
          </w:p>
        </w:tc>
        <w:tc>
          <w:tcPr>
            <w:tcW w:w="528" w:type="pct"/>
            <w:shd w:val="clear" w:color="auto" w:fill="D9D9D9"/>
            <w:vAlign w:val="center"/>
          </w:tcPr>
          <w:p w:rsidR="00404103" w:rsidRPr="00AD7B49" w:rsidRDefault="00404103" w:rsidP="000543A9">
            <w:pPr>
              <w:rPr>
                <w:b/>
              </w:rPr>
            </w:pPr>
          </w:p>
        </w:tc>
      </w:tr>
      <w:tr w:rsidR="00404103" w:rsidRPr="006D4E77" w:rsidTr="00FF3ED0">
        <w:trPr>
          <w:trHeight w:val="340"/>
          <w:jc w:val="center"/>
        </w:trPr>
        <w:tc>
          <w:tcPr>
            <w:tcW w:w="398" w:type="pct"/>
            <w:vAlign w:val="center"/>
          </w:tcPr>
          <w:p w:rsidR="00404103" w:rsidRPr="00BB6955"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Δυνατότητα εξελιγμένου απομακρυσμένου ελέγχου (τηλεχειρισμού) και</w:t>
            </w:r>
            <w:r>
              <w:rPr>
                <w:rFonts w:cs="Arial"/>
              </w:rPr>
              <w:t xml:space="preserve"> </w:t>
            </w:r>
            <w:r w:rsidRPr="006D4E77">
              <w:rPr>
                <w:rFonts w:cs="Arial"/>
              </w:rPr>
              <w:t>διαχείρισης</w:t>
            </w:r>
          </w:p>
        </w:tc>
        <w:tc>
          <w:tcPr>
            <w:tcW w:w="715" w:type="pct"/>
            <w:vAlign w:val="center"/>
          </w:tcPr>
          <w:p w:rsidR="00404103" w:rsidRPr="00BB6955"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BB6955" w:rsidRDefault="00404103" w:rsidP="00AF6A8F">
            <w:pPr>
              <w:numPr>
                <w:ilvl w:val="2"/>
                <w:numId w:val="134"/>
              </w:numPr>
            </w:pPr>
          </w:p>
        </w:tc>
        <w:tc>
          <w:tcPr>
            <w:tcW w:w="2524" w:type="pct"/>
            <w:vAlign w:val="center"/>
          </w:tcPr>
          <w:p w:rsidR="00404103" w:rsidRPr="006D4E77" w:rsidRDefault="00404103" w:rsidP="00AF6A8F">
            <w:pPr>
              <w:numPr>
                <w:ilvl w:val="0"/>
                <w:numId w:val="46"/>
              </w:numPr>
              <w:rPr>
                <w:rFonts w:cs="Arial"/>
              </w:rPr>
            </w:pPr>
            <w:r>
              <w:rPr>
                <w:rFonts w:cs="Arial"/>
              </w:rPr>
              <w:t xml:space="preserve">Υποστήριξη </w:t>
            </w:r>
            <w:r w:rsidRPr="00BB6955">
              <w:rPr>
                <w:rFonts w:cs="Arial"/>
              </w:rPr>
              <w:t>IPMI</w:t>
            </w:r>
          </w:p>
        </w:tc>
        <w:tc>
          <w:tcPr>
            <w:tcW w:w="715" w:type="pct"/>
            <w:vAlign w:val="center"/>
          </w:tcPr>
          <w:p w:rsidR="00404103" w:rsidRPr="00A777FF" w:rsidRDefault="00404103" w:rsidP="000543A9">
            <w:pPr>
              <w:jc w:val="center"/>
              <w:rPr>
                <w:b/>
              </w:rPr>
            </w:pPr>
            <w:r>
              <w:rPr>
                <w:b/>
              </w:rPr>
              <w:t xml:space="preserve">ΝΑΙ </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BB6955" w:rsidRDefault="00404103" w:rsidP="00AF6A8F">
            <w:pPr>
              <w:numPr>
                <w:ilvl w:val="2"/>
                <w:numId w:val="134"/>
              </w:numPr>
            </w:pPr>
          </w:p>
        </w:tc>
        <w:tc>
          <w:tcPr>
            <w:tcW w:w="2524" w:type="pct"/>
            <w:vAlign w:val="center"/>
          </w:tcPr>
          <w:p w:rsidR="00404103" w:rsidRPr="006D4E77" w:rsidRDefault="00404103" w:rsidP="00AF6A8F">
            <w:pPr>
              <w:numPr>
                <w:ilvl w:val="0"/>
                <w:numId w:val="46"/>
              </w:numPr>
              <w:rPr>
                <w:rFonts w:cs="Arial"/>
              </w:rPr>
            </w:pPr>
            <w:r w:rsidRPr="006D4E77">
              <w:rPr>
                <w:rFonts w:cs="Arial"/>
              </w:rPr>
              <w:t>Πλήρης απομακρυσμένος έλεγχος ακόμα και πριν το σύστημα να φορτώσει το λειτουργικό</w:t>
            </w:r>
          </w:p>
        </w:tc>
        <w:tc>
          <w:tcPr>
            <w:tcW w:w="715" w:type="pct"/>
            <w:vAlign w:val="center"/>
          </w:tcPr>
          <w:p w:rsidR="00404103" w:rsidRPr="00BB6955"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2"/>
                <w:numId w:val="134"/>
              </w:numPr>
            </w:pPr>
          </w:p>
        </w:tc>
        <w:tc>
          <w:tcPr>
            <w:tcW w:w="2524" w:type="pct"/>
            <w:vAlign w:val="center"/>
          </w:tcPr>
          <w:p w:rsidR="00404103" w:rsidRPr="006D4E77" w:rsidRDefault="00404103" w:rsidP="00AF6A8F">
            <w:pPr>
              <w:numPr>
                <w:ilvl w:val="0"/>
                <w:numId w:val="46"/>
              </w:numPr>
              <w:rPr>
                <w:rFonts w:cs="Arial"/>
              </w:rPr>
            </w:pPr>
            <w:r w:rsidRPr="006D4E77">
              <w:rPr>
                <w:rFonts w:cs="Arial"/>
              </w:rPr>
              <w:t>Απομακρυσμένος έλεγχος της τροφοδοσίας με δυνατότητα power off/on</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2"/>
                <w:numId w:val="134"/>
              </w:numPr>
            </w:pPr>
          </w:p>
        </w:tc>
        <w:tc>
          <w:tcPr>
            <w:tcW w:w="2524" w:type="pct"/>
            <w:vAlign w:val="center"/>
          </w:tcPr>
          <w:p w:rsidR="00404103" w:rsidRPr="006D4E77" w:rsidRDefault="00404103" w:rsidP="00AF6A8F">
            <w:pPr>
              <w:numPr>
                <w:ilvl w:val="0"/>
                <w:numId w:val="46"/>
              </w:numPr>
              <w:rPr>
                <w:rFonts w:cs="Arial"/>
              </w:rPr>
            </w:pPr>
            <w:r w:rsidRPr="006D4E77">
              <w:rPr>
                <w:rFonts w:cs="Arial"/>
              </w:rPr>
              <w:t>Δυνατότητα ψυχρής επανεκκίνησης αν το σύστημα δεν αποκρίνεται</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2"/>
                <w:numId w:val="134"/>
              </w:numPr>
            </w:pPr>
          </w:p>
        </w:tc>
        <w:tc>
          <w:tcPr>
            <w:tcW w:w="2524" w:type="pct"/>
            <w:vAlign w:val="center"/>
          </w:tcPr>
          <w:p w:rsidR="00404103" w:rsidRPr="006D4E77" w:rsidRDefault="00404103" w:rsidP="00AF6A8F">
            <w:pPr>
              <w:numPr>
                <w:ilvl w:val="0"/>
                <w:numId w:val="46"/>
              </w:numPr>
              <w:rPr>
                <w:rFonts w:cs="Arial"/>
              </w:rPr>
            </w:pPr>
            <w:r w:rsidRPr="006D4E77">
              <w:rPr>
                <w:rFonts w:cs="Arial"/>
              </w:rPr>
              <w:t>Παρακολούθηση και έλεγχος της διαδικασίας εκκίνησης</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2"/>
                <w:numId w:val="134"/>
              </w:numPr>
              <w:jc w:val="left"/>
            </w:pPr>
          </w:p>
        </w:tc>
        <w:tc>
          <w:tcPr>
            <w:tcW w:w="2524" w:type="pct"/>
            <w:vAlign w:val="center"/>
          </w:tcPr>
          <w:p w:rsidR="00404103" w:rsidRPr="006D4E77" w:rsidRDefault="00404103" w:rsidP="00AF6A8F">
            <w:pPr>
              <w:numPr>
                <w:ilvl w:val="0"/>
                <w:numId w:val="46"/>
              </w:numPr>
              <w:rPr>
                <w:rFonts w:cs="Arial"/>
              </w:rPr>
            </w:pPr>
            <w:r w:rsidRPr="006D4E77">
              <w:rPr>
                <w:rFonts w:cs="Arial"/>
              </w:rPr>
              <w:t>Remote boot μέσω δικτύου και δυνατότητα εγκατάστασης του λειτουργικού μέσω δικτύου</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2"/>
                <w:numId w:val="134"/>
              </w:numPr>
            </w:pPr>
          </w:p>
        </w:tc>
        <w:tc>
          <w:tcPr>
            <w:tcW w:w="2524" w:type="pct"/>
            <w:vAlign w:val="center"/>
          </w:tcPr>
          <w:p w:rsidR="00404103" w:rsidRDefault="00404103" w:rsidP="00AF6A8F">
            <w:pPr>
              <w:numPr>
                <w:ilvl w:val="0"/>
                <w:numId w:val="46"/>
              </w:numPr>
              <w:rPr>
                <w:rFonts w:cs="Arial"/>
              </w:rPr>
            </w:pPr>
            <w:r>
              <w:rPr>
                <w:rFonts w:cs="Arial"/>
              </w:rPr>
              <w:t>Υποστήριξη απομακρυσμένων μέσων</w:t>
            </w:r>
            <w:r w:rsidRPr="004A5D36">
              <w:rPr>
                <w:rFonts w:cs="Arial"/>
              </w:rPr>
              <w:t xml:space="preserve"> </w:t>
            </w:r>
            <w:r w:rsidRPr="002E0532">
              <w:rPr>
                <w:rFonts w:cs="Arial"/>
              </w:rPr>
              <w:t>(</w:t>
            </w:r>
            <w:r w:rsidRPr="00BB6955">
              <w:rPr>
                <w:rFonts w:cs="Arial"/>
              </w:rPr>
              <w:t>remote</w:t>
            </w:r>
            <w:r w:rsidRPr="004A5D36">
              <w:rPr>
                <w:rFonts w:cs="Arial"/>
              </w:rPr>
              <w:t xml:space="preserve"> </w:t>
            </w:r>
            <w:r w:rsidRPr="00BB6955">
              <w:rPr>
                <w:rFonts w:cs="Arial"/>
              </w:rPr>
              <w:t>media</w:t>
            </w:r>
            <w:r w:rsidRPr="002E0532">
              <w:rPr>
                <w:rFonts w:cs="Arial"/>
              </w:rPr>
              <w:t>)</w:t>
            </w:r>
            <w:r w:rsidRPr="004A5D36">
              <w:rPr>
                <w:rFonts w:cs="Arial"/>
              </w:rPr>
              <w:t xml:space="preserve"> </w:t>
            </w:r>
            <w:r>
              <w:rPr>
                <w:rFonts w:cs="Arial"/>
              </w:rPr>
              <w:t>για την εγκατάσταση</w:t>
            </w:r>
            <w:r w:rsidRPr="004A5D36">
              <w:rPr>
                <w:rFonts w:cs="Arial"/>
              </w:rPr>
              <w:t xml:space="preserve"> </w:t>
            </w:r>
            <w:r>
              <w:rPr>
                <w:rFonts w:cs="Arial"/>
              </w:rPr>
              <w:t>λειτουργικού ή τις εργασίες συντήρησης.</w:t>
            </w:r>
          </w:p>
        </w:tc>
        <w:tc>
          <w:tcPr>
            <w:tcW w:w="715" w:type="pct"/>
            <w:vAlign w:val="center"/>
          </w:tcPr>
          <w:p w:rsidR="00404103" w:rsidRPr="00BB6955" w:rsidRDefault="00404103" w:rsidP="000543A9">
            <w:pPr>
              <w:jc w:val="center"/>
              <w:rPr>
                <w:b/>
              </w:rPr>
            </w:pPr>
            <w:r w:rsidRPr="00BB6955">
              <w:rPr>
                <w:b/>
              </w:rPr>
              <w:t>NAI</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2"/>
                <w:numId w:val="134"/>
              </w:numPr>
            </w:pPr>
          </w:p>
        </w:tc>
        <w:tc>
          <w:tcPr>
            <w:tcW w:w="2524" w:type="pct"/>
            <w:vAlign w:val="center"/>
          </w:tcPr>
          <w:p w:rsidR="00404103" w:rsidRPr="00BB6955" w:rsidRDefault="00404103" w:rsidP="00AF6A8F">
            <w:pPr>
              <w:numPr>
                <w:ilvl w:val="0"/>
                <w:numId w:val="46"/>
              </w:numPr>
              <w:rPr>
                <w:rFonts w:cs="Arial"/>
              </w:rPr>
            </w:pPr>
            <w:r>
              <w:rPr>
                <w:rFonts w:cs="Arial"/>
              </w:rPr>
              <w:t xml:space="preserve">Πρόσβαση στην </w:t>
            </w:r>
            <w:r w:rsidRPr="00BB6955">
              <w:rPr>
                <w:rFonts w:cs="Arial"/>
              </w:rPr>
              <w:t>console</w:t>
            </w:r>
            <w:r w:rsidRPr="001621B5">
              <w:rPr>
                <w:rFonts w:cs="Arial"/>
              </w:rPr>
              <w:t xml:space="preserve"> </w:t>
            </w:r>
            <w:r>
              <w:rPr>
                <w:rFonts w:cs="Arial"/>
              </w:rPr>
              <w:t>του λειτουργικού συστήματος με γραφικό περιβάλλον</w:t>
            </w:r>
          </w:p>
        </w:tc>
        <w:tc>
          <w:tcPr>
            <w:tcW w:w="715" w:type="pct"/>
            <w:vAlign w:val="center"/>
          </w:tcPr>
          <w:p w:rsidR="00404103" w:rsidRPr="006D4E77"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BB6955" w:rsidRDefault="00404103" w:rsidP="00AF6A8F">
            <w:pPr>
              <w:numPr>
                <w:ilvl w:val="1"/>
                <w:numId w:val="134"/>
              </w:numPr>
            </w:pPr>
          </w:p>
        </w:tc>
        <w:tc>
          <w:tcPr>
            <w:tcW w:w="2524" w:type="pct"/>
            <w:vAlign w:val="center"/>
          </w:tcPr>
          <w:p w:rsidR="00404103" w:rsidRPr="00F90423" w:rsidRDefault="00404103" w:rsidP="000543A9">
            <w:pPr>
              <w:rPr>
                <w:rFonts w:cs="Arial"/>
              </w:rPr>
            </w:pPr>
            <w:r>
              <w:rPr>
                <w:rFonts w:cs="Arial"/>
              </w:rPr>
              <w:t xml:space="preserve">Παρακολούθηση παραμέτρων της κατάστασης λειτουργίας του υλικού του ( </w:t>
            </w:r>
            <w:r w:rsidRPr="00F90423">
              <w:rPr>
                <w:rFonts w:cs="Arial"/>
              </w:rPr>
              <w:t>Τροφοδοτικ</w:t>
            </w:r>
            <w:r>
              <w:rPr>
                <w:rFonts w:cs="Arial"/>
              </w:rPr>
              <w:t>ό, επεξεργαστής, μνήμη)</w:t>
            </w:r>
          </w:p>
        </w:tc>
        <w:tc>
          <w:tcPr>
            <w:tcW w:w="715" w:type="pct"/>
            <w:vAlign w:val="center"/>
          </w:tcPr>
          <w:p w:rsidR="00404103" w:rsidRPr="00BB6955" w:rsidRDefault="00404103" w:rsidP="000543A9">
            <w:pPr>
              <w:jc w:val="center"/>
              <w:rPr>
                <w:b/>
              </w:rPr>
            </w:pPr>
            <w:r w:rsidRPr="00BB6955">
              <w:rPr>
                <w:b/>
              </w:rPr>
              <w:t>ΝΑΙ</w:t>
            </w:r>
          </w:p>
        </w:tc>
        <w:tc>
          <w:tcPr>
            <w:tcW w:w="835" w:type="pct"/>
            <w:vAlign w:val="center"/>
          </w:tcPr>
          <w:p w:rsidR="00404103" w:rsidRPr="006D4E77" w:rsidRDefault="00404103" w:rsidP="000543A9">
            <w:pPr>
              <w:rPr>
                <w:b/>
              </w:rPr>
            </w:pPr>
          </w:p>
        </w:tc>
        <w:tc>
          <w:tcPr>
            <w:tcW w:w="528" w:type="pct"/>
            <w:vAlign w:val="center"/>
          </w:tcPr>
          <w:p w:rsidR="00404103" w:rsidRPr="006D4E77" w:rsidRDefault="00404103" w:rsidP="000543A9">
            <w:pPr>
              <w:rPr>
                <w:b/>
              </w:rPr>
            </w:pPr>
          </w:p>
        </w:tc>
      </w:tr>
      <w:tr w:rsidR="00404103" w:rsidRPr="006D4E77" w:rsidTr="00FF3ED0">
        <w:trPr>
          <w:trHeight w:val="340"/>
          <w:jc w:val="center"/>
        </w:trPr>
        <w:tc>
          <w:tcPr>
            <w:tcW w:w="398" w:type="pct"/>
            <w:vAlign w:val="center"/>
          </w:tcPr>
          <w:p w:rsidR="00404103" w:rsidRPr="00BB6955"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 xml:space="preserve">Για </w:t>
            </w:r>
            <w:r>
              <w:rPr>
                <w:rFonts w:cs="Arial"/>
              </w:rPr>
              <w:t>την απομακρυσμένη διαχείριση</w:t>
            </w:r>
            <w:r w:rsidRPr="006D4E77">
              <w:rPr>
                <w:rFonts w:cs="Arial"/>
              </w:rPr>
              <w:t xml:space="preserve"> και τον ενσωματωμένο σχετικό</w:t>
            </w:r>
            <w:r>
              <w:rPr>
                <w:rFonts w:cs="Arial"/>
              </w:rPr>
              <w:t xml:space="preserve"> ελεγκτή θα παρέχονται όλες τις άδειες (</w:t>
            </w:r>
            <w:r w:rsidRPr="00BB6955">
              <w:rPr>
                <w:rFonts w:cs="Arial"/>
              </w:rPr>
              <w:t>licenses</w:t>
            </w:r>
            <w:r w:rsidRPr="001621B5">
              <w:rPr>
                <w:rFonts w:cs="Arial"/>
              </w:rPr>
              <w:t xml:space="preserve">) </w:t>
            </w:r>
            <w:r>
              <w:rPr>
                <w:rFonts w:cs="Arial"/>
              </w:rPr>
              <w:t>που χρειάζονται για την εκπλήρωση των πιο πάνω απαιτήσεων.</w:t>
            </w:r>
          </w:p>
        </w:tc>
        <w:tc>
          <w:tcPr>
            <w:tcW w:w="715" w:type="pct"/>
            <w:vAlign w:val="center"/>
          </w:tcPr>
          <w:p w:rsidR="00404103" w:rsidRPr="00BB6955" w:rsidRDefault="00404103" w:rsidP="000543A9">
            <w:pPr>
              <w:jc w:val="center"/>
              <w:rPr>
                <w:b/>
              </w:rPr>
            </w:pPr>
          </w:p>
          <w:p w:rsidR="00404103" w:rsidRPr="00BB6955" w:rsidRDefault="00404103" w:rsidP="000543A9">
            <w:pPr>
              <w:jc w:val="center"/>
              <w:rPr>
                <w:b/>
              </w:rPr>
            </w:pPr>
            <w:r w:rsidRPr="00BB6955">
              <w:rPr>
                <w:b/>
              </w:rPr>
              <w:t>ΝΑΙ</w:t>
            </w:r>
          </w:p>
        </w:tc>
        <w:tc>
          <w:tcPr>
            <w:tcW w:w="835" w:type="pct"/>
            <w:vAlign w:val="center"/>
          </w:tcPr>
          <w:p w:rsidR="00404103" w:rsidRPr="006D4E77" w:rsidRDefault="00404103" w:rsidP="000543A9">
            <w:pPr>
              <w:rPr>
                <w:b/>
              </w:rPr>
            </w:pPr>
          </w:p>
        </w:tc>
        <w:tc>
          <w:tcPr>
            <w:tcW w:w="528" w:type="pct"/>
            <w:vAlign w:val="center"/>
          </w:tcPr>
          <w:p w:rsidR="00404103" w:rsidRPr="006D4E77" w:rsidRDefault="00404103" w:rsidP="000543A9">
            <w:pPr>
              <w:rPr>
                <w:b/>
              </w:rPr>
            </w:pPr>
          </w:p>
        </w:tc>
      </w:tr>
      <w:tr w:rsidR="00404103" w:rsidRPr="00BB6955" w:rsidTr="00FF3ED0">
        <w:trPr>
          <w:trHeight w:val="340"/>
          <w:jc w:val="center"/>
        </w:trPr>
        <w:tc>
          <w:tcPr>
            <w:tcW w:w="398" w:type="pct"/>
            <w:shd w:val="clear" w:color="auto" w:fill="D9D9D9"/>
            <w:vAlign w:val="center"/>
          </w:tcPr>
          <w:p w:rsidR="00404103" w:rsidRPr="00BB6955" w:rsidRDefault="00404103" w:rsidP="00AF6A8F">
            <w:pPr>
              <w:numPr>
                <w:ilvl w:val="0"/>
                <w:numId w:val="134"/>
              </w:numPr>
              <w:rPr>
                <w:b/>
              </w:rPr>
            </w:pPr>
          </w:p>
        </w:tc>
        <w:tc>
          <w:tcPr>
            <w:tcW w:w="2524" w:type="pct"/>
            <w:shd w:val="clear" w:color="auto" w:fill="D9D9D9"/>
            <w:vAlign w:val="center"/>
          </w:tcPr>
          <w:p w:rsidR="00404103" w:rsidRPr="00BB6955" w:rsidRDefault="00404103" w:rsidP="000543A9">
            <w:pPr>
              <w:rPr>
                <w:rFonts w:cs="Arial"/>
                <w:b/>
              </w:rPr>
            </w:pPr>
            <w:r w:rsidRPr="00BB6955">
              <w:rPr>
                <w:rFonts w:cs="Arial"/>
                <w:b/>
              </w:rPr>
              <w:t>Κεντρική Μονάδα Επεξεργασίας (CPU)</w:t>
            </w:r>
          </w:p>
        </w:tc>
        <w:tc>
          <w:tcPr>
            <w:tcW w:w="715" w:type="pct"/>
            <w:shd w:val="clear" w:color="auto" w:fill="D9D9D9"/>
            <w:vAlign w:val="center"/>
          </w:tcPr>
          <w:p w:rsidR="00404103" w:rsidRPr="00BB6955" w:rsidRDefault="00404103" w:rsidP="000543A9">
            <w:pPr>
              <w:jc w:val="center"/>
              <w:rPr>
                <w:b/>
              </w:rPr>
            </w:pPr>
          </w:p>
        </w:tc>
        <w:tc>
          <w:tcPr>
            <w:tcW w:w="835" w:type="pct"/>
            <w:shd w:val="clear" w:color="auto" w:fill="D9D9D9"/>
            <w:vAlign w:val="center"/>
          </w:tcPr>
          <w:p w:rsidR="00404103" w:rsidRPr="00BB6955" w:rsidRDefault="00404103" w:rsidP="000543A9">
            <w:pPr>
              <w:rPr>
                <w:b/>
              </w:rPr>
            </w:pPr>
          </w:p>
        </w:tc>
        <w:tc>
          <w:tcPr>
            <w:tcW w:w="528" w:type="pct"/>
            <w:shd w:val="clear" w:color="auto" w:fill="D9D9D9"/>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Να αναφερθεί ο τύπος CPU</w:t>
            </w:r>
            <w:r w:rsidRPr="00BB6955">
              <w:rPr>
                <w:rFonts w:cs="Arial"/>
              </w:rPr>
              <w:t xml:space="preserve"> (Συνοπτική περιγραφή της αρχιτεκτονικής της CPU)</w:t>
            </w:r>
          </w:p>
        </w:tc>
        <w:tc>
          <w:tcPr>
            <w:tcW w:w="715" w:type="pct"/>
            <w:vAlign w:val="center"/>
          </w:tcPr>
          <w:p w:rsidR="00404103" w:rsidRPr="00BB6955" w:rsidRDefault="00404103" w:rsidP="000543A9">
            <w:pPr>
              <w:jc w:val="center"/>
              <w:rPr>
                <w:b/>
              </w:rPr>
            </w:pPr>
            <w:r w:rsidRPr="00BB6955">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BB6955">
              <w:rPr>
                <w:rFonts w:cs="Arial"/>
              </w:rPr>
              <w:t xml:space="preserve">H κάθε CPU να είναι τεχνολογίας x64 </w:t>
            </w:r>
          </w:p>
        </w:tc>
        <w:tc>
          <w:tcPr>
            <w:tcW w:w="715" w:type="pct"/>
            <w:vAlign w:val="center"/>
          </w:tcPr>
          <w:p w:rsidR="00404103" w:rsidRPr="00BB6955" w:rsidRDefault="00404103" w:rsidP="000543A9">
            <w:pPr>
              <w:jc w:val="center"/>
              <w:rPr>
                <w:b/>
              </w:rPr>
            </w:pPr>
            <w:r w:rsidRPr="00BB6955">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Υποστήριξη πολλαπλών CPUs</w:t>
            </w:r>
            <w:r>
              <w:rPr>
                <w:rFonts w:cs="Arial"/>
              </w:rPr>
              <w:t xml:space="preserve"> </w:t>
            </w:r>
          </w:p>
        </w:tc>
        <w:tc>
          <w:tcPr>
            <w:tcW w:w="715" w:type="pct"/>
            <w:vAlign w:val="center"/>
          </w:tcPr>
          <w:p w:rsidR="00404103" w:rsidRPr="00BB6955" w:rsidRDefault="00404103" w:rsidP="000543A9">
            <w:pPr>
              <w:jc w:val="center"/>
              <w:rPr>
                <w:b/>
              </w:rPr>
            </w:pPr>
            <w:r w:rsidRPr="00BB6955">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Προσφερόμενες</w:t>
            </w:r>
            <w:r>
              <w:rPr>
                <w:rFonts w:cs="Arial"/>
              </w:rPr>
              <w:t xml:space="preserve"> </w:t>
            </w:r>
            <w:r w:rsidRPr="00BB6955">
              <w:rPr>
                <w:rFonts w:cs="Arial"/>
              </w:rPr>
              <w:t xml:space="preserve">CPU </w:t>
            </w:r>
          </w:p>
        </w:tc>
        <w:tc>
          <w:tcPr>
            <w:tcW w:w="715" w:type="pct"/>
            <w:vAlign w:val="center"/>
          </w:tcPr>
          <w:p w:rsidR="00404103" w:rsidRPr="00BB6955" w:rsidRDefault="00404103" w:rsidP="000543A9">
            <w:pPr>
              <w:jc w:val="center"/>
              <w:rPr>
                <w:b/>
              </w:rPr>
            </w:pPr>
            <w:r w:rsidRPr="00BB6955">
              <w:rPr>
                <w:b/>
              </w:rPr>
              <w:t>2</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BB6955">
              <w:rPr>
                <w:rFonts w:cs="Arial"/>
              </w:rPr>
              <w:t xml:space="preserve">Προσφερόμενοι επεξεργαστικοί πυρήνες (cores) για κάθε CPU </w:t>
            </w:r>
          </w:p>
        </w:tc>
        <w:tc>
          <w:tcPr>
            <w:tcW w:w="715" w:type="pct"/>
            <w:vAlign w:val="center"/>
          </w:tcPr>
          <w:p w:rsidR="00404103" w:rsidRPr="00BB6955" w:rsidRDefault="00404103" w:rsidP="000543A9">
            <w:pPr>
              <w:jc w:val="center"/>
              <w:rPr>
                <w:b/>
              </w:rPr>
            </w:pPr>
            <w:r w:rsidRPr="00BB6955">
              <w:rPr>
                <w:b/>
              </w:rPr>
              <w:t>&gt;=</w:t>
            </w:r>
            <w:r>
              <w:rPr>
                <w:b/>
              </w:rPr>
              <w:t>4</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Clock Rate (GHz)</w:t>
            </w:r>
            <w:r>
              <w:rPr>
                <w:rFonts w:cs="Arial"/>
              </w:rPr>
              <w:t xml:space="preserve"> </w:t>
            </w:r>
            <w:r w:rsidRPr="00BB6955">
              <w:rPr>
                <w:rFonts w:cs="Arial"/>
              </w:rPr>
              <w:t>(Να αναφερθεί)</w:t>
            </w:r>
          </w:p>
        </w:tc>
        <w:tc>
          <w:tcPr>
            <w:tcW w:w="715" w:type="pct"/>
            <w:vAlign w:val="center"/>
          </w:tcPr>
          <w:p w:rsidR="00404103" w:rsidRPr="00BB6955" w:rsidRDefault="00404103" w:rsidP="000543A9">
            <w:pPr>
              <w:jc w:val="center"/>
              <w:rPr>
                <w:b/>
              </w:rPr>
            </w:pPr>
            <w:r w:rsidRPr="006D4E77">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BB6955" w:rsidRDefault="00404103" w:rsidP="000543A9">
            <w:pPr>
              <w:rPr>
                <w:rFonts w:cs="Arial"/>
              </w:rPr>
            </w:pPr>
            <w:r>
              <w:rPr>
                <w:rFonts w:cs="Arial"/>
              </w:rPr>
              <w:t>Υποστήριξη</w:t>
            </w:r>
            <w:r w:rsidRPr="00BB6955">
              <w:rPr>
                <w:rFonts w:cs="Arial"/>
              </w:rPr>
              <w:t xml:space="preserve"> Instruction set</w:t>
            </w:r>
            <w:r>
              <w:rPr>
                <w:rFonts w:cs="Arial"/>
              </w:rPr>
              <w:t xml:space="preserve"> </w:t>
            </w:r>
            <w:r w:rsidRPr="00BB6955">
              <w:rPr>
                <w:rFonts w:cs="Arial"/>
              </w:rPr>
              <w:t>64-Bit</w:t>
            </w:r>
            <w:r>
              <w:rPr>
                <w:rFonts w:cs="Arial"/>
              </w:rPr>
              <w:t xml:space="preserve"> </w:t>
            </w:r>
          </w:p>
        </w:tc>
        <w:tc>
          <w:tcPr>
            <w:tcW w:w="715" w:type="pct"/>
            <w:vAlign w:val="center"/>
          </w:tcPr>
          <w:p w:rsidR="00404103" w:rsidRPr="00BB6955" w:rsidRDefault="00404103" w:rsidP="000543A9">
            <w:pPr>
              <w:jc w:val="center"/>
              <w:rPr>
                <w:b/>
              </w:rPr>
            </w:pPr>
            <w:r w:rsidRPr="00BB6955">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Default="00404103" w:rsidP="000543A9">
            <w:pPr>
              <w:rPr>
                <w:rFonts w:cs="Arial"/>
              </w:rPr>
            </w:pPr>
            <w:r w:rsidRPr="00D64E3E">
              <w:rPr>
                <w:rFonts w:cs="Arial"/>
              </w:rPr>
              <w:t>Επιδόσεις</w:t>
            </w:r>
            <w:r>
              <w:rPr>
                <w:rFonts w:cs="Arial"/>
              </w:rPr>
              <w:t>:</w:t>
            </w:r>
          </w:p>
          <w:p w:rsidR="00404103" w:rsidRPr="00BB6955" w:rsidRDefault="00404103" w:rsidP="000543A9">
            <w:pPr>
              <w:rPr>
                <w:rFonts w:cs="Arial"/>
              </w:rPr>
            </w:pPr>
            <w:r>
              <w:rPr>
                <w:rFonts w:cs="Arial"/>
              </w:rPr>
              <w:t xml:space="preserve">Τα προσφερόμενα </w:t>
            </w:r>
            <w:r w:rsidRPr="00BB6955">
              <w:rPr>
                <w:rFonts w:cs="Arial"/>
              </w:rPr>
              <w:t>blades</w:t>
            </w:r>
            <w:r w:rsidRPr="009F57FB">
              <w:rPr>
                <w:rFonts w:cs="Arial"/>
              </w:rPr>
              <w:t xml:space="preserve"> </w:t>
            </w:r>
            <w:r>
              <w:rPr>
                <w:rFonts w:cs="Arial"/>
              </w:rPr>
              <w:t>θα πρέπει να έχουν δείκτη επιδόσεων</w:t>
            </w:r>
          </w:p>
        </w:tc>
        <w:tc>
          <w:tcPr>
            <w:tcW w:w="715" w:type="pct"/>
            <w:vAlign w:val="center"/>
          </w:tcPr>
          <w:p w:rsidR="00404103" w:rsidRPr="00BB6955" w:rsidRDefault="00404103" w:rsidP="000543A9">
            <w:pPr>
              <w:jc w:val="center"/>
              <w:rPr>
                <w:b/>
              </w:rPr>
            </w:pPr>
          </w:p>
          <w:p w:rsidR="00404103" w:rsidRPr="00BB6955" w:rsidRDefault="00404103" w:rsidP="000543A9">
            <w:pPr>
              <w:jc w:val="center"/>
              <w:rPr>
                <w:b/>
              </w:rPr>
            </w:pPr>
            <w:r w:rsidRPr="00BB6955">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BB6955" w:rsidRDefault="00404103" w:rsidP="00AF6A8F">
            <w:pPr>
              <w:pStyle w:val="ListParagraph"/>
              <w:numPr>
                <w:ilvl w:val="0"/>
                <w:numId w:val="46"/>
              </w:numPr>
              <w:spacing w:before="60" w:after="60"/>
              <w:jc w:val="both"/>
              <w:rPr>
                <w:rFonts w:cs="Arial"/>
              </w:rPr>
            </w:pPr>
            <w:r w:rsidRPr="00BB6955">
              <w:rPr>
                <w:rFonts w:cs="Arial"/>
              </w:rPr>
              <w:t>SPEC CPU2006</w:t>
            </w:r>
            <w:r w:rsidRPr="00D64E3E">
              <w:rPr>
                <w:rFonts w:cs="Arial"/>
              </w:rPr>
              <w:t xml:space="preserve"> SPECint </w:t>
            </w:r>
            <w:r w:rsidRPr="00BB6955">
              <w:rPr>
                <w:rFonts w:cs="Arial"/>
              </w:rPr>
              <w:t>RATE</w:t>
            </w:r>
          </w:p>
        </w:tc>
        <w:tc>
          <w:tcPr>
            <w:tcW w:w="715" w:type="pct"/>
            <w:vAlign w:val="center"/>
          </w:tcPr>
          <w:p w:rsidR="00404103" w:rsidRPr="00AE5F09" w:rsidRDefault="00404103" w:rsidP="000543A9">
            <w:pPr>
              <w:jc w:val="center"/>
              <w:rPr>
                <w:b/>
              </w:rPr>
            </w:pPr>
            <w:r w:rsidRPr="00AE5F09">
              <w:rPr>
                <w:b/>
              </w:rPr>
              <w:t>&gt;=340</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BB6955" w:rsidRDefault="00404103" w:rsidP="00AF6A8F">
            <w:pPr>
              <w:pStyle w:val="ListParagraph"/>
              <w:numPr>
                <w:ilvl w:val="0"/>
                <w:numId w:val="46"/>
              </w:numPr>
              <w:spacing w:before="60" w:after="60"/>
              <w:jc w:val="both"/>
              <w:rPr>
                <w:rFonts w:cs="Arial"/>
              </w:rPr>
            </w:pPr>
            <w:r w:rsidRPr="00BB6955">
              <w:rPr>
                <w:rFonts w:cs="Arial"/>
              </w:rPr>
              <w:t>SPEC CPU2006</w:t>
            </w:r>
            <w:r w:rsidRPr="00D64E3E">
              <w:rPr>
                <w:rFonts w:cs="Arial"/>
              </w:rPr>
              <w:t xml:space="preserve"> SPECfp</w:t>
            </w:r>
            <w:r w:rsidRPr="00BB6955">
              <w:rPr>
                <w:rFonts w:cs="Arial"/>
              </w:rPr>
              <w:t xml:space="preserve"> RATE</w:t>
            </w:r>
          </w:p>
        </w:tc>
        <w:tc>
          <w:tcPr>
            <w:tcW w:w="715" w:type="pct"/>
            <w:vAlign w:val="center"/>
          </w:tcPr>
          <w:p w:rsidR="00404103" w:rsidRPr="00AE5F09" w:rsidRDefault="00404103" w:rsidP="000543A9">
            <w:pPr>
              <w:jc w:val="center"/>
              <w:rPr>
                <w:b/>
              </w:rPr>
            </w:pPr>
            <w:r w:rsidRPr="00AE5F09">
              <w:rPr>
                <w:b/>
              </w:rPr>
              <w:t>&gt;=320</w:t>
            </w:r>
          </w:p>
        </w:tc>
        <w:tc>
          <w:tcPr>
            <w:tcW w:w="835" w:type="pct"/>
            <w:vAlign w:val="center"/>
          </w:tcPr>
          <w:p w:rsidR="00404103" w:rsidRPr="00BB6955" w:rsidRDefault="00404103" w:rsidP="000543A9">
            <w:pPr>
              <w:pStyle w:val="Heading3"/>
              <w:numPr>
                <w:ilvl w:val="0"/>
                <w:numId w:val="0"/>
              </w:numPr>
              <w:ind w:left="1004"/>
              <w:rPr>
                <w:i w:val="0"/>
                <w:sz w:val="18"/>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BB6955" w:rsidRDefault="00404103" w:rsidP="000543A9">
            <w:pPr>
              <w:rPr>
                <w:rFonts w:cs="Arial"/>
                <w:lang w:val="en-US"/>
              </w:rPr>
            </w:pPr>
            <w:r w:rsidRPr="00BB6955">
              <w:rPr>
                <w:rFonts w:cs="Arial"/>
                <w:lang w:val="en-US"/>
              </w:rPr>
              <w:t>On-chip Cache (Level-1 Cache) Size (</w:t>
            </w:r>
            <w:r w:rsidRPr="006D4E77">
              <w:rPr>
                <w:rFonts w:cs="Arial"/>
              </w:rPr>
              <w:t>ΚΒ</w:t>
            </w:r>
            <w:r w:rsidRPr="00BB6955">
              <w:rPr>
                <w:rFonts w:cs="Arial"/>
                <w:lang w:val="en-US"/>
              </w:rPr>
              <w:t>) (</w:t>
            </w:r>
            <w:r w:rsidRPr="00BB6955">
              <w:rPr>
                <w:rFonts w:cs="Arial"/>
              </w:rPr>
              <w:t>Να</w:t>
            </w:r>
            <w:r w:rsidRPr="00BB6955">
              <w:rPr>
                <w:rFonts w:cs="Arial"/>
                <w:lang w:val="en-US"/>
              </w:rPr>
              <w:t xml:space="preserve"> </w:t>
            </w:r>
            <w:r w:rsidRPr="00BB6955">
              <w:rPr>
                <w:rFonts w:cs="Arial"/>
              </w:rPr>
              <w:t>αναφερθεί</w:t>
            </w:r>
            <w:r w:rsidRPr="00BB6955">
              <w:rPr>
                <w:rFonts w:cs="Arial"/>
                <w:lang w:val="en-US"/>
              </w:rPr>
              <w:t>)</w:t>
            </w:r>
          </w:p>
        </w:tc>
        <w:tc>
          <w:tcPr>
            <w:tcW w:w="715" w:type="pct"/>
            <w:vAlign w:val="center"/>
          </w:tcPr>
          <w:p w:rsidR="00404103" w:rsidRPr="00BB6955" w:rsidRDefault="00404103" w:rsidP="000543A9">
            <w:pPr>
              <w:jc w:val="center"/>
              <w:rPr>
                <w:b/>
              </w:rPr>
            </w:pPr>
            <w:r w:rsidRPr="00CC6089">
              <w:rPr>
                <w:b/>
              </w:rPr>
              <w:t>ΝΑΙ</w:t>
            </w:r>
          </w:p>
        </w:tc>
        <w:tc>
          <w:tcPr>
            <w:tcW w:w="835" w:type="pct"/>
            <w:vAlign w:val="center"/>
          </w:tcPr>
          <w:p w:rsidR="00404103" w:rsidRPr="006D4E77" w:rsidRDefault="00404103" w:rsidP="000543A9">
            <w:pPr>
              <w:rPr>
                <w:b/>
              </w:rPr>
            </w:pPr>
          </w:p>
        </w:tc>
        <w:tc>
          <w:tcPr>
            <w:tcW w:w="528" w:type="pct"/>
            <w:vAlign w:val="center"/>
          </w:tcPr>
          <w:p w:rsidR="00404103" w:rsidRPr="006D4E77"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BB6955" w:rsidRDefault="00404103" w:rsidP="000543A9">
            <w:pPr>
              <w:rPr>
                <w:rFonts w:cs="Arial"/>
                <w:lang w:val="en-US"/>
              </w:rPr>
            </w:pPr>
            <w:r w:rsidRPr="00BB6955">
              <w:rPr>
                <w:rFonts w:cs="Arial"/>
                <w:lang w:val="en-US"/>
              </w:rPr>
              <w:t>On-board Cache (Level-2 Cache) Size (MB) (</w:t>
            </w:r>
            <w:r w:rsidRPr="00BB6955">
              <w:rPr>
                <w:rFonts w:cs="Arial"/>
              </w:rPr>
              <w:t>Να</w:t>
            </w:r>
            <w:r w:rsidRPr="00BB6955">
              <w:rPr>
                <w:rFonts w:cs="Arial"/>
                <w:lang w:val="en-US"/>
              </w:rPr>
              <w:t xml:space="preserve"> </w:t>
            </w:r>
            <w:r w:rsidRPr="00BB6955">
              <w:rPr>
                <w:rFonts w:cs="Arial"/>
              </w:rPr>
              <w:t>αναφερθεί</w:t>
            </w:r>
            <w:r w:rsidRPr="00BB6955">
              <w:rPr>
                <w:rFonts w:cs="Arial"/>
                <w:lang w:val="en-US"/>
              </w:rPr>
              <w:t>)</w:t>
            </w:r>
          </w:p>
        </w:tc>
        <w:tc>
          <w:tcPr>
            <w:tcW w:w="715" w:type="pct"/>
            <w:vAlign w:val="center"/>
          </w:tcPr>
          <w:p w:rsidR="00404103" w:rsidRPr="00BB6955" w:rsidRDefault="00404103" w:rsidP="000543A9">
            <w:pPr>
              <w:jc w:val="center"/>
              <w:rPr>
                <w:b/>
              </w:rPr>
            </w:pPr>
            <w:r w:rsidRPr="00CC6089">
              <w:rPr>
                <w:b/>
              </w:rPr>
              <w:t>ΝΑΙ</w:t>
            </w:r>
          </w:p>
        </w:tc>
        <w:tc>
          <w:tcPr>
            <w:tcW w:w="835" w:type="pct"/>
            <w:vAlign w:val="center"/>
          </w:tcPr>
          <w:p w:rsidR="00404103" w:rsidRPr="006D4E77" w:rsidRDefault="00404103" w:rsidP="000543A9">
            <w:pPr>
              <w:rPr>
                <w:b/>
              </w:rPr>
            </w:pPr>
          </w:p>
        </w:tc>
        <w:tc>
          <w:tcPr>
            <w:tcW w:w="528" w:type="pct"/>
            <w:vAlign w:val="center"/>
          </w:tcPr>
          <w:p w:rsidR="00404103" w:rsidRPr="006D4E77"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Άλλα χαρακτηριστικά</w:t>
            </w:r>
            <w:r>
              <w:rPr>
                <w:rFonts w:cs="Arial"/>
              </w:rPr>
              <w:t xml:space="preserve"> </w:t>
            </w:r>
            <w:r w:rsidRPr="00BB6955">
              <w:rPr>
                <w:rFonts w:cs="Arial"/>
              </w:rPr>
              <w:t>(Να αναφερθούν)</w:t>
            </w:r>
          </w:p>
        </w:tc>
        <w:tc>
          <w:tcPr>
            <w:tcW w:w="715" w:type="pct"/>
            <w:vAlign w:val="center"/>
          </w:tcPr>
          <w:p w:rsidR="00404103" w:rsidRPr="00BB6955" w:rsidRDefault="00404103" w:rsidP="000543A9">
            <w:pPr>
              <w:jc w:val="center"/>
              <w:rPr>
                <w:b/>
              </w:rPr>
            </w:pPr>
            <w:r w:rsidRPr="00BB6955" w:rsidDel="007B71F2">
              <w:rPr>
                <w:b/>
              </w:rPr>
              <w:t xml:space="preserve"> </w:t>
            </w:r>
          </w:p>
        </w:tc>
        <w:tc>
          <w:tcPr>
            <w:tcW w:w="835" w:type="pct"/>
            <w:vAlign w:val="center"/>
          </w:tcPr>
          <w:p w:rsidR="00404103" w:rsidRPr="006D4E77" w:rsidRDefault="00404103" w:rsidP="000543A9">
            <w:pPr>
              <w:rPr>
                <w:b/>
              </w:rPr>
            </w:pPr>
          </w:p>
        </w:tc>
        <w:tc>
          <w:tcPr>
            <w:tcW w:w="528" w:type="pct"/>
            <w:vAlign w:val="center"/>
          </w:tcPr>
          <w:p w:rsidR="00404103" w:rsidRPr="006D4E77" w:rsidRDefault="00404103" w:rsidP="000543A9">
            <w:pPr>
              <w:rPr>
                <w:b/>
              </w:rPr>
            </w:pPr>
          </w:p>
        </w:tc>
      </w:tr>
      <w:tr w:rsidR="00404103" w:rsidRPr="003D1D3E" w:rsidTr="00FF3ED0">
        <w:trPr>
          <w:trHeight w:val="340"/>
          <w:jc w:val="center"/>
        </w:trPr>
        <w:tc>
          <w:tcPr>
            <w:tcW w:w="398" w:type="pct"/>
            <w:shd w:val="clear" w:color="auto" w:fill="D9D9D9"/>
            <w:vAlign w:val="center"/>
          </w:tcPr>
          <w:p w:rsidR="00404103" w:rsidRPr="003D1D3E" w:rsidRDefault="00404103" w:rsidP="00AF6A8F">
            <w:pPr>
              <w:numPr>
                <w:ilvl w:val="0"/>
                <w:numId w:val="134"/>
              </w:numPr>
              <w:rPr>
                <w:b/>
              </w:rPr>
            </w:pPr>
          </w:p>
        </w:tc>
        <w:tc>
          <w:tcPr>
            <w:tcW w:w="2524" w:type="pct"/>
            <w:shd w:val="clear" w:color="auto" w:fill="D9D9D9"/>
            <w:vAlign w:val="center"/>
          </w:tcPr>
          <w:p w:rsidR="00404103" w:rsidRPr="003D1D3E" w:rsidRDefault="00404103" w:rsidP="000543A9">
            <w:pPr>
              <w:rPr>
                <w:rFonts w:cs="Arial"/>
                <w:b/>
              </w:rPr>
            </w:pPr>
            <w:r w:rsidRPr="003D1D3E">
              <w:rPr>
                <w:rFonts w:cs="Arial"/>
                <w:b/>
              </w:rPr>
              <w:t>Κύρια Μνήμη (Main Memory)</w:t>
            </w:r>
          </w:p>
        </w:tc>
        <w:tc>
          <w:tcPr>
            <w:tcW w:w="715" w:type="pct"/>
            <w:shd w:val="clear" w:color="auto" w:fill="D9D9D9"/>
            <w:vAlign w:val="center"/>
          </w:tcPr>
          <w:p w:rsidR="00404103" w:rsidRPr="003D1D3E" w:rsidRDefault="00404103" w:rsidP="000543A9">
            <w:pPr>
              <w:jc w:val="center"/>
              <w:rPr>
                <w:b/>
              </w:rPr>
            </w:pPr>
          </w:p>
        </w:tc>
        <w:tc>
          <w:tcPr>
            <w:tcW w:w="835" w:type="pct"/>
            <w:shd w:val="clear" w:color="auto" w:fill="D9D9D9"/>
            <w:vAlign w:val="center"/>
          </w:tcPr>
          <w:p w:rsidR="00404103" w:rsidRPr="003D1D3E" w:rsidRDefault="00404103" w:rsidP="000543A9">
            <w:pPr>
              <w:rPr>
                <w:b/>
              </w:rPr>
            </w:pPr>
          </w:p>
        </w:tc>
        <w:tc>
          <w:tcPr>
            <w:tcW w:w="528" w:type="pct"/>
            <w:shd w:val="clear" w:color="auto" w:fill="D9D9D9"/>
            <w:vAlign w:val="center"/>
          </w:tcPr>
          <w:p w:rsidR="00404103" w:rsidRPr="003D1D3E"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B861DA" w:rsidRDefault="00404103" w:rsidP="000543A9">
            <w:pPr>
              <w:rPr>
                <w:rFonts w:cs="Arial"/>
              </w:rPr>
            </w:pPr>
            <w:r>
              <w:rPr>
                <w:rFonts w:cs="Arial"/>
              </w:rPr>
              <w:t xml:space="preserve">Ελάχιστη μνήμη ανά εξυπηρετητή </w:t>
            </w:r>
          </w:p>
        </w:tc>
        <w:tc>
          <w:tcPr>
            <w:tcW w:w="715" w:type="pct"/>
            <w:vAlign w:val="center"/>
          </w:tcPr>
          <w:p w:rsidR="00404103" w:rsidRPr="00BB6955" w:rsidRDefault="00404103" w:rsidP="000543A9">
            <w:pPr>
              <w:jc w:val="center"/>
              <w:rPr>
                <w:b/>
              </w:rPr>
            </w:pPr>
            <w:r w:rsidRPr="00BB6955">
              <w:rPr>
                <w:b/>
              </w:rPr>
              <w:t>&gt;=</w:t>
            </w:r>
            <w:r>
              <w:rPr>
                <w:b/>
              </w:rPr>
              <w:t>32</w:t>
            </w:r>
            <w:r w:rsidRPr="00BB6955">
              <w:rPr>
                <w:b/>
              </w:rPr>
              <w:t>GB</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845B5D" w:rsidRDefault="00404103" w:rsidP="000543A9">
            <w:pPr>
              <w:rPr>
                <w:rFonts w:cs="Arial"/>
              </w:rPr>
            </w:pPr>
            <w:r w:rsidRPr="00BB6955">
              <w:rPr>
                <w:rFonts w:cs="Arial"/>
              </w:rPr>
              <w:t>N</w:t>
            </w:r>
            <w:r>
              <w:rPr>
                <w:rFonts w:cs="Arial"/>
              </w:rPr>
              <w:t>α αναφερθεί το μ</w:t>
            </w:r>
            <w:r w:rsidRPr="006D4E77">
              <w:rPr>
                <w:rFonts w:cs="Arial"/>
              </w:rPr>
              <w:t>έγεθος προσφερόμενης μνήμης (GB)</w:t>
            </w:r>
            <w:r>
              <w:rPr>
                <w:rFonts w:cs="Arial"/>
              </w:rPr>
              <w:t xml:space="preserve"> σε κάθε </w:t>
            </w:r>
            <w:r w:rsidRPr="00BB6955">
              <w:rPr>
                <w:rFonts w:cs="Arial"/>
              </w:rPr>
              <w:t>Blade</w:t>
            </w:r>
          </w:p>
        </w:tc>
        <w:tc>
          <w:tcPr>
            <w:tcW w:w="715" w:type="pct"/>
            <w:vAlign w:val="center"/>
          </w:tcPr>
          <w:p w:rsidR="00404103" w:rsidRPr="00BB6955" w:rsidRDefault="00404103" w:rsidP="000543A9">
            <w:pPr>
              <w:jc w:val="center"/>
              <w:rPr>
                <w:b/>
              </w:rPr>
            </w:pPr>
            <w:r w:rsidRPr="00BB6955">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Pr>
                <w:rFonts w:cs="Arial"/>
              </w:rPr>
              <w:t>Προσφερόμενα αρθρώματα μνήμης μεγέθους</w:t>
            </w:r>
          </w:p>
        </w:tc>
        <w:tc>
          <w:tcPr>
            <w:tcW w:w="715" w:type="pct"/>
            <w:vAlign w:val="center"/>
          </w:tcPr>
          <w:p w:rsidR="00404103" w:rsidRPr="00BB6955" w:rsidRDefault="00404103" w:rsidP="000543A9">
            <w:pPr>
              <w:jc w:val="center"/>
              <w:rPr>
                <w:b/>
              </w:rPr>
            </w:pPr>
            <w:r w:rsidRPr="00BB6955">
              <w:rPr>
                <w:b/>
              </w:rPr>
              <w:t>&gt;=8 GB</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sidRPr="006D4E77">
              <w:rPr>
                <w:rFonts w:cs="Arial"/>
              </w:rPr>
              <w:t xml:space="preserve">Τεχνική διόρθωσης λαθών </w:t>
            </w:r>
            <w:r>
              <w:rPr>
                <w:rFonts w:cs="Arial"/>
              </w:rPr>
              <w:t>(</w:t>
            </w:r>
            <w:r w:rsidRPr="006D4E77">
              <w:rPr>
                <w:rFonts w:cs="Arial"/>
              </w:rPr>
              <w:t xml:space="preserve">π.χ. </w:t>
            </w:r>
            <w:r w:rsidRPr="00BB6955">
              <w:rPr>
                <w:rFonts w:cs="Arial"/>
              </w:rPr>
              <w:t>ECC ή EDAC</w:t>
            </w:r>
            <w:r>
              <w:rPr>
                <w:rFonts w:cs="Arial"/>
              </w:rPr>
              <w:t xml:space="preserve"> </w:t>
            </w:r>
            <w:r w:rsidRPr="006D4E77">
              <w:rPr>
                <w:rFonts w:cs="Arial"/>
              </w:rPr>
              <w:t>να αναφερθεί</w:t>
            </w:r>
            <w:r>
              <w:rPr>
                <w:rFonts w:cs="Arial"/>
              </w:rPr>
              <w:t>)</w:t>
            </w:r>
          </w:p>
        </w:tc>
        <w:tc>
          <w:tcPr>
            <w:tcW w:w="715" w:type="pct"/>
            <w:vAlign w:val="center"/>
          </w:tcPr>
          <w:p w:rsidR="00404103" w:rsidRPr="00BB6955" w:rsidRDefault="00404103" w:rsidP="000543A9">
            <w:pPr>
              <w:jc w:val="center"/>
              <w:rPr>
                <w:b/>
              </w:rPr>
            </w:pPr>
            <w:r w:rsidRPr="00BB6955">
              <w:rPr>
                <w:b/>
              </w:rPr>
              <w:t>NAI</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6D4E77" w:rsidRDefault="00404103" w:rsidP="000543A9">
            <w:pPr>
              <w:rPr>
                <w:rFonts w:cs="Arial"/>
              </w:rPr>
            </w:pPr>
            <w:r>
              <w:rPr>
                <w:rFonts w:cs="Arial"/>
              </w:rPr>
              <w:t>Δυνατότητα διπλασιασμού της μνήμης χωρίς την αφαίρεση των υφιστάμενων αρθρωμάτων.</w:t>
            </w:r>
          </w:p>
        </w:tc>
        <w:tc>
          <w:tcPr>
            <w:tcW w:w="715" w:type="pct"/>
            <w:vAlign w:val="center"/>
          </w:tcPr>
          <w:p w:rsidR="00404103" w:rsidRPr="00BB6955" w:rsidRDefault="00404103" w:rsidP="000543A9">
            <w:pPr>
              <w:jc w:val="center"/>
              <w:rPr>
                <w:b/>
              </w:rPr>
            </w:pPr>
            <w:r>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B43BFF" w:rsidTr="00FF3ED0">
        <w:trPr>
          <w:trHeight w:val="340"/>
          <w:jc w:val="center"/>
        </w:trPr>
        <w:tc>
          <w:tcPr>
            <w:tcW w:w="398" w:type="pct"/>
            <w:shd w:val="clear" w:color="auto" w:fill="D9D9D9"/>
            <w:vAlign w:val="center"/>
          </w:tcPr>
          <w:p w:rsidR="00404103" w:rsidRPr="00B43BFF" w:rsidRDefault="00404103" w:rsidP="00AF6A8F">
            <w:pPr>
              <w:numPr>
                <w:ilvl w:val="0"/>
                <w:numId w:val="134"/>
              </w:numPr>
              <w:rPr>
                <w:b/>
              </w:rPr>
            </w:pPr>
          </w:p>
        </w:tc>
        <w:tc>
          <w:tcPr>
            <w:tcW w:w="2524" w:type="pct"/>
            <w:shd w:val="clear" w:color="auto" w:fill="D9D9D9"/>
            <w:vAlign w:val="center"/>
          </w:tcPr>
          <w:p w:rsidR="00404103" w:rsidRPr="00B43BFF" w:rsidRDefault="00404103" w:rsidP="000543A9">
            <w:pPr>
              <w:rPr>
                <w:rFonts w:cs="Arial"/>
                <w:b/>
              </w:rPr>
            </w:pPr>
            <w:r w:rsidRPr="00B43BFF">
              <w:rPr>
                <w:rFonts w:cs="Arial"/>
                <w:b/>
              </w:rPr>
              <w:t>Υποσύστημα Δίσκων</w:t>
            </w:r>
          </w:p>
        </w:tc>
        <w:tc>
          <w:tcPr>
            <w:tcW w:w="715" w:type="pct"/>
            <w:shd w:val="clear" w:color="auto" w:fill="D9D9D9"/>
            <w:vAlign w:val="center"/>
          </w:tcPr>
          <w:p w:rsidR="00404103" w:rsidRPr="00B43BFF" w:rsidRDefault="00404103" w:rsidP="000543A9">
            <w:pPr>
              <w:jc w:val="center"/>
              <w:rPr>
                <w:b/>
              </w:rPr>
            </w:pPr>
          </w:p>
        </w:tc>
        <w:tc>
          <w:tcPr>
            <w:tcW w:w="835" w:type="pct"/>
            <w:shd w:val="clear" w:color="auto" w:fill="D9D9D9"/>
            <w:vAlign w:val="center"/>
          </w:tcPr>
          <w:p w:rsidR="00404103" w:rsidRPr="00B43BFF" w:rsidRDefault="00404103" w:rsidP="000543A9">
            <w:pPr>
              <w:rPr>
                <w:b/>
              </w:rPr>
            </w:pPr>
          </w:p>
        </w:tc>
        <w:tc>
          <w:tcPr>
            <w:tcW w:w="528" w:type="pct"/>
            <w:shd w:val="clear" w:color="auto" w:fill="D9D9D9"/>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rPr>
            </w:pPr>
            <w:r w:rsidRPr="00B43BFF">
              <w:rPr>
                <w:rFonts w:cs="Arial"/>
              </w:rPr>
              <w:t xml:space="preserve">Τύπος δίσκων SAS ή </w:t>
            </w:r>
            <w:r w:rsidRPr="00B43BFF">
              <w:rPr>
                <w:rFonts w:cs="Arial"/>
                <w:lang w:val="en-US"/>
              </w:rPr>
              <w:t>SATA</w:t>
            </w:r>
          </w:p>
        </w:tc>
        <w:tc>
          <w:tcPr>
            <w:tcW w:w="715" w:type="pct"/>
            <w:vAlign w:val="center"/>
          </w:tcPr>
          <w:p w:rsidR="00404103" w:rsidRPr="00B43BFF" w:rsidRDefault="00404103" w:rsidP="000543A9">
            <w:pPr>
              <w:jc w:val="center"/>
              <w:rPr>
                <w:b/>
              </w:rPr>
            </w:pPr>
            <w:r w:rsidRPr="00B43BFF">
              <w:rPr>
                <w:b/>
              </w:rPr>
              <w:t>ΝΑΙ</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rPr>
            </w:pPr>
            <w:r w:rsidRPr="00B43BFF">
              <w:rPr>
                <w:rFonts w:cs="Arial"/>
              </w:rPr>
              <w:t>Οι δίσκοι θα πρέπει απαραίτητα να είναι hot swap.</w:t>
            </w:r>
          </w:p>
        </w:tc>
        <w:tc>
          <w:tcPr>
            <w:tcW w:w="715" w:type="pct"/>
            <w:vAlign w:val="center"/>
          </w:tcPr>
          <w:p w:rsidR="00404103" w:rsidRPr="00B43BFF" w:rsidRDefault="00404103" w:rsidP="000543A9">
            <w:pPr>
              <w:jc w:val="center"/>
              <w:rPr>
                <w:b/>
              </w:rPr>
            </w:pPr>
            <w:r w:rsidRPr="00B43BFF">
              <w:rPr>
                <w:b/>
              </w:rPr>
              <w:t>NAI</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rPr>
            </w:pPr>
            <w:r w:rsidRPr="00B43BFF">
              <w:rPr>
                <w:rFonts w:cs="Arial"/>
              </w:rPr>
              <w:t>Υποστηριζόμενη χωρητικότητα κάθε δίσκου (GB)</w:t>
            </w:r>
          </w:p>
        </w:tc>
        <w:tc>
          <w:tcPr>
            <w:tcW w:w="715" w:type="pct"/>
            <w:vAlign w:val="center"/>
          </w:tcPr>
          <w:p w:rsidR="00404103" w:rsidRPr="00B43BFF" w:rsidRDefault="00404103" w:rsidP="000543A9">
            <w:pPr>
              <w:jc w:val="center"/>
              <w:rPr>
                <w:b/>
              </w:rPr>
            </w:pPr>
            <w:r w:rsidRPr="00B43BFF">
              <w:rPr>
                <w:b/>
              </w:rPr>
              <w:t>&gt;=300 GB</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lang w:val="en-US"/>
              </w:rPr>
            </w:pPr>
            <w:r w:rsidRPr="00B43BFF">
              <w:rPr>
                <w:rFonts w:cs="Arial"/>
              </w:rPr>
              <w:t xml:space="preserve">Ταχύτητα περιστροφής </w:t>
            </w:r>
          </w:p>
        </w:tc>
        <w:tc>
          <w:tcPr>
            <w:tcW w:w="715" w:type="pct"/>
            <w:vAlign w:val="center"/>
          </w:tcPr>
          <w:p w:rsidR="00404103" w:rsidRPr="00B43BFF" w:rsidRDefault="00404103" w:rsidP="000543A9">
            <w:pPr>
              <w:jc w:val="center"/>
              <w:rPr>
                <w:b/>
                <w:lang w:val="en-US"/>
              </w:rPr>
            </w:pPr>
            <w:r w:rsidRPr="00B43BFF">
              <w:rPr>
                <w:rFonts w:cs="Arial"/>
                <w:b/>
              </w:rPr>
              <w:t xml:space="preserve">&gt;= </w:t>
            </w:r>
            <w:r w:rsidRPr="00B43BFF">
              <w:rPr>
                <w:rFonts w:cs="Arial"/>
                <w:b/>
                <w:lang w:val="en-US"/>
              </w:rPr>
              <w:t>7200 RPM</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rPr>
            </w:pPr>
            <w:r w:rsidRPr="00B43BFF">
              <w:rPr>
                <w:rFonts w:cs="Arial"/>
              </w:rPr>
              <w:t xml:space="preserve">Ελεγκτής δίσκων με υποστήριξη RAID 0, 1, 1+0 ή ισοδύναμα 10 και 5 </w:t>
            </w:r>
          </w:p>
        </w:tc>
        <w:tc>
          <w:tcPr>
            <w:tcW w:w="715" w:type="pct"/>
            <w:vAlign w:val="center"/>
          </w:tcPr>
          <w:p w:rsidR="00404103" w:rsidRPr="00B43BFF" w:rsidRDefault="00404103" w:rsidP="000543A9">
            <w:pPr>
              <w:jc w:val="center"/>
              <w:rPr>
                <w:b/>
              </w:rPr>
            </w:pPr>
            <w:r w:rsidRPr="00B43BFF">
              <w:rPr>
                <w:b/>
              </w:rPr>
              <w:t>NAI</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rPr>
            </w:pPr>
            <w:r w:rsidRPr="00B43BFF">
              <w:rPr>
                <w:rFonts w:cs="Arial"/>
              </w:rPr>
              <w:t>Αριθμός Προσφερόμενων δίσκων</w:t>
            </w:r>
          </w:p>
        </w:tc>
        <w:tc>
          <w:tcPr>
            <w:tcW w:w="715" w:type="pct"/>
            <w:vAlign w:val="center"/>
          </w:tcPr>
          <w:p w:rsidR="00404103" w:rsidRPr="00B43BFF" w:rsidRDefault="00404103" w:rsidP="000543A9">
            <w:pPr>
              <w:jc w:val="center"/>
              <w:rPr>
                <w:b/>
              </w:rPr>
            </w:pPr>
            <w:r w:rsidRPr="00B43BFF">
              <w:rPr>
                <w:b/>
              </w:rPr>
              <w:t>&gt;=2</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B43BFF" w:rsidTr="00FF3ED0">
        <w:trPr>
          <w:trHeight w:val="340"/>
          <w:jc w:val="center"/>
        </w:trPr>
        <w:tc>
          <w:tcPr>
            <w:tcW w:w="398" w:type="pct"/>
            <w:vAlign w:val="center"/>
          </w:tcPr>
          <w:p w:rsidR="00404103" w:rsidRPr="00B43BFF" w:rsidRDefault="00404103" w:rsidP="00AF6A8F">
            <w:pPr>
              <w:numPr>
                <w:ilvl w:val="1"/>
                <w:numId w:val="134"/>
              </w:numPr>
            </w:pPr>
          </w:p>
        </w:tc>
        <w:tc>
          <w:tcPr>
            <w:tcW w:w="2524" w:type="pct"/>
            <w:vAlign w:val="center"/>
          </w:tcPr>
          <w:p w:rsidR="00404103" w:rsidRPr="00B43BFF" w:rsidRDefault="00404103" w:rsidP="000543A9">
            <w:pPr>
              <w:rPr>
                <w:rFonts w:cs="Arial"/>
              </w:rPr>
            </w:pPr>
            <w:r w:rsidRPr="00B43BFF">
              <w:rPr>
                <w:rFonts w:cs="Arial"/>
              </w:rPr>
              <w:t>Αριθμός επιπλέον υποστηριζόμενων δίσκων</w:t>
            </w:r>
          </w:p>
        </w:tc>
        <w:tc>
          <w:tcPr>
            <w:tcW w:w="715" w:type="pct"/>
            <w:vAlign w:val="center"/>
          </w:tcPr>
          <w:p w:rsidR="00404103" w:rsidRPr="00B43BFF" w:rsidRDefault="00404103" w:rsidP="000543A9">
            <w:pPr>
              <w:jc w:val="center"/>
              <w:rPr>
                <w:b/>
              </w:rPr>
            </w:pPr>
            <w:r w:rsidRPr="00B43BFF">
              <w:rPr>
                <w:b/>
              </w:rPr>
              <w:t>&gt;=2</w:t>
            </w:r>
          </w:p>
        </w:tc>
        <w:tc>
          <w:tcPr>
            <w:tcW w:w="835" w:type="pct"/>
            <w:vAlign w:val="center"/>
          </w:tcPr>
          <w:p w:rsidR="00404103" w:rsidRPr="00B43BFF" w:rsidRDefault="00404103" w:rsidP="000543A9">
            <w:pPr>
              <w:rPr>
                <w:b/>
              </w:rPr>
            </w:pPr>
          </w:p>
        </w:tc>
        <w:tc>
          <w:tcPr>
            <w:tcW w:w="528" w:type="pct"/>
            <w:vAlign w:val="center"/>
          </w:tcPr>
          <w:p w:rsidR="00404103" w:rsidRPr="00B43BFF" w:rsidRDefault="00404103" w:rsidP="000543A9">
            <w:pPr>
              <w:rPr>
                <w:b/>
              </w:rPr>
            </w:pPr>
          </w:p>
        </w:tc>
      </w:tr>
      <w:tr w:rsidR="00404103" w:rsidRPr="00EE0D5F" w:rsidTr="00FF3ED0">
        <w:trPr>
          <w:trHeight w:val="340"/>
          <w:jc w:val="center"/>
        </w:trPr>
        <w:tc>
          <w:tcPr>
            <w:tcW w:w="398" w:type="pct"/>
            <w:shd w:val="clear" w:color="auto" w:fill="D9D9D9"/>
            <w:vAlign w:val="center"/>
          </w:tcPr>
          <w:p w:rsidR="00404103" w:rsidRPr="00AD7B49" w:rsidRDefault="00404103" w:rsidP="00AF6A8F">
            <w:pPr>
              <w:numPr>
                <w:ilvl w:val="0"/>
                <w:numId w:val="134"/>
              </w:numPr>
              <w:rPr>
                <w:b/>
              </w:rPr>
            </w:pPr>
          </w:p>
        </w:tc>
        <w:tc>
          <w:tcPr>
            <w:tcW w:w="2524" w:type="pct"/>
            <w:shd w:val="clear" w:color="auto" w:fill="D9D9D9"/>
            <w:vAlign w:val="center"/>
          </w:tcPr>
          <w:p w:rsidR="00404103" w:rsidRPr="00EE0D5F" w:rsidRDefault="00404103" w:rsidP="000543A9">
            <w:pPr>
              <w:rPr>
                <w:rFonts w:cs="Arial"/>
                <w:b/>
              </w:rPr>
            </w:pPr>
            <w:r w:rsidRPr="00EE0D5F">
              <w:rPr>
                <w:rFonts w:cs="Arial"/>
                <w:b/>
              </w:rPr>
              <w:t xml:space="preserve">Δικτυακή διασύνδεση </w:t>
            </w:r>
          </w:p>
        </w:tc>
        <w:tc>
          <w:tcPr>
            <w:tcW w:w="715" w:type="pct"/>
            <w:shd w:val="clear" w:color="auto" w:fill="D9D9D9"/>
            <w:vAlign w:val="center"/>
          </w:tcPr>
          <w:p w:rsidR="00404103" w:rsidRPr="00EE0D5F" w:rsidRDefault="00404103" w:rsidP="000543A9">
            <w:pPr>
              <w:jc w:val="center"/>
              <w:rPr>
                <w:b/>
              </w:rPr>
            </w:pPr>
          </w:p>
        </w:tc>
        <w:tc>
          <w:tcPr>
            <w:tcW w:w="835" w:type="pct"/>
            <w:shd w:val="clear" w:color="auto" w:fill="D9D9D9"/>
            <w:vAlign w:val="center"/>
          </w:tcPr>
          <w:p w:rsidR="00404103" w:rsidRPr="00EE0D5F" w:rsidRDefault="00404103" w:rsidP="000543A9">
            <w:pPr>
              <w:rPr>
                <w:b/>
              </w:rPr>
            </w:pPr>
          </w:p>
        </w:tc>
        <w:tc>
          <w:tcPr>
            <w:tcW w:w="528" w:type="pct"/>
            <w:shd w:val="clear" w:color="auto" w:fill="D9D9D9"/>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35747D">
            <w:pPr>
              <w:rPr>
                <w:rFonts w:cs="Arial"/>
              </w:rPr>
            </w:pPr>
            <w:r w:rsidRPr="00EE0D5F">
              <w:rPr>
                <w:rFonts w:cs="Arial"/>
              </w:rPr>
              <w:t>Προσαρμογείς διασύνδεσης δικτύου (nic) τύπου 10</w:t>
            </w:r>
            <w:r w:rsidRPr="00EE0D5F">
              <w:rPr>
                <w:rFonts w:cs="Arial"/>
                <w:lang w:val="en-US"/>
              </w:rPr>
              <w:t>G</w:t>
            </w:r>
            <w:r w:rsidRPr="00EE0D5F">
              <w:rPr>
                <w:rFonts w:cs="Arial"/>
              </w:rPr>
              <w:t xml:space="preserve">  </w:t>
            </w:r>
            <w:r w:rsidRPr="00EE0D5F">
              <w:rPr>
                <w:rFonts w:cs="Arial"/>
                <w:lang w:val="en-US"/>
              </w:rPr>
              <w:t>Ethernet</w:t>
            </w:r>
          </w:p>
        </w:tc>
        <w:tc>
          <w:tcPr>
            <w:tcW w:w="715" w:type="pct"/>
            <w:vAlign w:val="center"/>
          </w:tcPr>
          <w:p w:rsidR="00404103" w:rsidRPr="00EE0D5F" w:rsidRDefault="00404103" w:rsidP="00FF3ED0">
            <w:pPr>
              <w:jc w:val="center"/>
              <w:rPr>
                <w:b/>
                <w:lang w:val="en-US"/>
              </w:rPr>
            </w:pPr>
            <w:r w:rsidRPr="00EE0D5F">
              <w:rPr>
                <w:b/>
                <w:lang w:val="en-US"/>
              </w:rPr>
              <w:t>NAI</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AF6A8F">
            <w:pPr>
              <w:pStyle w:val="ListParagraph"/>
              <w:numPr>
                <w:ilvl w:val="0"/>
                <w:numId w:val="46"/>
              </w:numPr>
              <w:tabs>
                <w:tab w:val="right" w:leader="dot" w:pos="8743"/>
              </w:tabs>
              <w:spacing w:before="60" w:after="60"/>
              <w:jc w:val="both"/>
              <w:rPr>
                <w:rFonts w:ascii="Verdana" w:hAnsi="Verdana" w:cs="Arial"/>
                <w:sz w:val="18"/>
                <w:szCs w:val="18"/>
              </w:rPr>
            </w:pPr>
            <w:r w:rsidRPr="00EE0D5F">
              <w:rPr>
                <w:rFonts w:ascii="Verdana" w:hAnsi="Verdana" w:cs="Arial"/>
                <w:sz w:val="18"/>
                <w:szCs w:val="18"/>
              </w:rPr>
              <w:t>Αριθμός θυρών</w:t>
            </w:r>
          </w:p>
        </w:tc>
        <w:tc>
          <w:tcPr>
            <w:tcW w:w="715" w:type="pct"/>
            <w:vAlign w:val="center"/>
          </w:tcPr>
          <w:p w:rsidR="00404103" w:rsidRPr="00EE0D5F" w:rsidRDefault="00404103" w:rsidP="00FF3ED0">
            <w:pPr>
              <w:tabs>
                <w:tab w:val="right" w:leader="dot" w:pos="8743"/>
              </w:tabs>
              <w:ind w:left="600"/>
              <w:rPr>
                <w:b/>
              </w:rPr>
            </w:pPr>
            <w:r w:rsidRPr="00EE0D5F">
              <w:rPr>
                <w:b/>
              </w:rPr>
              <w:t>&gt;=2</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0543A9">
            <w:pPr>
              <w:rPr>
                <w:rFonts w:cs="Arial"/>
              </w:rPr>
            </w:pPr>
            <w:r w:rsidRPr="00EE0D5F">
              <w:rPr>
                <w:rFonts w:cs="Arial"/>
              </w:rPr>
              <w:t>Άλλες προσφερόμενες θύρες δικτύου να αναφερθούν</w:t>
            </w:r>
          </w:p>
        </w:tc>
        <w:tc>
          <w:tcPr>
            <w:tcW w:w="715" w:type="pct"/>
            <w:vAlign w:val="center"/>
          </w:tcPr>
          <w:p w:rsidR="00404103" w:rsidRPr="00EE0D5F" w:rsidRDefault="00404103" w:rsidP="000543A9">
            <w:pPr>
              <w:jc w:val="center"/>
              <w:rPr>
                <w:b/>
              </w:rPr>
            </w:pP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AF6A8F">
            <w:pPr>
              <w:pStyle w:val="ListParagraph"/>
              <w:numPr>
                <w:ilvl w:val="0"/>
                <w:numId w:val="46"/>
              </w:numPr>
              <w:spacing w:before="60" w:after="60"/>
              <w:jc w:val="both"/>
              <w:rPr>
                <w:rFonts w:ascii="Verdana" w:hAnsi="Verdana" w:cs="Arial"/>
                <w:sz w:val="18"/>
                <w:szCs w:val="18"/>
              </w:rPr>
            </w:pPr>
            <w:r w:rsidRPr="00EE0D5F">
              <w:rPr>
                <w:rFonts w:ascii="Verdana" w:hAnsi="Verdana" w:cs="Arial"/>
                <w:sz w:val="18"/>
                <w:szCs w:val="18"/>
              </w:rPr>
              <w:t>Τύπος και αριθμός</w:t>
            </w:r>
          </w:p>
        </w:tc>
        <w:tc>
          <w:tcPr>
            <w:tcW w:w="715" w:type="pct"/>
            <w:vAlign w:val="center"/>
          </w:tcPr>
          <w:p w:rsidR="00404103" w:rsidRPr="00EE0D5F" w:rsidRDefault="00404103" w:rsidP="000543A9">
            <w:pPr>
              <w:jc w:val="center"/>
              <w:rPr>
                <w:b/>
              </w:rPr>
            </w:pP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AF6A8F">
            <w:pPr>
              <w:pStyle w:val="ListParagraph"/>
              <w:numPr>
                <w:ilvl w:val="0"/>
                <w:numId w:val="46"/>
              </w:numPr>
              <w:spacing w:before="60" w:after="60"/>
              <w:jc w:val="both"/>
              <w:rPr>
                <w:rFonts w:ascii="Verdana" w:hAnsi="Verdana" w:cs="Arial"/>
                <w:sz w:val="18"/>
                <w:szCs w:val="18"/>
              </w:rPr>
            </w:pPr>
            <w:r w:rsidRPr="00EE0D5F">
              <w:rPr>
                <w:rFonts w:ascii="Verdana" w:hAnsi="Verdana" w:cs="Arial"/>
                <w:sz w:val="18"/>
                <w:szCs w:val="18"/>
              </w:rPr>
              <w:t>Σκοπός</w:t>
            </w:r>
          </w:p>
        </w:tc>
        <w:tc>
          <w:tcPr>
            <w:tcW w:w="715" w:type="pct"/>
            <w:vAlign w:val="center"/>
          </w:tcPr>
          <w:p w:rsidR="00404103" w:rsidRPr="00EE0D5F" w:rsidRDefault="00404103" w:rsidP="000543A9">
            <w:pPr>
              <w:jc w:val="center"/>
              <w:rPr>
                <w:b/>
              </w:rPr>
            </w:pP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EE0D5F">
            <w:pPr>
              <w:pStyle w:val="ListParagraph"/>
              <w:tabs>
                <w:tab w:val="num" w:pos="720"/>
              </w:tabs>
              <w:ind w:left="87" w:firstLine="11"/>
              <w:rPr>
                <w:rFonts w:ascii="Verdana" w:hAnsi="Verdana" w:cs="Arial"/>
                <w:sz w:val="18"/>
                <w:szCs w:val="18"/>
              </w:rPr>
            </w:pPr>
            <w:r>
              <w:rPr>
                <w:rFonts w:ascii="Verdana" w:hAnsi="Verdana" w:cs="Arial"/>
                <w:sz w:val="18"/>
                <w:szCs w:val="18"/>
              </w:rPr>
              <w:t>Eί</w:t>
            </w:r>
            <w:r w:rsidRPr="00EE0D5F">
              <w:rPr>
                <w:rFonts w:ascii="Verdana" w:hAnsi="Verdana" w:cs="Arial"/>
                <w:sz w:val="18"/>
                <w:szCs w:val="18"/>
              </w:rPr>
              <w:t xml:space="preserve">ναι δυνατό να προσφερθούν CNAs αν κριθούν κατάλληλες για την όλη αρχιτεκτονική και των λειτουργιών του  του συστήματος backup </w:t>
            </w:r>
          </w:p>
        </w:tc>
        <w:tc>
          <w:tcPr>
            <w:tcW w:w="715" w:type="pct"/>
            <w:vAlign w:val="center"/>
          </w:tcPr>
          <w:p w:rsidR="00404103" w:rsidRPr="00EE0D5F" w:rsidRDefault="00404103" w:rsidP="00EE0D5F">
            <w:pPr>
              <w:jc w:val="center"/>
              <w:rPr>
                <w:b/>
              </w:rPr>
            </w:pPr>
          </w:p>
        </w:tc>
        <w:tc>
          <w:tcPr>
            <w:tcW w:w="835" w:type="pct"/>
            <w:vAlign w:val="center"/>
          </w:tcPr>
          <w:p w:rsidR="00404103" w:rsidRPr="00EE0D5F" w:rsidRDefault="00404103" w:rsidP="009F6F99">
            <w:pPr>
              <w:rPr>
                <w:b/>
              </w:rPr>
            </w:pPr>
          </w:p>
        </w:tc>
        <w:tc>
          <w:tcPr>
            <w:tcW w:w="528" w:type="pct"/>
            <w:vAlign w:val="center"/>
          </w:tcPr>
          <w:p w:rsidR="00404103" w:rsidRPr="00EE0D5F" w:rsidRDefault="00404103" w:rsidP="009F6F9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A850AD" w:rsidRDefault="00404103" w:rsidP="00EE0D5F">
            <w:pPr>
              <w:pStyle w:val="ListParagraph"/>
              <w:tabs>
                <w:tab w:val="num" w:pos="720"/>
              </w:tabs>
              <w:ind w:left="87" w:firstLine="11"/>
              <w:rPr>
                <w:rFonts w:ascii="Verdana" w:hAnsi="Verdana" w:cs="Arial"/>
                <w:sz w:val="18"/>
                <w:szCs w:val="18"/>
              </w:rPr>
            </w:pPr>
            <w:r w:rsidRPr="00EE0D5F">
              <w:rPr>
                <w:rFonts w:ascii="Verdana" w:hAnsi="Verdana" w:cs="Arial"/>
                <w:sz w:val="18"/>
                <w:szCs w:val="18"/>
              </w:rPr>
              <w:t xml:space="preserve">Αριθμός </w:t>
            </w:r>
            <w:r w:rsidRPr="00EE0D5F">
              <w:rPr>
                <w:rFonts w:ascii="Verdana" w:hAnsi="Verdana" w:cs="Arial"/>
                <w:sz w:val="18"/>
                <w:szCs w:val="18"/>
                <w:lang w:val="en-US"/>
              </w:rPr>
              <w:t>CNAs</w:t>
            </w:r>
            <w:r>
              <w:rPr>
                <w:rFonts w:ascii="Verdana" w:hAnsi="Verdana" w:cs="Arial"/>
                <w:sz w:val="18"/>
                <w:szCs w:val="18"/>
              </w:rPr>
              <w:t xml:space="preserve"> θυρών.</w:t>
            </w:r>
          </w:p>
          <w:p w:rsidR="00404103" w:rsidRPr="00EE0D5F" w:rsidRDefault="00404103" w:rsidP="00C93B8B">
            <w:pPr>
              <w:pStyle w:val="ListParagraph"/>
              <w:tabs>
                <w:tab w:val="num" w:pos="720"/>
              </w:tabs>
              <w:ind w:left="87" w:firstLine="11"/>
              <w:rPr>
                <w:rFonts w:ascii="Verdana" w:hAnsi="Verdana" w:cs="Arial"/>
                <w:sz w:val="18"/>
                <w:szCs w:val="18"/>
              </w:rPr>
            </w:pPr>
            <w:r>
              <w:rPr>
                <w:rFonts w:ascii="Verdana" w:hAnsi="Verdana" w:cs="Arial"/>
                <w:sz w:val="18"/>
                <w:szCs w:val="18"/>
              </w:rPr>
              <w:t>Στην περί</w:t>
            </w:r>
            <w:r w:rsidRPr="00EE0D5F">
              <w:rPr>
                <w:rFonts w:ascii="Verdana" w:hAnsi="Verdana" w:cs="Arial"/>
                <w:sz w:val="18"/>
                <w:szCs w:val="18"/>
              </w:rPr>
              <w:t xml:space="preserve">πτωση προσφοράς </w:t>
            </w:r>
            <w:r w:rsidRPr="00EE0D5F">
              <w:rPr>
                <w:rFonts w:ascii="Verdana" w:hAnsi="Verdana" w:cs="Arial"/>
                <w:sz w:val="18"/>
                <w:szCs w:val="18"/>
                <w:lang w:val="en-US"/>
              </w:rPr>
              <w:t>CNAs</w:t>
            </w:r>
            <w:r w:rsidRPr="00EE0D5F">
              <w:rPr>
                <w:rFonts w:ascii="Verdana" w:hAnsi="Verdana" w:cs="Arial"/>
                <w:sz w:val="18"/>
                <w:szCs w:val="18"/>
              </w:rPr>
              <w:t xml:space="preserve"> με λειτουργί</w:t>
            </w:r>
            <w:r>
              <w:rPr>
                <w:rFonts w:ascii="Verdana" w:hAnsi="Verdana" w:cs="Arial"/>
                <w:sz w:val="18"/>
                <w:szCs w:val="18"/>
              </w:rPr>
              <w:t>α δικτύου</w:t>
            </w:r>
            <w:r w:rsidRPr="00EE0D5F">
              <w:rPr>
                <w:rFonts w:ascii="Verdana" w:hAnsi="Verdana" w:cs="Arial"/>
                <w:sz w:val="18"/>
                <w:szCs w:val="18"/>
              </w:rPr>
              <w:t xml:space="preserve"> και </w:t>
            </w:r>
            <w:r w:rsidRPr="00EE0D5F">
              <w:rPr>
                <w:rFonts w:ascii="Verdana" w:hAnsi="Verdana" w:cs="Arial"/>
                <w:sz w:val="18"/>
                <w:szCs w:val="18"/>
                <w:lang w:val="en-US"/>
              </w:rPr>
              <w:t>SAN</w:t>
            </w:r>
            <w:r w:rsidRPr="00EE0D5F">
              <w:rPr>
                <w:rFonts w:ascii="Verdana" w:hAnsi="Verdana" w:cs="Arial"/>
                <w:sz w:val="18"/>
                <w:szCs w:val="18"/>
              </w:rPr>
              <w:t xml:space="preserve"> (</w:t>
            </w:r>
            <w:r w:rsidRPr="00EE0D5F">
              <w:rPr>
                <w:rFonts w:ascii="Verdana" w:hAnsi="Verdana" w:cs="Arial"/>
                <w:sz w:val="18"/>
                <w:szCs w:val="18"/>
                <w:lang w:val="en-US"/>
              </w:rPr>
              <w:t>FCoE</w:t>
            </w:r>
            <w:r w:rsidRPr="00EE0D5F">
              <w:rPr>
                <w:rFonts w:ascii="Verdana" w:hAnsi="Verdana" w:cs="Arial"/>
                <w:sz w:val="18"/>
                <w:szCs w:val="18"/>
              </w:rPr>
              <w:t xml:space="preserve">) Ο συνολικός αριθμός θυρών </w:t>
            </w:r>
            <w:r>
              <w:rPr>
                <w:rFonts w:ascii="Verdana" w:hAnsi="Verdana" w:cs="Arial"/>
                <w:sz w:val="18"/>
                <w:szCs w:val="18"/>
              </w:rPr>
              <w:t xml:space="preserve">των </w:t>
            </w:r>
            <w:r>
              <w:rPr>
                <w:rFonts w:ascii="Verdana" w:hAnsi="Verdana" w:cs="Arial"/>
                <w:sz w:val="18"/>
                <w:szCs w:val="18"/>
                <w:lang w:val="en-US"/>
              </w:rPr>
              <w:t>CAN</w:t>
            </w:r>
            <w:r w:rsidRPr="00A850AD">
              <w:rPr>
                <w:rFonts w:ascii="Verdana" w:hAnsi="Verdana" w:cs="Arial"/>
                <w:sz w:val="18"/>
                <w:szCs w:val="18"/>
              </w:rPr>
              <w:t xml:space="preserve"> </w:t>
            </w:r>
            <w:r w:rsidRPr="00EE0D5F">
              <w:rPr>
                <w:rFonts w:ascii="Verdana" w:hAnsi="Verdana" w:cs="Arial"/>
                <w:sz w:val="18"/>
                <w:szCs w:val="18"/>
              </w:rPr>
              <w:t>θα είναι &gt;=4</w:t>
            </w:r>
          </w:p>
        </w:tc>
        <w:tc>
          <w:tcPr>
            <w:tcW w:w="715" w:type="pct"/>
            <w:vAlign w:val="center"/>
          </w:tcPr>
          <w:p w:rsidR="00404103" w:rsidRPr="00EE0D5F" w:rsidRDefault="00404103" w:rsidP="00EE0D5F">
            <w:r>
              <w:t>Υποχρεωτική αν επ</w:t>
            </w:r>
            <w:r w:rsidRPr="00EE0D5F">
              <w:t xml:space="preserve">ιλεγεί η λύση των </w:t>
            </w:r>
            <w:r w:rsidRPr="00EE0D5F">
              <w:rPr>
                <w:lang w:val="en-US"/>
              </w:rPr>
              <w:t>CNAs</w:t>
            </w:r>
          </w:p>
        </w:tc>
        <w:tc>
          <w:tcPr>
            <w:tcW w:w="835" w:type="pct"/>
            <w:vAlign w:val="center"/>
          </w:tcPr>
          <w:p w:rsidR="00404103" w:rsidRPr="00EE0D5F" w:rsidRDefault="00404103" w:rsidP="009F6F99">
            <w:pPr>
              <w:rPr>
                <w:b/>
              </w:rPr>
            </w:pPr>
          </w:p>
        </w:tc>
        <w:tc>
          <w:tcPr>
            <w:tcW w:w="528" w:type="pct"/>
            <w:vAlign w:val="center"/>
          </w:tcPr>
          <w:p w:rsidR="00404103" w:rsidRPr="00EE0D5F" w:rsidRDefault="00404103" w:rsidP="009F6F99">
            <w:pPr>
              <w:rPr>
                <w:b/>
              </w:rPr>
            </w:pPr>
          </w:p>
        </w:tc>
      </w:tr>
      <w:tr w:rsidR="00404103" w:rsidRPr="00EE0D5F" w:rsidTr="00FF3ED0">
        <w:trPr>
          <w:trHeight w:val="340"/>
          <w:jc w:val="center"/>
        </w:trPr>
        <w:tc>
          <w:tcPr>
            <w:tcW w:w="398" w:type="pct"/>
            <w:shd w:val="clear" w:color="auto" w:fill="D9D9D9"/>
            <w:vAlign w:val="center"/>
          </w:tcPr>
          <w:p w:rsidR="00404103" w:rsidRPr="00EE0D5F" w:rsidRDefault="00404103" w:rsidP="00AF6A8F">
            <w:pPr>
              <w:numPr>
                <w:ilvl w:val="0"/>
                <w:numId w:val="134"/>
              </w:numPr>
              <w:rPr>
                <w:b/>
              </w:rPr>
            </w:pPr>
          </w:p>
        </w:tc>
        <w:tc>
          <w:tcPr>
            <w:tcW w:w="2524" w:type="pct"/>
            <w:shd w:val="clear" w:color="auto" w:fill="D9D9D9"/>
            <w:vAlign w:val="center"/>
          </w:tcPr>
          <w:p w:rsidR="00404103" w:rsidRPr="00EE0D5F" w:rsidRDefault="00404103" w:rsidP="000543A9">
            <w:pPr>
              <w:tabs>
                <w:tab w:val="right" w:leader="dot" w:pos="8743"/>
              </w:tabs>
              <w:ind w:left="600"/>
              <w:rPr>
                <w:rFonts w:cs="Arial"/>
                <w:b/>
                <w:lang w:val="en-US"/>
              </w:rPr>
            </w:pPr>
            <w:r w:rsidRPr="00EE0D5F">
              <w:rPr>
                <w:rFonts w:cs="Arial"/>
                <w:b/>
              </w:rPr>
              <w:t xml:space="preserve">Σύνδεση στο </w:t>
            </w:r>
            <w:r w:rsidRPr="00EE0D5F">
              <w:rPr>
                <w:rFonts w:cs="Arial"/>
                <w:b/>
                <w:lang w:val="en-US"/>
              </w:rPr>
              <w:t>SAN</w:t>
            </w:r>
          </w:p>
        </w:tc>
        <w:tc>
          <w:tcPr>
            <w:tcW w:w="715" w:type="pct"/>
            <w:shd w:val="clear" w:color="auto" w:fill="D9D9D9"/>
            <w:vAlign w:val="center"/>
          </w:tcPr>
          <w:p w:rsidR="00404103" w:rsidRPr="00EE0D5F" w:rsidRDefault="00404103" w:rsidP="00FF3ED0">
            <w:pPr>
              <w:tabs>
                <w:tab w:val="right" w:leader="dot" w:pos="8743"/>
              </w:tabs>
              <w:ind w:left="600"/>
              <w:rPr>
                <w:b/>
              </w:rPr>
            </w:pPr>
            <w:r w:rsidRPr="00EE0D5F">
              <w:rPr>
                <w:b/>
              </w:rPr>
              <w:t>ΝΑΙ</w:t>
            </w:r>
          </w:p>
        </w:tc>
        <w:tc>
          <w:tcPr>
            <w:tcW w:w="835" w:type="pct"/>
            <w:shd w:val="clear" w:color="auto" w:fill="D9D9D9"/>
            <w:vAlign w:val="center"/>
          </w:tcPr>
          <w:p w:rsidR="00404103" w:rsidRPr="00EE0D5F" w:rsidRDefault="00404103" w:rsidP="000543A9">
            <w:pPr>
              <w:rPr>
                <w:b/>
              </w:rPr>
            </w:pPr>
          </w:p>
        </w:tc>
        <w:tc>
          <w:tcPr>
            <w:tcW w:w="528" w:type="pct"/>
            <w:shd w:val="clear" w:color="auto" w:fill="D9D9D9"/>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0543A9">
            <w:pPr>
              <w:tabs>
                <w:tab w:val="right" w:leader="dot" w:pos="8743"/>
              </w:tabs>
              <w:ind w:left="600"/>
              <w:rPr>
                <w:rFonts w:cs="Arial"/>
              </w:rPr>
            </w:pPr>
            <w:r w:rsidRPr="00EE0D5F">
              <w:rPr>
                <w:rFonts w:cs="Arial"/>
              </w:rPr>
              <w:t xml:space="preserve">Σύνδεση στο </w:t>
            </w:r>
            <w:r w:rsidRPr="00EE0D5F">
              <w:rPr>
                <w:rFonts w:cs="Arial"/>
                <w:lang w:val="en-US"/>
              </w:rPr>
              <w:t>SAN</w:t>
            </w:r>
            <w:r w:rsidRPr="00EE0D5F">
              <w:rPr>
                <w:rFonts w:cs="Arial"/>
              </w:rPr>
              <w:t xml:space="preserve"> θα προσφερθεί για τον εξυπηρετητή </w:t>
            </w:r>
            <w:r w:rsidRPr="00EE0D5F">
              <w:rPr>
                <w:rFonts w:cs="Arial"/>
                <w:lang w:val="en-US"/>
              </w:rPr>
              <w:t>backup</w:t>
            </w:r>
            <w:r w:rsidRPr="00EE0D5F">
              <w:rPr>
                <w:rFonts w:cs="Arial"/>
              </w:rPr>
              <w:t xml:space="preserve"> υποχρεωτικά</w:t>
            </w:r>
          </w:p>
        </w:tc>
        <w:tc>
          <w:tcPr>
            <w:tcW w:w="715" w:type="pct"/>
            <w:vAlign w:val="center"/>
          </w:tcPr>
          <w:p w:rsidR="00404103" w:rsidRPr="00EE0D5F" w:rsidRDefault="00404103" w:rsidP="00FF3ED0">
            <w:pPr>
              <w:tabs>
                <w:tab w:val="right" w:leader="dot" w:pos="8743"/>
              </w:tabs>
              <w:ind w:left="600"/>
              <w:rPr>
                <w:b/>
              </w:rPr>
            </w:pPr>
            <w:r w:rsidRPr="00EE0D5F">
              <w:rPr>
                <w:b/>
              </w:rPr>
              <w:t>ΝΑΙ</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0543A9">
            <w:pPr>
              <w:tabs>
                <w:tab w:val="right" w:leader="dot" w:pos="8743"/>
              </w:tabs>
              <w:ind w:left="600"/>
              <w:rPr>
                <w:rFonts w:cs="Arial"/>
              </w:rPr>
            </w:pPr>
            <w:r w:rsidRPr="00EE0D5F">
              <w:rPr>
                <w:rFonts w:cs="Arial"/>
                <w:lang w:val="en-US"/>
              </w:rPr>
              <w:t>A</w:t>
            </w:r>
            <w:r w:rsidRPr="00EE0D5F">
              <w:rPr>
                <w:rFonts w:cs="Arial"/>
              </w:rPr>
              <w:t xml:space="preserve">ν προσφερθεί άλλος εξυπηρετητής θα έχει σύνδεση </w:t>
            </w:r>
            <w:r w:rsidRPr="00EE0D5F">
              <w:rPr>
                <w:rFonts w:cs="Arial"/>
                <w:lang w:val="en-US"/>
              </w:rPr>
              <w:t>SAN</w:t>
            </w:r>
            <w:r w:rsidRPr="00EE0D5F">
              <w:rPr>
                <w:rFonts w:cs="Arial"/>
              </w:rPr>
              <w:t xml:space="preserve"> αν αυτό απαιτείται από τη λειτουργικότητα που θα αναλάβει.</w:t>
            </w:r>
          </w:p>
        </w:tc>
        <w:tc>
          <w:tcPr>
            <w:tcW w:w="715" w:type="pct"/>
            <w:vAlign w:val="center"/>
          </w:tcPr>
          <w:p w:rsidR="00404103" w:rsidRPr="00EE0D5F" w:rsidRDefault="00404103" w:rsidP="00FF3ED0">
            <w:pPr>
              <w:tabs>
                <w:tab w:val="right" w:leader="dot" w:pos="8743"/>
              </w:tabs>
              <w:ind w:left="600"/>
              <w:rPr>
                <w:b/>
              </w:rPr>
            </w:pPr>
            <w:r w:rsidRPr="00EE0D5F">
              <w:rPr>
                <w:b/>
              </w:rPr>
              <w:t>ΝΑΙ</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0543A9">
            <w:pPr>
              <w:tabs>
                <w:tab w:val="right" w:leader="dot" w:pos="8743"/>
              </w:tabs>
              <w:ind w:left="600"/>
              <w:rPr>
                <w:rFonts w:cs="Arial"/>
              </w:rPr>
            </w:pPr>
            <w:r w:rsidRPr="00EE0D5F">
              <w:rPr>
                <w:rFonts w:cs="Arial"/>
                <w:lang w:val="en-US"/>
              </w:rPr>
              <w:t>O</w:t>
            </w:r>
            <w:r w:rsidRPr="00EE0D5F">
              <w:rPr>
                <w:rFonts w:cs="Arial"/>
              </w:rPr>
              <w:t xml:space="preserve"> κάθε εξυπηρετητής που συνδέεται στο </w:t>
            </w:r>
            <w:r w:rsidRPr="00EE0D5F">
              <w:rPr>
                <w:rFonts w:cs="Arial"/>
                <w:lang w:val="en-US"/>
              </w:rPr>
              <w:t>SAN</w:t>
            </w:r>
            <w:r w:rsidRPr="00EE0D5F">
              <w:rPr>
                <w:rFonts w:cs="Arial"/>
              </w:rPr>
              <w:t xml:space="preserve"> θα έχει σύνδεση δύο δρόμων εξασφαλίζοντας εφεδρεία (</w:t>
            </w:r>
            <w:r w:rsidRPr="00EE0D5F">
              <w:rPr>
                <w:rFonts w:cs="Arial"/>
                <w:lang w:val="en-US"/>
              </w:rPr>
              <w:t>redundancy</w:t>
            </w:r>
            <w:r w:rsidRPr="00EE0D5F">
              <w:rPr>
                <w:rFonts w:cs="Arial"/>
              </w:rPr>
              <w:t>).</w:t>
            </w:r>
          </w:p>
        </w:tc>
        <w:tc>
          <w:tcPr>
            <w:tcW w:w="715" w:type="pct"/>
            <w:vAlign w:val="center"/>
          </w:tcPr>
          <w:p w:rsidR="00404103" w:rsidRPr="00EE0D5F" w:rsidRDefault="00404103" w:rsidP="00FF3ED0">
            <w:pPr>
              <w:tabs>
                <w:tab w:val="right" w:leader="dot" w:pos="8743"/>
              </w:tabs>
              <w:ind w:left="600"/>
              <w:rPr>
                <w:b/>
                <w:lang w:val="en-US"/>
              </w:rPr>
            </w:pPr>
            <w:r w:rsidRPr="00EE0D5F">
              <w:rPr>
                <w:b/>
                <w:lang w:val="en-US"/>
              </w:rPr>
              <w:t>NAI</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B34F67" w:rsidRDefault="00404103" w:rsidP="000543A9">
            <w:pPr>
              <w:tabs>
                <w:tab w:val="right" w:leader="dot" w:pos="8743"/>
              </w:tabs>
              <w:ind w:left="600"/>
              <w:rPr>
                <w:rFonts w:cs="Arial"/>
              </w:rPr>
            </w:pPr>
            <w:r w:rsidRPr="00EE0D5F">
              <w:rPr>
                <w:rFonts w:cs="Arial"/>
              </w:rPr>
              <w:t xml:space="preserve">Σύνδεση στο </w:t>
            </w:r>
            <w:r w:rsidRPr="00EE0D5F">
              <w:rPr>
                <w:rFonts w:cs="Arial"/>
                <w:lang w:val="en-US"/>
              </w:rPr>
              <w:t>SAN</w:t>
            </w:r>
            <w:r w:rsidRPr="00EE0D5F">
              <w:rPr>
                <w:rFonts w:cs="Arial"/>
              </w:rPr>
              <w:t xml:space="preserve"> με θύρες </w:t>
            </w:r>
            <w:r w:rsidRPr="00EE0D5F">
              <w:rPr>
                <w:rFonts w:cs="Arial"/>
                <w:lang w:val="en-US"/>
              </w:rPr>
              <w:t>FC</w:t>
            </w:r>
            <w:r w:rsidRPr="00EE0D5F">
              <w:rPr>
                <w:rFonts w:cs="Arial"/>
              </w:rPr>
              <w:t xml:space="preserve"> ή </w:t>
            </w:r>
            <w:r w:rsidRPr="00EE0D5F">
              <w:rPr>
                <w:rFonts w:cs="Arial"/>
                <w:lang w:val="en-US"/>
              </w:rPr>
              <w:t>FCoE</w:t>
            </w:r>
            <w:r w:rsidRPr="00EE0D5F">
              <w:rPr>
                <w:rFonts w:cs="Arial"/>
              </w:rPr>
              <w:t xml:space="preserve"> </w:t>
            </w:r>
          </w:p>
          <w:p w:rsidR="00404103" w:rsidRPr="009C7CF6" w:rsidRDefault="00404103" w:rsidP="000543A9">
            <w:pPr>
              <w:tabs>
                <w:tab w:val="right" w:leader="dot" w:pos="8743"/>
              </w:tabs>
              <w:ind w:left="600"/>
              <w:rPr>
                <w:rFonts w:cs="Arial"/>
              </w:rPr>
            </w:pPr>
            <w:r>
              <w:rPr>
                <w:rFonts w:cs="Arial"/>
              </w:rPr>
              <w:t xml:space="preserve">Είναι δυνατή η λύση των </w:t>
            </w:r>
            <w:r>
              <w:rPr>
                <w:rFonts w:cs="Arial"/>
                <w:lang w:val="en-US"/>
              </w:rPr>
              <w:t>CNAs</w:t>
            </w:r>
            <w:r w:rsidRPr="009C7CF6">
              <w:rPr>
                <w:rFonts w:cs="Arial"/>
              </w:rPr>
              <w:t xml:space="preserve"> </w:t>
            </w:r>
            <w:r>
              <w:rPr>
                <w:rFonts w:cs="Arial"/>
              </w:rPr>
              <w:t xml:space="preserve">σε συμφωνία και με τις </w:t>
            </w:r>
            <w:r>
              <w:rPr>
                <w:rFonts w:cs="Arial"/>
              </w:rPr>
              <w:lastRenderedPageBreak/>
              <w:t xml:space="preserve">προδιαγραφές μς 7.6, </w:t>
            </w:r>
            <w:r>
              <w:rPr>
                <w:rFonts w:cs="Arial"/>
                <w:lang w:val="en-US"/>
              </w:rPr>
              <w:t>ms</w:t>
            </w:r>
            <w:r w:rsidRPr="009C7CF6">
              <w:rPr>
                <w:rFonts w:cs="Arial"/>
              </w:rPr>
              <w:t xml:space="preserve"> 7.7.</w:t>
            </w:r>
          </w:p>
        </w:tc>
        <w:tc>
          <w:tcPr>
            <w:tcW w:w="715" w:type="pct"/>
            <w:vAlign w:val="center"/>
          </w:tcPr>
          <w:p w:rsidR="00404103" w:rsidRPr="00EE0D5F" w:rsidRDefault="00404103" w:rsidP="00FF3ED0">
            <w:pPr>
              <w:tabs>
                <w:tab w:val="right" w:leader="dot" w:pos="8743"/>
              </w:tabs>
              <w:ind w:left="600"/>
              <w:rPr>
                <w:b/>
              </w:rPr>
            </w:pPr>
            <w:r w:rsidRPr="00EE0D5F">
              <w:rPr>
                <w:b/>
              </w:rPr>
              <w:lastRenderedPageBreak/>
              <w:t>ΝΑΙ</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EE0D5F"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35747D">
            <w:pPr>
              <w:pStyle w:val="ListParagraph"/>
              <w:tabs>
                <w:tab w:val="right" w:leader="dot" w:pos="8743"/>
              </w:tabs>
              <w:spacing w:before="60" w:after="60"/>
              <w:jc w:val="both"/>
              <w:rPr>
                <w:rFonts w:ascii="Verdana" w:hAnsi="Verdana" w:cs="Arial"/>
                <w:sz w:val="18"/>
                <w:szCs w:val="18"/>
              </w:rPr>
            </w:pPr>
            <w:r w:rsidRPr="00EE0D5F">
              <w:rPr>
                <w:rFonts w:ascii="Verdana" w:hAnsi="Verdana" w:cs="Arial"/>
                <w:sz w:val="18"/>
                <w:szCs w:val="18"/>
              </w:rPr>
              <w:t>Εύρος ζώνης θυρών</w:t>
            </w:r>
          </w:p>
        </w:tc>
        <w:tc>
          <w:tcPr>
            <w:tcW w:w="715" w:type="pct"/>
            <w:vAlign w:val="center"/>
          </w:tcPr>
          <w:p w:rsidR="00404103" w:rsidRPr="00EE0D5F" w:rsidRDefault="00404103" w:rsidP="00FF3ED0">
            <w:pPr>
              <w:tabs>
                <w:tab w:val="right" w:leader="dot" w:pos="8743"/>
              </w:tabs>
              <w:ind w:left="600"/>
              <w:rPr>
                <w:b/>
                <w:lang w:val="en-US"/>
              </w:rPr>
            </w:pPr>
            <w:r w:rsidRPr="00EE0D5F">
              <w:rPr>
                <w:b/>
                <w:lang w:val="en-US"/>
              </w:rPr>
              <w:t>&gt;=8Gbps</w:t>
            </w:r>
          </w:p>
        </w:tc>
        <w:tc>
          <w:tcPr>
            <w:tcW w:w="835" w:type="pct"/>
            <w:vAlign w:val="center"/>
          </w:tcPr>
          <w:p w:rsidR="00404103" w:rsidRPr="00EE0D5F" w:rsidRDefault="00404103" w:rsidP="000543A9">
            <w:pPr>
              <w:rPr>
                <w:b/>
              </w:rPr>
            </w:pPr>
          </w:p>
        </w:tc>
        <w:tc>
          <w:tcPr>
            <w:tcW w:w="528" w:type="pct"/>
            <w:vAlign w:val="center"/>
          </w:tcPr>
          <w:p w:rsidR="00404103" w:rsidRPr="00EE0D5F" w:rsidRDefault="00404103" w:rsidP="000543A9">
            <w:pPr>
              <w:rPr>
                <w:b/>
              </w:rPr>
            </w:pPr>
          </w:p>
        </w:tc>
      </w:tr>
      <w:tr w:rsidR="00404103" w:rsidRPr="006D4E77" w:rsidTr="00FF3ED0">
        <w:trPr>
          <w:trHeight w:val="340"/>
          <w:jc w:val="center"/>
        </w:trPr>
        <w:tc>
          <w:tcPr>
            <w:tcW w:w="398" w:type="pct"/>
            <w:vAlign w:val="center"/>
          </w:tcPr>
          <w:p w:rsidR="00404103" w:rsidRPr="00EE0D5F" w:rsidRDefault="00404103" w:rsidP="00AF6A8F">
            <w:pPr>
              <w:numPr>
                <w:ilvl w:val="1"/>
                <w:numId w:val="134"/>
              </w:numPr>
            </w:pPr>
          </w:p>
        </w:tc>
        <w:tc>
          <w:tcPr>
            <w:tcW w:w="2524" w:type="pct"/>
            <w:vAlign w:val="center"/>
          </w:tcPr>
          <w:p w:rsidR="00404103" w:rsidRPr="00EE0D5F" w:rsidRDefault="00404103" w:rsidP="0035747D">
            <w:pPr>
              <w:tabs>
                <w:tab w:val="right" w:leader="dot" w:pos="8743"/>
              </w:tabs>
              <w:ind w:left="720"/>
              <w:rPr>
                <w:rFonts w:cs="Arial"/>
              </w:rPr>
            </w:pPr>
            <w:r w:rsidRPr="00EE0D5F">
              <w:rPr>
                <w:rFonts w:cs="Arial"/>
              </w:rPr>
              <w:t>Αριθμών θυρών</w:t>
            </w:r>
          </w:p>
        </w:tc>
        <w:tc>
          <w:tcPr>
            <w:tcW w:w="715" w:type="pct"/>
            <w:vAlign w:val="center"/>
          </w:tcPr>
          <w:p w:rsidR="00404103" w:rsidRPr="00EE0D5F" w:rsidRDefault="00404103" w:rsidP="00FF3ED0">
            <w:pPr>
              <w:tabs>
                <w:tab w:val="right" w:leader="dot" w:pos="8743"/>
              </w:tabs>
              <w:ind w:left="600"/>
              <w:rPr>
                <w:b/>
              </w:rPr>
            </w:pPr>
            <w:r w:rsidRPr="00EE0D5F">
              <w:rPr>
                <w:b/>
              </w:rPr>
              <w:t>&gt;=2</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F82439" w:rsidTr="00FF3ED0">
        <w:trPr>
          <w:trHeight w:val="340"/>
          <w:jc w:val="center"/>
        </w:trPr>
        <w:tc>
          <w:tcPr>
            <w:tcW w:w="398" w:type="pct"/>
            <w:shd w:val="clear" w:color="auto" w:fill="D9D9D9"/>
            <w:vAlign w:val="center"/>
          </w:tcPr>
          <w:p w:rsidR="00404103" w:rsidRPr="00F82439" w:rsidRDefault="00404103" w:rsidP="00AF6A8F">
            <w:pPr>
              <w:numPr>
                <w:ilvl w:val="0"/>
                <w:numId w:val="134"/>
              </w:numPr>
              <w:rPr>
                <w:b/>
              </w:rPr>
            </w:pPr>
          </w:p>
        </w:tc>
        <w:tc>
          <w:tcPr>
            <w:tcW w:w="2524" w:type="pct"/>
            <w:shd w:val="clear" w:color="auto" w:fill="D9D9D9"/>
            <w:vAlign w:val="center"/>
          </w:tcPr>
          <w:p w:rsidR="00404103" w:rsidRPr="00F82439" w:rsidRDefault="00404103" w:rsidP="000543A9">
            <w:pPr>
              <w:rPr>
                <w:rFonts w:cs="Arial"/>
                <w:b/>
              </w:rPr>
            </w:pPr>
            <w:r w:rsidRPr="00F82439">
              <w:rPr>
                <w:rFonts w:cs="Arial"/>
                <w:b/>
              </w:rPr>
              <w:t>Μονάδες εισόδου/εξόδου</w:t>
            </w:r>
          </w:p>
        </w:tc>
        <w:tc>
          <w:tcPr>
            <w:tcW w:w="715" w:type="pct"/>
            <w:shd w:val="clear" w:color="auto" w:fill="D9D9D9"/>
            <w:vAlign w:val="center"/>
          </w:tcPr>
          <w:p w:rsidR="00404103" w:rsidRPr="00F82439" w:rsidRDefault="00404103" w:rsidP="000543A9">
            <w:pPr>
              <w:jc w:val="center"/>
              <w:rPr>
                <w:b/>
              </w:rPr>
            </w:pPr>
          </w:p>
        </w:tc>
        <w:tc>
          <w:tcPr>
            <w:tcW w:w="835" w:type="pct"/>
            <w:shd w:val="clear" w:color="auto" w:fill="D9D9D9"/>
            <w:vAlign w:val="center"/>
          </w:tcPr>
          <w:p w:rsidR="00404103" w:rsidRPr="00F82439" w:rsidRDefault="00404103" w:rsidP="000543A9">
            <w:pPr>
              <w:rPr>
                <w:b/>
              </w:rPr>
            </w:pPr>
          </w:p>
        </w:tc>
        <w:tc>
          <w:tcPr>
            <w:tcW w:w="528" w:type="pct"/>
            <w:shd w:val="clear" w:color="auto" w:fill="D9D9D9"/>
            <w:vAlign w:val="center"/>
          </w:tcPr>
          <w:p w:rsidR="00404103" w:rsidRPr="00F82439"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Default="00404103" w:rsidP="000543A9">
            <w:pPr>
              <w:rPr>
                <w:rFonts w:cs="Arial"/>
              </w:rPr>
            </w:pPr>
            <w:r>
              <w:rPr>
                <w:rFonts w:cs="Arial"/>
              </w:rPr>
              <w:t>Επεξεργαστής γραφικών με υποστήριξη ανάλυσης 1</w:t>
            </w:r>
            <w:r w:rsidRPr="00F82439">
              <w:rPr>
                <w:rFonts w:cs="Arial"/>
              </w:rPr>
              <w:t>280 x 1024 (</w:t>
            </w:r>
            <w:r>
              <w:rPr>
                <w:rFonts w:cs="Arial"/>
              </w:rPr>
              <w:t>16</w:t>
            </w:r>
            <w:r w:rsidRPr="00F82439">
              <w:rPr>
                <w:rFonts w:cs="Arial"/>
              </w:rPr>
              <w:t xml:space="preserve"> bpp)</w:t>
            </w:r>
            <w:r>
              <w:rPr>
                <w:rFonts w:cs="Arial"/>
              </w:rPr>
              <w:t xml:space="preserve"> ή καλύτερα χαρακτηριστικά</w:t>
            </w:r>
          </w:p>
        </w:tc>
        <w:tc>
          <w:tcPr>
            <w:tcW w:w="715" w:type="pct"/>
            <w:vAlign w:val="center"/>
          </w:tcPr>
          <w:p w:rsidR="00404103" w:rsidRPr="00BB6955" w:rsidRDefault="00404103" w:rsidP="000543A9">
            <w:pPr>
              <w:jc w:val="center"/>
              <w:rPr>
                <w:b/>
              </w:rPr>
            </w:pPr>
            <w:r>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8C1BBD" w:rsidRDefault="00404103" w:rsidP="008C1BBD">
            <w:pPr>
              <w:rPr>
                <w:lang w:val="en-US"/>
              </w:rPr>
            </w:pPr>
            <w:r>
              <w:t>Θύρες</w:t>
            </w:r>
            <w:r w:rsidRPr="008F5D18">
              <w:rPr>
                <w:lang w:val="en-US"/>
              </w:rPr>
              <w:t xml:space="preserve"> </w:t>
            </w:r>
            <w:r>
              <w:t>σύνδεσης</w:t>
            </w:r>
            <w:r w:rsidRPr="008C1BBD">
              <w:rPr>
                <w:lang w:val="en-US"/>
              </w:rPr>
              <w:t xml:space="preserve">   KVM (Keyboard Video Mouse)</w:t>
            </w:r>
          </w:p>
          <w:p w:rsidR="00404103" w:rsidRPr="008F5D18" w:rsidRDefault="00404103" w:rsidP="008C1BBD">
            <w:r w:rsidRPr="008F5D18">
              <w:t>Θα προσφέρονται θύρες σύνδεσης πληκτρολ</w:t>
            </w:r>
            <w:r>
              <w:t>ο</w:t>
            </w:r>
            <w:r w:rsidRPr="008F5D18">
              <w:t>γ</w:t>
            </w:r>
            <w:r>
              <w:t>ί</w:t>
            </w:r>
            <w:r w:rsidRPr="008F5D18">
              <w:t>ο</w:t>
            </w:r>
            <w:r>
              <w:t>υ</w:t>
            </w:r>
            <w:r w:rsidRPr="008F5D18">
              <w:t>, οθόνης ποντικιού</w:t>
            </w:r>
          </w:p>
          <w:p w:rsidR="00404103" w:rsidRPr="009C7CF6" w:rsidRDefault="00404103" w:rsidP="00AF6A8F">
            <w:pPr>
              <w:pStyle w:val="ListParagraph"/>
              <w:numPr>
                <w:ilvl w:val="0"/>
                <w:numId w:val="46"/>
              </w:numPr>
              <w:tabs>
                <w:tab w:val="clear" w:pos="720"/>
                <w:tab w:val="num" w:pos="513"/>
                <w:tab w:val="right" w:leader="dot" w:pos="8743"/>
              </w:tabs>
              <w:ind w:left="371" w:hanging="284"/>
              <w:rPr>
                <w:rFonts w:ascii="Verdana" w:hAnsi="Verdana"/>
                <w:i/>
                <w:sz w:val="18"/>
                <w:szCs w:val="18"/>
                <w:lang w:eastAsia="en-US"/>
              </w:rPr>
            </w:pPr>
            <w:r w:rsidRPr="009C7CF6">
              <w:rPr>
                <w:rFonts w:ascii="Verdana" w:hAnsi="Verdana"/>
                <w:sz w:val="18"/>
                <w:szCs w:val="18"/>
                <w:lang w:eastAsia="en-US"/>
              </w:rPr>
              <w:t xml:space="preserve">Οι θύρες μπορεί να είναι ανεξάρτητες θύρες </w:t>
            </w:r>
            <w:r w:rsidRPr="008C1BBD">
              <w:rPr>
                <w:rFonts w:ascii="Verdana" w:hAnsi="Verdana"/>
                <w:sz w:val="18"/>
                <w:szCs w:val="18"/>
                <w:lang w:val="en-US" w:eastAsia="en-US"/>
              </w:rPr>
              <w:t>VGA</w:t>
            </w:r>
            <w:r w:rsidRPr="009C7CF6">
              <w:rPr>
                <w:rFonts w:ascii="Verdana" w:hAnsi="Verdana"/>
                <w:sz w:val="18"/>
                <w:szCs w:val="18"/>
                <w:lang w:eastAsia="en-US"/>
              </w:rPr>
              <w:t xml:space="preserve"> και πληκτρολογίου -ποντικιού (</w:t>
            </w:r>
            <w:r w:rsidRPr="008C1BBD">
              <w:rPr>
                <w:rFonts w:ascii="Verdana" w:hAnsi="Verdana"/>
                <w:sz w:val="18"/>
                <w:szCs w:val="18"/>
                <w:lang w:val="en-US" w:eastAsia="en-US"/>
              </w:rPr>
              <w:t>USB</w:t>
            </w:r>
            <w:r w:rsidRPr="009C7CF6">
              <w:rPr>
                <w:rFonts w:ascii="Verdana" w:hAnsi="Verdana"/>
                <w:sz w:val="18"/>
                <w:szCs w:val="18"/>
                <w:lang w:eastAsia="en-US"/>
              </w:rPr>
              <w:t xml:space="preserve">  ή  άλλου τύπου) </w:t>
            </w:r>
          </w:p>
          <w:p w:rsidR="00404103" w:rsidRDefault="00404103" w:rsidP="00AF6A8F">
            <w:pPr>
              <w:pStyle w:val="ListParagraph"/>
              <w:numPr>
                <w:ilvl w:val="0"/>
                <w:numId w:val="46"/>
              </w:numPr>
              <w:tabs>
                <w:tab w:val="clear" w:pos="720"/>
                <w:tab w:val="num" w:pos="513"/>
              </w:tabs>
              <w:ind w:left="371" w:hanging="284"/>
              <w:rPr>
                <w:rFonts w:cs="Arial"/>
                <w:i/>
              </w:rPr>
            </w:pPr>
            <w:r w:rsidRPr="00B20ED7">
              <w:rPr>
                <w:rFonts w:ascii="Verdana" w:hAnsi="Verdana"/>
                <w:sz w:val="18"/>
                <w:szCs w:val="18"/>
                <w:lang w:eastAsia="en-US"/>
              </w:rPr>
              <w:t xml:space="preserve">Ισοδύναμα η </w:t>
            </w:r>
            <w:r w:rsidRPr="008C1BBD">
              <w:rPr>
                <w:rFonts w:ascii="Verdana" w:hAnsi="Verdana"/>
                <w:sz w:val="18"/>
                <w:szCs w:val="18"/>
                <w:lang w:val="en-US" w:eastAsia="en-US"/>
              </w:rPr>
              <w:t>KVM</w:t>
            </w:r>
            <w:r w:rsidRPr="00B20ED7">
              <w:rPr>
                <w:rFonts w:ascii="Verdana" w:hAnsi="Verdana"/>
                <w:sz w:val="18"/>
                <w:szCs w:val="18"/>
                <w:lang w:eastAsia="en-US"/>
              </w:rPr>
              <w:t xml:space="preserve"> πρόσβαση μπορεί να γίνεται μέσω άλλων λύσεων πχ</w:t>
            </w:r>
            <w:r w:rsidR="00FF3ED0">
              <w:rPr>
                <w:rFonts w:ascii="Verdana" w:hAnsi="Verdana"/>
                <w:sz w:val="18"/>
                <w:szCs w:val="18"/>
                <w:lang w:eastAsia="en-US"/>
              </w:rPr>
              <w:t>.</w:t>
            </w:r>
            <w:r w:rsidRPr="00B20ED7">
              <w:rPr>
                <w:rFonts w:ascii="Verdana" w:hAnsi="Verdana"/>
                <w:sz w:val="18"/>
                <w:szCs w:val="18"/>
                <w:lang w:eastAsia="en-US"/>
              </w:rPr>
              <w:t xml:space="preserve"> </w:t>
            </w:r>
            <w:r w:rsidRPr="008C1BBD">
              <w:rPr>
                <w:rFonts w:ascii="Verdana" w:hAnsi="Verdana"/>
                <w:sz w:val="18"/>
                <w:szCs w:val="18"/>
                <w:lang w:val="en-US" w:eastAsia="en-US"/>
              </w:rPr>
              <w:t>USB</w:t>
            </w:r>
            <w:r w:rsidRPr="00B20ED7">
              <w:rPr>
                <w:rFonts w:ascii="Verdana" w:hAnsi="Verdana"/>
                <w:sz w:val="18"/>
                <w:szCs w:val="18"/>
                <w:lang w:eastAsia="en-US"/>
              </w:rPr>
              <w:t xml:space="preserve"> σύνδεσης που θα προσφέρουν την ίδια λειτουργικότητα σε συνδυασμό με το σύστημα </w:t>
            </w:r>
            <w:r w:rsidRPr="008C1BBD">
              <w:rPr>
                <w:rFonts w:ascii="Verdana" w:hAnsi="Verdana"/>
                <w:sz w:val="18"/>
                <w:szCs w:val="18"/>
                <w:lang w:val="en-US" w:eastAsia="en-US"/>
              </w:rPr>
              <w:t>KVM</w:t>
            </w:r>
            <w:r w:rsidRPr="00B20ED7">
              <w:rPr>
                <w:rFonts w:ascii="Verdana" w:hAnsi="Verdana"/>
                <w:sz w:val="18"/>
                <w:szCs w:val="18"/>
                <w:lang w:eastAsia="en-US"/>
              </w:rPr>
              <w:t xml:space="preserve"> </w:t>
            </w:r>
            <w:r>
              <w:rPr>
                <w:rFonts w:ascii="Verdana" w:hAnsi="Verdana"/>
                <w:sz w:val="18"/>
                <w:szCs w:val="18"/>
                <w:lang w:eastAsia="en-US"/>
              </w:rPr>
              <w:t>π</w:t>
            </w:r>
            <w:r w:rsidRPr="00B20ED7">
              <w:rPr>
                <w:rFonts w:ascii="Verdana" w:hAnsi="Verdana"/>
                <w:sz w:val="18"/>
                <w:szCs w:val="18"/>
                <w:lang w:eastAsia="en-US"/>
              </w:rPr>
              <w:t>ου ζητείται. (βλ ΠΤΧ 14 Σύστημα πληκτρολογίου/οθόνης διαχείρισης)</w:t>
            </w:r>
          </w:p>
        </w:tc>
        <w:tc>
          <w:tcPr>
            <w:tcW w:w="715" w:type="pct"/>
            <w:vAlign w:val="center"/>
          </w:tcPr>
          <w:p w:rsidR="00404103" w:rsidRDefault="00404103" w:rsidP="000543A9">
            <w:pPr>
              <w:jc w:val="center"/>
              <w:rPr>
                <w:b/>
              </w:rPr>
            </w:pPr>
            <w:r>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Default="00404103" w:rsidP="000543A9">
            <w:pPr>
              <w:rPr>
                <w:rFonts w:cs="Arial"/>
              </w:rPr>
            </w:pPr>
            <w:r>
              <w:rPr>
                <w:rFonts w:cs="Arial"/>
              </w:rPr>
              <w:t>Θύρες ποντικιού πληκτρολογίου και οθόνης</w:t>
            </w:r>
          </w:p>
        </w:tc>
        <w:tc>
          <w:tcPr>
            <w:tcW w:w="715" w:type="pct"/>
            <w:vAlign w:val="center"/>
          </w:tcPr>
          <w:p w:rsidR="00404103" w:rsidRPr="00BB6955" w:rsidRDefault="00404103" w:rsidP="000543A9">
            <w:pPr>
              <w:jc w:val="center"/>
              <w:rPr>
                <w:b/>
              </w:rPr>
            </w:pPr>
            <w:r>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6D4E77" w:rsidTr="00FF3ED0">
        <w:trPr>
          <w:trHeight w:val="340"/>
          <w:jc w:val="center"/>
        </w:trPr>
        <w:tc>
          <w:tcPr>
            <w:tcW w:w="398" w:type="pct"/>
            <w:vAlign w:val="center"/>
          </w:tcPr>
          <w:p w:rsidR="00404103" w:rsidRPr="006D4E77" w:rsidRDefault="00404103" w:rsidP="00AF6A8F">
            <w:pPr>
              <w:numPr>
                <w:ilvl w:val="1"/>
                <w:numId w:val="134"/>
              </w:numPr>
            </w:pPr>
          </w:p>
        </w:tc>
        <w:tc>
          <w:tcPr>
            <w:tcW w:w="2524" w:type="pct"/>
            <w:vAlign w:val="center"/>
          </w:tcPr>
          <w:p w:rsidR="00404103" w:rsidRPr="00F82439" w:rsidRDefault="00404103" w:rsidP="000543A9">
            <w:pPr>
              <w:rPr>
                <w:rFonts w:cs="Arial"/>
                <w:lang w:val="en-US"/>
              </w:rPr>
            </w:pPr>
            <w:r>
              <w:rPr>
                <w:rFonts w:cs="Arial"/>
              </w:rPr>
              <w:t xml:space="preserve">Θύρες </w:t>
            </w:r>
            <w:r>
              <w:rPr>
                <w:rFonts w:cs="Arial"/>
                <w:lang w:val="en-US"/>
              </w:rPr>
              <w:t>USB</w:t>
            </w:r>
          </w:p>
        </w:tc>
        <w:tc>
          <w:tcPr>
            <w:tcW w:w="715" w:type="pct"/>
            <w:vAlign w:val="center"/>
          </w:tcPr>
          <w:p w:rsidR="00404103" w:rsidRPr="00BB6955" w:rsidRDefault="00404103" w:rsidP="000543A9">
            <w:pPr>
              <w:jc w:val="center"/>
              <w:rPr>
                <w:b/>
              </w:rPr>
            </w:pPr>
            <w:r>
              <w:rPr>
                <w:b/>
              </w:rPr>
              <w:t>ΝΑΙ</w:t>
            </w:r>
          </w:p>
        </w:tc>
        <w:tc>
          <w:tcPr>
            <w:tcW w:w="835" w:type="pct"/>
            <w:vAlign w:val="center"/>
          </w:tcPr>
          <w:p w:rsidR="00404103" w:rsidRPr="00BB6955" w:rsidRDefault="00404103" w:rsidP="000543A9">
            <w:pPr>
              <w:rPr>
                <w:b/>
              </w:rPr>
            </w:pPr>
          </w:p>
        </w:tc>
        <w:tc>
          <w:tcPr>
            <w:tcW w:w="528" w:type="pct"/>
            <w:vAlign w:val="center"/>
          </w:tcPr>
          <w:p w:rsidR="00404103" w:rsidRPr="00BB6955" w:rsidRDefault="00404103" w:rsidP="000543A9">
            <w:pPr>
              <w:rPr>
                <w:b/>
              </w:rPr>
            </w:pPr>
          </w:p>
        </w:tc>
      </w:tr>
      <w:tr w:rsidR="00404103" w:rsidRPr="00792A88" w:rsidTr="00FF3ED0">
        <w:trPr>
          <w:trHeight w:val="340"/>
          <w:jc w:val="center"/>
        </w:trPr>
        <w:tc>
          <w:tcPr>
            <w:tcW w:w="398" w:type="pct"/>
            <w:shd w:val="clear" w:color="auto" w:fill="D9D9D9"/>
            <w:vAlign w:val="center"/>
          </w:tcPr>
          <w:p w:rsidR="00404103" w:rsidRPr="00792A88" w:rsidRDefault="00404103" w:rsidP="00AF6A8F">
            <w:pPr>
              <w:numPr>
                <w:ilvl w:val="0"/>
                <w:numId w:val="134"/>
              </w:numPr>
              <w:rPr>
                <w:b/>
              </w:rPr>
            </w:pPr>
          </w:p>
        </w:tc>
        <w:tc>
          <w:tcPr>
            <w:tcW w:w="2524" w:type="pct"/>
            <w:shd w:val="clear" w:color="auto" w:fill="D9D9D9"/>
            <w:vAlign w:val="center"/>
          </w:tcPr>
          <w:p w:rsidR="00404103" w:rsidRPr="00792A88" w:rsidRDefault="00404103" w:rsidP="000543A9">
            <w:pPr>
              <w:rPr>
                <w:rFonts w:cs="Arial"/>
                <w:b/>
              </w:rPr>
            </w:pPr>
            <w:r w:rsidRPr="00792A88">
              <w:rPr>
                <w:rFonts w:cs="Arial"/>
                <w:b/>
              </w:rPr>
              <w:t>Λειτουργικά σύστημα</w:t>
            </w:r>
          </w:p>
        </w:tc>
        <w:tc>
          <w:tcPr>
            <w:tcW w:w="715" w:type="pct"/>
            <w:shd w:val="clear" w:color="auto" w:fill="D9D9D9"/>
            <w:vAlign w:val="center"/>
          </w:tcPr>
          <w:p w:rsidR="00404103" w:rsidRPr="00792A88" w:rsidRDefault="00404103" w:rsidP="000543A9">
            <w:pPr>
              <w:jc w:val="center"/>
              <w:rPr>
                <w:b/>
              </w:rPr>
            </w:pPr>
          </w:p>
        </w:tc>
        <w:tc>
          <w:tcPr>
            <w:tcW w:w="835" w:type="pct"/>
            <w:shd w:val="clear" w:color="auto" w:fill="D9D9D9"/>
            <w:vAlign w:val="center"/>
          </w:tcPr>
          <w:p w:rsidR="00404103" w:rsidRPr="00792A88" w:rsidRDefault="00404103" w:rsidP="000543A9">
            <w:pPr>
              <w:rPr>
                <w:b/>
              </w:rPr>
            </w:pPr>
          </w:p>
        </w:tc>
        <w:tc>
          <w:tcPr>
            <w:tcW w:w="528" w:type="pct"/>
            <w:shd w:val="clear" w:color="auto" w:fill="D9D9D9"/>
            <w:vAlign w:val="center"/>
          </w:tcPr>
          <w:p w:rsidR="00404103" w:rsidRPr="00792A88" w:rsidRDefault="00404103" w:rsidP="000543A9">
            <w:pPr>
              <w:rPr>
                <w:b/>
              </w:rPr>
            </w:pPr>
          </w:p>
        </w:tc>
      </w:tr>
      <w:tr w:rsidR="00404103" w:rsidRPr="00BB6955" w:rsidTr="00FF3ED0">
        <w:trPr>
          <w:trHeight w:val="340"/>
          <w:jc w:val="center"/>
        </w:trPr>
        <w:tc>
          <w:tcPr>
            <w:tcW w:w="398" w:type="pct"/>
            <w:vAlign w:val="center"/>
          </w:tcPr>
          <w:p w:rsidR="00404103" w:rsidRPr="00792A88" w:rsidRDefault="00404103" w:rsidP="00AF6A8F">
            <w:pPr>
              <w:numPr>
                <w:ilvl w:val="1"/>
                <w:numId w:val="134"/>
              </w:numPr>
            </w:pPr>
          </w:p>
        </w:tc>
        <w:tc>
          <w:tcPr>
            <w:tcW w:w="2524" w:type="pct"/>
            <w:vAlign w:val="center"/>
          </w:tcPr>
          <w:p w:rsidR="00404103" w:rsidRPr="00792A88" w:rsidRDefault="00404103" w:rsidP="000543A9">
            <w:pPr>
              <w:rPr>
                <w:rFonts w:cs="Arial"/>
              </w:rPr>
            </w:pPr>
            <w:r>
              <w:rPr>
                <w:rFonts w:cs="Arial"/>
              </w:rPr>
              <w:t>Το σύστημα θα συνοδεύεται από το λειτουργικό σύστημα που είναι απαραίτητο για την λειτουργία του μαζί με τις άδειες χρήστης.</w:t>
            </w:r>
          </w:p>
        </w:tc>
        <w:tc>
          <w:tcPr>
            <w:tcW w:w="715" w:type="pct"/>
            <w:vAlign w:val="center"/>
          </w:tcPr>
          <w:p w:rsidR="00404103" w:rsidRPr="00792A88" w:rsidRDefault="00404103" w:rsidP="000543A9">
            <w:pPr>
              <w:jc w:val="center"/>
              <w:rPr>
                <w:b/>
                <w:lang w:val="en-US"/>
              </w:rPr>
            </w:pPr>
            <w:r>
              <w:rPr>
                <w:b/>
                <w:lang w:val="en-US"/>
              </w:rPr>
              <w:t>NAI</w:t>
            </w:r>
          </w:p>
        </w:tc>
        <w:tc>
          <w:tcPr>
            <w:tcW w:w="835" w:type="pct"/>
            <w:vAlign w:val="center"/>
          </w:tcPr>
          <w:p w:rsidR="00404103" w:rsidRPr="00792A88" w:rsidRDefault="00404103" w:rsidP="000543A9">
            <w:pPr>
              <w:rPr>
                <w:b/>
              </w:rPr>
            </w:pPr>
          </w:p>
        </w:tc>
        <w:tc>
          <w:tcPr>
            <w:tcW w:w="528" w:type="pct"/>
            <w:vAlign w:val="center"/>
          </w:tcPr>
          <w:p w:rsidR="00404103" w:rsidRPr="00792A88" w:rsidRDefault="00404103" w:rsidP="000543A9">
            <w:pPr>
              <w:rPr>
                <w:b/>
              </w:rPr>
            </w:pPr>
          </w:p>
        </w:tc>
      </w:tr>
      <w:tr w:rsidR="00404103" w:rsidRPr="00BB6955" w:rsidTr="00FF3ED0">
        <w:trPr>
          <w:trHeight w:val="340"/>
          <w:jc w:val="center"/>
        </w:trPr>
        <w:tc>
          <w:tcPr>
            <w:tcW w:w="398" w:type="pct"/>
            <w:vAlign w:val="center"/>
          </w:tcPr>
          <w:p w:rsidR="00404103" w:rsidRPr="00792A88" w:rsidRDefault="00404103" w:rsidP="00AF6A8F">
            <w:pPr>
              <w:numPr>
                <w:ilvl w:val="1"/>
                <w:numId w:val="134"/>
              </w:numPr>
            </w:pPr>
          </w:p>
        </w:tc>
        <w:tc>
          <w:tcPr>
            <w:tcW w:w="2524" w:type="pct"/>
            <w:vAlign w:val="center"/>
          </w:tcPr>
          <w:p w:rsidR="00404103" w:rsidRPr="00F87E3C" w:rsidRDefault="00404103" w:rsidP="000543A9">
            <w:pPr>
              <w:rPr>
                <w:rFonts w:cs="Arial"/>
              </w:rPr>
            </w:pPr>
            <w:r>
              <w:rPr>
                <w:rFonts w:cs="Arial"/>
                <w:lang w:val="en-US"/>
              </w:rPr>
              <w:t>H</w:t>
            </w:r>
            <w:r w:rsidRPr="00F87E3C">
              <w:rPr>
                <w:rFonts w:cs="Arial"/>
              </w:rPr>
              <w:t xml:space="preserve"> </w:t>
            </w:r>
            <w:r>
              <w:rPr>
                <w:rFonts w:cs="Arial"/>
              </w:rPr>
              <w:t>επιλογή του ΛΣ είναι ευθύνη του αναδόχου με βάση τις ανάγκες του λογισμικού που θα εξυπηρετεί.</w:t>
            </w:r>
          </w:p>
        </w:tc>
        <w:tc>
          <w:tcPr>
            <w:tcW w:w="715" w:type="pct"/>
            <w:vAlign w:val="center"/>
          </w:tcPr>
          <w:p w:rsidR="00404103" w:rsidRPr="00F87E3C" w:rsidRDefault="00404103" w:rsidP="000543A9">
            <w:pPr>
              <w:jc w:val="center"/>
              <w:rPr>
                <w:b/>
              </w:rPr>
            </w:pPr>
            <w:r>
              <w:rPr>
                <w:b/>
              </w:rPr>
              <w:t>ΝΑΙ</w:t>
            </w:r>
          </w:p>
        </w:tc>
        <w:tc>
          <w:tcPr>
            <w:tcW w:w="835" w:type="pct"/>
            <w:vAlign w:val="center"/>
          </w:tcPr>
          <w:p w:rsidR="00404103" w:rsidRPr="00792A88" w:rsidRDefault="00404103" w:rsidP="000543A9">
            <w:pPr>
              <w:rPr>
                <w:b/>
              </w:rPr>
            </w:pPr>
          </w:p>
        </w:tc>
        <w:tc>
          <w:tcPr>
            <w:tcW w:w="528" w:type="pct"/>
            <w:vAlign w:val="center"/>
          </w:tcPr>
          <w:p w:rsidR="00404103" w:rsidRPr="00792A88" w:rsidRDefault="00404103" w:rsidP="000543A9">
            <w:pPr>
              <w:rPr>
                <w:b/>
              </w:rPr>
            </w:pPr>
          </w:p>
        </w:tc>
      </w:tr>
      <w:tr w:rsidR="00404103" w:rsidRPr="00BB6955" w:rsidTr="00FF3ED0">
        <w:trPr>
          <w:trHeight w:val="340"/>
          <w:jc w:val="center"/>
        </w:trPr>
        <w:tc>
          <w:tcPr>
            <w:tcW w:w="398" w:type="pct"/>
            <w:vAlign w:val="center"/>
          </w:tcPr>
          <w:p w:rsidR="00404103" w:rsidRPr="00792A88" w:rsidRDefault="00404103" w:rsidP="00AF6A8F">
            <w:pPr>
              <w:numPr>
                <w:ilvl w:val="1"/>
                <w:numId w:val="134"/>
              </w:numPr>
            </w:pPr>
          </w:p>
        </w:tc>
        <w:tc>
          <w:tcPr>
            <w:tcW w:w="2524" w:type="pct"/>
            <w:vAlign w:val="center"/>
          </w:tcPr>
          <w:p w:rsidR="00404103" w:rsidRPr="00792A88" w:rsidRDefault="00404103" w:rsidP="00A47A5B">
            <w:pPr>
              <w:rPr>
                <w:rFonts w:cs="Arial"/>
              </w:rPr>
            </w:pPr>
            <w:r>
              <w:rPr>
                <w:rFonts w:cs="Arial"/>
              </w:rPr>
              <w:t xml:space="preserve">Οι άδειες του ΛΣ δεν θα πρέπει να έχουν χρονικό περιορισμό και το λειτουργικό σύστημα θα πρέπει να λειτουργεί διαρκώς </w:t>
            </w:r>
            <w:r w:rsidRPr="00D941B5">
              <w:rPr>
                <w:rFonts w:cs="Arial"/>
              </w:rPr>
              <w:t>(</w:t>
            </w:r>
            <w:r>
              <w:rPr>
                <w:rFonts w:cs="Arial"/>
                <w:lang w:val="en-US"/>
              </w:rPr>
              <w:t>perpetual</w:t>
            </w:r>
            <w:r>
              <w:rPr>
                <w:rFonts w:cs="Arial"/>
              </w:rPr>
              <w:t xml:space="preserve"> </w:t>
            </w:r>
            <w:r>
              <w:rPr>
                <w:rFonts w:cs="Arial"/>
                <w:lang w:val="en-US"/>
              </w:rPr>
              <w:t>license</w:t>
            </w:r>
            <w:r w:rsidRPr="00D941B5">
              <w:rPr>
                <w:rFonts w:cs="Arial"/>
              </w:rPr>
              <w:t xml:space="preserve"> )</w:t>
            </w:r>
            <w:r>
              <w:rPr>
                <w:rFonts w:cs="Arial"/>
              </w:rPr>
              <w:t xml:space="preserve">. </w:t>
            </w:r>
          </w:p>
        </w:tc>
        <w:tc>
          <w:tcPr>
            <w:tcW w:w="715" w:type="pct"/>
            <w:vAlign w:val="center"/>
          </w:tcPr>
          <w:p w:rsidR="00404103" w:rsidRPr="00655B1B" w:rsidRDefault="00404103" w:rsidP="000543A9">
            <w:pPr>
              <w:jc w:val="center"/>
              <w:rPr>
                <w:b/>
              </w:rPr>
            </w:pPr>
            <w:r>
              <w:rPr>
                <w:b/>
                <w:lang w:val="en-US"/>
              </w:rPr>
              <w:t>NAI</w:t>
            </w:r>
          </w:p>
        </w:tc>
        <w:tc>
          <w:tcPr>
            <w:tcW w:w="835" w:type="pct"/>
            <w:vAlign w:val="center"/>
          </w:tcPr>
          <w:p w:rsidR="00404103" w:rsidRPr="00792A88" w:rsidRDefault="00404103" w:rsidP="000543A9">
            <w:pPr>
              <w:rPr>
                <w:b/>
              </w:rPr>
            </w:pPr>
          </w:p>
        </w:tc>
        <w:tc>
          <w:tcPr>
            <w:tcW w:w="528" w:type="pct"/>
            <w:vAlign w:val="center"/>
          </w:tcPr>
          <w:p w:rsidR="00404103" w:rsidRPr="00792A88" w:rsidRDefault="00404103" w:rsidP="000543A9">
            <w:pPr>
              <w:rPr>
                <w:b/>
              </w:rPr>
            </w:pPr>
          </w:p>
        </w:tc>
      </w:tr>
      <w:tr w:rsidR="00404103" w:rsidRPr="006F3DDC" w:rsidTr="00FF3ED0">
        <w:trPr>
          <w:trHeight w:val="340"/>
          <w:jc w:val="center"/>
        </w:trPr>
        <w:tc>
          <w:tcPr>
            <w:tcW w:w="398" w:type="pct"/>
            <w:shd w:val="clear" w:color="auto" w:fill="D9D9D9"/>
            <w:vAlign w:val="center"/>
          </w:tcPr>
          <w:p w:rsidR="00404103" w:rsidRPr="006F3DDC" w:rsidRDefault="00404103" w:rsidP="00AF6A8F">
            <w:pPr>
              <w:numPr>
                <w:ilvl w:val="0"/>
                <w:numId w:val="134"/>
              </w:numPr>
              <w:rPr>
                <w:b/>
              </w:rPr>
            </w:pPr>
          </w:p>
        </w:tc>
        <w:tc>
          <w:tcPr>
            <w:tcW w:w="2524" w:type="pct"/>
            <w:shd w:val="clear" w:color="auto" w:fill="D9D9D9"/>
            <w:vAlign w:val="center"/>
          </w:tcPr>
          <w:p w:rsidR="00404103" w:rsidRPr="006F3DDC" w:rsidRDefault="00404103" w:rsidP="000543A9">
            <w:pPr>
              <w:rPr>
                <w:rFonts w:cs="Arial"/>
                <w:b/>
              </w:rPr>
            </w:pPr>
            <w:r w:rsidRPr="006F3DDC">
              <w:rPr>
                <w:rFonts w:cs="Arial"/>
                <w:b/>
              </w:rPr>
              <w:t>Άλλα χαρακτηριστικά</w:t>
            </w:r>
          </w:p>
        </w:tc>
        <w:tc>
          <w:tcPr>
            <w:tcW w:w="715" w:type="pct"/>
            <w:shd w:val="clear" w:color="auto" w:fill="D9D9D9"/>
            <w:vAlign w:val="center"/>
          </w:tcPr>
          <w:p w:rsidR="00404103" w:rsidRPr="00655B1B" w:rsidRDefault="00404103" w:rsidP="000543A9">
            <w:pPr>
              <w:jc w:val="center"/>
              <w:rPr>
                <w:b/>
              </w:rPr>
            </w:pPr>
            <w:r w:rsidRPr="00655B1B">
              <w:rPr>
                <w:b/>
              </w:rPr>
              <w:t>ΝΑΙ</w:t>
            </w:r>
          </w:p>
        </w:tc>
        <w:tc>
          <w:tcPr>
            <w:tcW w:w="835" w:type="pct"/>
            <w:shd w:val="clear" w:color="auto" w:fill="D9D9D9"/>
            <w:vAlign w:val="center"/>
          </w:tcPr>
          <w:p w:rsidR="00404103" w:rsidRPr="006F3DDC" w:rsidRDefault="00404103" w:rsidP="000543A9">
            <w:pPr>
              <w:rPr>
                <w:b/>
              </w:rPr>
            </w:pPr>
          </w:p>
        </w:tc>
        <w:tc>
          <w:tcPr>
            <w:tcW w:w="528" w:type="pct"/>
            <w:shd w:val="clear" w:color="auto" w:fill="D9D9D9"/>
            <w:vAlign w:val="center"/>
          </w:tcPr>
          <w:p w:rsidR="00404103" w:rsidRPr="006F3DDC"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6F3DDC" w:rsidRDefault="00404103" w:rsidP="000543A9">
            <w:pPr>
              <w:rPr>
                <w:rFonts w:cs="Arial"/>
              </w:rPr>
            </w:pPr>
            <w:r w:rsidRPr="006F3DDC">
              <w:rPr>
                <w:rFonts w:cs="Arial"/>
              </w:rPr>
              <w:t>Προδιαγραφές Περιβάλλοντος και εκπομπών ακτινοβολίας:</w:t>
            </w:r>
          </w:p>
        </w:tc>
        <w:tc>
          <w:tcPr>
            <w:tcW w:w="715" w:type="pct"/>
            <w:vAlign w:val="center"/>
          </w:tcPr>
          <w:p w:rsidR="00404103" w:rsidRPr="00655B1B" w:rsidRDefault="00404103" w:rsidP="000543A9">
            <w:pPr>
              <w:jc w:val="center"/>
              <w:rPr>
                <w:b/>
              </w:rPr>
            </w:pPr>
            <w:r w:rsidRPr="003F6562">
              <w:rPr>
                <w:b/>
                <w:lang w:val="en-US"/>
              </w:rPr>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FF3ED0" w:rsidRDefault="00404103" w:rsidP="00AF6A8F">
            <w:pPr>
              <w:pStyle w:val="ListParagraph"/>
              <w:numPr>
                <w:ilvl w:val="0"/>
                <w:numId w:val="32"/>
              </w:numPr>
              <w:spacing w:before="60" w:after="60"/>
              <w:rPr>
                <w:rFonts w:ascii="Verdana" w:hAnsi="Verdana" w:cs="Arial"/>
              </w:rPr>
            </w:pPr>
            <w:r w:rsidRPr="00FF3ED0">
              <w:rPr>
                <w:rFonts w:ascii="Verdana" w:hAnsi="Verdana" w:cs="Arial"/>
              </w:rPr>
              <w:t>Σήμανση CE (CE marking)</w:t>
            </w:r>
          </w:p>
        </w:tc>
        <w:tc>
          <w:tcPr>
            <w:tcW w:w="715" w:type="pct"/>
            <w:vAlign w:val="center"/>
          </w:tcPr>
          <w:p w:rsidR="00404103" w:rsidRPr="00655B1B" w:rsidRDefault="00404103" w:rsidP="000543A9">
            <w:pPr>
              <w:jc w:val="center"/>
              <w:rPr>
                <w:b/>
              </w:rPr>
            </w:pPr>
            <w:r w:rsidRPr="003F6562">
              <w:rPr>
                <w:b/>
                <w:lang w:val="en-US"/>
              </w:rPr>
              <w:t>NAI</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FF3ED0" w:rsidRDefault="00404103" w:rsidP="00AF6A8F">
            <w:pPr>
              <w:pStyle w:val="ListParagraph"/>
              <w:numPr>
                <w:ilvl w:val="0"/>
                <w:numId w:val="32"/>
              </w:numPr>
              <w:spacing w:before="60" w:after="60"/>
              <w:rPr>
                <w:rFonts w:ascii="Verdana" w:hAnsi="Verdana" w:cs="Arial"/>
              </w:rPr>
            </w:pPr>
            <w:r w:rsidRPr="00FF3ED0">
              <w:rPr>
                <w:rFonts w:ascii="Verdana" w:hAnsi="Verdana" w:cs="Arial"/>
              </w:rPr>
              <w:t>Να αναφερθούν άλλες</w:t>
            </w:r>
          </w:p>
        </w:tc>
        <w:tc>
          <w:tcPr>
            <w:tcW w:w="715" w:type="pct"/>
            <w:vAlign w:val="center"/>
          </w:tcPr>
          <w:p w:rsidR="00404103" w:rsidRPr="006F3DDC" w:rsidRDefault="00404103" w:rsidP="000543A9">
            <w:pPr>
              <w:jc w:val="center"/>
              <w:rPr>
                <w:b/>
                <w:lang w:val="en-US"/>
              </w:rPr>
            </w:pP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6F3DDC" w:rsidRDefault="00404103" w:rsidP="000543A9">
            <w:pPr>
              <w:rPr>
                <w:rFonts w:cs="Arial"/>
              </w:rPr>
            </w:pPr>
            <w:r w:rsidRPr="006F3DDC">
              <w:rPr>
                <w:rFonts w:cs="Arial"/>
              </w:rPr>
              <w:t>Προδιαγραφές Ασφάλειας και προστασίας να αναφερθούν</w:t>
            </w:r>
          </w:p>
        </w:tc>
        <w:tc>
          <w:tcPr>
            <w:tcW w:w="715" w:type="pct"/>
            <w:vAlign w:val="center"/>
          </w:tcPr>
          <w:p w:rsidR="00404103" w:rsidRPr="006F3DDC" w:rsidRDefault="00404103" w:rsidP="000543A9">
            <w:pPr>
              <w:jc w:val="center"/>
              <w:rPr>
                <w:b/>
                <w:lang w:val="en-US"/>
              </w:rPr>
            </w:pPr>
            <w:r w:rsidRPr="006F3DDC">
              <w:rPr>
                <w:b/>
                <w:lang w:val="en-US"/>
              </w:rPr>
              <w:t>ΝΑΙ</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553705" w:rsidTr="00FF3ED0">
        <w:trPr>
          <w:trHeight w:val="340"/>
          <w:jc w:val="center"/>
        </w:trPr>
        <w:tc>
          <w:tcPr>
            <w:tcW w:w="398" w:type="pct"/>
            <w:shd w:val="clear" w:color="auto" w:fill="D9D9D9"/>
            <w:vAlign w:val="center"/>
          </w:tcPr>
          <w:p w:rsidR="00404103" w:rsidRPr="000A21EF" w:rsidRDefault="00404103" w:rsidP="00AF6A8F">
            <w:pPr>
              <w:numPr>
                <w:ilvl w:val="0"/>
                <w:numId w:val="134"/>
              </w:numPr>
            </w:pPr>
          </w:p>
        </w:tc>
        <w:tc>
          <w:tcPr>
            <w:tcW w:w="2524" w:type="pct"/>
            <w:shd w:val="clear" w:color="auto" w:fill="D9D9D9"/>
            <w:vAlign w:val="center"/>
          </w:tcPr>
          <w:p w:rsidR="00404103" w:rsidRPr="00C96DD0" w:rsidRDefault="00404103" w:rsidP="000543A9">
            <w:pPr>
              <w:rPr>
                <w:rFonts w:cs="Arial"/>
                <w:b/>
              </w:rPr>
            </w:pPr>
            <w:r w:rsidRPr="00C96DD0">
              <w:rPr>
                <w:rFonts w:cs="Arial"/>
                <w:b/>
              </w:rPr>
              <w:t>Εγγύηση και Υποστήριξη</w:t>
            </w:r>
          </w:p>
        </w:tc>
        <w:tc>
          <w:tcPr>
            <w:tcW w:w="715" w:type="pct"/>
            <w:shd w:val="clear" w:color="auto" w:fill="D9D9D9"/>
            <w:vAlign w:val="center"/>
          </w:tcPr>
          <w:p w:rsidR="00404103" w:rsidRPr="006F3DDC" w:rsidRDefault="00404103" w:rsidP="000543A9">
            <w:pPr>
              <w:jc w:val="center"/>
              <w:rPr>
                <w:b/>
                <w:lang w:val="en-US"/>
              </w:rPr>
            </w:pPr>
          </w:p>
        </w:tc>
        <w:tc>
          <w:tcPr>
            <w:tcW w:w="835" w:type="pct"/>
            <w:shd w:val="clear" w:color="auto" w:fill="D9D9D9"/>
            <w:vAlign w:val="center"/>
          </w:tcPr>
          <w:p w:rsidR="00404103" w:rsidRPr="00553705" w:rsidRDefault="00404103" w:rsidP="000543A9">
            <w:pPr>
              <w:rPr>
                <w:b/>
              </w:rPr>
            </w:pPr>
          </w:p>
        </w:tc>
        <w:tc>
          <w:tcPr>
            <w:tcW w:w="528" w:type="pct"/>
            <w:shd w:val="clear" w:color="auto" w:fill="D9D9D9"/>
            <w:vAlign w:val="center"/>
          </w:tcPr>
          <w:p w:rsidR="00404103" w:rsidRPr="00553705"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6F3DDC" w:rsidRDefault="00404103" w:rsidP="000543A9">
            <w:pPr>
              <w:rPr>
                <w:rFonts w:cs="Arial"/>
              </w:rPr>
            </w:pPr>
            <w:r w:rsidRPr="006F3DDC">
              <w:rPr>
                <w:rFonts w:cs="Arial"/>
              </w:rPr>
              <w:t>Το ζητούμενο διάστημα εγγύησης και υποστήριξης είναι</w:t>
            </w:r>
          </w:p>
        </w:tc>
        <w:tc>
          <w:tcPr>
            <w:tcW w:w="715" w:type="pct"/>
            <w:vAlign w:val="center"/>
          </w:tcPr>
          <w:p w:rsidR="00404103" w:rsidRPr="006F3DDC" w:rsidRDefault="00404103" w:rsidP="009152C6">
            <w:pPr>
              <w:jc w:val="center"/>
              <w:rPr>
                <w:b/>
                <w:lang w:val="en-US"/>
              </w:rPr>
            </w:pPr>
            <w:r w:rsidRPr="006F3DDC">
              <w:rPr>
                <w:b/>
                <w:lang w:val="en-US"/>
              </w:rPr>
              <w:t>&gt;=</w:t>
            </w:r>
            <w:r>
              <w:rPr>
                <w:b/>
              </w:rPr>
              <w:t>3</w:t>
            </w:r>
            <w:r w:rsidRPr="006F3DDC">
              <w:rPr>
                <w:b/>
                <w:lang w:val="en-US"/>
              </w:rPr>
              <w:t xml:space="preserve"> ετών</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6F3DDC" w:rsidRDefault="00404103" w:rsidP="000543A9">
            <w:pPr>
              <w:rPr>
                <w:rFonts w:cs="Arial"/>
              </w:rPr>
            </w:pPr>
            <w:r w:rsidRPr="006F3DDC">
              <w:rPr>
                <w:rFonts w:cs="Arial"/>
              </w:rPr>
              <w:t>H παρεχόμενη εγγύηση και υποστήριξης θα είναι σύμφωνη με τον Πίνακα Συμμόρφωσης</w:t>
            </w:r>
            <w:r>
              <w:rPr>
                <w:rFonts w:cs="Arial"/>
              </w:rPr>
              <w:t xml:space="preserve"> </w:t>
            </w:r>
            <w:r w:rsidRPr="006F3DDC">
              <w:rPr>
                <w:rFonts w:cs="Arial"/>
              </w:rPr>
              <w:t>ΠΣ 1</w:t>
            </w:r>
          </w:p>
        </w:tc>
        <w:tc>
          <w:tcPr>
            <w:tcW w:w="715" w:type="pct"/>
            <w:vAlign w:val="center"/>
          </w:tcPr>
          <w:p w:rsidR="00404103" w:rsidRPr="006F3DDC" w:rsidRDefault="00404103" w:rsidP="000543A9">
            <w:pPr>
              <w:jc w:val="center"/>
              <w:rPr>
                <w:b/>
                <w:lang w:val="en-US"/>
              </w:rPr>
            </w:pPr>
            <w:r w:rsidRPr="006F3DDC">
              <w:rPr>
                <w:b/>
                <w:lang w:val="en-US"/>
              </w:rPr>
              <w:t>ΝΑΙ</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r w:rsidR="00404103" w:rsidRPr="00BF0F6B" w:rsidTr="00FF3ED0">
        <w:trPr>
          <w:trHeight w:val="340"/>
          <w:jc w:val="center"/>
        </w:trPr>
        <w:tc>
          <w:tcPr>
            <w:tcW w:w="398" w:type="pct"/>
            <w:vAlign w:val="center"/>
          </w:tcPr>
          <w:p w:rsidR="00404103" w:rsidRPr="004F45DC" w:rsidRDefault="00404103" w:rsidP="00AF6A8F">
            <w:pPr>
              <w:numPr>
                <w:ilvl w:val="1"/>
                <w:numId w:val="134"/>
              </w:numPr>
            </w:pPr>
          </w:p>
        </w:tc>
        <w:tc>
          <w:tcPr>
            <w:tcW w:w="2524" w:type="pct"/>
            <w:vAlign w:val="center"/>
          </w:tcPr>
          <w:p w:rsidR="00404103" w:rsidRPr="006F3DDC" w:rsidRDefault="00404103" w:rsidP="000543A9">
            <w:pPr>
              <w:rPr>
                <w:rFonts w:cs="Arial"/>
              </w:rPr>
            </w:pPr>
            <w:r w:rsidRPr="007A3CAA">
              <w:rPr>
                <w:rFonts w:cs="Arial"/>
              </w:rPr>
              <w:t xml:space="preserve">Οι υπηρεσίες εγγύησης θα παρέχονται μέσω συμβολαίου υποστήριξης ή επίσημης υπηρεσίας υποστήριξης </w:t>
            </w:r>
            <w:r>
              <w:rPr>
                <w:rFonts w:cs="Arial"/>
              </w:rPr>
              <w:t>από τον κατασκευαστή του συστήμα</w:t>
            </w:r>
            <w:r w:rsidRPr="007A3CAA">
              <w:rPr>
                <w:rFonts w:cs="Arial"/>
              </w:rPr>
              <w:t>τος</w:t>
            </w:r>
          </w:p>
        </w:tc>
        <w:tc>
          <w:tcPr>
            <w:tcW w:w="715" w:type="pct"/>
            <w:vAlign w:val="center"/>
          </w:tcPr>
          <w:p w:rsidR="00404103" w:rsidRPr="006F3DDC" w:rsidRDefault="00404103" w:rsidP="000543A9">
            <w:pPr>
              <w:jc w:val="center"/>
              <w:rPr>
                <w:b/>
                <w:lang w:val="en-US"/>
              </w:rPr>
            </w:pPr>
            <w:r w:rsidRPr="006F3DDC">
              <w:rPr>
                <w:b/>
                <w:lang w:val="en-US"/>
              </w:rPr>
              <w:t>ΝΑΙ</w:t>
            </w:r>
          </w:p>
        </w:tc>
        <w:tc>
          <w:tcPr>
            <w:tcW w:w="835" w:type="pct"/>
            <w:vAlign w:val="center"/>
          </w:tcPr>
          <w:p w:rsidR="00404103" w:rsidRPr="00BF0F6B" w:rsidRDefault="00404103" w:rsidP="000543A9">
            <w:pPr>
              <w:rPr>
                <w:b/>
              </w:rPr>
            </w:pPr>
          </w:p>
        </w:tc>
        <w:tc>
          <w:tcPr>
            <w:tcW w:w="528" w:type="pct"/>
            <w:vAlign w:val="center"/>
          </w:tcPr>
          <w:p w:rsidR="00404103" w:rsidRPr="00BF0F6B" w:rsidRDefault="00404103" w:rsidP="000543A9">
            <w:pPr>
              <w:rPr>
                <w:b/>
              </w:rPr>
            </w:pPr>
          </w:p>
        </w:tc>
      </w:tr>
    </w:tbl>
    <w:p w:rsidR="00404103" w:rsidRPr="00C17689" w:rsidRDefault="00404103" w:rsidP="00C96DD0"/>
    <w:p w:rsidR="00404103" w:rsidRDefault="00404103" w:rsidP="00A26D7E">
      <w:pPr>
        <w:spacing w:before="0" w:after="0"/>
        <w:jc w:val="left"/>
      </w:pPr>
      <w:r>
        <w:br w:type="page"/>
      </w:r>
    </w:p>
    <w:p w:rsidR="00404103" w:rsidRPr="000543A9" w:rsidRDefault="00404103" w:rsidP="00C313CC">
      <w:pPr>
        <w:pStyle w:val="Heading9"/>
      </w:pPr>
      <w:bookmarkStart w:id="379" w:name="_Toc240440357"/>
      <w:r w:rsidRPr="000543A9">
        <w:lastRenderedPageBreak/>
        <w:t xml:space="preserve"> </w:t>
      </w:r>
      <w:bookmarkStart w:id="380" w:name="_Ref334547204"/>
      <w:bookmarkStart w:id="381" w:name="_Toc348004450"/>
      <w:bookmarkEnd w:id="379"/>
      <w:r>
        <w:t>Μεταγωγείς</w:t>
      </w:r>
      <w:r w:rsidRPr="000543A9">
        <w:t xml:space="preserve"> </w:t>
      </w:r>
      <w:r>
        <w:t>Επιπέδου</w:t>
      </w:r>
      <w:r w:rsidRPr="000543A9">
        <w:t xml:space="preserve"> </w:t>
      </w:r>
      <w:r>
        <w:t xml:space="preserve">Πρόσβασης </w:t>
      </w:r>
      <w:r w:rsidRPr="000543A9">
        <w:t>(Top of Rack / End of Row</w:t>
      </w:r>
      <w:r>
        <w:t xml:space="preserve"> </w:t>
      </w:r>
      <w:r w:rsidRPr="000543A9">
        <w:t>- ToR/EoR)</w:t>
      </w:r>
      <w:bookmarkEnd w:id="380"/>
      <w:bookmarkEnd w:id="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77E82" w:rsidTr="000543A9">
        <w:trPr>
          <w:trHeight w:val="872"/>
          <w:tblHeader/>
          <w:jc w:val="center"/>
        </w:trPr>
        <w:tc>
          <w:tcPr>
            <w:tcW w:w="438" w:type="pct"/>
            <w:shd w:val="clear" w:color="auto" w:fill="B3B3B3"/>
            <w:vAlign w:val="center"/>
          </w:tcPr>
          <w:p w:rsidR="00404103" w:rsidRPr="00477E82" w:rsidRDefault="00404103" w:rsidP="000543A9">
            <w:pPr>
              <w:pStyle w:val="SmallLetters"/>
              <w:jc w:val="left"/>
              <w:rPr>
                <w:rFonts w:eastAsia="Arial Unicode MS"/>
                <w:sz w:val="16"/>
                <w:szCs w:val="16"/>
              </w:rPr>
            </w:pPr>
            <w:r w:rsidRPr="00477E82">
              <w:rPr>
                <w:rFonts w:eastAsia="Arial Unicode MS"/>
                <w:sz w:val="16"/>
                <w:szCs w:val="16"/>
              </w:rPr>
              <w:t>Α/Α</w:t>
            </w:r>
          </w:p>
        </w:tc>
        <w:tc>
          <w:tcPr>
            <w:tcW w:w="2573" w:type="pct"/>
            <w:shd w:val="clear" w:color="auto" w:fill="B3B3B3"/>
            <w:vAlign w:val="center"/>
          </w:tcPr>
          <w:p w:rsidR="00404103" w:rsidRPr="00477E82" w:rsidRDefault="00404103" w:rsidP="000543A9">
            <w:pPr>
              <w:pStyle w:val="SmallLetters"/>
              <w:rPr>
                <w:rFonts w:eastAsia="Arial Unicode MS"/>
                <w:sz w:val="16"/>
                <w:szCs w:val="16"/>
              </w:rPr>
            </w:pPr>
            <w:r w:rsidRPr="00477E82">
              <w:rPr>
                <w:rFonts w:eastAsia="Arial Unicode MS"/>
                <w:sz w:val="16"/>
                <w:szCs w:val="16"/>
              </w:rPr>
              <w:t>Περιγραφή / Προδιαγραφές</w:t>
            </w:r>
          </w:p>
        </w:tc>
        <w:tc>
          <w:tcPr>
            <w:tcW w:w="693" w:type="pct"/>
            <w:shd w:val="clear" w:color="auto" w:fill="B3B3B3"/>
            <w:vAlign w:val="center"/>
          </w:tcPr>
          <w:p w:rsidR="00404103" w:rsidRPr="00477E82" w:rsidRDefault="00404103" w:rsidP="000543A9">
            <w:pPr>
              <w:pStyle w:val="SmallLetters"/>
              <w:rPr>
                <w:rFonts w:eastAsia="Arial Unicode MS"/>
                <w:sz w:val="16"/>
                <w:szCs w:val="16"/>
              </w:rPr>
            </w:pPr>
            <w:r w:rsidRPr="00477E82">
              <w:rPr>
                <w:rFonts w:eastAsia="Arial Unicode MS"/>
                <w:sz w:val="16"/>
                <w:szCs w:val="16"/>
              </w:rPr>
              <w:t>Υποχρεωτική Απαίτηση</w:t>
            </w:r>
          </w:p>
        </w:tc>
        <w:tc>
          <w:tcPr>
            <w:tcW w:w="639" w:type="pct"/>
            <w:shd w:val="clear" w:color="auto" w:fill="B3B3B3"/>
            <w:vAlign w:val="center"/>
          </w:tcPr>
          <w:p w:rsidR="00404103" w:rsidRPr="008F31ED" w:rsidRDefault="00404103" w:rsidP="008F31ED">
            <w:pPr>
              <w:pStyle w:val="SmallLetters"/>
              <w:rPr>
                <w:rFonts w:eastAsia="Arial Unicode MS"/>
                <w:sz w:val="16"/>
                <w:szCs w:val="16"/>
              </w:rPr>
            </w:pPr>
            <w:r w:rsidRPr="008F31ED">
              <w:rPr>
                <w:rFonts w:eastAsia="Arial Unicode MS"/>
                <w:sz w:val="16"/>
                <w:szCs w:val="16"/>
              </w:rPr>
              <w:t xml:space="preserve">Απάντηση </w:t>
            </w:r>
          </w:p>
          <w:p w:rsidR="00404103" w:rsidRPr="00477E82" w:rsidRDefault="00404103" w:rsidP="008F31ED">
            <w:pPr>
              <w:pStyle w:val="SmallLetters"/>
              <w:rPr>
                <w:rFonts w:eastAsia="Arial Unicode MS"/>
                <w:sz w:val="16"/>
                <w:szCs w:val="16"/>
              </w:rPr>
            </w:pPr>
            <w:r w:rsidRPr="008F31ED">
              <w:rPr>
                <w:rFonts w:eastAsia="Arial Unicode MS"/>
                <w:sz w:val="16"/>
                <w:szCs w:val="16"/>
              </w:rPr>
              <w:t>Οικονομικού Φορέα</w:t>
            </w:r>
          </w:p>
        </w:tc>
        <w:tc>
          <w:tcPr>
            <w:tcW w:w="657" w:type="pct"/>
            <w:shd w:val="clear" w:color="auto" w:fill="B3B3B3"/>
            <w:vAlign w:val="center"/>
          </w:tcPr>
          <w:p w:rsidR="00404103" w:rsidRPr="00477E82" w:rsidRDefault="00404103" w:rsidP="000543A9">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0543A9">
        <w:trPr>
          <w:trHeight w:val="374"/>
          <w:tblHeader/>
          <w:jc w:val="center"/>
        </w:trPr>
        <w:tc>
          <w:tcPr>
            <w:tcW w:w="438" w:type="pct"/>
            <w:shd w:val="clear" w:color="auto" w:fill="D9D9D9"/>
            <w:vAlign w:val="center"/>
          </w:tcPr>
          <w:p w:rsidR="00404103" w:rsidRPr="00987620" w:rsidRDefault="00404103" w:rsidP="00AF6A8F">
            <w:pPr>
              <w:numPr>
                <w:ilvl w:val="0"/>
                <w:numId w:val="55"/>
              </w:numPr>
              <w:jc w:val="left"/>
              <w:rPr>
                <w:b/>
                <w:sz w:val="16"/>
                <w:szCs w:val="16"/>
                <w:lang w:val="en-US"/>
              </w:rPr>
            </w:pPr>
          </w:p>
        </w:tc>
        <w:tc>
          <w:tcPr>
            <w:tcW w:w="2573" w:type="pct"/>
            <w:shd w:val="clear" w:color="auto" w:fill="D9D9D9"/>
            <w:vAlign w:val="center"/>
          </w:tcPr>
          <w:p w:rsidR="00404103" w:rsidRPr="003258A3" w:rsidRDefault="00404103" w:rsidP="000543A9">
            <w:pPr>
              <w:jc w:val="left"/>
              <w:rPr>
                <w:b/>
                <w:lang w:val="en-US"/>
              </w:rPr>
            </w:pPr>
            <w:r w:rsidRPr="003258A3">
              <w:rPr>
                <w:b/>
                <w:lang w:val="en-US"/>
              </w:rPr>
              <w:t>ΓΕΝΙΚΕΣ ΑΠΑΙΤΗΣΕΙΣ</w:t>
            </w:r>
          </w:p>
        </w:tc>
        <w:tc>
          <w:tcPr>
            <w:tcW w:w="693" w:type="pct"/>
            <w:shd w:val="clear" w:color="auto" w:fill="D9D9D9"/>
            <w:vAlign w:val="center"/>
          </w:tcPr>
          <w:p w:rsidR="00404103" w:rsidRPr="00C602E9" w:rsidRDefault="00404103" w:rsidP="000543A9">
            <w:pPr>
              <w:jc w:val="center"/>
              <w:rPr>
                <w:b/>
                <w:sz w:val="16"/>
                <w:szCs w:val="16"/>
                <w:lang w:val="en-US"/>
              </w:rPr>
            </w:pPr>
          </w:p>
        </w:tc>
        <w:tc>
          <w:tcPr>
            <w:tcW w:w="639" w:type="pct"/>
            <w:shd w:val="clear" w:color="auto" w:fill="D9D9D9"/>
            <w:vAlign w:val="center"/>
          </w:tcPr>
          <w:p w:rsidR="00404103" w:rsidRPr="00C602E9" w:rsidRDefault="00404103" w:rsidP="000543A9">
            <w:pPr>
              <w:jc w:val="center"/>
              <w:rPr>
                <w:b/>
                <w:sz w:val="16"/>
                <w:szCs w:val="16"/>
                <w:lang w:val="en-US"/>
              </w:rPr>
            </w:pPr>
          </w:p>
        </w:tc>
        <w:tc>
          <w:tcPr>
            <w:tcW w:w="657" w:type="pct"/>
            <w:shd w:val="clear" w:color="auto" w:fill="D9D9D9"/>
            <w:vAlign w:val="center"/>
          </w:tcPr>
          <w:p w:rsidR="00404103" w:rsidRPr="00C602E9" w:rsidRDefault="00404103" w:rsidP="000543A9">
            <w:pPr>
              <w:jc w:val="center"/>
              <w:rPr>
                <w:b/>
                <w:sz w:val="16"/>
                <w:szCs w:val="16"/>
                <w:lang w:val="en-US"/>
              </w:rPr>
            </w:pPr>
          </w:p>
        </w:tc>
      </w:tr>
      <w:tr w:rsidR="00404103" w:rsidRPr="00265208" w:rsidTr="000543A9">
        <w:trPr>
          <w:trHeight w:val="701"/>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9371D0" w:rsidRDefault="00404103" w:rsidP="009371D0">
            <w:pPr>
              <w:rPr>
                <w:b/>
                <w:i/>
              </w:rPr>
            </w:pPr>
            <w:r w:rsidRPr="009371D0">
              <w:rPr>
                <w:b/>
                <w:i/>
              </w:rPr>
              <w:t xml:space="preserve">Oι μεταγωγείς Επιπέδου Πρόσβασης (Top of Rack / End of Row - ToR/ΕοR) θα προσφερθούν </w:t>
            </w:r>
            <w:r w:rsidRPr="009371D0">
              <w:rPr>
                <w:b/>
                <w:i/>
                <w:u w:val="single"/>
              </w:rPr>
              <w:t>αν η αρχιτεκτονική του δικτύου που θα επιλεγεί απαιτεί την προσφορά τους</w:t>
            </w:r>
            <w:r w:rsidRPr="009371D0">
              <w:rPr>
                <w:b/>
                <w:i/>
              </w:rPr>
              <w:t>.</w:t>
            </w:r>
          </w:p>
        </w:tc>
        <w:tc>
          <w:tcPr>
            <w:tcW w:w="693" w:type="pct"/>
            <w:vAlign w:val="center"/>
          </w:tcPr>
          <w:p w:rsidR="00404103" w:rsidRPr="00265208" w:rsidRDefault="00404103" w:rsidP="008747F2">
            <w:pPr>
              <w:jc w:val="center"/>
              <w:rPr>
                <w:b/>
                <w:bCs/>
                <w:sz w:val="16"/>
                <w:szCs w:val="16"/>
              </w:rPr>
            </w:pPr>
            <w:r>
              <w:rPr>
                <w:b/>
                <w:bCs/>
                <w:sz w:val="16"/>
                <w:szCs w:val="16"/>
              </w:rPr>
              <w:t>ΝΑΙ</w:t>
            </w:r>
          </w:p>
        </w:tc>
        <w:tc>
          <w:tcPr>
            <w:tcW w:w="639" w:type="pct"/>
            <w:vAlign w:val="center"/>
          </w:tcPr>
          <w:p w:rsidR="00404103" w:rsidRPr="00265208" w:rsidRDefault="00404103" w:rsidP="000543A9">
            <w:pPr>
              <w:rPr>
                <w:b/>
                <w:sz w:val="16"/>
                <w:szCs w:val="16"/>
              </w:rPr>
            </w:pPr>
          </w:p>
        </w:tc>
        <w:tc>
          <w:tcPr>
            <w:tcW w:w="657" w:type="pct"/>
            <w:vAlign w:val="center"/>
          </w:tcPr>
          <w:p w:rsidR="00404103" w:rsidRPr="00265208"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265208" w:rsidRDefault="00404103" w:rsidP="00AF6A8F">
            <w:pPr>
              <w:numPr>
                <w:ilvl w:val="1"/>
                <w:numId w:val="55"/>
              </w:numPr>
              <w:jc w:val="left"/>
              <w:rPr>
                <w:b/>
                <w:sz w:val="16"/>
                <w:szCs w:val="16"/>
              </w:rPr>
            </w:pPr>
          </w:p>
        </w:tc>
        <w:tc>
          <w:tcPr>
            <w:tcW w:w="2573" w:type="pct"/>
            <w:vAlign w:val="center"/>
          </w:tcPr>
          <w:p w:rsidR="00404103" w:rsidRPr="004026BE" w:rsidRDefault="00404103" w:rsidP="000543A9">
            <w:r>
              <w:t xml:space="preserve">Το προσφερόμενο προϊόν μπορεί να διαθέτει επιπλέον χαρακτηριστικά και λειτουργικότητες ειδικά στην περίπτωση που αυτό κρίνεται απαραίτητο για τη λύση που προσφέρεται. </w:t>
            </w:r>
          </w:p>
        </w:tc>
        <w:tc>
          <w:tcPr>
            <w:tcW w:w="693" w:type="pct"/>
            <w:vAlign w:val="center"/>
          </w:tcPr>
          <w:p w:rsidR="00404103"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265208" w:rsidRDefault="00404103" w:rsidP="00AF6A8F">
            <w:pPr>
              <w:numPr>
                <w:ilvl w:val="1"/>
                <w:numId w:val="55"/>
              </w:numPr>
              <w:jc w:val="left"/>
              <w:rPr>
                <w:b/>
                <w:sz w:val="16"/>
                <w:szCs w:val="16"/>
              </w:rPr>
            </w:pPr>
          </w:p>
        </w:tc>
        <w:tc>
          <w:tcPr>
            <w:tcW w:w="2573" w:type="pct"/>
            <w:vAlign w:val="center"/>
          </w:tcPr>
          <w:p w:rsidR="00404103" w:rsidRPr="005E6801" w:rsidRDefault="00404103" w:rsidP="0016133B">
            <w:pPr>
              <w:rPr>
                <w:sz w:val="20"/>
              </w:rPr>
            </w:pPr>
            <w:r>
              <w:t>Γενικά πρόκειται</w:t>
            </w:r>
            <w:r w:rsidRPr="00C17689">
              <w:t xml:space="preserve"> </w:t>
            </w:r>
            <w:r w:rsidRPr="004026BE">
              <w:t>για</w:t>
            </w:r>
            <w:r w:rsidRPr="00C17689">
              <w:t xml:space="preserve"> </w:t>
            </w:r>
            <w:r w:rsidRPr="00265208">
              <w:t>10</w:t>
            </w:r>
            <w:r>
              <w:rPr>
                <w:lang w:val="en-US"/>
              </w:rPr>
              <w:t>G</w:t>
            </w:r>
            <w:r w:rsidRPr="00C17689">
              <w:t xml:space="preserve"> </w:t>
            </w:r>
            <w:r w:rsidRPr="004969ED">
              <w:rPr>
                <w:lang w:val="en-US"/>
              </w:rPr>
              <w:t>Ethernet</w:t>
            </w:r>
            <w:r w:rsidRPr="00C17689">
              <w:t xml:space="preserve"> </w:t>
            </w:r>
            <w:r>
              <w:t xml:space="preserve">μεταγωγείς επιπέδου 2 </w:t>
            </w:r>
            <w:r w:rsidRPr="00C17689">
              <w:t>(</w:t>
            </w:r>
            <w:r w:rsidRPr="004969ED">
              <w:rPr>
                <w:lang w:val="en-US"/>
              </w:rPr>
              <w:t>layer</w:t>
            </w:r>
            <w:r w:rsidRPr="00C17689">
              <w:t xml:space="preserve"> 2)</w:t>
            </w:r>
            <w:r w:rsidRPr="007538D7">
              <w:t xml:space="preserve"> </w:t>
            </w:r>
          </w:p>
        </w:tc>
        <w:tc>
          <w:tcPr>
            <w:tcW w:w="693" w:type="pct"/>
            <w:vAlign w:val="center"/>
          </w:tcPr>
          <w:p w:rsidR="00404103"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A63E53" w:rsidRDefault="00404103" w:rsidP="000543A9">
            <w:r>
              <w:t xml:space="preserve">Θα </w:t>
            </w:r>
            <w:r w:rsidRPr="00A63E53">
              <w:t>προσφερθεί ο απαιτούμενος αριθμός τεμαχίων EoR/ToR</w:t>
            </w:r>
            <w:r>
              <w:t xml:space="preserve"> μόνο</w:t>
            </w:r>
            <w:r w:rsidRPr="00A63E53">
              <w:t xml:space="preserve"> </w:t>
            </w:r>
            <w:r>
              <w:t>αν αυτό απαιτείται από την αρχιτεκτονική του δικτύου που θα επιλεγεί.</w:t>
            </w:r>
          </w:p>
        </w:tc>
        <w:tc>
          <w:tcPr>
            <w:tcW w:w="693" w:type="pct"/>
            <w:vAlign w:val="center"/>
          </w:tcPr>
          <w:p w:rsidR="00404103" w:rsidRPr="00D21BD2"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265208" w:rsidTr="000543A9">
        <w:trPr>
          <w:trHeight w:val="440"/>
          <w:tblHeader/>
          <w:jc w:val="center"/>
        </w:trPr>
        <w:tc>
          <w:tcPr>
            <w:tcW w:w="438" w:type="pct"/>
            <w:vAlign w:val="center"/>
          </w:tcPr>
          <w:p w:rsidR="00404103" w:rsidRPr="00265208" w:rsidRDefault="00404103" w:rsidP="00AF6A8F">
            <w:pPr>
              <w:numPr>
                <w:ilvl w:val="1"/>
                <w:numId w:val="55"/>
              </w:numPr>
              <w:jc w:val="left"/>
              <w:rPr>
                <w:b/>
                <w:sz w:val="16"/>
                <w:szCs w:val="16"/>
              </w:rPr>
            </w:pPr>
          </w:p>
        </w:tc>
        <w:tc>
          <w:tcPr>
            <w:tcW w:w="2573" w:type="pct"/>
            <w:vAlign w:val="center"/>
          </w:tcPr>
          <w:p w:rsidR="00404103" w:rsidRPr="00265208" w:rsidRDefault="00404103" w:rsidP="000543A9">
            <w:r>
              <w:t>Αν προσφερθούν θα πρέπει να εκπληρώνονται τουλάχιστον χαρακτηριστικά που ακολουθούν:</w:t>
            </w:r>
          </w:p>
        </w:tc>
        <w:tc>
          <w:tcPr>
            <w:tcW w:w="693" w:type="pct"/>
            <w:vAlign w:val="center"/>
          </w:tcPr>
          <w:p w:rsidR="00404103" w:rsidRPr="00265208" w:rsidRDefault="00404103" w:rsidP="000543A9">
            <w:pPr>
              <w:jc w:val="center"/>
              <w:rPr>
                <w:b/>
                <w:bCs/>
                <w:sz w:val="16"/>
                <w:szCs w:val="16"/>
              </w:rPr>
            </w:pPr>
          </w:p>
        </w:tc>
        <w:tc>
          <w:tcPr>
            <w:tcW w:w="639" w:type="pct"/>
            <w:vAlign w:val="center"/>
          </w:tcPr>
          <w:p w:rsidR="00404103" w:rsidRPr="00265208" w:rsidRDefault="00404103" w:rsidP="000543A9">
            <w:pPr>
              <w:rPr>
                <w:b/>
                <w:sz w:val="16"/>
                <w:szCs w:val="16"/>
              </w:rPr>
            </w:pPr>
          </w:p>
        </w:tc>
        <w:tc>
          <w:tcPr>
            <w:tcW w:w="657" w:type="pct"/>
            <w:vAlign w:val="center"/>
          </w:tcPr>
          <w:p w:rsidR="00404103" w:rsidRPr="00265208" w:rsidRDefault="00404103" w:rsidP="000543A9">
            <w:pPr>
              <w:rPr>
                <w:b/>
                <w:sz w:val="16"/>
                <w:szCs w:val="16"/>
              </w:rPr>
            </w:pPr>
          </w:p>
        </w:tc>
      </w:tr>
      <w:tr w:rsidR="00404103" w:rsidRPr="00A63E53" w:rsidTr="000543A9">
        <w:trPr>
          <w:trHeight w:val="440"/>
          <w:tblHeader/>
          <w:jc w:val="center"/>
        </w:trPr>
        <w:tc>
          <w:tcPr>
            <w:tcW w:w="438" w:type="pct"/>
            <w:shd w:val="clear" w:color="auto" w:fill="D9D9D9"/>
            <w:vAlign w:val="center"/>
          </w:tcPr>
          <w:p w:rsidR="00404103" w:rsidRPr="00A63E53" w:rsidRDefault="00404103" w:rsidP="00AF6A8F">
            <w:pPr>
              <w:numPr>
                <w:ilvl w:val="0"/>
                <w:numId w:val="55"/>
              </w:numPr>
              <w:jc w:val="left"/>
              <w:rPr>
                <w:b/>
                <w:sz w:val="16"/>
                <w:szCs w:val="16"/>
              </w:rPr>
            </w:pPr>
          </w:p>
        </w:tc>
        <w:tc>
          <w:tcPr>
            <w:tcW w:w="2573" w:type="pct"/>
            <w:shd w:val="clear" w:color="auto" w:fill="D9D9D9"/>
            <w:vAlign w:val="center"/>
          </w:tcPr>
          <w:p w:rsidR="00404103" w:rsidRPr="00A63E53" w:rsidRDefault="00404103" w:rsidP="000543A9">
            <w:pPr>
              <w:rPr>
                <w:b/>
                <w:bCs/>
              </w:rPr>
            </w:pPr>
            <w:r w:rsidRPr="00A63E53">
              <w:rPr>
                <w:b/>
                <w:bCs/>
              </w:rPr>
              <w:t>Γενικά Χαρακτηριστικά</w:t>
            </w:r>
          </w:p>
        </w:tc>
        <w:tc>
          <w:tcPr>
            <w:tcW w:w="693" w:type="pct"/>
            <w:shd w:val="clear" w:color="auto" w:fill="D9D9D9"/>
            <w:vAlign w:val="center"/>
          </w:tcPr>
          <w:p w:rsidR="00404103" w:rsidRPr="00A63E53" w:rsidRDefault="00404103" w:rsidP="000543A9">
            <w:pPr>
              <w:jc w:val="center"/>
              <w:rPr>
                <w:b/>
                <w:bCs/>
                <w:sz w:val="16"/>
                <w:szCs w:val="16"/>
              </w:rPr>
            </w:pPr>
          </w:p>
        </w:tc>
        <w:tc>
          <w:tcPr>
            <w:tcW w:w="639" w:type="pct"/>
            <w:shd w:val="clear" w:color="auto" w:fill="D9D9D9"/>
            <w:vAlign w:val="center"/>
          </w:tcPr>
          <w:p w:rsidR="00404103" w:rsidRPr="00A63E53" w:rsidRDefault="00404103" w:rsidP="000543A9">
            <w:pPr>
              <w:rPr>
                <w:b/>
                <w:sz w:val="16"/>
                <w:szCs w:val="16"/>
              </w:rPr>
            </w:pPr>
          </w:p>
        </w:tc>
        <w:tc>
          <w:tcPr>
            <w:tcW w:w="657" w:type="pct"/>
            <w:shd w:val="clear" w:color="auto" w:fill="D9D9D9"/>
            <w:vAlign w:val="center"/>
          </w:tcPr>
          <w:p w:rsidR="00404103" w:rsidRPr="00A63E53"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A63E53" w:rsidRDefault="00404103" w:rsidP="000543A9">
            <w:pPr>
              <w:rPr>
                <w:bCs/>
              </w:rPr>
            </w:pPr>
            <w:r>
              <w:rPr>
                <w:bCs/>
              </w:rPr>
              <w:t xml:space="preserve">Να αναφερθεί ο αριθμός των προσφερόμενων </w:t>
            </w:r>
            <w:r>
              <w:rPr>
                <w:bCs/>
                <w:lang w:val="en-US"/>
              </w:rPr>
              <w:t>ToR</w:t>
            </w:r>
            <w:r w:rsidRPr="00A63E53">
              <w:rPr>
                <w:bCs/>
              </w:rPr>
              <w:t>/</w:t>
            </w:r>
            <w:r>
              <w:rPr>
                <w:bCs/>
                <w:lang w:val="en-US"/>
              </w:rPr>
              <w:t>EoR</w:t>
            </w:r>
            <w:r w:rsidRPr="00A63E53">
              <w:rPr>
                <w:bCs/>
              </w:rPr>
              <w:t xml:space="preserve"> </w:t>
            </w:r>
            <w:r>
              <w:rPr>
                <w:bCs/>
              </w:rPr>
              <w:t>μεταγωγέων</w:t>
            </w:r>
          </w:p>
        </w:tc>
        <w:tc>
          <w:tcPr>
            <w:tcW w:w="693" w:type="pct"/>
            <w:vAlign w:val="center"/>
          </w:tcPr>
          <w:p w:rsidR="00404103"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C87378" w:rsidRDefault="00404103" w:rsidP="000543A9">
            <w:pPr>
              <w:rPr>
                <w:b/>
                <w:sz w:val="16"/>
                <w:szCs w:val="16"/>
              </w:rPr>
            </w:pPr>
            <w:r w:rsidRPr="00601D34">
              <w:rPr>
                <w:bCs/>
              </w:rPr>
              <w:t xml:space="preserve">Να αναφερθεί </w:t>
            </w:r>
            <w:r>
              <w:rPr>
                <w:bCs/>
              </w:rPr>
              <w:t xml:space="preserve">η </w:t>
            </w:r>
            <w:r w:rsidRPr="00601D34">
              <w:rPr>
                <w:bCs/>
              </w:rPr>
              <w:t xml:space="preserve">εταιρεία κατασκευής </w:t>
            </w:r>
            <w:r>
              <w:rPr>
                <w:bCs/>
              </w:rPr>
              <w:t xml:space="preserve">και το μοντέλο </w:t>
            </w:r>
            <w:r w:rsidRPr="00601D34">
              <w:rPr>
                <w:bCs/>
              </w:rPr>
              <w:t>για κάθε ένα από τα access network switches καθώς και ο αριθμός των προσφερόμενων μονάδων.</w:t>
            </w:r>
          </w:p>
        </w:tc>
        <w:tc>
          <w:tcPr>
            <w:tcW w:w="693" w:type="pct"/>
            <w:vAlign w:val="center"/>
          </w:tcPr>
          <w:p w:rsidR="00404103" w:rsidRPr="00D21BD2"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6D4E77" w:rsidRDefault="00404103" w:rsidP="000543A9">
            <w:pPr>
              <w:rPr>
                <w:rFonts w:cs="Arial"/>
              </w:rPr>
            </w:pPr>
            <w:r w:rsidRPr="006D4E77">
              <w:rPr>
                <w:rFonts w:cs="Arial"/>
              </w:rPr>
              <w:t>Το</w:t>
            </w:r>
            <w:r>
              <w:rPr>
                <w:rFonts w:cs="Arial"/>
              </w:rPr>
              <w:t xml:space="preserve"> προσφερόμενο</w:t>
            </w:r>
            <w:r w:rsidRPr="006D4E77">
              <w:rPr>
                <w:rFonts w:cs="Arial"/>
              </w:rPr>
              <w:t xml:space="preserve"> μοντέλο</w:t>
            </w:r>
            <w:r>
              <w:rPr>
                <w:rFonts w:cs="Arial"/>
              </w:rPr>
              <w:t xml:space="preserve">  </w:t>
            </w:r>
            <w:r w:rsidRPr="006D4E77">
              <w:rPr>
                <w:rFonts w:cs="Arial"/>
              </w:rPr>
              <w:t xml:space="preserve">πρέπει να βρίσκεται σε παραγωγή από τον κατασκευαστή την χρονική στιγμή υποβολής της προσφοράς. </w:t>
            </w:r>
          </w:p>
          <w:p w:rsidR="00404103" w:rsidRPr="00FE37D9" w:rsidRDefault="00404103" w:rsidP="000543A9">
            <w:r w:rsidRPr="006D4E77">
              <w:rPr>
                <w:rFonts w:cs="Arial"/>
              </w:rPr>
              <w:t>Δεν πρέπει να έχει ανακοινωθεί παύση της παραγωγής του</w:t>
            </w:r>
            <w:r>
              <w:rPr>
                <w:rFonts w:cs="Arial"/>
              </w:rPr>
              <w:t xml:space="preserve"> </w:t>
            </w:r>
            <w:r w:rsidRPr="006D4E77">
              <w:rPr>
                <w:rFonts w:cs="Arial"/>
              </w:rPr>
              <w:t>ή κατάσταση End Of Life. Να προσκομιστούν σχετικά στοιχεία από τον κατασκευαστή</w:t>
            </w:r>
            <w:r w:rsidRPr="00FE37D9">
              <w:rPr>
                <w:rFonts w:cs="Arial"/>
              </w:rPr>
              <w:t>.</w:t>
            </w:r>
          </w:p>
        </w:tc>
        <w:tc>
          <w:tcPr>
            <w:tcW w:w="693" w:type="pct"/>
            <w:vAlign w:val="center"/>
          </w:tcPr>
          <w:p w:rsidR="00404103"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A31E14" w:rsidRDefault="00404103" w:rsidP="000543A9">
            <w:r w:rsidRPr="00481A0D">
              <w:t xml:space="preserve">Κατάλληλο πλαίσιο για προσαρμογή σε </w:t>
            </w:r>
            <w:r w:rsidRPr="004969ED">
              <w:rPr>
                <w:lang w:val="en-US"/>
              </w:rPr>
              <w:t>standard</w:t>
            </w:r>
            <w:r w:rsidRPr="00481A0D">
              <w:t xml:space="preserve"> 19” </w:t>
            </w:r>
            <w:r w:rsidRPr="004969ED">
              <w:rPr>
                <w:lang w:val="en-US"/>
              </w:rPr>
              <w:t>EIA</w:t>
            </w:r>
            <w:r w:rsidRPr="00481A0D">
              <w:t xml:space="preserve"> </w:t>
            </w:r>
            <w:r>
              <w:t xml:space="preserve">ικρίωμα με ύψος </w:t>
            </w:r>
            <w:r>
              <w:rPr>
                <w:b/>
              </w:rPr>
              <w:t>≤</w:t>
            </w:r>
            <w:r w:rsidRPr="00A31E14">
              <w:rPr>
                <w:b/>
              </w:rPr>
              <w:t xml:space="preserve">2 </w:t>
            </w:r>
            <w:r w:rsidRPr="00A31E14">
              <w:rPr>
                <w:b/>
                <w:lang w:val="en-US"/>
              </w:rPr>
              <w:t>RU</w:t>
            </w:r>
            <w:r>
              <w:t>.</w:t>
            </w:r>
            <w:r w:rsidRPr="00481A0D">
              <w:t xml:space="preserve"> </w:t>
            </w:r>
            <w:r>
              <w:t>Ν</w:t>
            </w:r>
            <w:r w:rsidRPr="00481A0D">
              <w:t xml:space="preserve">α προσφερθούν και τα αντίστοιχα παρελκόμενα για </w:t>
            </w:r>
            <w:r>
              <w:t xml:space="preserve">την </w:t>
            </w:r>
            <w:r w:rsidRPr="00481A0D">
              <w:t>τοποθέτηση</w:t>
            </w:r>
            <w:r>
              <w:t xml:space="preserve"> του στο ικρίωμα.</w:t>
            </w:r>
          </w:p>
        </w:tc>
        <w:tc>
          <w:tcPr>
            <w:tcW w:w="693" w:type="pct"/>
            <w:vAlign w:val="center"/>
          </w:tcPr>
          <w:p w:rsidR="00404103"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481A0D" w:rsidRDefault="00404103" w:rsidP="000543A9">
            <w:r w:rsidRPr="00481A0D">
              <w:t xml:space="preserve">Λειτουργία </w:t>
            </w:r>
            <w:r>
              <w:t>στο δίκτυο Ηλεκτρικής ενέργειας της Ελλάδας 230</w:t>
            </w:r>
            <w:r w:rsidRPr="00481A0D">
              <w:t xml:space="preserve"> </w:t>
            </w:r>
            <w:r w:rsidRPr="002E19A8">
              <w:rPr>
                <w:lang w:val="en-US"/>
              </w:rPr>
              <w:t>V</w:t>
            </w:r>
            <w:r>
              <w:t xml:space="preserve"> </w:t>
            </w:r>
            <w:r w:rsidRPr="002E19A8">
              <w:rPr>
                <w:lang w:val="en-US"/>
              </w:rPr>
              <w:t>AC</w:t>
            </w:r>
            <w:r>
              <w:t xml:space="preserve"> /50 </w:t>
            </w:r>
            <w:r>
              <w:rPr>
                <w:lang w:val="en-US"/>
              </w:rPr>
              <w:t>Hz</w:t>
            </w:r>
            <w:r>
              <w:t>.</w:t>
            </w:r>
          </w:p>
        </w:tc>
        <w:tc>
          <w:tcPr>
            <w:tcW w:w="693" w:type="pct"/>
            <w:vAlign w:val="center"/>
          </w:tcPr>
          <w:p w:rsidR="00404103" w:rsidRDefault="00404103" w:rsidP="000543A9">
            <w:pPr>
              <w:jc w:val="center"/>
              <w:rPr>
                <w:b/>
                <w:bCs/>
                <w:sz w:val="16"/>
                <w:szCs w:val="16"/>
              </w:rPr>
            </w:pPr>
            <w:r>
              <w:rPr>
                <w:b/>
                <w:bCs/>
                <w:sz w:val="16"/>
                <w:szCs w:val="16"/>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center"/>
          </w:tcPr>
          <w:p w:rsidR="00404103" w:rsidRPr="00D21BD2" w:rsidRDefault="00404103" w:rsidP="000543A9">
            <w:pPr>
              <w:rPr>
                <w:bCs/>
              </w:rPr>
            </w:pPr>
            <w:r>
              <w:rPr>
                <w:bCs/>
              </w:rPr>
              <w:t>Α</w:t>
            </w:r>
            <w:r w:rsidRPr="00D21BD2">
              <w:rPr>
                <w:bCs/>
              </w:rPr>
              <w:t>ρθρωτή (modular) αρχιτεκτονική με δυνατότητα επέκτασης με την προσθήκη καρτών</w:t>
            </w:r>
            <w:r>
              <w:rPr>
                <w:bCs/>
              </w:rPr>
              <w:t>.</w:t>
            </w:r>
          </w:p>
        </w:tc>
        <w:tc>
          <w:tcPr>
            <w:tcW w:w="693" w:type="pct"/>
            <w:vAlign w:val="center"/>
          </w:tcPr>
          <w:p w:rsidR="00404103" w:rsidRDefault="00404103" w:rsidP="000543A9">
            <w:pPr>
              <w:jc w:val="center"/>
              <w:rPr>
                <w:b/>
                <w:bCs/>
                <w:sz w:val="16"/>
                <w:szCs w:val="16"/>
              </w:rPr>
            </w:pP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3464E4" w:rsidTr="000543A9">
        <w:trPr>
          <w:trHeight w:val="440"/>
          <w:tblHeader/>
          <w:jc w:val="center"/>
        </w:trPr>
        <w:tc>
          <w:tcPr>
            <w:tcW w:w="438" w:type="pct"/>
            <w:shd w:val="clear" w:color="auto" w:fill="D9D9D9"/>
            <w:vAlign w:val="center"/>
          </w:tcPr>
          <w:p w:rsidR="00404103" w:rsidRPr="00A63E53" w:rsidRDefault="00404103" w:rsidP="00AF6A8F">
            <w:pPr>
              <w:numPr>
                <w:ilvl w:val="0"/>
                <w:numId w:val="55"/>
              </w:numPr>
              <w:jc w:val="left"/>
              <w:rPr>
                <w:b/>
                <w:sz w:val="16"/>
                <w:szCs w:val="16"/>
              </w:rPr>
            </w:pPr>
          </w:p>
        </w:tc>
        <w:tc>
          <w:tcPr>
            <w:tcW w:w="2573" w:type="pct"/>
            <w:shd w:val="clear" w:color="auto" w:fill="D9D9D9"/>
            <w:vAlign w:val="bottom"/>
          </w:tcPr>
          <w:p w:rsidR="00404103" w:rsidRPr="00753689" w:rsidRDefault="00404103" w:rsidP="000543A9">
            <w:pPr>
              <w:rPr>
                <w:b/>
                <w:bCs/>
              </w:rPr>
            </w:pPr>
            <w:r>
              <w:rPr>
                <w:b/>
                <w:bCs/>
              </w:rPr>
              <w:t>Θύρες</w:t>
            </w:r>
            <w:r w:rsidRPr="00753689">
              <w:rPr>
                <w:b/>
                <w:bCs/>
              </w:rPr>
              <w:t xml:space="preserve"> – Δ</w:t>
            </w:r>
            <w:r>
              <w:rPr>
                <w:b/>
                <w:bCs/>
              </w:rPr>
              <w:t>ιασυνδεσιμότητα</w:t>
            </w:r>
            <w:r w:rsidRPr="00753689">
              <w:rPr>
                <w:b/>
                <w:bCs/>
              </w:rPr>
              <w:t xml:space="preserve"> </w:t>
            </w:r>
          </w:p>
        </w:tc>
        <w:tc>
          <w:tcPr>
            <w:tcW w:w="693" w:type="pct"/>
            <w:shd w:val="clear" w:color="auto" w:fill="D9D9D9"/>
            <w:vAlign w:val="center"/>
          </w:tcPr>
          <w:p w:rsidR="00404103" w:rsidRDefault="00404103" w:rsidP="000543A9">
            <w:pPr>
              <w:jc w:val="center"/>
              <w:rPr>
                <w:b/>
                <w:bCs/>
              </w:rPr>
            </w:pPr>
          </w:p>
        </w:tc>
        <w:tc>
          <w:tcPr>
            <w:tcW w:w="639" w:type="pct"/>
            <w:shd w:val="clear" w:color="auto" w:fill="D9D9D9"/>
            <w:vAlign w:val="center"/>
          </w:tcPr>
          <w:p w:rsidR="00404103" w:rsidRPr="003464E4" w:rsidRDefault="00404103" w:rsidP="000543A9">
            <w:pPr>
              <w:rPr>
                <w:b/>
                <w:sz w:val="16"/>
                <w:szCs w:val="16"/>
              </w:rPr>
            </w:pPr>
          </w:p>
        </w:tc>
        <w:tc>
          <w:tcPr>
            <w:tcW w:w="657" w:type="pct"/>
            <w:shd w:val="clear" w:color="auto" w:fill="D9D9D9"/>
            <w:vAlign w:val="center"/>
          </w:tcPr>
          <w:p w:rsidR="00404103" w:rsidRPr="003464E4" w:rsidRDefault="00404103" w:rsidP="000543A9">
            <w:pPr>
              <w:rPr>
                <w:b/>
                <w:sz w:val="16"/>
                <w:szCs w:val="16"/>
              </w:rPr>
            </w:pPr>
          </w:p>
        </w:tc>
      </w:tr>
      <w:tr w:rsidR="00404103" w:rsidRPr="003464E4" w:rsidTr="000543A9">
        <w:trPr>
          <w:trHeight w:val="440"/>
          <w:tblHeader/>
          <w:jc w:val="center"/>
        </w:trPr>
        <w:tc>
          <w:tcPr>
            <w:tcW w:w="438" w:type="pct"/>
            <w:vAlign w:val="center"/>
          </w:tcPr>
          <w:p w:rsidR="00404103" w:rsidRPr="003464E4" w:rsidRDefault="00404103" w:rsidP="00AF6A8F">
            <w:pPr>
              <w:numPr>
                <w:ilvl w:val="1"/>
                <w:numId w:val="55"/>
              </w:numPr>
              <w:jc w:val="left"/>
              <w:rPr>
                <w:b/>
                <w:sz w:val="16"/>
                <w:szCs w:val="16"/>
                <w:lang w:val="en-US"/>
              </w:rPr>
            </w:pPr>
            <w:bookmarkStart w:id="382" w:name="_Ref329161289"/>
          </w:p>
        </w:tc>
        <w:bookmarkEnd w:id="382"/>
        <w:tc>
          <w:tcPr>
            <w:tcW w:w="2573" w:type="pct"/>
            <w:vAlign w:val="bottom"/>
          </w:tcPr>
          <w:p w:rsidR="00404103" w:rsidRPr="00601D34" w:rsidRDefault="00404103" w:rsidP="000543A9">
            <w:pPr>
              <w:rPr>
                <w:bCs/>
              </w:rPr>
            </w:pPr>
            <w:r w:rsidRPr="003A6C0A">
              <w:rPr>
                <w:bCs/>
              </w:rPr>
              <w:t>Ο αριθμός των θυρών π</w:t>
            </w:r>
            <w:r>
              <w:rPr>
                <w:bCs/>
              </w:rPr>
              <w:t xml:space="preserve">ου θα προσφερθούν στους </w:t>
            </w:r>
            <w:r w:rsidRPr="003A6C0A">
              <w:rPr>
                <w:bCs/>
              </w:rPr>
              <w:t>ToR</w:t>
            </w:r>
            <w:r w:rsidRPr="00753689">
              <w:rPr>
                <w:bCs/>
              </w:rPr>
              <w:t>/</w:t>
            </w:r>
            <w:r>
              <w:rPr>
                <w:bCs/>
                <w:lang w:val="en-US"/>
              </w:rPr>
              <w:t>EoR</w:t>
            </w:r>
            <w:r w:rsidRPr="003A6C0A">
              <w:rPr>
                <w:bCs/>
              </w:rPr>
              <w:t xml:space="preserve"> </w:t>
            </w:r>
            <w:r>
              <w:rPr>
                <w:bCs/>
              </w:rPr>
              <w:t>μεταγωγείς</w:t>
            </w:r>
            <w:r w:rsidRPr="003A6C0A">
              <w:rPr>
                <w:bCs/>
              </w:rPr>
              <w:t xml:space="preserve">/αρθρώματα, πρέπει να πληροί απολύτως τις ανάγκες συνδεσιμότητας όπως αυτές περιγράφονται παραπάνω </w:t>
            </w:r>
            <w:r w:rsidRPr="00C63713">
              <w:rPr>
                <w:bCs/>
              </w:rPr>
              <w:t xml:space="preserve">και στο </w:t>
            </w:r>
            <w:r w:rsidRPr="00F54EB8">
              <w:rPr>
                <w:b/>
                <w:bCs/>
              </w:rPr>
              <w:t>«1.8.2 Αρχιτεκτονική Δικτύου»</w:t>
            </w:r>
            <w:r w:rsidRPr="00F54EB8">
              <w:rPr>
                <w:bCs/>
              </w:rPr>
              <w:t>.</w:t>
            </w:r>
            <w:r w:rsidRPr="003A6C0A">
              <w:rPr>
                <w:bCs/>
              </w:rPr>
              <w:t xml:space="preserve"> Να γίνει αναφορά στις προσφερόμενες θύρες.</w:t>
            </w:r>
          </w:p>
        </w:tc>
        <w:tc>
          <w:tcPr>
            <w:tcW w:w="693" w:type="pct"/>
            <w:vAlign w:val="center"/>
          </w:tcPr>
          <w:p w:rsidR="00404103" w:rsidRPr="00A03E77" w:rsidRDefault="00404103" w:rsidP="000543A9">
            <w:pPr>
              <w:jc w:val="center"/>
              <w:rPr>
                <w:b/>
                <w:bCs/>
              </w:rPr>
            </w:pPr>
            <w:r>
              <w:rPr>
                <w:b/>
                <w:bCs/>
              </w:rPr>
              <w:t>ΝΑΙ</w:t>
            </w:r>
          </w:p>
        </w:tc>
        <w:tc>
          <w:tcPr>
            <w:tcW w:w="639" w:type="pct"/>
            <w:vAlign w:val="center"/>
          </w:tcPr>
          <w:p w:rsidR="00404103" w:rsidRPr="003464E4" w:rsidRDefault="00404103" w:rsidP="000543A9">
            <w:pPr>
              <w:rPr>
                <w:b/>
                <w:sz w:val="16"/>
                <w:szCs w:val="16"/>
              </w:rPr>
            </w:pPr>
          </w:p>
        </w:tc>
        <w:tc>
          <w:tcPr>
            <w:tcW w:w="657" w:type="pct"/>
            <w:vAlign w:val="center"/>
          </w:tcPr>
          <w:p w:rsidR="00404103" w:rsidRPr="003464E4" w:rsidRDefault="00404103" w:rsidP="000543A9">
            <w:pPr>
              <w:rPr>
                <w:b/>
                <w:sz w:val="16"/>
                <w:szCs w:val="16"/>
              </w:rPr>
            </w:pPr>
          </w:p>
        </w:tc>
      </w:tr>
      <w:tr w:rsidR="00404103" w:rsidRPr="003464E4" w:rsidTr="000543A9">
        <w:trPr>
          <w:trHeight w:val="440"/>
          <w:tblHeader/>
          <w:jc w:val="center"/>
        </w:trPr>
        <w:tc>
          <w:tcPr>
            <w:tcW w:w="438" w:type="pct"/>
            <w:vAlign w:val="center"/>
          </w:tcPr>
          <w:p w:rsidR="00404103" w:rsidRPr="00753689" w:rsidRDefault="00404103" w:rsidP="00AF6A8F">
            <w:pPr>
              <w:numPr>
                <w:ilvl w:val="1"/>
                <w:numId w:val="55"/>
              </w:numPr>
              <w:jc w:val="left"/>
              <w:rPr>
                <w:b/>
                <w:sz w:val="16"/>
                <w:szCs w:val="16"/>
              </w:rPr>
            </w:pPr>
          </w:p>
        </w:tc>
        <w:tc>
          <w:tcPr>
            <w:tcW w:w="2573" w:type="pct"/>
            <w:vAlign w:val="bottom"/>
          </w:tcPr>
          <w:p w:rsidR="00404103" w:rsidRPr="00C902F8" w:rsidRDefault="00404103" w:rsidP="000543A9">
            <w:pPr>
              <w:rPr>
                <w:bCs/>
              </w:rPr>
            </w:pPr>
            <w:r>
              <w:rPr>
                <w:bCs/>
              </w:rPr>
              <w:t xml:space="preserve">Υποστήριξη 1 </w:t>
            </w:r>
            <w:r>
              <w:rPr>
                <w:bCs/>
                <w:lang w:val="en-US"/>
              </w:rPr>
              <w:t>GbE</w:t>
            </w:r>
            <w:r w:rsidRPr="00685C66">
              <w:rPr>
                <w:bCs/>
              </w:rPr>
              <w:t xml:space="preserve"> </w:t>
            </w:r>
            <w:r>
              <w:rPr>
                <w:bCs/>
              </w:rPr>
              <w:t xml:space="preserve">με χρήση των κατάλληλων </w:t>
            </w:r>
            <w:r>
              <w:rPr>
                <w:bCs/>
                <w:lang w:val="en-US"/>
              </w:rPr>
              <w:t>SFP</w:t>
            </w:r>
            <w:r w:rsidRPr="00685C66">
              <w:rPr>
                <w:bCs/>
              </w:rPr>
              <w:t xml:space="preserve"> </w:t>
            </w:r>
            <w:r>
              <w:rPr>
                <w:bCs/>
                <w:lang w:val="en-US"/>
              </w:rPr>
              <w:t>modules</w:t>
            </w:r>
            <w:r>
              <w:rPr>
                <w:bCs/>
              </w:rPr>
              <w:t>.</w:t>
            </w:r>
          </w:p>
        </w:tc>
        <w:tc>
          <w:tcPr>
            <w:tcW w:w="693" w:type="pct"/>
            <w:vAlign w:val="center"/>
          </w:tcPr>
          <w:p w:rsidR="00404103" w:rsidRDefault="00404103" w:rsidP="000543A9">
            <w:pPr>
              <w:jc w:val="center"/>
              <w:rPr>
                <w:rFonts w:cs="Tahoma"/>
                <w:b/>
                <w:szCs w:val="22"/>
              </w:rPr>
            </w:pPr>
            <w:r>
              <w:rPr>
                <w:b/>
                <w:bCs/>
              </w:rPr>
              <w:t>ΝΑΙ</w:t>
            </w:r>
          </w:p>
        </w:tc>
        <w:tc>
          <w:tcPr>
            <w:tcW w:w="639" w:type="pct"/>
            <w:vAlign w:val="center"/>
          </w:tcPr>
          <w:p w:rsidR="00404103" w:rsidRPr="003464E4" w:rsidRDefault="00404103" w:rsidP="000543A9">
            <w:pPr>
              <w:rPr>
                <w:b/>
                <w:sz w:val="16"/>
                <w:szCs w:val="16"/>
              </w:rPr>
            </w:pPr>
          </w:p>
        </w:tc>
        <w:tc>
          <w:tcPr>
            <w:tcW w:w="657" w:type="pct"/>
            <w:vAlign w:val="center"/>
          </w:tcPr>
          <w:p w:rsidR="00404103" w:rsidRPr="003464E4" w:rsidRDefault="00404103" w:rsidP="000543A9">
            <w:pPr>
              <w:rPr>
                <w:b/>
                <w:sz w:val="16"/>
                <w:szCs w:val="16"/>
              </w:rPr>
            </w:pPr>
          </w:p>
        </w:tc>
      </w:tr>
      <w:tr w:rsidR="00404103" w:rsidRPr="003464E4" w:rsidTr="000543A9">
        <w:trPr>
          <w:trHeight w:val="440"/>
          <w:tblHeader/>
          <w:jc w:val="center"/>
        </w:trPr>
        <w:tc>
          <w:tcPr>
            <w:tcW w:w="438" w:type="pct"/>
            <w:vAlign w:val="center"/>
          </w:tcPr>
          <w:p w:rsidR="00404103" w:rsidRPr="00753689" w:rsidRDefault="00404103" w:rsidP="00AF6A8F">
            <w:pPr>
              <w:numPr>
                <w:ilvl w:val="1"/>
                <w:numId w:val="55"/>
              </w:numPr>
              <w:jc w:val="left"/>
              <w:rPr>
                <w:b/>
                <w:sz w:val="16"/>
                <w:szCs w:val="16"/>
              </w:rPr>
            </w:pPr>
          </w:p>
        </w:tc>
        <w:tc>
          <w:tcPr>
            <w:tcW w:w="2573" w:type="pct"/>
            <w:vAlign w:val="bottom"/>
          </w:tcPr>
          <w:p w:rsidR="00404103" w:rsidRPr="004C63B2" w:rsidRDefault="00404103" w:rsidP="000543A9">
            <w:pPr>
              <w:rPr>
                <w:bCs/>
              </w:rPr>
            </w:pPr>
            <w:r>
              <w:rPr>
                <w:bCs/>
              </w:rPr>
              <w:t xml:space="preserve">Αν απαιτείται η χρήση </w:t>
            </w:r>
            <w:r>
              <w:rPr>
                <w:bCs/>
                <w:lang w:val="en-US"/>
              </w:rPr>
              <w:t>GbE</w:t>
            </w:r>
            <w:r w:rsidRPr="004C63B2">
              <w:rPr>
                <w:bCs/>
              </w:rPr>
              <w:t xml:space="preserve"> </w:t>
            </w:r>
            <w:r>
              <w:rPr>
                <w:bCs/>
              </w:rPr>
              <w:t xml:space="preserve">θυρών θα προσφερθούν τα σχετικά </w:t>
            </w:r>
            <w:r>
              <w:rPr>
                <w:bCs/>
                <w:lang w:val="en-US"/>
              </w:rPr>
              <w:t>SFPs</w:t>
            </w:r>
            <w:r w:rsidRPr="004C63B2">
              <w:rPr>
                <w:bCs/>
              </w:rPr>
              <w:t>.</w:t>
            </w:r>
          </w:p>
        </w:tc>
        <w:tc>
          <w:tcPr>
            <w:tcW w:w="693" w:type="pct"/>
            <w:vAlign w:val="center"/>
          </w:tcPr>
          <w:p w:rsidR="00404103" w:rsidRPr="004C63B2" w:rsidRDefault="00404103" w:rsidP="000543A9">
            <w:pPr>
              <w:jc w:val="center"/>
              <w:rPr>
                <w:b/>
                <w:bCs/>
                <w:lang w:val="en-US"/>
              </w:rPr>
            </w:pPr>
            <w:r>
              <w:rPr>
                <w:b/>
                <w:bCs/>
                <w:lang w:val="en-US"/>
              </w:rPr>
              <w:t>NAI</w:t>
            </w:r>
          </w:p>
        </w:tc>
        <w:tc>
          <w:tcPr>
            <w:tcW w:w="639" w:type="pct"/>
            <w:vAlign w:val="center"/>
          </w:tcPr>
          <w:p w:rsidR="00404103" w:rsidRPr="003464E4" w:rsidRDefault="00404103" w:rsidP="000543A9">
            <w:pPr>
              <w:rPr>
                <w:b/>
                <w:sz w:val="16"/>
                <w:szCs w:val="16"/>
              </w:rPr>
            </w:pPr>
          </w:p>
        </w:tc>
        <w:tc>
          <w:tcPr>
            <w:tcW w:w="657" w:type="pct"/>
            <w:vAlign w:val="center"/>
          </w:tcPr>
          <w:p w:rsidR="00404103" w:rsidRPr="003464E4" w:rsidRDefault="00404103" w:rsidP="000543A9">
            <w:pPr>
              <w:rPr>
                <w:b/>
                <w:sz w:val="16"/>
                <w:szCs w:val="16"/>
              </w:rPr>
            </w:pPr>
          </w:p>
        </w:tc>
      </w:tr>
      <w:tr w:rsidR="00404103" w:rsidRPr="003464E4" w:rsidTr="000543A9">
        <w:trPr>
          <w:trHeight w:val="440"/>
          <w:tblHeader/>
          <w:jc w:val="center"/>
        </w:trPr>
        <w:tc>
          <w:tcPr>
            <w:tcW w:w="438" w:type="pct"/>
            <w:vAlign w:val="center"/>
          </w:tcPr>
          <w:p w:rsidR="00404103" w:rsidRPr="00753689" w:rsidRDefault="00404103" w:rsidP="00AF6A8F">
            <w:pPr>
              <w:numPr>
                <w:ilvl w:val="1"/>
                <w:numId w:val="55"/>
              </w:numPr>
              <w:jc w:val="left"/>
              <w:rPr>
                <w:b/>
                <w:sz w:val="16"/>
                <w:szCs w:val="16"/>
              </w:rPr>
            </w:pPr>
          </w:p>
        </w:tc>
        <w:tc>
          <w:tcPr>
            <w:tcW w:w="2573" w:type="pct"/>
            <w:vAlign w:val="center"/>
          </w:tcPr>
          <w:p w:rsidR="00404103" w:rsidRPr="00601D34" w:rsidRDefault="00404103" w:rsidP="000543A9">
            <w:pPr>
              <w:jc w:val="left"/>
              <w:rPr>
                <w:bCs/>
              </w:rPr>
            </w:pPr>
            <w:r>
              <w:rPr>
                <w:bCs/>
              </w:rPr>
              <w:t xml:space="preserve">Υποστήριξη διασυνδέσεων 10 </w:t>
            </w:r>
            <w:r>
              <w:rPr>
                <w:bCs/>
                <w:lang w:val="en-US"/>
              </w:rPr>
              <w:t>G</w:t>
            </w:r>
            <w:r>
              <w:rPr>
                <w:bCs/>
              </w:rPr>
              <w:t>Ε</w:t>
            </w:r>
            <w:r w:rsidRPr="003A6C0A">
              <w:rPr>
                <w:bCs/>
              </w:rPr>
              <w:t xml:space="preserve"> χαμηλού κόστους </w:t>
            </w:r>
            <w:r>
              <w:rPr>
                <w:bCs/>
              </w:rPr>
              <w:t xml:space="preserve">τύπου </w:t>
            </w:r>
            <w:r w:rsidRPr="003A6C0A">
              <w:rPr>
                <w:bCs/>
              </w:rPr>
              <w:t>Twinax ή SFP+.</w:t>
            </w:r>
          </w:p>
        </w:tc>
        <w:tc>
          <w:tcPr>
            <w:tcW w:w="693" w:type="pct"/>
            <w:vAlign w:val="center"/>
          </w:tcPr>
          <w:p w:rsidR="00404103" w:rsidRPr="00A03E77" w:rsidRDefault="00404103" w:rsidP="000543A9">
            <w:pPr>
              <w:jc w:val="center"/>
              <w:rPr>
                <w:b/>
                <w:bCs/>
              </w:rPr>
            </w:pPr>
            <w:r>
              <w:rPr>
                <w:b/>
                <w:bCs/>
              </w:rPr>
              <w:t>ΝΑΙ</w:t>
            </w:r>
          </w:p>
        </w:tc>
        <w:tc>
          <w:tcPr>
            <w:tcW w:w="639" w:type="pct"/>
            <w:vAlign w:val="center"/>
          </w:tcPr>
          <w:p w:rsidR="00404103" w:rsidRPr="003464E4" w:rsidRDefault="00404103" w:rsidP="000543A9">
            <w:pPr>
              <w:jc w:val="left"/>
              <w:rPr>
                <w:b/>
                <w:sz w:val="16"/>
                <w:szCs w:val="16"/>
              </w:rPr>
            </w:pPr>
          </w:p>
        </w:tc>
        <w:tc>
          <w:tcPr>
            <w:tcW w:w="657" w:type="pct"/>
            <w:vAlign w:val="center"/>
          </w:tcPr>
          <w:p w:rsidR="00404103" w:rsidRPr="003464E4" w:rsidRDefault="00404103" w:rsidP="000543A9">
            <w:pPr>
              <w:jc w:val="left"/>
              <w:rPr>
                <w:b/>
                <w:sz w:val="16"/>
                <w:szCs w:val="16"/>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bookmarkStart w:id="383" w:name="_Ref329161296"/>
          </w:p>
        </w:tc>
        <w:bookmarkEnd w:id="383"/>
        <w:tc>
          <w:tcPr>
            <w:tcW w:w="2573" w:type="pct"/>
            <w:vAlign w:val="bottom"/>
          </w:tcPr>
          <w:p w:rsidR="00404103" w:rsidRPr="00536527" w:rsidRDefault="00404103" w:rsidP="000543A9">
            <w:pPr>
              <w:rPr>
                <w:bCs/>
              </w:rPr>
            </w:pPr>
            <w:r>
              <w:rPr>
                <w:bCs/>
              </w:rPr>
              <w:t xml:space="preserve">Οι μεταγωγείς θα διαθέτουν ελεύθερες και ενεργές θύρες σε αριθμό </w:t>
            </w:r>
            <w:r w:rsidRPr="00077E54">
              <w:rPr>
                <w:b/>
                <w:bCs/>
              </w:rPr>
              <w:t>25%</w:t>
            </w:r>
            <w:r>
              <w:rPr>
                <w:bCs/>
              </w:rPr>
              <w:t xml:space="preserve"> των συνολικών θυρών τους για κάλυψη πιθανών μελλοντικών αναγκών και επεκτάσεων.</w:t>
            </w:r>
          </w:p>
        </w:tc>
        <w:tc>
          <w:tcPr>
            <w:tcW w:w="693" w:type="pct"/>
            <w:vAlign w:val="center"/>
          </w:tcPr>
          <w:p w:rsidR="00404103" w:rsidRPr="00536527" w:rsidRDefault="00404103" w:rsidP="000543A9">
            <w:pPr>
              <w:jc w:val="center"/>
              <w:rPr>
                <w:rFonts w:cs="Tahoma"/>
                <w:b/>
                <w:szCs w:val="22"/>
              </w:rPr>
            </w:pPr>
            <w:r>
              <w:rPr>
                <w:rFonts w:cs="Tahoma"/>
                <w:b/>
                <w:szCs w:val="22"/>
              </w:rPr>
              <w:t>ΝΑΙ</w:t>
            </w:r>
          </w:p>
        </w:tc>
        <w:tc>
          <w:tcPr>
            <w:tcW w:w="639" w:type="pct"/>
            <w:vAlign w:val="bottom"/>
          </w:tcPr>
          <w:p w:rsidR="00404103" w:rsidRPr="00601D34" w:rsidRDefault="00404103" w:rsidP="000543A9">
            <w:pPr>
              <w:rPr>
                <w:bCs/>
              </w:rPr>
            </w:pPr>
          </w:p>
        </w:tc>
        <w:tc>
          <w:tcPr>
            <w:tcW w:w="657" w:type="pct"/>
            <w:vAlign w:val="center"/>
          </w:tcPr>
          <w:p w:rsidR="00404103" w:rsidRPr="00A03E77" w:rsidRDefault="00404103" w:rsidP="000543A9">
            <w:pPr>
              <w:jc w:val="center"/>
              <w:rPr>
                <w:b/>
                <w:bC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4C63B2" w:rsidRDefault="00404103" w:rsidP="000543A9">
            <w:pPr>
              <w:rPr>
                <w:bCs/>
              </w:rPr>
            </w:pPr>
            <w:r>
              <w:rPr>
                <w:bCs/>
              </w:rPr>
              <w:t xml:space="preserve">Αν υπάρχει αδειοδότηση </w:t>
            </w:r>
            <w:r w:rsidRPr="004C63B2">
              <w:rPr>
                <w:bCs/>
              </w:rPr>
              <w:t>(</w:t>
            </w:r>
            <w:r>
              <w:rPr>
                <w:bCs/>
                <w:lang w:val="en-US"/>
              </w:rPr>
              <w:t>licensing</w:t>
            </w:r>
            <w:r w:rsidRPr="004C63B2">
              <w:rPr>
                <w:bCs/>
              </w:rPr>
              <w:t xml:space="preserve">) </w:t>
            </w:r>
            <w:r>
              <w:rPr>
                <w:bCs/>
              </w:rPr>
              <w:t xml:space="preserve">σε επίπεδο θύρας θα προσφερθούν όλες οι αναγκαίες άδειες για την εκπλήρωση των προδιαγραφών </w:t>
            </w:r>
            <w:r>
              <w:rPr>
                <w:bCs/>
              </w:rPr>
              <w:fldChar w:fldCharType="begin"/>
            </w:r>
            <w:r>
              <w:rPr>
                <w:bCs/>
              </w:rPr>
              <w:instrText xml:space="preserve"> REF _Ref329161289 \r \h </w:instrText>
            </w:r>
            <w:r>
              <w:rPr>
                <w:bCs/>
              </w:rPr>
            </w:r>
            <w:r>
              <w:rPr>
                <w:bCs/>
              </w:rPr>
              <w:fldChar w:fldCharType="separate"/>
            </w:r>
            <w:r w:rsidR="00FF22E4">
              <w:rPr>
                <w:bCs/>
              </w:rPr>
              <w:t>ToR 3.1</w:t>
            </w:r>
            <w:r>
              <w:rPr>
                <w:bCs/>
              </w:rPr>
              <w:fldChar w:fldCharType="end"/>
            </w:r>
            <w:r>
              <w:rPr>
                <w:bCs/>
              </w:rPr>
              <w:t xml:space="preserve"> έως </w:t>
            </w:r>
            <w:r>
              <w:rPr>
                <w:bCs/>
              </w:rPr>
              <w:fldChar w:fldCharType="begin"/>
            </w:r>
            <w:r>
              <w:rPr>
                <w:bCs/>
              </w:rPr>
              <w:instrText xml:space="preserve"> REF _Ref329161296 \r \h </w:instrText>
            </w:r>
            <w:r>
              <w:rPr>
                <w:bCs/>
              </w:rPr>
            </w:r>
            <w:r>
              <w:rPr>
                <w:bCs/>
              </w:rPr>
              <w:fldChar w:fldCharType="separate"/>
            </w:r>
            <w:r w:rsidR="00FF22E4">
              <w:rPr>
                <w:bCs/>
              </w:rPr>
              <w:t>ToR 3.5</w:t>
            </w:r>
            <w:r>
              <w:rPr>
                <w:bCs/>
              </w:rPr>
              <w:fldChar w:fldCharType="end"/>
            </w:r>
          </w:p>
        </w:tc>
        <w:tc>
          <w:tcPr>
            <w:tcW w:w="693" w:type="pct"/>
            <w:vAlign w:val="center"/>
          </w:tcPr>
          <w:p w:rsidR="00404103" w:rsidRPr="00536527" w:rsidRDefault="00404103" w:rsidP="000543A9">
            <w:pPr>
              <w:jc w:val="center"/>
              <w:rPr>
                <w:rFonts w:cs="Tahoma"/>
                <w:b/>
                <w:szCs w:val="22"/>
              </w:rPr>
            </w:pPr>
            <w:r>
              <w:rPr>
                <w:rFonts w:cs="Tahoma"/>
                <w:b/>
                <w:szCs w:val="22"/>
              </w:rPr>
              <w:t>ΝΑΙ</w:t>
            </w:r>
          </w:p>
        </w:tc>
        <w:tc>
          <w:tcPr>
            <w:tcW w:w="639" w:type="pct"/>
            <w:vAlign w:val="bottom"/>
          </w:tcPr>
          <w:p w:rsidR="00404103" w:rsidRPr="00601D34" w:rsidRDefault="00404103" w:rsidP="000543A9">
            <w:pPr>
              <w:rPr>
                <w:bCs/>
              </w:rPr>
            </w:pPr>
          </w:p>
        </w:tc>
        <w:tc>
          <w:tcPr>
            <w:tcW w:w="657" w:type="pct"/>
            <w:vAlign w:val="center"/>
          </w:tcPr>
          <w:p w:rsidR="00404103" w:rsidRPr="00A03E77" w:rsidRDefault="00404103" w:rsidP="000543A9">
            <w:pPr>
              <w:jc w:val="center"/>
              <w:rPr>
                <w:b/>
                <w:bC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Default="00404103" w:rsidP="000543A9">
            <w:pPr>
              <w:rPr>
                <w:bCs/>
              </w:rPr>
            </w:pPr>
            <w:r>
              <w:t xml:space="preserve">Να αναφερθεί ο αριθμός των θυρών που δεν είναι ενεργές, αν υπάρχουν (δεν προσφέρεται </w:t>
            </w:r>
            <w:r>
              <w:rPr>
                <w:rStyle w:val="PageNumber"/>
                <w:lang w:val="en-US"/>
              </w:rPr>
              <w:t>port</w:t>
            </w:r>
            <w:r w:rsidRPr="00EC155B">
              <w:rPr>
                <w:rStyle w:val="PageNumber"/>
              </w:rPr>
              <w:t xml:space="preserve"> </w:t>
            </w:r>
            <w:r>
              <w:rPr>
                <w:rStyle w:val="PageNumber"/>
                <w:lang w:val="en-US"/>
              </w:rPr>
              <w:t>license</w:t>
            </w:r>
            <w:r>
              <w:rPr>
                <w:rStyle w:val="PageNumber"/>
              </w:rPr>
              <w:t xml:space="preserve"> για αυτές</w:t>
            </w:r>
            <w:r w:rsidRPr="00EC155B">
              <w:rPr>
                <w:rStyle w:val="PageNumber"/>
              </w:rPr>
              <w:t>)</w:t>
            </w:r>
          </w:p>
        </w:tc>
        <w:tc>
          <w:tcPr>
            <w:tcW w:w="693" w:type="pct"/>
            <w:vAlign w:val="center"/>
          </w:tcPr>
          <w:p w:rsidR="00404103" w:rsidRDefault="00404103" w:rsidP="000543A9">
            <w:pPr>
              <w:jc w:val="center"/>
              <w:rPr>
                <w:rFonts w:cs="Tahoma"/>
                <w:b/>
                <w:szCs w:val="22"/>
              </w:rPr>
            </w:pPr>
            <w:r>
              <w:rPr>
                <w:b/>
                <w:lang w:val="en-US"/>
              </w:rPr>
              <w:t>NAI</w:t>
            </w:r>
          </w:p>
        </w:tc>
        <w:tc>
          <w:tcPr>
            <w:tcW w:w="639" w:type="pct"/>
            <w:vAlign w:val="bottom"/>
          </w:tcPr>
          <w:p w:rsidR="00404103" w:rsidRPr="00601D34" w:rsidRDefault="00404103" w:rsidP="000543A9">
            <w:pPr>
              <w:rPr>
                <w:bCs/>
              </w:rPr>
            </w:pPr>
          </w:p>
        </w:tc>
        <w:tc>
          <w:tcPr>
            <w:tcW w:w="657" w:type="pct"/>
            <w:vAlign w:val="center"/>
          </w:tcPr>
          <w:p w:rsidR="00404103" w:rsidRPr="00A03E77" w:rsidRDefault="00404103" w:rsidP="000543A9">
            <w:pPr>
              <w:jc w:val="center"/>
              <w:rPr>
                <w:b/>
                <w:bCs/>
              </w:rPr>
            </w:pPr>
          </w:p>
        </w:tc>
      </w:tr>
      <w:tr w:rsidR="00404103" w:rsidRPr="00D21BD2" w:rsidTr="000543A9">
        <w:trPr>
          <w:trHeight w:val="440"/>
          <w:tblHeader/>
          <w:jc w:val="center"/>
        </w:trPr>
        <w:tc>
          <w:tcPr>
            <w:tcW w:w="438" w:type="pct"/>
            <w:shd w:val="clear" w:color="auto" w:fill="D9D9D9"/>
            <w:vAlign w:val="center"/>
          </w:tcPr>
          <w:p w:rsidR="00404103" w:rsidRPr="00D21BD2" w:rsidRDefault="00404103" w:rsidP="00AF6A8F">
            <w:pPr>
              <w:numPr>
                <w:ilvl w:val="0"/>
                <w:numId w:val="55"/>
              </w:numPr>
              <w:jc w:val="left"/>
              <w:rPr>
                <w:b/>
                <w:sz w:val="16"/>
                <w:szCs w:val="16"/>
              </w:rPr>
            </w:pPr>
          </w:p>
        </w:tc>
        <w:tc>
          <w:tcPr>
            <w:tcW w:w="2573" w:type="pct"/>
            <w:shd w:val="clear" w:color="auto" w:fill="D9D9D9"/>
            <w:vAlign w:val="bottom"/>
          </w:tcPr>
          <w:p w:rsidR="00404103" w:rsidRPr="00536527" w:rsidRDefault="00404103" w:rsidP="000543A9">
            <w:pPr>
              <w:rPr>
                <w:bCs/>
              </w:rPr>
            </w:pPr>
            <w:r w:rsidRPr="00481A0D">
              <w:rPr>
                <w:b/>
              </w:rPr>
              <w:t>Χαρακτηριστικά απόδοσης</w:t>
            </w:r>
          </w:p>
        </w:tc>
        <w:tc>
          <w:tcPr>
            <w:tcW w:w="693" w:type="pct"/>
            <w:shd w:val="clear" w:color="auto" w:fill="D9D9D9"/>
            <w:vAlign w:val="center"/>
          </w:tcPr>
          <w:p w:rsidR="00404103" w:rsidRPr="00536527" w:rsidRDefault="00404103" w:rsidP="000543A9">
            <w:pPr>
              <w:jc w:val="center"/>
              <w:rPr>
                <w:rFonts w:cs="Tahoma"/>
                <w:b/>
                <w:szCs w:val="22"/>
              </w:rPr>
            </w:pPr>
          </w:p>
        </w:tc>
        <w:tc>
          <w:tcPr>
            <w:tcW w:w="639" w:type="pct"/>
            <w:shd w:val="clear" w:color="auto" w:fill="D9D9D9"/>
            <w:vAlign w:val="bottom"/>
          </w:tcPr>
          <w:p w:rsidR="00404103" w:rsidRPr="00601D34" w:rsidRDefault="00404103" w:rsidP="000543A9">
            <w:pPr>
              <w:rPr>
                <w:bCs/>
              </w:rPr>
            </w:pPr>
          </w:p>
        </w:tc>
        <w:tc>
          <w:tcPr>
            <w:tcW w:w="657" w:type="pct"/>
            <w:shd w:val="clear" w:color="auto" w:fill="D9D9D9"/>
            <w:vAlign w:val="center"/>
          </w:tcPr>
          <w:p w:rsidR="00404103" w:rsidRPr="00A03E77" w:rsidRDefault="00404103" w:rsidP="000543A9">
            <w:pPr>
              <w:jc w:val="center"/>
              <w:rPr>
                <w:b/>
                <w:bC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536527" w:rsidRDefault="00404103" w:rsidP="000543A9">
            <w:pPr>
              <w:rPr>
                <w:bCs/>
              </w:rPr>
            </w:pPr>
            <w:r w:rsidRPr="00536527">
              <w:rPr>
                <w:bCs/>
              </w:rPr>
              <w:t>Μέγιστη συνολική ταχύτητα διαμεταγωγής κάθε μεταγωγού ToR/</w:t>
            </w:r>
            <w:r w:rsidRPr="00536527">
              <w:rPr>
                <w:bCs/>
                <w:lang w:val="en-US"/>
              </w:rPr>
              <w:t>EoR</w:t>
            </w:r>
            <w:r w:rsidRPr="00536527">
              <w:rPr>
                <w:bCs/>
              </w:rPr>
              <w:t xml:space="preserve"> (aggregated forwarding/switching capacity)</w:t>
            </w:r>
          </w:p>
        </w:tc>
        <w:tc>
          <w:tcPr>
            <w:tcW w:w="693" w:type="pct"/>
            <w:vAlign w:val="center"/>
          </w:tcPr>
          <w:p w:rsidR="00404103" w:rsidRPr="00A03E77" w:rsidRDefault="00404103" w:rsidP="000543A9">
            <w:pPr>
              <w:jc w:val="center"/>
              <w:rPr>
                <w:b/>
                <w:bCs/>
              </w:rPr>
            </w:pPr>
            <w:r w:rsidRPr="00536527">
              <w:rPr>
                <w:rFonts w:cs="Tahoma"/>
                <w:b/>
                <w:szCs w:val="22"/>
              </w:rPr>
              <w:t>≥</w:t>
            </w:r>
            <w:r w:rsidRPr="00536527">
              <w:rPr>
                <w:rFonts w:cs="Tahoma"/>
                <w:b/>
                <w:szCs w:val="22"/>
                <w:lang w:val="en-US"/>
              </w:rPr>
              <w:t xml:space="preserve"> 700 </w:t>
            </w:r>
            <w:r w:rsidRPr="00536527">
              <w:rPr>
                <w:rFonts w:cs="Tahoma"/>
                <w:b/>
                <w:szCs w:val="22"/>
              </w:rPr>
              <w:t>Mpps</w:t>
            </w:r>
          </w:p>
        </w:tc>
        <w:tc>
          <w:tcPr>
            <w:tcW w:w="639" w:type="pct"/>
            <w:vAlign w:val="bottom"/>
          </w:tcPr>
          <w:p w:rsidR="00404103" w:rsidRPr="00601D34" w:rsidRDefault="00404103" w:rsidP="000543A9">
            <w:pPr>
              <w:rPr>
                <w:bCs/>
              </w:rPr>
            </w:pPr>
          </w:p>
        </w:tc>
        <w:tc>
          <w:tcPr>
            <w:tcW w:w="657" w:type="pct"/>
            <w:vAlign w:val="center"/>
          </w:tcPr>
          <w:p w:rsidR="00404103" w:rsidRPr="00A03E77" w:rsidRDefault="00404103" w:rsidP="000543A9">
            <w:pPr>
              <w:jc w:val="center"/>
              <w:rPr>
                <w:b/>
                <w:bC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rPr>
            </w:pPr>
            <w:r w:rsidRPr="003A6C0A">
              <w:rPr>
                <w:bCs/>
              </w:rPr>
              <w:t>Συνολική αθροιστική ταχύτητα μεταγωγής (full duplex) κάθε μεταγωγού ToR</w:t>
            </w:r>
          </w:p>
        </w:tc>
        <w:tc>
          <w:tcPr>
            <w:tcW w:w="693" w:type="pct"/>
            <w:vAlign w:val="center"/>
          </w:tcPr>
          <w:p w:rsidR="00404103" w:rsidRPr="00A03E77" w:rsidRDefault="00404103" w:rsidP="000543A9">
            <w:pPr>
              <w:jc w:val="center"/>
              <w:rPr>
                <w:b/>
                <w:bCs/>
              </w:rPr>
            </w:pPr>
            <w:r>
              <w:rPr>
                <w:rFonts w:cs="Tahoma"/>
                <w:b/>
                <w:szCs w:val="22"/>
              </w:rPr>
              <w:t>≥</w:t>
            </w:r>
            <w:r>
              <w:rPr>
                <w:rFonts w:cs="Tahoma"/>
                <w:b/>
                <w:szCs w:val="22"/>
                <w:lang w:val="en-US"/>
              </w:rPr>
              <w:t xml:space="preserve"> 900 </w:t>
            </w:r>
            <w:r w:rsidRPr="00543457">
              <w:rPr>
                <w:rFonts w:cs="Tahoma"/>
                <w:b/>
                <w:szCs w:val="22"/>
              </w:rPr>
              <w:t>Gbps</w:t>
            </w:r>
          </w:p>
        </w:tc>
        <w:tc>
          <w:tcPr>
            <w:tcW w:w="639" w:type="pct"/>
            <w:vAlign w:val="bottom"/>
          </w:tcPr>
          <w:p w:rsidR="00404103" w:rsidRPr="00601D34" w:rsidRDefault="00404103" w:rsidP="000543A9">
            <w:pPr>
              <w:rPr>
                <w:bCs/>
              </w:rPr>
            </w:pPr>
          </w:p>
        </w:tc>
        <w:tc>
          <w:tcPr>
            <w:tcW w:w="657" w:type="pct"/>
            <w:vAlign w:val="center"/>
          </w:tcPr>
          <w:p w:rsidR="00404103" w:rsidRPr="00A03E77" w:rsidRDefault="00404103" w:rsidP="000543A9">
            <w:pPr>
              <w:jc w:val="center"/>
              <w:rPr>
                <w:b/>
                <w:bC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0071EE" w:rsidRDefault="00404103" w:rsidP="000543A9">
            <w:pPr>
              <w:rPr>
                <w:bCs/>
              </w:rPr>
            </w:pPr>
            <w:r w:rsidRPr="005E6B39">
              <w:rPr>
                <w:bCs/>
              </w:rPr>
              <w:t xml:space="preserve">Αριθμός </w:t>
            </w:r>
            <w:r>
              <w:rPr>
                <w:bCs/>
              </w:rPr>
              <w:t xml:space="preserve">υποστηριζόμενων </w:t>
            </w:r>
            <w:r w:rsidRPr="005E6B39">
              <w:rPr>
                <w:bCs/>
              </w:rPr>
              <w:t>(</w:t>
            </w:r>
            <w:r w:rsidRPr="00601D34">
              <w:rPr>
                <w:bCs/>
                <w:lang w:val="en-US"/>
              </w:rPr>
              <w:t>non</w:t>
            </w:r>
            <w:r w:rsidRPr="005E6B39">
              <w:rPr>
                <w:bCs/>
              </w:rPr>
              <w:t>-</w:t>
            </w:r>
            <w:r w:rsidRPr="00601D34">
              <w:rPr>
                <w:bCs/>
                <w:lang w:val="en-US"/>
              </w:rPr>
              <w:t>private</w:t>
            </w:r>
            <w:r w:rsidRPr="005E6B39">
              <w:rPr>
                <w:bCs/>
              </w:rPr>
              <w:t xml:space="preserve">) </w:t>
            </w:r>
            <w:r w:rsidRPr="00601D34">
              <w:rPr>
                <w:bCs/>
                <w:lang w:val="en-US"/>
              </w:rPr>
              <w:t>VLAN</w:t>
            </w:r>
            <w:r w:rsidRPr="005E6B39">
              <w:rPr>
                <w:bCs/>
              </w:rPr>
              <w:t xml:space="preserve"> </w:t>
            </w:r>
            <w:r w:rsidRPr="00601D34">
              <w:rPr>
                <w:bCs/>
                <w:lang w:val="en-US"/>
              </w:rPr>
              <w:t>ID</w:t>
            </w:r>
            <w:r>
              <w:rPr>
                <w:bCs/>
                <w:lang w:val="en-US"/>
              </w:rPr>
              <w:t>s</w:t>
            </w:r>
            <w:r w:rsidRPr="005E6B39">
              <w:rPr>
                <w:bCs/>
              </w:rPr>
              <w:t xml:space="preserve"> </w:t>
            </w:r>
          </w:p>
        </w:tc>
        <w:tc>
          <w:tcPr>
            <w:tcW w:w="693" w:type="pct"/>
            <w:vAlign w:val="center"/>
          </w:tcPr>
          <w:p w:rsidR="00404103" w:rsidRPr="00615718" w:rsidRDefault="00404103" w:rsidP="000543A9">
            <w:pPr>
              <w:jc w:val="center"/>
              <w:rPr>
                <w:b/>
                <w:bCs/>
                <w:sz w:val="16"/>
                <w:szCs w:val="16"/>
                <w:lang w:val="en-US"/>
              </w:rPr>
            </w:pPr>
            <w:r>
              <w:rPr>
                <w:rFonts w:cs="Tahoma"/>
                <w:b/>
                <w:szCs w:val="22"/>
              </w:rPr>
              <w:t xml:space="preserve">≥ </w:t>
            </w:r>
            <w:r>
              <w:rPr>
                <w:b/>
                <w:bCs/>
                <w:lang w:val="en-US"/>
              </w:rPr>
              <w:t>1024</w:t>
            </w:r>
          </w:p>
        </w:tc>
        <w:tc>
          <w:tcPr>
            <w:tcW w:w="639" w:type="pct"/>
            <w:vAlign w:val="center"/>
          </w:tcPr>
          <w:p w:rsidR="00404103" w:rsidRPr="00D21BD2" w:rsidRDefault="00404103" w:rsidP="000543A9">
            <w:pPr>
              <w:rPr>
                <w:b/>
                <w:sz w:val="16"/>
                <w:szCs w:val="16"/>
                <w:lang w:val="en-US"/>
              </w:rPr>
            </w:pPr>
          </w:p>
        </w:tc>
        <w:tc>
          <w:tcPr>
            <w:tcW w:w="657" w:type="pct"/>
            <w:vAlign w:val="center"/>
          </w:tcPr>
          <w:p w:rsidR="00404103" w:rsidRPr="00D21BD2" w:rsidRDefault="00404103" w:rsidP="000543A9">
            <w:pPr>
              <w:rPr>
                <w:b/>
                <w:sz w:val="16"/>
                <w:szCs w:val="16"/>
                <w:lang w:val="en-U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753E2C" w:rsidRDefault="00404103" w:rsidP="000543A9">
            <w:pPr>
              <w:rPr>
                <w:bCs/>
              </w:rPr>
            </w:pPr>
            <w:r>
              <w:rPr>
                <w:bCs/>
              </w:rPr>
              <w:t xml:space="preserve">Υποστήριξη </w:t>
            </w:r>
            <w:r>
              <w:rPr>
                <w:bCs/>
                <w:lang w:val="en-US"/>
              </w:rPr>
              <w:t xml:space="preserve">MAC </w:t>
            </w:r>
            <w:r>
              <w:rPr>
                <w:bCs/>
              </w:rPr>
              <w:t xml:space="preserve">διευθύνσεων </w:t>
            </w:r>
          </w:p>
        </w:tc>
        <w:tc>
          <w:tcPr>
            <w:tcW w:w="693" w:type="pct"/>
            <w:vAlign w:val="center"/>
          </w:tcPr>
          <w:p w:rsidR="00404103" w:rsidRPr="00753E2C" w:rsidRDefault="00404103" w:rsidP="000543A9">
            <w:pPr>
              <w:jc w:val="center"/>
              <w:rPr>
                <w:b/>
                <w:bCs/>
              </w:rPr>
            </w:pPr>
            <w:r>
              <w:rPr>
                <w:rFonts w:cs="Tahoma"/>
                <w:b/>
                <w:szCs w:val="22"/>
              </w:rPr>
              <w:t>≥ 32.000</w:t>
            </w:r>
          </w:p>
        </w:tc>
        <w:tc>
          <w:tcPr>
            <w:tcW w:w="639" w:type="pct"/>
            <w:vAlign w:val="center"/>
          </w:tcPr>
          <w:p w:rsidR="00404103" w:rsidRPr="00D21BD2" w:rsidRDefault="00404103" w:rsidP="000543A9">
            <w:pPr>
              <w:rPr>
                <w:b/>
                <w:sz w:val="16"/>
                <w:szCs w:val="16"/>
                <w:lang w:val="en-US"/>
              </w:rPr>
            </w:pPr>
          </w:p>
        </w:tc>
        <w:tc>
          <w:tcPr>
            <w:tcW w:w="657" w:type="pct"/>
            <w:vAlign w:val="center"/>
          </w:tcPr>
          <w:p w:rsidR="00404103" w:rsidRPr="00D21BD2" w:rsidRDefault="00404103" w:rsidP="000543A9">
            <w:pPr>
              <w:rPr>
                <w:b/>
                <w:sz w:val="16"/>
                <w:szCs w:val="16"/>
                <w:lang w:val="en-U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rPr>
            </w:pPr>
            <w:r w:rsidRPr="002F4B74">
              <w:rPr>
                <w:bCs/>
              </w:rPr>
              <w:t>Υποστήριξη Jumbo Frames</w:t>
            </w:r>
            <w:r>
              <w:rPr>
                <w:bCs/>
              </w:rPr>
              <w:t xml:space="preserve"> με ελάχιστο μέγεθος</w:t>
            </w:r>
          </w:p>
        </w:tc>
        <w:tc>
          <w:tcPr>
            <w:tcW w:w="693" w:type="pct"/>
            <w:vAlign w:val="center"/>
          </w:tcPr>
          <w:p w:rsidR="00404103" w:rsidRPr="002F4B74" w:rsidRDefault="00404103" w:rsidP="000543A9">
            <w:pPr>
              <w:jc w:val="center"/>
              <w:rPr>
                <w:rFonts w:cs="Tahoma"/>
                <w:b/>
                <w:szCs w:val="22"/>
              </w:rPr>
            </w:pPr>
            <w:r>
              <w:rPr>
                <w:rFonts w:cs="Tahoma"/>
                <w:b/>
                <w:szCs w:val="22"/>
              </w:rPr>
              <w:t xml:space="preserve">≥ </w:t>
            </w:r>
            <w:r w:rsidRPr="002F4B74">
              <w:rPr>
                <w:rFonts w:cs="Tahoma"/>
                <w:b/>
                <w:szCs w:val="22"/>
              </w:rPr>
              <w:t>9000 bytes</w:t>
            </w:r>
          </w:p>
        </w:tc>
        <w:tc>
          <w:tcPr>
            <w:tcW w:w="639" w:type="pct"/>
            <w:vAlign w:val="center"/>
          </w:tcPr>
          <w:p w:rsidR="00404103" w:rsidRPr="00D21BD2" w:rsidRDefault="00404103" w:rsidP="000543A9">
            <w:pPr>
              <w:rPr>
                <w:b/>
                <w:sz w:val="16"/>
                <w:szCs w:val="16"/>
                <w:lang w:val="en-US"/>
              </w:rPr>
            </w:pPr>
          </w:p>
        </w:tc>
        <w:tc>
          <w:tcPr>
            <w:tcW w:w="657" w:type="pct"/>
            <w:vAlign w:val="center"/>
          </w:tcPr>
          <w:p w:rsidR="00404103" w:rsidRPr="00D21BD2" w:rsidRDefault="00404103" w:rsidP="000543A9">
            <w:pPr>
              <w:rPr>
                <w:b/>
                <w:sz w:val="16"/>
                <w:szCs w:val="16"/>
                <w:lang w:val="en-U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shd w:val="clear" w:color="auto" w:fill="FFFFFF"/>
            <w:vAlign w:val="bottom"/>
          </w:tcPr>
          <w:p w:rsidR="00404103" w:rsidRPr="00223DE3" w:rsidRDefault="00404103" w:rsidP="000543A9">
            <w:pPr>
              <w:rPr>
                <w:bCs/>
              </w:rPr>
            </w:pPr>
            <w:r w:rsidRPr="00223DE3">
              <w:rPr>
                <w:bCs/>
              </w:rPr>
              <w:t>Μέγιστη καθυστέρηση στις θύρες 10</w:t>
            </w:r>
            <w:r w:rsidRPr="00223DE3">
              <w:rPr>
                <w:bCs/>
                <w:lang w:val="en-US"/>
              </w:rPr>
              <w:t>G</w:t>
            </w:r>
            <w:r w:rsidRPr="00223DE3">
              <w:rPr>
                <w:bCs/>
              </w:rPr>
              <w:t xml:space="preserve"> (για 64-</w:t>
            </w:r>
            <w:r w:rsidRPr="00223DE3">
              <w:rPr>
                <w:bCs/>
                <w:lang w:val="en-US"/>
              </w:rPr>
              <w:t>byte</w:t>
            </w:r>
            <w:r w:rsidRPr="00223DE3">
              <w:rPr>
                <w:bCs/>
              </w:rPr>
              <w:t xml:space="preserve"> </w:t>
            </w:r>
            <w:r w:rsidRPr="00223DE3">
              <w:rPr>
                <w:bCs/>
                <w:lang w:val="en-US"/>
              </w:rPr>
              <w:t>packets</w:t>
            </w:r>
            <w:r w:rsidRPr="00223DE3">
              <w:rPr>
                <w:bCs/>
              </w:rPr>
              <w:t>)</w:t>
            </w:r>
          </w:p>
        </w:tc>
        <w:tc>
          <w:tcPr>
            <w:tcW w:w="693" w:type="pct"/>
            <w:shd w:val="clear" w:color="auto" w:fill="FFFFFF"/>
            <w:vAlign w:val="center"/>
          </w:tcPr>
          <w:p w:rsidR="00404103" w:rsidRPr="00426EFD" w:rsidRDefault="00404103" w:rsidP="00FD368C">
            <w:pPr>
              <w:jc w:val="center"/>
              <w:rPr>
                <w:rFonts w:cs="Tahoma"/>
                <w:b/>
                <w:szCs w:val="22"/>
                <w:lang w:val="en-US"/>
              </w:rPr>
            </w:pPr>
            <w:r>
              <w:rPr>
                <w:rFonts w:cs="Tahoma"/>
                <w:b/>
                <w:szCs w:val="22"/>
                <w:lang w:val="en-US"/>
              </w:rPr>
              <w:t>≤</w:t>
            </w:r>
            <w:r>
              <w:rPr>
                <w:rFonts w:cs="Tahoma"/>
                <w:b/>
                <w:szCs w:val="22"/>
              </w:rPr>
              <w:t xml:space="preserve">  2</w:t>
            </w:r>
            <w:r w:rsidRPr="00223DE3">
              <w:rPr>
                <w:rFonts w:cs="Tahoma"/>
                <w:b/>
                <w:szCs w:val="22"/>
              </w:rPr>
              <w:t xml:space="preserve"> μ</w:t>
            </w:r>
            <w:r>
              <w:rPr>
                <w:rFonts w:cs="Tahoma"/>
                <w:b/>
                <w:szCs w:val="22"/>
                <w:lang w:val="en-US"/>
              </w:rPr>
              <w:t>Sec</w:t>
            </w:r>
          </w:p>
        </w:tc>
        <w:tc>
          <w:tcPr>
            <w:tcW w:w="639" w:type="pct"/>
            <w:vAlign w:val="center"/>
          </w:tcPr>
          <w:p w:rsidR="00404103" w:rsidRPr="00986174" w:rsidRDefault="00404103" w:rsidP="000543A9">
            <w:pPr>
              <w:rPr>
                <w:b/>
                <w:sz w:val="16"/>
                <w:szCs w:val="16"/>
              </w:rPr>
            </w:pPr>
          </w:p>
        </w:tc>
        <w:tc>
          <w:tcPr>
            <w:tcW w:w="657" w:type="pct"/>
            <w:vAlign w:val="center"/>
          </w:tcPr>
          <w:p w:rsidR="00404103" w:rsidRPr="00986174" w:rsidRDefault="00404103" w:rsidP="000543A9">
            <w:pPr>
              <w:rPr>
                <w:b/>
                <w:sz w:val="16"/>
                <w:szCs w:val="16"/>
              </w:rPr>
            </w:pPr>
          </w:p>
        </w:tc>
      </w:tr>
      <w:tr w:rsidR="00404103" w:rsidRPr="00D21BD2" w:rsidTr="000543A9">
        <w:trPr>
          <w:trHeight w:val="440"/>
          <w:tblHeader/>
          <w:jc w:val="center"/>
        </w:trPr>
        <w:tc>
          <w:tcPr>
            <w:tcW w:w="438" w:type="pct"/>
            <w:shd w:val="clear" w:color="auto" w:fill="D9D9D9"/>
            <w:vAlign w:val="center"/>
          </w:tcPr>
          <w:p w:rsidR="00404103" w:rsidRPr="00D21BD2" w:rsidRDefault="00404103" w:rsidP="00AF6A8F">
            <w:pPr>
              <w:numPr>
                <w:ilvl w:val="0"/>
                <w:numId w:val="55"/>
              </w:numPr>
              <w:jc w:val="left"/>
              <w:rPr>
                <w:b/>
                <w:sz w:val="16"/>
                <w:szCs w:val="16"/>
              </w:rPr>
            </w:pPr>
          </w:p>
        </w:tc>
        <w:tc>
          <w:tcPr>
            <w:tcW w:w="2573" w:type="pct"/>
            <w:shd w:val="clear" w:color="auto" w:fill="D9D9D9"/>
            <w:vAlign w:val="bottom"/>
          </w:tcPr>
          <w:p w:rsidR="00404103" w:rsidRPr="00601D34" w:rsidRDefault="00404103" w:rsidP="000543A9">
            <w:pPr>
              <w:rPr>
                <w:bCs/>
                <w:lang w:val="en-US"/>
              </w:rPr>
            </w:pPr>
            <w:r w:rsidRPr="00481A0D">
              <w:rPr>
                <w:b/>
              </w:rPr>
              <w:t xml:space="preserve">Χαρακτηριστικά </w:t>
            </w:r>
            <w:r>
              <w:rPr>
                <w:b/>
              </w:rPr>
              <w:t>Επιπέδου 2 (</w:t>
            </w:r>
            <w:r w:rsidRPr="008770EC">
              <w:rPr>
                <w:b/>
                <w:lang w:val="en-US"/>
              </w:rPr>
              <w:t>Layer</w:t>
            </w:r>
            <w:r w:rsidRPr="00481A0D">
              <w:rPr>
                <w:b/>
              </w:rPr>
              <w:t xml:space="preserve"> 2</w:t>
            </w:r>
            <w:r>
              <w:rPr>
                <w:b/>
              </w:rPr>
              <w:t>)</w:t>
            </w:r>
          </w:p>
        </w:tc>
        <w:tc>
          <w:tcPr>
            <w:tcW w:w="693" w:type="pct"/>
            <w:shd w:val="clear" w:color="auto" w:fill="D9D9D9"/>
            <w:vAlign w:val="center"/>
          </w:tcPr>
          <w:p w:rsidR="00404103" w:rsidRDefault="00404103" w:rsidP="000543A9">
            <w:pPr>
              <w:jc w:val="center"/>
              <w:rPr>
                <w:rFonts w:cs="Tahoma"/>
                <w:b/>
                <w:szCs w:val="22"/>
              </w:rPr>
            </w:pPr>
            <w:r>
              <w:rPr>
                <w:rFonts w:cs="Tahoma"/>
                <w:b/>
                <w:szCs w:val="22"/>
              </w:rPr>
              <w:t>ΝΑΙ</w:t>
            </w:r>
          </w:p>
        </w:tc>
        <w:tc>
          <w:tcPr>
            <w:tcW w:w="639" w:type="pct"/>
            <w:shd w:val="clear" w:color="auto" w:fill="D9D9D9"/>
            <w:vAlign w:val="center"/>
          </w:tcPr>
          <w:p w:rsidR="00404103" w:rsidRPr="00D21BD2" w:rsidRDefault="00404103" w:rsidP="000543A9">
            <w:pPr>
              <w:rPr>
                <w:b/>
                <w:sz w:val="16"/>
                <w:szCs w:val="16"/>
                <w:lang w:val="en-US"/>
              </w:rPr>
            </w:pPr>
          </w:p>
        </w:tc>
        <w:tc>
          <w:tcPr>
            <w:tcW w:w="657" w:type="pct"/>
            <w:shd w:val="clear" w:color="auto" w:fill="D9D9D9"/>
            <w:vAlign w:val="center"/>
          </w:tcPr>
          <w:p w:rsidR="00404103" w:rsidRPr="00D21BD2" w:rsidRDefault="00404103" w:rsidP="000543A9">
            <w:pPr>
              <w:rPr>
                <w:b/>
                <w:sz w:val="16"/>
                <w:szCs w:val="16"/>
                <w:lang w:val="en-US"/>
              </w:rPr>
            </w:pPr>
          </w:p>
        </w:tc>
      </w:tr>
      <w:tr w:rsidR="00404103" w:rsidRPr="00D21BD2"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5E6B39" w:rsidRDefault="00404103" w:rsidP="000543A9">
            <w:pPr>
              <w:rPr>
                <w:bCs/>
              </w:rPr>
            </w:pPr>
            <w:r w:rsidRPr="005E6B39">
              <w:rPr>
                <w:bCs/>
              </w:rPr>
              <w:t>Υποστήριξη ΙΕΕΕ 802.1</w:t>
            </w:r>
            <w:r w:rsidRPr="00601D34">
              <w:rPr>
                <w:bCs/>
                <w:lang w:val="en-US"/>
              </w:rPr>
              <w:t>q</w:t>
            </w:r>
            <w:r w:rsidRPr="005E6B39">
              <w:rPr>
                <w:bCs/>
              </w:rPr>
              <w:t xml:space="preserve"> (</w:t>
            </w:r>
            <w:r w:rsidRPr="00601D34">
              <w:rPr>
                <w:bCs/>
                <w:lang w:val="en-US"/>
              </w:rPr>
              <w:t>VLAN</w:t>
            </w:r>
            <w:r w:rsidRPr="005E6B39">
              <w:rPr>
                <w:bCs/>
              </w:rPr>
              <w:t xml:space="preserve"> </w:t>
            </w:r>
            <w:r w:rsidRPr="00601D34">
              <w:rPr>
                <w:bCs/>
                <w:lang w:val="en-US"/>
              </w:rPr>
              <w:t>tagging</w:t>
            </w:r>
            <w:r w:rsidRPr="005E6B39">
              <w:rPr>
                <w:bCs/>
              </w:rPr>
              <w:t>)</w:t>
            </w:r>
          </w:p>
        </w:tc>
        <w:tc>
          <w:tcPr>
            <w:tcW w:w="693" w:type="pct"/>
            <w:vAlign w:val="center"/>
          </w:tcPr>
          <w:p w:rsidR="00404103" w:rsidRPr="005E6B39" w:rsidRDefault="00404103" w:rsidP="000543A9">
            <w:pPr>
              <w:jc w:val="center"/>
              <w:rPr>
                <w:b/>
                <w:bCs/>
              </w:rPr>
            </w:pPr>
            <w:r>
              <w:rPr>
                <w:b/>
                <w:bCs/>
                <w:sz w:val="16"/>
                <w:szCs w:val="16"/>
              </w:rPr>
              <w:t>ΝΑΙ</w:t>
            </w:r>
          </w:p>
        </w:tc>
        <w:tc>
          <w:tcPr>
            <w:tcW w:w="639" w:type="pct"/>
            <w:vAlign w:val="center"/>
          </w:tcPr>
          <w:p w:rsidR="00404103" w:rsidRPr="005E6B39" w:rsidRDefault="00404103" w:rsidP="000543A9">
            <w:pPr>
              <w:rPr>
                <w:b/>
                <w:sz w:val="16"/>
                <w:szCs w:val="16"/>
              </w:rPr>
            </w:pPr>
          </w:p>
        </w:tc>
        <w:tc>
          <w:tcPr>
            <w:tcW w:w="657" w:type="pct"/>
            <w:vAlign w:val="center"/>
          </w:tcPr>
          <w:p w:rsidR="00404103" w:rsidRPr="005E6B39" w:rsidRDefault="00404103" w:rsidP="000543A9">
            <w:pPr>
              <w:rPr>
                <w:b/>
                <w:sz w:val="16"/>
                <w:szCs w:val="16"/>
              </w:rPr>
            </w:pPr>
          </w:p>
        </w:tc>
      </w:tr>
      <w:tr w:rsidR="00404103" w:rsidRPr="005E6B39"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5E6B39" w:rsidRDefault="00404103" w:rsidP="000543A9">
            <w:pPr>
              <w:rPr>
                <w:bCs/>
                <w:lang w:val="en-US"/>
              </w:rPr>
            </w:pPr>
            <w:r w:rsidRPr="00601D34">
              <w:rPr>
                <w:bCs/>
                <w:lang w:val="en-US"/>
              </w:rPr>
              <w:t>Υποστήριξη ΙΕΕΕ 802.1p (</w:t>
            </w:r>
            <w:r>
              <w:rPr>
                <w:bCs/>
                <w:lang w:val="en-US"/>
              </w:rPr>
              <w:t xml:space="preserve">CoS - </w:t>
            </w:r>
            <w:r w:rsidRPr="00601D34">
              <w:rPr>
                <w:bCs/>
                <w:lang w:val="en-US"/>
              </w:rPr>
              <w:t>L2 traffic prioritization)</w:t>
            </w:r>
          </w:p>
        </w:tc>
        <w:tc>
          <w:tcPr>
            <w:tcW w:w="693" w:type="pct"/>
            <w:vAlign w:val="center"/>
          </w:tcPr>
          <w:p w:rsidR="00404103" w:rsidRPr="005E6B39" w:rsidRDefault="00404103" w:rsidP="000543A9">
            <w:pPr>
              <w:jc w:val="center"/>
              <w:rPr>
                <w:b/>
                <w:bCs/>
                <w:sz w:val="16"/>
                <w:szCs w:val="16"/>
                <w:lang w:val="en-US"/>
              </w:rPr>
            </w:pPr>
            <w:r>
              <w:rPr>
                <w:b/>
                <w:bCs/>
                <w:sz w:val="16"/>
                <w:szCs w:val="16"/>
              </w:rPr>
              <w:t>ΝΑΙ</w:t>
            </w:r>
          </w:p>
        </w:tc>
        <w:tc>
          <w:tcPr>
            <w:tcW w:w="639" w:type="pct"/>
            <w:vAlign w:val="center"/>
          </w:tcPr>
          <w:p w:rsidR="00404103" w:rsidRPr="005E6B39" w:rsidRDefault="00404103" w:rsidP="000543A9">
            <w:pPr>
              <w:rPr>
                <w:b/>
                <w:sz w:val="16"/>
                <w:szCs w:val="16"/>
                <w:lang w:val="en-US"/>
              </w:rPr>
            </w:pPr>
          </w:p>
        </w:tc>
        <w:tc>
          <w:tcPr>
            <w:tcW w:w="657" w:type="pct"/>
            <w:vAlign w:val="center"/>
          </w:tcPr>
          <w:p w:rsidR="00404103" w:rsidRPr="005E6B39" w:rsidRDefault="00404103" w:rsidP="000543A9">
            <w:pPr>
              <w:rPr>
                <w:b/>
                <w:sz w:val="16"/>
                <w:szCs w:val="16"/>
                <w:lang w:val="en-US"/>
              </w:rPr>
            </w:pPr>
          </w:p>
        </w:tc>
      </w:tr>
      <w:tr w:rsidR="00404103" w:rsidRPr="005E6B39"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lang w:val="en-US"/>
              </w:rPr>
            </w:pPr>
            <w:r w:rsidRPr="00601D34">
              <w:rPr>
                <w:bCs/>
                <w:lang w:val="en-US"/>
              </w:rPr>
              <w:t>Υποστήριξη</w:t>
            </w:r>
            <w:r>
              <w:rPr>
                <w:bCs/>
                <w:lang w:val="en-US"/>
              </w:rPr>
              <w:t xml:space="preserve"> </w:t>
            </w:r>
            <w:r w:rsidRPr="00F45A7E">
              <w:rPr>
                <w:bCs/>
                <w:lang w:val="en-US"/>
              </w:rPr>
              <w:t>IEEE 802.1d (Spanning Tree</w:t>
            </w:r>
            <w:r>
              <w:rPr>
                <w:bCs/>
                <w:lang w:val="en-US"/>
              </w:rPr>
              <w:t xml:space="preserve"> Protocol</w:t>
            </w:r>
            <w:r w:rsidRPr="00F45A7E">
              <w:rPr>
                <w:bCs/>
                <w:lang w:val="en-US"/>
              </w:rPr>
              <w:t>)</w:t>
            </w:r>
          </w:p>
        </w:tc>
        <w:tc>
          <w:tcPr>
            <w:tcW w:w="693" w:type="pct"/>
            <w:vAlign w:val="center"/>
          </w:tcPr>
          <w:p w:rsidR="00404103" w:rsidRPr="00B4292E" w:rsidRDefault="00404103" w:rsidP="000543A9">
            <w:pPr>
              <w:jc w:val="center"/>
              <w:rPr>
                <w:b/>
                <w:bCs/>
                <w:sz w:val="16"/>
                <w:szCs w:val="16"/>
                <w:lang w:val="en-US"/>
              </w:rPr>
            </w:pPr>
            <w:r>
              <w:rPr>
                <w:b/>
                <w:bCs/>
                <w:sz w:val="16"/>
                <w:szCs w:val="16"/>
              </w:rPr>
              <w:t>ΝΑΙ</w:t>
            </w:r>
          </w:p>
        </w:tc>
        <w:tc>
          <w:tcPr>
            <w:tcW w:w="639" w:type="pct"/>
            <w:vAlign w:val="center"/>
          </w:tcPr>
          <w:p w:rsidR="00404103" w:rsidRPr="005E6B39" w:rsidRDefault="00404103" w:rsidP="000543A9">
            <w:pPr>
              <w:rPr>
                <w:b/>
                <w:sz w:val="16"/>
                <w:szCs w:val="16"/>
                <w:lang w:val="en-US"/>
              </w:rPr>
            </w:pPr>
          </w:p>
        </w:tc>
        <w:tc>
          <w:tcPr>
            <w:tcW w:w="657" w:type="pct"/>
            <w:vAlign w:val="center"/>
          </w:tcPr>
          <w:p w:rsidR="00404103" w:rsidRPr="005E6B39" w:rsidRDefault="00404103" w:rsidP="000543A9">
            <w:pPr>
              <w:rPr>
                <w:b/>
                <w:sz w:val="16"/>
                <w:szCs w:val="16"/>
                <w:lang w:val="en-US"/>
              </w:rPr>
            </w:pPr>
          </w:p>
        </w:tc>
      </w:tr>
      <w:tr w:rsidR="00404103" w:rsidRPr="005E6B39"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lang w:val="en-US"/>
              </w:rPr>
            </w:pPr>
            <w:r w:rsidRPr="00601D34">
              <w:rPr>
                <w:bCs/>
                <w:lang w:val="en-US"/>
              </w:rPr>
              <w:t>Υποστήριξη</w:t>
            </w:r>
            <w:r>
              <w:rPr>
                <w:bCs/>
                <w:lang w:val="en-US"/>
              </w:rPr>
              <w:t xml:space="preserve"> IEEE 802.1w</w:t>
            </w:r>
            <w:r w:rsidRPr="00F45A7E">
              <w:rPr>
                <w:bCs/>
                <w:lang w:val="en-US"/>
              </w:rPr>
              <w:t xml:space="preserve"> (</w:t>
            </w:r>
            <w:r>
              <w:rPr>
                <w:bCs/>
                <w:lang w:val="en-US"/>
              </w:rPr>
              <w:t xml:space="preserve">Rapid </w:t>
            </w:r>
            <w:r w:rsidRPr="00F45A7E">
              <w:rPr>
                <w:bCs/>
                <w:lang w:val="en-US"/>
              </w:rPr>
              <w:t>Spanning Tree</w:t>
            </w:r>
            <w:r>
              <w:rPr>
                <w:bCs/>
                <w:lang w:val="en-US"/>
              </w:rPr>
              <w:t xml:space="preserve"> Protocol</w:t>
            </w:r>
            <w:r w:rsidRPr="00F45A7E">
              <w:rPr>
                <w:bCs/>
                <w:lang w:val="en-US"/>
              </w:rPr>
              <w:t>)</w:t>
            </w:r>
          </w:p>
        </w:tc>
        <w:tc>
          <w:tcPr>
            <w:tcW w:w="693" w:type="pct"/>
            <w:vAlign w:val="center"/>
          </w:tcPr>
          <w:p w:rsidR="00404103" w:rsidRPr="00B4292E" w:rsidRDefault="00404103" w:rsidP="000543A9">
            <w:pPr>
              <w:jc w:val="center"/>
              <w:rPr>
                <w:b/>
                <w:bCs/>
                <w:sz w:val="16"/>
                <w:szCs w:val="16"/>
                <w:lang w:val="en-US"/>
              </w:rPr>
            </w:pPr>
            <w:r>
              <w:rPr>
                <w:b/>
                <w:bCs/>
                <w:sz w:val="16"/>
                <w:szCs w:val="16"/>
              </w:rPr>
              <w:t>ΝΑΙ</w:t>
            </w:r>
          </w:p>
        </w:tc>
        <w:tc>
          <w:tcPr>
            <w:tcW w:w="639" w:type="pct"/>
            <w:vAlign w:val="center"/>
          </w:tcPr>
          <w:p w:rsidR="00404103" w:rsidRPr="005E6B39" w:rsidRDefault="00404103" w:rsidP="000543A9">
            <w:pPr>
              <w:rPr>
                <w:b/>
                <w:sz w:val="16"/>
                <w:szCs w:val="16"/>
                <w:lang w:val="en-US"/>
              </w:rPr>
            </w:pPr>
          </w:p>
        </w:tc>
        <w:tc>
          <w:tcPr>
            <w:tcW w:w="657" w:type="pct"/>
            <w:vAlign w:val="center"/>
          </w:tcPr>
          <w:p w:rsidR="00404103" w:rsidRPr="005E6B39" w:rsidRDefault="00404103" w:rsidP="000543A9">
            <w:pPr>
              <w:rPr>
                <w:b/>
                <w:sz w:val="16"/>
                <w:szCs w:val="16"/>
                <w:lang w:val="en-US"/>
              </w:rPr>
            </w:pPr>
          </w:p>
        </w:tc>
      </w:tr>
      <w:tr w:rsidR="00404103" w:rsidRPr="005E6B39"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lang w:val="en-US"/>
              </w:rPr>
            </w:pPr>
            <w:r w:rsidRPr="00601D34">
              <w:rPr>
                <w:bCs/>
                <w:lang w:val="en-US"/>
              </w:rPr>
              <w:t>Υποστήριξη</w:t>
            </w:r>
            <w:r>
              <w:rPr>
                <w:bCs/>
                <w:lang w:val="en-US"/>
              </w:rPr>
              <w:t xml:space="preserve"> </w:t>
            </w:r>
            <w:r w:rsidRPr="00F45A7E">
              <w:rPr>
                <w:bCs/>
                <w:lang w:val="en-US"/>
              </w:rPr>
              <w:t>IEE</w:t>
            </w:r>
            <w:r>
              <w:rPr>
                <w:bCs/>
                <w:lang w:val="en-US"/>
              </w:rPr>
              <w:t>E 802.1s (Multiple Spanning Tree Protocol</w:t>
            </w:r>
            <w:r w:rsidRPr="00F45A7E">
              <w:rPr>
                <w:bCs/>
                <w:lang w:val="en-US"/>
              </w:rPr>
              <w:t>)</w:t>
            </w:r>
          </w:p>
        </w:tc>
        <w:tc>
          <w:tcPr>
            <w:tcW w:w="693" w:type="pct"/>
            <w:vAlign w:val="center"/>
          </w:tcPr>
          <w:p w:rsidR="00404103" w:rsidRPr="000071EE" w:rsidRDefault="00404103" w:rsidP="000543A9">
            <w:pPr>
              <w:jc w:val="center"/>
              <w:rPr>
                <w:b/>
                <w:bCs/>
                <w:sz w:val="16"/>
                <w:szCs w:val="16"/>
                <w:lang w:val="en-US"/>
              </w:rPr>
            </w:pPr>
            <w:r>
              <w:rPr>
                <w:b/>
                <w:bCs/>
                <w:sz w:val="16"/>
                <w:szCs w:val="16"/>
              </w:rPr>
              <w:t>ΝΑΙ</w:t>
            </w:r>
          </w:p>
        </w:tc>
        <w:tc>
          <w:tcPr>
            <w:tcW w:w="639" w:type="pct"/>
            <w:vAlign w:val="center"/>
          </w:tcPr>
          <w:p w:rsidR="00404103" w:rsidRPr="005E6B39" w:rsidRDefault="00404103" w:rsidP="000543A9">
            <w:pPr>
              <w:rPr>
                <w:b/>
                <w:sz w:val="16"/>
                <w:szCs w:val="16"/>
                <w:lang w:val="en-US"/>
              </w:rPr>
            </w:pPr>
          </w:p>
        </w:tc>
        <w:tc>
          <w:tcPr>
            <w:tcW w:w="657" w:type="pct"/>
            <w:vAlign w:val="center"/>
          </w:tcPr>
          <w:p w:rsidR="00404103" w:rsidRPr="005E6B39" w:rsidRDefault="00404103" w:rsidP="000543A9">
            <w:pPr>
              <w:rPr>
                <w:b/>
                <w:sz w:val="16"/>
                <w:szCs w:val="16"/>
                <w:lang w:val="en-US"/>
              </w:rPr>
            </w:pPr>
          </w:p>
        </w:tc>
      </w:tr>
      <w:tr w:rsidR="00404103" w:rsidRPr="00FF22E4"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3413E3" w:rsidRDefault="00404103" w:rsidP="000543A9">
            <w:pPr>
              <w:rPr>
                <w:bCs/>
                <w:lang w:val="en-US"/>
              </w:rPr>
            </w:pPr>
            <w:r w:rsidRPr="003413E3">
              <w:rPr>
                <w:rFonts w:cs="Arial"/>
                <w:color w:val="000000"/>
                <w:shd w:val="clear" w:color="auto" w:fill="FFFFFF"/>
              </w:rPr>
              <w:t>Υποστήριξη</w:t>
            </w:r>
            <w:r w:rsidRPr="003413E3">
              <w:rPr>
                <w:rFonts w:cs="Arial"/>
                <w:color w:val="000000"/>
                <w:shd w:val="clear" w:color="auto" w:fill="FFFFFF"/>
                <w:lang w:val="en-US"/>
              </w:rPr>
              <w:t xml:space="preserve"> IEEE 802.1Qaz (Enhanced Transmission Selection)</w:t>
            </w:r>
          </w:p>
        </w:tc>
        <w:tc>
          <w:tcPr>
            <w:tcW w:w="693" w:type="pct"/>
            <w:vAlign w:val="center"/>
          </w:tcPr>
          <w:p w:rsidR="00404103" w:rsidRPr="00B36E03" w:rsidRDefault="00404103" w:rsidP="000543A9">
            <w:pPr>
              <w:jc w:val="center"/>
              <w:rPr>
                <w:b/>
                <w:bCs/>
                <w:sz w:val="16"/>
                <w:szCs w:val="16"/>
                <w:lang w:val="en-US"/>
              </w:rPr>
            </w:pPr>
          </w:p>
        </w:tc>
        <w:tc>
          <w:tcPr>
            <w:tcW w:w="639" w:type="pct"/>
            <w:vAlign w:val="center"/>
          </w:tcPr>
          <w:p w:rsidR="00404103" w:rsidRPr="005E6B39" w:rsidRDefault="00404103" w:rsidP="000543A9">
            <w:pPr>
              <w:rPr>
                <w:b/>
                <w:sz w:val="16"/>
                <w:szCs w:val="16"/>
                <w:lang w:val="en-US"/>
              </w:rPr>
            </w:pPr>
          </w:p>
        </w:tc>
        <w:tc>
          <w:tcPr>
            <w:tcW w:w="657" w:type="pct"/>
            <w:vAlign w:val="center"/>
          </w:tcPr>
          <w:p w:rsidR="00404103" w:rsidRPr="005E6B39" w:rsidRDefault="00404103" w:rsidP="000543A9">
            <w:pPr>
              <w:rPr>
                <w:b/>
                <w:sz w:val="16"/>
                <w:szCs w:val="16"/>
                <w:lang w:val="en-US"/>
              </w:rPr>
            </w:pPr>
          </w:p>
        </w:tc>
      </w:tr>
      <w:tr w:rsidR="00404103" w:rsidRPr="000071EE" w:rsidTr="000543A9">
        <w:trPr>
          <w:trHeight w:val="440"/>
          <w:tblHeader/>
          <w:jc w:val="center"/>
        </w:trPr>
        <w:tc>
          <w:tcPr>
            <w:tcW w:w="438" w:type="pct"/>
            <w:vAlign w:val="center"/>
          </w:tcPr>
          <w:p w:rsidR="00404103" w:rsidRPr="000071EE" w:rsidRDefault="00404103" w:rsidP="00AF6A8F">
            <w:pPr>
              <w:numPr>
                <w:ilvl w:val="1"/>
                <w:numId w:val="55"/>
              </w:numPr>
              <w:jc w:val="left"/>
              <w:rPr>
                <w:b/>
                <w:sz w:val="16"/>
                <w:szCs w:val="16"/>
                <w:lang w:val="en-US"/>
              </w:rPr>
            </w:pPr>
          </w:p>
        </w:tc>
        <w:tc>
          <w:tcPr>
            <w:tcW w:w="2573" w:type="pct"/>
            <w:vAlign w:val="bottom"/>
          </w:tcPr>
          <w:p w:rsidR="00404103" w:rsidRPr="000071EE" w:rsidRDefault="00404103" w:rsidP="000543A9">
            <w:pPr>
              <w:rPr>
                <w:bCs/>
              </w:rPr>
            </w:pPr>
            <w:r w:rsidRPr="00601D34">
              <w:rPr>
                <w:bCs/>
              </w:rPr>
              <w:t>Πρωτόκολλο</w:t>
            </w:r>
            <w:r w:rsidRPr="00D21BD2">
              <w:rPr>
                <w:bCs/>
              </w:rPr>
              <w:t xml:space="preserve"> </w:t>
            </w:r>
            <w:r w:rsidRPr="00601D34">
              <w:rPr>
                <w:bCs/>
              </w:rPr>
              <w:t>αυτόματης</w:t>
            </w:r>
            <w:r w:rsidRPr="00D21BD2">
              <w:rPr>
                <w:bCs/>
              </w:rPr>
              <w:t xml:space="preserve"> </w:t>
            </w:r>
            <w:r w:rsidRPr="00601D34">
              <w:rPr>
                <w:bCs/>
              </w:rPr>
              <w:t>διάδοσης</w:t>
            </w:r>
            <w:r w:rsidRPr="00D21BD2">
              <w:rPr>
                <w:bCs/>
              </w:rPr>
              <w:t xml:space="preserve"> </w:t>
            </w:r>
            <w:r w:rsidRPr="00601D34">
              <w:rPr>
                <w:bCs/>
              </w:rPr>
              <w:t>παραμετροποίησης</w:t>
            </w:r>
            <w:r w:rsidRPr="00D21BD2">
              <w:rPr>
                <w:bCs/>
              </w:rPr>
              <w:t xml:space="preserve"> </w:t>
            </w:r>
            <w:r w:rsidRPr="00D21BD2">
              <w:rPr>
                <w:bCs/>
                <w:lang w:val="en-US"/>
              </w:rPr>
              <w:t>VLAN</w:t>
            </w:r>
            <w:r w:rsidRPr="00D21BD2">
              <w:rPr>
                <w:bCs/>
              </w:rPr>
              <w:t xml:space="preserve"> </w:t>
            </w:r>
            <w:r w:rsidRPr="00601D34">
              <w:rPr>
                <w:bCs/>
              </w:rPr>
              <w:t>όπως</w:t>
            </w:r>
            <w:r w:rsidRPr="00D21BD2">
              <w:rPr>
                <w:bCs/>
              </w:rPr>
              <w:t xml:space="preserve"> </w:t>
            </w:r>
            <w:r w:rsidRPr="00D21BD2">
              <w:rPr>
                <w:bCs/>
                <w:lang w:val="en-US"/>
              </w:rPr>
              <w:t>MVRP</w:t>
            </w:r>
            <w:r w:rsidRPr="00D21BD2">
              <w:rPr>
                <w:bCs/>
              </w:rPr>
              <w:t xml:space="preserve">, </w:t>
            </w:r>
            <w:r w:rsidRPr="00D21BD2">
              <w:rPr>
                <w:bCs/>
                <w:lang w:val="en-US"/>
              </w:rPr>
              <w:t>GVRP</w:t>
            </w:r>
            <w:r w:rsidRPr="00D21BD2">
              <w:rPr>
                <w:bCs/>
              </w:rPr>
              <w:t xml:space="preserve"> </w:t>
            </w:r>
            <w:r w:rsidRPr="00601D34">
              <w:rPr>
                <w:bCs/>
              </w:rPr>
              <w:t>ή</w:t>
            </w:r>
            <w:r w:rsidRPr="00D21BD2">
              <w:rPr>
                <w:bCs/>
              </w:rPr>
              <w:t xml:space="preserve"> </w:t>
            </w:r>
            <w:r w:rsidRPr="00601D34">
              <w:rPr>
                <w:bCs/>
              </w:rPr>
              <w:t>παροχή</w:t>
            </w:r>
            <w:r w:rsidRPr="00D21BD2">
              <w:rPr>
                <w:bCs/>
              </w:rPr>
              <w:t xml:space="preserve"> </w:t>
            </w:r>
            <w:r w:rsidRPr="00601D34">
              <w:rPr>
                <w:bCs/>
              </w:rPr>
              <w:t>ισοδύναμης</w:t>
            </w:r>
            <w:r w:rsidRPr="00D21BD2">
              <w:rPr>
                <w:bCs/>
              </w:rPr>
              <w:t xml:space="preserve"> </w:t>
            </w:r>
            <w:r w:rsidRPr="00601D34">
              <w:rPr>
                <w:bCs/>
              </w:rPr>
              <w:t>λειτουργικότητας</w:t>
            </w:r>
            <w:r w:rsidRPr="00D21BD2">
              <w:rPr>
                <w:bCs/>
              </w:rPr>
              <w:t xml:space="preserve"> </w:t>
            </w:r>
            <w:r w:rsidRPr="00601D34">
              <w:rPr>
                <w:bCs/>
              </w:rPr>
              <w:t>μέσω</w:t>
            </w:r>
            <w:r w:rsidRPr="00D21BD2">
              <w:rPr>
                <w:bCs/>
              </w:rPr>
              <w:t xml:space="preserve"> </w:t>
            </w:r>
            <w:r w:rsidRPr="00601D34">
              <w:rPr>
                <w:bCs/>
              </w:rPr>
              <w:t>άλλου</w:t>
            </w:r>
            <w:r w:rsidRPr="00D21BD2">
              <w:rPr>
                <w:bCs/>
              </w:rPr>
              <w:t xml:space="preserve"> </w:t>
            </w:r>
            <w:r w:rsidRPr="00601D34">
              <w:rPr>
                <w:bCs/>
              </w:rPr>
              <w:t>πρωτοκόλλου</w:t>
            </w:r>
            <w:r w:rsidRPr="00D21BD2">
              <w:rPr>
                <w:bCs/>
              </w:rPr>
              <w:t xml:space="preserve"> </w:t>
            </w:r>
            <w:r w:rsidRPr="00601D34">
              <w:rPr>
                <w:bCs/>
              </w:rPr>
              <w:t>ή</w:t>
            </w:r>
            <w:r w:rsidRPr="00D21BD2">
              <w:rPr>
                <w:bCs/>
              </w:rPr>
              <w:t xml:space="preserve"> </w:t>
            </w:r>
            <w:r w:rsidRPr="00601D34">
              <w:rPr>
                <w:bCs/>
              </w:rPr>
              <w:t>διαχειριστικής</w:t>
            </w:r>
            <w:r w:rsidRPr="00D21BD2">
              <w:rPr>
                <w:bCs/>
              </w:rPr>
              <w:t xml:space="preserve"> </w:t>
            </w:r>
            <w:r w:rsidRPr="00601D34">
              <w:rPr>
                <w:bCs/>
              </w:rPr>
              <w:t>πλατφόρμας</w:t>
            </w:r>
            <w:r w:rsidRPr="00D21BD2">
              <w:rPr>
                <w:bCs/>
              </w:rPr>
              <w:t>.</w:t>
            </w:r>
          </w:p>
        </w:tc>
        <w:tc>
          <w:tcPr>
            <w:tcW w:w="693" w:type="pct"/>
            <w:vAlign w:val="center"/>
          </w:tcPr>
          <w:p w:rsidR="00404103" w:rsidRPr="000071EE" w:rsidRDefault="00404103" w:rsidP="000543A9">
            <w:pPr>
              <w:jc w:val="center"/>
              <w:rPr>
                <w:b/>
                <w:bCs/>
                <w:sz w:val="16"/>
                <w:szCs w:val="16"/>
              </w:rPr>
            </w:pPr>
            <w:r>
              <w:rPr>
                <w:b/>
                <w:bCs/>
                <w:sz w:val="16"/>
                <w:szCs w:val="16"/>
              </w:rPr>
              <w:t>ΝΑΙ</w:t>
            </w:r>
          </w:p>
        </w:tc>
        <w:tc>
          <w:tcPr>
            <w:tcW w:w="639" w:type="pct"/>
            <w:vAlign w:val="center"/>
          </w:tcPr>
          <w:p w:rsidR="00404103" w:rsidRPr="000071EE" w:rsidRDefault="00404103" w:rsidP="000543A9">
            <w:pPr>
              <w:rPr>
                <w:b/>
                <w:sz w:val="16"/>
                <w:szCs w:val="16"/>
              </w:rPr>
            </w:pPr>
          </w:p>
        </w:tc>
        <w:tc>
          <w:tcPr>
            <w:tcW w:w="657" w:type="pct"/>
            <w:vAlign w:val="center"/>
          </w:tcPr>
          <w:p w:rsidR="00404103" w:rsidRPr="000071EE" w:rsidRDefault="00404103" w:rsidP="000543A9">
            <w:pPr>
              <w:rPr>
                <w:b/>
                <w:sz w:val="16"/>
                <w:szCs w:val="16"/>
              </w:rPr>
            </w:pPr>
          </w:p>
        </w:tc>
      </w:tr>
      <w:tr w:rsidR="00404103" w:rsidRPr="00D21BD2" w:rsidTr="000543A9">
        <w:trPr>
          <w:trHeight w:val="440"/>
          <w:tblHeader/>
          <w:jc w:val="center"/>
        </w:trPr>
        <w:tc>
          <w:tcPr>
            <w:tcW w:w="438" w:type="pct"/>
            <w:vAlign w:val="center"/>
          </w:tcPr>
          <w:p w:rsidR="00404103" w:rsidRPr="000071EE" w:rsidRDefault="00404103" w:rsidP="00AF6A8F">
            <w:pPr>
              <w:numPr>
                <w:ilvl w:val="1"/>
                <w:numId w:val="55"/>
              </w:numPr>
              <w:jc w:val="left"/>
              <w:rPr>
                <w:b/>
                <w:sz w:val="16"/>
                <w:szCs w:val="16"/>
              </w:rPr>
            </w:pPr>
          </w:p>
        </w:tc>
        <w:tc>
          <w:tcPr>
            <w:tcW w:w="2573" w:type="pct"/>
            <w:vAlign w:val="bottom"/>
          </w:tcPr>
          <w:p w:rsidR="00404103" w:rsidRPr="00CC52AF" w:rsidRDefault="00404103" w:rsidP="000543A9">
            <w:pPr>
              <w:rPr>
                <w:bCs/>
              </w:rPr>
            </w:pPr>
            <w:r w:rsidRPr="00601D34">
              <w:rPr>
                <w:bCs/>
              </w:rPr>
              <w:t>Υποστήριξη</w:t>
            </w:r>
            <w:r w:rsidRPr="00E33653">
              <w:rPr>
                <w:bCs/>
              </w:rPr>
              <w:t xml:space="preserve"> </w:t>
            </w:r>
            <w:r w:rsidRPr="00D21BD2">
              <w:rPr>
                <w:bCs/>
                <w:lang w:val="en-US"/>
              </w:rPr>
              <w:t>Ethernet</w:t>
            </w:r>
            <w:r w:rsidRPr="00E33653">
              <w:rPr>
                <w:bCs/>
              </w:rPr>
              <w:t xml:space="preserve"> </w:t>
            </w:r>
            <w:r>
              <w:rPr>
                <w:bCs/>
                <w:lang w:val="en-US"/>
              </w:rPr>
              <w:t>L</w:t>
            </w:r>
            <w:r w:rsidRPr="00D21BD2">
              <w:rPr>
                <w:bCs/>
                <w:lang w:val="en-US"/>
              </w:rPr>
              <w:t>ink</w:t>
            </w:r>
            <w:r w:rsidRPr="00E33653">
              <w:rPr>
                <w:bCs/>
              </w:rPr>
              <w:t xml:space="preserve"> </w:t>
            </w:r>
            <w:r>
              <w:rPr>
                <w:bCs/>
                <w:lang w:val="en-US"/>
              </w:rPr>
              <w:t>A</w:t>
            </w:r>
            <w:r w:rsidRPr="00D21BD2">
              <w:rPr>
                <w:bCs/>
                <w:lang w:val="en-US"/>
              </w:rPr>
              <w:t>ggregation</w:t>
            </w:r>
            <w:r w:rsidRPr="00E33653">
              <w:rPr>
                <w:bCs/>
              </w:rPr>
              <w:t xml:space="preserve"> </w:t>
            </w:r>
            <w:r w:rsidRPr="00601D34">
              <w:rPr>
                <w:bCs/>
              </w:rPr>
              <w:t>με</w:t>
            </w:r>
            <w:r w:rsidRPr="00E33653">
              <w:rPr>
                <w:bCs/>
              </w:rPr>
              <w:t xml:space="preserve"> </w:t>
            </w:r>
            <w:r w:rsidRPr="00601D34">
              <w:rPr>
                <w:bCs/>
              </w:rPr>
              <w:t>χρήση</w:t>
            </w:r>
            <w:r w:rsidRPr="00E33653">
              <w:rPr>
                <w:bCs/>
              </w:rPr>
              <w:t xml:space="preserve"> </w:t>
            </w:r>
            <w:r w:rsidRPr="00D21BD2">
              <w:rPr>
                <w:bCs/>
                <w:lang w:val="en-US"/>
              </w:rPr>
              <w:t>IEEE</w:t>
            </w:r>
            <w:r w:rsidRPr="00E33653">
              <w:rPr>
                <w:bCs/>
              </w:rPr>
              <w:t xml:space="preserve"> 802.3</w:t>
            </w:r>
            <w:r w:rsidRPr="00D21BD2">
              <w:rPr>
                <w:bCs/>
                <w:lang w:val="en-US"/>
              </w:rPr>
              <w:t>ad</w:t>
            </w:r>
            <w:r w:rsidRPr="00E33653">
              <w:rPr>
                <w:bCs/>
              </w:rPr>
              <w:t xml:space="preserve"> (</w:t>
            </w:r>
            <w:r>
              <w:rPr>
                <w:bCs/>
                <w:lang w:val="en-US"/>
              </w:rPr>
              <w:t>LACP</w:t>
            </w:r>
            <w:r w:rsidRPr="00E33653">
              <w:rPr>
                <w:bCs/>
              </w:rPr>
              <w:t xml:space="preserve">) </w:t>
            </w:r>
            <w:r>
              <w:rPr>
                <w:bCs/>
              </w:rPr>
              <w:t>σε</w:t>
            </w:r>
            <w:r w:rsidRPr="00E33653">
              <w:rPr>
                <w:bCs/>
              </w:rPr>
              <w:t xml:space="preserve"> </w:t>
            </w:r>
            <w:r>
              <w:rPr>
                <w:bCs/>
              </w:rPr>
              <w:t>όλες τις θύρες με την ίδια ταχύτητα</w:t>
            </w:r>
            <w:r w:rsidRPr="00E33653">
              <w:rPr>
                <w:bCs/>
              </w:rPr>
              <w:t xml:space="preserve">. </w:t>
            </w:r>
          </w:p>
          <w:p w:rsidR="00404103" w:rsidRPr="00D21BD2" w:rsidRDefault="00404103" w:rsidP="000543A9">
            <w:pPr>
              <w:rPr>
                <w:bCs/>
              </w:rPr>
            </w:pPr>
            <w:r w:rsidRPr="00601D34">
              <w:rPr>
                <w:bCs/>
              </w:rPr>
              <w:t>Να περιγραφούν οι εναλλακτικοί αλγόριθμοι διαμοιρασμού του φορτίου (load</w:t>
            </w:r>
            <w:r>
              <w:rPr>
                <w:bCs/>
              </w:rPr>
              <w:t>-</w:t>
            </w:r>
            <w:r w:rsidRPr="00601D34">
              <w:rPr>
                <w:bCs/>
              </w:rPr>
              <w:t>balancing).</w:t>
            </w:r>
          </w:p>
        </w:tc>
        <w:tc>
          <w:tcPr>
            <w:tcW w:w="693" w:type="pct"/>
            <w:vAlign w:val="center"/>
          </w:tcPr>
          <w:p w:rsidR="00404103" w:rsidRPr="00D21BD2" w:rsidRDefault="00404103" w:rsidP="000543A9">
            <w:pPr>
              <w:jc w:val="center"/>
              <w:rPr>
                <w:b/>
                <w:bCs/>
                <w:sz w:val="16"/>
                <w:szCs w:val="16"/>
              </w:rPr>
            </w:pPr>
            <w:r>
              <w:rPr>
                <w:b/>
                <w:bCs/>
                <w:sz w:val="16"/>
                <w:szCs w:val="16"/>
              </w:rPr>
              <w:t>ΝΑΙ</w:t>
            </w:r>
          </w:p>
        </w:tc>
        <w:tc>
          <w:tcPr>
            <w:tcW w:w="639" w:type="pct"/>
            <w:vAlign w:val="center"/>
          </w:tcPr>
          <w:p w:rsidR="00404103" w:rsidRPr="00D21BD2" w:rsidRDefault="00404103" w:rsidP="000543A9">
            <w:pPr>
              <w:rPr>
                <w:b/>
                <w:sz w:val="16"/>
                <w:szCs w:val="16"/>
              </w:rPr>
            </w:pPr>
          </w:p>
        </w:tc>
        <w:tc>
          <w:tcPr>
            <w:tcW w:w="657" w:type="pct"/>
            <w:vAlign w:val="center"/>
          </w:tcPr>
          <w:p w:rsidR="00404103" w:rsidRPr="00D21BD2" w:rsidRDefault="00404103" w:rsidP="000543A9">
            <w:pPr>
              <w:rPr>
                <w:b/>
                <w:sz w:val="16"/>
                <w:szCs w:val="16"/>
              </w:rPr>
            </w:pPr>
          </w:p>
        </w:tc>
      </w:tr>
      <w:tr w:rsidR="00404103" w:rsidRPr="002E58A0" w:rsidTr="000543A9">
        <w:trPr>
          <w:trHeight w:val="440"/>
          <w:tblHeader/>
          <w:jc w:val="center"/>
        </w:trPr>
        <w:tc>
          <w:tcPr>
            <w:tcW w:w="438" w:type="pct"/>
            <w:vAlign w:val="center"/>
          </w:tcPr>
          <w:p w:rsidR="00404103" w:rsidRPr="00D21BD2" w:rsidRDefault="00404103" w:rsidP="00AF6A8F">
            <w:pPr>
              <w:numPr>
                <w:ilvl w:val="1"/>
                <w:numId w:val="55"/>
              </w:numPr>
              <w:jc w:val="left"/>
              <w:rPr>
                <w:b/>
                <w:sz w:val="16"/>
                <w:szCs w:val="16"/>
              </w:rPr>
            </w:pPr>
          </w:p>
        </w:tc>
        <w:tc>
          <w:tcPr>
            <w:tcW w:w="2573" w:type="pct"/>
            <w:vAlign w:val="bottom"/>
          </w:tcPr>
          <w:p w:rsidR="00404103" w:rsidRPr="002E58A0" w:rsidRDefault="00404103" w:rsidP="000543A9">
            <w:pPr>
              <w:rPr>
                <w:bCs/>
              </w:rPr>
            </w:pPr>
            <w:r w:rsidRPr="00601D34">
              <w:rPr>
                <w:bCs/>
              </w:rPr>
              <w:t>Υποστήριξη</w:t>
            </w:r>
            <w:r w:rsidRPr="002E58A0">
              <w:rPr>
                <w:bCs/>
              </w:rPr>
              <w:t xml:space="preserve"> </w:t>
            </w:r>
            <w:r w:rsidRPr="00E33653">
              <w:rPr>
                <w:bCs/>
                <w:lang w:val="en-US"/>
              </w:rPr>
              <w:t>IEEE</w:t>
            </w:r>
            <w:r w:rsidRPr="002E58A0">
              <w:rPr>
                <w:bCs/>
              </w:rPr>
              <w:t xml:space="preserve"> 802.1</w:t>
            </w:r>
            <w:r>
              <w:rPr>
                <w:bCs/>
                <w:lang w:val="en-US"/>
              </w:rPr>
              <w:t>ab</w:t>
            </w:r>
            <w:r w:rsidRPr="002E58A0">
              <w:rPr>
                <w:bCs/>
              </w:rPr>
              <w:t xml:space="preserve"> (</w:t>
            </w:r>
            <w:r w:rsidRPr="00E33653">
              <w:rPr>
                <w:bCs/>
                <w:lang w:val="en-US"/>
              </w:rPr>
              <w:t>Link</w:t>
            </w:r>
            <w:r w:rsidRPr="002E58A0">
              <w:rPr>
                <w:bCs/>
              </w:rPr>
              <w:t xml:space="preserve"> </w:t>
            </w:r>
            <w:r w:rsidRPr="00E33653">
              <w:rPr>
                <w:bCs/>
                <w:lang w:val="en-US"/>
              </w:rPr>
              <w:t>Layer</w:t>
            </w:r>
            <w:r w:rsidRPr="002E58A0">
              <w:rPr>
                <w:bCs/>
              </w:rPr>
              <w:t xml:space="preserve"> </w:t>
            </w:r>
            <w:r w:rsidRPr="00E33653">
              <w:rPr>
                <w:bCs/>
                <w:lang w:val="en-US"/>
              </w:rPr>
              <w:t>Discovery</w:t>
            </w:r>
            <w:r w:rsidRPr="002E58A0">
              <w:rPr>
                <w:bCs/>
              </w:rPr>
              <w:t xml:space="preserve"> </w:t>
            </w:r>
            <w:r w:rsidRPr="00E33653">
              <w:rPr>
                <w:bCs/>
                <w:lang w:val="en-US"/>
              </w:rPr>
              <w:t>Protocol</w:t>
            </w:r>
            <w:r w:rsidRPr="002E58A0">
              <w:rPr>
                <w:bCs/>
              </w:rPr>
              <w:t xml:space="preserve">) </w:t>
            </w:r>
            <w:r>
              <w:rPr>
                <w:bCs/>
              </w:rPr>
              <w:t>ή</w:t>
            </w:r>
            <w:r w:rsidRPr="002E58A0">
              <w:rPr>
                <w:bCs/>
              </w:rPr>
              <w:t xml:space="preserve"> </w:t>
            </w:r>
            <w:r>
              <w:rPr>
                <w:bCs/>
              </w:rPr>
              <w:t>ι</w:t>
            </w:r>
            <w:r w:rsidRPr="00601D34">
              <w:rPr>
                <w:bCs/>
              </w:rPr>
              <w:t>σοδύναμο</w:t>
            </w:r>
            <w:r>
              <w:rPr>
                <w:bCs/>
              </w:rPr>
              <w:t>υ πρωτοκόλλου.</w:t>
            </w:r>
          </w:p>
        </w:tc>
        <w:tc>
          <w:tcPr>
            <w:tcW w:w="693" w:type="pct"/>
            <w:vAlign w:val="center"/>
          </w:tcPr>
          <w:p w:rsidR="00404103" w:rsidRPr="002E58A0" w:rsidRDefault="00404103" w:rsidP="000543A9">
            <w:pPr>
              <w:jc w:val="center"/>
              <w:rPr>
                <w:b/>
                <w:bCs/>
                <w:sz w:val="16"/>
                <w:szCs w:val="16"/>
              </w:rPr>
            </w:pPr>
            <w:r>
              <w:rPr>
                <w:b/>
                <w:bCs/>
                <w:sz w:val="16"/>
                <w:szCs w:val="16"/>
              </w:rPr>
              <w:t>ΝΑΙ</w:t>
            </w:r>
          </w:p>
        </w:tc>
        <w:tc>
          <w:tcPr>
            <w:tcW w:w="639" w:type="pct"/>
            <w:vAlign w:val="center"/>
          </w:tcPr>
          <w:p w:rsidR="00404103" w:rsidRPr="002E58A0" w:rsidRDefault="00404103" w:rsidP="000543A9">
            <w:pPr>
              <w:rPr>
                <w:b/>
                <w:sz w:val="16"/>
                <w:szCs w:val="16"/>
              </w:rPr>
            </w:pPr>
          </w:p>
        </w:tc>
        <w:tc>
          <w:tcPr>
            <w:tcW w:w="657" w:type="pct"/>
            <w:vAlign w:val="center"/>
          </w:tcPr>
          <w:p w:rsidR="00404103" w:rsidRPr="002E58A0"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bottom"/>
          </w:tcPr>
          <w:p w:rsidR="00404103" w:rsidRPr="00891D60" w:rsidRDefault="00404103" w:rsidP="000543A9">
            <w:pPr>
              <w:rPr>
                <w:bCs/>
              </w:rPr>
            </w:pPr>
            <w:r w:rsidRPr="00601D34">
              <w:rPr>
                <w:bCs/>
              </w:rPr>
              <w:t>Η</w:t>
            </w:r>
            <w:r>
              <w:rPr>
                <w:bCs/>
              </w:rPr>
              <w:t xml:space="preserve"> αρχιτεκτονική μεταγωγής και διασύνδεσης των θυρών 10GE</w:t>
            </w:r>
            <w:r w:rsidRPr="00601D34">
              <w:rPr>
                <w:bCs/>
              </w:rPr>
              <w:t xml:space="preserve"> των </w:t>
            </w:r>
            <w:r>
              <w:rPr>
                <w:bCs/>
                <w:lang w:val="en-US"/>
              </w:rPr>
              <w:t>ToR</w:t>
            </w:r>
            <w:r w:rsidRPr="008A1B88">
              <w:rPr>
                <w:bCs/>
              </w:rPr>
              <w:t>/</w:t>
            </w:r>
            <w:r w:rsidRPr="00601D34">
              <w:rPr>
                <w:bCs/>
              </w:rPr>
              <w:t>EoR μεταγωγ</w:t>
            </w:r>
            <w:r>
              <w:rPr>
                <w:bCs/>
              </w:rPr>
              <w:t>έων</w:t>
            </w:r>
            <w:r w:rsidRPr="00601D34">
              <w:rPr>
                <w:bCs/>
              </w:rPr>
              <w:t xml:space="preserve"> να είναι non-blocking/line-rate</w:t>
            </w:r>
            <w:r w:rsidRPr="00891D60">
              <w:rPr>
                <w:bCs/>
              </w:rPr>
              <w:t>.</w:t>
            </w:r>
          </w:p>
        </w:tc>
        <w:tc>
          <w:tcPr>
            <w:tcW w:w="693" w:type="pct"/>
            <w:vAlign w:val="center"/>
          </w:tcPr>
          <w:p w:rsidR="00404103" w:rsidRPr="00D55775" w:rsidRDefault="00404103" w:rsidP="000543A9">
            <w:pPr>
              <w:jc w:val="center"/>
              <w:rPr>
                <w:b/>
                <w:bCs/>
              </w:rPr>
            </w:pPr>
            <w:r>
              <w:rPr>
                <w:b/>
                <w:bCs/>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rPr>
            </w:pPr>
            <w:r w:rsidRPr="00601D34">
              <w:rPr>
                <w:bCs/>
              </w:rPr>
              <w:t xml:space="preserve">Οι προσφερόμενες θύρες 10 Gbps των </w:t>
            </w:r>
            <w:r>
              <w:rPr>
                <w:bCs/>
                <w:lang w:val="en-US"/>
              </w:rPr>
              <w:t>ToR</w:t>
            </w:r>
            <w:r w:rsidRPr="008A1B88">
              <w:rPr>
                <w:bCs/>
              </w:rPr>
              <w:t>/</w:t>
            </w:r>
            <w:r>
              <w:rPr>
                <w:bCs/>
              </w:rPr>
              <w:t>EoR μεταγωγέω</w:t>
            </w:r>
            <w:r w:rsidRPr="00601D34">
              <w:rPr>
                <w:bCs/>
              </w:rPr>
              <w:t>ν</w:t>
            </w:r>
            <w:r>
              <w:rPr>
                <w:bCs/>
              </w:rPr>
              <w:t xml:space="preserve"> πρέπει να υποστηρίζουν</w:t>
            </w:r>
            <w:r w:rsidRPr="00601D34">
              <w:rPr>
                <w:bCs/>
              </w:rPr>
              <w:t xml:space="preserve"> και FCoE</w:t>
            </w:r>
            <w:r>
              <w:rPr>
                <w:bCs/>
              </w:rPr>
              <w:t>.</w:t>
            </w:r>
          </w:p>
        </w:tc>
        <w:tc>
          <w:tcPr>
            <w:tcW w:w="693" w:type="pct"/>
            <w:vAlign w:val="center"/>
          </w:tcPr>
          <w:p w:rsidR="00404103" w:rsidRPr="00D55775" w:rsidRDefault="00404103" w:rsidP="000543A9">
            <w:pPr>
              <w:jc w:val="center"/>
              <w:rPr>
                <w:b/>
                <w:bCs/>
              </w:rPr>
            </w:pPr>
            <w:r>
              <w:rPr>
                <w:b/>
                <w:bCs/>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rPr>
            </w:pPr>
            <w:r w:rsidRPr="00896B20">
              <w:rPr>
                <w:bCs/>
              </w:rPr>
              <w:t>Να εισάγει μέγιστη καθυστέρηση στο δίκτυο (</w:t>
            </w:r>
            <w:r w:rsidRPr="00896B20">
              <w:rPr>
                <w:b/>
                <w:bCs/>
              </w:rPr>
              <w:t>≤ 5 μSec</w:t>
            </w:r>
            <w:r w:rsidRPr="00896B20">
              <w:rPr>
                <w:bCs/>
              </w:rPr>
              <w:t>) για την απρόσκοπτη λειτουργία εφαρμογών που χρειάζονται πολύ χαμηλό latency</w:t>
            </w:r>
            <w:r>
              <w:rPr>
                <w:bCs/>
              </w:rPr>
              <w:t>.</w:t>
            </w:r>
          </w:p>
        </w:tc>
        <w:tc>
          <w:tcPr>
            <w:tcW w:w="693" w:type="pct"/>
            <w:vAlign w:val="center"/>
          </w:tcPr>
          <w:p w:rsidR="00404103" w:rsidRPr="00D55775" w:rsidRDefault="00404103" w:rsidP="000543A9">
            <w:pPr>
              <w:jc w:val="center"/>
              <w:rPr>
                <w:b/>
                <w:bCs/>
              </w:rPr>
            </w:pPr>
            <w:r>
              <w:rPr>
                <w:b/>
                <w:bCs/>
              </w:rPr>
              <w:t>ΝΑΙ</w:t>
            </w: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601D34"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bottom"/>
          </w:tcPr>
          <w:p w:rsidR="00404103" w:rsidRPr="00F45A7E" w:rsidRDefault="00404103" w:rsidP="000543A9">
            <w:pPr>
              <w:rPr>
                <w:bCs/>
                <w:lang w:val="en-US"/>
              </w:rPr>
            </w:pPr>
            <w:r w:rsidRPr="00601D34">
              <w:rPr>
                <w:bCs/>
              </w:rPr>
              <w:t>Υποστήριξη</w:t>
            </w:r>
            <w:r>
              <w:rPr>
                <w:bCs/>
                <w:lang w:val="en-US"/>
              </w:rPr>
              <w:t xml:space="preserve"> Equal Cost Multi</w:t>
            </w:r>
            <w:r w:rsidRPr="00F45A7E">
              <w:rPr>
                <w:bCs/>
                <w:lang w:val="en-US"/>
              </w:rPr>
              <w:t>path</w:t>
            </w:r>
          </w:p>
        </w:tc>
        <w:tc>
          <w:tcPr>
            <w:tcW w:w="693" w:type="pct"/>
            <w:vAlign w:val="center"/>
          </w:tcPr>
          <w:p w:rsidR="00404103" w:rsidRPr="00D21BD2" w:rsidRDefault="00404103" w:rsidP="000543A9">
            <w:pPr>
              <w:jc w:val="center"/>
              <w:rPr>
                <w:b/>
                <w:bCs/>
              </w:rPr>
            </w:pPr>
          </w:p>
        </w:tc>
        <w:tc>
          <w:tcPr>
            <w:tcW w:w="639" w:type="pct"/>
            <w:vAlign w:val="center"/>
          </w:tcPr>
          <w:p w:rsidR="00404103" w:rsidRPr="00601D34" w:rsidRDefault="00404103" w:rsidP="000543A9">
            <w:pPr>
              <w:rPr>
                <w:b/>
                <w:sz w:val="16"/>
                <w:szCs w:val="16"/>
                <w:lang w:val="en-US"/>
              </w:rPr>
            </w:pPr>
          </w:p>
        </w:tc>
        <w:tc>
          <w:tcPr>
            <w:tcW w:w="657" w:type="pct"/>
            <w:vAlign w:val="center"/>
          </w:tcPr>
          <w:p w:rsidR="00404103" w:rsidRPr="00601D34" w:rsidRDefault="00404103" w:rsidP="000543A9">
            <w:pPr>
              <w:rPr>
                <w:b/>
                <w:sz w:val="16"/>
                <w:szCs w:val="16"/>
                <w:lang w:val="en-US"/>
              </w:rPr>
            </w:pPr>
          </w:p>
        </w:tc>
      </w:tr>
      <w:tr w:rsidR="00404103" w:rsidRPr="00601D34" w:rsidTr="000543A9">
        <w:trPr>
          <w:trHeight w:val="440"/>
          <w:tblHeader/>
          <w:jc w:val="center"/>
        </w:trPr>
        <w:tc>
          <w:tcPr>
            <w:tcW w:w="438" w:type="pct"/>
            <w:vAlign w:val="center"/>
          </w:tcPr>
          <w:p w:rsidR="00404103" w:rsidRPr="00601D34" w:rsidRDefault="00404103" w:rsidP="00AF6A8F">
            <w:pPr>
              <w:numPr>
                <w:ilvl w:val="1"/>
                <w:numId w:val="55"/>
              </w:numPr>
              <w:jc w:val="left"/>
              <w:rPr>
                <w:b/>
                <w:sz w:val="16"/>
                <w:szCs w:val="16"/>
                <w:lang w:val="en-US"/>
              </w:rPr>
            </w:pPr>
          </w:p>
        </w:tc>
        <w:tc>
          <w:tcPr>
            <w:tcW w:w="2573" w:type="pct"/>
            <w:vAlign w:val="bottom"/>
          </w:tcPr>
          <w:p w:rsidR="00404103" w:rsidRPr="00F45A7E" w:rsidRDefault="00404103" w:rsidP="000543A9">
            <w:pPr>
              <w:rPr>
                <w:bCs/>
                <w:lang w:val="en-US"/>
              </w:rPr>
            </w:pPr>
            <w:r w:rsidRPr="00601D34">
              <w:rPr>
                <w:bCs/>
              </w:rPr>
              <w:t>Να</w:t>
            </w:r>
            <w:r w:rsidRPr="00F45A7E">
              <w:rPr>
                <w:bCs/>
                <w:lang w:val="en-US"/>
              </w:rPr>
              <w:t xml:space="preserve"> </w:t>
            </w:r>
            <w:r w:rsidRPr="00601D34">
              <w:rPr>
                <w:bCs/>
              </w:rPr>
              <w:t>υποστηρίζει</w:t>
            </w:r>
            <w:r w:rsidRPr="00F45A7E">
              <w:rPr>
                <w:bCs/>
                <w:lang w:val="en-US"/>
              </w:rPr>
              <w:t xml:space="preserve"> CNA adapters </w:t>
            </w:r>
            <w:r w:rsidRPr="00601D34">
              <w:rPr>
                <w:bCs/>
              </w:rPr>
              <w:t>με</w:t>
            </w:r>
            <w:r w:rsidRPr="00F45A7E">
              <w:rPr>
                <w:bCs/>
                <w:lang w:val="en-US"/>
              </w:rPr>
              <w:t xml:space="preserve"> </w:t>
            </w:r>
            <w:r w:rsidRPr="00601D34">
              <w:rPr>
                <w:bCs/>
              </w:rPr>
              <w:t>χρήση</w:t>
            </w:r>
            <w:r w:rsidRPr="00F45A7E">
              <w:rPr>
                <w:bCs/>
                <w:lang w:val="en-US"/>
              </w:rPr>
              <w:t xml:space="preserve"> FCoE</w:t>
            </w:r>
            <w:r>
              <w:rPr>
                <w:bCs/>
                <w:lang w:val="en-US"/>
              </w:rPr>
              <w:t xml:space="preserve"> </w:t>
            </w:r>
            <w:r w:rsidRPr="00F45A7E">
              <w:rPr>
                <w:bCs/>
                <w:lang w:val="en-US"/>
              </w:rPr>
              <w:t>(Converged Network Adapters).</w:t>
            </w:r>
          </w:p>
        </w:tc>
        <w:tc>
          <w:tcPr>
            <w:tcW w:w="693" w:type="pct"/>
            <w:vAlign w:val="center"/>
          </w:tcPr>
          <w:p w:rsidR="00404103" w:rsidRPr="00D21BD2" w:rsidRDefault="00404103" w:rsidP="000543A9">
            <w:pPr>
              <w:jc w:val="center"/>
              <w:rPr>
                <w:b/>
                <w:bCs/>
              </w:rPr>
            </w:pPr>
            <w:r>
              <w:rPr>
                <w:b/>
                <w:bCs/>
              </w:rPr>
              <w:t>ΝΑΙ</w:t>
            </w:r>
          </w:p>
        </w:tc>
        <w:tc>
          <w:tcPr>
            <w:tcW w:w="639" w:type="pct"/>
            <w:vAlign w:val="center"/>
          </w:tcPr>
          <w:p w:rsidR="00404103" w:rsidRPr="00601D34" w:rsidRDefault="00404103" w:rsidP="000543A9">
            <w:pPr>
              <w:rPr>
                <w:b/>
                <w:sz w:val="16"/>
                <w:szCs w:val="16"/>
                <w:lang w:val="en-US"/>
              </w:rPr>
            </w:pPr>
          </w:p>
        </w:tc>
        <w:tc>
          <w:tcPr>
            <w:tcW w:w="657" w:type="pct"/>
            <w:vAlign w:val="center"/>
          </w:tcPr>
          <w:p w:rsidR="00404103" w:rsidRPr="00601D34" w:rsidRDefault="00404103" w:rsidP="000543A9">
            <w:pPr>
              <w:rPr>
                <w:b/>
                <w:sz w:val="16"/>
                <w:szCs w:val="16"/>
                <w:lang w:val="en-US"/>
              </w:rPr>
            </w:pPr>
          </w:p>
        </w:tc>
      </w:tr>
      <w:tr w:rsidR="00404103" w:rsidRPr="0004478C" w:rsidTr="000543A9">
        <w:trPr>
          <w:trHeight w:val="440"/>
          <w:tblHeader/>
          <w:jc w:val="center"/>
        </w:trPr>
        <w:tc>
          <w:tcPr>
            <w:tcW w:w="438" w:type="pct"/>
            <w:shd w:val="clear" w:color="auto" w:fill="D9D9D9"/>
            <w:vAlign w:val="center"/>
          </w:tcPr>
          <w:p w:rsidR="00404103" w:rsidRPr="0004478C" w:rsidRDefault="00404103" w:rsidP="00AF6A8F">
            <w:pPr>
              <w:numPr>
                <w:ilvl w:val="0"/>
                <w:numId w:val="55"/>
              </w:numPr>
              <w:jc w:val="left"/>
              <w:rPr>
                <w:b/>
                <w:sz w:val="16"/>
                <w:szCs w:val="16"/>
                <w:lang w:val="en-US"/>
              </w:rPr>
            </w:pPr>
          </w:p>
        </w:tc>
        <w:tc>
          <w:tcPr>
            <w:tcW w:w="2573" w:type="pct"/>
            <w:shd w:val="clear" w:color="auto" w:fill="D9D9D9"/>
            <w:vAlign w:val="bottom"/>
          </w:tcPr>
          <w:p w:rsidR="00404103" w:rsidRPr="0004478C" w:rsidRDefault="00404103" w:rsidP="000543A9">
            <w:pPr>
              <w:rPr>
                <w:b/>
                <w:bCs/>
              </w:rPr>
            </w:pPr>
            <w:r w:rsidRPr="0004478C">
              <w:rPr>
                <w:b/>
                <w:bCs/>
              </w:rPr>
              <w:t>Ενιαία εικονική μονάδα μεταγωγής</w:t>
            </w:r>
          </w:p>
        </w:tc>
        <w:tc>
          <w:tcPr>
            <w:tcW w:w="693" w:type="pct"/>
            <w:shd w:val="clear" w:color="auto" w:fill="D9D9D9"/>
            <w:vAlign w:val="center"/>
          </w:tcPr>
          <w:p w:rsidR="00404103" w:rsidRPr="0004478C" w:rsidRDefault="00404103" w:rsidP="000543A9">
            <w:pPr>
              <w:jc w:val="center"/>
              <w:rPr>
                <w:b/>
                <w:bCs/>
              </w:rPr>
            </w:pPr>
            <w:r w:rsidRPr="0004478C">
              <w:rPr>
                <w:b/>
                <w:bCs/>
              </w:rPr>
              <w:t>ΝΑΙ</w:t>
            </w:r>
          </w:p>
        </w:tc>
        <w:tc>
          <w:tcPr>
            <w:tcW w:w="639" w:type="pct"/>
            <w:shd w:val="clear" w:color="auto" w:fill="D9D9D9"/>
            <w:vAlign w:val="center"/>
          </w:tcPr>
          <w:p w:rsidR="00404103" w:rsidRPr="0004478C" w:rsidRDefault="00404103" w:rsidP="000543A9">
            <w:pPr>
              <w:rPr>
                <w:b/>
                <w:sz w:val="16"/>
                <w:szCs w:val="16"/>
                <w:lang w:val="en-US"/>
              </w:rPr>
            </w:pPr>
          </w:p>
        </w:tc>
        <w:tc>
          <w:tcPr>
            <w:tcW w:w="657" w:type="pct"/>
            <w:shd w:val="clear" w:color="auto" w:fill="D9D9D9"/>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82243E" w:rsidRDefault="00404103" w:rsidP="007703D8">
            <w:pPr>
              <w:rPr>
                <w:bCs/>
              </w:rPr>
            </w:pPr>
            <w:r>
              <w:rPr>
                <w:bCs/>
              </w:rPr>
              <w:t>Δυνατότητα διασύνδεσης των μεταγωγέων ώστε να αποτελούν ενιαία οντότητα εικονικού (λογικού) μεταγωγού.</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601D34" w:rsidRDefault="00404103" w:rsidP="000543A9">
            <w:pPr>
              <w:rPr>
                <w:bCs/>
              </w:rPr>
            </w:pPr>
            <w:r>
              <w:rPr>
                <w:bCs/>
              </w:rPr>
              <w:t>Κάθε Το</w:t>
            </w:r>
            <w:r w:rsidRPr="0004478C">
              <w:rPr>
                <w:bCs/>
              </w:rPr>
              <w:t>R</w:t>
            </w:r>
            <w:r>
              <w:rPr>
                <w:bCs/>
              </w:rPr>
              <w:t xml:space="preserve"> ή μονάδα διασύνδεσης </w:t>
            </w:r>
            <w:r w:rsidRPr="0004478C">
              <w:rPr>
                <w:bCs/>
              </w:rPr>
              <w:t>blade</w:t>
            </w:r>
            <w:r>
              <w:rPr>
                <w:bCs/>
              </w:rPr>
              <w:t xml:space="preserve"> συνδέεται στο επίπεδο κορμού με διασυνδέσεις (</w:t>
            </w:r>
            <w:r w:rsidRPr="0004478C">
              <w:rPr>
                <w:bCs/>
              </w:rPr>
              <w:t>uplinks</w:t>
            </w:r>
            <w:r>
              <w:rPr>
                <w:bCs/>
              </w:rPr>
              <w:t>)</w:t>
            </w:r>
            <w:r w:rsidRPr="00AC25A4">
              <w:rPr>
                <w:bCs/>
              </w:rPr>
              <w:t xml:space="preserve"> </w:t>
            </w:r>
            <w:r>
              <w:rPr>
                <w:bCs/>
              </w:rPr>
              <w:t xml:space="preserve">που θα επιμερίζονται και θα καταλήγουν οι μισές στον ένα μεταγωγό και οι υπόλοιπες στον άλλο.  </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601D34" w:rsidRDefault="00404103" w:rsidP="000543A9">
            <w:pPr>
              <w:rPr>
                <w:bCs/>
              </w:rPr>
            </w:pPr>
            <w:r>
              <w:rPr>
                <w:bCs/>
              </w:rPr>
              <w:t>Οι συνδέσεις παρότι καταλήγουν σε διαφορετικούς μεταγωγείς θα  μπορούν να λειτουργούν ως ένα ενιαίο κανάλι διευρυμένου εύρους ζώνης.</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AC25A4" w:rsidRDefault="00404103" w:rsidP="000543A9">
            <w:pPr>
              <w:rPr>
                <w:bCs/>
              </w:rPr>
            </w:pPr>
            <w:r>
              <w:rPr>
                <w:bCs/>
              </w:rPr>
              <w:t>Οι συνδέσεις αυτές θα είναι ενεργές</w:t>
            </w:r>
            <w:r w:rsidRPr="00AC25A4">
              <w:rPr>
                <w:bCs/>
              </w:rPr>
              <w:t xml:space="preserve"> </w:t>
            </w:r>
            <w:r>
              <w:rPr>
                <w:bCs/>
              </w:rPr>
              <w:t xml:space="preserve">ταυτόχρονα και η χρήση </w:t>
            </w:r>
            <w:r w:rsidRPr="0004478C">
              <w:rPr>
                <w:bCs/>
              </w:rPr>
              <w:t>STP</w:t>
            </w:r>
            <w:r>
              <w:rPr>
                <w:bCs/>
              </w:rPr>
              <w:t xml:space="preserve"> στις διασυνδέσεις αυτές αποκλείεται.</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5E4826"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5E4826" w:rsidRDefault="00404103" w:rsidP="000543A9">
            <w:pPr>
              <w:rPr>
                <w:bCs/>
              </w:rPr>
            </w:pPr>
            <w:r w:rsidRPr="005E4826">
              <w:rPr>
                <w:bCs/>
              </w:rPr>
              <w:t xml:space="preserve">Η τοπολογία αυτή θα προσφέρει ουσιαστικά συνάθροιση στις συνδέσεις και εφεδρεία και </w:t>
            </w:r>
            <w:r>
              <w:rPr>
                <w:bCs/>
              </w:rPr>
              <w:t>συγκεκριμένα:</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5E4826" w:rsidTr="000543A9">
        <w:trPr>
          <w:trHeight w:val="440"/>
          <w:tblHeader/>
          <w:jc w:val="center"/>
        </w:trPr>
        <w:tc>
          <w:tcPr>
            <w:tcW w:w="438" w:type="pct"/>
            <w:vAlign w:val="center"/>
          </w:tcPr>
          <w:p w:rsidR="00404103" w:rsidRPr="0004478C" w:rsidRDefault="00404103" w:rsidP="00AF6A8F">
            <w:pPr>
              <w:numPr>
                <w:ilvl w:val="2"/>
                <w:numId w:val="55"/>
              </w:numPr>
              <w:jc w:val="left"/>
              <w:rPr>
                <w:b/>
                <w:sz w:val="16"/>
                <w:szCs w:val="16"/>
                <w:lang w:val="en-US"/>
              </w:rPr>
            </w:pPr>
          </w:p>
        </w:tc>
        <w:tc>
          <w:tcPr>
            <w:tcW w:w="2573" w:type="pct"/>
            <w:vAlign w:val="bottom"/>
          </w:tcPr>
          <w:p w:rsidR="00404103" w:rsidRPr="008747F2" w:rsidRDefault="00404103" w:rsidP="00AF6A8F">
            <w:pPr>
              <w:pStyle w:val="ListParagraph"/>
              <w:numPr>
                <w:ilvl w:val="0"/>
                <w:numId w:val="32"/>
              </w:numPr>
              <w:spacing w:before="60" w:after="60"/>
              <w:jc w:val="both"/>
              <w:rPr>
                <w:rFonts w:ascii="Verdana" w:hAnsi="Verdana"/>
                <w:bCs/>
                <w:sz w:val="18"/>
                <w:szCs w:val="18"/>
                <w:lang w:val="en-US"/>
              </w:rPr>
            </w:pPr>
            <w:r w:rsidRPr="008747F2">
              <w:rPr>
                <w:rFonts w:ascii="Verdana" w:hAnsi="Verdana"/>
                <w:bCs/>
                <w:sz w:val="18"/>
                <w:szCs w:val="18"/>
              </w:rPr>
              <w:t>Συνάθροιση</w:t>
            </w:r>
            <w:r w:rsidRPr="008747F2">
              <w:rPr>
                <w:rFonts w:ascii="Verdana" w:hAnsi="Verdana"/>
                <w:bCs/>
                <w:sz w:val="18"/>
                <w:szCs w:val="18"/>
                <w:lang w:val="en-US"/>
              </w:rPr>
              <w:t xml:space="preserve"> </w:t>
            </w:r>
            <w:r w:rsidRPr="008747F2">
              <w:rPr>
                <w:rFonts w:ascii="Verdana" w:hAnsi="Verdana"/>
                <w:bCs/>
                <w:sz w:val="18"/>
                <w:szCs w:val="18"/>
              </w:rPr>
              <w:t>των</w:t>
            </w:r>
            <w:r w:rsidRPr="008747F2">
              <w:rPr>
                <w:rFonts w:ascii="Verdana" w:hAnsi="Verdana"/>
                <w:bCs/>
                <w:sz w:val="18"/>
                <w:szCs w:val="18"/>
                <w:lang w:val="en-US"/>
              </w:rPr>
              <w:t xml:space="preserve"> </w:t>
            </w:r>
            <w:r w:rsidRPr="008747F2">
              <w:rPr>
                <w:rFonts w:ascii="Verdana" w:hAnsi="Verdana"/>
                <w:bCs/>
                <w:sz w:val="18"/>
                <w:szCs w:val="18"/>
              </w:rPr>
              <w:t>συνδέσεων</w:t>
            </w:r>
            <w:r w:rsidRPr="008747F2">
              <w:rPr>
                <w:rFonts w:ascii="Verdana" w:hAnsi="Verdana"/>
                <w:bCs/>
                <w:sz w:val="18"/>
                <w:szCs w:val="18"/>
                <w:lang w:val="en-US"/>
              </w:rPr>
              <w:t xml:space="preserve"> (Multi-Chassis Link Aggregation Group).</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2"/>
                <w:numId w:val="55"/>
              </w:numPr>
              <w:jc w:val="left"/>
              <w:rPr>
                <w:b/>
                <w:sz w:val="16"/>
                <w:szCs w:val="16"/>
                <w:lang w:val="en-US"/>
              </w:rPr>
            </w:pPr>
          </w:p>
        </w:tc>
        <w:tc>
          <w:tcPr>
            <w:tcW w:w="2573" w:type="pct"/>
            <w:vAlign w:val="bottom"/>
          </w:tcPr>
          <w:p w:rsidR="00404103" w:rsidRPr="008747F2" w:rsidRDefault="00404103" w:rsidP="00AF6A8F">
            <w:pPr>
              <w:pStyle w:val="ListParagraph"/>
              <w:numPr>
                <w:ilvl w:val="0"/>
                <w:numId w:val="32"/>
              </w:numPr>
              <w:spacing w:before="60" w:after="60"/>
              <w:jc w:val="both"/>
              <w:rPr>
                <w:rFonts w:ascii="Verdana" w:hAnsi="Verdana"/>
                <w:bCs/>
                <w:sz w:val="18"/>
                <w:szCs w:val="18"/>
              </w:rPr>
            </w:pPr>
            <w:r w:rsidRPr="008747F2">
              <w:rPr>
                <w:rFonts w:ascii="Verdana" w:hAnsi="Verdana"/>
                <w:bCs/>
                <w:sz w:val="18"/>
                <w:szCs w:val="18"/>
              </w:rPr>
              <w:t>Εφεδρεία</w:t>
            </w:r>
            <w:r>
              <w:rPr>
                <w:rFonts w:ascii="Verdana" w:hAnsi="Verdana"/>
                <w:bCs/>
                <w:sz w:val="18"/>
                <w:szCs w:val="18"/>
              </w:rPr>
              <w:t xml:space="preserve"> </w:t>
            </w:r>
            <w:r w:rsidRPr="008747F2">
              <w:rPr>
                <w:rFonts w:ascii="Verdana" w:hAnsi="Verdana"/>
                <w:bCs/>
                <w:sz w:val="18"/>
                <w:szCs w:val="18"/>
              </w:rPr>
              <w:t>στις</w:t>
            </w:r>
            <w:r>
              <w:rPr>
                <w:rFonts w:ascii="Verdana" w:hAnsi="Verdana"/>
                <w:bCs/>
                <w:sz w:val="18"/>
                <w:szCs w:val="18"/>
              </w:rPr>
              <w:t xml:space="preserve"> </w:t>
            </w:r>
            <w:r w:rsidRPr="008747F2">
              <w:rPr>
                <w:rFonts w:ascii="Verdana" w:hAnsi="Verdana"/>
                <w:bCs/>
                <w:sz w:val="18"/>
                <w:szCs w:val="18"/>
              </w:rPr>
              <w:t>διαδρομές διασύνδεσης (Link Redundancy).</w:t>
            </w:r>
            <w:r>
              <w:rPr>
                <w:rFonts w:ascii="Verdana" w:hAnsi="Verdana"/>
                <w:bCs/>
                <w:sz w:val="18"/>
                <w:szCs w:val="18"/>
              </w:rPr>
              <w:t xml:space="preserve"> </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2"/>
                <w:numId w:val="55"/>
              </w:numPr>
              <w:jc w:val="left"/>
              <w:rPr>
                <w:b/>
                <w:sz w:val="16"/>
                <w:szCs w:val="16"/>
                <w:lang w:val="en-US"/>
              </w:rPr>
            </w:pPr>
          </w:p>
        </w:tc>
        <w:tc>
          <w:tcPr>
            <w:tcW w:w="2573" w:type="pct"/>
            <w:vAlign w:val="bottom"/>
          </w:tcPr>
          <w:p w:rsidR="00404103" w:rsidRPr="008747F2" w:rsidRDefault="00404103" w:rsidP="00AF6A8F">
            <w:pPr>
              <w:pStyle w:val="ListParagraph"/>
              <w:numPr>
                <w:ilvl w:val="0"/>
                <w:numId w:val="32"/>
              </w:numPr>
              <w:spacing w:before="60" w:after="60"/>
              <w:jc w:val="both"/>
              <w:rPr>
                <w:rFonts w:ascii="Verdana" w:hAnsi="Verdana"/>
                <w:bCs/>
                <w:sz w:val="18"/>
                <w:szCs w:val="18"/>
              </w:rPr>
            </w:pPr>
            <w:r w:rsidRPr="008747F2">
              <w:rPr>
                <w:rFonts w:ascii="Verdana" w:hAnsi="Verdana"/>
                <w:bCs/>
                <w:sz w:val="18"/>
                <w:szCs w:val="18"/>
              </w:rPr>
              <w:t>Εφεδρεία στο επίπεδο συσκευών (Device Redundancy).</w:t>
            </w:r>
          </w:p>
        </w:tc>
        <w:tc>
          <w:tcPr>
            <w:tcW w:w="693" w:type="pct"/>
            <w:vAlign w:val="center"/>
          </w:tcPr>
          <w:p w:rsidR="00404103" w:rsidRPr="0004478C" w:rsidRDefault="00404103" w:rsidP="000543A9">
            <w:pPr>
              <w:jc w:val="center"/>
              <w:rPr>
                <w:b/>
                <w:bCs/>
              </w:rPr>
            </w:pPr>
            <w:r w:rsidRPr="0004478C">
              <w:rPr>
                <w:b/>
                <w:bCs/>
              </w:rPr>
              <w:t>ΝΑΙ</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04478C" w:rsidRDefault="00404103" w:rsidP="007703D8">
            <w:pPr>
              <w:rPr>
                <w:bCs/>
              </w:rPr>
            </w:pPr>
            <w:r w:rsidRPr="0004478C">
              <w:rPr>
                <w:bCs/>
              </w:rPr>
              <w:t>H</w:t>
            </w:r>
            <w:r w:rsidRPr="00423594">
              <w:rPr>
                <w:bCs/>
              </w:rPr>
              <w:t xml:space="preserve"> </w:t>
            </w:r>
            <w:r>
              <w:rPr>
                <w:bCs/>
              </w:rPr>
              <w:t xml:space="preserve">ενοποίηση αυτή θα επιτυγχάνεται </w:t>
            </w:r>
            <w:r w:rsidRPr="00601D34">
              <w:rPr>
                <w:bCs/>
              </w:rPr>
              <w:t xml:space="preserve">χωρίς την </w:t>
            </w:r>
            <w:r>
              <w:rPr>
                <w:bCs/>
              </w:rPr>
              <w:t xml:space="preserve">διασύνδεση </w:t>
            </w:r>
            <w:r w:rsidRPr="00601D34">
              <w:rPr>
                <w:bCs/>
              </w:rPr>
              <w:t>του</w:t>
            </w:r>
            <w:r>
              <w:rPr>
                <w:bCs/>
              </w:rPr>
              <w:t xml:space="preserve"> </w:t>
            </w:r>
            <w:r w:rsidRPr="00601D34">
              <w:rPr>
                <w:bCs/>
              </w:rPr>
              <w:t>control plane των μεταγωγ</w:t>
            </w:r>
            <w:r>
              <w:rPr>
                <w:bCs/>
              </w:rPr>
              <w:t>έων</w:t>
            </w:r>
            <w:r w:rsidRPr="00601D34">
              <w:rPr>
                <w:bCs/>
              </w:rPr>
              <w:t xml:space="preserve"> (stacking)</w:t>
            </w:r>
          </w:p>
        </w:tc>
        <w:tc>
          <w:tcPr>
            <w:tcW w:w="693" w:type="pct"/>
            <w:vAlign w:val="center"/>
          </w:tcPr>
          <w:p w:rsidR="00404103" w:rsidRPr="0004478C" w:rsidRDefault="00404103" w:rsidP="000543A9">
            <w:pPr>
              <w:jc w:val="center"/>
              <w:rPr>
                <w:b/>
                <w:bCs/>
              </w:rPr>
            </w:pPr>
            <w:r w:rsidRPr="0004478C">
              <w:rPr>
                <w:b/>
                <w:bCs/>
              </w:rPr>
              <w:t>NAI</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716569" w:rsidTr="000543A9">
        <w:trPr>
          <w:trHeight w:val="440"/>
          <w:tblHeader/>
          <w:jc w:val="center"/>
        </w:trPr>
        <w:tc>
          <w:tcPr>
            <w:tcW w:w="438" w:type="pct"/>
            <w:vAlign w:val="center"/>
          </w:tcPr>
          <w:p w:rsidR="00404103" w:rsidRPr="0004478C" w:rsidRDefault="00404103" w:rsidP="00AF6A8F">
            <w:pPr>
              <w:numPr>
                <w:ilvl w:val="1"/>
                <w:numId w:val="55"/>
              </w:numPr>
              <w:jc w:val="left"/>
              <w:rPr>
                <w:b/>
                <w:sz w:val="16"/>
                <w:szCs w:val="16"/>
                <w:lang w:val="en-US"/>
              </w:rPr>
            </w:pPr>
          </w:p>
        </w:tc>
        <w:tc>
          <w:tcPr>
            <w:tcW w:w="2573" w:type="pct"/>
            <w:vAlign w:val="bottom"/>
          </w:tcPr>
          <w:p w:rsidR="00404103" w:rsidRPr="005E4826" w:rsidRDefault="00404103" w:rsidP="007703D8">
            <w:pPr>
              <w:rPr>
                <w:bCs/>
              </w:rPr>
            </w:pPr>
            <w:r>
              <w:rPr>
                <w:bCs/>
              </w:rPr>
              <w:t xml:space="preserve">Μεταξύ των μεταγωγέων για την επίτευξη της λειτουργικότητας αυτής θα υπάρχουν οι αναγκαίες διασυνδέσεις </w:t>
            </w:r>
            <w:r w:rsidRPr="00807788">
              <w:rPr>
                <w:bCs/>
              </w:rPr>
              <w:t>(</w:t>
            </w:r>
            <w:r w:rsidRPr="0004478C">
              <w:rPr>
                <w:bCs/>
              </w:rPr>
              <w:t>Interswitch</w:t>
            </w:r>
            <w:r w:rsidRPr="00807788">
              <w:rPr>
                <w:bCs/>
              </w:rPr>
              <w:t xml:space="preserve"> </w:t>
            </w:r>
            <w:r w:rsidRPr="0004478C">
              <w:rPr>
                <w:bCs/>
              </w:rPr>
              <w:t>Links</w:t>
            </w:r>
            <w:r w:rsidRPr="00807788">
              <w:rPr>
                <w:bCs/>
              </w:rPr>
              <w:t xml:space="preserve">) </w:t>
            </w:r>
            <w:r>
              <w:rPr>
                <w:bCs/>
              </w:rPr>
              <w:t xml:space="preserve">σε αριθμό θυρών </w:t>
            </w:r>
          </w:p>
        </w:tc>
        <w:tc>
          <w:tcPr>
            <w:tcW w:w="693" w:type="pct"/>
            <w:vAlign w:val="center"/>
          </w:tcPr>
          <w:p w:rsidR="00404103" w:rsidRPr="0004478C" w:rsidRDefault="00404103" w:rsidP="000543A9">
            <w:pPr>
              <w:jc w:val="center"/>
              <w:rPr>
                <w:b/>
                <w:bCs/>
              </w:rPr>
            </w:pPr>
            <w:r w:rsidRPr="0004478C">
              <w:rPr>
                <w:b/>
                <w:bCs/>
              </w:rPr>
              <w:t>&gt;=2</w:t>
            </w:r>
          </w:p>
        </w:tc>
        <w:tc>
          <w:tcPr>
            <w:tcW w:w="639" w:type="pct"/>
            <w:vAlign w:val="center"/>
          </w:tcPr>
          <w:p w:rsidR="00404103" w:rsidRPr="0004478C" w:rsidRDefault="00404103" w:rsidP="000543A9">
            <w:pPr>
              <w:rPr>
                <w:b/>
                <w:sz w:val="16"/>
                <w:szCs w:val="16"/>
                <w:lang w:val="en-US"/>
              </w:rPr>
            </w:pPr>
          </w:p>
        </w:tc>
        <w:tc>
          <w:tcPr>
            <w:tcW w:w="657" w:type="pct"/>
            <w:vAlign w:val="center"/>
          </w:tcPr>
          <w:p w:rsidR="00404103" w:rsidRPr="0004478C" w:rsidRDefault="00404103" w:rsidP="000543A9">
            <w:pPr>
              <w:rPr>
                <w:b/>
                <w:sz w:val="16"/>
                <w:szCs w:val="16"/>
                <w:lang w:val="en-US"/>
              </w:rPr>
            </w:pPr>
          </w:p>
        </w:tc>
      </w:tr>
      <w:tr w:rsidR="00404103" w:rsidRPr="002F4B74" w:rsidTr="000543A9">
        <w:trPr>
          <w:trHeight w:val="440"/>
          <w:tblHeader/>
          <w:jc w:val="center"/>
        </w:trPr>
        <w:tc>
          <w:tcPr>
            <w:tcW w:w="438" w:type="pct"/>
            <w:shd w:val="clear" w:color="auto" w:fill="D9D9D9"/>
            <w:vAlign w:val="center"/>
          </w:tcPr>
          <w:p w:rsidR="00404103" w:rsidRPr="002F4B74" w:rsidRDefault="00404103" w:rsidP="00AF6A8F">
            <w:pPr>
              <w:numPr>
                <w:ilvl w:val="0"/>
                <w:numId w:val="55"/>
              </w:numPr>
              <w:jc w:val="left"/>
              <w:rPr>
                <w:b/>
                <w:sz w:val="16"/>
                <w:szCs w:val="16"/>
                <w:lang w:val="en-US"/>
              </w:rPr>
            </w:pPr>
          </w:p>
        </w:tc>
        <w:tc>
          <w:tcPr>
            <w:tcW w:w="2573" w:type="pct"/>
            <w:shd w:val="clear" w:color="auto" w:fill="D9D9D9"/>
            <w:vAlign w:val="bottom"/>
          </w:tcPr>
          <w:p w:rsidR="00404103" w:rsidRPr="002F4B74" w:rsidRDefault="00404103" w:rsidP="000543A9">
            <w:pPr>
              <w:rPr>
                <w:b/>
                <w:bCs/>
                <w:lang w:val="en-US"/>
              </w:rPr>
            </w:pPr>
            <w:r w:rsidRPr="002F4B74">
              <w:rPr>
                <w:b/>
                <w:bCs/>
              </w:rPr>
              <w:t xml:space="preserve">Χαρακτηριστικά </w:t>
            </w:r>
            <w:r w:rsidRPr="002F4B74">
              <w:rPr>
                <w:b/>
                <w:bCs/>
                <w:lang w:val="en-US"/>
              </w:rPr>
              <w:t>SAN</w:t>
            </w:r>
          </w:p>
        </w:tc>
        <w:tc>
          <w:tcPr>
            <w:tcW w:w="693" w:type="pct"/>
            <w:shd w:val="clear" w:color="auto" w:fill="D9D9D9"/>
            <w:vAlign w:val="center"/>
          </w:tcPr>
          <w:p w:rsidR="00404103" w:rsidRPr="002F4B74" w:rsidRDefault="00404103" w:rsidP="000543A9">
            <w:pPr>
              <w:jc w:val="center"/>
              <w:rPr>
                <w:b/>
                <w:bCs/>
              </w:rPr>
            </w:pPr>
          </w:p>
        </w:tc>
        <w:tc>
          <w:tcPr>
            <w:tcW w:w="639" w:type="pct"/>
            <w:shd w:val="clear" w:color="auto" w:fill="D9D9D9"/>
            <w:vAlign w:val="center"/>
          </w:tcPr>
          <w:p w:rsidR="00404103" w:rsidRPr="002F4B74" w:rsidRDefault="00404103" w:rsidP="000543A9">
            <w:pPr>
              <w:rPr>
                <w:b/>
                <w:sz w:val="16"/>
                <w:szCs w:val="16"/>
              </w:rPr>
            </w:pPr>
          </w:p>
        </w:tc>
        <w:tc>
          <w:tcPr>
            <w:tcW w:w="657" w:type="pct"/>
            <w:shd w:val="clear" w:color="auto" w:fill="D9D9D9"/>
            <w:vAlign w:val="center"/>
          </w:tcPr>
          <w:p w:rsidR="00404103" w:rsidRPr="002F4B74"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601D34" w:rsidRDefault="00404103" w:rsidP="00AF6A8F">
            <w:pPr>
              <w:numPr>
                <w:ilvl w:val="1"/>
                <w:numId w:val="55"/>
              </w:numPr>
              <w:jc w:val="left"/>
              <w:rPr>
                <w:b/>
                <w:sz w:val="16"/>
                <w:szCs w:val="16"/>
                <w:lang w:val="en-US"/>
              </w:rPr>
            </w:pPr>
          </w:p>
        </w:tc>
        <w:tc>
          <w:tcPr>
            <w:tcW w:w="2573" w:type="pct"/>
            <w:vAlign w:val="bottom"/>
          </w:tcPr>
          <w:p w:rsidR="00404103" w:rsidRPr="002F4B74" w:rsidRDefault="00404103" w:rsidP="000543A9">
            <w:pPr>
              <w:rPr>
                <w:bCs/>
              </w:rPr>
            </w:pPr>
            <w:r>
              <w:rPr>
                <w:bCs/>
              </w:rPr>
              <w:t xml:space="preserve">Μπορούν να διαθέτουν χαρακτηριστικά </w:t>
            </w:r>
            <w:r>
              <w:rPr>
                <w:bCs/>
                <w:lang w:val="en-US"/>
              </w:rPr>
              <w:t>SAN</w:t>
            </w:r>
            <w:r w:rsidRPr="002F4B74">
              <w:rPr>
                <w:bCs/>
              </w:rPr>
              <w:t xml:space="preserve"> </w:t>
            </w:r>
            <w:r>
              <w:rPr>
                <w:bCs/>
              </w:rPr>
              <w:t>αν αυτό απαιτεί η αρχιτεκτονική του δικτύου που προσφέρεται από τον υποψήφιο ανάδοχο.</w:t>
            </w:r>
          </w:p>
        </w:tc>
        <w:tc>
          <w:tcPr>
            <w:tcW w:w="693" w:type="pct"/>
            <w:vAlign w:val="center"/>
          </w:tcPr>
          <w:p w:rsidR="00404103" w:rsidRPr="00D55775" w:rsidRDefault="00404103" w:rsidP="000543A9">
            <w:pPr>
              <w:jc w:val="center"/>
              <w:rPr>
                <w:b/>
                <w:bCs/>
              </w:rPr>
            </w:pP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2F4B74"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rPr>
            </w:pPr>
            <w:r w:rsidRPr="00601D34">
              <w:rPr>
                <w:bCs/>
              </w:rPr>
              <w:t>Υποστήριξη Fibre Channel Protocol</w:t>
            </w:r>
            <w:r>
              <w:rPr>
                <w:bCs/>
              </w:rPr>
              <w:t>.</w:t>
            </w:r>
          </w:p>
        </w:tc>
        <w:tc>
          <w:tcPr>
            <w:tcW w:w="693" w:type="pct"/>
            <w:vAlign w:val="center"/>
          </w:tcPr>
          <w:p w:rsidR="00404103" w:rsidRPr="00D55775" w:rsidRDefault="00404103" w:rsidP="000543A9">
            <w:pPr>
              <w:jc w:val="center"/>
              <w:rPr>
                <w:b/>
                <w:bCs/>
              </w:rPr>
            </w:pP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477E82" w:rsidTr="000543A9">
        <w:trPr>
          <w:trHeight w:val="440"/>
          <w:tblHeader/>
          <w:jc w:val="center"/>
        </w:trPr>
        <w:tc>
          <w:tcPr>
            <w:tcW w:w="438" w:type="pct"/>
            <w:vAlign w:val="center"/>
          </w:tcPr>
          <w:p w:rsidR="00404103" w:rsidRPr="00A16312" w:rsidRDefault="00404103" w:rsidP="00AF6A8F">
            <w:pPr>
              <w:numPr>
                <w:ilvl w:val="1"/>
                <w:numId w:val="55"/>
              </w:numPr>
              <w:jc w:val="left"/>
              <w:rPr>
                <w:b/>
                <w:sz w:val="16"/>
                <w:szCs w:val="16"/>
              </w:rPr>
            </w:pPr>
          </w:p>
        </w:tc>
        <w:tc>
          <w:tcPr>
            <w:tcW w:w="2573" w:type="pct"/>
            <w:vAlign w:val="bottom"/>
          </w:tcPr>
          <w:p w:rsidR="00404103" w:rsidRPr="00601D34" w:rsidRDefault="00404103" w:rsidP="000543A9">
            <w:pPr>
              <w:rPr>
                <w:bCs/>
              </w:rPr>
            </w:pPr>
            <w:r w:rsidRPr="00601D34">
              <w:rPr>
                <w:bCs/>
              </w:rPr>
              <w:t>Υποστήριξη θυρών Fibre Channel</w:t>
            </w:r>
            <w:r>
              <w:rPr>
                <w:bCs/>
              </w:rPr>
              <w:t>. Να αναφερθούν όλοι οι</w:t>
            </w:r>
            <w:r w:rsidRPr="00601D34">
              <w:rPr>
                <w:bCs/>
              </w:rPr>
              <w:t xml:space="preserve"> τύποι θυρών που υποστηρίζονται.</w:t>
            </w:r>
            <w:r>
              <w:rPr>
                <w:bCs/>
              </w:rPr>
              <w:t xml:space="preserve"> </w:t>
            </w:r>
          </w:p>
        </w:tc>
        <w:tc>
          <w:tcPr>
            <w:tcW w:w="693" w:type="pct"/>
            <w:vAlign w:val="center"/>
          </w:tcPr>
          <w:p w:rsidR="00404103" w:rsidRPr="00D55775" w:rsidRDefault="00404103" w:rsidP="000543A9">
            <w:pPr>
              <w:jc w:val="center"/>
              <w:rPr>
                <w:b/>
                <w:bCs/>
              </w:rPr>
            </w:pPr>
          </w:p>
        </w:tc>
        <w:tc>
          <w:tcPr>
            <w:tcW w:w="639" w:type="pct"/>
            <w:vAlign w:val="center"/>
          </w:tcPr>
          <w:p w:rsidR="00404103" w:rsidRPr="00C45329" w:rsidRDefault="00404103" w:rsidP="000543A9">
            <w:pPr>
              <w:rPr>
                <w:b/>
                <w:sz w:val="16"/>
                <w:szCs w:val="16"/>
              </w:rPr>
            </w:pPr>
          </w:p>
        </w:tc>
        <w:tc>
          <w:tcPr>
            <w:tcW w:w="657" w:type="pct"/>
            <w:vAlign w:val="center"/>
          </w:tcPr>
          <w:p w:rsidR="00404103" w:rsidRPr="00C45329" w:rsidRDefault="00404103" w:rsidP="000543A9">
            <w:pPr>
              <w:rPr>
                <w:b/>
                <w:sz w:val="16"/>
                <w:szCs w:val="16"/>
              </w:rPr>
            </w:pPr>
          </w:p>
        </w:tc>
      </w:tr>
      <w:tr w:rsidR="00404103" w:rsidRPr="00601D34" w:rsidTr="000543A9">
        <w:trPr>
          <w:trHeight w:val="440"/>
          <w:tblHeader/>
          <w:jc w:val="center"/>
        </w:trPr>
        <w:tc>
          <w:tcPr>
            <w:tcW w:w="438" w:type="pct"/>
            <w:vAlign w:val="center"/>
          </w:tcPr>
          <w:p w:rsidR="00404103" w:rsidRPr="00F54EB8" w:rsidRDefault="00404103" w:rsidP="00AF6A8F">
            <w:pPr>
              <w:numPr>
                <w:ilvl w:val="1"/>
                <w:numId w:val="55"/>
              </w:numPr>
              <w:jc w:val="left"/>
              <w:rPr>
                <w:b/>
                <w:sz w:val="16"/>
                <w:szCs w:val="16"/>
              </w:rPr>
            </w:pPr>
          </w:p>
        </w:tc>
        <w:tc>
          <w:tcPr>
            <w:tcW w:w="2573" w:type="pct"/>
            <w:vAlign w:val="bottom"/>
          </w:tcPr>
          <w:p w:rsidR="00404103" w:rsidRPr="002F4B61" w:rsidRDefault="00404103" w:rsidP="000543A9">
            <w:pPr>
              <w:rPr>
                <w:bCs/>
              </w:rPr>
            </w:pPr>
            <w:r>
              <w:rPr>
                <w:bCs/>
              </w:rPr>
              <w:t xml:space="preserve">Υποστήριξη </w:t>
            </w:r>
            <w:r>
              <w:rPr>
                <w:bCs/>
                <w:lang w:val="en-US"/>
              </w:rPr>
              <w:t>Zoning</w:t>
            </w:r>
            <w:r>
              <w:rPr>
                <w:bCs/>
              </w:rPr>
              <w:t>.</w:t>
            </w:r>
          </w:p>
        </w:tc>
        <w:tc>
          <w:tcPr>
            <w:tcW w:w="693" w:type="pct"/>
            <w:vAlign w:val="center"/>
          </w:tcPr>
          <w:p w:rsidR="00404103" w:rsidRPr="00D21BD2" w:rsidRDefault="00404103" w:rsidP="000543A9">
            <w:pPr>
              <w:jc w:val="center"/>
              <w:rPr>
                <w:b/>
                <w:bCs/>
              </w:rPr>
            </w:pPr>
          </w:p>
        </w:tc>
        <w:tc>
          <w:tcPr>
            <w:tcW w:w="639" w:type="pct"/>
            <w:vAlign w:val="center"/>
          </w:tcPr>
          <w:p w:rsidR="00404103" w:rsidRPr="00601D34" w:rsidRDefault="00404103" w:rsidP="000543A9">
            <w:pPr>
              <w:rPr>
                <w:b/>
                <w:sz w:val="16"/>
                <w:szCs w:val="16"/>
                <w:lang w:val="en-US"/>
              </w:rPr>
            </w:pPr>
          </w:p>
        </w:tc>
        <w:tc>
          <w:tcPr>
            <w:tcW w:w="657" w:type="pct"/>
            <w:vAlign w:val="center"/>
          </w:tcPr>
          <w:p w:rsidR="00404103" w:rsidRPr="00601D34" w:rsidRDefault="00404103" w:rsidP="000543A9">
            <w:pPr>
              <w:rPr>
                <w:b/>
                <w:sz w:val="16"/>
                <w:szCs w:val="16"/>
                <w:lang w:val="en-US"/>
              </w:rPr>
            </w:pPr>
          </w:p>
        </w:tc>
      </w:tr>
      <w:tr w:rsidR="00404103" w:rsidRPr="00FF22E4" w:rsidTr="000543A9">
        <w:trPr>
          <w:trHeight w:val="440"/>
          <w:tblHeader/>
          <w:jc w:val="center"/>
        </w:trPr>
        <w:tc>
          <w:tcPr>
            <w:tcW w:w="438" w:type="pct"/>
            <w:vAlign w:val="center"/>
          </w:tcPr>
          <w:p w:rsidR="00404103" w:rsidRPr="00257E0E" w:rsidRDefault="00404103" w:rsidP="00AF6A8F">
            <w:pPr>
              <w:numPr>
                <w:ilvl w:val="1"/>
                <w:numId w:val="55"/>
              </w:numPr>
              <w:jc w:val="left"/>
              <w:rPr>
                <w:b/>
                <w:sz w:val="16"/>
                <w:szCs w:val="16"/>
              </w:rPr>
            </w:pPr>
          </w:p>
        </w:tc>
        <w:tc>
          <w:tcPr>
            <w:tcW w:w="2573" w:type="pct"/>
            <w:vAlign w:val="bottom"/>
          </w:tcPr>
          <w:p w:rsidR="00404103" w:rsidRPr="00F45A7E" w:rsidRDefault="00404103" w:rsidP="000543A9">
            <w:pPr>
              <w:rPr>
                <w:bCs/>
                <w:lang w:val="en-US"/>
              </w:rPr>
            </w:pPr>
            <w:r w:rsidRPr="00601D34">
              <w:rPr>
                <w:bCs/>
              </w:rPr>
              <w:t>Υποστήριξη</w:t>
            </w:r>
            <w:r w:rsidRPr="00F45A7E">
              <w:rPr>
                <w:bCs/>
                <w:lang w:val="en-US"/>
              </w:rPr>
              <w:t xml:space="preserve"> Virtual SANs (VSANs) </w:t>
            </w:r>
            <w:r w:rsidRPr="00601D34">
              <w:rPr>
                <w:bCs/>
              </w:rPr>
              <w:t>ή</w:t>
            </w:r>
            <w:r w:rsidRPr="00F45A7E">
              <w:rPr>
                <w:bCs/>
                <w:lang w:val="en-US"/>
              </w:rPr>
              <w:t xml:space="preserve"> </w:t>
            </w:r>
            <w:r w:rsidRPr="00601D34">
              <w:rPr>
                <w:bCs/>
              </w:rPr>
              <w:t>του</w:t>
            </w:r>
            <w:r w:rsidRPr="00F45A7E">
              <w:rPr>
                <w:bCs/>
                <w:lang w:val="en-US"/>
              </w:rPr>
              <w:t xml:space="preserve"> Virtual Fabric (VF) T11 standard.</w:t>
            </w:r>
          </w:p>
        </w:tc>
        <w:tc>
          <w:tcPr>
            <w:tcW w:w="693" w:type="pct"/>
            <w:vAlign w:val="center"/>
          </w:tcPr>
          <w:p w:rsidR="00404103" w:rsidRPr="00257E0E" w:rsidRDefault="00404103" w:rsidP="000543A9">
            <w:pPr>
              <w:jc w:val="center"/>
              <w:rPr>
                <w:b/>
                <w:bCs/>
                <w:lang w:val="en-US"/>
              </w:rPr>
            </w:pPr>
          </w:p>
        </w:tc>
        <w:tc>
          <w:tcPr>
            <w:tcW w:w="639" w:type="pct"/>
            <w:vAlign w:val="center"/>
          </w:tcPr>
          <w:p w:rsidR="00404103" w:rsidRPr="00601D34" w:rsidRDefault="00404103" w:rsidP="000543A9">
            <w:pPr>
              <w:rPr>
                <w:b/>
                <w:sz w:val="16"/>
                <w:szCs w:val="16"/>
                <w:lang w:val="en-US"/>
              </w:rPr>
            </w:pPr>
          </w:p>
        </w:tc>
        <w:tc>
          <w:tcPr>
            <w:tcW w:w="657" w:type="pct"/>
            <w:vAlign w:val="center"/>
          </w:tcPr>
          <w:p w:rsidR="00404103" w:rsidRPr="00601D34" w:rsidRDefault="00404103" w:rsidP="000543A9">
            <w:pPr>
              <w:rPr>
                <w:b/>
                <w:sz w:val="16"/>
                <w:szCs w:val="16"/>
                <w:lang w:val="en-US"/>
              </w:rPr>
            </w:pPr>
          </w:p>
        </w:tc>
      </w:tr>
      <w:tr w:rsidR="00404103" w:rsidRPr="00A03E77" w:rsidTr="000543A9">
        <w:trPr>
          <w:trHeight w:val="440"/>
          <w:tblHeader/>
          <w:jc w:val="center"/>
        </w:trPr>
        <w:tc>
          <w:tcPr>
            <w:tcW w:w="438" w:type="pct"/>
            <w:vAlign w:val="center"/>
          </w:tcPr>
          <w:p w:rsidR="00404103" w:rsidRPr="00257E0E" w:rsidRDefault="00404103" w:rsidP="00AF6A8F">
            <w:pPr>
              <w:numPr>
                <w:ilvl w:val="1"/>
                <w:numId w:val="55"/>
              </w:numPr>
              <w:jc w:val="left"/>
              <w:rPr>
                <w:b/>
                <w:sz w:val="16"/>
                <w:szCs w:val="16"/>
                <w:lang w:val="en-US"/>
              </w:rPr>
            </w:pPr>
          </w:p>
        </w:tc>
        <w:tc>
          <w:tcPr>
            <w:tcW w:w="2573" w:type="pct"/>
            <w:vAlign w:val="bottom"/>
          </w:tcPr>
          <w:p w:rsidR="00404103" w:rsidRPr="003A6C0A" w:rsidRDefault="00404103" w:rsidP="000543A9">
            <w:pPr>
              <w:rPr>
                <w:bCs/>
              </w:rPr>
            </w:pPr>
            <w:r w:rsidRPr="003A6C0A">
              <w:rPr>
                <w:bCs/>
              </w:rPr>
              <w:t>Να διαθέτει εργαλεία διαχείρισης των Fiber Channel θυρών.</w:t>
            </w:r>
          </w:p>
        </w:tc>
        <w:tc>
          <w:tcPr>
            <w:tcW w:w="693" w:type="pct"/>
            <w:vAlign w:val="center"/>
          </w:tcPr>
          <w:p w:rsidR="00404103" w:rsidRPr="00257E0E" w:rsidRDefault="00404103" w:rsidP="000543A9">
            <w:pPr>
              <w:jc w:val="center"/>
              <w:rPr>
                <w:b/>
                <w:bCs/>
              </w:rPr>
            </w:pPr>
          </w:p>
        </w:tc>
        <w:tc>
          <w:tcPr>
            <w:tcW w:w="639" w:type="pct"/>
            <w:vAlign w:val="center"/>
          </w:tcPr>
          <w:p w:rsidR="00404103" w:rsidRPr="00257E0E" w:rsidRDefault="00404103" w:rsidP="000543A9">
            <w:pPr>
              <w:rPr>
                <w:b/>
                <w:sz w:val="16"/>
                <w:szCs w:val="16"/>
              </w:rPr>
            </w:pPr>
          </w:p>
        </w:tc>
        <w:tc>
          <w:tcPr>
            <w:tcW w:w="657" w:type="pct"/>
            <w:vAlign w:val="center"/>
          </w:tcPr>
          <w:p w:rsidR="00404103" w:rsidRPr="00257E0E" w:rsidRDefault="00404103" w:rsidP="000543A9">
            <w:pPr>
              <w:rPr>
                <w:b/>
                <w:sz w:val="16"/>
                <w:szCs w:val="16"/>
              </w:rPr>
            </w:pPr>
          </w:p>
        </w:tc>
      </w:tr>
      <w:tr w:rsidR="00404103" w:rsidRPr="00A03E77" w:rsidTr="000543A9">
        <w:trPr>
          <w:trHeight w:val="440"/>
          <w:tblHeader/>
          <w:jc w:val="center"/>
        </w:trPr>
        <w:tc>
          <w:tcPr>
            <w:tcW w:w="438" w:type="pct"/>
            <w:shd w:val="clear" w:color="auto" w:fill="D9D9D9"/>
            <w:vAlign w:val="center"/>
          </w:tcPr>
          <w:p w:rsidR="00404103" w:rsidRPr="003464E4" w:rsidRDefault="00404103" w:rsidP="00AF6A8F">
            <w:pPr>
              <w:numPr>
                <w:ilvl w:val="0"/>
                <w:numId w:val="55"/>
              </w:numPr>
              <w:jc w:val="left"/>
              <w:rPr>
                <w:b/>
                <w:sz w:val="16"/>
                <w:szCs w:val="16"/>
              </w:rPr>
            </w:pPr>
          </w:p>
        </w:tc>
        <w:tc>
          <w:tcPr>
            <w:tcW w:w="2573" w:type="pct"/>
            <w:shd w:val="clear" w:color="auto" w:fill="D9D9D9"/>
            <w:vAlign w:val="bottom"/>
          </w:tcPr>
          <w:p w:rsidR="00404103" w:rsidRPr="002F4B74" w:rsidRDefault="00404103" w:rsidP="000543A9">
            <w:pPr>
              <w:rPr>
                <w:b/>
                <w:bCs/>
              </w:rPr>
            </w:pPr>
            <w:r w:rsidRPr="00753689">
              <w:rPr>
                <w:b/>
                <w:bCs/>
              </w:rPr>
              <w:t>Α</w:t>
            </w:r>
            <w:r>
              <w:rPr>
                <w:b/>
                <w:bCs/>
              </w:rPr>
              <w:t>σφάλεια</w:t>
            </w:r>
          </w:p>
        </w:tc>
        <w:tc>
          <w:tcPr>
            <w:tcW w:w="693" w:type="pct"/>
            <w:shd w:val="clear" w:color="auto" w:fill="D9D9D9"/>
            <w:vAlign w:val="center"/>
          </w:tcPr>
          <w:p w:rsidR="00404103" w:rsidRPr="00A03E77" w:rsidRDefault="00404103" w:rsidP="000543A9">
            <w:pPr>
              <w:jc w:val="center"/>
              <w:rPr>
                <w:b/>
                <w:bCs/>
              </w:rPr>
            </w:pPr>
          </w:p>
        </w:tc>
        <w:tc>
          <w:tcPr>
            <w:tcW w:w="639" w:type="pct"/>
            <w:shd w:val="clear" w:color="auto" w:fill="D9D9D9"/>
            <w:vAlign w:val="center"/>
          </w:tcPr>
          <w:p w:rsidR="00404103" w:rsidRPr="00A03E77" w:rsidRDefault="00404103" w:rsidP="000543A9">
            <w:pPr>
              <w:rPr>
                <w:b/>
                <w:sz w:val="16"/>
                <w:szCs w:val="16"/>
              </w:rPr>
            </w:pPr>
          </w:p>
        </w:tc>
        <w:tc>
          <w:tcPr>
            <w:tcW w:w="657" w:type="pct"/>
            <w:shd w:val="clear" w:color="auto" w:fill="D9D9D9"/>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3A6C0A" w:rsidRDefault="00404103" w:rsidP="000543A9">
            <w:pPr>
              <w:rPr>
                <w:bCs/>
              </w:rPr>
            </w:pPr>
            <w:r w:rsidRPr="003A6C0A">
              <w:rPr>
                <w:bCs/>
              </w:rPr>
              <w:t>Προστασία σε επίπεδο πρόσβασης (login) στο λειτουργικό σύστημα μέσω username/password, τόσο σε επίπεδο κονσόλας, όσο και σε επίπεδο remote login</w:t>
            </w:r>
            <w:r>
              <w:rPr>
                <w:bCs/>
              </w:rPr>
              <w:t>.</w:t>
            </w:r>
          </w:p>
        </w:tc>
        <w:tc>
          <w:tcPr>
            <w:tcW w:w="693" w:type="pct"/>
            <w:vAlign w:val="center"/>
          </w:tcPr>
          <w:p w:rsidR="00404103" w:rsidRPr="00362719" w:rsidRDefault="00404103" w:rsidP="000543A9">
            <w:pPr>
              <w:snapToGrid w:val="0"/>
              <w:spacing w:line="276" w:lineRule="auto"/>
              <w:jc w:val="center"/>
              <w:rPr>
                <w:rFonts w:cs="Tahoma"/>
                <w:b/>
                <w:szCs w:val="22"/>
              </w:rPr>
            </w:pPr>
            <w:r w:rsidRPr="00362719">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F65FFC" w:rsidRDefault="00404103" w:rsidP="000543A9">
            <w:pPr>
              <w:rPr>
                <w:bCs/>
              </w:rPr>
            </w:pPr>
            <w:r w:rsidRPr="003A6C0A">
              <w:rPr>
                <w:bCs/>
              </w:rPr>
              <w:t xml:space="preserve">Υποστήριξη κεντρικού κατάλογου authentication και authorization για τις λειτουργίες </w:t>
            </w:r>
            <w:r>
              <w:rPr>
                <w:bCs/>
              </w:rPr>
              <w:t xml:space="preserve">διαχείρισης. </w:t>
            </w:r>
          </w:p>
        </w:tc>
        <w:tc>
          <w:tcPr>
            <w:tcW w:w="693" w:type="pct"/>
            <w:vAlign w:val="center"/>
          </w:tcPr>
          <w:p w:rsidR="00404103" w:rsidRPr="00362719" w:rsidRDefault="00404103" w:rsidP="000543A9">
            <w:pPr>
              <w:snapToGrid w:val="0"/>
              <w:spacing w:line="276" w:lineRule="auto"/>
              <w:jc w:val="center"/>
              <w:rPr>
                <w:rFonts w:cs="Tahoma"/>
                <w:b/>
                <w:szCs w:val="22"/>
              </w:rPr>
            </w:pPr>
            <w:r w:rsidRPr="00362719">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3A6C0A" w:rsidRDefault="00404103" w:rsidP="000543A9">
            <w:pPr>
              <w:rPr>
                <w:bCs/>
              </w:rPr>
            </w:pPr>
            <w:r>
              <w:rPr>
                <w:bCs/>
              </w:rPr>
              <w:t xml:space="preserve">Υποστήριξη </w:t>
            </w:r>
            <w:r w:rsidRPr="003A6C0A">
              <w:rPr>
                <w:bCs/>
              </w:rPr>
              <w:t>επιπέδων</w:t>
            </w:r>
            <w:r>
              <w:rPr>
                <w:bCs/>
              </w:rPr>
              <w:t xml:space="preserve"> (ρόλων)</w:t>
            </w:r>
            <w:r w:rsidRPr="003A6C0A">
              <w:rPr>
                <w:bCs/>
              </w:rPr>
              <w:t xml:space="preserve"> </w:t>
            </w:r>
            <w:r>
              <w:rPr>
                <w:bCs/>
              </w:rPr>
              <w:t xml:space="preserve">στην </w:t>
            </w:r>
            <w:r w:rsidRPr="003A6C0A">
              <w:rPr>
                <w:bCs/>
              </w:rPr>
              <w:t>πρόσβαση χρηστών (ενδεικτικά, επίπεδο 0 απλοί χρήστες, επίπεδο 1 διαχειριστές, κλπ.)</w:t>
            </w:r>
          </w:p>
        </w:tc>
        <w:tc>
          <w:tcPr>
            <w:tcW w:w="693" w:type="pct"/>
            <w:vAlign w:val="center"/>
          </w:tcPr>
          <w:p w:rsidR="00404103" w:rsidRPr="00362719" w:rsidRDefault="00404103" w:rsidP="000543A9">
            <w:pPr>
              <w:snapToGrid w:val="0"/>
              <w:spacing w:line="276" w:lineRule="auto"/>
              <w:jc w:val="center"/>
              <w:rPr>
                <w:rFonts w:cs="Tahoma"/>
                <w:b/>
                <w:szCs w:val="22"/>
              </w:rPr>
            </w:pPr>
            <w:r w:rsidRPr="00362719">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shd w:val="clear" w:color="auto" w:fill="D9D9D9"/>
            <w:vAlign w:val="center"/>
          </w:tcPr>
          <w:p w:rsidR="00404103" w:rsidRPr="00A03E77" w:rsidRDefault="00404103" w:rsidP="00AF6A8F">
            <w:pPr>
              <w:numPr>
                <w:ilvl w:val="0"/>
                <w:numId w:val="55"/>
              </w:numPr>
              <w:jc w:val="left"/>
              <w:rPr>
                <w:b/>
                <w:sz w:val="16"/>
                <w:szCs w:val="16"/>
              </w:rPr>
            </w:pPr>
          </w:p>
        </w:tc>
        <w:tc>
          <w:tcPr>
            <w:tcW w:w="2573" w:type="pct"/>
            <w:shd w:val="clear" w:color="auto" w:fill="D9D9D9"/>
            <w:vAlign w:val="bottom"/>
          </w:tcPr>
          <w:p w:rsidR="00404103" w:rsidRPr="00753689" w:rsidRDefault="00404103" w:rsidP="000543A9">
            <w:pPr>
              <w:rPr>
                <w:b/>
                <w:bCs/>
              </w:rPr>
            </w:pPr>
            <w:r w:rsidRPr="00753689">
              <w:rPr>
                <w:b/>
                <w:bCs/>
              </w:rPr>
              <w:t>Δ</w:t>
            </w:r>
            <w:r>
              <w:rPr>
                <w:b/>
                <w:bCs/>
              </w:rPr>
              <w:t>ιαχείριση</w:t>
            </w:r>
          </w:p>
        </w:tc>
        <w:tc>
          <w:tcPr>
            <w:tcW w:w="693" w:type="pct"/>
            <w:shd w:val="clear" w:color="auto" w:fill="D9D9D9"/>
            <w:vAlign w:val="center"/>
          </w:tcPr>
          <w:p w:rsidR="00404103" w:rsidRPr="00A03E77" w:rsidRDefault="00404103" w:rsidP="000543A9">
            <w:pPr>
              <w:jc w:val="center"/>
              <w:rPr>
                <w:b/>
                <w:bCs/>
              </w:rPr>
            </w:pPr>
          </w:p>
        </w:tc>
        <w:tc>
          <w:tcPr>
            <w:tcW w:w="639" w:type="pct"/>
            <w:shd w:val="clear" w:color="auto" w:fill="D9D9D9"/>
            <w:vAlign w:val="center"/>
          </w:tcPr>
          <w:p w:rsidR="00404103" w:rsidRPr="00A03E77" w:rsidRDefault="00404103" w:rsidP="000543A9">
            <w:pPr>
              <w:rPr>
                <w:b/>
                <w:sz w:val="16"/>
                <w:szCs w:val="16"/>
              </w:rPr>
            </w:pPr>
          </w:p>
        </w:tc>
        <w:tc>
          <w:tcPr>
            <w:tcW w:w="657" w:type="pct"/>
            <w:shd w:val="clear" w:color="auto" w:fill="D9D9D9"/>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3A6C0A" w:rsidRDefault="00404103" w:rsidP="000543A9">
            <w:pPr>
              <w:rPr>
                <w:bCs/>
              </w:rPr>
            </w:pPr>
            <w:r w:rsidRPr="003A6C0A">
              <w:rPr>
                <w:bCs/>
              </w:rPr>
              <w:t>Υποστήριξη διαχείρισης μέσω command line interface.</w:t>
            </w:r>
          </w:p>
        </w:tc>
        <w:tc>
          <w:tcPr>
            <w:tcW w:w="693" w:type="pct"/>
            <w:vAlign w:val="center"/>
          </w:tcPr>
          <w:p w:rsidR="00404103" w:rsidRPr="00362719" w:rsidRDefault="00404103" w:rsidP="000543A9">
            <w:pPr>
              <w:snapToGrid w:val="0"/>
              <w:spacing w:line="276" w:lineRule="auto"/>
              <w:jc w:val="center"/>
              <w:rPr>
                <w:rFonts w:cs="Tahoma"/>
                <w:b/>
                <w:szCs w:val="22"/>
              </w:rPr>
            </w:pPr>
            <w:r>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257E0E" w:rsidRDefault="00404103" w:rsidP="000543A9">
            <w:pPr>
              <w:rPr>
                <w:bCs/>
              </w:rPr>
            </w:pPr>
            <w:r>
              <w:rPr>
                <w:bCs/>
              </w:rPr>
              <w:t>Όλες οι λειτουργίες ρύθμισης θα πρέπει να μπορούν να γίνουν από τις διεπαφές διαχείρισης</w:t>
            </w:r>
            <w:r w:rsidRPr="00257E0E">
              <w:rPr>
                <w:bCs/>
              </w:rPr>
              <w:t xml:space="preserve"> (</w:t>
            </w:r>
            <w:r>
              <w:rPr>
                <w:bCs/>
              </w:rPr>
              <w:t xml:space="preserve">command-line </w:t>
            </w:r>
            <w:r w:rsidRPr="003A6C0A">
              <w:rPr>
                <w:bCs/>
              </w:rPr>
              <w:t>interface</w:t>
            </w:r>
            <w:r>
              <w:rPr>
                <w:bCs/>
              </w:rPr>
              <w:t xml:space="preserve"> </w:t>
            </w:r>
            <w:r w:rsidRPr="00257E0E">
              <w:rPr>
                <w:bCs/>
              </w:rPr>
              <w:t>-</w:t>
            </w:r>
            <w:r>
              <w:rPr>
                <w:bCs/>
              </w:rPr>
              <w:t xml:space="preserve"> </w:t>
            </w:r>
            <w:r>
              <w:rPr>
                <w:bCs/>
                <w:lang w:val="en-US"/>
              </w:rPr>
              <w:t>CLI</w:t>
            </w:r>
            <w:r w:rsidRPr="00257E0E">
              <w:rPr>
                <w:bCs/>
              </w:rPr>
              <w:t xml:space="preserve"> </w:t>
            </w:r>
            <w:r>
              <w:rPr>
                <w:bCs/>
              </w:rPr>
              <w:t xml:space="preserve">ή </w:t>
            </w:r>
            <w:r>
              <w:rPr>
                <w:bCs/>
                <w:lang w:val="en-US"/>
              </w:rPr>
              <w:t>web</w:t>
            </w:r>
            <w:r w:rsidRPr="00257E0E">
              <w:rPr>
                <w:bCs/>
              </w:rPr>
              <w:t>)</w:t>
            </w:r>
            <w:r>
              <w:rPr>
                <w:bCs/>
              </w:rPr>
              <w:t xml:space="preserve"> </w:t>
            </w:r>
            <w:r w:rsidRPr="003A6C0A">
              <w:rPr>
                <w:bCs/>
              </w:rPr>
              <w:t>χωρίς ανάγκη εξωτερικών εργαλείων</w:t>
            </w:r>
            <w:r>
              <w:rPr>
                <w:bCs/>
              </w:rPr>
              <w:t>.</w:t>
            </w:r>
          </w:p>
        </w:tc>
        <w:tc>
          <w:tcPr>
            <w:tcW w:w="693" w:type="pct"/>
            <w:vAlign w:val="center"/>
          </w:tcPr>
          <w:p w:rsidR="00404103" w:rsidRPr="00362719" w:rsidRDefault="00404103" w:rsidP="000543A9">
            <w:pPr>
              <w:snapToGrid w:val="0"/>
              <w:spacing w:line="276" w:lineRule="auto"/>
              <w:jc w:val="center"/>
              <w:rPr>
                <w:rFonts w:cs="Tahoma"/>
                <w:b/>
                <w:szCs w:val="22"/>
              </w:rPr>
            </w:pPr>
            <w:r w:rsidRPr="00362719">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426EFD" w:rsidRDefault="00404103" w:rsidP="000543A9">
            <w:pPr>
              <w:rPr>
                <w:bCs/>
              </w:rPr>
            </w:pPr>
            <w:r>
              <w:rPr>
                <w:bCs/>
              </w:rPr>
              <w:t>Υποστήριξη Telnet, SSH</w:t>
            </w:r>
            <w:r w:rsidRPr="00601D34">
              <w:rPr>
                <w:bCs/>
              </w:rPr>
              <w:t>, SNMP v1/2(c)</w:t>
            </w:r>
            <w:r>
              <w:rPr>
                <w:bCs/>
              </w:rPr>
              <w:t>/3</w:t>
            </w:r>
          </w:p>
        </w:tc>
        <w:tc>
          <w:tcPr>
            <w:tcW w:w="693" w:type="pct"/>
            <w:vAlign w:val="center"/>
          </w:tcPr>
          <w:p w:rsidR="00404103" w:rsidRPr="00362719" w:rsidRDefault="00404103" w:rsidP="000543A9">
            <w:pPr>
              <w:snapToGrid w:val="0"/>
              <w:spacing w:line="276" w:lineRule="auto"/>
              <w:jc w:val="center"/>
              <w:rPr>
                <w:rFonts w:cs="Tahoma"/>
                <w:b/>
                <w:szCs w:val="22"/>
              </w:rPr>
            </w:pPr>
            <w:r>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3A6C0A" w:rsidRDefault="00404103" w:rsidP="000543A9">
            <w:pPr>
              <w:rPr>
                <w:bCs/>
              </w:rPr>
            </w:pPr>
            <w:r w:rsidRPr="003A6C0A">
              <w:rPr>
                <w:bCs/>
              </w:rPr>
              <w:t>Δυνατότητα αποθήκευσης περισσότερων εκδόσεων του αρχείου ρυθμίσεων σε τοπική μνήμη flash ή αντίστοιχη</w:t>
            </w:r>
          </w:p>
        </w:tc>
        <w:tc>
          <w:tcPr>
            <w:tcW w:w="693" w:type="pct"/>
            <w:vAlign w:val="center"/>
          </w:tcPr>
          <w:p w:rsidR="00404103" w:rsidRPr="00362719" w:rsidRDefault="00404103" w:rsidP="000543A9">
            <w:pPr>
              <w:snapToGrid w:val="0"/>
              <w:spacing w:line="276" w:lineRule="auto"/>
              <w:jc w:val="center"/>
              <w:rPr>
                <w:rFonts w:cs="Tahoma"/>
                <w:b/>
                <w:szCs w:val="22"/>
              </w:rPr>
            </w:pPr>
            <w:r w:rsidRPr="00362719">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3A6C0A" w:rsidRDefault="00404103" w:rsidP="000543A9">
            <w:pPr>
              <w:rPr>
                <w:bCs/>
              </w:rPr>
            </w:pPr>
            <w:r w:rsidRPr="003A6C0A">
              <w:rPr>
                <w:bCs/>
              </w:rPr>
              <w:t>Υποστήριξη Network Time Protocol (ΝΤP) για ακριβή και συνεπή χρονισμό.</w:t>
            </w:r>
          </w:p>
        </w:tc>
        <w:tc>
          <w:tcPr>
            <w:tcW w:w="693" w:type="pct"/>
            <w:vAlign w:val="center"/>
          </w:tcPr>
          <w:p w:rsidR="00404103" w:rsidRPr="00362719" w:rsidRDefault="00404103" w:rsidP="000543A9">
            <w:pPr>
              <w:snapToGrid w:val="0"/>
              <w:spacing w:line="276" w:lineRule="auto"/>
              <w:jc w:val="center"/>
              <w:rPr>
                <w:rFonts w:cs="Tahoma"/>
                <w:b/>
                <w:szCs w:val="22"/>
              </w:rPr>
            </w:pPr>
            <w:r>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tcPr>
          <w:p w:rsidR="00404103" w:rsidRPr="003A6C0A" w:rsidRDefault="00404103" w:rsidP="000543A9">
            <w:pPr>
              <w:rPr>
                <w:bCs/>
              </w:rPr>
            </w:pPr>
            <w:r w:rsidRPr="003A6C0A">
              <w:rPr>
                <w:bCs/>
              </w:rPr>
              <w:t>Υποστήριξη πρωτοκόλλου syslog για τα κυριότερα events όπως hardware/link/protocol failures κλπ.</w:t>
            </w:r>
          </w:p>
        </w:tc>
        <w:tc>
          <w:tcPr>
            <w:tcW w:w="693" w:type="pct"/>
            <w:vAlign w:val="center"/>
          </w:tcPr>
          <w:p w:rsidR="00404103" w:rsidRPr="00362719" w:rsidRDefault="00404103" w:rsidP="000543A9">
            <w:pPr>
              <w:snapToGrid w:val="0"/>
              <w:spacing w:line="276" w:lineRule="auto"/>
              <w:jc w:val="center"/>
              <w:rPr>
                <w:rFonts w:cs="Tahoma"/>
                <w:b/>
                <w:szCs w:val="22"/>
              </w:rPr>
            </w:pPr>
            <w:r w:rsidRPr="00362719">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shd w:val="clear" w:color="auto" w:fill="D9D9D9"/>
            <w:vAlign w:val="center"/>
          </w:tcPr>
          <w:p w:rsidR="00404103" w:rsidRPr="00A03E77" w:rsidRDefault="00404103" w:rsidP="00AF6A8F">
            <w:pPr>
              <w:numPr>
                <w:ilvl w:val="0"/>
                <w:numId w:val="55"/>
              </w:numPr>
              <w:jc w:val="left"/>
              <w:rPr>
                <w:b/>
                <w:sz w:val="16"/>
                <w:szCs w:val="16"/>
              </w:rPr>
            </w:pPr>
          </w:p>
        </w:tc>
        <w:tc>
          <w:tcPr>
            <w:tcW w:w="2573" w:type="pct"/>
            <w:shd w:val="clear" w:color="auto" w:fill="D9D9D9"/>
            <w:vAlign w:val="bottom"/>
          </w:tcPr>
          <w:p w:rsidR="00404103" w:rsidRPr="0019162A" w:rsidRDefault="00404103" w:rsidP="000543A9">
            <w:pPr>
              <w:rPr>
                <w:b/>
                <w:bCs/>
              </w:rPr>
            </w:pPr>
            <w:r>
              <w:rPr>
                <w:b/>
                <w:bCs/>
              </w:rPr>
              <w:t xml:space="preserve">Χαρακτηριστικά </w:t>
            </w:r>
            <w:r w:rsidRPr="0019162A">
              <w:rPr>
                <w:b/>
                <w:bCs/>
              </w:rPr>
              <w:t>Δ</w:t>
            </w:r>
            <w:r>
              <w:rPr>
                <w:b/>
                <w:bCs/>
              </w:rPr>
              <w:t>ιαθεσιμότητας</w:t>
            </w:r>
            <w:r w:rsidRPr="0019162A">
              <w:rPr>
                <w:b/>
                <w:bCs/>
              </w:rPr>
              <w:t xml:space="preserve"> </w:t>
            </w:r>
          </w:p>
        </w:tc>
        <w:tc>
          <w:tcPr>
            <w:tcW w:w="693" w:type="pct"/>
            <w:shd w:val="clear" w:color="auto" w:fill="D9D9D9"/>
            <w:vAlign w:val="center"/>
          </w:tcPr>
          <w:p w:rsidR="00404103" w:rsidRPr="00A03E77" w:rsidRDefault="00404103" w:rsidP="000543A9">
            <w:pPr>
              <w:jc w:val="center"/>
              <w:rPr>
                <w:b/>
                <w:bCs/>
              </w:rPr>
            </w:pPr>
          </w:p>
        </w:tc>
        <w:tc>
          <w:tcPr>
            <w:tcW w:w="639" w:type="pct"/>
            <w:shd w:val="clear" w:color="auto" w:fill="D9D9D9"/>
            <w:vAlign w:val="center"/>
          </w:tcPr>
          <w:p w:rsidR="00404103" w:rsidRPr="00A03E77" w:rsidRDefault="00404103" w:rsidP="000543A9">
            <w:pPr>
              <w:rPr>
                <w:b/>
                <w:sz w:val="16"/>
                <w:szCs w:val="16"/>
              </w:rPr>
            </w:pPr>
          </w:p>
        </w:tc>
        <w:tc>
          <w:tcPr>
            <w:tcW w:w="657" w:type="pct"/>
            <w:shd w:val="clear" w:color="auto" w:fill="D9D9D9"/>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3A6C0A" w:rsidRDefault="00404103" w:rsidP="000543A9">
            <w:pPr>
              <w:rPr>
                <w:bCs/>
              </w:rPr>
            </w:pPr>
            <w:r w:rsidRPr="003A6C0A">
              <w:rPr>
                <w:bCs/>
              </w:rPr>
              <w:t>Αριθμός προσφερόμενων τρ</w:t>
            </w:r>
            <w:r>
              <w:rPr>
                <w:bCs/>
              </w:rPr>
              <w:t>οφοδοτικών σε κάθε μεταγωγό</w:t>
            </w:r>
            <w:r w:rsidRPr="00000AD7">
              <w:rPr>
                <w:bCs/>
              </w:rPr>
              <w:t xml:space="preserve"> </w:t>
            </w:r>
            <w:r>
              <w:rPr>
                <w:bCs/>
                <w:lang w:val="en-US"/>
              </w:rPr>
              <w:t>ToR</w:t>
            </w:r>
            <w:r w:rsidRPr="00000AD7">
              <w:rPr>
                <w:bCs/>
              </w:rPr>
              <w:t>/</w:t>
            </w:r>
            <w:r>
              <w:rPr>
                <w:bCs/>
                <w:lang w:val="en-US"/>
              </w:rPr>
              <w:t>EoR</w:t>
            </w:r>
            <w:r w:rsidRPr="003A6C0A">
              <w:rPr>
                <w:bCs/>
              </w:rPr>
              <w:t xml:space="preserve"> ώστε να επιτυγχάνεται διάταξη υψηλής διαθεσιμότητας</w:t>
            </w:r>
          </w:p>
        </w:tc>
        <w:tc>
          <w:tcPr>
            <w:tcW w:w="693" w:type="pct"/>
            <w:vAlign w:val="center"/>
          </w:tcPr>
          <w:p w:rsidR="00404103" w:rsidRPr="00EC403F" w:rsidRDefault="00404103" w:rsidP="000543A9">
            <w:pPr>
              <w:snapToGrid w:val="0"/>
              <w:spacing w:line="276" w:lineRule="auto"/>
              <w:jc w:val="center"/>
              <w:rPr>
                <w:rFonts w:cs="Tahoma"/>
                <w:b/>
                <w:szCs w:val="22"/>
                <w:lang w:val="en-US"/>
              </w:rPr>
            </w:pPr>
            <w:r>
              <w:rPr>
                <w:rFonts w:cs="Tahoma"/>
                <w:b/>
                <w:szCs w:val="22"/>
                <w:lang w:val="en-US"/>
              </w:rPr>
              <w:t>≥ 2</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257E0E" w:rsidRDefault="00404103" w:rsidP="000543A9">
            <w:pPr>
              <w:rPr>
                <w:bCs/>
              </w:rPr>
            </w:pPr>
            <w:r>
              <w:rPr>
                <w:bCs/>
              </w:rPr>
              <w:t>Ψύξη με ροή αέρα από μπροστά προς τα πίσω (</w:t>
            </w:r>
            <w:r>
              <w:rPr>
                <w:bCs/>
                <w:lang w:val="en-US"/>
              </w:rPr>
              <w:t>Front</w:t>
            </w:r>
            <w:r w:rsidRPr="00257E0E">
              <w:rPr>
                <w:bCs/>
              </w:rPr>
              <w:t>-</w:t>
            </w:r>
            <w:r>
              <w:rPr>
                <w:bCs/>
                <w:lang w:val="en-US"/>
              </w:rPr>
              <w:t>to</w:t>
            </w:r>
            <w:r w:rsidRPr="00257E0E">
              <w:rPr>
                <w:bCs/>
              </w:rPr>
              <w:t>-</w:t>
            </w:r>
            <w:r>
              <w:rPr>
                <w:bCs/>
                <w:lang w:val="en-US"/>
              </w:rPr>
              <w:t>back</w:t>
            </w:r>
            <w:r w:rsidRPr="00257E0E">
              <w:rPr>
                <w:bCs/>
              </w:rPr>
              <w:t xml:space="preserve"> </w:t>
            </w:r>
            <w:r w:rsidRPr="00F45A7E">
              <w:rPr>
                <w:bCs/>
                <w:lang w:val="en-US"/>
              </w:rPr>
              <w:t>air</w:t>
            </w:r>
            <w:r w:rsidRPr="00257E0E">
              <w:rPr>
                <w:bCs/>
              </w:rPr>
              <w:t xml:space="preserve"> </w:t>
            </w:r>
            <w:r w:rsidRPr="00F45A7E">
              <w:rPr>
                <w:bCs/>
                <w:lang w:val="en-US"/>
              </w:rPr>
              <w:t>cooling</w:t>
            </w:r>
            <w:r>
              <w:rPr>
                <w:bCs/>
              </w:rPr>
              <w:t>)</w:t>
            </w:r>
          </w:p>
        </w:tc>
        <w:tc>
          <w:tcPr>
            <w:tcW w:w="693" w:type="pct"/>
            <w:vAlign w:val="center"/>
          </w:tcPr>
          <w:p w:rsidR="00404103" w:rsidRPr="004D32C7" w:rsidRDefault="00404103" w:rsidP="000543A9">
            <w:pPr>
              <w:snapToGrid w:val="0"/>
              <w:spacing w:line="276" w:lineRule="auto"/>
              <w:jc w:val="center"/>
              <w:rPr>
                <w:rFonts w:cs="Tahoma"/>
                <w:b/>
                <w:szCs w:val="22"/>
                <w:lang w:val="en-US"/>
              </w:rPr>
            </w:pPr>
            <w:r>
              <w:rPr>
                <w:rFonts w:cs="Tahoma"/>
                <w:b/>
                <w:szCs w:val="22"/>
                <w:lang w:val="en-US"/>
              </w:rPr>
              <w:t>NAI</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257E0E" w:rsidRDefault="00404103" w:rsidP="000543A9">
            <w:pPr>
              <w:rPr>
                <w:bCs/>
              </w:rPr>
            </w:pPr>
            <w:r w:rsidRPr="003A6C0A">
              <w:rPr>
                <w:bCs/>
              </w:rPr>
              <w:t>Δυνατότητα αντικατάσταση</w:t>
            </w:r>
            <w:r>
              <w:rPr>
                <w:bCs/>
              </w:rPr>
              <w:t>ς</w:t>
            </w:r>
            <w:r w:rsidRPr="003A6C0A">
              <w:rPr>
                <w:bCs/>
              </w:rPr>
              <w:t xml:space="preserve"> τροφοδοτικών</w:t>
            </w:r>
            <w:r>
              <w:rPr>
                <w:bCs/>
              </w:rPr>
              <w:t xml:space="preserve"> εν ώρα λειτουργίας </w:t>
            </w:r>
            <w:r w:rsidRPr="00257E0E">
              <w:rPr>
                <w:bCs/>
              </w:rPr>
              <w:t>(</w:t>
            </w:r>
            <w:r>
              <w:rPr>
                <w:bCs/>
                <w:lang w:val="en-US"/>
              </w:rPr>
              <w:t>hot</w:t>
            </w:r>
            <w:r w:rsidRPr="00257E0E">
              <w:rPr>
                <w:bCs/>
              </w:rPr>
              <w:t xml:space="preserve"> </w:t>
            </w:r>
            <w:r>
              <w:rPr>
                <w:bCs/>
                <w:lang w:val="en-US"/>
              </w:rPr>
              <w:t>plug</w:t>
            </w:r>
            <w:r w:rsidRPr="00257E0E">
              <w:rPr>
                <w:bCs/>
              </w:rPr>
              <w:t>)</w:t>
            </w:r>
          </w:p>
        </w:tc>
        <w:tc>
          <w:tcPr>
            <w:tcW w:w="693" w:type="pct"/>
            <w:vAlign w:val="center"/>
          </w:tcPr>
          <w:p w:rsidR="00404103" w:rsidRDefault="00404103" w:rsidP="000543A9">
            <w:pPr>
              <w:snapToGrid w:val="0"/>
              <w:spacing w:line="276" w:lineRule="auto"/>
              <w:jc w:val="center"/>
              <w:rPr>
                <w:rFonts w:cs="Tahoma"/>
                <w:b/>
                <w:szCs w:val="22"/>
              </w:rPr>
            </w:pPr>
            <w:r>
              <w:rPr>
                <w:rFonts w:cs="Tahoma"/>
                <w:b/>
                <w:szCs w:val="22"/>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3A6C0A" w:rsidRDefault="00404103" w:rsidP="000543A9">
            <w:pPr>
              <w:rPr>
                <w:bCs/>
              </w:rPr>
            </w:pPr>
            <w:r>
              <w:rPr>
                <w:bCs/>
              </w:rPr>
              <w:t xml:space="preserve">Εφεδρικοί ανεμιστήρες </w:t>
            </w:r>
            <w:r w:rsidRPr="00257E0E">
              <w:rPr>
                <w:bCs/>
              </w:rPr>
              <w:t>(</w:t>
            </w:r>
            <w:r>
              <w:rPr>
                <w:bCs/>
                <w:lang w:val="en-US"/>
              </w:rPr>
              <w:t>redundant</w:t>
            </w:r>
            <w:r w:rsidRPr="00257E0E">
              <w:rPr>
                <w:bCs/>
              </w:rPr>
              <w:t xml:space="preserve">). </w:t>
            </w:r>
            <w:r>
              <w:rPr>
                <w:bCs/>
                <w:lang w:val="en-US"/>
              </w:rPr>
              <w:t>N</w:t>
            </w:r>
            <w:r>
              <w:rPr>
                <w:bCs/>
              </w:rPr>
              <w:t>α αναφερθεί ο προσφερόμενος αριθμός.</w:t>
            </w:r>
            <w:r w:rsidRPr="00257E0E">
              <w:rPr>
                <w:bCs/>
              </w:rPr>
              <w:t xml:space="preserve"> </w:t>
            </w:r>
          </w:p>
        </w:tc>
        <w:tc>
          <w:tcPr>
            <w:tcW w:w="693" w:type="pct"/>
            <w:vAlign w:val="center"/>
          </w:tcPr>
          <w:p w:rsidR="00404103" w:rsidRPr="004D32C7" w:rsidRDefault="00404103" w:rsidP="000543A9">
            <w:pPr>
              <w:snapToGrid w:val="0"/>
              <w:spacing w:line="276" w:lineRule="auto"/>
              <w:jc w:val="center"/>
              <w:rPr>
                <w:rFonts w:cs="Tahoma"/>
                <w:b/>
                <w:szCs w:val="22"/>
              </w:rPr>
            </w:pPr>
            <w:r w:rsidRPr="00257E0E">
              <w:rPr>
                <w:rFonts w:cs="Tahoma"/>
                <w:b/>
                <w:szCs w:val="22"/>
              </w:rPr>
              <w:t>≥ 2</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F65FFC" w:rsidTr="000543A9">
        <w:trPr>
          <w:trHeight w:val="440"/>
          <w:tblHeader/>
          <w:jc w:val="center"/>
        </w:trPr>
        <w:tc>
          <w:tcPr>
            <w:tcW w:w="438" w:type="pct"/>
            <w:shd w:val="clear" w:color="auto" w:fill="D9D9D9"/>
            <w:vAlign w:val="bottom"/>
          </w:tcPr>
          <w:p w:rsidR="00404103" w:rsidRPr="00F65FFC" w:rsidRDefault="00404103" w:rsidP="00AF6A8F">
            <w:pPr>
              <w:numPr>
                <w:ilvl w:val="0"/>
                <w:numId w:val="55"/>
              </w:numPr>
              <w:jc w:val="left"/>
              <w:rPr>
                <w:b/>
                <w:sz w:val="16"/>
                <w:szCs w:val="16"/>
              </w:rPr>
            </w:pPr>
          </w:p>
        </w:tc>
        <w:tc>
          <w:tcPr>
            <w:tcW w:w="2573" w:type="pct"/>
            <w:shd w:val="clear" w:color="auto" w:fill="D9D9D9"/>
            <w:vAlign w:val="bottom"/>
          </w:tcPr>
          <w:p w:rsidR="00404103" w:rsidRPr="000543A9" w:rsidRDefault="00404103" w:rsidP="000543A9">
            <w:pPr>
              <w:jc w:val="left"/>
              <w:rPr>
                <w:b/>
                <w:bCs/>
                <w:color w:val="000000"/>
              </w:rPr>
            </w:pPr>
            <w:r w:rsidRPr="000543A9">
              <w:rPr>
                <w:b/>
                <w:bCs/>
                <w:color w:val="000000"/>
              </w:rPr>
              <w:t xml:space="preserve">Άλλα </w:t>
            </w:r>
            <w:r w:rsidRPr="00436781">
              <w:rPr>
                <w:b/>
                <w:bCs/>
              </w:rPr>
              <w:t>χαρακτηριστικά</w:t>
            </w:r>
          </w:p>
        </w:tc>
        <w:tc>
          <w:tcPr>
            <w:tcW w:w="693" w:type="pct"/>
            <w:shd w:val="clear" w:color="auto" w:fill="D9D9D9"/>
            <w:vAlign w:val="bottom"/>
          </w:tcPr>
          <w:p w:rsidR="00404103" w:rsidRPr="00F65FFC" w:rsidRDefault="00404103" w:rsidP="000543A9">
            <w:pPr>
              <w:snapToGrid w:val="0"/>
              <w:spacing w:line="276" w:lineRule="auto"/>
              <w:jc w:val="center"/>
              <w:rPr>
                <w:rFonts w:cs="Tahoma"/>
                <w:b/>
                <w:szCs w:val="22"/>
              </w:rPr>
            </w:pPr>
          </w:p>
        </w:tc>
        <w:tc>
          <w:tcPr>
            <w:tcW w:w="639" w:type="pct"/>
            <w:shd w:val="clear" w:color="auto" w:fill="D9D9D9"/>
            <w:vAlign w:val="bottom"/>
          </w:tcPr>
          <w:p w:rsidR="00404103" w:rsidRPr="00F65FFC" w:rsidRDefault="00404103" w:rsidP="000543A9">
            <w:pPr>
              <w:jc w:val="left"/>
              <w:rPr>
                <w:b/>
                <w:sz w:val="16"/>
                <w:szCs w:val="16"/>
              </w:rPr>
            </w:pPr>
          </w:p>
        </w:tc>
        <w:tc>
          <w:tcPr>
            <w:tcW w:w="657" w:type="pct"/>
            <w:shd w:val="clear" w:color="auto" w:fill="D9D9D9"/>
            <w:vAlign w:val="bottom"/>
          </w:tcPr>
          <w:p w:rsidR="00404103" w:rsidRPr="00F65FFC" w:rsidRDefault="00404103" w:rsidP="000543A9">
            <w:pPr>
              <w:jc w:val="left"/>
              <w:rPr>
                <w:b/>
                <w:sz w:val="16"/>
                <w:szCs w:val="16"/>
              </w:rPr>
            </w:pPr>
          </w:p>
        </w:tc>
      </w:tr>
      <w:tr w:rsidR="00404103" w:rsidRPr="00A03E77" w:rsidTr="000543A9">
        <w:trPr>
          <w:trHeight w:val="440"/>
          <w:tblHeader/>
          <w:jc w:val="center"/>
        </w:trPr>
        <w:tc>
          <w:tcPr>
            <w:tcW w:w="438" w:type="pct"/>
            <w:vAlign w:val="bottom"/>
          </w:tcPr>
          <w:p w:rsidR="00404103" w:rsidRPr="00A03E77" w:rsidRDefault="00404103" w:rsidP="00AF6A8F">
            <w:pPr>
              <w:numPr>
                <w:ilvl w:val="1"/>
                <w:numId w:val="55"/>
              </w:numPr>
              <w:jc w:val="left"/>
              <w:rPr>
                <w:b/>
                <w:sz w:val="16"/>
                <w:szCs w:val="16"/>
              </w:rPr>
            </w:pPr>
          </w:p>
        </w:tc>
        <w:tc>
          <w:tcPr>
            <w:tcW w:w="2573" w:type="pct"/>
            <w:vAlign w:val="bottom"/>
          </w:tcPr>
          <w:p w:rsidR="00404103" w:rsidRPr="0069020C" w:rsidRDefault="00404103" w:rsidP="000543A9">
            <w:pPr>
              <w:spacing w:before="0" w:after="0"/>
              <w:jc w:val="left"/>
            </w:pPr>
            <w:r w:rsidRPr="000543A9">
              <w:rPr>
                <w:bCs/>
                <w:color w:val="000000"/>
              </w:rPr>
              <w:t>Προδιαγραφές Περιβάλλοντος και εκπομπών ακτινοβολίας:</w:t>
            </w:r>
          </w:p>
        </w:tc>
        <w:tc>
          <w:tcPr>
            <w:tcW w:w="693" w:type="pct"/>
            <w:vAlign w:val="bottom"/>
          </w:tcPr>
          <w:p w:rsidR="00404103" w:rsidRPr="00D773F2" w:rsidRDefault="00404103" w:rsidP="00FF3ED0">
            <w:pPr>
              <w:snapToGrid w:val="0"/>
              <w:spacing w:line="276" w:lineRule="auto"/>
              <w:jc w:val="center"/>
              <w:rPr>
                <w:rFonts w:cs="Tahoma"/>
                <w:b/>
                <w:szCs w:val="22"/>
              </w:rPr>
            </w:pPr>
            <w:r>
              <w:rPr>
                <w:rFonts w:cs="Tahoma"/>
                <w:b/>
                <w:szCs w:val="22"/>
              </w:rPr>
              <w:t>ΝΑΙ</w:t>
            </w:r>
          </w:p>
        </w:tc>
        <w:tc>
          <w:tcPr>
            <w:tcW w:w="639" w:type="pct"/>
            <w:vAlign w:val="bottom"/>
          </w:tcPr>
          <w:p w:rsidR="00404103" w:rsidRPr="00A03E77" w:rsidRDefault="00404103" w:rsidP="000543A9">
            <w:pPr>
              <w:jc w:val="left"/>
              <w:rPr>
                <w:b/>
                <w:sz w:val="16"/>
                <w:szCs w:val="16"/>
              </w:rPr>
            </w:pPr>
          </w:p>
        </w:tc>
        <w:tc>
          <w:tcPr>
            <w:tcW w:w="657" w:type="pct"/>
            <w:vAlign w:val="bottom"/>
          </w:tcPr>
          <w:p w:rsidR="00404103" w:rsidRPr="00A03E77" w:rsidRDefault="00404103" w:rsidP="000543A9">
            <w:pPr>
              <w:jc w:val="left"/>
              <w:rPr>
                <w:b/>
                <w:sz w:val="16"/>
                <w:szCs w:val="16"/>
              </w:rPr>
            </w:pPr>
          </w:p>
        </w:tc>
      </w:tr>
      <w:tr w:rsidR="00404103" w:rsidRPr="00A03E77" w:rsidTr="000543A9">
        <w:trPr>
          <w:trHeight w:val="440"/>
          <w:tblHeader/>
          <w:jc w:val="center"/>
        </w:trPr>
        <w:tc>
          <w:tcPr>
            <w:tcW w:w="438" w:type="pct"/>
            <w:vAlign w:val="bottom"/>
          </w:tcPr>
          <w:p w:rsidR="00404103" w:rsidRPr="00A03E77" w:rsidRDefault="00404103" w:rsidP="00AF6A8F">
            <w:pPr>
              <w:numPr>
                <w:ilvl w:val="2"/>
                <w:numId w:val="55"/>
              </w:numPr>
              <w:jc w:val="left"/>
              <w:rPr>
                <w:b/>
                <w:sz w:val="16"/>
                <w:szCs w:val="16"/>
              </w:rPr>
            </w:pPr>
          </w:p>
        </w:tc>
        <w:tc>
          <w:tcPr>
            <w:tcW w:w="2573" w:type="pct"/>
            <w:vAlign w:val="bottom"/>
          </w:tcPr>
          <w:p w:rsidR="00404103" w:rsidRPr="008747F2" w:rsidRDefault="00404103" w:rsidP="00AF6A8F">
            <w:pPr>
              <w:pStyle w:val="ListParagraph"/>
              <w:numPr>
                <w:ilvl w:val="0"/>
                <w:numId w:val="32"/>
              </w:numPr>
              <w:spacing w:before="60" w:after="60"/>
              <w:rPr>
                <w:rFonts w:ascii="Verdana" w:hAnsi="Verdana"/>
                <w:bCs/>
                <w:color w:val="000000"/>
                <w:sz w:val="18"/>
                <w:szCs w:val="18"/>
              </w:rPr>
            </w:pPr>
            <w:r w:rsidRPr="008747F2">
              <w:rPr>
                <w:rFonts w:ascii="Verdana" w:hAnsi="Verdana"/>
                <w:bCs/>
                <w:color w:val="000000"/>
                <w:sz w:val="18"/>
                <w:szCs w:val="18"/>
              </w:rPr>
              <w:t xml:space="preserve">Σήμανση </w:t>
            </w:r>
            <w:r w:rsidRPr="008747F2">
              <w:rPr>
                <w:rFonts w:ascii="Verdana" w:hAnsi="Verdana"/>
                <w:bCs/>
                <w:color w:val="000000"/>
                <w:sz w:val="18"/>
                <w:szCs w:val="18"/>
                <w:lang w:val="en-US"/>
              </w:rPr>
              <w:t>CE (</w:t>
            </w:r>
            <w:r w:rsidRPr="008747F2">
              <w:rPr>
                <w:rFonts w:ascii="Verdana" w:hAnsi="Verdana"/>
                <w:bCs/>
                <w:color w:val="000000"/>
                <w:sz w:val="18"/>
                <w:szCs w:val="18"/>
              </w:rPr>
              <w:t>CE marking</w:t>
            </w:r>
            <w:r w:rsidRPr="008747F2">
              <w:rPr>
                <w:rFonts w:ascii="Verdana" w:hAnsi="Verdana"/>
                <w:bCs/>
                <w:color w:val="000000"/>
                <w:sz w:val="18"/>
                <w:szCs w:val="18"/>
                <w:lang w:val="en-US"/>
              </w:rPr>
              <w:t>)</w:t>
            </w:r>
          </w:p>
        </w:tc>
        <w:tc>
          <w:tcPr>
            <w:tcW w:w="693" w:type="pct"/>
            <w:vAlign w:val="bottom"/>
          </w:tcPr>
          <w:p w:rsidR="00404103" w:rsidRDefault="00404103" w:rsidP="00FF3ED0">
            <w:pPr>
              <w:snapToGrid w:val="0"/>
              <w:spacing w:line="276" w:lineRule="auto"/>
              <w:jc w:val="center"/>
              <w:rPr>
                <w:rFonts w:cs="Tahoma"/>
                <w:b/>
                <w:szCs w:val="22"/>
              </w:rPr>
            </w:pPr>
            <w:r>
              <w:rPr>
                <w:rFonts w:cs="Tahoma"/>
                <w:b/>
                <w:szCs w:val="22"/>
              </w:rPr>
              <w:t>ΝΑΙ</w:t>
            </w:r>
          </w:p>
        </w:tc>
        <w:tc>
          <w:tcPr>
            <w:tcW w:w="639" w:type="pct"/>
            <w:vAlign w:val="bottom"/>
          </w:tcPr>
          <w:p w:rsidR="00404103" w:rsidRPr="00A03E77" w:rsidRDefault="00404103" w:rsidP="000543A9">
            <w:pPr>
              <w:jc w:val="left"/>
              <w:rPr>
                <w:b/>
                <w:sz w:val="16"/>
                <w:szCs w:val="16"/>
              </w:rPr>
            </w:pPr>
          </w:p>
        </w:tc>
        <w:tc>
          <w:tcPr>
            <w:tcW w:w="657" w:type="pct"/>
            <w:vAlign w:val="bottom"/>
          </w:tcPr>
          <w:p w:rsidR="00404103" w:rsidRPr="00A03E77" w:rsidRDefault="00404103" w:rsidP="000543A9">
            <w:pPr>
              <w:jc w:val="left"/>
              <w:rPr>
                <w:b/>
                <w:sz w:val="16"/>
                <w:szCs w:val="16"/>
              </w:rPr>
            </w:pPr>
          </w:p>
        </w:tc>
      </w:tr>
      <w:tr w:rsidR="00404103" w:rsidRPr="00A03E77" w:rsidTr="000543A9">
        <w:trPr>
          <w:trHeight w:val="440"/>
          <w:tblHeader/>
          <w:jc w:val="center"/>
        </w:trPr>
        <w:tc>
          <w:tcPr>
            <w:tcW w:w="438" w:type="pct"/>
            <w:vAlign w:val="bottom"/>
          </w:tcPr>
          <w:p w:rsidR="00404103" w:rsidRPr="00A03E77" w:rsidRDefault="00404103" w:rsidP="00AF6A8F">
            <w:pPr>
              <w:numPr>
                <w:ilvl w:val="2"/>
                <w:numId w:val="55"/>
              </w:numPr>
              <w:jc w:val="left"/>
              <w:rPr>
                <w:b/>
                <w:sz w:val="16"/>
                <w:szCs w:val="16"/>
              </w:rPr>
            </w:pPr>
          </w:p>
        </w:tc>
        <w:tc>
          <w:tcPr>
            <w:tcW w:w="2573" w:type="pct"/>
            <w:vAlign w:val="bottom"/>
          </w:tcPr>
          <w:p w:rsidR="00404103" w:rsidRPr="008747F2" w:rsidRDefault="00404103" w:rsidP="00AF6A8F">
            <w:pPr>
              <w:pStyle w:val="ListParagraph"/>
              <w:numPr>
                <w:ilvl w:val="0"/>
                <w:numId w:val="32"/>
              </w:numPr>
              <w:spacing w:before="60" w:after="60"/>
              <w:rPr>
                <w:rFonts w:ascii="Verdana" w:hAnsi="Verdana"/>
                <w:bCs/>
                <w:color w:val="000000"/>
                <w:sz w:val="18"/>
                <w:szCs w:val="18"/>
              </w:rPr>
            </w:pPr>
            <w:r w:rsidRPr="008747F2">
              <w:rPr>
                <w:rFonts w:ascii="Verdana" w:hAnsi="Verdana"/>
                <w:bCs/>
                <w:color w:val="000000"/>
                <w:sz w:val="18"/>
                <w:szCs w:val="18"/>
              </w:rPr>
              <w:t>Να αναφερθούν άλλες</w:t>
            </w:r>
          </w:p>
        </w:tc>
        <w:tc>
          <w:tcPr>
            <w:tcW w:w="693" w:type="pct"/>
            <w:vAlign w:val="bottom"/>
          </w:tcPr>
          <w:p w:rsidR="00404103" w:rsidRDefault="00404103" w:rsidP="000543A9">
            <w:pPr>
              <w:snapToGrid w:val="0"/>
              <w:spacing w:line="276" w:lineRule="auto"/>
              <w:jc w:val="left"/>
              <w:rPr>
                <w:rFonts w:cs="Tahoma"/>
                <w:b/>
                <w:szCs w:val="22"/>
              </w:rPr>
            </w:pPr>
          </w:p>
        </w:tc>
        <w:tc>
          <w:tcPr>
            <w:tcW w:w="639" w:type="pct"/>
            <w:vAlign w:val="bottom"/>
          </w:tcPr>
          <w:p w:rsidR="00404103" w:rsidRPr="00A03E77" w:rsidRDefault="00404103" w:rsidP="000543A9">
            <w:pPr>
              <w:jc w:val="left"/>
              <w:rPr>
                <w:b/>
                <w:sz w:val="16"/>
                <w:szCs w:val="16"/>
              </w:rPr>
            </w:pPr>
          </w:p>
        </w:tc>
        <w:tc>
          <w:tcPr>
            <w:tcW w:w="657" w:type="pct"/>
            <w:vAlign w:val="bottom"/>
          </w:tcPr>
          <w:p w:rsidR="00404103" w:rsidRPr="00A03E77" w:rsidRDefault="00404103" w:rsidP="000543A9">
            <w:pPr>
              <w:jc w:val="left"/>
              <w:rPr>
                <w:b/>
                <w:sz w:val="16"/>
                <w:szCs w:val="16"/>
              </w:rPr>
            </w:pPr>
          </w:p>
        </w:tc>
      </w:tr>
      <w:tr w:rsidR="00404103" w:rsidRPr="00A03E77" w:rsidTr="000543A9">
        <w:trPr>
          <w:trHeight w:val="440"/>
          <w:tblHeader/>
          <w:jc w:val="center"/>
        </w:trPr>
        <w:tc>
          <w:tcPr>
            <w:tcW w:w="438" w:type="pct"/>
            <w:vAlign w:val="bottom"/>
          </w:tcPr>
          <w:p w:rsidR="00404103" w:rsidRPr="00A03E77" w:rsidRDefault="00404103" w:rsidP="00AF6A8F">
            <w:pPr>
              <w:numPr>
                <w:ilvl w:val="1"/>
                <w:numId w:val="55"/>
              </w:numPr>
              <w:jc w:val="left"/>
              <w:rPr>
                <w:b/>
                <w:sz w:val="16"/>
                <w:szCs w:val="16"/>
              </w:rPr>
            </w:pPr>
          </w:p>
        </w:tc>
        <w:tc>
          <w:tcPr>
            <w:tcW w:w="2573" w:type="pct"/>
            <w:vAlign w:val="bottom"/>
          </w:tcPr>
          <w:p w:rsidR="00404103" w:rsidRPr="000543A9" w:rsidRDefault="00404103" w:rsidP="000543A9">
            <w:pPr>
              <w:jc w:val="left"/>
              <w:rPr>
                <w:bCs/>
                <w:color w:val="000000"/>
              </w:rPr>
            </w:pPr>
            <w:r>
              <w:t>Προδιαγραφές Ασφάλειας και προστασίας να αναφερθούν</w:t>
            </w:r>
          </w:p>
        </w:tc>
        <w:tc>
          <w:tcPr>
            <w:tcW w:w="693" w:type="pct"/>
            <w:vAlign w:val="bottom"/>
          </w:tcPr>
          <w:p w:rsidR="00404103" w:rsidRDefault="00404103" w:rsidP="000543A9">
            <w:pPr>
              <w:snapToGrid w:val="0"/>
              <w:spacing w:line="276" w:lineRule="auto"/>
              <w:jc w:val="left"/>
              <w:rPr>
                <w:rFonts w:cs="Tahoma"/>
                <w:b/>
                <w:szCs w:val="22"/>
              </w:rPr>
            </w:pPr>
          </w:p>
        </w:tc>
        <w:tc>
          <w:tcPr>
            <w:tcW w:w="639" w:type="pct"/>
            <w:vAlign w:val="bottom"/>
          </w:tcPr>
          <w:p w:rsidR="00404103" w:rsidRPr="00A03E77" w:rsidRDefault="00404103" w:rsidP="000543A9">
            <w:pPr>
              <w:jc w:val="left"/>
              <w:rPr>
                <w:b/>
                <w:sz w:val="16"/>
                <w:szCs w:val="16"/>
              </w:rPr>
            </w:pPr>
          </w:p>
        </w:tc>
        <w:tc>
          <w:tcPr>
            <w:tcW w:w="657" w:type="pct"/>
            <w:vAlign w:val="bottom"/>
          </w:tcPr>
          <w:p w:rsidR="00404103" w:rsidRPr="00A03E77" w:rsidRDefault="00404103" w:rsidP="000543A9">
            <w:pPr>
              <w:jc w:val="left"/>
              <w:rPr>
                <w:b/>
                <w:sz w:val="16"/>
                <w:szCs w:val="16"/>
              </w:rPr>
            </w:pPr>
          </w:p>
        </w:tc>
      </w:tr>
      <w:tr w:rsidR="00404103" w:rsidRPr="00F65FFC" w:rsidTr="000543A9">
        <w:trPr>
          <w:trHeight w:val="440"/>
          <w:tblHeader/>
          <w:jc w:val="center"/>
        </w:trPr>
        <w:tc>
          <w:tcPr>
            <w:tcW w:w="438" w:type="pct"/>
            <w:shd w:val="clear" w:color="auto" w:fill="D9D9D9"/>
            <w:vAlign w:val="center"/>
          </w:tcPr>
          <w:p w:rsidR="00404103" w:rsidRPr="00F65FFC" w:rsidRDefault="00404103" w:rsidP="00AF6A8F">
            <w:pPr>
              <w:numPr>
                <w:ilvl w:val="0"/>
                <w:numId w:val="55"/>
              </w:numPr>
              <w:jc w:val="left"/>
              <w:rPr>
                <w:b/>
                <w:sz w:val="16"/>
                <w:szCs w:val="16"/>
              </w:rPr>
            </w:pPr>
          </w:p>
        </w:tc>
        <w:tc>
          <w:tcPr>
            <w:tcW w:w="2573" w:type="pct"/>
            <w:shd w:val="clear" w:color="auto" w:fill="D9D9D9"/>
            <w:vAlign w:val="center"/>
          </w:tcPr>
          <w:p w:rsidR="00404103" w:rsidRPr="00F65FFC" w:rsidRDefault="00404103" w:rsidP="000543A9">
            <w:pPr>
              <w:rPr>
                <w:b/>
                <w:bCs/>
              </w:rPr>
            </w:pPr>
            <w:r w:rsidRPr="00F65FFC">
              <w:rPr>
                <w:b/>
              </w:rPr>
              <w:t>Εγγύηση και υποστήριξη</w:t>
            </w:r>
          </w:p>
        </w:tc>
        <w:tc>
          <w:tcPr>
            <w:tcW w:w="693" w:type="pct"/>
            <w:shd w:val="clear" w:color="auto" w:fill="D9D9D9"/>
            <w:vAlign w:val="center"/>
          </w:tcPr>
          <w:p w:rsidR="00404103" w:rsidRPr="00F65FFC" w:rsidRDefault="00404103" w:rsidP="000543A9">
            <w:pPr>
              <w:jc w:val="center"/>
              <w:rPr>
                <w:b/>
              </w:rPr>
            </w:pPr>
          </w:p>
        </w:tc>
        <w:tc>
          <w:tcPr>
            <w:tcW w:w="639" w:type="pct"/>
            <w:shd w:val="clear" w:color="auto" w:fill="D9D9D9"/>
            <w:vAlign w:val="center"/>
          </w:tcPr>
          <w:p w:rsidR="00404103" w:rsidRPr="00F65FFC" w:rsidRDefault="00404103" w:rsidP="000543A9">
            <w:pPr>
              <w:rPr>
                <w:b/>
                <w:sz w:val="16"/>
                <w:szCs w:val="16"/>
              </w:rPr>
            </w:pPr>
          </w:p>
        </w:tc>
        <w:tc>
          <w:tcPr>
            <w:tcW w:w="657" w:type="pct"/>
            <w:shd w:val="clear" w:color="auto" w:fill="D9D9D9"/>
            <w:vAlign w:val="center"/>
          </w:tcPr>
          <w:p w:rsidR="00404103" w:rsidRPr="00F65FFC"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B54177" w:rsidRDefault="00404103" w:rsidP="000543A9">
            <w:r w:rsidRPr="00B54177">
              <w:rPr>
                <w:bCs/>
              </w:rPr>
              <w:t>Το ζητούμενο</w:t>
            </w:r>
            <w:r w:rsidRPr="00B54177">
              <w:t xml:space="preserve"> διάστημα εγγύησης και υποστήριξης είναι</w:t>
            </w:r>
          </w:p>
        </w:tc>
        <w:tc>
          <w:tcPr>
            <w:tcW w:w="693" w:type="pct"/>
            <w:vAlign w:val="center"/>
          </w:tcPr>
          <w:p w:rsidR="00404103" w:rsidRPr="00B54177" w:rsidRDefault="00404103" w:rsidP="000543A9">
            <w:pPr>
              <w:jc w:val="center"/>
              <w:rPr>
                <w:b/>
              </w:rPr>
            </w:pPr>
            <w:r w:rsidRPr="00B54177">
              <w:rPr>
                <w:b/>
              </w:rPr>
              <w:t>&gt;=</w:t>
            </w:r>
            <w:r>
              <w:rPr>
                <w:b/>
              </w:rPr>
              <w:t>3</w:t>
            </w:r>
            <w:r w:rsidRPr="00B54177">
              <w:rPr>
                <w:b/>
              </w:rPr>
              <w:t xml:space="preserve"> ετών</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B54177" w:rsidRDefault="00404103" w:rsidP="000543A9">
            <w:r w:rsidRPr="00B54177">
              <w:rPr>
                <w:lang w:val="en-US"/>
              </w:rPr>
              <w:t>H</w:t>
            </w:r>
            <w:r w:rsidRPr="00B54177">
              <w:t xml:space="preserve"> </w:t>
            </w:r>
            <w:r w:rsidRPr="00B54177">
              <w:rPr>
                <w:bCs/>
              </w:rPr>
              <w:t>παρεχόμενη</w:t>
            </w:r>
            <w:r w:rsidRPr="00B54177">
              <w:t xml:space="preserve"> εγγύηση και υποστήριξης θα είναι σύμφωνη με τον Πίνακα Συμμόρφωσης</w:t>
            </w:r>
            <w:r>
              <w:t xml:space="preserve"> </w:t>
            </w:r>
            <w:r w:rsidRPr="00B54177">
              <w:t>ΠΣ 1</w:t>
            </w:r>
          </w:p>
        </w:tc>
        <w:tc>
          <w:tcPr>
            <w:tcW w:w="693" w:type="pct"/>
            <w:vAlign w:val="center"/>
          </w:tcPr>
          <w:p w:rsidR="00404103" w:rsidRPr="00B54177" w:rsidRDefault="00404103" w:rsidP="000543A9">
            <w:pPr>
              <w:jc w:val="center"/>
              <w:rPr>
                <w:b/>
              </w:rPr>
            </w:pPr>
            <w:r w:rsidRPr="00B54177">
              <w:rPr>
                <w:b/>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r w:rsidR="00404103" w:rsidRPr="00A03E77" w:rsidTr="000543A9">
        <w:trPr>
          <w:trHeight w:val="440"/>
          <w:tblHeader/>
          <w:jc w:val="center"/>
        </w:trPr>
        <w:tc>
          <w:tcPr>
            <w:tcW w:w="438" w:type="pct"/>
            <w:vAlign w:val="center"/>
          </w:tcPr>
          <w:p w:rsidR="00404103" w:rsidRPr="00A03E77" w:rsidRDefault="00404103" w:rsidP="00AF6A8F">
            <w:pPr>
              <w:numPr>
                <w:ilvl w:val="1"/>
                <w:numId w:val="55"/>
              </w:numPr>
              <w:jc w:val="left"/>
              <w:rPr>
                <w:b/>
                <w:sz w:val="16"/>
                <w:szCs w:val="16"/>
              </w:rPr>
            </w:pPr>
          </w:p>
        </w:tc>
        <w:tc>
          <w:tcPr>
            <w:tcW w:w="2573" w:type="pct"/>
            <w:vAlign w:val="center"/>
          </w:tcPr>
          <w:p w:rsidR="00404103" w:rsidRPr="00B54177" w:rsidRDefault="00404103" w:rsidP="000543A9">
            <w:r w:rsidRPr="007A3CAA">
              <w:rPr>
                <w:bCs/>
              </w:rPr>
              <w:t xml:space="preserve">Οι υπηρεσίες εγγύησης θα παρέχονται μέσω συμβολαίου υποστήριξης ή επίσημης υπηρεσίας υποστήριξης </w:t>
            </w:r>
            <w:r>
              <w:rPr>
                <w:bCs/>
              </w:rPr>
              <w:t>από τον κατασκευαστή του συστήμα</w:t>
            </w:r>
            <w:r w:rsidRPr="007A3CAA">
              <w:rPr>
                <w:bCs/>
              </w:rPr>
              <w:t>τος</w:t>
            </w:r>
          </w:p>
        </w:tc>
        <w:tc>
          <w:tcPr>
            <w:tcW w:w="693" w:type="pct"/>
            <w:vAlign w:val="center"/>
          </w:tcPr>
          <w:p w:rsidR="00404103" w:rsidRPr="00B54177" w:rsidRDefault="00404103" w:rsidP="000543A9">
            <w:pPr>
              <w:jc w:val="center"/>
              <w:rPr>
                <w:b/>
              </w:rPr>
            </w:pPr>
            <w:r w:rsidRPr="00B54177">
              <w:rPr>
                <w:b/>
              </w:rPr>
              <w:t>ΝΑΙ</w:t>
            </w:r>
          </w:p>
        </w:tc>
        <w:tc>
          <w:tcPr>
            <w:tcW w:w="639" w:type="pct"/>
            <w:vAlign w:val="center"/>
          </w:tcPr>
          <w:p w:rsidR="00404103" w:rsidRPr="00A03E77" w:rsidRDefault="00404103" w:rsidP="000543A9">
            <w:pPr>
              <w:rPr>
                <w:b/>
                <w:sz w:val="16"/>
                <w:szCs w:val="16"/>
              </w:rPr>
            </w:pPr>
          </w:p>
        </w:tc>
        <w:tc>
          <w:tcPr>
            <w:tcW w:w="657" w:type="pct"/>
            <w:vAlign w:val="center"/>
          </w:tcPr>
          <w:p w:rsidR="00404103" w:rsidRPr="00A03E77" w:rsidRDefault="00404103" w:rsidP="000543A9">
            <w:pPr>
              <w:rPr>
                <w:b/>
                <w:sz w:val="16"/>
                <w:szCs w:val="16"/>
              </w:rPr>
            </w:pPr>
          </w:p>
        </w:tc>
      </w:tr>
    </w:tbl>
    <w:p w:rsidR="00404103" w:rsidRDefault="00404103" w:rsidP="000543A9">
      <w:pPr>
        <w:rPr>
          <w:lang w:val="en-US"/>
        </w:rPr>
      </w:pPr>
    </w:p>
    <w:p w:rsidR="00404103" w:rsidRPr="0037130A" w:rsidRDefault="00404103" w:rsidP="000543A9"/>
    <w:p w:rsidR="00404103" w:rsidRDefault="00404103" w:rsidP="000543A9"/>
    <w:p w:rsidR="00404103" w:rsidRDefault="00404103" w:rsidP="000543A9"/>
    <w:p w:rsidR="00404103" w:rsidRPr="008F31ED" w:rsidRDefault="00404103" w:rsidP="000543A9"/>
    <w:p w:rsidR="00404103" w:rsidRPr="00CC5208" w:rsidRDefault="00404103" w:rsidP="00C313CC">
      <w:pPr>
        <w:pStyle w:val="Heading9"/>
        <w:rPr>
          <w:lang w:val="el-GR"/>
        </w:rPr>
      </w:pPr>
      <w:bookmarkStart w:id="384" w:name="_Ref334547178"/>
      <w:bookmarkStart w:id="385" w:name="_Toc348004451"/>
      <w:r w:rsidRPr="00CC5208">
        <w:rPr>
          <w:lang w:val="el-GR"/>
        </w:rPr>
        <w:lastRenderedPageBreak/>
        <w:t>Μεταγωγείς Επιπέδου Συγκέντρωσης-Κορμού (</w:t>
      </w:r>
      <w:r>
        <w:t>Aggregation</w:t>
      </w:r>
      <w:r w:rsidRPr="00CC5208">
        <w:rPr>
          <w:lang w:val="el-GR"/>
        </w:rPr>
        <w:t>/</w:t>
      </w:r>
      <w:r>
        <w:t>Core</w:t>
      </w:r>
      <w:r w:rsidRPr="00CC5208">
        <w:rPr>
          <w:lang w:val="el-GR"/>
        </w:rPr>
        <w:t xml:space="preserve"> </w:t>
      </w:r>
      <w:r>
        <w:t>switches</w:t>
      </w:r>
      <w:r w:rsidRPr="00CC5208">
        <w:rPr>
          <w:lang w:val="el-GR"/>
        </w:rPr>
        <w:t>)</w:t>
      </w:r>
      <w:bookmarkEnd w:id="384"/>
      <w:bookmarkEnd w:id="385"/>
    </w:p>
    <w:p w:rsidR="00404103" w:rsidRPr="000543A9" w:rsidRDefault="00404103" w:rsidP="000543A9">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7399"/>
        <w:gridCol w:w="1991"/>
        <w:gridCol w:w="1848"/>
        <w:gridCol w:w="1880"/>
      </w:tblGrid>
      <w:tr w:rsidR="00404103" w:rsidRPr="003B315E" w:rsidTr="00492A5D">
        <w:trPr>
          <w:trHeight w:val="340"/>
          <w:tblHeader/>
          <w:jc w:val="center"/>
        </w:trPr>
        <w:tc>
          <w:tcPr>
            <w:tcW w:w="387" w:type="pct"/>
            <w:shd w:val="clear" w:color="auto" w:fill="C0C0C0"/>
            <w:vAlign w:val="center"/>
          </w:tcPr>
          <w:p w:rsidR="00404103" w:rsidRPr="003B315E" w:rsidRDefault="00404103" w:rsidP="00492A5D">
            <w:pPr>
              <w:jc w:val="center"/>
              <w:rPr>
                <w:b/>
              </w:rPr>
            </w:pPr>
            <w:r w:rsidRPr="003B315E">
              <w:rPr>
                <w:b/>
              </w:rPr>
              <w:t>Α/Α</w:t>
            </w:r>
          </w:p>
        </w:tc>
        <w:tc>
          <w:tcPr>
            <w:tcW w:w="2602" w:type="pct"/>
            <w:shd w:val="clear" w:color="auto" w:fill="C0C0C0"/>
            <w:vAlign w:val="center"/>
          </w:tcPr>
          <w:p w:rsidR="00404103" w:rsidRPr="003B315E" w:rsidRDefault="00404103" w:rsidP="000543A9">
            <w:pPr>
              <w:jc w:val="center"/>
              <w:rPr>
                <w:b/>
              </w:rPr>
            </w:pPr>
            <w:r w:rsidRPr="003B315E">
              <w:rPr>
                <w:b/>
              </w:rPr>
              <w:t>Περιγραφή / Προδιαγραφές</w:t>
            </w:r>
          </w:p>
        </w:tc>
        <w:tc>
          <w:tcPr>
            <w:tcW w:w="700" w:type="pct"/>
            <w:shd w:val="clear" w:color="auto" w:fill="C0C0C0"/>
            <w:vAlign w:val="center"/>
          </w:tcPr>
          <w:p w:rsidR="00404103" w:rsidRPr="003B315E" w:rsidRDefault="00404103" w:rsidP="000543A9">
            <w:pPr>
              <w:jc w:val="center"/>
              <w:rPr>
                <w:b/>
              </w:rPr>
            </w:pPr>
            <w:r w:rsidRPr="003B315E">
              <w:rPr>
                <w:b/>
              </w:rPr>
              <w:t>Υποχρεωτική Απαίτηση</w:t>
            </w:r>
          </w:p>
        </w:tc>
        <w:tc>
          <w:tcPr>
            <w:tcW w:w="650" w:type="pct"/>
            <w:shd w:val="clear" w:color="auto" w:fill="C0C0C0"/>
            <w:vAlign w:val="center"/>
          </w:tcPr>
          <w:p w:rsidR="00404103" w:rsidRPr="008F31ED" w:rsidRDefault="00404103" w:rsidP="008F31ED">
            <w:pPr>
              <w:jc w:val="center"/>
              <w:rPr>
                <w:b/>
              </w:rPr>
            </w:pPr>
            <w:r w:rsidRPr="008F31ED">
              <w:rPr>
                <w:b/>
              </w:rPr>
              <w:t xml:space="preserve">Απάντηση </w:t>
            </w:r>
          </w:p>
          <w:p w:rsidR="00404103" w:rsidRPr="00384B81" w:rsidRDefault="00404103" w:rsidP="008F31ED">
            <w:pPr>
              <w:jc w:val="center"/>
              <w:rPr>
                <w:b/>
              </w:rPr>
            </w:pPr>
            <w:r w:rsidRPr="008F31ED">
              <w:rPr>
                <w:b/>
              </w:rPr>
              <w:t>Οικονομικού Φορέα</w:t>
            </w:r>
          </w:p>
        </w:tc>
        <w:tc>
          <w:tcPr>
            <w:tcW w:w="661" w:type="pct"/>
            <w:shd w:val="clear" w:color="auto" w:fill="C0C0C0"/>
            <w:vAlign w:val="center"/>
          </w:tcPr>
          <w:p w:rsidR="00404103" w:rsidRPr="003B315E" w:rsidRDefault="00404103" w:rsidP="000543A9">
            <w:pPr>
              <w:jc w:val="center"/>
              <w:rPr>
                <w:b/>
              </w:rPr>
            </w:pPr>
            <w:r>
              <w:rPr>
                <w:b/>
              </w:rPr>
              <w:t>Παραπομπές και Σχόλια</w:t>
            </w:r>
          </w:p>
        </w:tc>
      </w:tr>
      <w:tr w:rsidR="00404103" w:rsidRPr="00BF0F6B"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D515AA" w:rsidRDefault="00404103" w:rsidP="000543A9">
            <w:r w:rsidRPr="003B315E">
              <w:rPr>
                <w:b/>
              </w:rPr>
              <w:t>Γενικά Χαρακτηριστικά</w:t>
            </w:r>
          </w:p>
        </w:tc>
        <w:tc>
          <w:tcPr>
            <w:tcW w:w="700" w:type="pct"/>
            <w:shd w:val="clear" w:color="auto" w:fill="D9D9D9"/>
            <w:vAlign w:val="center"/>
          </w:tcPr>
          <w:p w:rsidR="00404103" w:rsidRPr="009C31B5" w:rsidRDefault="00404103" w:rsidP="000543A9">
            <w:pPr>
              <w:jc w:val="center"/>
              <w:rPr>
                <w:b/>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2B1316" w:rsidRDefault="00404103" w:rsidP="002B1316">
            <w:pPr>
              <w:tabs>
                <w:tab w:val="right" w:leader="dot" w:pos="8743"/>
              </w:tabs>
              <w:rPr>
                <w:b/>
                <w:bCs/>
                <w:i/>
              </w:rPr>
            </w:pPr>
            <w:r w:rsidRPr="002B1316">
              <w:rPr>
                <w:b/>
                <w:bCs/>
                <w:i/>
              </w:rPr>
              <w:t xml:space="preserve">Η προσφορά </w:t>
            </w:r>
            <w:r>
              <w:rPr>
                <w:b/>
                <w:bCs/>
                <w:i/>
              </w:rPr>
              <w:t>των Μεταγωγέων</w:t>
            </w:r>
            <w:r w:rsidRPr="002B1316">
              <w:rPr>
                <w:b/>
                <w:bCs/>
                <w:i/>
              </w:rPr>
              <w:t xml:space="preserve"> Επιπέδου Συγκέντρωσης-Κορμού είναι υποχρεωτική</w:t>
            </w:r>
            <w:r>
              <w:rPr>
                <w:b/>
                <w:bCs/>
                <w:i/>
              </w:rPr>
              <w:t xml:space="preserve"> για κάθε </w:t>
            </w:r>
            <w:r w:rsidRPr="002B1316">
              <w:rPr>
                <w:b/>
                <w:bCs/>
                <w:i/>
              </w:rPr>
              <w:t xml:space="preserve"> αρχιτεκτονική δικτύου που θα  επιλεγεί.</w:t>
            </w:r>
          </w:p>
        </w:tc>
        <w:tc>
          <w:tcPr>
            <w:tcW w:w="700" w:type="pct"/>
            <w:vAlign w:val="center"/>
          </w:tcPr>
          <w:p w:rsidR="00404103" w:rsidRDefault="00404103" w:rsidP="000543A9">
            <w:pPr>
              <w:jc w:val="center"/>
              <w:rPr>
                <w:b/>
                <w:bCs/>
                <w:sz w:val="16"/>
                <w:szCs w:val="16"/>
              </w:rPr>
            </w:pPr>
            <w:r>
              <w:rPr>
                <w:b/>
                <w:bCs/>
                <w:sz w:val="16"/>
                <w:szCs w:val="16"/>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63E53" w:rsidRDefault="00404103" w:rsidP="007703D8">
            <w:pPr>
              <w:rPr>
                <w:bCs/>
              </w:rPr>
            </w:pPr>
            <w:r>
              <w:rPr>
                <w:bCs/>
              </w:rPr>
              <w:t>Να αναφερθεί ο αριθμός των προσφερόμενων μεταγωγέων</w:t>
            </w:r>
          </w:p>
        </w:tc>
        <w:tc>
          <w:tcPr>
            <w:tcW w:w="700" w:type="pct"/>
            <w:vAlign w:val="center"/>
          </w:tcPr>
          <w:p w:rsidR="00404103" w:rsidRDefault="00404103" w:rsidP="000543A9">
            <w:pPr>
              <w:jc w:val="center"/>
              <w:rPr>
                <w:b/>
                <w:bCs/>
                <w:sz w:val="16"/>
                <w:szCs w:val="16"/>
              </w:rPr>
            </w:pPr>
            <w:r>
              <w:rPr>
                <w:b/>
                <w:bCs/>
                <w:sz w:val="16"/>
                <w:szCs w:val="16"/>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92451A" w:rsidRDefault="00404103" w:rsidP="000543A9">
            <w:pPr>
              <w:rPr>
                <w:b/>
                <w:sz w:val="16"/>
                <w:szCs w:val="16"/>
              </w:rPr>
            </w:pPr>
            <w:r w:rsidRPr="00601D34">
              <w:rPr>
                <w:bCs/>
              </w:rPr>
              <w:t xml:space="preserve">Να αναφερθεί </w:t>
            </w:r>
            <w:r>
              <w:rPr>
                <w:bCs/>
              </w:rPr>
              <w:t xml:space="preserve">η </w:t>
            </w:r>
            <w:r w:rsidRPr="00601D34">
              <w:rPr>
                <w:bCs/>
              </w:rPr>
              <w:t xml:space="preserve">εταιρεία κατασκευής </w:t>
            </w:r>
            <w:r>
              <w:rPr>
                <w:bCs/>
              </w:rPr>
              <w:t xml:space="preserve">και το μοντέλο </w:t>
            </w:r>
          </w:p>
        </w:tc>
        <w:tc>
          <w:tcPr>
            <w:tcW w:w="700" w:type="pct"/>
            <w:vAlign w:val="center"/>
          </w:tcPr>
          <w:p w:rsidR="00404103" w:rsidRPr="009C31B5" w:rsidRDefault="00404103" w:rsidP="000543A9">
            <w:pPr>
              <w:jc w:val="center"/>
              <w:rPr>
                <w:b/>
              </w:rPr>
            </w:pPr>
            <w:r>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6D4E77" w:rsidRDefault="00404103" w:rsidP="000543A9">
            <w:pPr>
              <w:rPr>
                <w:rFonts w:cs="Arial"/>
              </w:rPr>
            </w:pPr>
            <w:r w:rsidRPr="006D4E77">
              <w:rPr>
                <w:rFonts w:cs="Arial"/>
              </w:rPr>
              <w:t>Το</w:t>
            </w:r>
            <w:r>
              <w:rPr>
                <w:rFonts w:cs="Arial"/>
              </w:rPr>
              <w:t xml:space="preserve"> προσφερόμενο</w:t>
            </w:r>
            <w:r w:rsidRPr="006D4E77">
              <w:rPr>
                <w:rFonts w:cs="Arial"/>
              </w:rPr>
              <w:t xml:space="preserve"> μοντέλο</w:t>
            </w:r>
            <w:r>
              <w:rPr>
                <w:rFonts w:cs="Arial"/>
              </w:rPr>
              <w:t xml:space="preserve"> κάθε τμήματος </w:t>
            </w:r>
            <w:r w:rsidRPr="006D4E77">
              <w:rPr>
                <w:rFonts w:cs="Arial"/>
              </w:rPr>
              <w:t xml:space="preserve">πρέπει να βρίσκεται σε παραγωγή από τον κατασκευαστή την χρονική στιγμή υποβολής της προσφοράς. </w:t>
            </w:r>
          </w:p>
          <w:p w:rsidR="00404103" w:rsidRPr="00D515AA" w:rsidRDefault="00404103" w:rsidP="000543A9">
            <w:r w:rsidRPr="006D4E77">
              <w:rPr>
                <w:rFonts w:cs="Arial"/>
              </w:rPr>
              <w:t>Δεν πρέπει να έχει ανακοινωθεί παύση της</w:t>
            </w:r>
            <w:r>
              <w:rPr>
                <w:rFonts w:cs="Arial"/>
              </w:rPr>
              <w:t xml:space="preserve"> </w:t>
            </w:r>
            <w:r w:rsidRPr="006D4E77">
              <w:rPr>
                <w:rFonts w:cs="Arial"/>
              </w:rPr>
              <w:t>η παραγωγής του</w:t>
            </w:r>
            <w:r>
              <w:rPr>
                <w:rFonts w:cs="Arial"/>
              </w:rPr>
              <w:t xml:space="preserve"> </w:t>
            </w:r>
            <w:r w:rsidRPr="006D4E77">
              <w:rPr>
                <w:rFonts w:cs="Arial"/>
              </w:rPr>
              <w:t>ή κατάσταση End Of Life. Να προσκομιστούν σχετικά στοιχεία από τον κατασκευαστή</w:t>
            </w:r>
          </w:p>
        </w:tc>
        <w:tc>
          <w:tcPr>
            <w:tcW w:w="700" w:type="pct"/>
            <w:vAlign w:val="center"/>
          </w:tcPr>
          <w:p w:rsidR="00404103" w:rsidRPr="00407FEB" w:rsidRDefault="00404103" w:rsidP="000543A9">
            <w:pPr>
              <w:jc w:val="center"/>
              <w:rPr>
                <w:b/>
              </w:rPr>
            </w:pPr>
            <w:r>
              <w:rPr>
                <w:b/>
              </w:rPr>
              <w:t>ΝΑ</w:t>
            </w:r>
            <w:r>
              <w:rPr>
                <w:b/>
                <w:lang w:val="en-US"/>
              </w:rPr>
              <w:t>I</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CD303F" w:rsidRDefault="00404103" w:rsidP="000543A9">
            <w:r w:rsidRPr="00D515AA">
              <w:t>Κατάλληλο</w:t>
            </w:r>
            <w:r>
              <w:t xml:space="preserve"> </w:t>
            </w:r>
            <w:r w:rsidRPr="00D515AA">
              <w:t xml:space="preserve">για </w:t>
            </w:r>
            <w:r>
              <w:t>τοποθέτηση</w:t>
            </w:r>
            <w:r w:rsidRPr="00D515AA">
              <w:t xml:space="preserve"> σε </w:t>
            </w:r>
            <w:r>
              <w:t xml:space="preserve">τυποποιημένο ικρίωμα </w:t>
            </w:r>
            <w:r w:rsidRPr="00D515AA">
              <w:t>19”</w:t>
            </w:r>
            <w:r>
              <w:t xml:space="preserve"> (</w:t>
            </w:r>
            <w:r w:rsidRPr="00E449F9">
              <w:rPr>
                <w:lang w:val="en-US"/>
              </w:rPr>
              <w:t>EIA</w:t>
            </w:r>
            <w:r w:rsidRPr="00D515AA">
              <w:t xml:space="preserve"> </w:t>
            </w:r>
            <w:r w:rsidRPr="00E449F9">
              <w:rPr>
                <w:lang w:val="en-US"/>
              </w:rPr>
              <w:t>rack</w:t>
            </w:r>
            <w:r>
              <w:t xml:space="preserve"> 19</w:t>
            </w:r>
            <w:r w:rsidRPr="00CD303F">
              <w:t>”)</w:t>
            </w:r>
          </w:p>
          <w:p w:rsidR="00404103" w:rsidRPr="00AA3CB9" w:rsidRDefault="00404103" w:rsidP="000543A9">
            <w:r w:rsidRPr="00CD303F">
              <w:t xml:space="preserve">Να αναφερθεί το ύψος σε </w:t>
            </w:r>
            <w:r w:rsidRPr="00CD303F">
              <w:rPr>
                <w:lang w:val="en-US"/>
              </w:rPr>
              <w:t>RU</w:t>
            </w:r>
            <w:r>
              <w:t>.</w:t>
            </w:r>
          </w:p>
          <w:p w:rsidR="00404103" w:rsidRPr="00D515AA" w:rsidRDefault="00404103" w:rsidP="000543A9">
            <w:r>
              <w:t>Ν</w:t>
            </w:r>
            <w:r w:rsidRPr="00D515AA">
              <w:t xml:space="preserve">α προσφερθούν και τα </w:t>
            </w:r>
            <w:r>
              <w:t xml:space="preserve">όποια </w:t>
            </w:r>
            <w:r w:rsidRPr="00D515AA">
              <w:t>αντίστοιχα παρελκόμενα για την τοποθέτηση</w:t>
            </w:r>
            <w:r w:rsidRPr="00CD303F">
              <w:t xml:space="preserve"> </w:t>
            </w:r>
            <w:r>
              <w:t>στο ικρίωμα.</w:t>
            </w:r>
          </w:p>
        </w:tc>
        <w:tc>
          <w:tcPr>
            <w:tcW w:w="700" w:type="pct"/>
            <w:vAlign w:val="center"/>
          </w:tcPr>
          <w:p w:rsidR="00404103" w:rsidRPr="009C31B5" w:rsidRDefault="00404103" w:rsidP="000543A9">
            <w:pPr>
              <w:jc w:val="center"/>
              <w:rPr>
                <w:b/>
              </w:rPr>
            </w:pPr>
            <w:r w:rsidRPr="009C31B5">
              <w:rPr>
                <w:b/>
              </w:rPr>
              <w:t>ΝΑΙ</w:t>
            </w:r>
          </w:p>
          <w:p w:rsidR="00404103" w:rsidRPr="00C340C6" w:rsidRDefault="00404103" w:rsidP="000543A9">
            <w:pPr>
              <w:jc w:val="center"/>
              <w:rPr>
                <w:b/>
                <w:lang w:val="en-US"/>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094463" w:rsidRDefault="00404103" w:rsidP="000543A9">
            <w:r w:rsidRPr="00481A0D">
              <w:t xml:space="preserve">Λειτουργία </w:t>
            </w:r>
            <w:r>
              <w:t>στο δίκτυο Ηλεκτρικής ενέργειας της Ελλάδας 230</w:t>
            </w:r>
            <w:r w:rsidRPr="00481A0D">
              <w:t xml:space="preserve"> </w:t>
            </w:r>
            <w:r w:rsidRPr="002E19A8">
              <w:rPr>
                <w:lang w:val="en-US"/>
              </w:rPr>
              <w:t>V</w:t>
            </w:r>
            <w:r>
              <w:t xml:space="preserve"> </w:t>
            </w:r>
            <w:r w:rsidRPr="002E19A8">
              <w:rPr>
                <w:lang w:val="en-US"/>
              </w:rPr>
              <w:t>AC</w:t>
            </w:r>
            <w:r>
              <w:t xml:space="preserve"> /50 </w:t>
            </w:r>
            <w:r>
              <w:rPr>
                <w:lang w:val="en-US"/>
              </w:rPr>
              <w:t>Hz</w:t>
            </w:r>
            <w:r w:rsidRPr="00AA3CB9">
              <w:t>.</w:t>
            </w:r>
          </w:p>
        </w:tc>
        <w:tc>
          <w:tcPr>
            <w:tcW w:w="700" w:type="pct"/>
            <w:vAlign w:val="center"/>
          </w:tcPr>
          <w:p w:rsidR="00404103" w:rsidRDefault="00404103" w:rsidP="000543A9">
            <w:pPr>
              <w:jc w:val="center"/>
              <w:rPr>
                <w:b/>
                <w:lang w:val="en-US"/>
              </w:rPr>
            </w:pPr>
            <w:r>
              <w:rPr>
                <w:b/>
                <w:lang w:val="en-US"/>
              </w:rPr>
              <w:t>NAI</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094463" w:rsidTr="00492A5D">
        <w:trPr>
          <w:trHeight w:val="340"/>
          <w:jc w:val="center"/>
        </w:trPr>
        <w:tc>
          <w:tcPr>
            <w:tcW w:w="387" w:type="pct"/>
            <w:shd w:val="clear" w:color="auto" w:fill="D9D9D9"/>
            <w:vAlign w:val="center"/>
          </w:tcPr>
          <w:p w:rsidR="00404103" w:rsidRPr="00094463" w:rsidRDefault="00404103" w:rsidP="00AF6A8F">
            <w:pPr>
              <w:pStyle w:val="ListParagraph"/>
              <w:numPr>
                <w:ilvl w:val="0"/>
                <w:numId w:val="142"/>
              </w:numPr>
              <w:spacing w:before="60" w:after="60"/>
              <w:rPr>
                <w:b/>
              </w:rPr>
            </w:pPr>
          </w:p>
        </w:tc>
        <w:tc>
          <w:tcPr>
            <w:tcW w:w="2602" w:type="pct"/>
            <w:shd w:val="clear" w:color="auto" w:fill="D9D9D9"/>
            <w:vAlign w:val="center"/>
          </w:tcPr>
          <w:p w:rsidR="00404103" w:rsidRPr="00094463" w:rsidRDefault="00404103" w:rsidP="000543A9">
            <w:pPr>
              <w:rPr>
                <w:b/>
              </w:rPr>
            </w:pPr>
            <w:r>
              <w:rPr>
                <w:b/>
              </w:rPr>
              <w:t>Παρεχόμενη λειτουργικότητα</w:t>
            </w:r>
          </w:p>
        </w:tc>
        <w:tc>
          <w:tcPr>
            <w:tcW w:w="700" w:type="pct"/>
            <w:shd w:val="clear" w:color="auto" w:fill="D9D9D9"/>
            <w:vAlign w:val="center"/>
          </w:tcPr>
          <w:p w:rsidR="00404103" w:rsidRPr="00094463" w:rsidRDefault="00404103" w:rsidP="000543A9">
            <w:pPr>
              <w:jc w:val="center"/>
              <w:rPr>
                <w:b/>
                <w:lang w:val="en-US"/>
              </w:rPr>
            </w:pPr>
          </w:p>
        </w:tc>
        <w:tc>
          <w:tcPr>
            <w:tcW w:w="650" w:type="pct"/>
            <w:shd w:val="clear" w:color="auto" w:fill="D9D9D9"/>
            <w:vAlign w:val="center"/>
          </w:tcPr>
          <w:p w:rsidR="00404103" w:rsidRPr="00094463" w:rsidRDefault="00404103" w:rsidP="000543A9">
            <w:pPr>
              <w:rPr>
                <w:b/>
              </w:rPr>
            </w:pPr>
          </w:p>
        </w:tc>
        <w:tc>
          <w:tcPr>
            <w:tcW w:w="661" w:type="pct"/>
            <w:shd w:val="clear" w:color="auto" w:fill="D9D9D9"/>
            <w:vAlign w:val="center"/>
          </w:tcPr>
          <w:p w:rsidR="00404103" w:rsidRPr="00094463"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A3CB9" w:rsidRDefault="00404103" w:rsidP="000543A9">
            <w:r>
              <w:t xml:space="preserve">Πρόκειται για μεταγωγείς με δυνατότητες επιπέδου 2 και 3 </w:t>
            </w:r>
            <w:r w:rsidRPr="00C340C6">
              <w:t>(</w:t>
            </w:r>
            <w:r>
              <w:rPr>
                <w:lang w:val="en-US"/>
              </w:rPr>
              <w:t>Layer</w:t>
            </w:r>
            <w:r w:rsidRPr="00C340C6">
              <w:t xml:space="preserve"> </w:t>
            </w:r>
            <w:r>
              <w:t>2/</w:t>
            </w:r>
            <w:r w:rsidRPr="00C340C6">
              <w:t>3</w:t>
            </w:r>
            <w:r>
              <w:t xml:space="preserve"> </w:t>
            </w:r>
            <w:r>
              <w:rPr>
                <w:lang w:val="en-US"/>
              </w:rPr>
              <w:t>switch</w:t>
            </w:r>
            <w:r w:rsidRPr="00C340C6">
              <w:t>)</w:t>
            </w:r>
            <w:r w:rsidRPr="00AA3CB9">
              <w:t>.</w:t>
            </w:r>
          </w:p>
        </w:tc>
        <w:tc>
          <w:tcPr>
            <w:tcW w:w="700" w:type="pct"/>
            <w:vAlign w:val="center"/>
          </w:tcPr>
          <w:p w:rsidR="00404103" w:rsidRPr="00C340C6" w:rsidRDefault="00404103" w:rsidP="000543A9">
            <w:pPr>
              <w:jc w:val="center"/>
              <w:rPr>
                <w:b/>
                <w:lang w:val="en-US"/>
              </w:rPr>
            </w:pPr>
            <w:r>
              <w:rPr>
                <w:b/>
                <w:lang w:val="en-US"/>
              </w:rPr>
              <w:t>NAI</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A3CB9" w:rsidRDefault="00404103" w:rsidP="000543A9">
            <w:r>
              <w:t xml:space="preserve">Είναι δυνατόν να ενσωματώνουν υποστήριξη και των λειτουργιών </w:t>
            </w:r>
            <w:r>
              <w:rPr>
                <w:lang w:val="en-US"/>
              </w:rPr>
              <w:t>SAN</w:t>
            </w:r>
            <w:r w:rsidRPr="00AA3CB9">
              <w:t>.</w:t>
            </w:r>
          </w:p>
        </w:tc>
        <w:tc>
          <w:tcPr>
            <w:tcW w:w="700" w:type="pct"/>
            <w:vAlign w:val="center"/>
          </w:tcPr>
          <w:p w:rsidR="00404103" w:rsidRPr="00C340C6"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426EFD" w:rsidRDefault="00404103" w:rsidP="0068474A">
            <w:r w:rsidRPr="00426EFD">
              <w:t xml:space="preserve">Είναι δυνατό να υλοποιούν και το επίπεδο </w:t>
            </w:r>
            <w:r w:rsidRPr="00426EFD">
              <w:rPr>
                <w:lang w:val="en-US"/>
              </w:rPr>
              <w:t>ToR</w:t>
            </w:r>
            <w:r w:rsidRPr="00426EFD">
              <w:t>/</w:t>
            </w:r>
            <w:r>
              <w:rPr>
                <w:lang w:val="en-US"/>
              </w:rPr>
              <w:t>EoR</w:t>
            </w:r>
            <w:r w:rsidRPr="00426EFD">
              <w:t xml:space="preserve"> σε υλοποίηση μιας αρχιτεκτονικής με ενοποιημένα (</w:t>
            </w:r>
            <w:r>
              <w:rPr>
                <w:lang w:val="en-US"/>
              </w:rPr>
              <w:t>Collapsed</w:t>
            </w:r>
            <w:r w:rsidRPr="00426EFD">
              <w:t xml:space="preserve">) επίπεδα </w:t>
            </w:r>
            <w:r w:rsidRPr="00426EFD">
              <w:rPr>
                <w:lang w:val="en-US"/>
              </w:rPr>
              <w:t>ToR</w:t>
            </w:r>
            <w:r w:rsidRPr="00426EFD">
              <w:t>/</w:t>
            </w:r>
            <w:r w:rsidRPr="00426EFD">
              <w:rPr>
                <w:lang w:val="en-US"/>
              </w:rPr>
              <w:t>Core</w:t>
            </w:r>
            <w:r w:rsidRPr="00426EFD">
              <w:t xml:space="preserve"> σε συμφωνία με τη τεχνική περιγραφή του δικτύου (βλ. </w:t>
            </w:r>
            <w:r w:rsidRPr="00426EFD">
              <w:rPr>
                <w:b/>
                <w:bCs/>
              </w:rPr>
              <w:t>«</w:t>
            </w:r>
            <w:r w:rsidR="0068474A">
              <w:rPr>
                <w:b/>
                <w:bCs/>
                <w:lang w:val="en-US"/>
              </w:rPr>
              <w:t>D</w:t>
            </w:r>
            <w:r w:rsidR="0068474A" w:rsidRPr="0068474A">
              <w:rPr>
                <w:b/>
                <w:bCs/>
              </w:rPr>
              <w:t xml:space="preserve">. </w:t>
            </w:r>
            <w:r w:rsidR="0068474A">
              <w:rPr>
                <w:b/>
                <w:bCs/>
                <w:lang w:val="en-US"/>
              </w:rPr>
              <w:t>22</w:t>
            </w:r>
            <w:r w:rsidRPr="00426EFD">
              <w:rPr>
                <w:b/>
                <w:bCs/>
              </w:rPr>
              <w:t>.</w:t>
            </w:r>
            <w:r w:rsidR="0068474A">
              <w:rPr>
                <w:b/>
                <w:bCs/>
                <w:lang w:val="en-US"/>
              </w:rPr>
              <w:t>11</w:t>
            </w:r>
            <w:r w:rsidRPr="00426EFD">
              <w:rPr>
                <w:b/>
                <w:bCs/>
              </w:rPr>
              <w:t>.2 Αρχιτεκτονική Δικτύου»</w:t>
            </w:r>
            <w:r w:rsidRPr="00426EFD">
              <w:t>).</w:t>
            </w:r>
          </w:p>
        </w:tc>
        <w:tc>
          <w:tcPr>
            <w:tcW w:w="700" w:type="pct"/>
            <w:vAlign w:val="center"/>
          </w:tcPr>
          <w:p w:rsidR="00404103" w:rsidRPr="009C31B5"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A3CB9" w:rsidRDefault="00404103" w:rsidP="000543A9">
            <w:r w:rsidRPr="00D515AA">
              <w:t>Αρθρωτή αρχιτεκτονική που να δίνει την δυνατότητα για επέκταση/αλλαγή (με τη μορφή καρτών</w:t>
            </w:r>
            <w:r>
              <w:t>/αρθρωμάτων</w:t>
            </w:r>
            <w:r w:rsidRPr="00D515AA">
              <w:t xml:space="preserve">) των διαθέσιμων θυρών του δρομολογητή όταν </w:t>
            </w:r>
            <w:r w:rsidRPr="00D515AA">
              <w:lastRenderedPageBreak/>
              <w:t>αυτό καταστεί αναγκαίο</w:t>
            </w:r>
            <w:r w:rsidRPr="00AA3CB9">
              <w:t>.</w:t>
            </w:r>
          </w:p>
        </w:tc>
        <w:tc>
          <w:tcPr>
            <w:tcW w:w="700" w:type="pct"/>
            <w:vAlign w:val="center"/>
          </w:tcPr>
          <w:p w:rsidR="00404103" w:rsidRPr="009C31B5"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t>Σε περίπτωση αρθρωτής αρχιτεκτονικής να παρέχεται η δ</w:t>
            </w:r>
            <w:r w:rsidRPr="00D515AA">
              <w:t>υνατότητα για προσθήκη/αφαίρεση των αρθρωμάτων (</w:t>
            </w:r>
            <w:r w:rsidRPr="00E449F9">
              <w:rPr>
                <w:lang w:val="en-US"/>
              </w:rPr>
              <w:t>modules</w:t>
            </w:r>
            <w:r w:rsidRPr="00D515AA">
              <w:t>) χωρίς να απαιτείται η διακοπή της λειτουργίας ολόκληρης της συσκευής (</w:t>
            </w:r>
            <w:r w:rsidRPr="00E449F9">
              <w:rPr>
                <w:lang w:val="en-US"/>
              </w:rPr>
              <w:t>Online</w:t>
            </w:r>
            <w:r w:rsidRPr="00D515AA">
              <w:t xml:space="preserve"> </w:t>
            </w:r>
            <w:r w:rsidRPr="00E449F9">
              <w:rPr>
                <w:lang w:val="en-US"/>
              </w:rPr>
              <w:t>Insertion</w:t>
            </w:r>
            <w:r w:rsidRPr="00D515AA">
              <w:t xml:space="preserve"> &amp; </w:t>
            </w:r>
            <w:r w:rsidRPr="00E449F9">
              <w:rPr>
                <w:lang w:val="en-US"/>
              </w:rPr>
              <w:t>Removal</w:t>
            </w:r>
            <w:r w:rsidRPr="00D515AA">
              <w:t xml:space="preserve"> ή </w:t>
            </w:r>
            <w:r w:rsidRPr="00E449F9">
              <w:rPr>
                <w:lang w:val="en-US"/>
              </w:rPr>
              <w:t>Hot</w:t>
            </w:r>
            <w:r w:rsidRPr="00D515AA">
              <w:t xml:space="preserve"> </w:t>
            </w:r>
            <w:r w:rsidRPr="00E449F9">
              <w:rPr>
                <w:lang w:val="en-US"/>
              </w:rPr>
              <w:t>Swap</w:t>
            </w:r>
            <w:r w:rsidRPr="00D515AA">
              <w:t>)</w:t>
            </w:r>
          </w:p>
        </w:tc>
        <w:tc>
          <w:tcPr>
            <w:tcW w:w="700" w:type="pct"/>
            <w:vAlign w:val="center"/>
          </w:tcPr>
          <w:p w:rsidR="00404103" w:rsidRPr="009C31B5" w:rsidRDefault="00404103" w:rsidP="000543A9">
            <w:pPr>
              <w:jc w:val="center"/>
              <w:rPr>
                <w:b/>
              </w:rPr>
            </w:pPr>
            <w:r>
              <w:rPr>
                <w:b/>
                <w:lang w:val="en-US"/>
              </w:rPr>
              <w:t>NAI</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8407DE" w:rsidTr="00492A5D">
        <w:trPr>
          <w:trHeight w:val="340"/>
          <w:jc w:val="center"/>
        </w:trPr>
        <w:tc>
          <w:tcPr>
            <w:tcW w:w="387" w:type="pct"/>
            <w:vAlign w:val="center"/>
          </w:tcPr>
          <w:p w:rsidR="00404103" w:rsidRPr="000543A9" w:rsidRDefault="00404103" w:rsidP="00AF6A8F">
            <w:pPr>
              <w:pStyle w:val="ListParagraph"/>
              <w:numPr>
                <w:ilvl w:val="1"/>
                <w:numId w:val="142"/>
              </w:numPr>
              <w:spacing w:before="60" w:after="60"/>
              <w:rPr>
                <w:color w:val="000000"/>
              </w:rPr>
            </w:pPr>
          </w:p>
        </w:tc>
        <w:tc>
          <w:tcPr>
            <w:tcW w:w="2602" w:type="pct"/>
            <w:vAlign w:val="center"/>
          </w:tcPr>
          <w:p w:rsidR="00404103" w:rsidRPr="000543A9" w:rsidRDefault="00404103" w:rsidP="000543A9">
            <w:pPr>
              <w:rPr>
                <w:color w:val="000000"/>
              </w:rPr>
            </w:pPr>
            <w:r w:rsidRPr="000543A9">
              <w:rPr>
                <w:color w:val="000000"/>
              </w:rPr>
              <w:t xml:space="preserve">Ο ανάδοχος είναι υπεύθυνος να αναφέρει και να παρέχει οποιαδήποτε άδεια, όπου αυτή κρίνεται απαραίτητη, ώστε να υποστηρίζονται τα ζητούμενα χαρακτηριστικά των συσκευών </w:t>
            </w:r>
            <w:r w:rsidRPr="000543A9">
              <w:rPr>
                <w:color w:val="000000"/>
                <w:lang w:val="en-US"/>
              </w:rPr>
              <w:t>Core</w:t>
            </w:r>
            <w:r w:rsidRPr="000543A9">
              <w:rPr>
                <w:color w:val="000000"/>
              </w:rPr>
              <w:t>.</w:t>
            </w:r>
          </w:p>
        </w:tc>
        <w:tc>
          <w:tcPr>
            <w:tcW w:w="700" w:type="pct"/>
            <w:vAlign w:val="center"/>
          </w:tcPr>
          <w:p w:rsidR="00404103" w:rsidRPr="000543A9" w:rsidRDefault="00404103" w:rsidP="000543A9">
            <w:pPr>
              <w:jc w:val="center"/>
              <w:rPr>
                <w:b/>
                <w:color w:val="000000"/>
              </w:rPr>
            </w:pPr>
            <w:r w:rsidRPr="000543A9">
              <w:rPr>
                <w:b/>
                <w:color w:val="000000"/>
              </w:rPr>
              <w:t>ΝΑΙ</w:t>
            </w:r>
          </w:p>
        </w:tc>
        <w:tc>
          <w:tcPr>
            <w:tcW w:w="650" w:type="pct"/>
            <w:vAlign w:val="center"/>
          </w:tcPr>
          <w:p w:rsidR="00404103" w:rsidRPr="000543A9" w:rsidRDefault="00404103" w:rsidP="000543A9">
            <w:pPr>
              <w:rPr>
                <w:b/>
                <w:color w:val="000000"/>
              </w:rPr>
            </w:pPr>
          </w:p>
        </w:tc>
        <w:tc>
          <w:tcPr>
            <w:tcW w:w="661" w:type="pct"/>
            <w:vAlign w:val="center"/>
          </w:tcPr>
          <w:p w:rsidR="00404103" w:rsidRPr="000543A9" w:rsidRDefault="00404103" w:rsidP="000543A9">
            <w:pPr>
              <w:rPr>
                <w:b/>
                <w:color w:val="000000"/>
              </w:rPr>
            </w:pPr>
          </w:p>
        </w:tc>
      </w:tr>
      <w:tr w:rsidR="00404103" w:rsidRPr="00384B81"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3A6C0A" w:rsidRDefault="00404103" w:rsidP="000543A9">
            <w:pPr>
              <w:rPr>
                <w:bCs/>
              </w:rPr>
            </w:pPr>
            <w:r>
              <w:rPr>
                <w:b/>
              </w:rPr>
              <w:t xml:space="preserve">Υποστηριζόμενες </w:t>
            </w:r>
            <w:r w:rsidRPr="003B315E">
              <w:rPr>
                <w:b/>
              </w:rPr>
              <w:t>Θύρες</w:t>
            </w:r>
          </w:p>
        </w:tc>
        <w:tc>
          <w:tcPr>
            <w:tcW w:w="700" w:type="pct"/>
            <w:shd w:val="clear" w:color="auto" w:fill="D9D9D9"/>
            <w:vAlign w:val="center"/>
          </w:tcPr>
          <w:p w:rsidR="00404103" w:rsidRPr="00233AB4" w:rsidRDefault="00404103" w:rsidP="000543A9">
            <w:pPr>
              <w:jc w:val="center"/>
              <w:rPr>
                <w:b/>
                <w:lang w:val="en-US"/>
              </w:rPr>
            </w:pPr>
          </w:p>
        </w:tc>
        <w:tc>
          <w:tcPr>
            <w:tcW w:w="650" w:type="pct"/>
            <w:shd w:val="clear" w:color="auto" w:fill="D9D9D9"/>
            <w:vAlign w:val="center"/>
          </w:tcPr>
          <w:p w:rsidR="00404103" w:rsidRPr="00C63713" w:rsidRDefault="00404103" w:rsidP="000543A9">
            <w:pPr>
              <w:rPr>
                <w:b/>
              </w:rPr>
            </w:pPr>
          </w:p>
        </w:tc>
        <w:tc>
          <w:tcPr>
            <w:tcW w:w="661" w:type="pct"/>
            <w:shd w:val="clear" w:color="auto" w:fill="D9D9D9"/>
            <w:vAlign w:val="center"/>
          </w:tcPr>
          <w:p w:rsidR="00404103" w:rsidRPr="00C63713" w:rsidRDefault="00404103" w:rsidP="000543A9">
            <w:pPr>
              <w:rPr>
                <w:b/>
              </w:rPr>
            </w:pPr>
          </w:p>
        </w:tc>
      </w:tr>
      <w:tr w:rsidR="00404103" w:rsidRPr="00384B81"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407FEB" w:rsidRDefault="00404103" w:rsidP="000543A9">
            <w:r w:rsidRPr="001F19D2">
              <w:rPr>
                <w:lang w:val="en-US"/>
              </w:rPr>
              <w:t>Υποστήριξη</w:t>
            </w:r>
            <w:r w:rsidRPr="00384B81">
              <w:rPr>
                <w:lang w:val="en-US"/>
              </w:rPr>
              <w:t xml:space="preserve"> </w:t>
            </w:r>
            <w:r w:rsidRPr="001F19D2">
              <w:rPr>
                <w:lang w:val="en-US"/>
              </w:rPr>
              <w:t>Διεπαφών</w:t>
            </w:r>
            <w:r w:rsidRPr="00384B81">
              <w:rPr>
                <w:lang w:val="en-US"/>
              </w:rPr>
              <w:t xml:space="preserve"> </w:t>
            </w:r>
            <w:r>
              <w:rPr>
                <w:lang w:val="en-US"/>
              </w:rPr>
              <w:t>Gigabit Ethernet</w:t>
            </w:r>
          </w:p>
          <w:p w:rsidR="00404103" w:rsidRPr="00233AB4" w:rsidRDefault="00404103" w:rsidP="000543A9">
            <w:pPr>
              <w:rPr>
                <w:lang w:val="en-US"/>
              </w:rPr>
            </w:pPr>
            <w:r w:rsidRPr="001F19D2">
              <w:rPr>
                <w:lang w:val="en-US"/>
              </w:rPr>
              <w:t>1000</w:t>
            </w:r>
            <w:r>
              <w:rPr>
                <w:lang w:val="en-US"/>
              </w:rPr>
              <w:t>BASE-</w:t>
            </w:r>
            <w:r w:rsidRPr="001F19D2">
              <w:rPr>
                <w:lang w:val="en-US"/>
              </w:rPr>
              <w:t>T, 1000</w:t>
            </w:r>
            <w:r>
              <w:rPr>
                <w:lang w:val="en-US"/>
              </w:rPr>
              <w:t>BASE-</w:t>
            </w:r>
            <w:r w:rsidRPr="001F19D2">
              <w:rPr>
                <w:lang w:val="en-US"/>
              </w:rPr>
              <w:t>SX, 1000</w:t>
            </w:r>
            <w:r>
              <w:rPr>
                <w:lang w:val="en-US"/>
              </w:rPr>
              <w:t>BASE-</w:t>
            </w:r>
            <w:r w:rsidRPr="001F19D2">
              <w:rPr>
                <w:lang w:val="en-US"/>
              </w:rPr>
              <w:t>LX/LH</w:t>
            </w:r>
          </w:p>
        </w:tc>
        <w:tc>
          <w:tcPr>
            <w:tcW w:w="700" w:type="pct"/>
            <w:vAlign w:val="center"/>
          </w:tcPr>
          <w:p w:rsidR="00404103" w:rsidRPr="00233AB4" w:rsidRDefault="00404103" w:rsidP="000543A9">
            <w:pPr>
              <w:jc w:val="center"/>
              <w:rPr>
                <w:b/>
                <w:lang w:val="en-US"/>
              </w:rPr>
            </w:pPr>
            <w:r w:rsidRPr="00233AB4">
              <w:rPr>
                <w:b/>
                <w:lang w:val="en-US"/>
              </w:rPr>
              <w:t>NAI</w:t>
            </w:r>
          </w:p>
        </w:tc>
        <w:tc>
          <w:tcPr>
            <w:tcW w:w="650" w:type="pct"/>
            <w:vAlign w:val="center"/>
          </w:tcPr>
          <w:p w:rsidR="00404103" w:rsidRPr="00BA4448" w:rsidRDefault="00404103" w:rsidP="000543A9">
            <w:pPr>
              <w:rPr>
                <w:b/>
                <w:lang w:val="en-US"/>
              </w:rPr>
            </w:pPr>
          </w:p>
        </w:tc>
        <w:tc>
          <w:tcPr>
            <w:tcW w:w="661" w:type="pct"/>
            <w:vAlign w:val="center"/>
          </w:tcPr>
          <w:p w:rsidR="00404103" w:rsidRPr="00BA4448" w:rsidRDefault="00404103" w:rsidP="000543A9">
            <w:pPr>
              <w:rPr>
                <w:b/>
                <w:lang w:val="en-US"/>
              </w:rPr>
            </w:pPr>
          </w:p>
        </w:tc>
      </w:tr>
      <w:tr w:rsidR="00404103" w:rsidRPr="00384B81" w:rsidTr="00492A5D">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1F19D2" w:rsidRDefault="00404103" w:rsidP="000543A9">
            <w:pPr>
              <w:rPr>
                <w:lang w:val="en-US"/>
              </w:rPr>
            </w:pPr>
            <w:r>
              <w:t>Υποστήριξη</w:t>
            </w:r>
            <w:r>
              <w:rPr>
                <w:lang w:val="en-US"/>
              </w:rPr>
              <w:t xml:space="preserve"> </w:t>
            </w:r>
            <w:r>
              <w:t>διεπαφών</w:t>
            </w:r>
            <w:r w:rsidRPr="001F19D2">
              <w:rPr>
                <w:lang w:val="en-US"/>
              </w:rPr>
              <w:t xml:space="preserve"> 10GBASE Ethernet:</w:t>
            </w:r>
          </w:p>
          <w:p w:rsidR="00404103" w:rsidRPr="00384B81" w:rsidRDefault="00404103" w:rsidP="000543A9">
            <w:pPr>
              <w:rPr>
                <w:lang w:val="en-US"/>
              </w:rPr>
            </w:pPr>
            <w:r>
              <w:rPr>
                <w:lang w:val="en-US"/>
              </w:rPr>
              <w:t xml:space="preserve"> 10GBASE-SR</w:t>
            </w:r>
            <w:r w:rsidRPr="001F19D2">
              <w:rPr>
                <w:lang w:val="en-US"/>
              </w:rPr>
              <w:t>, 10G</w:t>
            </w:r>
            <w:r>
              <w:rPr>
                <w:lang w:val="en-US"/>
              </w:rPr>
              <w:t>BASE-</w:t>
            </w:r>
            <w:r w:rsidRPr="001F19D2">
              <w:rPr>
                <w:lang w:val="en-US"/>
              </w:rPr>
              <w:t>ER, 10G</w:t>
            </w:r>
            <w:r>
              <w:rPr>
                <w:lang w:val="en-US"/>
              </w:rPr>
              <w:t>BASE-</w:t>
            </w:r>
            <w:r w:rsidRPr="001F19D2">
              <w:rPr>
                <w:lang w:val="en-US"/>
              </w:rPr>
              <w:t>LR</w:t>
            </w:r>
          </w:p>
        </w:tc>
        <w:tc>
          <w:tcPr>
            <w:tcW w:w="700" w:type="pct"/>
            <w:vAlign w:val="center"/>
          </w:tcPr>
          <w:p w:rsidR="00404103" w:rsidRPr="00233AB4" w:rsidRDefault="00404103" w:rsidP="000543A9">
            <w:pPr>
              <w:jc w:val="center"/>
              <w:rPr>
                <w:b/>
              </w:rPr>
            </w:pPr>
            <w:r w:rsidRPr="00233AB4">
              <w:rPr>
                <w:b/>
              </w:rPr>
              <w:t>ΝΑΙ</w:t>
            </w:r>
          </w:p>
        </w:tc>
        <w:tc>
          <w:tcPr>
            <w:tcW w:w="650" w:type="pct"/>
            <w:vAlign w:val="center"/>
          </w:tcPr>
          <w:p w:rsidR="00404103" w:rsidRPr="00384B81" w:rsidRDefault="00404103" w:rsidP="000543A9">
            <w:pPr>
              <w:rPr>
                <w:b/>
                <w:lang w:val="en-US"/>
              </w:rPr>
            </w:pPr>
          </w:p>
        </w:tc>
        <w:tc>
          <w:tcPr>
            <w:tcW w:w="661" w:type="pct"/>
            <w:vAlign w:val="center"/>
          </w:tcPr>
          <w:p w:rsidR="00404103" w:rsidRPr="00384B81" w:rsidRDefault="00404103" w:rsidP="000543A9">
            <w:pPr>
              <w:rPr>
                <w:b/>
                <w:lang w:val="en-US"/>
              </w:rPr>
            </w:pPr>
          </w:p>
        </w:tc>
      </w:tr>
      <w:tr w:rsidR="00404103" w:rsidRPr="00A2713C" w:rsidTr="00492A5D">
        <w:trPr>
          <w:trHeight w:val="340"/>
          <w:jc w:val="center"/>
        </w:trPr>
        <w:tc>
          <w:tcPr>
            <w:tcW w:w="387" w:type="pct"/>
            <w:vAlign w:val="center"/>
          </w:tcPr>
          <w:p w:rsidR="00404103" w:rsidRPr="001476D3" w:rsidRDefault="00404103" w:rsidP="00AF6A8F">
            <w:pPr>
              <w:pStyle w:val="ListParagraph"/>
              <w:numPr>
                <w:ilvl w:val="1"/>
                <w:numId w:val="142"/>
              </w:numPr>
              <w:spacing w:before="60" w:after="60"/>
              <w:rPr>
                <w:b/>
              </w:rPr>
            </w:pPr>
          </w:p>
        </w:tc>
        <w:tc>
          <w:tcPr>
            <w:tcW w:w="2602" w:type="pct"/>
            <w:vAlign w:val="center"/>
          </w:tcPr>
          <w:p w:rsidR="00404103" w:rsidRPr="00E46808" w:rsidRDefault="00404103" w:rsidP="000543A9">
            <w:pPr>
              <w:rPr>
                <w:b/>
              </w:rPr>
            </w:pPr>
            <w:r w:rsidRPr="00E46808">
              <w:t xml:space="preserve">Υποστήριξη 40 </w:t>
            </w:r>
            <w:r w:rsidRPr="00E46808">
              <w:rPr>
                <w:lang w:val="en-US"/>
              </w:rPr>
              <w:t>Gigabit</w:t>
            </w:r>
            <w:r w:rsidRPr="00E46808">
              <w:t xml:space="preserve"> </w:t>
            </w:r>
            <w:r w:rsidRPr="00E46808">
              <w:rPr>
                <w:lang w:val="en-US"/>
              </w:rPr>
              <w:t>Ethernet</w:t>
            </w:r>
            <w:r w:rsidRPr="00E46808">
              <w:t xml:space="preserve"> (40</w:t>
            </w:r>
            <w:r w:rsidRPr="00E46808">
              <w:rPr>
                <w:lang w:val="en-US"/>
              </w:rPr>
              <w:t>GbE</w:t>
            </w:r>
            <w:r w:rsidRPr="00E46808">
              <w:t xml:space="preserve">). </w:t>
            </w:r>
            <w:r w:rsidRPr="00E46808">
              <w:rPr>
                <w:lang w:val="en-US"/>
              </w:rPr>
              <w:t>N</w:t>
            </w:r>
            <w:r w:rsidRPr="00E46808">
              <w:t>α αναφερθεί.</w:t>
            </w:r>
          </w:p>
        </w:tc>
        <w:tc>
          <w:tcPr>
            <w:tcW w:w="700" w:type="pct"/>
            <w:vAlign w:val="center"/>
          </w:tcPr>
          <w:p w:rsidR="00404103" w:rsidRPr="00A2713C" w:rsidRDefault="00404103" w:rsidP="000543A9">
            <w:pPr>
              <w:jc w:val="center"/>
              <w:rPr>
                <w:b/>
              </w:rPr>
            </w:pPr>
          </w:p>
        </w:tc>
        <w:tc>
          <w:tcPr>
            <w:tcW w:w="650" w:type="pct"/>
            <w:vAlign w:val="center"/>
          </w:tcPr>
          <w:p w:rsidR="00404103" w:rsidRPr="00A2713C" w:rsidRDefault="00404103" w:rsidP="000543A9">
            <w:pPr>
              <w:rPr>
                <w:b/>
              </w:rPr>
            </w:pPr>
          </w:p>
        </w:tc>
        <w:tc>
          <w:tcPr>
            <w:tcW w:w="661" w:type="pct"/>
            <w:vAlign w:val="center"/>
          </w:tcPr>
          <w:p w:rsidR="00404103" w:rsidRPr="00A2713C" w:rsidRDefault="00404103" w:rsidP="000543A9">
            <w:pPr>
              <w:rPr>
                <w:b/>
              </w:rPr>
            </w:pPr>
          </w:p>
        </w:tc>
      </w:tr>
      <w:tr w:rsidR="00404103" w:rsidRPr="001476D3" w:rsidTr="00492A5D">
        <w:trPr>
          <w:trHeight w:val="340"/>
          <w:jc w:val="center"/>
        </w:trPr>
        <w:tc>
          <w:tcPr>
            <w:tcW w:w="387" w:type="pct"/>
            <w:vAlign w:val="center"/>
          </w:tcPr>
          <w:p w:rsidR="00404103" w:rsidRPr="00A2713C" w:rsidRDefault="00404103" w:rsidP="00AF6A8F">
            <w:pPr>
              <w:pStyle w:val="ListParagraph"/>
              <w:numPr>
                <w:ilvl w:val="0"/>
                <w:numId w:val="142"/>
              </w:numPr>
              <w:spacing w:before="60" w:after="60"/>
              <w:rPr>
                <w:b/>
              </w:rPr>
            </w:pPr>
          </w:p>
        </w:tc>
        <w:tc>
          <w:tcPr>
            <w:tcW w:w="2602" w:type="pct"/>
            <w:vAlign w:val="center"/>
          </w:tcPr>
          <w:p w:rsidR="00404103" w:rsidRPr="001476D3" w:rsidRDefault="00404103" w:rsidP="000543A9">
            <w:pPr>
              <w:rPr>
                <w:b/>
              </w:rPr>
            </w:pPr>
            <w:r w:rsidRPr="001476D3">
              <w:rPr>
                <w:b/>
              </w:rPr>
              <w:t>Προσφερόμενες θύρες</w:t>
            </w:r>
          </w:p>
        </w:tc>
        <w:tc>
          <w:tcPr>
            <w:tcW w:w="700" w:type="pct"/>
            <w:vAlign w:val="center"/>
          </w:tcPr>
          <w:p w:rsidR="00404103" w:rsidRPr="001476D3" w:rsidRDefault="00404103" w:rsidP="000543A9">
            <w:pPr>
              <w:jc w:val="center"/>
              <w:rPr>
                <w:b/>
              </w:rPr>
            </w:pPr>
          </w:p>
        </w:tc>
        <w:tc>
          <w:tcPr>
            <w:tcW w:w="650" w:type="pct"/>
            <w:vAlign w:val="center"/>
          </w:tcPr>
          <w:p w:rsidR="00404103" w:rsidRPr="001476D3" w:rsidRDefault="00404103" w:rsidP="000543A9">
            <w:pPr>
              <w:rPr>
                <w:b/>
              </w:rPr>
            </w:pPr>
          </w:p>
        </w:tc>
        <w:tc>
          <w:tcPr>
            <w:tcW w:w="661" w:type="pct"/>
            <w:vAlign w:val="center"/>
          </w:tcPr>
          <w:p w:rsidR="00404103" w:rsidRPr="001476D3" w:rsidRDefault="00404103" w:rsidP="000543A9">
            <w:pPr>
              <w:rPr>
                <w:b/>
              </w:rPr>
            </w:pPr>
          </w:p>
        </w:tc>
      </w:tr>
      <w:tr w:rsidR="00404103" w:rsidRPr="00384B81"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Default="00404103" w:rsidP="000543A9">
            <w:pPr>
              <w:rPr>
                <w:bCs/>
              </w:rPr>
            </w:pPr>
            <w:r w:rsidRPr="003A6C0A">
              <w:rPr>
                <w:bCs/>
              </w:rPr>
              <w:t>Ο αριθμός των θυρών π</w:t>
            </w:r>
            <w:r>
              <w:rPr>
                <w:bCs/>
              </w:rPr>
              <w:t>ου θα προσφερθούν στους μεταγωγείς κορμού</w:t>
            </w:r>
            <w:r w:rsidRPr="003A6C0A">
              <w:rPr>
                <w:bCs/>
              </w:rPr>
              <w:t>, πρέπει να πληροί απολύτως τις ανάγκες συνδεσιμότητας όπως αυτές περιγράφον</w:t>
            </w:r>
            <w:r>
              <w:rPr>
                <w:bCs/>
              </w:rPr>
              <w:t xml:space="preserve">ται </w:t>
            </w:r>
            <w:r w:rsidRPr="00C63713">
              <w:rPr>
                <w:bCs/>
              </w:rPr>
              <w:t xml:space="preserve">στο </w:t>
            </w:r>
            <w:r w:rsidRPr="00426EFD">
              <w:rPr>
                <w:b/>
                <w:bCs/>
              </w:rPr>
              <w:t>«</w:t>
            </w:r>
            <w:r w:rsidR="0068474A">
              <w:rPr>
                <w:b/>
                <w:bCs/>
                <w:lang w:val="en-US"/>
              </w:rPr>
              <w:t>D</w:t>
            </w:r>
            <w:r w:rsidRPr="00426EFD">
              <w:rPr>
                <w:b/>
                <w:bCs/>
              </w:rPr>
              <w:t>.</w:t>
            </w:r>
            <w:r w:rsidR="0068474A" w:rsidRPr="0068474A">
              <w:rPr>
                <w:b/>
                <w:bCs/>
              </w:rPr>
              <w:t xml:space="preserve"> 2</w:t>
            </w:r>
            <w:r w:rsidRPr="00426EFD">
              <w:rPr>
                <w:b/>
                <w:bCs/>
              </w:rPr>
              <w:t>.</w:t>
            </w:r>
            <w:r w:rsidR="0068474A" w:rsidRPr="0068474A">
              <w:rPr>
                <w:b/>
                <w:bCs/>
              </w:rPr>
              <w:t>11.2</w:t>
            </w:r>
            <w:r w:rsidRPr="00426EFD">
              <w:rPr>
                <w:b/>
                <w:bCs/>
              </w:rPr>
              <w:t xml:space="preserve"> Αρχιτεκτονική Δικτύου»</w:t>
            </w:r>
            <w:r>
              <w:rPr>
                <w:bCs/>
              </w:rPr>
              <w:t>.</w:t>
            </w:r>
          </w:p>
          <w:p w:rsidR="00404103" w:rsidRPr="00C63713" w:rsidRDefault="00404103" w:rsidP="000543A9">
            <w:r w:rsidRPr="00426EFD">
              <w:rPr>
                <w:bCs/>
              </w:rPr>
              <w:t>Να γίνει αναφορά στις προσφερόμενες θύρες.</w:t>
            </w:r>
          </w:p>
        </w:tc>
        <w:tc>
          <w:tcPr>
            <w:tcW w:w="700" w:type="pct"/>
            <w:vAlign w:val="center"/>
          </w:tcPr>
          <w:p w:rsidR="00404103" w:rsidRPr="00C63713" w:rsidRDefault="00404103" w:rsidP="000543A9">
            <w:pPr>
              <w:jc w:val="center"/>
              <w:rPr>
                <w:b/>
              </w:rPr>
            </w:pPr>
            <w:r w:rsidRPr="00233AB4">
              <w:rPr>
                <w:b/>
                <w:lang w:val="en-US"/>
              </w:rPr>
              <w:t>NAI</w:t>
            </w:r>
          </w:p>
        </w:tc>
        <w:tc>
          <w:tcPr>
            <w:tcW w:w="650" w:type="pct"/>
            <w:vAlign w:val="center"/>
          </w:tcPr>
          <w:p w:rsidR="00404103" w:rsidRPr="00C63713" w:rsidRDefault="00404103" w:rsidP="000543A9">
            <w:pPr>
              <w:rPr>
                <w:b/>
              </w:rPr>
            </w:pPr>
          </w:p>
        </w:tc>
        <w:tc>
          <w:tcPr>
            <w:tcW w:w="661" w:type="pct"/>
            <w:vAlign w:val="center"/>
          </w:tcPr>
          <w:p w:rsidR="00404103" w:rsidRPr="00C63713" w:rsidRDefault="00404103" w:rsidP="000543A9">
            <w:pPr>
              <w:rPr>
                <w:b/>
              </w:rPr>
            </w:pPr>
          </w:p>
        </w:tc>
      </w:tr>
      <w:tr w:rsidR="00404103" w:rsidRPr="00BF0F6B"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E47818" w:rsidRDefault="00404103" w:rsidP="00B0357E">
            <w:r>
              <w:t xml:space="preserve">Κάθε μεταγωγέας θα διαθέτει 4 θύρες </w:t>
            </w:r>
            <w:r w:rsidRPr="00E47818">
              <w:t>10</w:t>
            </w:r>
            <w:r>
              <w:rPr>
                <w:lang w:val="en-US"/>
              </w:rPr>
              <w:t>G</w:t>
            </w:r>
            <w:r w:rsidRPr="00E47818">
              <w:t xml:space="preserve"> </w:t>
            </w:r>
            <w:r>
              <w:t xml:space="preserve">για σύνδεση μελλοντικά συσκευών υπηρεσιών </w:t>
            </w:r>
            <w:r w:rsidRPr="00E47818">
              <w:t>(</w:t>
            </w:r>
            <w:r>
              <w:rPr>
                <w:lang w:val="en-US"/>
              </w:rPr>
              <w:t>service</w:t>
            </w:r>
            <w:r w:rsidRPr="00E47818">
              <w:t xml:space="preserve"> </w:t>
            </w:r>
            <w:r>
              <w:rPr>
                <w:lang w:val="en-US"/>
              </w:rPr>
              <w:t>appliances</w:t>
            </w:r>
            <w:r w:rsidRPr="00E47818">
              <w:t>)</w:t>
            </w:r>
          </w:p>
        </w:tc>
        <w:tc>
          <w:tcPr>
            <w:tcW w:w="700" w:type="pct"/>
            <w:vAlign w:val="center"/>
          </w:tcPr>
          <w:p w:rsidR="00404103" w:rsidRPr="00233AB4" w:rsidRDefault="00404103" w:rsidP="00B0357E">
            <w:pPr>
              <w:jc w:val="center"/>
              <w:rPr>
                <w:b/>
              </w:rPr>
            </w:pPr>
            <w:r>
              <w:rPr>
                <w:b/>
              </w:rPr>
              <w:t>ΝΑΙ</w:t>
            </w:r>
          </w:p>
        </w:tc>
        <w:tc>
          <w:tcPr>
            <w:tcW w:w="650" w:type="pct"/>
            <w:vAlign w:val="center"/>
          </w:tcPr>
          <w:p w:rsidR="00404103" w:rsidRPr="00BF0F6B" w:rsidRDefault="00404103" w:rsidP="00B0357E">
            <w:pPr>
              <w:rPr>
                <w:b/>
              </w:rPr>
            </w:pPr>
          </w:p>
        </w:tc>
        <w:tc>
          <w:tcPr>
            <w:tcW w:w="661" w:type="pct"/>
            <w:vAlign w:val="center"/>
          </w:tcPr>
          <w:p w:rsidR="00404103" w:rsidRPr="00BF0F6B" w:rsidRDefault="00404103" w:rsidP="00B0357E">
            <w:pPr>
              <w:rPr>
                <w:b/>
              </w:rPr>
            </w:pPr>
          </w:p>
        </w:tc>
      </w:tr>
      <w:tr w:rsidR="00404103" w:rsidRPr="00BF0F6B"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E47818" w:rsidRDefault="00404103" w:rsidP="00B0357E">
            <w:r>
              <w:t xml:space="preserve">Κάθε μεταγωγέας θα διαθέτει 2 θύρες </w:t>
            </w:r>
            <w:r w:rsidRPr="00E47818">
              <w:t>10</w:t>
            </w:r>
            <w:r>
              <w:rPr>
                <w:lang w:val="en-US"/>
              </w:rPr>
              <w:t>G</w:t>
            </w:r>
            <w:r w:rsidRPr="00E47818">
              <w:t xml:space="preserve"> </w:t>
            </w:r>
            <w:r>
              <w:t xml:space="preserve">για </w:t>
            </w:r>
            <w:r>
              <w:rPr>
                <w:lang w:val="en-US"/>
              </w:rPr>
              <w:t>uplinks</w:t>
            </w:r>
            <w:r w:rsidRPr="00E47818">
              <w:t xml:space="preserve"> </w:t>
            </w:r>
            <w:r>
              <w:t xml:space="preserve">προς τους </w:t>
            </w:r>
            <w:r>
              <w:rPr>
                <w:lang w:val="en-US"/>
              </w:rPr>
              <w:t>border</w:t>
            </w:r>
            <w:r w:rsidRPr="00E47818">
              <w:t xml:space="preserve"> </w:t>
            </w:r>
            <w:r>
              <w:rPr>
                <w:lang w:val="en-US"/>
              </w:rPr>
              <w:t>routers</w:t>
            </w:r>
            <w:r w:rsidRPr="00E47818">
              <w:t xml:space="preserve"> </w:t>
            </w:r>
            <w:r>
              <w:t xml:space="preserve">ή </w:t>
            </w:r>
            <w:r>
              <w:rPr>
                <w:lang w:val="en-US"/>
              </w:rPr>
              <w:t>switches</w:t>
            </w:r>
          </w:p>
        </w:tc>
        <w:tc>
          <w:tcPr>
            <w:tcW w:w="700" w:type="pct"/>
            <w:vAlign w:val="center"/>
          </w:tcPr>
          <w:p w:rsidR="00404103" w:rsidRPr="00233AB4" w:rsidRDefault="00404103" w:rsidP="00B0357E">
            <w:pPr>
              <w:jc w:val="center"/>
              <w:rPr>
                <w:b/>
              </w:rPr>
            </w:pPr>
            <w:r>
              <w:rPr>
                <w:b/>
              </w:rPr>
              <w:t>ΝΑΙ</w:t>
            </w:r>
          </w:p>
        </w:tc>
        <w:tc>
          <w:tcPr>
            <w:tcW w:w="650" w:type="pct"/>
            <w:vAlign w:val="center"/>
          </w:tcPr>
          <w:p w:rsidR="00404103" w:rsidRPr="00BF0F6B" w:rsidRDefault="00404103" w:rsidP="00B0357E">
            <w:pPr>
              <w:rPr>
                <w:b/>
              </w:rPr>
            </w:pPr>
          </w:p>
        </w:tc>
        <w:tc>
          <w:tcPr>
            <w:tcW w:w="661" w:type="pct"/>
            <w:vAlign w:val="center"/>
          </w:tcPr>
          <w:p w:rsidR="00404103" w:rsidRPr="00BF0F6B" w:rsidRDefault="00404103" w:rsidP="00B0357E">
            <w:pPr>
              <w:rPr>
                <w:b/>
              </w:rPr>
            </w:pPr>
          </w:p>
        </w:tc>
      </w:tr>
      <w:tr w:rsidR="00404103" w:rsidRPr="00BF0F6B"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EC155B" w:rsidRDefault="00404103" w:rsidP="00B0357E">
            <w:r>
              <w:t xml:space="preserve">Θα προσφερθεί αριθμός </w:t>
            </w:r>
            <w:r>
              <w:rPr>
                <w:lang w:val="en-US"/>
              </w:rPr>
              <w:t>Gb</w:t>
            </w:r>
            <w:r>
              <w:t>Ε</w:t>
            </w:r>
            <w:r w:rsidRPr="00EC155B">
              <w:t xml:space="preserve"> </w:t>
            </w:r>
            <w:r>
              <w:rPr>
                <w:lang w:val="en-US"/>
              </w:rPr>
              <w:t>SFPs</w:t>
            </w:r>
            <w:r>
              <w:t xml:space="preserve"> χαλκού</w:t>
            </w:r>
            <w:r w:rsidRPr="00EC155B">
              <w:t xml:space="preserve"> </w:t>
            </w:r>
            <w:r>
              <w:t xml:space="preserve">σε κάθε μεταγωγέα. </w:t>
            </w:r>
          </w:p>
        </w:tc>
        <w:tc>
          <w:tcPr>
            <w:tcW w:w="700" w:type="pct"/>
            <w:vAlign w:val="center"/>
          </w:tcPr>
          <w:p w:rsidR="00404103" w:rsidRPr="00233AB4" w:rsidRDefault="00404103" w:rsidP="00B0357E">
            <w:pPr>
              <w:jc w:val="center"/>
              <w:rPr>
                <w:b/>
              </w:rPr>
            </w:pPr>
            <w:r>
              <w:rPr>
                <w:b/>
              </w:rPr>
              <w:t>&gt;=3</w:t>
            </w:r>
          </w:p>
        </w:tc>
        <w:tc>
          <w:tcPr>
            <w:tcW w:w="650" w:type="pct"/>
            <w:vAlign w:val="center"/>
          </w:tcPr>
          <w:p w:rsidR="00404103" w:rsidRPr="00BF0F6B" w:rsidRDefault="00404103" w:rsidP="00B0357E">
            <w:pPr>
              <w:rPr>
                <w:b/>
              </w:rPr>
            </w:pPr>
          </w:p>
        </w:tc>
        <w:tc>
          <w:tcPr>
            <w:tcW w:w="661" w:type="pct"/>
            <w:vAlign w:val="center"/>
          </w:tcPr>
          <w:p w:rsidR="00404103" w:rsidRPr="00BF0F6B" w:rsidRDefault="00404103" w:rsidP="00B0357E">
            <w:pPr>
              <w:rPr>
                <w:b/>
              </w:rPr>
            </w:pPr>
          </w:p>
        </w:tc>
      </w:tr>
      <w:tr w:rsidR="00404103" w:rsidRPr="00BF0F6B"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E47818" w:rsidRDefault="00404103" w:rsidP="00B0357E">
            <w:r>
              <w:t xml:space="preserve">Κάθε μεταγωγέας θα συνοδεύεται από οπτικούς προσαρμογείς </w:t>
            </w:r>
            <w:r>
              <w:rPr>
                <w:lang w:val="en-US"/>
              </w:rPr>
              <w:t>SFP</w:t>
            </w:r>
            <w:r w:rsidRPr="00E47818">
              <w:t xml:space="preserve">+ </w:t>
            </w:r>
            <w:r>
              <w:t xml:space="preserve">τύπου </w:t>
            </w:r>
            <w:r>
              <w:rPr>
                <w:lang w:val="en-US"/>
              </w:rPr>
              <w:t>SR</w:t>
            </w:r>
            <w:r w:rsidRPr="00E47818">
              <w:t xml:space="preserve"> </w:t>
            </w:r>
            <w:r>
              <w:lastRenderedPageBreak/>
              <w:t>σε αριθμό</w:t>
            </w:r>
          </w:p>
        </w:tc>
        <w:tc>
          <w:tcPr>
            <w:tcW w:w="700" w:type="pct"/>
            <w:vAlign w:val="center"/>
          </w:tcPr>
          <w:p w:rsidR="00404103" w:rsidRDefault="00404103" w:rsidP="00B0357E">
            <w:pPr>
              <w:jc w:val="center"/>
              <w:rPr>
                <w:b/>
              </w:rPr>
            </w:pPr>
            <w:r>
              <w:rPr>
                <w:b/>
              </w:rPr>
              <w:lastRenderedPageBreak/>
              <w:t>&gt;=3</w:t>
            </w:r>
          </w:p>
        </w:tc>
        <w:tc>
          <w:tcPr>
            <w:tcW w:w="650" w:type="pct"/>
            <w:vAlign w:val="center"/>
          </w:tcPr>
          <w:p w:rsidR="00404103" w:rsidRPr="00BF0F6B" w:rsidRDefault="00404103" w:rsidP="00B0357E">
            <w:pPr>
              <w:rPr>
                <w:b/>
              </w:rPr>
            </w:pPr>
          </w:p>
        </w:tc>
        <w:tc>
          <w:tcPr>
            <w:tcW w:w="661" w:type="pct"/>
            <w:vAlign w:val="center"/>
          </w:tcPr>
          <w:p w:rsidR="00404103" w:rsidRPr="00BF0F6B" w:rsidRDefault="00404103" w:rsidP="00B0357E">
            <w:pPr>
              <w:rPr>
                <w:b/>
              </w:rPr>
            </w:pPr>
          </w:p>
        </w:tc>
      </w:tr>
      <w:tr w:rsidR="00404103" w:rsidRPr="00BF0F6B"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Default="00404103" w:rsidP="00B0357E">
            <w:r>
              <w:rPr>
                <w:bCs/>
              </w:rPr>
              <w:t>Οι μεταγωγείς θα διαθέτουν ελεύθερες και ενεργές θύρες σε αριθμό 25% των συνολικών θυρών τους για κάλυψη πιθανών μελλοντικών αναγκών και επεκτάσεων</w:t>
            </w:r>
          </w:p>
        </w:tc>
        <w:tc>
          <w:tcPr>
            <w:tcW w:w="700" w:type="pct"/>
            <w:vAlign w:val="center"/>
          </w:tcPr>
          <w:p w:rsidR="00404103" w:rsidRPr="00233AB4" w:rsidRDefault="00404103" w:rsidP="00B0357E">
            <w:pPr>
              <w:jc w:val="center"/>
              <w:rPr>
                <w:b/>
              </w:rPr>
            </w:pPr>
            <w:r>
              <w:rPr>
                <w:b/>
              </w:rPr>
              <w:t>ΝΑΙ</w:t>
            </w:r>
          </w:p>
        </w:tc>
        <w:tc>
          <w:tcPr>
            <w:tcW w:w="650" w:type="pct"/>
            <w:vAlign w:val="center"/>
          </w:tcPr>
          <w:p w:rsidR="00404103" w:rsidRPr="00BF0F6B" w:rsidRDefault="00404103" w:rsidP="00B0357E">
            <w:pPr>
              <w:rPr>
                <w:b/>
              </w:rPr>
            </w:pPr>
          </w:p>
        </w:tc>
        <w:tc>
          <w:tcPr>
            <w:tcW w:w="661" w:type="pct"/>
            <w:vAlign w:val="center"/>
          </w:tcPr>
          <w:p w:rsidR="00404103" w:rsidRPr="00BF0F6B" w:rsidRDefault="00404103" w:rsidP="00B0357E">
            <w:pPr>
              <w:rPr>
                <w:b/>
              </w:rPr>
            </w:pPr>
          </w:p>
        </w:tc>
      </w:tr>
      <w:tr w:rsidR="00404103" w:rsidRPr="00384B81" w:rsidTr="00492A5D">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Default="00404103" w:rsidP="00E47818">
            <w:r>
              <w:rPr>
                <w:bCs/>
              </w:rPr>
              <w:t xml:space="preserve">Αν υπάρχει αδειοδότηση </w:t>
            </w:r>
            <w:r w:rsidRPr="004C63B2">
              <w:rPr>
                <w:bCs/>
              </w:rPr>
              <w:t>(</w:t>
            </w:r>
            <w:r>
              <w:rPr>
                <w:bCs/>
                <w:lang w:val="en-US"/>
              </w:rPr>
              <w:t>licensing</w:t>
            </w:r>
            <w:r w:rsidRPr="004C63B2">
              <w:rPr>
                <w:bCs/>
              </w:rPr>
              <w:t xml:space="preserve">) </w:t>
            </w:r>
            <w:r>
              <w:rPr>
                <w:bCs/>
              </w:rPr>
              <w:t>σε επίπεδο θύρας θα προσφερθούν όλες οι αναγκαίες άδειες ακόμη και για τις θύρες που προβλέπονται για μελλοντικές επεκτάσεις.</w:t>
            </w:r>
          </w:p>
        </w:tc>
        <w:tc>
          <w:tcPr>
            <w:tcW w:w="700" w:type="pct"/>
            <w:vAlign w:val="center"/>
          </w:tcPr>
          <w:p w:rsidR="00404103" w:rsidRDefault="00404103" w:rsidP="000543A9">
            <w:pPr>
              <w:jc w:val="center"/>
              <w:rPr>
                <w:b/>
              </w:rPr>
            </w:pPr>
            <w:r>
              <w:rPr>
                <w:b/>
              </w:rPr>
              <w:t>ΝΑΙ</w:t>
            </w:r>
          </w:p>
        </w:tc>
        <w:tc>
          <w:tcPr>
            <w:tcW w:w="650" w:type="pct"/>
            <w:vAlign w:val="center"/>
          </w:tcPr>
          <w:p w:rsidR="00404103" w:rsidRPr="001476D3" w:rsidRDefault="00404103" w:rsidP="000543A9">
            <w:pPr>
              <w:rPr>
                <w:b/>
              </w:rPr>
            </w:pPr>
          </w:p>
        </w:tc>
        <w:tc>
          <w:tcPr>
            <w:tcW w:w="661" w:type="pct"/>
            <w:vAlign w:val="center"/>
          </w:tcPr>
          <w:p w:rsidR="00404103" w:rsidRPr="001476D3" w:rsidRDefault="00404103" w:rsidP="000543A9">
            <w:pPr>
              <w:rPr>
                <w:b/>
              </w:rPr>
            </w:pPr>
          </w:p>
        </w:tc>
      </w:tr>
      <w:tr w:rsidR="00404103" w:rsidRPr="00384B81"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2C1459" w:rsidRDefault="00404103" w:rsidP="00B0357E">
            <w:r>
              <w:t>Να αναφερθεί ο αριθμός των θυρών που δεν είναι ενεργές</w:t>
            </w:r>
            <w:r w:rsidRPr="002C1459">
              <w:t>,</w:t>
            </w:r>
            <w:r>
              <w:t xml:space="preserve"> αν υπάρχουν (δεν προσφέρεται </w:t>
            </w:r>
            <w:r>
              <w:rPr>
                <w:rStyle w:val="PageNumber"/>
                <w:lang w:val="en-US"/>
              </w:rPr>
              <w:t>port</w:t>
            </w:r>
            <w:r w:rsidRPr="00EC155B">
              <w:rPr>
                <w:rStyle w:val="PageNumber"/>
              </w:rPr>
              <w:t xml:space="preserve"> </w:t>
            </w:r>
            <w:r>
              <w:rPr>
                <w:rStyle w:val="PageNumber"/>
                <w:lang w:val="en-US"/>
              </w:rPr>
              <w:t>license</w:t>
            </w:r>
            <w:r>
              <w:rPr>
                <w:rStyle w:val="PageNumber"/>
              </w:rPr>
              <w:t xml:space="preserve"> για αυτές</w:t>
            </w:r>
            <w:r w:rsidRPr="00EC155B">
              <w:rPr>
                <w:rStyle w:val="PageNumber"/>
              </w:rPr>
              <w:t>)</w:t>
            </w:r>
            <w:r w:rsidRPr="002C1459">
              <w:rPr>
                <w:rStyle w:val="PageNumber"/>
              </w:rPr>
              <w:t>.</w:t>
            </w:r>
          </w:p>
        </w:tc>
        <w:tc>
          <w:tcPr>
            <w:tcW w:w="700" w:type="pct"/>
            <w:vAlign w:val="center"/>
          </w:tcPr>
          <w:p w:rsidR="00404103" w:rsidRPr="00EC155B" w:rsidRDefault="00404103" w:rsidP="00B0357E">
            <w:pPr>
              <w:jc w:val="center"/>
              <w:rPr>
                <w:b/>
                <w:lang w:val="en-US"/>
              </w:rPr>
            </w:pPr>
            <w:r>
              <w:rPr>
                <w:b/>
                <w:lang w:val="en-US"/>
              </w:rPr>
              <w:t>NAI</w:t>
            </w:r>
          </w:p>
        </w:tc>
        <w:tc>
          <w:tcPr>
            <w:tcW w:w="650" w:type="pct"/>
            <w:vAlign w:val="center"/>
          </w:tcPr>
          <w:p w:rsidR="00404103" w:rsidRPr="001476D3" w:rsidRDefault="00404103" w:rsidP="00B0357E">
            <w:pPr>
              <w:rPr>
                <w:b/>
              </w:rPr>
            </w:pPr>
          </w:p>
        </w:tc>
        <w:tc>
          <w:tcPr>
            <w:tcW w:w="661" w:type="pct"/>
            <w:vAlign w:val="center"/>
          </w:tcPr>
          <w:p w:rsidR="00404103" w:rsidRPr="001476D3" w:rsidRDefault="00404103" w:rsidP="00B0357E">
            <w:pPr>
              <w:rPr>
                <w:b/>
              </w:rPr>
            </w:pPr>
          </w:p>
        </w:tc>
      </w:tr>
      <w:tr w:rsidR="00404103" w:rsidRPr="00384B81" w:rsidTr="00492A5D">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Pr="002C1459" w:rsidRDefault="00404103" w:rsidP="000543A9">
            <w:r>
              <w:t>Να αναφερθεί ο αριθμός και ο τύπος των προσφερόμενων ενεργών θυρών</w:t>
            </w:r>
            <w:r w:rsidRPr="002C1459">
              <w:t>.</w:t>
            </w:r>
          </w:p>
        </w:tc>
        <w:tc>
          <w:tcPr>
            <w:tcW w:w="700" w:type="pct"/>
            <w:vAlign w:val="center"/>
          </w:tcPr>
          <w:p w:rsidR="00404103" w:rsidRPr="00233AB4" w:rsidRDefault="00404103" w:rsidP="000543A9">
            <w:pPr>
              <w:jc w:val="center"/>
              <w:rPr>
                <w:b/>
              </w:rPr>
            </w:pPr>
            <w:r>
              <w:rPr>
                <w:b/>
              </w:rPr>
              <w:t>ΝΑΙ</w:t>
            </w:r>
          </w:p>
        </w:tc>
        <w:tc>
          <w:tcPr>
            <w:tcW w:w="650" w:type="pct"/>
            <w:vAlign w:val="center"/>
          </w:tcPr>
          <w:p w:rsidR="00404103" w:rsidRPr="001476D3" w:rsidRDefault="00404103" w:rsidP="000543A9">
            <w:pPr>
              <w:rPr>
                <w:b/>
              </w:rPr>
            </w:pPr>
          </w:p>
        </w:tc>
        <w:tc>
          <w:tcPr>
            <w:tcW w:w="661" w:type="pct"/>
            <w:vAlign w:val="center"/>
          </w:tcPr>
          <w:p w:rsidR="00404103" w:rsidRPr="001476D3" w:rsidRDefault="00404103" w:rsidP="000543A9">
            <w:pPr>
              <w:rPr>
                <w:b/>
              </w:rPr>
            </w:pPr>
          </w:p>
        </w:tc>
      </w:tr>
      <w:tr w:rsidR="00404103" w:rsidRPr="00BF0F6B" w:rsidTr="00B0357E">
        <w:trPr>
          <w:trHeight w:val="340"/>
          <w:jc w:val="center"/>
        </w:trPr>
        <w:tc>
          <w:tcPr>
            <w:tcW w:w="387" w:type="pct"/>
            <w:vAlign w:val="center"/>
          </w:tcPr>
          <w:p w:rsidR="00404103" w:rsidRPr="00C63713" w:rsidRDefault="00404103" w:rsidP="00AF6A8F">
            <w:pPr>
              <w:pStyle w:val="ListParagraph"/>
              <w:numPr>
                <w:ilvl w:val="1"/>
                <w:numId w:val="142"/>
              </w:numPr>
              <w:spacing w:before="60" w:after="60"/>
            </w:pPr>
          </w:p>
        </w:tc>
        <w:tc>
          <w:tcPr>
            <w:tcW w:w="2602" w:type="pct"/>
            <w:vAlign w:val="center"/>
          </w:tcPr>
          <w:p w:rsidR="00404103" w:rsidRDefault="00404103" w:rsidP="00B0357E">
            <w:r>
              <w:t>Α</w:t>
            </w:r>
            <w:r w:rsidRPr="00795691">
              <w:t xml:space="preserve">σύγχρονη </w:t>
            </w:r>
            <w:r>
              <w:t xml:space="preserve">σειριακή </w:t>
            </w:r>
            <w:r w:rsidRPr="00795691">
              <w:t xml:space="preserve">θύρα για </w:t>
            </w:r>
            <w:r w:rsidRPr="001F19D2">
              <w:rPr>
                <w:lang w:val="en-US"/>
              </w:rPr>
              <w:t>out</w:t>
            </w:r>
            <w:r w:rsidRPr="00795691">
              <w:t xml:space="preserve"> </w:t>
            </w:r>
            <w:r w:rsidRPr="001F19D2">
              <w:rPr>
                <w:lang w:val="en-US"/>
              </w:rPr>
              <w:t>of</w:t>
            </w:r>
            <w:r w:rsidRPr="00795691">
              <w:t xml:space="preserve"> </w:t>
            </w:r>
            <w:r w:rsidRPr="001F19D2">
              <w:rPr>
                <w:lang w:val="en-US"/>
              </w:rPr>
              <w:t>band</w:t>
            </w:r>
            <w:r w:rsidRPr="00795691">
              <w:t xml:space="preserve"> διαχείριση (</w:t>
            </w:r>
            <w:r w:rsidRPr="001F19D2">
              <w:rPr>
                <w:lang w:val="en-US"/>
              </w:rPr>
              <w:t>Configuration</w:t>
            </w:r>
            <w:r w:rsidRPr="00795691">
              <w:t xml:space="preserve"> &amp; </w:t>
            </w:r>
            <w:r w:rsidRPr="001F19D2">
              <w:rPr>
                <w:lang w:val="en-US"/>
              </w:rPr>
              <w:t>Management</w:t>
            </w:r>
            <w:r w:rsidRPr="00795691">
              <w:t>) μέσω τερματικού τοπικού ή/και απομακρυσμένου</w:t>
            </w:r>
            <w:r>
              <w:t xml:space="preserve">. </w:t>
            </w:r>
            <w:r w:rsidRPr="00795691">
              <w:t>Η πρόσβαση θα πρέπει να προστατεύεται με χρήση κωδικού (</w:t>
            </w:r>
            <w:r w:rsidRPr="001F19D2">
              <w:rPr>
                <w:lang w:val="en-US"/>
              </w:rPr>
              <w:t>password</w:t>
            </w:r>
            <w:r w:rsidRPr="00795691">
              <w:t>).</w:t>
            </w:r>
          </w:p>
          <w:p w:rsidR="00404103" w:rsidRPr="002C1459" w:rsidRDefault="00404103" w:rsidP="00B0357E">
            <w:r w:rsidRPr="001476D3">
              <w:t>(Να προσφερθεί και το αντίστοιχο καλώδιο)</w:t>
            </w:r>
            <w:r w:rsidRPr="002C1459">
              <w:t>.</w:t>
            </w:r>
          </w:p>
        </w:tc>
        <w:tc>
          <w:tcPr>
            <w:tcW w:w="700" w:type="pct"/>
            <w:vAlign w:val="center"/>
          </w:tcPr>
          <w:p w:rsidR="00404103" w:rsidRPr="00233AB4" w:rsidRDefault="00404103" w:rsidP="00B0357E">
            <w:pPr>
              <w:jc w:val="center"/>
              <w:rPr>
                <w:b/>
              </w:rPr>
            </w:pPr>
            <w:r w:rsidRPr="00233AB4">
              <w:rPr>
                <w:b/>
              </w:rPr>
              <w:t>ΝΑΙ</w:t>
            </w:r>
          </w:p>
          <w:p w:rsidR="00404103" w:rsidRPr="00233AB4" w:rsidRDefault="00404103" w:rsidP="00B0357E">
            <w:pPr>
              <w:jc w:val="center"/>
              <w:rPr>
                <w:b/>
              </w:rPr>
            </w:pPr>
          </w:p>
        </w:tc>
        <w:tc>
          <w:tcPr>
            <w:tcW w:w="650" w:type="pct"/>
            <w:vAlign w:val="center"/>
          </w:tcPr>
          <w:p w:rsidR="00404103" w:rsidRPr="00BF0F6B" w:rsidRDefault="00404103" w:rsidP="00B0357E">
            <w:pPr>
              <w:rPr>
                <w:b/>
              </w:rPr>
            </w:pPr>
          </w:p>
        </w:tc>
        <w:tc>
          <w:tcPr>
            <w:tcW w:w="661" w:type="pct"/>
            <w:vAlign w:val="center"/>
          </w:tcPr>
          <w:p w:rsidR="00404103" w:rsidRPr="00BF0F6B" w:rsidRDefault="00404103" w:rsidP="00B0357E">
            <w:pPr>
              <w:rPr>
                <w:b/>
              </w:rPr>
            </w:pPr>
          </w:p>
        </w:tc>
      </w:tr>
      <w:tr w:rsidR="00404103" w:rsidRPr="00BF0F6B"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795691" w:rsidRDefault="00404103" w:rsidP="000543A9">
            <w:r>
              <w:rPr>
                <w:b/>
              </w:rPr>
              <w:t>Χαρακτηριστικά Απόδοσης</w:t>
            </w:r>
          </w:p>
        </w:tc>
        <w:tc>
          <w:tcPr>
            <w:tcW w:w="700" w:type="pct"/>
            <w:shd w:val="clear" w:color="auto" w:fill="D9D9D9"/>
            <w:vAlign w:val="center"/>
          </w:tcPr>
          <w:p w:rsidR="00404103" w:rsidRPr="002C6E30" w:rsidRDefault="00404103" w:rsidP="000543A9">
            <w:pPr>
              <w:jc w:val="center"/>
              <w:rPr>
                <w:b/>
                <w:sz w:val="16"/>
                <w:szCs w:val="16"/>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9C31B5" w:rsidRDefault="00404103" w:rsidP="000543A9">
            <w:r w:rsidRPr="00795691">
              <w:t>Εύρος ζώνης εσωτερικού διαύλου επικοινωνίας (</w:t>
            </w:r>
            <w:r w:rsidRPr="00384B81">
              <w:rPr>
                <w:lang w:val="en-US"/>
              </w:rPr>
              <w:t>Backplane</w:t>
            </w:r>
            <w:r w:rsidRPr="00795691">
              <w:t xml:space="preserve"> </w:t>
            </w:r>
            <w:r w:rsidRPr="00384B81">
              <w:rPr>
                <w:lang w:val="en-US"/>
              </w:rPr>
              <w:t>bandwidth</w:t>
            </w:r>
            <w:r w:rsidRPr="00795691">
              <w:t>)</w:t>
            </w:r>
          </w:p>
        </w:tc>
        <w:tc>
          <w:tcPr>
            <w:tcW w:w="700" w:type="pct"/>
            <w:vAlign w:val="center"/>
          </w:tcPr>
          <w:p w:rsidR="00404103" w:rsidRPr="00FF3ED0" w:rsidRDefault="00404103" w:rsidP="000543A9">
            <w:pPr>
              <w:jc w:val="center"/>
              <w:rPr>
                <w:b/>
              </w:rPr>
            </w:pPr>
            <w:r w:rsidRPr="00FF3ED0">
              <w:rPr>
                <w:b/>
              </w:rPr>
              <w:t xml:space="preserve">≥ 900 </w:t>
            </w:r>
            <w:r w:rsidRPr="00FF3ED0">
              <w:rPr>
                <w:b/>
                <w:lang w:val="en-US"/>
              </w:rPr>
              <w:t>Gbps</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rPr>
                <w:b/>
              </w:rPr>
            </w:pPr>
          </w:p>
        </w:tc>
        <w:tc>
          <w:tcPr>
            <w:tcW w:w="2602" w:type="pct"/>
          </w:tcPr>
          <w:p w:rsidR="00404103" w:rsidRPr="00384B81" w:rsidRDefault="00404103" w:rsidP="000543A9">
            <w:pPr>
              <w:rPr>
                <w:lang w:val="en-US"/>
              </w:rPr>
            </w:pPr>
            <w:r>
              <w:t>Πλήθος υποστηριζόμενων</w:t>
            </w:r>
            <w:r>
              <w:rPr>
                <w:lang w:val="en-US"/>
              </w:rPr>
              <w:t xml:space="preserve"> </w:t>
            </w:r>
            <w:r w:rsidRPr="00384B81">
              <w:rPr>
                <w:lang w:val="en-US"/>
              </w:rPr>
              <w:t xml:space="preserve">IPv4 routes </w:t>
            </w:r>
          </w:p>
        </w:tc>
        <w:tc>
          <w:tcPr>
            <w:tcW w:w="700" w:type="pct"/>
          </w:tcPr>
          <w:p w:rsidR="00404103" w:rsidRPr="00FF3ED0" w:rsidRDefault="00404103" w:rsidP="000543A9">
            <w:pPr>
              <w:ind w:left="360"/>
              <w:rPr>
                <w:b/>
              </w:rPr>
            </w:pPr>
            <w:r w:rsidRPr="00FF3ED0">
              <w:rPr>
                <w:b/>
                <w:lang w:val="en-US"/>
              </w:rPr>
              <w:t>≥</w:t>
            </w:r>
            <w:r w:rsidRPr="00FF3ED0">
              <w:rPr>
                <w:b/>
              </w:rPr>
              <w:t xml:space="preserve"> </w:t>
            </w:r>
            <w:r w:rsidRPr="00FF3ED0">
              <w:rPr>
                <w:b/>
                <w:lang w:val="en-US"/>
              </w:rPr>
              <w:t>8</w:t>
            </w:r>
            <w:r w:rsidRPr="00FF3ED0">
              <w:rPr>
                <w:b/>
              </w:rPr>
              <w:t>.000</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rPr>
                <w:b/>
              </w:rPr>
            </w:pPr>
          </w:p>
        </w:tc>
        <w:tc>
          <w:tcPr>
            <w:tcW w:w="2602" w:type="pct"/>
          </w:tcPr>
          <w:p w:rsidR="00404103" w:rsidRPr="00795691" w:rsidRDefault="00404103" w:rsidP="000543A9">
            <w:r w:rsidRPr="00795691">
              <w:t xml:space="preserve">Μέγιστος αριθμός υποστηριζόμενων </w:t>
            </w:r>
            <w:r w:rsidRPr="00384B81">
              <w:rPr>
                <w:lang w:val="en-US"/>
              </w:rPr>
              <w:t>MAC</w:t>
            </w:r>
            <w:r w:rsidRPr="00795691">
              <w:t xml:space="preserve"> διευθύνσεων για </w:t>
            </w:r>
            <w:r w:rsidRPr="00384B81">
              <w:rPr>
                <w:lang w:val="en-US"/>
              </w:rPr>
              <w:t>Bridging</w:t>
            </w:r>
            <w:r w:rsidRPr="00795691">
              <w:t xml:space="preserve"> και </w:t>
            </w:r>
            <w:r w:rsidRPr="00384B81">
              <w:rPr>
                <w:lang w:val="en-US"/>
              </w:rPr>
              <w:t>Filtering</w:t>
            </w:r>
          </w:p>
        </w:tc>
        <w:tc>
          <w:tcPr>
            <w:tcW w:w="700" w:type="pct"/>
          </w:tcPr>
          <w:p w:rsidR="00404103" w:rsidRPr="00FF3ED0" w:rsidRDefault="00404103" w:rsidP="000543A9">
            <w:pPr>
              <w:ind w:left="360"/>
              <w:rPr>
                <w:b/>
              </w:rPr>
            </w:pPr>
            <w:r w:rsidRPr="00FF3ED0">
              <w:rPr>
                <w:b/>
                <w:lang w:val="en-US"/>
              </w:rPr>
              <w:t>≥ 32</w:t>
            </w:r>
            <w:r w:rsidRPr="00FF3ED0">
              <w:rPr>
                <w:b/>
              </w:rPr>
              <w:t>.000</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tcPr>
          <w:p w:rsidR="00404103" w:rsidRPr="00795691" w:rsidRDefault="00404103" w:rsidP="000543A9">
            <w:r w:rsidRPr="00795691">
              <w:t xml:space="preserve">Υποστηριζόμενο πλήθος διαφορετικών </w:t>
            </w:r>
            <w:r w:rsidRPr="00384B81">
              <w:rPr>
                <w:lang w:val="en-US"/>
              </w:rPr>
              <w:t>VLAN</w:t>
            </w:r>
            <w:r w:rsidRPr="00795691">
              <w:t xml:space="preserve"> </w:t>
            </w:r>
            <w:r>
              <w:rPr>
                <w:lang w:val="en-US"/>
              </w:rPr>
              <w:t>ID</w:t>
            </w:r>
            <w:r w:rsidRPr="00384B81">
              <w:rPr>
                <w:lang w:val="en-US"/>
              </w:rPr>
              <w:t>s</w:t>
            </w:r>
          </w:p>
        </w:tc>
        <w:tc>
          <w:tcPr>
            <w:tcW w:w="700" w:type="pct"/>
          </w:tcPr>
          <w:p w:rsidR="00404103" w:rsidRPr="00FF3ED0" w:rsidRDefault="00404103" w:rsidP="000543A9">
            <w:pPr>
              <w:ind w:left="360"/>
              <w:rPr>
                <w:b/>
                <w:lang w:val="en-US"/>
              </w:rPr>
            </w:pPr>
            <w:r w:rsidRPr="00FF3ED0">
              <w:rPr>
                <w:b/>
                <w:lang w:val="en-US"/>
              </w:rPr>
              <w:t>≥</w:t>
            </w:r>
            <w:r w:rsidRPr="00FF3ED0">
              <w:rPr>
                <w:b/>
              </w:rPr>
              <w:t xml:space="preserve"> </w:t>
            </w:r>
            <w:r w:rsidRPr="00FF3ED0">
              <w:rPr>
                <w:b/>
                <w:lang w:val="en-US"/>
              </w:rPr>
              <w:t>4</w:t>
            </w:r>
            <w:r w:rsidRPr="00FF3ED0">
              <w:rPr>
                <w:b/>
              </w:rPr>
              <w:t>.0</w:t>
            </w:r>
            <w:r w:rsidRPr="00FF3ED0">
              <w:rPr>
                <w:b/>
                <w:lang w:val="en-US"/>
              </w:rPr>
              <w:t>00</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rPr>
                <w:b/>
              </w:rPr>
            </w:pPr>
          </w:p>
        </w:tc>
        <w:tc>
          <w:tcPr>
            <w:tcW w:w="2602" w:type="pct"/>
            <w:vAlign w:val="center"/>
          </w:tcPr>
          <w:p w:rsidR="00404103" w:rsidRPr="005646AE" w:rsidRDefault="00404103" w:rsidP="000543A9">
            <w:pPr>
              <w:jc w:val="left"/>
            </w:pPr>
            <w:r>
              <w:t xml:space="preserve">Ταχύτητα μεταγωγής </w:t>
            </w:r>
            <w:r>
              <w:rPr>
                <w:lang w:val="en-US"/>
              </w:rPr>
              <w:t>Layer</w:t>
            </w:r>
            <w:r w:rsidRPr="00320217">
              <w:t xml:space="preserve"> 3 </w:t>
            </w:r>
            <w:r>
              <w:t>πακέτων</w:t>
            </w:r>
            <w:r w:rsidRPr="00795691">
              <w:t xml:space="preserve"> (</w:t>
            </w:r>
            <w:r w:rsidRPr="00384B81">
              <w:rPr>
                <w:lang w:val="en-US"/>
              </w:rPr>
              <w:t>Mpps</w:t>
            </w:r>
            <w:r w:rsidRPr="00795691">
              <w:t>)</w:t>
            </w:r>
            <w:r w:rsidRPr="005646AE">
              <w:t>.</w:t>
            </w:r>
            <w:r w:rsidRPr="00320217">
              <w:t xml:space="preserve"> </w:t>
            </w:r>
          </w:p>
          <w:p w:rsidR="00404103" w:rsidRPr="00320217" w:rsidRDefault="00404103" w:rsidP="000543A9">
            <w:r w:rsidRPr="00320217">
              <w:t>(</w:t>
            </w:r>
            <w:r>
              <w:t>Εάν απαιτείται πρόσθετο εξάρτημα για υποστήριξη</w:t>
            </w:r>
            <w:r w:rsidRPr="00320217">
              <w:t xml:space="preserve"> </w:t>
            </w:r>
            <w:r>
              <w:t>αυτών των χαρακτηριστικών</w:t>
            </w:r>
            <w:r w:rsidRPr="00320217">
              <w:t xml:space="preserve"> </w:t>
            </w:r>
            <w:r>
              <w:t>αυτό θα προσφερθεί από τον ανάδοχο</w:t>
            </w:r>
            <w:r w:rsidRPr="00320217">
              <w:t>)</w:t>
            </w:r>
          </w:p>
        </w:tc>
        <w:tc>
          <w:tcPr>
            <w:tcW w:w="700" w:type="pct"/>
            <w:vAlign w:val="center"/>
          </w:tcPr>
          <w:p w:rsidR="00404103" w:rsidRPr="00FF3ED0" w:rsidRDefault="00404103" w:rsidP="000543A9">
            <w:pPr>
              <w:ind w:left="360"/>
              <w:jc w:val="left"/>
              <w:rPr>
                <w:b/>
              </w:rPr>
            </w:pPr>
            <w:r w:rsidRPr="00FF3ED0">
              <w:rPr>
                <w:b/>
              </w:rPr>
              <w:t xml:space="preserve">≥ 200 </w:t>
            </w:r>
            <w:r w:rsidRPr="00FF3ED0">
              <w:rPr>
                <w:b/>
                <w:lang w:val="en-US"/>
              </w:rPr>
              <w:t>Mpps</w:t>
            </w:r>
          </w:p>
        </w:tc>
        <w:tc>
          <w:tcPr>
            <w:tcW w:w="650" w:type="pct"/>
            <w:vAlign w:val="center"/>
          </w:tcPr>
          <w:p w:rsidR="00404103" w:rsidRPr="00BF0F6B" w:rsidRDefault="00404103" w:rsidP="000543A9">
            <w:pPr>
              <w:jc w:val="left"/>
              <w:rPr>
                <w:b/>
              </w:rPr>
            </w:pPr>
          </w:p>
        </w:tc>
        <w:tc>
          <w:tcPr>
            <w:tcW w:w="661" w:type="pct"/>
            <w:vAlign w:val="center"/>
          </w:tcPr>
          <w:p w:rsidR="00404103" w:rsidRPr="00BF0F6B" w:rsidRDefault="00404103" w:rsidP="000543A9">
            <w:pPr>
              <w:jc w:val="left"/>
              <w:rPr>
                <w:b/>
              </w:rPr>
            </w:pPr>
          </w:p>
        </w:tc>
      </w:tr>
      <w:tr w:rsidR="00404103" w:rsidRPr="00BF0F6B"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D515AA" w:rsidRDefault="00404103" w:rsidP="000543A9">
            <w:r w:rsidRPr="003B315E">
              <w:rPr>
                <w:b/>
              </w:rPr>
              <w:t xml:space="preserve">Χαρακτηριστικά </w:t>
            </w:r>
            <w:r>
              <w:rPr>
                <w:b/>
              </w:rPr>
              <w:t>επιπέδου 2 (</w:t>
            </w:r>
            <w:r w:rsidRPr="0023325E">
              <w:rPr>
                <w:b/>
                <w:lang w:val="en-GB"/>
              </w:rPr>
              <w:t>Layer</w:t>
            </w:r>
            <w:r>
              <w:rPr>
                <w:b/>
              </w:rPr>
              <w:t xml:space="preserve"> 2)</w:t>
            </w:r>
          </w:p>
        </w:tc>
        <w:tc>
          <w:tcPr>
            <w:tcW w:w="700" w:type="pct"/>
            <w:shd w:val="clear" w:color="auto" w:fill="D9D9D9"/>
            <w:vAlign w:val="center"/>
          </w:tcPr>
          <w:p w:rsidR="00404103" w:rsidRPr="00685429" w:rsidRDefault="00404103" w:rsidP="000543A9">
            <w:pPr>
              <w:jc w:val="center"/>
              <w:rPr>
                <w:b/>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D515AA">
              <w:t xml:space="preserve">Υποστήριξη IEEE 802.1Q (VLAN </w:t>
            </w:r>
            <w:r w:rsidRPr="00823C0F">
              <w:rPr>
                <w:lang w:val="en-US"/>
              </w:rPr>
              <w:t>tagging</w:t>
            </w:r>
            <w:r w:rsidRPr="00D515AA">
              <w:t>)</w:t>
            </w:r>
          </w:p>
        </w:tc>
        <w:tc>
          <w:tcPr>
            <w:tcW w:w="700" w:type="pct"/>
            <w:vAlign w:val="center"/>
          </w:tcPr>
          <w:p w:rsidR="00404103" w:rsidRPr="00685429" w:rsidRDefault="00404103" w:rsidP="000543A9">
            <w:pPr>
              <w:jc w:val="center"/>
              <w:rPr>
                <w:b/>
              </w:rPr>
            </w:pPr>
            <w:r w:rsidRPr="00685429">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974BB" w:rsidRDefault="00404103" w:rsidP="000543A9">
            <w:r w:rsidRPr="00D515AA">
              <w:t>Υποστήριξη</w:t>
            </w:r>
            <w:r w:rsidRPr="00A974BB">
              <w:t xml:space="preserve"> </w:t>
            </w:r>
            <w:r w:rsidRPr="006B5977">
              <w:rPr>
                <w:lang w:val="en-GB"/>
              </w:rPr>
              <w:t>IEEE</w:t>
            </w:r>
            <w:r w:rsidRPr="00A974BB">
              <w:t xml:space="preserve"> 802.3</w:t>
            </w:r>
            <w:r w:rsidRPr="006B5977">
              <w:rPr>
                <w:lang w:val="en-GB"/>
              </w:rPr>
              <w:t>ad</w:t>
            </w:r>
            <w:r w:rsidRPr="00A974BB">
              <w:t xml:space="preserve"> (</w:t>
            </w:r>
            <w:r w:rsidRPr="006B5977">
              <w:rPr>
                <w:lang w:val="en-GB"/>
              </w:rPr>
              <w:t>LACP</w:t>
            </w:r>
            <w:r w:rsidRPr="00A974BB">
              <w:t>)</w:t>
            </w:r>
          </w:p>
        </w:tc>
        <w:tc>
          <w:tcPr>
            <w:tcW w:w="700" w:type="pct"/>
            <w:vAlign w:val="center"/>
          </w:tcPr>
          <w:p w:rsidR="00404103" w:rsidRPr="00685429" w:rsidRDefault="00404103" w:rsidP="000543A9">
            <w:pPr>
              <w:jc w:val="center"/>
              <w:rPr>
                <w:b/>
              </w:rPr>
            </w:pPr>
            <w:r w:rsidRPr="00685429">
              <w:rPr>
                <w:b/>
              </w:rPr>
              <w:t>ΝΑΙ</w:t>
            </w:r>
          </w:p>
        </w:tc>
        <w:tc>
          <w:tcPr>
            <w:tcW w:w="650" w:type="pct"/>
            <w:vAlign w:val="center"/>
          </w:tcPr>
          <w:p w:rsidR="00404103" w:rsidRPr="00A974BB" w:rsidRDefault="00404103" w:rsidP="000543A9">
            <w:pPr>
              <w:rPr>
                <w:b/>
              </w:rPr>
            </w:pPr>
          </w:p>
        </w:tc>
        <w:tc>
          <w:tcPr>
            <w:tcW w:w="661" w:type="pct"/>
            <w:vAlign w:val="center"/>
          </w:tcPr>
          <w:p w:rsidR="00404103" w:rsidRPr="00A974BB" w:rsidRDefault="00404103" w:rsidP="000543A9">
            <w:pPr>
              <w:rPr>
                <w:b/>
              </w:rPr>
            </w:pPr>
          </w:p>
        </w:tc>
      </w:tr>
      <w:tr w:rsidR="00404103" w:rsidRPr="00E41A6D" w:rsidTr="00492A5D">
        <w:trPr>
          <w:trHeight w:val="340"/>
          <w:jc w:val="center"/>
        </w:trPr>
        <w:tc>
          <w:tcPr>
            <w:tcW w:w="387" w:type="pct"/>
            <w:vAlign w:val="center"/>
          </w:tcPr>
          <w:p w:rsidR="00404103" w:rsidRPr="00A974BB" w:rsidRDefault="00404103" w:rsidP="00AF6A8F">
            <w:pPr>
              <w:pStyle w:val="ListParagraph"/>
              <w:numPr>
                <w:ilvl w:val="1"/>
                <w:numId w:val="142"/>
              </w:numPr>
              <w:spacing w:before="60" w:after="60"/>
            </w:pPr>
          </w:p>
        </w:tc>
        <w:tc>
          <w:tcPr>
            <w:tcW w:w="2602" w:type="pct"/>
            <w:vAlign w:val="center"/>
          </w:tcPr>
          <w:p w:rsidR="00404103" w:rsidRPr="006B5977" w:rsidRDefault="00404103" w:rsidP="000543A9">
            <w:pPr>
              <w:rPr>
                <w:lang w:val="en-GB"/>
              </w:rPr>
            </w:pPr>
            <w:r>
              <w:t>Υποστήριξη</w:t>
            </w:r>
            <w:r w:rsidRPr="00EB2E49">
              <w:rPr>
                <w:lang w:val="en-US"/>
              </w:rPr>
              <w:t xml:space="preserve"> </w:t>
            </w:r>
            <w:r w:rsidRPr="006F2FA9">
              <w:rPr>
                <w:lang w:val="en-US"/>
              </w:rPr>
              <w:t>IEEE 802.1d (</w:t>
            </w:r>
            <w:r>
              <w:rPr>
                <w:lang w:val="en-US"/>
              </w:rPr>
              <w:t>Spanning Tree Protocol</w:t>
            </w:r>
            <w:r w:rsidRPr="006F2FA9">
              <w:rPr>
                <w:lang w:val="en-US"/>
              </w:rPr>
              <w:t>)</w:t>
            </w:r>
          </w:p>
        </w:tc>
        <w:tc>
          <w:tcPr>
            <w:tcW w:w="700" w:type="pct"/>
            <w:vAlign w:val="center"/>
          </w:tcPr>
          <w:p w:rsidR="00404103" w:rsidRPr="00685429" w:rsidRDefault="00404103" w:rsidP="000543A9">
            <w:pPr>
              <w:jc w:val="center"/>
              <w:rPr>
                <w:b/>
              </w:rPr>
            </w:pPr>
            <w:r w:rsidRPr="00685429">
              <w:rPr>
                <w:b/>
              </w:rPr>
              <w:t>ΝΑΙ</w:t>
            </w:r>
          </w:p>
        </w:tc>
        <w:tc>
          <w:tcPr>
            <w:tcW w:w="650" w:type="pct"/>
            <w:vAlign w:val="center"/>
          </w:tcPr>
          <w:p w:rsidR="00404103" w:rsidRPr="00E41A6D" w:rsidRDefault="00404103" w:rsidP="000543A9">
            <w:pPr>
              <w:rPr>
                <w:b/>
              </w:rPr>
            </w:pPr>
          </w:p>
        </w:tc>
        <w:tc>
          <w:tcPr>
            <w:tcW w:w="661" w:type="pct"/>
            <w:vAlign w:val="center"/>
          </w:tcPr>
          <w:p w:rsidR="00404103" w:rsidRPr="00E41A6D" w:rsidRDefault="00404103" w:rsidP="000543A9">
            <w:pPr>
              <w:rPr>
                <w:b/>
              </w:rPr>
            </w:pPr>
          </w:p>
        </w:tc>
      </w:tr>
      <w:tr w:rsidR="00404103" w:rsidRPr="00A974BB"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bottom"/>
          </w:tcPr>
          <w:p w:rsidR="00404103" w:rsidRPr="00601D34" w:rsidRDefault="00404103" w:rsidP="000543A9">
            <w:pPr>
              <w:rPr>
                <w:bCs/>
                <w:lang w:val="en-US"/>
              </w:rPr>
            </w:pPr>
            <w:r w:rsidRPr="00601D34">
              <w:rPr>
                <w:bCs/>
                <w:lang w:val="en-US"/>
              </w:rPr>
              <w:t>Υποστήριξη</w:t>
            </w:r>
            <w:r>
              <w:rPr>
                <w:bCs/>
                <w:lang w:val="en-US"/>
              </w:rPr>
              <w:t xml:space="preserve"> IEEE 802.1w</w:t>
            </w:r>
            <w:r w:rsidRPr="00F45A7E">
              <w:rPr>
                <w:bCs/>
                <w:lang w:val="en-US"/>
              </w:rPr>
              <w:t xml:space="preserve"> (</w:t>
            </w:r>
            <w:r>
              <w:rPr>
                <w:bCs/>
                <w:lang w:val="en-US"/>
              </w:rPr>
              <w:t xml:space="preserve">Rapid </w:t>
            </w:r>
            <w:r w:rsidRPr="00F45A7E">
              <w:rPr>
                <w:bCs/>
                <w:lang w:val="en-US"/>
              </w:rPr>
              <w:t>Spanning Tree</w:t>
            </w:r>
            <w:r>
              <w:rPr>
                <w:bCs/>
                <w:lang w:val="en-US"/>
              </w:rPr>
              <w:t xml:space="preserve"> Protocol</w:t>
            </w:r>
            <w:r w:rsidRPr="00F45A7E">
              <w:rPr>
                <w:bCs/>
                <w:lang w:val="en-US"/>
              </w:rPr>
              <w:t>)</w:t>
            </w:r>
          </w:p>
        </w:tc>
        <w:tc>
          <w:tcPr>
            <w:tcW w:w="700" w:type="pct"/>
            <w:vAlign w:val="center"/>
          </w:tcPr>
          <w:p w:rsidR="00404103" w:rsidRPr="00B4292E" w:rsidRDefault="00404103" w:rsidP="000543A9">
            <w:pPr>
              <w:jc w:val="center"/>
              <w:rPr>
                <w:b/>
                <w:bCs/>
                <w:sz w:val="16"/>
                <w:szCs w:val="16"/>
                <w:lang w:val="en-US"/>
              </w:rPr>
            </w:pPr>
            <w:r>
              <w:rPr>
                <w:b/>
                <w:bCs/>
                <w:sz w:val="16"/>
                <w:szCs w:val="16"/>
              </w:rPr>
              <w:t>ΝΑΙ</w:t>
            </w:r>
          </w:p>
        </w:tc>
        <w:tc>
          <w:tcPr>
            <w:tcW w:w="650" w:type="pct"/>
            <w:vAlign w:val="center"/>
          </w:tcPr>
          <w:p w:rsidR="00404103" w:rsidRPr="00393731" w:rsidRDefault="00404103" w:rsidP="000543A9">
            <w:pPr>
              <w:rPr>
                <w:b/>
                <w:lang w:val="en-US"/>
              </w:rPr>
            </w:pPr>
          </w:p>
        </w:tc>
        <w:tc>
          <w:tcPr>
            <w:tcW w:w="661" w:type="pct"/>
            <w:vAlign w:val="center"/>
          </w:tcPr>
          <w:p w:rsidR="00404103" w:rsidRPr="00393731" w:rsidRDefault="00404103" w:rsidP="000543A9">
            <w:pPr>
              <w:rPr>
                <w:b/>
                <w:lang w:val="en-US"/>
              </w:rPr>
            </w:pPr>
          </w:p>
        </w:tc>
      </w:tr>
      <w:tr w:rsidR="00404103" w:rsidRPr="00393731" w:rsidTr="00492A5D">
        <w:trPr>
          <w:trHeight w:val="340"/>
          <w:jc w:val="center"/>
        </w:trPr>
        <w:tc>
          <w:tcPr>
            <w:tcW w:w="387" w:type="pct"/>
          </w:tcPr>
          <w:p w:rsidR="00404103" w:rsidRPr="00275C19" w:rsidRDefault="00404103" w:rsidP="00AF6A8F">
            <w:pPr>
              <w:pStyle w:val="ListParagraph"/>
              <w:numPr>
                <w:ilvl w:val="1"/>
                <w:numId w:val="142"/>
              </w:numPr>
              <w:spacing w:before="60" w:after="60"/>
            </w:pPr>
          </w:p>
        </w:tc>
        <w:tc>
          <w:tcPr>
            <w:tcW w:w="2602" w:type="pct"/>
            <w:vAlign w:val="bottom"/>
          </w:tcPr>
          <w:p w:rsidR="00404103" w:rsidRPr="00601D34" w:rsidRDefault="00404103" w:rsidP="000543A9">
            <w:pPr>
              <w:rPr>
                <w:bCs/>
                <w:lang w:val="en-US"/>
              </w:rPr>
            </w:pPr>
            <w:r w:rsidRPr="00601D34">
              <w:rPr>
                <w:bCs/>
                <w:lang w:val="en-US"/>
              </w:rPr>
              <w:t>Υποστήριξη</w:t>
            </w:r>
            <w:r>
              <w:rPr>
                <w:bCs/>
                <w:lang w:val="en-US"/>
              </w:rPr>
              <w:t xml:space="preserve"> </w:t>
            </w:r>
            <w:r w:rsidRPr="00F45A7E">
              <w:rPr>
                <w:bCs/>
                <w:lang w:val="en-US"/>
              </w:rPr>
              <w:t>IEE</w:t>
            </w:r>
            <w:r>
              <w:rPr>
                <w:bCs/>
                <w:lang w:val="en-US"/>
              </w:rPr>
              <w:t>E 802.1s (Multiple Spanning Tree Protocol</w:t>
            </w:r>
            <w:r w:rsidRPr="00F45A7E">
              <w:rPr>
                <w:bCs/>
                <w:lang w:val="en-US"/>
              </w:rPr>
              <w:t>)</w:t>
            </w:r>
          </w:p>
        </w:tc>
        <w:tc>
          <w:tcPr>
            <w:tcW w:w="700" w:type="pct"/>
            <w:vAlign w:val="center"/>
          </w:tcPr>
          <w:p w:rsidR="00404103" w:rsidRPr="000071EE" w:rsidRDefault="00404103" w:rsidP="000543A9">
            <w:pPr>
              <w:jc w:val="center"/>
              <w:rPr>
                <w:b/>
                <w:bCs/>
                <w:sz w:val="16"/>
                <w:szCs w:val="16"/>
                <w:lang w:val="en-US"/>
              </w:rPr>
            </w:pPr>
            <w:r>
              <w:rPr>
                <w:b/>
                <w:bCs/>
                <w:sz w:val="16"/>
                <w:szCs w:val="16"/>
              </w:rPr>
              <w:t>ΝΑΙ</w:t>
            </w:r>
          </w:p>
        </w:tc>
        <w:tc>
          <w:tcPr>
            <w:tcW w:w="650" w:type="pct"/>
            <w:vAlign w:val="center"/>
          </w:tcPr>
          <w:p w:rsidR="00404103" w:rsidRPr="00393731" w:rsidRDefault="00404103" w:rsidP="000543A9">
            <w:pPr>
              <w:rPr>
                <w:b/>
                <w:lang w:val="en-US"/>
              </w:rPr>
            </w:pPr>
          </w:p>
        </w:tc>
        <w:tc>
          <w:tcPr>
            <w:tcW w:w="661" w:type="pct"/>
            <w:vAlign w:val="center"/>
          </w:tcPr>
          <w:p w:rsidR="00404103" w:rsidRPr="00393731" w:rsidRDefault="00404103" w:rsidP="000543A9">
            <w:pPr>
              <w:rPr>
                <w:b/>
                <w:lang w:val="en-US"/>
              </w:rPr>
            </w:pPr>
          </w:p>
        </w:tc>
      </w:tr>
      <w:tr w:rsidR="00404103" w:rsidRPr="00FF22E4"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3413E3" w:rsidRDefault="00404103" w:rsidP="000543A9">
            <w:pPr>
              <w:rPr>
                <w:bCs/>
                <w:lang w:val="en-US"/>
              </w:rPr>
            </w:pPr>
            <w:r w:rsidRPr="003413E3">
              <w:rPr>
                <w:rFonts w:cs="Arial"/>
                <w:color w:val="000000"/>
                <w:shd w:val="clear" w:color="auto" w:fill="FFFFFF"/>
              </w:rPr>
              <w:t>Υποστήριξη</w:t>
            </w:r>
            <w:r w:rsidRPr="003413E3">
              <w:rPr>
                <w:rFonts w:cs="Arial"/>
                <w:color w:val="000000"/>
                <w:shd w:val="clear" w:color="auto" w:fill="FFFFFF"/>
                <w:lang w:val="en-US"/>
              </w:rPr>
              <w:t xml:space="preserve"> IEEE 802.1Qaz (Enhanced Transmission Selection)</w:t>
            </w:r>
          </w:p>
        </w:tc>
        <w:tc>
          <w:tcPr>
            <w:tcW w:w="700" w:type="pct"/>
            <w:vAlign w:val="center"/>
          </w:tcPr>
          <w:p w:rsidR="00404103" w:rsidRPr="00B36E03" w:rsidRDefault="00404103" w:rsidP="000543A9">
            <w:pPr>
              <w:jc w:val="center"/>
              <w:rPr>
                <w:b/>
                <w:bCs/>
                <w:sz w:val="16"/>
                <w:szCs w:val="16"/>
                <w:lang w:val="en-US"/>
              </w:rPr>
            </w:pPr>
          </w:p>
        </w:tc>
        <w:tc>
          <w:tcPr>
            <w:tcW w:w="650" w:type="pct"/>
            <w:vAlign w:val="center"/>
          </w:tcPr>
          <w:p w:rsidR="00404103" w:rsidRPr="00393731" w:rsidRDefault="00404103" w:rsidP="000543A9">
            <w:pPr>
              <w:rPr>
                <w:b/>
                <w:lang w:val="en-US"/>
              </w:rPr>
            </w:pPr>
          </w:p>
        </w:tc>
        <w:tc>
          <w:tcPr>
            <w:tcW w:w="661" w:type="pct"/>
            <w:vAlign w:val="center"/>
          </w:tcPr>
          <w:p w:rsidR="00404103" w:rsidRPr="00393731" w:rsidRDefault="00404103" w:rsidP="000543A9">
            <w:pPr>
              <w:rPr>
                <w:b/>
                <w:lang w:val="en-US"/>
              </w:rPr>
            </w:pPr>
          </w:p>
        </w:tc>
      </w:tr>
      <w:tr w:rsidR="00404103" w:rsidRPr="00716569" w:rsidTr="00492A5D">
        <w:trPr>
          <w:trHeight w:val="340"/>
          <w:jc w:val="center"/>
        </w:trPr>
        <w:tc>
          <w:tcPr>
            <w:tcW w:w="387" w:type="pct"/>
          </w:tcPr>
          <w:p w:rsidR="00404103" w:rsidRPr="00F54EB8" w:rsidRDefault="00404103" w:rsidP="00AF6A8F">
            <w:pPr>
              <w:pStyle w:val="ListParagraph"/>
              <w:numPr>
                <w:ilvl w:val="1"/>
                <w:numId w:val="142"/>
              </w:numPr>
              <w:spacing w:before="60" w:after="60"/>
              <w:rPr>
                <w:lang w:val="en-US"/>
              </w:rPr>
            </w:pPr>
          </w:p>
        </w:tc>
        <w:tc>
          <w:tcPr>
            <w:tcW w:w="2602" w:type="pct"/>
            <w:vAlign w:val="bottom"/>
          </w:tcPr>
          <w:p w:rsidR="00404103" w:rsidRPr="00601D34" w:rsidRDefault="00404103" w:rsidP="000543A9">
            <w:pPr>
              <w:rPr>
                <w:bCs/>
              </w:rPr>
            </w:pPr>
            <w:r w:rsidRPr="007B5EFC">
              <w:rPr>
                <w:bCs/>
              </w:rPr>
              <w:t>Δυναμική ανταλλαγή πληροφορίας για τα VLANs</w:t>
            </w:r>
            <w:r w:rsidRPr="005179D0">
              <w:rPr>
                <w:bCs/>
              </w:rPr>
              <w:tab/>
            </w:r>
            <w:r w:rsidRPr="005179D0">
              <w:rPr>
                <w:bCs/>
              </w:rPr>
              <w:tab/>
            </w:r>
            <w:r w:rsidRPr="005179D0">
              <w:rPr>
                <w:bCs/>
              </w:rPr>
              <w:tab/>
            </w:r>
          </w:p>
        </w:tc>
        <w:tc>
          <w:tcPr>
            <w:tcW w:w="700" w:type="pct"/>
            <w:vAlign w:val="center"/>
          </w:tcPr>
          <w:p w:rsidR="00404103" w:rsidRPr="005179D0" w:rsidRDefault="00404103" w:rsidP="000543A9">
            <w:pPr>
              <w:jc w:val="center"/>
              <w:rPr>
                <w:b/>
                <w:bCs/>
                <w:sz w:val="16"/>
                <w:szCs w:val="16"/>
              </w:rPr>
            </w:pP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CF3D9D" w:rsidTr="00492A5D">
        <w:trPr>
          <w:trHeight w:val="340"/>
          <w:jc w:val="center"/>
        </w:trPr>
        <w:tc>
          <w:tcPr>
            <w:tcW w:w="387" w:type="pct"/>
            <w:shd w:val="clear" w:color="auto" w:fill="D9D9D9"/>
          </w:tcPr>
          <w:p w:rsidR="00404103" w:rsidRPr="00CF3D9D" w:rsidRDefault="00404103" w:rsidP="00AF6A8F">
            <w:pPr>
              <w:pStyle w:val="ListParagraph"/>
              <w:numPr>
                <w:ilvl w:val="0"/>
                <w:numId w:val="142"/>
              </w:numPr>
              <w:spacing w:before="60" w:after="60"/>
              <w:rPr>
                <w:b/>
              </w:rPr>
            </w:pPr>
          </w:p>
        </w:tc>
        <w:tc>
          <w:tcPr>
            <w:tcW w:w="2602" w:type="pct"/>
            <w:shd w:val="clear" w:color="auto" w:fill="D9D9D9"/>
            <w:vAlign w:val="bottom"/>
          </w:tcPr>
          <w:p w:rsidR="00404103" w:rsidRPr="00CF3D9D" w:rsidRDefault="00404103" w:rsidP="000543A9">
            <w:pPr>
              <w:rPr>
                <w:b/>
                <w:bCs/>
              </w:rPr>
            </w:pPr>
            <w:r w:rsidRPr="00CF3D9D">
              <w:rPr>
                <w:b/>
                <w:bCs/>
              </w:rPr>
              <w:t xml:space="preserve">Ενιαία εικονική μονάδα </w:t>
            </w:r>
            <w:r>
              <w:rPr>
                <w:b/>
                <w:bCs/>
              </w:rPr>
              <w:t>μεταγωγής</w:t>
            </w:r>
          </w:p>
        </w:tc>
        <w:tc>
          <w:tcPr>
            <w:tcW w:w="700" w:type="pct"/>
            <w:shd w:val="clear" w:color="auto" w:fill="D9D9D9"/>
            <w:vAlign w:val="center"/>
          </w:tcPr>
          <w:p w:rsidR="00404103" w:rsidRPr="00CF3D9D" w:rsidRDefault="00404103" w:rsidP="000543A9">
            <w:pPr>
              <w:jc w:val="center"/>
              <w:rPr>
                <w:b/>
                <w:bCs/>
                <w:sz w:val="16"/>
                <w:szCs w:val="16"/>
              </w:rPr>
            </w:pPr>
            <w:r>
              <w:rPr>
                <w:b/>
                <w:bCs/>
                <w:sz w:val="16"/>
                <w:szCs w:val="16"/>
              </w:rPr>
              <w:t>ΝΑΙ</w:t>
            </w:r>
          </w:p>
        </w:tc>
        <w:tc>
          <w:tcPr>
            <w:tcW w:w="650" w:type="pct"/>
            <w:shd w:val="clear" w:color="auto" w:fill="D9D9D9"/>
            <w:vAlign w:val="center"/>
          </w:tcPr>
          <w:p w:rsidR="00404103" w:rsidRPr="00CF3D9D" w:rsidRDefault="00404103" w:rsidP="000543A9">
            <w:pPr>
              <w:rPr>
                <w:b/>
              </w:rPr>
            </w:pPr>
          </w:p>
        </w:tc>
        <w:tc>
          <w:tcPr>
            <w:tcW w:w="661" w:type="pct"/>
            <w:shd w:val="clear" w:color="auto" w:fill="D9D9D9"/>
            <w:vAlign w:val="center"/>
          </w:tcPr>
          <w:p w:rsidR="00404103" w:rsidRPr="00CF3D9D"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82243E" w:rsidRDefault="00404103" w:rsidP="007703D8">
            <w:pPr>
              <w:rPr>
                <w:bCs/>
              </w:rPr>
            </w:pPr>
            <w:r>
              <w:rPr>
                <w:bCs/>
              </w:rPr>
              <w:t>Δυνατότητα διασύνδεσης των μεταγωγέων ώστε να αποτελούν ενιαία οντότητα εικονικού (λογικού) μεταγωγού.</w:t>
            </w:r>
          </w:p>
        </w:tc>
        <w:tc>
          <w:tcPr>
            <w:tcW w:w="700" w:type="pct"/>
            <w:vAlign w:val="center"/>
          </w:tcPr>
          <w:p w:rsidR="00404103" w:rsidRPr="0082243E" w:rsidRDefault="00404103" w:rsidP="000543A9">
            <w:pPr>
              <w:jc w:val="center"/>
              <w:rPr>
                <w:b/>
                <w:bCs/>
                <w:sz w:val="16"/>
                <w:szCs w:val="16"/>
              </w:rPr>
            </w:pPr>
            <w:r>
              <w:rPr>
                <w:b/>
                <w:bCs/>
                <w:sz w:val="16"/>
                <w:szCs w:val="16"/>
              </w:rPr>
              <w:t>ΝΑΙ</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601D34" w:rsidRDefault="00404103" w:rsidP="00B27CB0">
            <w:pPr>
              <w:rPr>
                <w:bCs/>
              </w:rPr>
            </w:pPr>
            <w:r>
              <w:rPr>
                <w:bCs/>
              </w:rPr>
              <w:t>Κάθε Το</w:t>
            </w:r>
            <w:r>
              <w:rPr>
                <w:bCs/>
                <w:lang w:val="en-US"/>
              </w:rPr>
              <w:t>R</w:t>
            </w:r>
            <w:r>
              <w:rPr>
                <w:bCs/>
              </w:rPr>
              <w:t xml:space="preserve"> ή μονάδα διασύνδεσης </w:t>
            </w:r>
            <w:r>
              <w:rPr>
                <w:bCs/>
                <w:lang w:val="en-US"/>
              </w:rPr>
              <w:t>blade</w:t>
            </w:r>
            <w:r>
              <w:rPr>
                <w:bCs/>
              </w:rPr>
              <w:t xml:space="preserve"> συνδέεται στο επίπεδο κορμού με διασυνδέσεις (</w:t>
            </w:r>
            <w:r>
              <w:rPr>
                <w:bCs/>
                <w:lang w:val="en-US"/>
              </w:rPr>
              <w:t>uplinks</w:t>
            </w:r>
            <w:r>
              <w:rPr>
                <w:bCs/>
              </w:rPr>
              <w:t>)</w:t>
            </w:r>
            <w:r w:rsidRPr="00AC25A4">
              <w:rPr>
                <w:bCs/>
              </w:rPr>
              <w:t xml:space="preserve"> </w:t>
            </w:r>
            <w:r>
              <w:rPr>
                <w:bCs/>
              </w:rPr>
              <w:t xml:space="preserve">που θα επιμερίζονται και θα καταλήγουν οι μισές στον ένα μεταγωγέα και οι υπόλοιπες στον άλλο.  </w:t>
            </w:r>
          </w:p>
        </w:tc>
        <w:tc>
          <w:tcPr>
            <w:tcW w:w="700" w:type="pct"/>
            <w:vAlign w:val="center"/>
          </w:tcPr>
          <w:p w:rsidR="00404103" w:rsidRPr="00CF3D9D" w:rsidRDefault="00404103" w:rsidP="000543A9">
            <w:pPr>
              <w:jc w:val="center"/>
              <w:rPr>
                <w:b/>
                <w:bCs/>
                <w:sz w:val="16"/>
                <w:szCs w:val="16"/>
              </w:rPr>
            </w:pPr>
            <w:r>
              <w:rPr>
                <w:b/>
                <w:bCs/>
                <w:sz w:val="16"/>
                <w:szCs w:val="16"/>
              </w:rPr>
              <w:t>ΝΑΙ</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601D34" w:rsidRDefault="00404103" w:rsidP="00B27CB0">
            <w:pPr>
              <w:rPr>
                <w:bCs/>
              </w:rPr>
            </w:pPr>
            <w:r>
              <w:rPr>
                <w:bCs/>
              </w:rPr>
              <w:t>Οι συνδέσεις παρότι καταλήγουν σε διαφορετικούς μεταγωγείς θα  μπορούν να λειτουργούν ως ένα ενιαίο κανάλι διευρυμένου εύρους ζώνης.</w:t>
            </w:r>
          </w:p>
        </w:tc>
        <w:tc>
          <w:tcPr>
            <w:tcW w:w="700" w:type="pct"/>
            <w:vAlign w:val="center"/>
          </w:tcPr>
          <w:p w:rsidR="00404103" w:rsidRPr="00CF3D9D" w:rsidRDefault="00404103" w:rsidP="000543A9">
            <w:pPr>
              <w:jc w:val="center"/>
              <w:rPr>
                <w:b/>
                <w:bCs/>
                <w:sz w:val="16"/>
                <w:szCs w:val="16"/>
              </w:rPr>
            </w:pPr>
            <w:r>
              <w:rPr>
                <w:b/>
                <w:bCs/>
                <w:sz w:val="16"/>
                <w:szCs w:val="16"/>
              </w:rPr>
              <w:t>ΝΑΙ</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AC25A4" w:rsidRDefault="00404103" w:rsidP="000543A9">
            <w:pPr>
              <w:rPr>
                <w:bCs/>
              </w:rPr>
            </w:pPr>
            <w:r>
              <w:rPr>
                <w:bCs/>
              </w:rPr>
              <w:t>Οι συνδέσεις αυτές θα είναι ενεργές</w:t>
            </w:r>
            <w:r w:rsidRPr="00AC25A4">
              <w:rPr>
                <w:bCs/>
              </w:rPr>
              <w:t xml:space="preserve"> </w:t>
            </w:r>
            <w:r>
              <w:rPr>
                <w:bCs/>
              </w:rPr>
              <w:t xml:space="preserve">ταυτόχρονα και η χρήση </w:t>
            </w:r>
            <w:r>
              <w:rPr>
                <w:bCs/>
                <w:lang w:val="en-US"/>
              </w:rPr>
              <w:t>STP</w:t>
            </w:r>
            <w:r>
              <w:rPr>
                <w:bCs/>
              </w:rPr>
              <w:t xml:space="preserve"> στις διασυνδέσεις αυτές αποκλείεται.</w:t>
            </w:r>
          </w:p>
        </w:tc>
        <w:tc>
          <w:tcPr>
            <w:tcW w:w="700" w:type="pct"/>
            <w:vAlign w:val="center"/>
          </w:tcPr>
          <w:p w:rsidR="00404103" w:rsidRPr="00AC25A4" w:rsidRDefault="00404103" w:rsidP="000543A9">
            <w:pPr>
              <w:jc w:val="center"/>
              <w:rPr>
                <w:b/>
                <w:bCs/>
                <w:sz w:val="16"/>
                <w:szCs w:val="16"/>
              </w:rPr>
            </w:pPr>
            <w:r>
              <w:rPr>
                <w:b/>
                <w:bCs/>
                <w:sz w:val="16"/>
                <w:szCs w:val="16"/>
              </w:rPr>
              <w:t>ΝΑΙ</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5E4826" w:rsidTr="00492A5D">
        <w:trPr>
          <w:trHeight w:val="340"/>
          <w:jc w:val="center"/>
        </w:trPr>
        <w:tc>
          <w:tcPr>
            <w:tcW w:w="387" w:type="pct"/>
          </w:tcPr>
          <w:p w:rsidR="00404103" w:rsidRPr="005E4826" w:rsidRDefault="00404103" w:rsidP="00AF6A8F">
            <w:pPr>
              <w:pStyle w:val="ListParagraph"/>
              <w:numPr>
                <w:ilvl w:val="1"/>
                <w:numId w:val="142"/>
              </w:numPr>
              <w:spacing w:before="60" w:after="60"/>
            </w:pPr>
          </w:p>
        </w:tc>
        <w:tc>
          <w:tcPr>
            <w:tcW w:w="2602" w:type="pct"/>
            <w:vAlign w:val="bottom"/>
          </w:tcPr>
          <w:p w:rsidR="00404103" w:rsidRPr="005E4826" w:rsidRDefault="00404103" w:rsidP="000543A9">
            <w:pPr>
              <w:jc w:val="left"/>
              <w:rPr>
                <w:bCs/>
              </w:rPr>
            </w:pPr>
            <w:r w:rsidRPr="005E4826">
              <w:rPr>
                <w:bCs/>
              </w:rPr>
              <w:t xml:space="preserve">Η τοπολογία αυτή θα προσφέρει ουσιαστικά συνάθροιση στις συνδέσεις και εφεδρεία και </w:t>
            </w:r>
            <w:r>
              <w:rPr>
                <w:bCs/>
              </w:rPr>
              <w:t>συγκεκριμένα:</w:t>
            </w:r>
          </w:p>
        </w:tc>
        <w:tc>
          <w:tcPr>
            <w:tcW w:w="700" w:type="pct"/>
            <w:vAlign w:val="center"/>
          </w:tcPr>
          <w:p w:rsidR="00404103" w:rsidRPr="005E4826" w:rsidRDefault="00404103" w:rsidP="000543A9">
            <w:pPr>
              <w:jc w:val="center"/>
              <w:rPr>
                <w:b/>
                <w:bCs/>
                <w:sz w:val="16"/>
                <w:szCs w:val="16"/>
              </w:rPr>
            </w:pPr>
            <w:r>
              <w:rPr>
                <w:b/>
                <w:bCs/>
                <w:sz w:val="16"/>
                <w:szCs w:val="16"/>
              </w:rPr>
              <w:t>ΝΑΙ</w:t>
            </w:r>
          </w:p>
        </w:tc>
        <w:tc>
          <w:tcPr>
            <w:tcW w:w="650" w:type="pct"/>
            <w:vAlign w:val="center"/>
          </w:tcPr>
          <w:p w:rsidR="00404103" w:rsidRPr="005E4826" w:rsidRDefault="00404103" w:rsidP="000543A9">
            <w:pPr>
              <w:rPr>
                <w:b/>
              </w:rPr>
            </w:pPr>
          </w:p>
        </w:tc>
        <w:tc>
          <w:tcPr>
            <w:tcW w:w="661" w:type="pct"/>
            <w:vAlign w:val="center"/>
          </w:tcPr>
          <w:p w:rsidR="00404103" w:rsidRPr="005E4826" w:rsidRDefault="00404103" w:rsidP="000543A9">
            <w:pPr>
              <w:rPr>
                <w:b/>
              </w:rPr>
            </w:pPr>
          </w:p>
        </w:tc>
      </w:tr>
      <w:tr w:rsidR="00404103" w:rsidRPr="005E4826" w:rsidTr="00492A5D">
        <w:trPr>
          <w:trHeight w:val="340"/>
          <w:jc w:val="center"/>
        </w:trPr>
        <w:tc>
          <w:tcPr>
            <w:tcW w:w="387" w:type="pct"/>
          </w:tcPr>
          <w:p w:rsidR="00404103" w:rsidRPr="005E4826" w:rsidRDefault="00404103" w:rsidP="00AF6A8F">
            <w:pPr>
              <w:pStyle w:val="ListParagraph"/>
              <w:numPr>
                <w:ilvl w:val="2"/>
                <w:numId w:val="142"/>
              </w:numPr>
              <w:spacing w:before="60" w:after="60"/>
            </w:pPr>
          </w:p>
        </w:tc>
        <w:tc>
          <w:tcPr>
            <w:tcW w:w="2602" w:type="pct"/>
            <w:vAlign w:val="bottom"/>
          </w:tcPr>
          <w:p w:rsidR="00404103" w:rsidRPr="00E47818" w:rsidRDefault="00404103" w:rsidP="00AF6A8F">
            <w:pPr>
              <w:pStyle w:val="ListParagraph"/>
              <w:numPr>
                <w:ilvl w:val="0"/>
                <w:numId w:val="32"/>
              </w:numPr>
              <w:spacing w:before="60" w:after="60"/>
              <w:jc w:val="both"/>
              <w:rPr>
                <w:rFonts w:ascii="Verdana" w:hAnsi="Verdana"/>
                <w:bCs/>
                <w:sz w:val="18"/>
                <w:szCs w:val="18"/>
                <w:lang w:val="en-US"/>
              </w:rPr>
            </w:pPr>
            <w:r w:rsidRPr="00E47818">
              <w:rPr>
                <w:rFonts w:ascii="Verdana" w:hAnsi="Verdana"/>
                <w:bCs/>
                <w:sz w:val="18"/>
                <w:szCs w:val="18"/>
              </w:rPr>
              <w:t>Συνάθροιση</w:t>
            </w:r>
            <w:r w:rsidRPr="00E47818">
              <w:rPr>
                <w:rFonts w:ascii="Verdana" w:hAnsi="Verdana"/>
                <w:bCs/>
                <w:sz w:val="18"/>
                <w:szCs w:val="18"/>
                <w:lang w:val="en-US"/>
              </w:rPr>
              <w:t xml:space="preserve"> </w:t>
            </w:r>
            <w:r w:rsidRPr="00E47818">
              <w:rPr>
                <w:rFonts w:ascii="Verdana" w:hAnsi="Verdana"/>
                <w:bCs/>
                <w:sz w:val="18"/>
                <w:szCs w:val="18"/>
              </w:rPr>
              <w:t>των</w:t>
            </w:r>
            <w:r w:rsidRPr="00E47818">
              <w:rPr>
                <w:rFonts w:ascii="Verdana" w:hAnsi="Verdana"/>
                <w:bCs/>
                <w:sz w:val="18"/>
                <w:szCs w:val="18"/>
                <w:lang w:val="en-US"/>
              </w:rPr>
              <w:t xml:space="preserve"> </w:t>
            </w:r>
            <w:r w:rsidRPr="00E47818">
              <w:rPr>
                <w:rFonts w:ascii="Verdana" w:hAnsi="Verdana"/>
                <w:bCs/>
                <w:sz w:val="18"/>
                <w:szCs w:val="18"/>
              </w:rPr>
              <w:t>συνδέσεων</w:t>
            </w:r>
            <w:r w:rsidRPr="00E47818">
              <w:rPr>
                <w:rFonts w:ascii="Verdana" w:hAnsi="Verdana"/>
                <w:bCs/>
                <w:sz w:val="18"/>
                <w:szCs w:val="18"/>
                <w:lang w:val="en-US"/>
              </w:rPr>
              <w:t xml:space="preserve"> (Multi-Chassis Link Aggregation Group).</w:t>
            </w:r>
          </w:p>
        </w:tc>
        <w:tc>
          <w:tcPr>
            <w:tcW w:w="700" w:type="pct"/>
            <w:vAlign w:val="center"/>
          </w:tcPr>
          <w:p w:rsidR="00404103" w:rsidRPr="005E4826" w:rsidRDefault="00404103" w:rsidP="000543A9">
            <w:pPr>
              <w:jc w:val="center"/>
              <w:rPr>
                <w:b/>
                <w:bCs/>
                <w:sz w:val="16"/>
                <w:szCs w:val="16"/>
              </w:rPr>
            </w:pPr>
            <w:r>
              <w:rPr>
                <w:b/>
                <w:bCs/>
                <w:sz w:val="16"/>
                <w:szCs w:val="16"/>
              </w:rPr>
              <w:t>ΝΑΙ</w:t>
            </w:r>
          </w:p>
        </w:tc>
        <w:tc>
          <w:tcPr>
            <w:tcW w:w="650" w:type="pct"/>
            <w:vAlign w:val="center"/>
          </w:tcPr>
          <w:p w:rsidR="00404103" w:rsidRPr="005E4826" w:rsidRDefault="00404103" w:rsidP="000543A9">
            <w:pPr>
              <w:rPr>
                <w:b/>
                <w:lang w:val="en-US"/>
              </w:rPr>
            </w:pPr>
          </w:p>
        </w:tc>
        <w:tc>
          <w:tcPr>
            <w:tcW w:w="661" w:type="pct"/>
            <w:vAlign w:val="center"/>
          </w:tcPr>
          <w:p w:rsidR="00404103" w:rsidRPr="005E4826" w:rsidRDefault="00404103" w:rsidP="000543A9">
            <w:pPr>
              <w:rPr>
                <w:b/>
                <w:lang w:val="en-US"/>
              </w:rPr>
            </w:pPr>
          </w:p>
        </w:tc>
      </w:tr>
      <w:tr w:rsidR="00404103" w:rsidRPr="00716569" w:rsidTr="00492A5D">
        <w:trPr>
          <w:trHeight w:val="340"/>
          <w:jc w:val="center"/>
        </w:trPr>
        <w:tc>
          <w:tcPr>
            <w:tcW w:w="387" w:type="pct"/>
          </w:tcPr>
          <w:p w:rsidR="00404103" w:rsidRPr="00AC25A4" w:rsidRDefault="00404103" w:rsidP="00AF6A8F">
            <w:pPr>
              <w:pStyle w:val="ListParagraph"/>
              <w:numPr>
                <w:ilvl w:val="2"/>
                <w:numId w:val="142"/>
              </w:numPr>
              <w:spacing w:before="60" w:after="60"/>
              <w:rPr>
                <w:lang w:val="en-US"/>
              </w:rPr>
            </w:pPr>
          </w:p>
        </w:tc>
        <w:tc>
          <w:tcPr>
            <w:tcW w:w="2602" w:type="pct"/>
            <w:vAlign w:val="bottom"/>
          </w:tcPr>
          <w:p w:rsidR="00404103" w:rsidRPr="00E47818" w:rsidRDefault="00404103" w:rsidP="00AF6A8F">
            <w:pPr>
              <w:pStyle w:val="ListParagraph"/>
              <w:numPr>
                <w:ilvl w:val="0"/>
                <w:numId w:val="32"/>
              </w:numPr>
              <w:spacing w:before="60" w:after="60"/>
              <w:jc w:val="both"/>
              <w:rPr>
                <w:rFonts w:ascii="Verdana" w:hAnsi="Verdana"/>
                <w:bCs/>
                <w:sz w:val="18"/>
                <w:szCs w:val="18"/>
              </w:rPr>
            </w:pPr>
            <w:r w:rsidRPr="00E47818">
              <w:rPr>
                <w:rFonts w:ascii="Verdana" w:hAnsi="Verdana"/>
                <w:bCs/>
                <w:sz w:val="18"/>
                <w:szCs w:val="18"/>
              </w:rPr>
              <w:t>Εφεδρεία</w:t>
            </w:r>
            <w:r>
              <w:rPr>
                <w:rFonts w:ascii="Verdana" w:hAnsi="Verdana"/>
                <w:bCs/>
                <w:sz w:val="18"/>
                <w:szCs w:val="18"/>
              </w:rPr>
              <w:t xml:space="preserve"> </w:t>
            </w:r>
            <w:r w:rsidRPr="00E47818">
              <w:rPr>
                <w:rFonts w:ascii="Verdana" w:hAnsi="Verdana"/>
                <w:bCs/>
                <w:sz w:val="18"/>
                <w:szCs w:val="18"/>
              </w:rPr>
              <w:t>στις</w:t>
            </w:r>
            <w:r>
              <w:rPr>
                <w:rFonts w:ascii="Verdana" w:hAnsi="Verdana"/>
                <w:bCs/>
                <w:sz w:val="18"/>
                <w:szCs w:val="18"/>
              </w:rPr>
              <w:t xml:space="preserve"> </w:t>
            </w:r>
            <w:r w:rsidRPr="00E47818">
              <w:rPr>
                <w:rFonts w:ascii="Verdana" w:hAnsi="Verdana"/>
                <w:bCs/>
                <w:sz w:val="18"/>
                <w:szCs w:val="18"/>
              </w:rPr>
              <w:t>διαδρομές διασύνδεσης (</w:t>
            </w:r>
            <w:r w:rsidRPr="00E47818">
              <w:rPr>
                <w:rFonts w:ascii="Verdana" w:hAnsi="Verdana"/>
                <w:bCs/>
                <w:sz w:val="18"/>
                <w:szCs w:val="18"/>
                <w:lang w:val="en-US"/>
              </w:rPr>
              <w:t>Link</w:t>
            </w:r>
            <w:r w:rsidRPr="00E47818">
              <w:rPr>
                <w:rFonts w:ascii="Verdana" w:hAnsi="Verdana"/>
                <w:bCs/>
                <w:sz w:val="18"/>
                <w:szCs w:val="18"/>
              </w:rPr>
              <w:t xml:space="preserve"> </w:t>
            </w:r>
            <w:r w:rsidRPr="00E47818">
              <w:rPr>
                <w:rFonts w:ascii="Verdana" w:hAnsi="Verdana"/>
                <w:bCs/>
                <w:sz w:val="18"/>
                <w:szCs w:val="18"/>
                <w:lang w:val="en-US"/>
              </w:rPr>
              <w:t>Redundancy</w:t>
            </w:r>
            <w:r w:rsidRPr="00E47818">
              <w:rPr>
                <w:rFonts w:ascii="Verdana" w:hAnsi="Verdana"/>
                <w:bCs/>
                <w:sz w:val="18"/>
                <w:szCs w:val="18"/>
              </w:rPr>
              <w:t>).</w:t>
            </w:r>
            <w:r>
              <w:rPr>
                <w:rFonts w:ascii="Verdana" w:hAnsi="Verdana"/>
                <w:bCs/>
                <w:sz w:val="18"/>
                <w:szCs w:val="18"/>
              </w:rPr>
              <w:t xml:space="preserve"> </w:t>
            </w:r>
          </w:p>
        </w:tc>
        <w:tc>
          <w:tcPr>
            <w:tcW w:w="700" w:type="pct"/>
            <w:vAlign w:val="center"/>
          </w:tcPr>
          <w:p w:rsidR="00404103" w:rsidRPr="00AC25A4" w:rsidRDefault="00404103" w:rsidP="000543A9">
            <w:pPr>
              <w:jc w:val="center"/>
              <w:rPr>
                <w:b/>
                <w:bCs/>
                <w:sz w:val="16"/>
                <w:szCs w:val="16"/>
              </w:rPr>
            </w:pPr>
            <w:r>
              <w:rPr>
                <w:b/>
                <w:bCs/>
                <w:sz w:val="16"/>
                <w:szCs w:val="16"/>
              </w:rPr>
              <w:t>ΝΑΙ</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2"/>
                <w:numId w:val="142"/>
              </w:numPr>
              <w:spacing w:before="60" w:after="60"/>
            </w:pPr>
          </w:p>
        </w:tc>
        <w:tc>
          <w:tcPr>
            <w:tcW w:w="2602" w:type="pct"/>
            <w:vAlign w:val="bottom"/>
          </w:tcPr>
          <w:p w:rsidR="00404103" w:rsidRPr="00E47818" w:rsidRDefault="00404103" w:rsidP="00AF6A8F">
            <w:pPr>
              <w:pStyle w:val="ListParagraph"/>
              <w:numPr>
                <w:ilvl w:val="0"/>
                <w:numId w:val="32"/>
              </w:numPr>
              <w:spacing w:before="60" w:after="60"/>
              <w:jc w:val="both"/>
              <w:rPr>
                <w:rFonts w:ascii="Verdana" w:hAnsi="Verdana"/>
                <w:bCs/>
                <w:sz w:val="18"/>
                <w:szCs w:val="18"/>
              </w:rPr>
            </w:pPr>
            <w:r w:rsidRPr="00E47818">
              <w:rPr>
                <w:rFonts w:ascii="Verdana" w:hAnsi="Verdana"/>
                <w:bCs/>
                <w:sz w:val="18"/>
                <w:szCs w:val="18"/>
              </w:rPr>
              <w:t>Εφεδρεία στο επίπεδο συσκευών (</w:t>
            </w:r>
            <w:r w:rsidRPr="00E47818">
              <w:rPr>
                <w:rFonts w:ascii="Verdana" w:hAnsi="Verdana"/>
                <w:bCs/>
                <w:sz w:val="18"/>
                <w:szCs w:val="18"/>
                <w:lang w:val="en-US"/>
              </w:rPr>
              <w:t>Device</w:t>
            </w:r>
            <w:r w:rsidRPr="00E47818">
              <w:rPr>
                <w:rFonts w:ascii="Verdana" w:hAnsi="Verdana"/>
                <w:bCs/>
                <w:sz w:val="18"/>
                <w:szCs w:val="18"/>
              </w:rPr>
              <w:t xml:space="preserve"> </w:t>
            </w:r>
            <w:r w:rsidRPr="00E47818">
              <w:rPr>
                <w:rFonts w:ascii="Verdana" w:hAnsi="Verdana"/>
                <w:bCs/>
                <w:sz w:val="18"/>
                <w:szCs w:val="18"/>
                <w:lang w:val="en-US"/>
              </w:rPr>
              <w:t>Redundancy</w:t>
            </w:r>
            <w:r w:rsidRPr="00E47818">
              <w:rPr>
                <w:rFonts w:ascii="Verdana" w:hAnsi="Verdana"/>
                <w:bCs/>
                <w:sz w:val="18"/>
                <w:szCs w:val="18"/>
              </w:rPr>
              <w:t>).</w:t>
            </w:r>
          </w:p>
        </w:tc>
        <w:tc>
          <w:tcPr>
            <w:tcW w:w="700" w:type="pct"/>
            <w:vAlign w:val="center"/>
          </w:tcPr>
          <w:p w:rsidR="00404103" w:rsidRPr="00AC25A4" w:rsidRDefault="00404103" w:rsidP="000543A9">
            <w:pPr>
              <w:jc w:val="center"/>
              <w:rPr>
                <w:b/>
                <w:bCs/>
                <w:sz w:val="16"/>
                <w:szCs w:val="16"/>
              </w:rPr>
            </w:pPr>
            <w:r>
              <w:rPr>
                <w:b/>
                <w:bCs/>
                <w:sz w:val="16"/>
                <w:szCs w:val="16"/>
              </w:rPr>
              <w:t>ΝΑΙ</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3413E3" w:rsidRDefault="00404103" w:rsidP="00B27CB0">
            <w:pPr>
              <w:rPr>
                <w:rFonts w:cs="Arial"/>
                <w:color w:val="000000"/>
                <w:shd w:val="clear" w:color="auto" w:fill="FFFFFF"/>
              </w:rPr>
            </w:pPr>
            <w:r>
              <w:rPr>
                <w:bCs/>
                <w:lang w:val="en-US"/>
              </w:rPr>
              <w:t>H</w:t>
            </w:r>
            <w:r w:rsidRPr="00423594">
              <w:rPr>
                <w:bCs/>
              </w:rPr>
              <w:t xml:space="preserve"> </w:t>
            </w:r>
            <w:r>
              <w:rPr>
                <w:bCs/>
              </w:rPr>
              <w:t xml:space="preserve">ενοποίηση αυτή θα επιτυγχάνεται </w:t>
            </w:r>
            <w:r w:rsidRPr="00601D34">
              <w:rPr>
                <w:bCs/>
              </w:rPr>
              <w:t xml:space="preserve">χωρίς την </w:t>
            </w:r>
            <w:r>
              <w:rPr>
                <w:bCs/>
              </w:rPr>
              <w:t xml:space="preserve">διασύνδεση </w:t>
            </w:r>
            <w:r w:rsidRPr="00601D34">
              <w:rPr>
                <w:bCs/>
              </w:rPr>
              <w:t>του</w:t>
            </w:r>
            <w:r>
              <w:rPr>
                <w:bCs/>
              </w:rPr>
              <w:t xml:space="preserve"> </w:t>
            </w:r>
            <w:r w:rsidRPr="00601D34">
              <w:rPr>
                <w:bCs/>
              </w:rPr>
              <w:t>control plane των μεταγωγ</w:t>
            </w:r>
            <w:r>
              <w:rPr>
                <w:bCs/>
              </w:rPr>
              <w:t>έων</w:t>
            </w:r>
            <w:r w:rsidRPr="00601D34">
              <w:rPr>
                <w:bCs/>
              </w:rPr>
              <w:t xml:space="preserve"> (stacking)</w:t>
            </w:r>
          </w:p>
        </w:tc>
        <w:tc>
          <w:tcPr>
            <w:tcW w:w="700" w:type="pct"/>
            <w:vAlign w:val="center"/>
          </w:tcPr>
          <w:p w:rsidR="00404103" w:rsidRPr="00716569" w:rsidRDefault="00404103" w:rsidP="000543A9">
            <w:pPr>
              <w:jc w:val="center"/>
              <w:rPr>
                <w:b/>
                <w:bCs/>
                <w:sz w:val="16"/>
                <w:szCs w:val="16"/>
                <w:lang w:val="en-US"/>
              </w:rPr>
            </w:pPr>
            <w:r>
              <w:rPr>
                <w:b/>
                <w:bCs/>
                <w:sz w:val="16"/>
                <w:szCs w:val="16"/>
                <w:lang w:val="en-US"/>
              </w:rPr>
              <w:t>NAI</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716569" w:rsidTr="00492A5D">
        <w:trPr>
          <w:trHeight w:val="340"/>
          <w:jc w:val="center"/>
        </w:trPr>
        <w:tc>
          <w:tcPr>
            <w:tcW w:w="387" w:type="pct"/>
          </w:tcPr>
          <w:p w:rsidR="00404103" w:rsidRDefault="00404103" w:rsidP="00AF6A8F">
            <w:pPr>
              <w:pStyle w:val="ListParagraph"/>
              <w:numPr>
                <w:ilvl w:val="1"/>
                <w:numId w:val="142"/>
              </w:numPr>
              <w:spacing w:before="60" w:after="60"/>
            </w:pPr>
          </w:p>
        </w:tc>
        <w:tc>
          <w:tcPr>
            <w:tcW w:w="2602" w:type="pct"/>
            <w:vAlign w:val="bottom"/>
          </w:tcPr>
          <w:p w:rsidR="00404103" w:rsidRPr="005E4826" w:rsidRDefault="00404103" w:rsidP="000543A9">
            <w:pPr>
              <w:rPr>
                <w:bCs/>
              </w:rPr>
            </w:pPr>
            <w:r>
              <w:rPr>
                <w:bCs/>
              </w:rPr>
              <w:t xml:space="preserve">Μεταξύ των μεταγωγέων για την επίτευξη της λειτουργικότητας αυτής θα υπάρχουν οι αναγκαίες διασυνδέσεις </w:t>
            </w:r>
            <w:r w:rsidRPr="00807788">
              <w:rPr>
                <w:bCs/>
              </w:rPr>
              <w:t>(</w:t>
            </w:r>
            <w:r>
              <w:rPr>
                <w:bCs/>
                <w:lang w:val="en-US"/>
              </w:rPr>
              <w:t>Interswitch</w:t>
            </w:r>
            <w:r w:rsidRPr="00807788">
              <w:rPr>
                <w:bCs/>
              </w:rPr>
              <w:t xml:space="preserve"> </w:t>
            </w:r>
            <w:r>
              <w:rPr>
                <w:bCs/>
                <w:lang w:val="en-US"/>
              </w:rPr>
              <w:t>Links</w:t>
            </w:r>
            <w:r w:rsidRPr="00807788">
              <w:rPr>
                <w:bCs/>
              </w:rPr>
              <w:t xml:space="preserve">) </w:t>
            </w:r>
            <w:r>
              <w:rPr>
                <w:bCs/>
              </w:rPr>
              <w:t xml:space="preserve">σε αριθμό θυρών </w:t>
            </w:r>
          </w:p>
        </w:tc>
        <w:tc>
          <w:tcPr>
            <w:tcW w:w="700" w:type="pct"/>
            <w:vAlign w:val="center"/>
          </w:tcPr>
          <w:p w:rsidR="00404103" w:rsidRPr="005E4826" w:rsidRDefault="00404103" w:rsidP="000543A9">
            <w:pPr>
              <w:jc w:val="center"/>
              <w:rPr>
                <w:b/>
                <w:bCs/>
                <w:sz w:val="16"/>
                <w:szCs w:val="16"/>
              </w:rPr>
            </w:pPr>
            <w:r w:rsidRPr="00FF3ED0">
              <w:rPr>
                <w:b/>
                <w:bCs/>
                <w:szCs w:val="16"/>
              </w:rPr>
              <w:t>&gt;=2</w:t>
            </w:r>
          </w:p>
        </w:tc>
        <w:tc>
          <w:tcPr>
            <w:tcW w:w="650" w:type="pct"/>
            <w:vAlign w:val="center"/>
          </w:tcPr>
          <w:p w:rsidR="00404103" w:rsidRPr="00716569" w:rsidRDefault="00404103" w:rsidP="000543A9">
            <w:pPr>
              <w:rPr>
                <w:b/>
              </w:rPr>
            </w:pPr>
          </w:p>
        </w:tc>
        <w:tc>
          <w:tcPr>
            <w:tcW w:w="661" w:type="pct"/>
            <w:vAlign w:val="center"/>
          </w:tcPr>
          <w:p w:rsidR="00404103" w:rsidRPr="00716569" w:rsidRDefault="00404103" w:rsidP="000543A9">
            <w:pPr>
              <w:rPr>
                <w:b/>
              </w:rPr>
            </w:pPr>
          </w:p>
        </w:tc>
      </w:tr>
      <w:tr w:rsidR="00404103" w:rsidRPr="00BF0F6B"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Default="00404103" w:rsidP="000543A9">
            <w:r>
              <w:rPr>
                <w:b/>
              </w:rPr>
              <w:t>Λειτουργίες QoS</w:t>
            </w:r>
          </w:p>
        </w:tc>
        <w:tc>
          <w:tcPr>
            <w:tcW w:w="700" w:type="pct"/>
            <w:shd w:val="clear" w:color="auto" w:fill="D9D9D9"/>
            <w:vAlign w:val="center"/>
          </w:tcPr>
          <w:p w:rsidR="00404103" w:rsidRPr="00FA0764" w:rsidRDefault="00404103" w:rsidP="000543A9">
            <w:pPr>
              <w:jc w:val="center"/>
              <w:rPr>
                <w:b/>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F00F07" w:rsidRDefault="00404103" w:rsidP="00AF6A8F">
            <w:pPr>
              <w:pStyle w:val="ListParagraph"/>
              <w:numPr>
                <w:ilvl w:val="1"/>
                <w:numId w:val="142"/>
              </w:numPr>
              <w:spacing w:before="60" w:after="60"/>
            </w:pPr>
          </w:p>
        </w:tc>
        <w:tc>
          <w:tcPr>
            <w:tcW w:w="2602" w:type="pct"/>
            <w:vAlign w:val="center"/>
          </w:tcPr>
          <w:p w:rsidR="00404103" w:rsidRDefault="00404103" w:rsidP="000543A9">
            <w:r>
              <w:t xml:space="preserve">Υποστήριξη </w:t>
            </w:r>
            <w:r w:rsidRPr="00D515AA">
              <w:t>ουρών</w:t>
            </w:r>
            <w:r>
              <w:t xml:space="preserve"> για κάθε θύρα 10-</w:t>
            </w:r>
            <w:r>
              <w:rPr>
                <w:lang w:val="en-US"/>
              </w:rPr>
              <w:t>Gigabit</w:t>
            </w:r>
            <w:r w:rsidRPr="006027C9">
              <w:t xml:space="preserve"> </w:t>
            </w:r>
            <w:r>
              <w:rPr>
                <w:lang w:val="en-US"/>
              </w:rPr>
              <w:t>Ethernet</w:t>
            </w:r>
            <w:r w:rsidRPr="00E2639C">
              <w:t>.</w:t>
            </w:r>
          </w:p>
          <w:p w:rsidR="00404103" w:rsidRPr="003D1FD8" w:rsidRDefault="00404103" w:rsidP="000543A9">
            <w:r>
              <w:t>Να αναφερθεί ο υποστηριζόμενος αριθμός.</w:t>
            </w:r>
          </w:p>
        </w:tc>
        <w:tc>
          <w:tcPr>
            <w:tcW w:w="700" w:type="pct"/>
            <w:vAlign w:val="center"/>
          </w:tcPr>
          <w:p w:rsidR="00404103" w:rsidRPr="00A974BB" w:rsidRDefault="00404103" w:rsidP="000543A9">
            <w:pPr>
              <w:jc w:val="center"/>
              <w:rPr>
                <w:b/>
              </w:rPr>
            </w:pPr>
            <w:r>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6027C9" w:rsidTr="00492A5D">
        <w:trPr>
          <w:trHeight w:val="340"/>
          <w:jc w:val="center"/>
        </w:trPr>
        <w:tc>
          <w:tcPr>
            <w:tcW w:w="387" w:type="pct"/>
            <w:vAlign w:val="center"/>
          </w:tcPr>
          <w:p w:rsidR="00404103" w:rsidRPr="006027C9" w:rsidRDefault="00404103" w:rsidP="00AF6A8F">
            <w:pPr>
              <w:pStyle w:val="ListParagraph"/>
              <w:numPr>
                <w:ilvl w:val="1"/>
                <w:numId w:val="142"/>
              </w:numPr>
              <w:spacing w:before="60" w:after="60"/>
            </w:pPr>
          </w:p>
        </w:tc>
        <w:tc>
          <w:tcPr>
            <w:tcW w:w="2602" w:type="pct"/>
            <w:vAlign w:val="center"/>
          </w:tcPr>
          <w:p w:rsidR="00404103" w:rsidRPr="00F00F07" w:rsidRDefault="00404103" w:rsidP="000543A9">
            <w:r w:rsidRPr="00F00F07">
              <w:t xml:space="preserve">Υποστήριξη </w:t>
            </w:r>
            <w:r>
              <w:t xml:space="preserve">αλγορίθμων </w:t>
            </w:r>
            <w:r w:rsidRPr="00F00F07">
              <w:t xml:space="preserve">ουρών </w:t>
            </w:r>
            <w:r>
              <w:t xml:space="preserve">στις θύρες </w:t>
            </w:r>
            <w:r w:rsidRPr="00F00F07">
              <w:t>Gigabit &amp; 10-Gigabit Ethernet</w:t>
            </w:r>
            <w:r>
              <w:t>:</w:t>
            </w:r>
          </w:p>
        </w:tc>
        <w:tc>
          <w:tcPr>
            <w:tcW w:w="700" w:type="pct"/>
            <w:vAlign w:val="center"/>
          </w:tcPr>
          <w:p w:rsidR="00404103" w:rsidRPr="0048756B" w:rsidRDefault="00404103" w:rsidP="000543A9">
            <w:pPr>
              <w:ind w:left="2880" w:hanging="2880"/>
              <w:jc w:val="center"/>
              <w:rPr>
                <w:b/>
              </w:rPr>
            </w:pPr>
          </w:p>
        </w:tc>
        <w:tc>
          <w:tcPr>
            <w:tcW w:w="650" w:type="pct"/>
            <w:vAlign w:val="center"/>
          </w:tcPr>
          <w:p w:rsidR="00404103" w:rsidRPr="006027C9" w:rsidRDefault="00404103" w:rsidP="000543A9">
            <w:pPr>
              <w:ind w:left="2160" w:hanging="2160"/>
              <w:rPr>
                <w:b/>
              </w:rPr>
            </w:pPr>
          </w:p>
        </w:tc>
        <w:tc>
          <w:tcPr>
            <w:tcW w:w="661" w:type="pct"/>
            <w:vAlign w:val="center"/>
          </w:tcPr>
          <w:p w:rsidR="00404103" w:rsidRPr="006027C9" w:rsidRDefault="00404103" w:rsidP="000543A9">
            <w:pPr>
              <w:ind w:left="2160" w:hanging="2160"/>
              <w:rPr>
                <w:b/>
              </w:rPr>
            </w:pPr>
          </w:p>
        </w:tc>
      </w:tr>
      <w:tr w:rsidR="00404103" w:rsidRPr="006027C9" w:rsidTr="00492A5D">
        <w:trPr>
          <w:trHeight w:val="340"/>
          <w:jc w:val="center"/>
        </w:trPr>
        <w:tc>
          <w:tcPr>
            <w:tcW w:w="387" w:type="pct"/>
            <w:vAlign w:val="center"/>
          </w:tcPr>
          <w:p w:rsidR="00404103" w:rsidRPr="006027C9" w:rsidRDefault="00404103" w:rsidP="00AF6A8F">
            <w:pPr>
              <w:pStyle w:val="ListParagraph"/>
              <w:numPr>
                <w:ilvl w:val="2"/>
                <w:numId w:val="142"/>
              </w:numPr>
              <w:spacing w:before="60" w:after="60"/>
            </w:pPr>
          </w:p>
        </w:tc>
        <w:tc>
          <w:tcPr>
            <w:tcW w:w="2602" w:type="pct"/>
            <w:vAlign w:val="center"/>
          </w:tcPr>
          <w:p w:rsidR="00404103" w:rsidRPr="006E7BDE" w:rsidRDefault="00404103" w:rsidP="00AF6A8F">
            <w:pPr>
              <w:pStyle w:val="ListParagraph"/>
              <w:numPr>
                <w:ilvl w:val="0"/>
                <w:numId w:val="32"/>
              </w:numPr>
              <w:spacing w:before="60" w:after="60"/>
              <w:jc w:val="both"/>
              <w:rPr>
                <w:rFonts w:ascii="Verdana" w:hAnsi="Verdana"/>
                <w:sz w:val="18"/>
                <w:szCs w:val="18"/>
              </w:rPr>
            </w:pPr>
            <w:r w:rsidRPr="006E7BDE">
              <w:rPr>
                <w:rFonts w:ascii="Verdana" w:hAnsi="Verdana"/>
                <w:sz w:val="18"/>
                <w:szCs w:val="18"/>
              </w:rPr>
              <w:t>Strict Priority Queueing (</w:t>
            </w:r>
            <w:r w:rsidRPr="006E7BDE">
              <w:rPr>
                <w:rFonts w:ascii="Verdana" w:hAnsi="Verdana"/>
                <w:sz w:val="18"/>
                <w:szCs w:val="18"/>
                <w:lang w:val="en-US"/>
              </w:rPr>
              <w:t>SPQ</w:t>
            </w:r>
            <w:r w:rsidRPr="006E7BDE">
              <w:rPr>
                <w:rFonts w:ascii="Verdana" w:hAnsi="Verdana"/>
                <w:sz w:val="18"/>
                <w:szCs w:val="18"/>
              </w:rPr>
              <w:t>)</w:t>
            </w:r>
          </w:p>
        </w:tc>
        <w:tc>
          <w:tcPr>
            <w:tcW w:w="700" w:type="pct"/>
            <w:vAlign w:val="center"/>
          </w:tcPr>
          <w:p w:rsidR="00404103" w:rsidRPr="0048756B" w:rsidRDefault="00404103" w:rsidP="000543A9">
            <w:pPr>
              <w:ind w:left="2880" w:hanging="2880"/>
              <w:jc w:val="center"/>
              <w:rPr>
                <w:b/>
              </w:rPr>
            </w:pPr>
            <w:r>
              <w:rPr>
                <w:b/>
              </w:rPr>
              <w:t>ΝΑΙ</w:t>
            </w:r>
          </w:p>
        </w:tc>
        <w:tc>
          <w:tcPr>
            <w:tcW w:w="650" w:type="pct"/>
            <w:vAlign w:val="center"/>
          </w:tcPr>
          <w:p w:rsidR="00404103" w:rsidRPr="006027C9" w:rsidRDefault="00404103" w:rsidP="000543A9">
            <w:pPr>
              <w:ind w:left="2160" w:hanging="2160"/>
              <w:rPr>
                <w:b/>
              </w:rPr>
            </w:pPr>
          </w:p>
        </w:tc>
        <w:tc>
          <w:tcPr>
            <w:tcW w:w="661" w:type="pct"/>
            <w:vAlign w:val="center"/>
          </w:tcPr>
          <w:p w:rsidR="00404103" w:rsidRPr="006027C9" w:rsidRDefault="00404103" w:rsidP="000543A9">
            <w:pPr>
              <w:ind w:left="2160" w:hanging="2160"/>
              <w:rPr>
                <w:b/>
              </w:rPr>
            </w:pPr>
          </w:p>
        </w:tc>
      </w:tr>
      <w:tr w:rsidR="00404103" w:rsidRPr="006027C9" w:rsidTr="00492A5D">
        <w:trPr>
          <w:trHeight w:val="340"/>
          <w:jc w:val="center"/>
        </w:trPr>
        <w:tc>
          <w:tcPr>
            <w:tcW w:w="387" w:type="pct"/>
            <w:vAlign w:val="center"/>
          </w:tcPr>
          <w:p w:rsidR="00404103" w:rsidRPr="006027C9" w:rsidRDefault="00404103" w:rsidP="00AF6A8F">
            <w:pPr>
              <w:pStyle w:val="ListParagraph"/>
              <w:numPr>
                <w:ilvl w:val="2"/>
                <w:numId w:val="142"/>
              </w:numPr>
              <w:spacing w:before="60" w:after="60"/>
            </w:pPr>
          </w:p>
        </w:tc>
        <w:tc>
          <w:tcPr>
            <w:tcW w:w="2602" w:type="pct"/>
            <w:vAlign w:val="center"/>
          </w:tcPr>
          <w:p w:rsidR="00404103" w:rsidRPr="006E7BDE" w:rsidRDefault="00404103" w:rsidP="00AF6A8F">
            <w:pPr>
              <w:pStyle w:val="ListParagraph"/>
              <w:numPr>
                <w:ilvl w:val="0"/>
                <w:numId w:val="32"/>
              </w:numPr>
              <w:spacing w:before="60" w:after="60"/>
              <w:jc w:val="both"/>
              <w:rPr>
                <w:rFonts w:ascii="Verdana" w:hAnsi="Verdana"/>
                <w:sz w:val="18"/>
                <w:szCs w:val="18"/>
              </w:rPr>
            </w:pPr>
            <w:r w:rsidRPr="006E7BDE">
              <w:rPr>
                <w:rFonts w:ascii="Verdana" w:hAnsi="Verdana"/>
                <w:sz w:val="18"/>
                <w:szCs w:val="18"/>
              </w:rPr>
              <w:t xml:space="preserve">Weighted </w:t>
            </w:r>
            <w:r w:rsidRPr="006E7BDE">
              <w:rPr>
                <w:rFonts w:ascii="Verdana" w:hAnsi="Verdana"/>
                <w:sz w:val="18"/>
                <w:szCs w:val="18"/>
                <w:lang w:val="en-US"/>
              </w:rPr>
              <w:t>Round</w:t>
            </w:r>
            <w:r w:rsidRPr="006E7BDE">
              <w:rPr>
                <w:rFonts w:ascii="Verdana" w:hAnsi="Verdana"/>
                <w:sz w:val="18"/>
                <w:szCs w:val="18"/>
              </w:rPr>
              <w:t xml:space="preserve"> </w:t>
            </w:r>
            <w:r w:rsidRPr="006E7BDE">
              <w:rPr>
                <w:rFonts w:ascii="Verdana" w:hAnsi="Verdana"/>
                <w:sz w:val="18"/>
                <w:szCs w:val="18"/>
                <w:lang w:val="en-US"/>
              </w:rPr>
              <w:t>Robin</w:t>
            </w:r>
            <w:r w:rsidRPr="006E7BDE">
              <w:rPr>
                <w:rFonts w:ascii="Verdana" w:hAnsi="Verdana"/>
                <w:sz w:val="18"/>
                <w:szCs w:val="18"/>
              </w:rPr>
              <w:t xml:space="preserve"> (</w:t>
            </w:r>
            <w:r w:rsidRPr="006E7BDE">
              <w:rPr>
                <w:rFonts w:ascii="Verdana" w:hAnsi="Verdana"/>
                <w:sz w:val="18"/>
                <w:szCs w:val="18"/>
                <w:lang w:val="en-US"/>
              </w:rPr>
              <w:t>WRR</w:t>
            </w:r>
            <w:r w:rsidRPr="006E7BDE">
              <w:rPr>
                <w:rFonts w:ascii="Verdana" w:hAnsi="Verdana"/>
                <w:sz w:val="18"/>
                <w:szCs w:val="18"/>
              </w:rPr>
              <w:t>) ή κάποιας παραλλαγής του</w:t>
            </w:r>
          </w:p>
        </w:tc>
        <w:tc>
          <w:tcPr>
            <w:tcW w:w="700" w:type="pct"/>
            <w:vAlign w:val="center"/>
          </w:tcPr>
          <w:p w:rsidR="00404103" w:rsidRPr="0048756B" w:rsidRDefault="00404103" w:rsidP="000543A9">
            <w:pPr>
              <w:ind w:left="2880" w:hanging="2880"/>
              <w:jc w:val="center"/>
              <w:rPr>
                <w:b/>
              </w:rPr>
            </w:pPr>
            <w:r>
              <w:rPr>
                <w:b/>
              </w:rPr>
              <w:t>ΝΑΙ</w:t>
            </w:r>
          </w:p>
        </w:tc>
        <w:tc>
          <w:tcPr>
            <w:tcW w:w="650" w:type="pct"/>
            <w:vAlign w:val="center"/>
          </w:tcPr>
          <w:p w:rsidR="00404103" w:rsidRPr="006027C9" w:rsidRDefault="00404103" w:rsidP="000543A9">
            <w:pPr>
              <w:ind w:left="2160" w:hanging="2160"/>
              <w:rPr>
                <w:b/>
              </w:rPr>
            </w:pPr>
          </w:p>
        </w:tc>
        <w:tc>
          <w:tcPr>
            <w:tcW w:w="661" w:type="pct"/>
            <w:vAlign w:val="center"/>
          </w:tcPr>
          <w:p w:rsidR="00404103" w:rsidRPr="006027C9" w:rsidRDefault="00404103" w:rsidP="000543A9">
            <w:pPr>
              <w:ind w:left="2160" w:hanging="2160"/>
              <w:rPr>
                <w:b/>
              </w:rPr>
            </w:pPr>
          </w:p>
        </w:tc>
      </w:tr>
      <w:tr w:rsidR="00404103" w:rsidRPr="006027C9" w:rsidTr="00492A5D">
        <w:trPr>
          <w:trHeight w:val="340"/>
          <w:jc w:val="center"/>
        </w:trPr>
        <w:tc>
          <w:tcPr>
            <w:tcW w:w="387" w:type="pct"/>
            <w:vAlign w:val="center"/>
          </w:tcPr>
          <w:p w:rsidR="00404103" w:rsidRPr="006027C9" w:rsidRDefault="00404103" w:rsidP="00AF6A8F">
            <w:pPr>
              <w:pStyle w:val="ListParagraph"/>
              <w:numPr>
                <w:ilvl w:val="2"/>
                <w:numId w:val="142"/>
              </w:numPr>
              <w:spacing w:before="60" w:after="60"/>
            </w:pPr>
          </w:p>
        </w:tc>
        <w:tc>
          <w:tcPr>
            <w:tcW w:w="2602" w:type="pct"/>
            <w:vAlign w:val="center"/>
          </w:tcPr>
          <w:p w:rsidR="00404103" w:rsidRPr="006E7BDE" w:rsidRDefault="00404103" w:rsidP="00AF6A8F">
            <w:pPr>
              <w:pStyle w:val="ListParagraph"/>
              <w:numPr>
                <w:ilvl w:val="0"/>
                <w:numId w:val="32"/>
              </w:numPr>
              <w:spacing w:before="60" w:after="60"/>
              <w:jc w:val="both"/>
              <w:rPr>
                <w:rFonts w:ascii="Verdana" w:hAnsi="Verdana"/>
                <w:sz w:val="18"/>
                <w:szCs w:val="18"/>
              </w:rPr>
            </w:pPr>
            <w:r w:rsidRPr="006E7BDE">
              <w:rPr>
                <w:rFonts w:ascii="Verdana" w:hAnsi="Verdana"/>
                <w:sz w:val="18"/>
                <w:szCs w:val="18"/>
              </w:rPr>
              <w:t>Άλλοι υποστηριζόμενοι αλγόριθμοι. Να αναφερθούν.</w:t>
            </w:r>
          </w:p>
        </w:tc>
        <w:tc>
          <w:tcPr>
            <w:tcW w:w="700" w:type="pct"/>
            <w:vAlign w:val="center"/>
          </w:tcPr>
          <w:p w:rsidR="00404103" w:rsidRPr="0048756B" w:rsidRDefault="00404103" w:rsidP="000543A9">
            <w:pPr>
              <w:ind w:left="2880" w:hanging="2880"/>
              <w:jc w:val="center"/>
              <w:rPr>
                <w:b/>
              </w:rPr>
            </w:pPr>
            <w:r>
              <w:rPr>
                <w:b/>
              </w:rPr>
              <w:t>ΝΑΙ</w:t>
            </w:r>
          </w:p>
        </w:tc>
        <w:tc>
          <w:tcPr>
            <w:tcW w:w="650" w:type="pct"/>
            <w:vAlign w:val="center"/>
          </w:tcPr>
          <w:p w:rsidR="00404103" w:rsidRPr="006027C9" w:rsidRDefault="00404103" w:rsidP="000543A9">
            <w:pPr>
              <w:ind w:left="2160" w:hanging="2160"/>
              <w:rPr>
                <w:b/>
              </w:rPr>
            </w:pPr>
          </w:p>
        </w:tc>
        <w:tc>
          <w:tcPr>
            <w:tcW w:w="661" w:type="pct"/>
            <w:vAlign w:val="center"/>
          </w:tcPr>
          <w:p w:rsidR="00404103" w:rsidRPr="006027C9" w:rsidRDefault="00404103" w:rsidP="000543A9">
            <w:pPr>
              <w:ind w:left="2160" w:hanging="2160"/>
              <w:rPr>
                <w:b/>
              </w:rPr>
            </w:pPr>
          </w:p>
        </w:tc>
      </w:tr>
      <w:tr w:rsidR="00404103" w:rsidRPr="006027C9"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D83050" w:rsidRDefault="00404103" w:rsidP="000543A9">
            <w:pPr>
              <w:rPr>
                <w:lang w:val="en-US"/>
              </w:rPr>
            </w:pPr>
            <w:r w:rsidRPr="00A974BB">
              <w:rPr>
                <w:bCs/>
              </w:rPr>
              <w:t>Υποστήριξη</w:t>
            </w:r>
            <w:r w:rsidRPr="00EB2E49">
              <w:rPr>
                <w:bCs/>
                <w:lang w:val="en-US"/>
              </w:rPr>
              <w:t xml:space="preserve"> </w:t>
            </w:r>
            <w:r w:rsidRPr="00A974BB">
              <w:rPr>
                <w:bCs/>
              </w:rPr>
              <w:t>ΙΕΕΕ</w:t>
            </w:r>
            <w:r w:rsidRPr="00EB2E49">
              <w:rPr>
                <w:bCs/>
                <w:lang w:val="en-US"/>
              </w:rPr>
              <w:t xml:space="preserve"> 802.1</w:t>
            </w:r>
            <w:r w:rsidRPr="00601D34">
              <w:rPr>
                <w:bCs/>
                <w:lang w:val="en-US"/>
              </w:rPr>
              <w:t>p</w:t>
            </w:r>
            <w:r w:rsidRPr="00EB2E49">
              <w:rPr>
                <w:bCs/>
                <w:lang w:val="en-US"/>
              </w:rPr>
              <w:t xml:space="preserve"> (</w:t>
            </w:r>
            <w:r>
              <w:rPr>
                <w:bCs/>
                <w:lang w:val="en-US"/>
              </w:rPr>
              <w:t xml:space="preserve">CoS - </w:t>
            </w:r>
            <w:r w:rsidRPr="00601D34">
              <w:rPr>
                <w:bCs/>
                <w:lang w:val="en-US"/>
              </w:rPr>
              <w:t>L</w:t>
            </w:r>
            <w:r w:rsidRPr="00EB2E49">
              <w:rPr>
                <w:bCs/>
                <w:lang w:val="en-US"/>
              </w:rPr>
              <w:t xml:space="preserve">2 </w:t>
            </w:r>
            <w:r w:rsidRPr="00601D34">
              <w:rPr>
                <w:bCs/>
                <w:lang w:val="en-US"/>
              </w:rPr>
              <w:t>traffic</w:t>
            </w:r>
            <w:r w:rsidRPr="00EB2E49">
              <w:rPr>
                <w:bCs/>
                <w:lang w:val="en-US"/>
              </w:rPr>
              <w:t xml:space="preserve"> </w:t>
            </w:r>
            <w:r w:rsidRPr="00601D34">
              <w:rPr>
                <w:bCs/>
                <w:lang w:val="en-US"/>
              </w:rPr>
              <w:t>prioritization</w:t>
            </w:r>
            <w:r w:rsidRPr="00EB2E49">
              <w:rPr>
                <w:bCs/>
                <w:lang w:val="en-US"/>
              </w:rPr>
              <w:t>)</w:t>
            </w:r>
          </w:p>
        </w:tc>
        <w:tc>
          <w:tcPr>
            <w:tcW w:w="700" w:type="pct"/>
            <w:vAlign w:val="center"/>
          </w:tcPr>
          <w:p w:rsidR="00404103" w:rsidRPr="00134C3C" w:rsidRDefault="00404103" w:rsidP="000543A9">
            <w:pPr>
              <w:ind w:left="2160" w:hanging="2160"/>
              <w:jc w:val="center"/>
              <w:rPr>
                <w:b/>
              </w:rPr>
            </w:pPr>
            <w:r w:rsidRPr="00134C3C">
              <w:rPr>
                <w:b/>
              </w:rPr>
              <w:t>ΝΑΙ</w:t>
            </w:r>
          </w:p>
        </w:tc>
        <w:tc>
          <w:tcPr>
            <w:tcW w:w="650" w:type="pct"/>
            <w:vAlign w:val="center"/>
          </w:tcPr>
          <w:p w:rsidR="00404103" w:rsidRPr="006027C9" w:rsidRDefault="00404103" w:rsidP="000543A9">
            <w:pPr>
              <w:ind w:left="2160" w:hanging="2160"/>
              <w:rPr>
                <w:b/>
              </w:rPr>
            </w:pPr>
          </w:p>
        </w:tc>
        <w:tc>
          <w:tcPr>
            <w:tcW w:w="661" w:type="pct"/>
            <w:vAlign w:val="center"/>
          </w:tcPr>
          <w:p w:rsidR="00404103" w:rsidRPr="006027C9" w:rsidRDefault="00404103" w:rsidP="000543A9">
            <w:pPr>
              <w:ind w:left="2160" w:hanging="2160"/>
              <w:rPr>
                <w:b/>
              </w:rPr>
            </w:pPr>
          </w:p>
        </w:tc>
      </w:tr>
      <w:tr w:rsidR="00404103" w:rsidRPr="006027C9" w:rsidTr="00492A5D">
        <w:trPr>
          <w:trHeight w:val="340"/>
          <w:jc w:val="center"/>
        </w:trPr>
        <w:tc>
          <w:tcPr>
            <w:tcW w:w="387" w:type="pct"/>
            <w:vAlign w:val="center"/>
          </w:tcPr>
          <w:p w:rsidR="00404103" w:rsidRPr="006027C9" w:rsidRDefault="00404103" w:rsidP="00AF6A8F">
            <w:pPr>
              <w:pStyle w:val="ListParagraph"/>
              <w:numPr>
                <w:ilvl w:val="1"/>
                <w:numId w:val="142"/>
              </w:numPr>
              <w:spacing w:before="60" w:after="60"/>
            </w:pPr>
          </w:p>
        </w:tc>
        <w:tc>
          <w:tcPr>
            <w:tcW w:w="2602" w:type="pct"/>
            <w:vAlign w:val="center"/>
          </w:tcPr>
          <w:p w:rsidR="00404103" w:rsidRDefault="00404103" w:rsidP="000543A9">
            <w:r>
              <w:t>Υποστήριξη χαρακτηρισμού/χρωματισμού</w:t>
            </w:r>
            <w:r w:rsidRPr="00F00F07">
              <w:t xml:space="preserve"> κίνησης</w:t>
            </w:r>
            <w:r>
              <w:t>.</w:t>
            </w:r>
          </w:p>
          <w:p w:rsidR="00404103" w:rsidRPr="00F76894" w:rsidRDefault="00404103" w:rsidP="000543A9">
            <w:r>
              <w:t>Να αναφερθούν οι μέθοδοι.</w:t>
            </w:r>
            <w:r w:rsidRPr="00F76894">
              <w:t xml:space="preserve"> </w:t>
            </w:r>
          </w:p>
        </w:tc>
        <w:tc>
          <w:tcPr>
            <w:tcW w:w="700" w:type="pct"/>
            <w:vAlign w:val="center"/>
          </w:tcPr>
          <w:p w:rsidR="00404103" w:rsidRPr="006027C9" w:rsidRDefault="00404103" w:rsidP="000543A9">
            <w:pPr>
              <w:ind w:left="2160" w:hanging="2160"/>
              <w:jc w:val="center"/>
            </w:pPr>
            <w:r w:rsidRPr="00134C3C">
              <w:rPr>
                <w:b/>
              </w:rPr>
              <w:t>ΝΑΙ</w:t>
            </w:r>
          </w:p>
        </w:tc>
        <w:tc>
          <w:tcPr>
            <w:tcW w:w="650" w:type="pct"/>
            <w:vAlign w:val="center"/>
          </w:tcPr>
          <w:p w:rsidR="00404103" w:rsidRPr="006027C9" w:rsidRDefault="00404103" w:rsidP="000543A9">
            <w:pPr>
              <w:ind w:left="2160" w:hanging="2160"/>
              <w:rPr>
                <w:b/>
              </w:rPr>
            </w:pPr>
          </w:p>
        </w:tc>
        <w:tc>
          <w:tcPr>
            <w:tcW w:w="661" w:type="pct"/>
            <w:vAlign w:val="center"/>
          </w:tcPr>
          <w:p w:rsidR="00404103" w:rsidRPr="006027C9" w:rsidRDefault="00404103" w:rsidP="000543A9">
            <w:pPr>
              <w:ind w:left="2160" w:hanging="2160"/>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F63996" w:rsidRDefault="00404103" w:rsidP="000543A9">
            <w:r>
              <w:t xml:space="preserve">Υποστήριξη μηχανισμών για </w:t>
            </w:r>
            <w:r>
              <w:rPr>
                <w:lang w:val="en-US"/>
              </w:rPr>
              <w:t>Traffic</w:t>
            </w:r>
            <w:r w:rsidRPr="00B71877">
              <w:t xml:space="preserve"> </w:t>
            </w:r>
            <w:r>
              <w:rPr>
                <w:lang w:val="en-US"/>
              </w:rPr>
              <w:t>Classification</w:t>
            </w:r>
            <w:r w:rsidRPr="00E2639C">
              <w:t>.</w:t>
            </w:r>
          </w:p>
          <w:p w:rsidR="00404103" w:rsidRPr="00B71877" w:rsidRDefault="00404103" w:rsidP="000543A9">
            <w:r>
              <w:t>Να αναφερθούν οι υποστηριζόμενοι μηχανισμοί.</w:t>
            </w:r>
          </w:p>
        </w:tc>
        <w:tc>
          <w:tcPr>
            <w:tcW w:w="700" w:type="pct"/>
            <w:vAlign w:val="center"/>
          </w:tcPr>
          <w:p w:rsidR="00404103" w:rsidRPr="00A72A46" w:rsidRDefault="00404103" w:rsidP="000543A9">
            <w:pPr>
              <w:jc w:val="center"/>
              <w:rPr>
                <w:b/>
              </w:rPr>
            </w:pPr>
            <w:r w:rsidRPr="00A72A46">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6027C9" w:rsidTr="00492A5D">
        <w:trPr>
          <w:trHeight w:val="340"/>
          <w:jc w:val="center"/>
        </w:trPr>
        <w:tc>
          <w:tcPr>
            <w:tcW w:w="387" w:type="pct"/>
            <w:vAlign w:val="center"/>
          </w:tcPr>
          <w:p w:rsidR="00404103" w:rsidRPr="006027C9" w:rsidRDefault="00404103" w:rsidP="00AF6A8F">
            <w:pPr>
              <w:pStyle w:val="ListParagraph"/>
              <w:numPr>
                <w:ilvl w:val="1"/>
                <w:numId w:val="142"/>
              </w:numPr>
              <w:spacing w:before="60" w:after="60"/>
            </w:pPr>
          </w:p>
        </w:tc>
        <w:tc>
          <w:tcPr>
            <w:tcW w:w="2602" w:type="pct"/>
            <w:vAlign w:val="center"/>
          </w:tcPr>
          <w:p w:rsidR="00404103" w:rsidRPr="00F76894" w:rsidRDefault="00404103" w:rsidP="000543A9">
            <w:r>
              <w:t xml:space="preserve">Κατηγοριοποίηση κίνησης με χρήση </w:t>
            </w:r>
            <w:r>
              <w:rPr>
                <w:lang w:val="en-US"/>
              </w:rPr>
              <w:t>Access</w:t>
            </w:r>
            <w:r w:rsidRPr="00F76894">
              <w:t xml:space="preserve"> </w:t>
            </w:r>
            <w:r>
              <w:rPr>
                <w:lang w:val="en-US"/>
              </w:rPr>
              <w:t>Lists</w:t>
            </w:r>
            <w:r>
              <w:t>.</w:t>
            </w:r>
            <w:r w:rsidRPr="00F76894">
              <w:t xml:space="preserve"> </w:t>
            </w:r>
          </w:p>
        </w:tc>
        <w:tc>
          <w:tcPr>
            <w:tcW w:w="700" w:type="pct"/>
            <w:vAlign w:val="center"/>
          </w:tcPr>
          <w:p w:rsidR="00404103" w:rsidRPr="006027C9" w:rsidRDefault="00404103" w:rsidP="000543A9">
            <w:pPr>
              <w:ind w:left="2880" w:hanging="2880"/>
              <w:jc w:val="center"/>
            </w:pPr>
            <w:r w:rsidRPr="00134C3C">
              <w:rPr>
                <w:b/>
              </w:rPr>
              <w:t>ΝΑΙ</w:t>
            </w:r>
          </w:p>
        </w:tc>
        <w:tc>
          <w:tcPr>
            <w:tcW w:w="650" w:type="pct"/>
            <w:vAlign w:val="center"/>
          </w:tcPr>
          <w:p w:rsidR="00404103" w:rsidRPr="006027C9" w:rsidRDefault="00404103" w:rsidP="000543A9">
            <w:pPr>
              <w:ind w:left="2880" w:hanging="2880"/>
              <w:rPr>
                <w:b/>
              </w:rPr>
            </w:pPr>
          </w:p>
        </w:tc>
        <w:tc>
          <w:tcPr>
            <w:tcW w:w="661" w:type="pct"/>
            <w:vAlign w:val="center"/>
          </w:tcPr>
          <w:p w:rsidR="00404103" w:rsidRPr="006027C9" w:rsidRDefault="00404103" w:rsidP="000543A9">
            <w:pPr>
              <w:ind w:left="2880" w:hanging="2880"/>
              <w:rPr>
                <w:b/>
              </w:rPr>
            </w:pPr>
          </w:p>
        </w:tc>
      </w:tr>
      <w:tr w:rsidR="00404103" w:rsidRPr="00BF0F6B"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D515AA" w:rsidRDefault="00404103" w:rsidP="000543A9">
            <w:r w:rsidRPr="003B315E">
              <w:rPr>
                <w:b/>
              </w:rPr>
              <w:t>Χαρακτηριστικά ασφάλειας</w:t>
            </w:r>
          </w:p>
        </w:tc>
        <w:tc>
          <w:tcPr>
            <w:tcW w:w="700" w:type="pct"/>
            <w:shd w:val="clear" w:color="auto" w:fill="D9D9D9"/>
            <w:vAlign w:val="center"/>
          </w:tcPr>
          <w:p w:rsidR="00404103" w:rsidRPr="009738EF" w:rsidRDefault="00404103" w:rsidP="000543A9">
            <w:pPr>
              <w:jc w:val="center"/>
              <w:rPr>
                <w:b/>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476E62" w:rsidRDefault="00404103" w:rsidP="00E007DC">
            <w:r w:rsidRPr="00D515AA">
              <w:t xml:space="preserve">Υποστήριξη </w:t>
            </w:r>
            <w:r w:rsidRPr="00C255A1">
              <w:rPr>
                <w:lang w:val="en-US"/>
              </w:rPr>
              <w:t>authentication</w:t>
            </w:r>
            <w:r w:rsidRPr="00D515AA">
              <w:t xml:space="preserve"> και </w:t>
            </w:r>
            <w:r w:rsidRPr="00C255A1">
              <w:rPr>
                <w:lang w:val="en-US"/>
              </w:rPr>
              <w:t>authorization</w:t>
            </w:r>
            <w:r w:rsidRPr="00D515AA">
              <w:t xml:space="preserve"> μέσω </w:t>
            </w:r>
            <w:r w:rsidRPr="00C255A1">
              <w:rPr>
                <w:lang w:val="en-US"/>
              </w:rPr>
              <w:t>RADIUS</w:t>
            </w:r>
            <w:r w:rsidRPr="00D515AA">
              <w:t xml:space="preserve"> για </w:t>
            </w:r>
            <w:r>
              <w:t xml:space="preserve">έλεγχο </w:t>
            </w:r>
            <w:r w:rsidRPr="00D515AA">
              <w:t xml:space="preserve"> απ πρόσβασης</w:t>
            </w:r>
            <w:r>
              <w:t>.</w:t>
            </w:r>
            <w:r w:rsidRPr="00476E62">
              <w:t xml:space="preserve"> </w:t>
            </w:r>
          </w:p>
        </w:tc>
        <w:tc>
          <w:tcPr>
            <w:tcW w:w="700" w:type="pct"/>
            <w:vAlign w:val="center"/>
          </w:tcPr>
          <w:p w:rsidR="00404103" w:rsidRPr="009738EF" w:rsidRDefault="00404103" w:rsidP="000543A9">
            <w:pPr>
              <w:jc w:val="center"/>
              <w:rPr>
                <w:b/>
              </w:rPr>
            </w:pPr>
            <w:r w:rsidRPr="009738EF">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A73B73"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D515AA">
              <w:t xml:space="preserve">Υποστήριξη περιορισμού των πακέτων με βάση την </w:t>
            </w:r>
            <w:r w:rsidRPr="00C255A1">
              <w:rPr>
                <w:lang w:val="en-US"/>
              </w:rPr>
              <w:t>MAC</w:t>
            </w:r>
            <w:r w:rsidRPr="00D515AA">
              <w:t xml:space="preserve"> </w:t>
            </w:r>
            <w:r w:rsidRPr="00C255A1">
              <w:rPr>
                <w:lang w:val="en-US"/>
              </w:rPr>
              <w:t>address</w:t>
            </w:r>
            <w:r w:rsidRPr="00D515AA">
              <w:t xml:space="preserve"> (</w:t>
            </w:r>
            <w:r w:rsidRPr="00C255A1">
              <w:rPr>
                <w:lang w:val="en-US"/>
              </w:rPr>
              <w:t>MAC</w:t>
            </w:r>
            <w:r w:rsidRPr="00D515AA">
              <w:t xml:space="preserve"> </w:t>
            </w:r>
            <w:r w:rsidRPr="00C255A1">
              <w:rPr>
                <w:lang w:val="en-US"/>
              </w:rPr>
              <w:t>filtering</w:t>
            </w:r>
            <w:r>
              <w:t xml:space="preserve"> ή </w:t>
            </w:r>
            <w:r>
              <w:rPr>
                <w:lang w:val="en-US"/>
              </w:rPr>
              <w:t>layer</w:t>
            </w:r>
            <w:r w:rsidRPr="00823145">
              <w:t xml:space="preserve">2 </w:t>
            </w:r>
            <w:r>
              <w:rPr>
                <w:lang w:val="en-US"/>
              </w:rPr>
              <w:t>ACLs</w:t>
            </w:r>
            <w:r w:rsidRPr="00D515AA">
              <w:t>)</w:t>
            </w:r>
          </w:p>
        </w:tc>
        <w:tc>
          <w:tcPr>
            <w:tcW w:w="700" w:type="pct"/>
            <w:vAlign w:val="center"/>
          </w:tcPr>
          <w:p w:rsidR="00404103" w:rsidRPr="009738EF" w:rsidRDefault="00404103" w:rsidP="000543A9">
            <w:pPr>
              <w:jc w:val="center"/>
              <w:rPr>
                <w:b/>
              </w:rPr>
            </w:pPr>
            <w:r w:rsidRPr="009738EF">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BF7BA3" w:rsidTr="00492A5D">
        <w:trPr>
          <w:trHeight w:val="340"/>
          <w:jc w:val="center"/>
        </w:trPr>
        <w:tc>
          <w:tcPr>
            <w:tcW w:w="387" w:type="pct"/>
            <w:vAlign w:val="center"/>
          </w:tcPr>
          <w:p w:rsidR="00404103" w:rsidRPr="00A974BB" w:rsidRDefault="00404103" w:rsidP="00AF6A8F">
            <w:pPr>
              <w:pStyle w:val="ListParagraph"/>
              <w:numPr>
                <w:ilvl w:val="1"/>
                <w:numId w:val="142"/>
              </w:numPr>
              <w:spacing w:before="60" w:after="60"/>
            </w:pPr>
          </w:p>
        </w:tc>
        <w:tc>
          <w:tcPr>
            <w:tcW w:w="2602" w:type="pct"/>
            <w:vAlign w:val="center"/>
          </w:tcPr>
          <w:p w:rsidR="00404103" w:rsidRPr="00D767E4" w:rsidRDefault="00404103" w:rsidP="000543A9">
            <w:r>
              <w:t>Υποστήριξη</w:t>
            </w:r>
            <w:r w:rsidRPr="006B7C79">
              <w:t xml:space="preserve"> </w:t>
            </w:r>
            <w:r>
              <w:t xml:space="preserve">βασικών </w:t>
            </w:r>
            <w:r w:rsidRPr="001F45E0">
              <w:t>λιστών ελέγχου πρόσβασης</w:t>
            </w:r>
            <w:r>
              <w:t xml:space="preserve"> (</w:t>
            </w:r>
            <w:r>
              <w:rPr>
                <w:lang w:val="en-US"/>
              </w:rPr>
              <w:t>ACLs</w:t>
            </w:r>
            <w:r>
              <w:t>)</w:t>
            </w:r>
            <w:r w:rsidRPr="006B7C79">
              <w:t xml:space="preserve"> </w:t>
            </w:r>
            <w:r>
              <w:t xml:space="preserve">με κριτήριο ελέγχου τις </w:t>
            </w:r>
            <w:r>
              <w:rPr>
                <w:lang w:val="en-US"/>
              </w:rPr>
              <w:t>IPs</w:t>
            </w:r>
            <w:r w:rsidRPr="006B7C79">
              <w:t xml:space="preserve"> </w:t>
            </w:r>
            <w:r>
              <w:t xml:space="preserve">διευθύνσεις προέλευσης </w:t>
            </w:r>
            <w:r w:rsidRPr="00D767E4">
              <w:t>(</w:t>
            </w:r>
            <w:r>
              <w:rPr>
                <w:lang w:val="en-US"/>
              </w:rPr>
              <w:t>Source</w:t>
            </w:r>
            <w:r w:rsidRPr="00D767E4">
              <w:t xml:space="preserve"> </w:t>
            </w:r>
            <w:r>
              <w:rPr>
                <w:lang w:val="en-US"/>
              </w:rPr>
              <w:t>IP</w:t>
            </w:r>
            <w:r w:rsidRPr="00D767E4">
              <w:t xml:space="preserve"> </w:t>
            </w:r>
            <w:r>
              <w:rPr>
                <w:lang w:val="en-US"/>
              </w:rPr>
              <w:t>ACLs</w:t>
            </w:r>
            <w:r w:rsidRPr="00D767E4">
              <w:t>)</w:t>
            </w:r>
            <w:r>
              <w:t>.</w:t>
            </w:r>
          </w:p>
        </w:tc>
        <w:tc>
          <w:tcPr>
            <w:tcW w:w="700" w:type="pct"/>
            <w:vAlign w:val="center"/>
          </w:tcPr>
          <w:p w:rsidR="00404103" w:rsidRPr="00A974BB" w:rsidRDefault="00404103" w:rsidP="000543A9">
            <w:pPr>
              <w:jc w:val="center"/>
              <w:rPr>
                <w:b/>
              </w:rPr>
            </w:pPr>
            <w:r w:rsidRPr="006D3027">
              <w:rPr>
                <w:b/>
              </w:rPr>
              <w:t>ΝΑΙ</w:t>
            </w:r>
          </w:p>
        </w:tc>
        <w:tc>
          <w:tcPr>
            <w:tcW w:w="650" w:type="pct"/>
            <w:vAlign w:val="center"/>
          </w:tcPr>
          <w:p w:rsidR="00404103" w:rsidRPr="00A974BB" w:rsidRDefault="00404103" w:rsidP="000543A9">
            <w:pPr>
              <w:rPr>
                <w:b/>
              </w:rPr>
            </w:pPr>
          </w:p>
        </w:tc>
        <w:tc>
          <w:tcPr>
            <w:tcW w:w="661" w:type="pct"/>
            <w:vAlign w:val="center"/>
          </w:tcPr>
          <w:p w:rsidR="00404103" w:rsidRPr="00A974BB" w:rsidRDefault="00404103" w:rsidP="000543A9">
            <w:pPr>
              <w:rPr>
                <w:b/>
              </w:rPr>
            </w:pPr>
          </w:p>
        </w:tc>
      </w:tr>
      <w:tr w:rsidR="00404103" w:rsidRPr="00A73B73" w:rsidTr="00492A5D">
        <w:trPr>
          <w:trHeight w:val="340"/>
          <w:jc w:val="center"/>
        </w:trPr>
        <w:tc>
          <w:tcPr>
            <w:tcW w:w="387" w:type="pct"/>
            <w:vAlign w:val="center"/>
          </w:tcPr>
          <w:p w:rsidR="00404103" w:rsidRPr="00A974BB" w:rsidRDefault="00404103" w:rsidP="00AF6A8F">
            <w:pPr>
              <w:pStyle w:val="ListParagraph"/>
              <w:numPr>
                <w:ilvl w:val="1"/>
                <w:numId w:val="142"/>
              </w:numPr>
              <w:spacing w:before="60" w:after="60"/>
            </w:pPr>
          </w:p>
        </w:tc>
        <w:tc>
          <w:tcPr>
            <w:tcW w:w="2602" w:type="pct"/>
            <w:vAlign w:val="center"/>
          </w:tcPr>
          <w:p w:rsidR="00404103" w:rsidRPr="006B7C79" w:rsidRDefault="00404103" w:rsidP="000543A9">
            <w:r>
              <w:t>Υποστήριξη εξελιγμένων</w:t>
            </w:r>
            <w:r w:rsidRPr="00D767E4">
              <w:t xml:space="preserve"> </w:t>
            </w:r>
            <w:r w:rsidRPr="001F45E0">
              <w:t>λιστών ελέγχου πρόσβασης</w:t>
            </w:r>
            <w:r>
              <w:t xml:space="preserve"> με κριτήρια ελέγχου, στοιχεία των επιπέδων 3 (π.χ. </w:t>
            </w:r>
            <w:r>
              <w:rPr>
                <w:lang w:val="en-US"/>
              </w:rPr>
              <w:t>Source</w:t>
            </w:r>
            <w:r w:rsidRPr="00D767E4">
              <w:t>/</w:t>
            </w:r>
            <w:r>
              <w:rPr>
                <w:lang w:val="en-US"/>
              </w:rPr>
              <w:t>Destination</w:t>
            </w:r>
            <w:r w:rsidRPr="00D767E4">
              <w:t xml:space="preserve"> </w:t>
            </w:r>
            <w:r>
              <w:rPr>
                <w:lang w:val="en-US"/>
              </w:rPr>
              <w:t>IPs</w:t>
            </w:r>
            <w:r>
              <w:t>)</w:t>
            </w:r>
            <w:r w:rsidRPr="006B7C79">
              <w:t xml:space="preserve"> </w:t>
            </w:r>
            <w:r>
              <w:t xml:space="preserve">και </w:t>
            </w:r>
            <w:r w:rsidRPr="006B7C79">
              <w:t xml:space="preserve">4 </w:t>
            </w:r>
            <w:r>
              <w:t>(π</w:t>
            </w:r>
            <w:r w:rsidRPr="00D767E4">
              <w:t>.</w:t>
            </w:r>
            <w:r>
              <w:t>χ</w:t>
            </w:r>
            <w:r w:rsidRPr="00D767E4">
              <w:t>.</w:t>
            </w:r>
            <w:r>
              <w:t xml:space="preserve"> θύρα </w:t>
            </w:r>
            <w:r>
              <w:lastRenderedPageBreak/>
              <w:t>υπηρεσίας</w:t>
            </w:r>
            <w:r w:rsidRPr="00106CB4">
              <w:t xml:space="preserve">, </w:t>
            </w:r>
            <w:r>
              <w:t xml:space="preserve">προτεραιότητα πακέτου κ.λπ) </w:t>
            </w:r>
          </w:p>
        </w:tc>
        <w:tc>
          <w:tcPr>
            <w:tcW w:w="700" w:type="pct"/>
            <w:vAlign w:val="center"/>
          </w:tcPr>
          <w:p w:rsidR="00404103" w:rsidRPr="006D3027" w:rsidRDefault="00404103" w:rsidP="000543A9">
            <w:pPr>
              <w:ind w:left="720" w:hanging="720"/>
              <w:jc w:val="center"/>
              <w:rPr>
                <w:b/>
              </w:rPr>
            </w:pPr>
            <w:r w:rsidRPr="006D3027">
              <w:rPr>
                <w:b/>
              </w:rPr>
              <w:lastRenderedPageBreak/>
              <w:t>ΝΑΙ</w:t>
            </w:r>
          </w:p>
        </w:tc>
        <w:tc>
          <w:tcPr>
            <w:tcW w:w="650" w:type="pct"/>
            <w:vAlign w:val="center"/>
          </w:tcPr>
          <w:p w:rsidR="00404103" w:rsidRPr="00A73B73" w:rsidRDefault="00404103" w:rsidP="000543A9">
            <w:pPr>
              <w:ind w:left="720" w:hanging="720"/>
              <w:rPr>
                <w:b/>
              </w:rPr>
            </w:pPr>
          </w:p>
        </w:tc>
        <w:tc>
          <w:tcPr>
            <w:tcW w:w="661" w:type="pct"/>
            <w:vAlign w:val="center"/>
          </w:tcPr>
          <w:p w:rsidR="00404103" w:rsidRPr="00A73B73" w:rsidRDefault="00404103" w:rsidP="000543A9">
            <w:pPr>
              <w:ind w:left="720" w:hanging="720"/>
              <w:rPr>
                <w:b/>
              </w:rPr>
            </w:pPr>
          </w:p>
        </w:tc>
      </w:tr>
      <w:tr w:rsidR="00404103" w:rsidRPr="00A73B73"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t xml:space="preserve">Εφαρμογή των </w:t>
            </w:r>
            <w:r w:rsidRPr="001F45E0">
              <w:t xml:space="preserve">λιστών ελέγχου πρόσβασης </w:t>
            </w:r>
            <w:r>
              <w:t>σε</w:t>
            </w:r>
            <w:r w:rsidRPr="001F45E0">
              <w:t xml:space="preserve"> φυσικές</w:t>
            </w:r>
            <w:r>
              <w:t xml:space="preserve"> και λογικές</w:t>
            </w:r>
            <w:r w:rsidRPr="001F45E0">
              <w:t xml:space="preserve"> θύρες</w:t>
            </w:r>
            <w:r>
              <w:t xml:space="preserve"> </w:t>
            </w:r>
          </w:p>
        </w:tc>
        <w:tc>
          <w:tcPr>
            <w:tcW w:w="700" w:type="pct"/>
            <w:vAlign w:val="center"/>
          </w:tcPr>
          <w:p w:rsidR="00404103" w:rsidRPr="006D3027" w:rsidRDefault="00404103" w:rsidP="000543A9">
            <w:pPr>
              <w:ind w:left="720" w:hanging="720"/>
              <w:jc w:val="center"/>
              <w:rPr>
                <w:b/>
              </w:rPr>
            </w:pPr>
            <w:r w:rsidRPr="006D3027">
              <w:rPr>
                <w:b/>
              </w:rPr>
              <w:t>ΝΑΙ</w:t>
            </w:r>
          </w:p>
        </w:tc>
        <w:tc>
          <w:tcPr>
            <w:tcW w:w="650" w:type="pct"/>
            <w:vAlign w:val="center"/>
          </w:tcPr>
          <w:p w:rsidR="00404103" w:rsidRPr="00A73B73" w:rsidRDefault="00404103" w:rsidP="000543A9">
            <w:pPr>
              <w:ind w:left="720" w:hanging="720"/>
              <w:rPr>
                <w:b/>
              </w:rPr>
            </w:pPr>
          </w:p>
        </w:tc>
        <w:tc>
          <w:tcPr>
            <w:tcW w:w="661" w:type="pct"/>
            <w:vAlign w:val="center"/>
          </w:tcPr>
          <w:p w:rsidR="00404103" w:rsidRPr="00A73B73" w:rsidRDefault="00404103" w:rsidP="000543A9">
            <w:pPr>
              <w:ind w:left="720" w:hanging="720"/>
              <w:rPr>
                <w:b/>
              </w:rPr>
            </w:pPr>
          </w:p>
        </w:tc>
      </w:tr>
      <w:tr w:rsidR="00404103" w:rsidRPr="00A73B73" w:rsidTr="00492A5D">
        <w:trPr>
          <w:trHeight w:val="340"/>
          <w:jc w:val="center"/>
        </w:trPr>
        <w:tc>
          <w:tcPr>
            <w:tcW w:w="387" w:type="pct"/>
            <w:vAlign w:val="center"/>
          </w:tcPr>
          <w:p w:rsidR="00404103" w:rsidRPr="00A974BB"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1F45E0">
              <w:t>Πρόσβαση με χρήση συνθηματικών (passwords)</w:t>
            </w:r>
          </w:p>
        </w:tc>
        <w:tc>
          <w:tcPr>
            <w:tcW w:w="700" w:type="pct"/>
            <w:vAlign w:val="center"/>
          </w:tcPr>
          <w:p w:rsidR="00404103" w:rsidRPr="000B6213" w:rsidRDefault="00404103" w:rsidP="000543A9">
            <w:pPr>
              <w:ind w:left="720" w:hanging="720"/>
              <w:jc w:val="center"/>
              <w:rPr>
                <w:b/>
              </w:rPr>
            </w:pPr>
            <w:r w:rsidRPr="000B6213">
              <w:rPr>
                <w:b/>
              </w:rPr>
              <w:t>ΝΑΙ</w:t>
            </w:r>
          </w:p>
        </w:tc>
        <w:tc>
          <w:tcPr>
            <w:tcW w:w="650" w:type="pct"/>
            <w:vAlign w:val="center"/>
          </w:tcPr>
          <w:p w:rsidR="00404103" w:rsidRPr="00A73B73" w:rsidRDefault="00404103" w:rsidP="000543A9">
            <w:pPr>
              <w:ind w:left="720" w:hanging="720"/>
              <w:rPr>
                <w:b/>
              </w:rPr>
            </w:pPr>
          </w:p>
        </w:tc>
        <w:tc>
          <w:tcPr>
            <w:tcW w:w="661" w:type="pct"/>
            <w:vAlign w:val="center"/>
          </w:tcPr>
          <w:p w:rsidR="00404103" w:rsidRPr="00A73B73" w:rsidRDefault="00404103" w:rsidP="000543A9">
            <w:pPr>
              <w:ind w:left="720" w:hanging="720"/>
              <w:rPr>
                <w:b/>
              </w:rPr>
            </w:pPr>
          </w:p>
        </w:tc>
      </w:tr>
      <w:tr w:rsidR="00404103" w:rsidRPr="00FF22E4" w:rsidTr="00492A5D">
        <w:trPr>
          <w:trHeight w:val="340"/>
          <w:jc w:val="center"/>
        </w:trPr>
        <w:tc>
          <w:tcPr>
            <w:tcW w:w="387" w:type="pct"/>
            <w:vAlign w:val="center"/>
          </w:tcPr>
          <w:p w:rsidR="00404103" w:rsidRPr="00A974BB" w:rsidRDefault="00404103" w:rsidP="00AF6A8F">
            <w:pPr>
              <w:pStyle w:val="ListParagraph"/>
              <w:numPr>
                <w:ilvl w:val="1"/>
                <w:numId w:val="142"/>
              </w:numPr>
              <w:spacing w:before="60" w:after="60"/>
            </w:pPr>
          </w:p>
        </w:tc>
        <w:tc>
          <w:tcPr>
            <w:tcW w:w="2602" w:type="pct"/>
            <w:vAlign w:val="center"/>
          </w:tcPr>
          <w:p w:rsidR="00404103" w:rsidRPr="00795691" w:rsidRDefault="00404103" w:rsidP="000543A9">
            <w:pPr>
              <w:rPr>
                <w:lang w:val="en-US"/>
              </w:rPr>
            </w:pPr>
            <w:r w:rsidRPr="001F45E0">
              <w:t>Υποστήριξη</w:t>
            </w:r>
            <w:r w:rsidRPr="00795691">
              <w:rPr>
                <w:lang w:val="en-US"/>
              </w:rPr>
              <w:t xml:space="preserve"> NAT (Network Address Translation) </w:t>
            </w:r>
          </w:p>
        </w:tc>
        <w:tc>
          <w:tcPr>
            <w:tcW w:w="700" w:type="pct"/>
            <w:vAlign w:val="center"/>
          </w:tcPr>
          <w:p w:rsidR="00404103" w:rsidRPr="00C87148" w:rsidRDefault="00404103" w:rsidP="000543A9">
            <w:pPr>
              <w:jc w:val="center"/>
              <w:rPr>
                <w:b/>
                <w:lang w:val="en-US"/>
              </w:rPr>
            </w:pPr>
          </w:p>
        </w:tc>
        <w:tc>
          <w:tcPr>
            <w:tcW w:w="650" w:type="pct"/>
            <w:vAlign w:val="center"/>
          </w:tcPr>
          <w:p w:rsidR="00404103" w:rsidRPr="00C87148" w:rsidRDefault="00404103" w:rsidP="000543A9">
            <w:pPr>
              <w:rPr>
                <w:b/>
                <w:lang w:val="en-US"/>
              </w:rPr>
            </w:pPr>
          </w:p>
        </w:tc>
        <w:tc>
          <w:tcPr>
            <w:tcW w:w="661" w:type="pct"/>
            <w:vAlign w:val="center"/>
          </w:tcPr>
          <w:p w:rsidR="00404103" w:rsidRPr="00C87148" w:rsidRDefault="00404103" w:rsidP="000543A9">
            <w:pPr>
              <w:rPr>
                <w:b/>
                <w:lang w:val="en-US"/>
              </w:rPr>
            </w:pPr>
          </w:p>
        </w:tc>
      </w:tr>
      <w:tr w:rsidR="00404103" w:rsidRPr="00A73B73" w:rsidTr="00492A5D">
        <w:trPr>
          <w:trHeight w:val="340"/>
          <w:jc w:val="center"/>
        </w:trPr>
        <w:tc>
          <w:tcPr>
            <w:tcW w:w="387" w:type="pct"/>
            <w:vAlign w:val="center"/>
          </w:tcPr>
          <w:p w:rsidR="00404103" w:rsidRPr="00C87148" w:rsidRDefault="00404103" w:rsidP="00AF6A8F">
            <w:pPr>
              <w:pStyle w:val="ListParagraph"/>
              <w:numPr>
                <w:ilvl w:val="1"/>
                <w:numId w:val="142"/>
              </w:numPr>
              <w:spacing w:before="60" w:after="60"/>
              <w:rPr>
                <w:lang w:val="en-US"/>
              </w:rPr>
            </w:pPr>
          </w:p>
        </w:tc>
        <w:tc>
          <w:tcPr>
            <w:tcW w:w="2602" w:type="pct"/>
            <w:vAlign w:val="center"/>
          </w:tcPr>
          <w:p w:rsidR="00404103" w:rsidRDefault="00404103" w:rsidP="000543A9">
            <w:r w:rsidRPr="001F45E0">
              <w:t>Υποστήριξη προστασίας απ</w:t>
            </w:r>
            <w:r>
              <w:t xml:space="preserve">ό επιθέσεις βασισμένες στο </w:t>
            </w:r>
            <w:r w:rsidRPr="001F45E0">
              <w:t>πρωτόκολλο ARP</w:t>
            </w:r>
            <w:r>
              <w:t>.</w:t>
            </w:r>
          </w:p>
          <w:p w:rsidR="00404103" w:rsidRPr="00D515AA" w:rsidRDefault="00404103" w:rsidP="000543A9">
            <w:r>
              <w:t>Να αναφερθούν οι υποστηριζόμενοι μηχανισμοί.</w:t>
            </w:r>
          </w:p>
        </w:tc>
        <w:tc>
          <w:tcPr>
            <w:tcW w:w="700" w:type="pct"/>
            <w:vAlign w:val="center"/>
          </w:tcPr>
          <w:p w:rsidR="00404103" w:rsidRPr="00957C2F" w:rsidRDefault="00404103" w:rsidP="000543A9">
            <w:pPr>
              <w:jc w:val="center"/>
              <w:rPr>
                <w:b/>
              </w:rPr>
            </w:pPr>
            <w:r w:rsidRPr="00957C2F">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A974BB"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1F45E0">
              <w:t>Υποστήριξη αλγορίθμου AES</w:t>
            </w:r>
            <w:r>
              <w:t>.</w:t>
            </w:r>
          </w:p>
        </w:tc>
        <w:tc>
          <w:tcPr>
            <w:tcW w:w="700" w:type="pct"/>
            <w:vAlign w:val="center"/>
          </w:tcPr>
          <w:p w:rsidR="00404103" w:rsidRPr="00810BF2" w:rsidRDefault="00404103" w:rsidP="000543A9">
            <w:pPr>
              <w:jc w:val="center"/>
              <w:rPr>
                <w:b/>
              </w:rPr>
            </w:pPr>
            <w:r w:rsidRPr="00810BF2">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shd w:val="clear" w:color="auto" w:fill="D9D9D9"/>
            <w:vAlign w:val="center"/>
          </w:tcPr>
          <w:p w:rsidR="00404103" w:rsidRDefault="00404103" w:rsidP="00AF6A8F">
            <w:pPr>
              <w:pStyle w:val="ListParagraph"/>
              <w:numPr>
                <w:ilvl w:val="0"/>
                <w:numId w:val="142"/>
              </w:numPr>
              <w:spacing w:before="60" w:after="60"/>
            </w:pPr>
          </w:p>
        </w:tc>
        <w:tc>
          <w:tcPr>
            <w:tcW w:w="2602" w:type="pct"/>
            <w:shd w:val="clear" w:color="auto" w:fill="D9D9D9"/>
            <w:vAlign w:val="center"/>
          </w:tcPr>
          <w:p w:rsidR="00404103" w:rsidRDefault="00404103" w:rsidP="000543A9">
            <w:r w:rsidRPr="003B315E">
              <w:rPr>
                <w:b/>
              </w:rPr>
              <w:t>Υποστήριξη χαρακτηριστικών για IP</w:t>
            </w:r>
          </w:p>
        </w:tc>
        <w:tc>
          <w:tcPr>
            <w:tcW w:w="700" w:type="pct"/>
            <w:shd w:val="clear" w:color="auto" w:fill="D9D9D9"/>
            <w:vAlign w:val="center"/>
          </w:tcPr>
          <w:p w:rsidR="00404103" w:rsidRPr="00BD7AE6" w:rsidRDefault="00404103" w:rsidP="000543A9">
            <w:pPr>
              <w:jc w:val="center"/>
              <w:rPr>
                <w:b/>
              </w:rPr>
            </w:pPr>
          </w:p>
        </w:tc>
        <w:tc>
          <w:tcPr>
            <w:tcW w:w="650" w:type="pct"/>
            <w:shd w:val="clear" w:color="auto" w:fill="D9D9D9"/>
            <w:vAlign w:val="center"/>
          </w:tcPr>
          <w:p w:rsidR="00404103" w:rsidRPr="00A73B73" w:rsidRDefault="00404103" w:rsidP="000543A9">
            <w:pPr>
              <w:rPr>
                <w:b/>
              </w:rPr>
            </w:pPr>
          </w:p>
        </w:tc>
        <w:tc>
          <w:tcPr>
            <w:tcW w:w="661" w:type="pct"/>
            <w:shd w:val="clear" w:color="auto" w:fill="D9D9D9"/>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C5EE4" w:rsidRDefault="00404103" w:rsidP="003D74E8">
            <w:r>
              <w:t xml:space="preserve">Υποστήριξη πρωτοκόλλου </w:t>
            </w:r>
            <w:r>
              <w:rPr>
                <w:lang w:val="en-US"/>
              </w:rPr>
              <w:t>IP</w:t>
            </w:r>
            <w:r w:rsidRPr="00AC5EE4">
              <w:t xml:space="preserve"> (</w:t>
            </w:r>
            <w:r>
              <w:t xml:space="preserve">συμμόρφωση </w:t>
            </w:r>
            <w:r w:rsidRPr="00AC5EE4">
              <w:t>με τ</w:t>
            </w:r>
            <w:r>
              <w:t>α</w:t>
            </w:r>
            <w:r w:rsidRPr="00AC5EE4">
              <w:t xml:space="preserve"> </w:t>
            </w:r>
            <w:r>
              <w:rPr>
                <w:lang w:val="en-US"/>
              </w:rPr>
              <w:t>RFC</w:t>
            </w:r>
            <w:r w:rsidRPr="00AC5EE4">
              <w:t xml:space="preserve"> </w:t>
            </w:r>
            <w:r>
              <w:t>791, 1</w:t>
            </w:r>
            <w:r w:rsidRPr="005D5925">
              <w:t>191</w:t>
            </w:r>
            <w:r w:rsidRPr="00AC5EE4">
              <w:t>)</w:t>
            </w:r>
          </w:p>
        </w:tc>
        <w:tc>
          <w:tcPr>
            <w:tcW w:w="700" w:type="pct"/>
            <w:vAlign w:val="center"/>
          </w:tcPr>
          <w:p w:rsidR="00404103" w:rsidRPr="00BD7AE6" w:rsidRDefault="00404103" w:rsidP="000543A9">
            <w:pPr>
              <w:jc w:val="center"/>
              <w:rPr>
                <w:b/>
              </w:rPr>
            </w:pPr>
            <w:r w:rsidRPr="00BD7AE6">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667680" w:rsidRDefault="00404103" w:rsidP="003D74E8">
            <w:r>
              <w:t xml:space="preserve">Υποστήριξη </w:t>
            </w:r>
            <w:r w:rsidRPr="00667680">
              <w:rPr>
                <w:lang w:val="en-US"/>
              </w:rPr>
              <w:t>ARP</w:t>
            </w:r>
            <w:r w:rsidRPr="00667680">
              <w:t xml:space="preserve"> (συμμόρφωση με τα </w:t>
            </w:r>
            <w:r w:rsidRPr="00667680">
              <w:rPr>
                <w:lang w:val="en-US"/>
              </w:rPr>
              <w:t>RFC</w:t>
            </w:r>
            <w:r w:rsidRPr="00667680">
              <w:t xml:space="preserve"> 826, 1027)</w:t>
            </w:r>
          </w:p>
        </w:tc>
        <w:tc>
          <w:tcPr>
            <w:tcW w:w="700" w:type="pct"/>
            <w:vAlign w:val="center"/>
          </w:tcPr>
          <w:p w:rsidR="00404103" w:rsidRPr="00BD7AE6" w:rsidRDefault="00404103" w:rsidP="000543A9">
            <w:pPr>
              <w:jc w:val="center"/>
              <w:rPr>
                <w:b/>
              </w:rPr>
            </w:pPr>
            <w:r w:rsidRPr="00BD7AE6">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3E0CF0" w:rsidRDefault="00404103" w:rsidP="003D74E8">
            <w:r>
              <w:rPr>
                <w:rFonts w:cs="Verdana"/>
              </w:rPr>
              <w:t xml:space="preserve">Υποστήριξη </w:t>
            </w:r>
            <w:r w:rsidRPr="00C65728">
              <w:rPr>
                <w:rFonts w:cs="Verdana"/>
                <w:lang w:val="en-US"/>
              </w:rPr>
              <w:t>ICMP</w:t>
            </w:r>
            <w:r w:rsidRPr="003E0CF0">
              <w:rPr>
                <w:rFonts w:cs="Verdana"/>
              </w:rPr>
              <w:t xml:space="preserve"> (συμμόρφωση με τα RFC 792</w:t>
            </w:r>
            <w:r w:rsidRPr="003E0CF0">
              <w:t>)</w:t>
            </w:r>
          </w:p>
        </w:tc>
        <w:tc>
          <w:tcPr>
            <w:tcW w:w="700" w:type="pct"/>
            <w:vAlign w:val="center"/>
          </w:tcPr>
          <w:p w:rsidR="00404103" w:rsidRPr="00BD7AE6" w:rsidRDefault="00404103" w:rsidP="000543A9">
            <w:pPr>
              <w:jc w:val="center"/>
              <w:rPr>
                <w:b/>
              </w:rPr>
            </w:pPr>
            <w:r w:rsidRPr="00BD7AE6">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Default="00404103" w:rsidP="003D74E8">
            <w:r>
              <w:t xml:space="preserve">Υποστήριξη </w:t>
            </w:r>
            <w:r>
              <w:rPr>
                <w:lang w:val="en-US"/>
              </w:rPr>
              <w:t>TCP</w:t>
            </w:r>
            <w:r w:rsidRPr="002507F6">
              <w:t xml:space="preserve"> (</w:t>
            </w:r>
            <w:r w:rsidRPr="003E0CF0">
              <w:rPr>
                <w:rFonts w:cs="Verdana"/>
              </w:rPr>
              <w:t>συμμόρφωση με τ</w:t>
            </w:r>
            <w:r>
              <w:rPr>
                <w:rFonts w:cs="Verdana"/>
              </w:rPr>
              <w:t>α</w:t>
            </w:r>
            <w:r w:rsidRPr="003E0CF0">
              <w:rPr>
                <w:rFonts w:cs="Verdana"/>
              </w:rPr>
              <w:t xml:space="preserve"> </w:t>
            </w:r>
            <w:r>
              <w:rPr>
                <w:lang w:val="en-US"/>
              </w:rPr>
              <w:t>RFC</w:t>
            </w:r>
            <w:r w:rsidRPr="002507F6">
              <w:t xml:space="preserve"> 793, 896)</w:t>
            </w:r>
          </w:p>
        </w:tc>
        <w:tc>
          <w:tcPr>
            <w:tcW w:w="700" w:type="pct"/>
            <w:vAlign w:val="center"/>
          </w:tcPr>
          <w:p w:rsidR="00404103" w:rsidRPr="00BD7AE6" w:rsidRDefault="00404103" w:rsidP="000543A9">
            <w:pPr>
              <w:jc w:val="center"/>
              <w:rPr>
                <w:b/>
              </w:rPr>
            </w:pPr>
            <w:r w:rsidRPr="00BD7AE6">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2507F6" w:rsidRDefault="00404103" w:rsidP="000543A9">
            <w:r>
              <w:t xml:space="preserve">Υποστήριξη </w:t>
            </w:r>
            <w:r>
              <w:rPr>
                <w:lang w:val="en-US"/>
              </w:rPr>
              <w:t>UDP</w:t>
            </w:r>
            <w:r w:rsidRPr="002507F6">
              <w:t xml:space="preserve"> (</w:t>
            </w:r>
            <w:r w:rsidRPr="003E0CF0">
              <w:rPr>
                <w:rFonts w:cs="Verdana"/>
              </w:rPr>
              <w:t>συμμόρφωση με τ</w:t>
            </w:r>
            <w:r>
              <w:rPr>
                <w:rFonts w:cs="Verdana"/>
              </w:rPr>
              <w:t xml:space="preserve">ο </w:t>
            </w:r>
            <w:r>
              <w:rPr>
                <w:rFonts w:cs="Verdana"/>
                <w:lang w:val="en-US"/>
              </w:rPr>
              <w:t>RFC</w:t>
            </w:r>
            <w:r w:rsidRPr="002507F6">
              <w:rPr>
                <w:rFonts w:cs="Verdana"/>
              </w:rPr>
              <w:t xml:space="preserve"> 768)</w:t>
            </w:r>
          </w:p>
        </w:tc>
        <w:tc>
          <w:tcPr>
            <w:tcW w:w="700" w:type="pct"/>
            <w:vAlign w:val="center"/>
          </w:tcPr>
          <w:p w:rsidR="00404103" w:rsidRPr="00BD7AE6" w:rsidRDefault="00404103" w:rsidP="000543A9">
            <w:pPr>
              <w:jc w:val="center"/>
              <w:rPr>
                <w:b/>
              </w:rPr>
            </w:pPr>
            <w:r w:rsidRPr="00BD7AE6">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shd w:val="clear" w:color="auto" w:fill="D9D9D9"/>
            <w:vAlign w:val="center"/>
          </w:tcPr>
          <w:p w:rsidR="00404103" w:rsidRDefault="00404103" w:rsidP="00AF6A8F">
            <w:pPr>
              <w:pStyle w:val="ListParagraph"/>
              <w:numPr>
                <w:ilvl w:val="0"/>
                <w:numId w:val="142"/>
              </w:numPr>
              <w:spacing w:before="60" w:after="60"/>
            </w:pPr>
          </w:p>
        </w:tc>
        <w:tc>
          <w:tcPr>
            <w:tcW w:w="2602" w:type="pct"/>
            <w:shd w:val="clear" w:color="auto" w:fill="D9D9D9"/>
            <w:vAlign w:val="center"/>
          </w:tcPr>
          <w:p w:rsidR="00404103" w:rsidRPr="003B315E" w:rsidRDefault="00404103" w:rsidP="000543A9">
            <w:pPr>
              <w:rPr>
                <w:b/>
              </w:rPr>
            </w:pPr>
            <w:r>
              <w:rPr>
                <w:b/>
              </w:rPr>
              <w:t>Χαρακτηριστικά δρομολόγησης</w:t>
            </w:r>
          </w:p>
        </w:tc>
        <w:tc>
          <w:tcPr>
            <w:tcW w:w="700" w:type="pct"/>
            <w:shd w:val="clear" w:color="auto" w:fill="D9D9D9"/>
            <w:vAlign w:val="center"/>
          </w:tcPr>
          <w:p w:rsidR="00404103" w:rsidRPr="008D4465" w:rsidRDefault="00404103" w:rsidP="000543A9">
            <w:pPr>
              <w:jc w:val="center"/>
              <w:rPr>
                <w:b/>
              </w:rPr>
            </w:pPr>
            <w:r>
              <w:rPr>
                <w:b/>
              </w:rPr>
              <w:t>ΝΑΙ</w:t>
            </w:r>
          </w:p>
        </w:tc>
        <w:tc>
          <w:tcPr>
            <w:tcW w:w="650" w:type="pct"/>
            <w:shd w:val="clear" w:color="auto" w:fill="D9D9D9"/>
            <w:vAlign w:val="center"/>
          </w:tcPr>
          <w:p w:rsidR="00404103" w:rsidRPr="00A73B73" w:rsidRDefault="00404103" w:rsidP="000543A9">
            <w:pPr>
              <w:rPr>
                <w:b/>
              </w:rPr>
            </w:pPr>
          </w:p>
        </w:tc>
        <w:tc>
          <w:tcPr>
            <w:tcW w:w="661" w:type="pct"/>
            <w:shd w:val="clear" w:color="auto" w:fill="D9D9D9"/>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3B315E">
              <w:rPr>
                <w:b/>
              </w:rPr>
              <w:t xml:space="preserve">Υποστήριξη </w:t>
            </w:r>
            <w:r w:rsidRPr="00B61153">
              <w:rPr>
                <w:b/>
                <w:lang w:val="en-US"/>
              </w:rPr>
              <w:t>OSPF</w:t>
            </w:r>
          </w:p>
        </w:tc>
        <w:tc>
          <w:tcPr>
            <w:tcW w:w="700" w:type="pct"/>
            <w:vAlign w:val="center"/>
          </w:tcPr>
          <w:p w:rsidR="00404103" w:rsidRPr="008D4465" w:rsidRDefault="00404103" w:rsidP="000543A9">
            <w:pPr>
              <w:jc w:val="center"/>
              <w:rPr>
                <w:b/>
              </w:rPr>
            </w:pP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2"/>
                <w:numId w:val="142"/>
              </w:numPr>
              <w:spacing w:before="60" w:after="60"/>
            </w:pPr>
          </w:p>
        </w:tc>
        <w:tc>
          <w:tcPr>
            <w:tcW w:w="2602" w:type="pct"/>
            <w:vAlign w:val="center"/>
          </w:tcPr>
          <w:p w:rsidR="00404103" w:rsidRPr="00D16675" w:rsidRDefault="00404103" w:rsidP="000543A9">
            <w:r w:rsidRPr="00D515AA">
              <w:t>Υποστήριξη OSPFv2 (συμμόρφωση με το RFC 2328)</w:t>
            </w:r>
            <w:r>
              <w:t>.</w:t>
            </w:r>
          </w:p>
        </w:tc>
        <w:tc>
          <w:tcPr>
            <w:tcW w:w="700" w:type="pct"/>
            <w:vAlign w:val="center"/>
          </w:tcPr>
          <w:p w:rsidR="00404103" w:rsidRPr="008D4465" w:rsidRDefault="00404103" w:rsidP="000543A9">
            <w:pPr>
              <w:jc w:val="center"/>
              <w:rPr>
                <w:b/>
              </w:rPr>
            </w:pPr>
            <w:r w:rsidRPr="008D4465">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BF0F6B" w:rsidTr="00492A5D">
        <w:trPr>
          <w:trHeight w:val="340"/>
          <w:jc w:val="center"/>
        </w:trPr>
        <w:tc>
          <w:tcPr>
            <w:tcW w:w="387" w:type="pct"/>
            <w:vAlign w:val="center"/>
          </w:tcPr>
          <w:p w:rsidR="00404103"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3B315E">
              <w:rPr>
                <w:b/>
              </w:rPr>
              <w:t>Υποστήριξη BGP</w:t>
            </w:r>
          </w:p>
        </w:tc>
        <w:tc>
          <w:tcPr>
            <w:tcW w:w="700" w:type="pct"/>
            <w:vAlign w:val="center"/>
          </w:tcPr>
          <w:p w:rsidR="00404103" w:rsidRPr="00965D13"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2"/>
                <w:numId w:val="142"/>
              </w:numPr>
              <w:spacing w:before="60" w:after="60"/>
            </w:pPr>
          </w:p>
        </w:tc>
        <w:tc>
          <w:tcPr>
            <w:tcW w:w="2602" w:type="pct"/>
            <w:vAlign w:val="center"/>
          </w:tcPr>
          <w:p w:rsidR="00404103" w:rsidRPr="00D16675" w:rsidRDefault="00404103" w:rsidP="000543A9">
            <w:r w:rsidRPr="00D515AA">
              <w:t>Υποστήριξη BGPv4 (συμμόρφωση με το RFC 1771</w:t>
            </w:r>
            <w:r>
              <w:t xml:space="preserve"> ή το </w:t>
            </w:r>
            <w:r w:rsidRPr="00D515AA">
              <w:t>RFC</w:t>
            </w:r>
            <w:r>
              <w:t xml:space="preserve"> 4271</w:t>
            </w:r>
            <w:r w:rsidRPr="00D515AA">
              <w:t>)</w:t>
            </w:r>
            <w:r>
              <w:t>.</w:t>
            </w:r>
          </w:p>
        </w:tc>
        <w:tc>
          <w:tcPr>
            <w:tcW w:w="700" w:type="pct"/>
            <w:vAlign w:val="center"/>
          </w:tcPr>
          <w:p w:rsidR="00404103" w:rsidRPr="00965D13" w:rsidRDefault="00404103" w:rsidP="000543A9">
            <w:pPr>
              <w:jc w:val="center"/>
              <w:rPr>
                <w:b/>
              </w:rPr>
            </w:pPr>
            <w:r w:rsidRPr="00965D13">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A73B73"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D515AA" w:rsidRDefault="00404103" w:rsidP="000543A9">
            <w:r w:rsidRPr="003B315E">
              <w:rPr>
                <w:b/>
              </w:rPr>
              <w:t xml:space="preserve">Υποστήριξη πρωτοκόλλου IPv6 </w:t>
            </w:r>
          </w:p>
        </w:tc>
        <w:tc>
          <w:tcPr>
            <w:tcW w:w="700" w:type="pct"/>
            <w:shd w:val="clear" w:color="auto" w:fill="D9D9D9"/>
            <w:vAlign w:val="center"/>
          </w:tcPr>
          <w:p w:rsidR="00404103" w:rsidRPr="003843EE" w:rsidRDefault="00404103" w:rsidP="000543A9">
            <w:pPr>
              <w:jc w:val="center"/>
              <w:rPr>
                <w:b/>
              </w:rPr>
            </w:pPr>
          </w:p>
        </w:tc>
        <w:tc>
          <w:tcPr>
            <w:tcW w:w="650" w:type="pct"/>
            <w:shd w:val="clear" w:color="auto" w:fill="D9D9D9"/>
            <w:vAlign w:val="center"/>
          </w:tcPr>
          <w:p w:rsidR="00404103" w:rsidRPr="00A73B73" w:rsidRDefault="00404103" w:rsidP="000543A9">
            <w:pPr>
              <w:rPr>
                <w:b/>
              </w:rPr>
            </w:pPr>
          </w:p>
        </w:tc>
        <w:tc>
          <w:tcPr>
            <w:tcW w:w="661" w:type="pct"/>
            <w:shd w:val="clear" w:color="auto" w:fill="D9D9D9"/>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D515AA">
              <w:t>Υποστήριξη πρωτοκόλλου IPv6 (συμμόρφωση με το RFC 2460)</w:t>
            </w:r>
          </w:p>
        </w:tc>
        <w:tc>
          <w:tcPr>
            <w:tcW w:w="700" w:type="pct"/>
            <w:vAlign w:val="center"/>
          </w:tcPr>
          <w:p w:rsidR="00404103" w:rsidRPr="003843EE" w:rsidRDefault="00404103" w:rsidP="000543A9">
            <w:pPr>
              <w:jc w:val="center"/>
              <w:rPr>
                <w:b/>
              </w:rPr>
            </w:pPr>
            <w:r w:rsidRPr="003843EE">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D515AA">
              <w:t>Υποστήριξη στατικής δρομολόγησης IPv6</w:t>
            </w:r>
            <w:r>
              <w:t xml:space="preserve"> </w:t>
            </w:r>
            <w:r w:rsidRPr="00D515AA">
              <w:t xml:space="preserve">(IPv6 </w:t>
            </w:r>
            <w:r w:rsidRPr="00302CAA">
              <w:rPr>
                <w:lang w:val="en-US"/>
              </w:rPr>
              <w:t>Static</w:t>
            </w:r>
            <w:r w:rsidRPr="00D515AA">
              <w:t xml:space="preserve"> </w:t>
            </w:r>
            <w:r w:rsidRPr="00302CAA">
              <w:rPr>
                <w:lang w:val="en-US"/>
              </w:rPr>
              <w:t>Routes</w:t>
            </w:r>
            <w:r w:rsidRPr="00D515AA">
              <w:t>)</w:t>
            </w:r>
          </w:p>
        </w:tc>
        <w:tc>
          <w:tcPr>
            <w:tcW w:w="700" w:type="pct"/>
            <w:vAlign w:val="center"/>
          </w:tcPr>
          <w:p w:rsidR="00404103" w:rsidRPr="003843EE" w:rsidRDefault="00404103" w:rsidP="000543A9">
            <w:pPr>
              <w:jc w:val="center"/>
              <w:rPr>
                <w:b/>
              </w:rPr>
            </w:pPr>
            <w:r w:rsidRPr="003843EE">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A73B73"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t xml:space="preserve">Να αναφερθεί η υποστήριξη δυναμικής </w:t>
            </w:r>
            <w:r w:rsidRPr="00D515AA">
              <w:t>δρομολόγησης IPv6</w:t>
            </w:r>
          </w:p>
        </w:tc>
        <w:tc>
          <w:tcPr>
            <w:tcW w:w="700" w:type="pct"/>
            <w:vAlign w:val="center"/>
          </w:tcPr>
          <w:p w:rsidR="00404103" w:rsidRPr="003843EE" w:rsidRDefault="00404103" w:rsidP="000543A9">
            <w:pPr>
              <w:jc w:val="center"/>
              <w:rPr>
                <w:b/>
              </w:rPr>
            </w:pPr>
            <w:r>
              <w:rPr>
                <w:b/>
              </w:rPr>
              <w:t>ΝΑΙ</w:t>
            </w:r>
          </w:p>
        </w:tc>
        <w:tc>
          <w:tcPr>
            <w:tcW w:w="650" w:type="pct"/>
            <w:vAlign w:val="center"/>
          </w:tcPr>
          <w:p w:rsidR="00404103" w:rsidRPr="00A73B73" w:rsidRDefault="00404103" w:rsidP="000543A9">
            <w:pPr>
              <w:rPr>
                <w:b/>
              </w:rPr>
            </w:pPr>
          </w:p>
        </w:tc>
        <w:tc>
          <w:tcPr>
            <w:tcW w:w="661" w:type="pct"/>
            <w:vAlign w:val="center"/>
          </w:tcPr>
          <w:p w:rsidR="00404103" w:rsidRPr="00A73B73" w:rsidRDefault="00404103" w:rsidP="000543A9">
            <w:pPr>
              <w:rPr>
                <w:b/>
              </w:rPr>
            </w:pPr>
          </w:p>
        </w:tc>
      </w:tr>
      <w:tr w:rsidR="00404103" w:rsidRPr="00BF0F6B" w:rsidTr="00492A5D">
        <w:trPr>
          <w:trHeight w:val="340"/>
          <w:jc w:val="center"/>
        </w:trPr>
        <w:tc>
          <w:tcPr>
            <w:tcW w:w="387" w:type="pct"/>
            <w:shd w:val="clear" w:color="auto" w:fill="D9D9D9"/>
            <w:vAlign w:val="center"/>
          </w:tcPr>
          <w:p w:rsidR="00404103" w:rsidRDefault="00404103" w:rsidP="00AF6A8F">
            <w:pPr>
              <w:pStyle w:val="ListParagraph"/>
              <w:numPr>
                <w:ilvl w:val="0"/>
                <w:numId w:val="142"/>
              </w:numPr>
              <w:spacing w:before="60" w:after="60"/>
            </w:pPr>
          </w:p>
        </w:tc>
        <w:tc>
          <w:tcPr>
            <w:tcW w:w="2602" w:type="pct"/>
            <w:shd w:val="clear" w:color="auto" w:fill="D9D9D9"/>
            <w:vAlign w:val="center"/>
          </w:tcPr>
          <w:p w:rsidR="00404103" w:rsidRPr="00D515AA" w:rsidRDefault="00404103" w:rsidP="000543A9">
            <w:r w:rsidRPr="003B315E">
              <w:rPr>
                <w:b/>
              </w:rPr>
              <w:t>Χαρακτηριστικά διαχείρισης</w:t>
            </w:r>
          </w:p>
        </w:tc>
        <w:tc>
          <w:tcPr>
            <w:tcW w:w="700" w:type="pct"/>
            <w:shd w:val="clear" w:color="auto" w:fill="D9D9D9"/>
            <w:vAlign w:val="center"/>
          </w:tcPr>
          <w:p w:rsidR="00404103" w:rsidRPr="000543A9" w:rsidRDefault="00404103" w:rsidP="000543A9">
            <w:pPr>
              <w:jc w:val="center"/>
              <w:rPr>
                <w:b/>
                <w:color w:val="000000"/>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D6DB0" w:rsidRDefault="00404103" w:rsidP="000543A9">
            <w:r>
              <w:t>Απομακρυσμένη διαχείριση/ρύθμιση</w:t>
            </w:r>
            <w:r w:rsidRPr="00D515AA">
              <w:t xml:space="preserve"> μέσω </w:t>
            </w:r>
            <w:r>
              <w:t xml:space="preserve">διεπαφής γραμμής εντολών </w:t>
            </w:r>
            <w:r w:rsidRPr="00AD6DB0">
              <w:t>(</w:t>
            </w:r>
            <w:r>
              <w:rPr>
                <w:lang w:val="en-US"/>
              </w:rPr>
              <w:t>CLI</w:t>
            </w:r>
            <w:r w:rsidRPr="00AD6DB0">
              <w:t>)</w:t>
            </w:r>
            <w:r>
              <w:t>.</w:t>
            </w:r>
          </w:p>
        </w:tc>
        <w:tc>
          <w:tcPr>
            <w:tcW w:w="700" w:type="pct"/>
            <w:vAlign w:val="center"/>
          </w:tcPr>
          <w:p w:rsidR="00404103" w:rsidRPr="00044E25" w:rsidRDefault="00404103" w:rsidP="000543A9">
            <w:pPr>
              <w:jc w:val="center"/>
              <w:rPr>
                <w:b/>
              </w:rPr>
            </w:pPr>
            <w:r w:rsidRPr="000543A9">
              <w:rPr>
                <w:b/>
                <w:color w:val="000000"/>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773187" w:rsidRDefault="00404103" w:rsidP="000543A9">
            <w:r>
              <w:t>Απομακρυσμένη διαχείριση/ρύθμιση</w:t>
            </w:r>
            <w:r w:rsidRPr="00D515AA">
              <w:t xml:space="preserve"> μέσω</w:t>
            </w:r>
            <w:r w:rsidRPr="00AD6DB0">
              <w:t xml:space="preserve"> </w:t>
            </w:r>
            <w:r>
              <w:rPr>
                <w:lang w:val="en-US"/>
              </w:rPr>
              <w:t>web</w:t>
            </w:r>
            <w:r>
              <w:t xml:space="preserve"> διεπαφής.</w:t>
            </w:r>
          </w:p>
        </w:tc>
        <w:tc>
          <w:tcPr>
            <w:tcW w:w="700" w:type="pct"/>
            <w:vAlign w:val="center"/>
          </w:tcPr>
          <w:p w:rsidR="00404103" w:rsidRPr="00044E25"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997D8F" w:rsidRDefault="00404103" w:rsidP="000543A9">
            <w:r>
              <w:t xml:space="preserve">Πρόσβαση διαχείρισης μέσω </w:t>
            </w:r>
            <w:r>
              <w:rPr>
                <w:lang w:val="en-US"/>
              </w:rPr>
              <w:t>Telnet</w:t>
            </w:r>
            <w:r w:rsidRPr="00AD6DB0">
              <w:t xml:space="preserve"> </w:t>
            </w:r>
            <w:r>
              <w:t xml:space="preserve">και </w:t>
            </w:r>
            <w:r>
              <w:rPr>
                <w:lang w:val="en-US"/>
              </w:rPr>
              <w:t>SSH</w:t>
            </w:r>
            <w:r>
              <w:t>.</w:t>
            </w:r>
          </w:p>
        </w:tc>
        <w:tc>
          <w:tcPr>
            <w:tcW w:w="700" w:type="pct"/>
            <w:vAlign w:val="center"/>
          </w:tcPr>
          <w:p w:rsidR="00404103" w:rsidRPr="00044E25" w:rsidRDefault="00404103" w:rsidP="000543A9">
            <w:pPr>
              <w:jc w:val="center"/>
              <w:rPr>
                <w:b/>
              </w:rPr>
            </w:pPr>
            <w:r w:rsidRPr="00044E25">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AD6DB0" w:rsidRDefault="00404103" w:rsidP="000543A9">
            <w:r>
              <w:t>Διαχείριση/ρύθμιση μέσω σειριακής ή άλλου τύπου θύρας</w:t>
            </w:r>
            <w:r w:rsidRPr="00AD6DB0">
              <w:t xml:space="preserve"> </w:t>
            </w:r>
            <w:r>
              <w:t>(</w:t>
            </w:r>
            <w:r>
              <w:rPr>
                <w:lang w:val="en-US"/>
              </w:rPr>
              <w:t>Out</w:t>
            </w:r>
            <w:r w:rsidRPr="00773187">
              <w:t>-</w:t>
            </w:r>
            <w:r>
              <w:rPr>
                <w:lang w:val="en-US"/>
              </w:rPr>
              <w:t>of</w:t>
            </w:r>
            <w:r w:rsidRPr="00773187">
              <w:t>-</w:t>
            </w:r>
            <w:r>
              <w:rPr>
                <w:lang w:val="en-US"/>
              </w:rPr>
              <w:t>band</w:t>
            </w:r>
            <w:r w:rsidRPr="00AD6DB0">
              <w:t xml:space="preserve"> </w:t>
            </w:r>
            <w:r>
              <w:rPr>
                <w:lang w:val="en-US"/>
              </w:rPr>
              <w:t>Management</w:t>
            </w:r>
            <w:r>
              <w:t>).</w:t>
            </w:r>
          </w:p>
        </w:tc>
        <w:tc>
          <w:tcPr>
            <w:tcW w:w="700" w:type="pct"/>
            <w:vAlign w:val="center"/>
          </w:tcPr>
          <w:p w:rsidR="00404103" w:rsidRPr="00AD6DB0" w:rsidRDefault="00404103" w:rsidP="000543A9">
            <w:pPr>
              <w:jc w:val="center"/>
              <w:rPr>
                <w:b/>
                <w:lang w:val="en-US"/>
              </w:rPr>
            </w:pPr>
            <w:r>
              <w:rPr>
                <w:b/>
                <w:lang w:val="en-US"/>
              </w:rPr>
              <w:t>NAI</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Default="00404103" w:rsidP="00AF6A8F">
            <w:pPr>
              <w:pStyle w:val="ListParagraph"/>
              <w:numPr>
                <w:ilvl w:val="1"/>
                <w:numId w:val="142"/>
              </w:numPr>
              <w:spacing w:before="60" w:after="60"/>
            </w:pPr>
          </w:p>
        </w:tc>
        <w:tc>
          <w:tcPr>
            <w:tcW w:w="2602" w:type="pct"/>
            <w:vAlign w:val="center"/>
          </w:tcPr>
          <w:p w:rsidR="00404103" w:rsidRPr="00D515AA" w:rsidRDefault="00404103" w:rsidP="000543A9">
            <w:r w:rsidRPr="003B315E">
              <w:rPr>
                <w:b/>
              </w:rPr>
              <w:t>Υποστήριξη πρωτοκόλλου SNMP</w:t>
            </w:r>
          </w:p>
        </w:tc>
        <w:tc>
          <w:tcPr>
            <w:tcW w:w="700" w:type="pct"/>
            <w:vAlign w:val="center"/>
          </w:tcPr>
          <w:p w:rsidR="00404103" w:rsidRPr="00044E25"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2"/>
                <w:numId w:val="142"/>
              </w:numPr>
              <w:spacing w:before="60" w:after="60"/>
            </w:pPr>
          </w:p>
        </w:tc>
        <w:tc>
          <w:tcPr>
            <w:tcW w:w="2602" w:type="pct"/>
            <w:vAlign w:val="center"/>
          </w:tcPr>
          <w:p w:rsidR="00404103" w:rsidRPr="00125779" w:rsidRDefault="00404103" w:rsidP="000543A9">
            <w:r w:rsidRPr="00D515AA">
              <w:t>Υποστήριξη SNMPv2</w:t>
            </w:r>
            <w:r>
              <w:t>.</w:t>
            </w:r>
          </w:p>
        </w:tc>
        <w:tc>
          <w:tcPr>
            <w:tcW w:w="700" w:type="pct"/>
            <w:vAlign w:val="center"/>
          </w:tcPr>
          <w:p w:rsidR="00404103" w:rsidRPr="00044E25" w:rsidRDefault="00404103" w:rsidP="000543A9">
            <w:pPr>
              <w:jc w:val="center"/>
              <w:rPr>
                <w:b/>
              </w:rPr>
            </w:pPr>
            <w:r w:rsidRPr="00044E25">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935051" w:rsidTr="00492A5D">
        <w:trPr>
          <w:trHeight w:val="340"/>
          <w:jc w:val="center"/>
        </w:trPr>
        <w:tc>
          <w:tcPr>
            <w:tcW w:w="387" w:type="pct"/>
            <w:vAlign w:val="center"/>
          </w:tcPr>
          <w:p w:rsidR="00404103" w:rsidRPr="00D515AA" w:rsidRDefault="00404103" w:rsidP="00AF6A8F">
            <w:pPr>
              <w:pStyle w:val="ListParagraph"/>
              <w:numPr>
                <w:ilvl w:val="2"/>
                <w:numId w:val="142"/>
              </w:numPr>
              <w:spacing w:before="60" w:after="60"/>
            </w:pPr>
          </w:p>
        </w:tc>
        <w:tc>
          <w:tcPr>
            <w:tcW w:w="2602" w:type="pct"/>
            <w:vAlign w:val="center"/>
          </w:tcPr>
          <w:p w:rsidR="00404103" w:rsidRPr="00125779" w:rsidRDefault="00404103" w:rsidP="000543A9">
            <w:r w:rsidRPr="00D515AA">
              <w:t>Υποστήριξη SNMPv</w:t>
            </w:r>
            <w:r w:rsidRPr="00125779">
              <w:t>3</w:t>
            </w:r>
            <w:r>
              <w:t>.</w:t>
            </w:r>
          </w:p>
        </w:tc>
        <w:tc>
          <w:tcPr>
            <w:tcW w:w="700" w:type="pct"/>
            <w:vAlign w:val="center"/>
          </w:tcPr>
          <w:p w:rsidR="00404103" w:rsidRPr="00044E25" w:rsidRDefault="00404103" w:rsidP="000543A9">
            <w:pPr>
              <w:jc w:val="center"/>
              <w:rPr>
                <w:b/>
              </w:rPr>
            </w:pPr>
            <w:r w:rsidRPr="00044E25">
              <w:rPr>
                <w:b/>
              </w:rPr>
              <w:t>ΝΑΙ</w:t>
            </w:r>
          </w:p>
        </w:tc>
        <w:tc>
          <w:tcPr>
            <w:tcW w:w="650" w:type="pct"/>
            <w:vAlign w:val="center"/>
          </w:tcPr>
          <w:p w:rsidR="00404103" w:rsidRPr="00935051" w:rsidRDefault="00404103" w:rsidP="000543A9">
            <w:pPr>
              <w:rPr>
                <w:b/>
              </w:rPr>
            </w:pPr>
          </w:p>
        </w:tc>
        <w:tc>
          <w:tcPr>
            <w:tcW w:w="661" w:type="pct"/>
            <w:vAlign w:val="center"/>
          </w:tcPr>
          <w:p w:rsidR="00404103" w:rsidRPr="00935051" w:rsidRDefault="00404103" w:rsidP="000543A9">
            <w:pPr>
              <w:rPr>
                <w:b/>
              </w:rPr>
            </w:pPr>
          </w:p>
        </w:tc>
      </w:tr>
      <w:tr w:rsidR="00404103" w:rsidRPr="00935051" w:rsidTr="00492A5D">
        <w:trPr>
          <w:trHeight w:val="340"/>
          <w:jc w:val="center"/>
        </w:trPr>
        <w:tc>
          <w:tcPr>
            <w:tcW w:w="387" w:type="pct"/>
            <w:vAlign w:val="center"/>
          </w:tcPr>
          <w:p w:rsidR="00404103" w:rsidRPr="00D515AA" w:rsidRDefault="00404103" w:rsidP="00AF6A8F">
            <w:pPr>
              <w:pStyle w:val="ListParagraph"/>
              <w:numPr>
                <w:ilvl w:val="2"/>
                <w:numId w:val="142"/>
              </w:numPr>
              <w:spacing w:before="60" w:after="60"/>
            </w:pPr>
          </w:p>
        </w:tc>
        <w:tc>
          <w:tcPr>
            <w:tcW w:w="2602" w:type="pct"/>
            <w:vAlign w:val="center"/>
          </w:tcPr>
          <w:p w:rsidR="00404103" w:rsidRPr="00125779" w:rsidRDefault="00404103" w:rsidP="000543A9">
            <w:r w:rsidRPr="00D515AA">
              <w:t xml:space="preserve">Υποστήριξη </w:t>
            </w:r>
            <w:r w:rsidRPr="00761B41">
              <w:rPr>
                <w:lang w:val="en-US"/>
              </w:rPr>
              <w:t>MIB</w:t>
            </w:r>
            <w:r w:rsidRPr="00D515AA">
              <w:t xml:space="preserve"> για SNMPv2</w:t>
            </w:r>
            <w:r>
              <w:t>.</w:t>
            </w:r>
          </w:p>
        </w:tc>
        <w:tc>
          <w:tcPr>
            <w:tcW w:w="700" w:type="pct"/>
            <w:vAlign w:val="center"/>
          </w:tcPr>
          <w:p w:rsidR="00404103" w:rsidRPr="00044E25" w:rsidRDefault="00404103" w:rsidP="000543A9">
            <w:pPr>
              <w:jc w:val="center"/>
              <w:rPr>
                <w:b/>
              </w:rPr>
            </w:pPr>
            <w:r w:rsidRPr="00044E25">
              <w:rPr>
                <w:b/>
              </w:rPr>
              <w:t>ΝΑΙ</w:t>
            </w:r>
          </w:p>
        </w:tc>
        <w:tc>
          <w:tcPr>
            <w:tcW w:w="650" w:type="pct"/>
            <w:vAlign w:val="center"/>
          </w:tcPr>
          <w:p w:rsidR="00404103" w:rsidRPr="00935051" w:rsidRDefault="00404103" w:rsidP="000543A9">
            <w:pPr>
              <w:rPr>
                <w:b/>
              </w:rPr>
            </w:pPr>
          </w:p>
        </w:tc>
        <w:tc>
          <w:tcPr>
            <w:tcW w:w="661" w:type="pct"/>
            <w:vAlign w:val="center"/>
          </w:tcPr>
          <w:p w:rsidR="00404103" w:rsidRPr="00935051" w:rsidRDefault="00404103" w:rsidP="000543A9">
            <w:pPr>
              <w:rPr>
                <w:b/>
              </w:rPr>
            </w:pPr>
          </w:p>
        </w:tc>
      </w:tr>
      <w:tr w:rsidR="00404103" w:rsidRPr="00935051" w:rsidTr="00492A5D">
        <w:trPr>
          <w:trHeight w:val="340"/>
          <w:jc w:val="center"/>
        </w:trPr>
        <w:tc>
          <w:tcPr>
            <w:tcW w:w="387" w:type="pct"/>
            <w:vAlign w:val="center"/>
          </w:tcPr>
          <w:p w:rsidR="00404103" w:rsidRPr="00125779" w:rsidRDefault="00404103" w:rsidP="00AF6A8F">
            <w:pPr>
              <w:pStyle w:val="ListParagraph"/>
              <w:numPr>
                <w:ilvl w:val="2"/>
                <w:numId w:val="142"/>
              </w:numPr>
              <w:spacing w:before="60" w:after="60"/>
            </w:pPr>
          </w:p>
        </w:tc>
        <w:tc>
          <w:tcPr>
            <w:tcW w:w="2602" w:type="pct"/>
            <w:vAlign w:val="center"/>
          </w:tcPr>
          <w:p w:rsidR="00404103" w:rsidRPr="000543A9" w:rsidRDefault="00404103" w:rsidP="000543A9">
            <w:pPr>
              <w:rPr>
                <w:color w:val="000000"/>
                <w:lang w:val="en-US"/>
              </w:rPr>
            </w:pPr>
            <w:r w:rsidRPr="000543A9">
              <w:rPr>
                <w:color w:val="000000"/>
              </w:rPr>
              <w:t xml:space="preserve">Υλοποίηση </w:t>
            </w:r>
            <w:r w:rsidRPr="000543A9">
              <w:rPr>
                <w:color w:val="000000"/>
                <w:lang w:val="en-US"/>
              </w:rPr>
              <w:t>Entity</w:t>
            </w:r>
            <w:r w:rsidRPr="000543A9">
              <w:rPr>
                <w:color w:val="000000"/>
              </w:rPr>
              <w:t xml:space="preserve"> MIB.</w:t>
            </w:r>
          </w:p>
        </w:tc>
        <w:tc>
          <w:tcPr>
            <w:tcW w:w="700" w:type="pct"/>
            <w:vAlign w:val="center"/>
          </w:tcPr>
          <w:p w:rsidR="00404103" w:rsidRPr="00044E25" w:rsidRDefault="00404103" w:rsidP="000543A9">
            <w:pPr>
              <w:jc w:val="center"/>
              <w:rPr>
                <w:b/>
                <w:color w:val="FF0000"/>
              </w:rPr>
            </w:pPr>
            <w:r w:rsidRPr="000543A9">
              <w:rPr>
                <w:b/>
                <w:color w:val="000000"/>
              </w:rPr>
              <w:t>ΝΑΙ</w:t>
            </w:r>
          </w:p>
        </w:tc>
        <w:tc>
          <w:tcPr>
            <w:tcW w:w="650" w:type="pct"/>
            <w:vAlign w:val="center"/>
          </w:tcPr>
          <w:p w:rsidR="00404103" w:rsidRPr="00935051" w:rsidRDefault="00404103" w:rsidP="000543A9">
            <w:pPr>
              <w:rPr>
                <w:b/>
              </w:rPr>
            </w:pPr>
          </w:p>
        </w:tc>
        <w:tc>
          <w:tcPr>
            <w:tcW w:w="661" w:type="pct"/>
            <w:vAlign w:val="center"/>
          </w:tcPr>
          <w:p w:rsidR="00404103" w:rsidRPr="00935051" w:rsidRDefault="00404103" w:rsidP="000543A9">
            <w:pPr>
              <w:rPr>
                <w:b/>
              </w:rPr>
            </w:pPr>
          </w:p>
        </w:tc>
      </w:tr>
      <w:tr w:rsidR="00404103" w:rsidRPr="00BF0F6B" w:rsidTr="00492A5D">
        <w:trPr>
          <w:trHeight w:val="340"/>
          <w:jc w:val="center"/>
        </w:trPr>
        <w:tc>
          <w:tcPr>
            <w:tcW w:w="387" w:type="pct"/>
            <w:vAlign w:val="center"/>
          </w:tcPr>
          <w:p w:rsidR="00404103" w:rsidRPr="00125779" w:rsidRDefault="00404103" w:rsidP="00AF6A8F">
            <w:pPr>
              <w:pStyle w:val="ListParagraph"/>
              <w:numPr>
                <w:ilvl w:val="2"/>
                <w:numId w:val="142"/>
              </w:numPr>
              <w:spacing w:before="60" w:after="60"/>
            </w:pPr>
          </w:p>
        </w:tc>
        <w:tc>
          <w:tcPr>
            <w:tcW w:w="2602" w:type="pct"/>
            <w:vAlign w:val="center"/>
          </w:tcPr>
          <w:p w:rsidR="00404103" w:rsidRPr="00D515AA" w:rsidRDefault="00404103" w:rsidP="000543A9">
            <w:r w:rsidRPr="00D515AA">
              <w:t xml:space="preserve">Υποστήριξη </w:t>
            </w:r>
            <w:r>
              <w:rPr>
                <w:lang w:val="en-US"/>
              </w:rPr>
              <w:t>SNMP</w:t>
            </w:r>
            <w:r w:rsidRPr="00AD6DB0">
              <w:t xml:space="preserve"> </w:t>
            </w:r>
            <w:r w:rsidRPr="00761B41">
              <w:rPr>
                <w:lang w:val="en-US"/>
              </w:rPr>
              <w:t>traps</w:t>
            </w:r>
            <w:r>
              <w:t>.</w:t>
            </w:r>
            <w:r w:rsidRPr="00D515AA">
              <w:t xml:space="preserve"> </w:t>
            </w:r>
          </w:p>
        </w:tc>
        <w:tc>
          <w:tcPr>
            <w:tcW w:w="700" w:type="pct"/>
            <w:vAlign w:val="center"/>
          </w:tcPr>
          <w:p w:rsidR="00404103" w:rsidRPr="00152103" w:rsidRDefault="00404103" w:rsidP="000543A9">
            <w:pPr>
              <w:jc w:val="center"/>
              <w:rPr>
                <w:b/>
              </w:rPr>
            </w:pPr>
            <w:r>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Default="00404103" w:rsidP="00AF6A8F">
            <w:pPr>
              <w:pStyle w:val="ListParagraph"/>
              <w:numPr>
                <w:ilvl w:val="1"/>
                <w:numId w:val="142"/>
              </w:numPr>
              <w:spacing w:before="60" w:after="60"/>
            </w:pPr>
          </w:p>
        </w:tc>
        <w:tc>
          <w:tcPr>
            <w:tcW w:w="2602" w:type="pct"/>
            <w:vAlign w:val="center"/>
          </w:tcPr>
          <w:p w:rsidR="00404103" w:rsidRPr="003B315E" w:rsidRDefault="00404103" w:rsidP="000543A9">
            <w:pPr>
              <w:rPr>
                <w:b/>
              </w:rPr>
            </w:pPr>
            <w:r w:rsidRPr="003B315E">
              <w:rPr>
                <w:b/>
              </w:rPr>
              <w:t>Διαχείριση του αρχείου ρυθμίσεων και του λειτουργικού συστήματος</w:t>
            </w:r>
          </w:p>
        </w:tc>
        <w:tc>
          <w:tcPr>
            <w:tcW w:w="700" w:type="pct"/>
            <w:vAlign w:val="center"/>
          </w:tcPr>
          <w:p w:rsidR="00404103" w:rsidRPr="001E5B1D"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A974BB" w:rsidRDefault="00404103" w:rsidP="00AF6A8F">
            <w:pPr>
              <w:pStyle w:val="ListParagraph"/>
              <w:numPr>
                <w:ilvl w:val="2"/>
                <w:numId w:val="142"/>
              </w:numPr>
              <w:spacing w:before="60" w:after="60"/>
            </w:pPr>
          </w:p>
        </w:tc>
        <w:tc>
          <w:tcPr>
            <w:tcW w:w="2602" w:type="pct"/>
            <w:vAlign w:val="center"/>
          </w:tcPr>
          <w:p w:rsidR="00404103" w:rsidRPr="005B53CB" w:rsidRDefault="00404103" w:rsidP="000543A9">
            <w:r>
              <w:t xml:space="preserve">Αρχείο ρυθμίσεων </w:t>
            </w:r>
            <w:r w:rsidRPr="005B53CB">
              <w:t>(</w:t>
            </w:r>
            <w:r w:rsidRPr="00761B41">
              <w:rPr>
                <w:lang w:val="en-US"/>
              </w:rPr>
              <w:t>configuration</w:t>
            </w:r>
            <w:r w:rsidRPr="005B53CB">
              <w:t xml:space="preserve"> </w:t>
            </w:r>
            <w:r w:rsidRPr="00761B41">
              <w:rPr>
                <w:lang w:val="en-US"/>
              </w:rPr>
              <w:t>file</w:t>
            </w:r>
            <w:r w:rsidRPr="005B53CB">
              <w:t xml:space="preserve">) </w:t>
            </w:r>
            <w:r>
              <w:t xml:space="preserve">σε μορφή που να είναι δυνατόν να αναγνωστεί και να επεξεργαστεί από εξωτερικά προγράμματα (π.χ. σε </w:t>
            </w:r>
            <w:r>
              <w:rPr>
                <w:lang w:val="en-US"/>
              </w:rPr>
              <w:t>plain</w:t>
            </w:r>
            <w:r w:rsidRPr="005B53CB">
              <w:t xml:space="preserve"> </w:t>
            </w:r>
            <w:r>
              <w:rPr>
                <w:lang w:val="en-US"/>
              </w:rPr>
              <w:t>text</w:t>
            </w:r>
            <w:r w:rsidRPr="005B53CB">
              <w:t>)</w:t>
            </w:r>
          </w:p>
        </w:tc>
        <w:tc>
          <w:tcPr>
            <w:tcW w:w="700" w:type="pct"/>
            <w:vAlign w:val="center"/>
          </w:tcPr>
          <w:p w:rsidR="00404103" w:rsidRPr="001E5B1D" w:rsidRDefault="00404103" w:rsidP="000543A9">
            <w:pPr>
              <w:jc w:val="center"/>
              <w:rPr>
                <w:b/>
                <w:lang w:val="en-US"/>
              </w:rPr>
            </w:pPr>
            <w:r w:rsidRPr="001E5B1D">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125779" w:rsidRDefault="00404103" w:rsidP="00AF6A8F">
            <w:pPr>
              <w:pStyle w:val="ListParagraph"/>
              <w:numPr>
                <w:ilvl w:val="2"/>
                <w:numId w:val="142"/>
              </w:numPr>
              <w:spacing w:before="60" w:after="60"/>
            </w:pPr>
          </w:p>
        </w:tc>
        <w:tc>
          <w:tcPr>
            <w:tcW w:w="2602" w:type="pct"/>
            <w:vAlign w:val="center"/>
          </w:tcPr>
          <w:p w:rsidR="00404103" w:rsidRPr="005B029E" w:rsidRDefault="00404103" w:rsidP="000543A9">
            <w:r w:rsidRPr="00D515AA">
              <w:t xml:space="preserve">Αποθήκευση και εξαγωγή / εισαγωγή απομακρυσμένα </w:t>
            </w:r>
            <w:r>
              <w:t xml:space="preserve">μέσω </w:t>
            </w:r>
            <w:r w:rsidRPr="00D10BB1">
              <w:rPr>
                <w:lang w:val="en-US"/>
              </w:rPr>
              <w:t>FTP</w:t>
            </w:r>
            <w:r w:rsidRPr="005B029E">
              <w:t xml:space="preserve"> </w:t>
            </w:r>
            <w:r>
              <w:t xml:space="preserve">ή </w:t>
            </w:r>
            <w:r>
              <w:rPr>
                <w:lang w:val="en-US"/>
              </w:rPr>
              <w:t>TFTP</w:t>
            </w:r>
          </w:p>
        </w:tc>
        <w:tc>
          <w:tcPr>
            <w:tcW w:w="700" w:type="pct"/>
            <w:vAlign w:val="center"/>
          </w:tcPr>
          <w:p w:rsidR="00404103" w:rsidRPr="001E5B1D" w:rsidRDefault="00404103" w:rsidP="000543A9">
            <w:pPr>
              <w:jc w:val="center"/>
              <w:rPr>
                <w:b/>
              </w:rPr>
            </w:pPr>
            <w:r w:rsidRPr="001E5B1D">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152103" w:rsidRDefault="00404103" w:rsidP="000543A9">
            <w:r w:rsidRPr="003A6C0A">
              <w:rPr>
                <w:bCs/>
              </w:rPr>
              <w:t>Υποστήριξη Network Time Protocol (ΝΤP) για ακριβή και συνεπή χρονισμό.</w:t>
            </w:r>
          </w:p>
        </w:tc>
        <w:tc>
          <w:tcPr>
            <w:tcW w:w="700" w:type="pct"/>
            <w:vAlign w:val="center"/>
          </w:tcPr>
          <w:p w:rsidR="00404103" w:rsidRPr="001E5B1D" w:rsidRDefault="00404103" w:rsidP="000543A9">
            <w:pPr>
              <w:jc w:val="center"/>
              <w:rPr>
                <w:b/>
              </w:rPr>
            </w:pPr>
            <w:r>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3D4A3C" w:rsidRDefault="00404103" w:rsidP="000543A9">
            <w:r w:rsidRPr="00D10BB1">
              <w:rPr>
                <w:lang w:val="en-US"/>
              </w:rPr>
              <w:t>LEDs</w:t>
            </w:r>
            <w:r w:rsidRPr="00D515AA">
              <w:t xml:space="preserve"> ενδείξεων για οπτική (</w:t>
            </w:r>
            <w:r w:rsidRPr="00D10BB1">
              <w:rPr>
                <w:lang w:val="en-US"/>
              </w:rPr>
              <w:t>visual</w:t>
            </w:r>
            <w:r w:rsidRPr="00D515AA">
              <w:t xml:space="preserve">) παρακολούθηση </w:t>
            </w:r>
            <w:r>
              <w:t>της συσκευής</w:t>
            </w:r>
          </w:p>
        </w:tc>
        <w:tc>
          <w:tcPr>
            <w:tcW w:w="700" w:type="pct"/>
            <w:vAlign w:val="center"/>
          </w:tcPr>
          <w:p w:rsidR="00404103" w:rsidRPr="001E5B1D" w:rsidRDefault="00404103" w:rsidP="000543A9">
            <w:pPr>
              <w:jc w:val="center"/>
              <w:rPr>
                <w:b/>
              </w:rPr>
            </w:pPr>
            <w:r w:rsidRPr="001E5B1D">
              <w:rPr>
                <w:b/>
              </w:rPr>
              <w:t>ΝΑΙ</w:t>
            </w:r>
          </w:p>
          <w:p w:rsidR="00404103" w:rsidRPr="001E5B1D" w:rsidRDefault="00404103" w:rsidP="000543A9">
            <w:pPr>
              <w:jc w:val="center"/>
              <w:rPr>
                <w:b/>
              </w:rPr>
            </w:pP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shd w:val="clear" w:color="auto" w:fill="D9D9D9"/>
            <w:vAlign w:val="center"/>
          </w:tcPr>
          <w:p w:rsidR="00404103" w:rsidRPr="00D515AA" w:rsidRDefault="00404103" w:rsidP="00AF6A8F">
            <w:pPr>
              <w:pStyle w:val="ListParagraph"/>
              <w:numPr>
                <w:ilvl w:val="0"/>
                <w:numId w:val="142"/>
              </w:numPr>
              <w:spacing w:before="60" w:after="60"/>
            </w:pPr>
          </w:p>
        </w:tc>
        <w:tc>
          <w:tcPr>
            <w:tcW w:w="2602" w:type="pct"/>
            <w:shd w:val="clear" w:color="auto" w:fill="D9D9D9"/>
            <w:vAlign w:val="center"/>
          </w:tcPr>
          <w:p w:rsidR="00404103" w:rsidRPr="00D515AA" w:rsidRDefault="00404103" w:rsidP="000543A9">
            <w:r w:rsidRPr="003B315E">
              <w:rPr>
                <w:b/>
              </w:rPr>
              <w:t>Ειδικά χαρακτηριστικά</w:t>
            </w:r>
          </w:p>
        </w:tc>
        <w:tc>
          <w:tcPr>
            <w:tcW w:w="700" w:type="pct"/>
            <w:shd w:val="clear" w:color="auto" w:fill="D9D9D9"/>
            <w:vAlign w:val="center"/>
          </w:tcPr>
          <w:p w:rsidR="00404103" w:rsidRPr="002F725C" w:rsidRDefault="00404103" w:rsidP="000543A9">
            <w:pPr>
              <w:jc w:val="center"/>
              <w:rPr>
                <w:b/>
              </w:rPr>
            </w:pPr>
          </w:p>
        </w:tc>
        <w:tc>
          <w:tcPr>
            <w:tcW w:w="650" w:type="pct"/>
            <w:shd w:val="clear" w:color="auto" w:fill="D9D9D9"/>
            <w:vAlign w:val="center"/>
          </w:tcPr>
          <w:p w:rsidR="00404103" w:rsidRPr="00BF0F6B" w:rsidRDefault="00404103" w:rsidP="000543A9">
            <w:pPr>
              <w:rPr>
                <w:b/>
              </w:rPr>
            </w:pPr>
          </w:p>
        </w:tc>
        <w:tc>
          <w:tcPr>
            <w:tcW w:w="661" w:type="pct"/>
            <w:shd w:val="clear" w:color="auto" w:fill="D9D9D9"/>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8C16D1" w:rsidRDefault="00404103" w:rsidP="000543A9">
            <w:r w:rsidRPr="00D515AA">
              <w:t xml:space="preserve">Μνήμη </w:t>
            </w:r>
            <w:r w:rsidRPr="00D10BB1">
              <w:rPr>
                <w:lang w:val="en-US"/>
              </w:rPr>
              <w:t>RAM</w:t>
            </w:r>
            <w:r>
              <w:t>. Να αναφερθεί η προσφερόμενη και η μέγιστη υποστηριζόμενη.</w:t>
            </w:r>
          </w:p>
        </w:tc>
        <w:tc>
          <w:tcPr>
            <w:tcW w:w="700" w:type="pct"/>
            <w:vAlign w:val="center"/>
          </w:tcPr>
          <w:p w:rsidR="00404103" w:rsidRPr="002F725C" w:rsidRDefault="00404103" w:rsidP="000543A9">
            <w:pPr>
              <w:jc w:val="center"/>
              <w:rPr>
                <w:b/>
              </w:rPr>
            </w:pPr>
            <w:r>
              <w:rPr>
                <w:b/>
              </w:rPr>
              <w:t>ΝΑΙ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BF0F6B" w:rsidTr="00492A5D">
        <w:trPr>
          <w:trHeight w:val="340"/>
          <w:jc w:val="center"/>
        </w:trPr>
        <w:tc>
          <w:tcPr>
            <w:tcW w:w="387" w:type="pct"/>
            <w:vAlign w:val="center"/>
          </w:tcPr>
          <w:p w:rsidR="00404103" w:rsidRPr="00D515AA" w:rsidRDefault="00404103" w:rsidP="00AF6A8F">
            <w:pPr>
              <w:pStyle w:val="ListParagraph"/>
              <w:numPr>
                <w:ilvl w:val="1"/>
                <w:numId w:val="142"/>
              </w:numPr>
              <w:spacing w:before="60" w:after="60"/>
            </w:pPr>
          </w:p>
        </w:tc>
        <w:tc>
          <w:tcPr>
            <w:tcW w:w="2602" w:type="pct"/>
            <w:vAlign w:val="center"/>
          </w:tcPr>
          <w:p w:rsidR="00404103" w:rsidRPr="008C16D1" w:rsidRDefault="00404103" w:rsidP="000543A9">
            <w:r w:rsidRPr="00D515AA">
              <w:t>Μνήμη αποθήκευσης λειτουργικού συστήματος και αρχείων ρυθμίσεων (</w:t>
            </w:r>
            <w:r w:rsidRPr="00D10BB1">
              <w:rPr>
                <w:lang w:val="en-US"/>
              </w:rPr>
              <w:t>configuration</w:t>
            </w:r>
            <w:r w:rsidRPr="00D515AA">
              <w:t xml:space="preserve">) </w:t>
            </w:r>
            <w:r w:rsidRPr="00D10BB1">
              <w:rPr>
                <w:lang w:val="en-US"/>
              </w:rPr>
              <w:t>flash</w:t>
            </w:r>
            <w:r>
              <w:t xml:space="preserve">. </w:t>
            </w:r>
            <w:r w:rsidRPr="008C16D1">
              <w:t>Να αναφερθεί η προσφερόμενη και η μέγιστη υποστηριζόμενη</w:t>
            </w:r>
          </w:p>
        </w:tc>
        <w:tc>
          <w:tcPr>
            <w:tcW w:w="700" w:type="pct"/>
            <w:vAlign w:val="center"/>
          </w:tcPr>
          <w:p w:rsidR="00404103" w:rsidRPr="002F725C" w:rsidRDefault="00404103" w:rsidP="000543A9">
            <w:pPr>
              <w:jc w:val="center"/>
              <w:rPr>
                <w:b/>
              </w:rPr>
            </w:pPr>
            <w:r>
              <w:rPr>
                <w:b/>
              </w:rPr>
              <w:t>ΜΑΙ</w:t>
            </w:r>
          </w:p>
        </w:tc>
        <w:tc>
          <w:tcPr>
            <w:tcW w:w="650" w:type="pct"/>
            <w:vAlign w:val="center"/>
          </w:tcPr>
          <w:p w:rsidR="00404103" w:rsidRPr="00BF0F6B" w:rsidRDefault="00404103" w:rsidP="000543A9">
            <w:pPr>
              <w:rPr>
                <w:b/>
              </w:rPr>
            </w:pPr>
          </w:p>
        </w:tc>
        <w:tc>
          <w:tcPr>
            <w:tcW w:w="661" w:type="pct"/>
            <w:vAlign w:val="center"/>
          </w:tcPr>
          <w:p w:rsidR="00404103" w:rsidRPr="00BF0F6B" w:rsidRDefault="00404103" w:rsidP="000543A9">
            <w:pPr>
              <w:rPr>
                <w:b/>
              </w:rPr>
            </w:pPr>
          </w:p>
        </w:tc>
      </w:tr>
      <w:tr w:rsidR="00404103" w:rsidRPr="00C340C6" w:rsidTr="00492A5D">
        <w:trPr>
          <w:trHeight w:val="340"/>
          <w:jc w:val="center"/>
        </w:trPr>
        <w:tc>
          <w:tcPr>
            <w:tcW w:w="387" w:type="pct"/>
            <w:shd w:val="clear" w:color="auto" w:fill="D9D9D9"/>
            <w:vAlign w:val="center"/>
          </w:tcPr>
          <w:p w:rsidR="00404103" w:rsidRPr="00275C19" w:rsidRDefault="00404103" w:rsidP="00AF6A8F">
            <w:pPr>
              <w:pStyle w:val="ListParagraph"/>
              <w:numPr>
                <w:ilvl w:val="0"/>
                <w:numId w:val="142"/>
              </w:numPr>
              <w:spacing w:before="60" w:after="60"/>
            </w:pPr>
          </w:p>
        </w:tc>
        <w:tc>
          <w:tcPr>
            <w:tcW w:w="2602" w:type="pct"/>
            <w:shd w:val="clear" w:color="auto" w:fill="D9D9D9"/>
            <w:vAlign w:val="center"/>
          </w:tcPr>
          <w:p w:rsidR="00404103" w:rsidRPr="008C16D1" w:rsidRDefault="00404103" w:rsidP="000543A9">
            <w:pPr>
              <w:rPr>
                <w:b/>
              </w:rPr>
            </w:pPr>
            <w:r w:rsidRPr="00C340C6">
              <w:rPr>
                <w:b/>
              </w:rPr>
              <w:t xml:space="preserve">Υποστήριξη </w:t>
            </w:r>
            <w:r w:rsidRPr="00C340C6">
              <w:rPr>
                <w:b/>
                <w:lang w:val="en-US"/>
              </w:rPr>
              <w:t>SAN</w:t>
            </w:r>
          </w:p>
        </w:tc>
        <w:tc>
          <w:tcPr>
            <w:tcW w:w="700" w:type="pct"/>
            <w:shd w:val="clear" w:color="auto" w:fill="D9D9D9"/>
            <w:vAlign w:val="center"/>
          </w:tcPr>
          <w:p w:rsidR="00404103" w:rsidRPr="00C340C6" w:rsidRDefault="00404103" w:rsidP="000543A9">
            <w:pPr>
              <w:jc w:val="center"/>
              <w:rPr>
                <w:b/>
              </w:rPr>
            </w:pPr>
          </w:p>
        </w:tc>
        <w:tc>
          <w:tcPr>
            <w:tcW w:w="650" w:type="pct"/>
            <w:shd w:val="clear" w:color="auto" w:fill="D9D9D9"/>
            <w:vAlign w:val="center"/>
          </w:tcPr>
          <w:p w:rsidR="00404103" w:rsidRPr="00C340C6" w:rsidRDefault="00404103" w:rsidP="000543A9">
            <w:pPr>
              <w:rPr>
                <w:b/>
              </w:rPr>
            </w:pPr>
          </w:p>
        </w:tc>
        <w:tc>
          <w:tcPr>
            <w:tcW w:w="661" w:type="pct"/>
            <w:shd w:val="clear" w:color="auto" w:fill="D9D9D9"/>
            <w:vAlign w:val="center"/>
          </w:tcPr>
          <w:p w:rsidR="00404103" w:rsidRPr="00C340C6" w:rsidRDefault="00404103" w:rsidP="000543A9">
            <w:pPr>
              <w:rPr>
                <w:b/>
              </w:rPr>
            </w:pPr>
          </w:p>
        </w:tc>
      </w:tr>
      <w:tr w:rsidR="00404103" w:rsidRPr="00C340C6"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C340C6" w:rsidRDefault="00404103" w:rsidP="000543A9">
            <w:r w:rsidRPr="00C340C6">
              <w:t>Είναι</w:t>
            </w:r>
            <w:r>
              <w:t xml:space="preserve"> δυνατό να υλοποιούν και το επίπεδο </w:t>
            </w:r>
            <w:r>
              <w:rPr>
                <w:lang w:val="en-US"/>
              </w:rPr>
              <w:t>Core</w:t>
            </w:r>
            <w:r w:rsidRPr="00C340C6">
              <w:t xml:space="preserve"> </w:t>
            </w:r>
            <w:r>
              <w:rPr>
                <w:lang w:val="en-US"/>
              </w:rPr>
              <w:t>SAN</w:t>
            </w:r>
            <w:r w:rsidRPr="00C340C6">
              <w:t xml:space="preserve"> </w:t>
            </w:r>
            <w:r>
              <w:t>σε μια συγκλίνουσα αρχιτεκτονική δεδομένων/</w:t>
            </w:r>
            <w:r>
              <w:rPr>
                <w:lang w:val="en-US"/>
              </w:rPr>
              <w:t>SAN</w:t>
            </w:r>
            <w:r w:rsidRPr="00C340C6">
              <w:t xml:space="preserve"> </w:t>
            </w:r>
            <w:r>
              <w:t>επιπέδου κορμού</w:t>
            </w:r>
          </w:p>
        </w:tc>
        <w:tc>
          <w:tcPr>
            <w:tcW w:w="700" w:type="pct"/>
            <w:vAlign w:val="center"/>
          </w:tcPr>
          <w:p w:rsidR="00404103" w:rsidRPr="00C340C6" w:rsidRDefault="00404103" w:rsidP="000543A9">
            <w:pPr>
              <w:jc w:val="center"/>
              <w:rPr>
                <w:b/>
              </w:rPr>
            </w:pPr>
          </w:p>
        </w:tc>
        <w:tc>
          <w:tcPr>
            <w:tcW w:w="650" w:type="pct"/>
            <w:vAlign w:val="center"/>
          </w:tcPr>
          <w:p w:rsidR="00404103" w:rsidRPr="00C340C6" w:rsidRDefault="00404103" w:rsidP="000543A9">
            <w:pPr>
              <w:rPr>
                <w:b/>
              </w:rPr>
            </w:pPr>
          </w:p>
        </w:tc>
        <w:tc>
          <w:tcPr>
            <w:tcW w:w="661" w:type="pct"/>
            <w:vAlign w:val="center"/>
          </w:tcPr>
          <w:p w:rsidR="00404103" w:rsidRPr="00C340C6" w:rsidRDefault="00404103" w:rsidP="000543A9">
            <w:pPr>
              <w:rPr>
                <w:b/>
              </w:rPr>
            </w:pPr>
          </w:p>
        </w:tc>
      </w:tr>
      <w:tr w:rsidR="00404103" w:rsidRPr="00C340C6"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094463" w:rsidRDefault="00404103" w:rsidP="008747F2">
            <w:r w:rsidRPr="00C340C6">
              <w:t>Στη</w:t>
            </w:r>
            <w:r>
              <w:t>ν</w:t>
            </w:r>
            <w:r w:rsidRPr="00C340C6">
              <w:t xml:space="preserve"> περίπτωση </w:t>
            </w:r>
            <w:r>
              <w:t xml:space="preserve">της ενοποίησης </w:t>
            </w:r>
            <w:r w:rsidRPr="00C340C6">
              <w:t>αυτή</w:t>
            </w:r>
            <w:r>
              <w:t xml:space="preserve"> οι μεταγωγείς συγκέντρωσης κορμού θα πρέπει να εκπληρώνουν και τις προδιαγραφές </w:t>
            </w:r>
            <w:r w:rsidRPr="008747F2">
              <w:t xml:space="preserve">του </w:t>
            </w:r>
            <w:r w:rsidR="00792EA1">
              <w:fldChar w:fldCharType="begin"/>
            </w:r>
            <w:r w:rsidR="00792EA1">
              <w:instrText xml:space="preserve"> REF _Ref334547192 \r \h  \* MERGEFORMAT </w:instrText>
            </w:r>
            <w:r w:rsidR="00792EA1">
              <w:fldChar w:fldCharType="separate"/>
            </w:r>
            <w:r w:rsidR="00FF22E4" w:rsidRPr="00FF22E4">
              <w:rPr>
                <w:i/>
              </w:rPr>
              <w:t>ΠΤΧ 10</w:t>
            </w:r>
            <w:r w:rsidR="00792EA1">
              <w:fldChar w:fldCharType="end"/>
            </w:r>
            <w:r w:rsidRPr="008747F2">
              <w:rPr>
                <w:i/>
              </w:rPr>
              <w:t xml:space="preserve"> - Μεταγωγείς SAN.</w:t>
            </w:r>
          </w:p>
        </w:tc>
        <w:tc>
          <w:tcPr>
            <w:tcW w:w="700" w:type="pct"/>
            <w:vAlign w:val="center"/>
          </w:tcPr>
          <w:p w:rsidR="00404103" w:rsidRPr="00C340C6" w:rsidRDefault="00404103" w:rsidP="000543A9">
            <w:pPr>
              <w:jc w:val="center"/>
              <w:rPr>
                <w:b/>
              </w:rPr>
            </w:pPr>
          </w:p>
        </w:tc>
        <w:tc>
          <w:tcPr>
            <w:tcW w:w="650" w:type="pct"/>
            <w:vAlign w:val="center"/>
          </w:tcPr>
          <w:p w:rsidR="00404103" w:rsidRPr="00C340C6" w:rsidRDefault="00404103" w:rsidP="000543A9">
            <w:pPr>
              <w:rPr>
                <w:b/>
              </w:rPr>
            </w:pPr>
          </w:p>
        </w:tc>
        <w:tc>
          <w:tcPr>
            <w:tcW w:w="661" w:type="pct"/>
            <w:vAlign w:val="center"/>
          </w:tcPr>
          <w:p w:rsidR="00404103" w:rsidRPr="00C340C6" w:rsidRDefault="00404103" w:rsidP="000543A9">
            <w:pPr>
              <w:rPr>
                <w:b/>
              </w:rPr>
            </w:pPr>
          </w:p>
        </w:tc>
      </w:tr>
      <w:tr w:rsidR="00404103" w:rsidRPr="00275C19" w:rsidTr="00492A5D">
        <w:trPr>
          <w:trHeight w:val="340"/>
          <w:jc w:val="center"/>
        </w:trPr>
        <w:tc>
          <w:tcPr>
            <w:tcW w:w="387" w:type="pct"/>
            <w:shd w:val="clear" w:color="auto" w:fill="D9D9D9"/>
            <w:vAlign w:val="center"/>
          </w:tcPr>
          <w:p w:rsidR="00404103" w:rsidRPr="00275C19" w:rsidRDefault="00404103" w:rsidP="00AF6A8F">
            <w:pPr>
              <w:pStyle w:val="ListParagraph"/>
              <w:numPr>
                <w:ilvl w:val="0"/>
                <w:numId w:val="142"/>
              </w:numPr>
              <w:spacing w:before="60" w:after="60"/>
              <w:rPr>
                <w:b/>
              </w:rPr>
            </w:pPr>
          </w:p>
        </w:tc>
        <w:tc>
          <w:tcPr>
            <w:tcW w:w="2602" w:type="pct"/>
            <w:shd w:val="clear" w:color="auto" w:fill="D9D9D9"/>
            <w:vAlign w:val="center"/>
          </w:tcPr>
          <w:p w:rsidR="00404103" w:rsidRPr="00275C19" w:rsidRDefault="00404103" w:rsidP="000543A9">
            <w:pPr>
              <w:rPr>
                <w:b/>
              </w:rPr>
            </w:pPr>
            <w:r w:rsidRPr="00275C19">
              <w:rPr>
                <w:b/>
              </w:rPr>
              <w:t>Άλλα χαρακτηριστικά</w:t>
            </w:r>
          </w:p>
        </w:tc>
        <w:tc>
          <w:tcPr>
            <w:tcW w:w="700" w:type="pct"/>
            <w:shd w:val="clear" w:color="auto" w:fill="D9D9D9"/>
            <w:vAlign w:val="center"/>
          </w:tcPr>
          <w:p w:rsidR="00404103" w:rsidRPr="00275C19" w:rsidRDefault="00404103" w:rsidP="000543A9">
            <w:pPr>
              <w:jc w:val="center"/>
              <w:rPr>
                <w:b/>
              </w:rPr>
            </w:pPr>
          </w:p>
        </w:tc>
        <w:tc>
          <w:tcPr>
            <w:tcW w:w="650" w:type="pct"/>
            <w:shd w:val="clear" w:color="auto" w:fill="D9D9D9"/>
            <w:vAlign w:val="center"/>
          </w:tcPr>
          <w:p w:rsidR="00404103" w:rsidRPr="00275C19" w:rsidRDefault="00404103" w:rsidP="000543A9">
            <w:pPr>
              <w:rPr>
                <w:b/>
              </w:rPr>
            </w:pPr>
          </w:p>
        </w:tc>
        <w:tc>
          <w:tcPr>
            <w:tcW w:w="661" w:type="pct"/>
            <w:shd w:val="clear" w:color="auto" w:fill="D9D9D9"/>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C87148" w:rsidRDefault="00404103" w:rsidP="000543A9">
            <w:pPr>
              <w:rPr>
                <w:lang w:val="en-US"/>
              </w:rPr>
            </w:pPr>
            <w:r>
              <w:t xml:space="preserve">Υποστήριξη </w:t>
            </w:r>
            <w:r>
              <w:rPr>
                <w:lang w:val="en-US"/>
              </w:rPr>
              <w:t>Multicast</w:t>
            </w:r>
          </w:p>
        </w:tc>
        <w:tc>
          <w:tcPr>
            <w:tcW w:w="700" w:type="pct"/>
            <w:vAlign w:val="center"/>
          </w:tcPr>
          <w:p w:rsidR="00404103" w:rsidRPr="00275C19" w:rsidRDefault="00404103" w:rsidP="000543A9">
            <w:pPr>
              <w:jc w:val="center"/>
              <w:rPr>
                <w:b/>
              </w:rPr>
            </w:pP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69020C" w:rsidRDefault="00404103" w:rsidP="000543A9">
            <w:r w:rsidRPr="00275C19">
              <w:t>Προδιαγραφές Περιβάλλοντος και εκπομπών ακτινοβολίας:</w:t>
            </w:r>
          </w:p>
        </w:tc>
        <w:tc>
          <w:tcPr>
            <w:tcW w:w="700" w:type="pct"/>
            <w:vAlign w:val="center"/>
          </w:tcPr>
          <w:p w:rsidR="00404103" w:rsidRPr="00275C19" w:rsidRDefault="00404103" w:rsidP="000543A9">
            <w:pPr>
              <w:jc w:val="center"/>
              <w:rPr>
                <w:b/>
              </w:rPr>
            </w:pPr>
            <w:r w:rsidRPr="00275C19">
              <w:rPr>
                <w:b/>
              </w:rPr>
              <w:t>ΝΑΙ</w:t>
            </w: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6E7BDE" w:rsidRDefault="00404103" w:rsidP="00AF6A8F">
            <w:pPr>
              <w:pStyle w:val="ListParagraph"/>
              <w:numPr>
                <w:ilvl w:val="0"/>
                <w:numId w:val="32"/>
              </w:numPr>
              <w:spacing w:before="60" w:after="60"/>
              <w:rPr>
                <w:rFonts w:ascii="Verdana" w:hAnsi="Verdana"/>
                <w:sz w:val="18"/>
                <w:szCs w:val="18"/>
              </w:rPr>
            </w:pPr>
            <w:r w:rsidRPr="006E7BDE">
              <w:rPr>
                <w:rFonts w:ascii="Verdana" w:hAnsi="Verdana"/>
                <w:sz w:val="18"/>
                <w:szCs w:val="18"/>
              </w:rPr>
              <w:t>Σήμανση CE (CE marking)</w:t>
            </w:r>
          </w:p>
        </w:tc>
        <w:tc>
          <w:tcPr>
            <w:tcW w:w="700" w:type="pct"/>
            <w:vAlign w:val="center"/>
          </w:tcPr>
          <w:p w:rsidR="00404103" w:rsidRPr="00275C19" w:rsidRDefault="00404103" w:rsidP="000543A9">
            <w:pPr>
              <w:jc w:val="center"/>
              <w:rPr>
                <w:b/>
              </w:rPr>
            </w:pPr>
            <w:r w:rsidRPr="00275C19">
              <w:rPr>
                <w:b/>
              </w:rPr>
              <w:t>ΝΑΙ</w:t>
            </w: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6E7BDE" w:rsidRDefault="00404103" w:rsidP="00AF6A8F">
            <w:pPr>
              <w:pStyle w:val="ListParagraph"/>
              <w:numPr>
                <w:ilvl w:val="0"/>
                <w:numId w:val="32"/>
              </w:numPr>
              <w:spacing w:before="60" w:after="60"/>
              <w:rPr>
                <w:rFonts w:ascii="Verdana" w:hAnsi="Verdana"/>
                <w:sz w:val="18"/>
                <w:szCs w:val="18"/>
              </w:rPr>
            </w:pPr>
            <w:r w:rsidRPr="006E7BDE">
              <w:rPr>
                <w:rFonts w:ascii="Verdana" w:hAnsi="Verdana"/>
                <w:sz w:val="18"/>
                <w:szCs w:val="18"/>
              </w:rPr>
              <w:t>Να αναφερθούν άλλες</w:t>
            </w:r>
          </w:p>
        </w:tc>
        <w:tc>
          <w:tcPr>
            <w:tcW w:w="700" w:type="pct"/>
            <w:vAlign w:val="center"/>
          </w:tcPr>
          <w:p w:rsidR="00404103" w:rsidRPr="00275C19" w:rsidRDefault="00404103" w:rsidP="000543A9">
            <w:pPr>
              <w:jc w:val="center"/>
              <w:rPr>
                <w:b/>
              </w:rPr>
            </w:pP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275C19" w:rsidRDefault="00404103" w:rsidP="000543A9">
            <w:r>
              <w:t>Προδιαγραφές Ασφάλειας και προστασίας να αναφερθούν</w:t>
            </w:r>
          </w:p>
        </w:tc>
        <w:tc>
          <w:tcPr>
            <w:tcW w:w="700" w:type="pct"/>
            <w:vAlign w:val="center"/>
          </w:tcPr>
          <w:p w:rsidR="00404103" w:rsidRPr="00275C19" w:rsidRDefault="00404103" w:rsidP="000543A9">
            <w:pPr>
              <w:jc w:val="center"/>
              <w:rPr>
                <w:b/>
              </w:rPr>
            </w:pP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275C19" w:rsidTr="00492A5D">
        <w:trPr>
          <w:trHeight w:val="340"/>
          <w:jc w:val="center"/>
        </w:trPr>
        <w:tc>
          <w:tcPr>
            <w:tcW w:w="387" w:type="pct"/>
            <w:shd w:val="clear" w:color="auto" w:fill="D9D9D9"/>
            <w:vAlign w:val="center"/>
          </w:tcPr>
          <w:p w:rsidR="00404103" w:rsidRPr="00275C19" w:rsidRDefault="00404103" w:rsidP="00AF6A8F">
            <w:pPr>
              <w:pStyle w:val="ListParagraph"/>
              <w:numPr>
                <w:ilvl w:val="0"/>
                <w:numId w:val="142"/>
              </w:numPr>
              <w:spacing w:before="60" w:after="60"/>
              <w:rPr>
                <w:b/>
              </w:rPr>
            </w:pPr>
          </w:p>
        </w:tc>
        <w:tc>
          <w:tcPr>
            <w:tcW w:w="2602" w:type="pct"/>
            <w:shd w:val="clear" w:color="auto" w:fill="D9D9D9"/>
            <w:vAlign w:val="center"/>
          </w:tcPr>
          <w:p w:rsidR="00404103" w:rsidRPr="00275C19" w:rsidRDefault="00404103" w:rsidP="000543A9">
            <w:pPr>
              <w:rPr>
                <w:b/>
              </w:rPr>
            </w:pPr>
            <w:r w:rsidRPr="00275C19">
              <w:rPr>
                <w:b/>
              </w:rPr>
              <w:t>Εγγύηση και υποστήριξη</w:t>
            </w:r>
          </w:p>
        </w:tc>
        <w:tc>
          <w:tcPr>
            <w:tcW w:w="700" w:type="pct"/>
            <w:shd w:val="clear" w:color="auto" w:fill="D9D9D9"/>
            <w:vAlign w:val="center"/>
          </w:tcPr>
          <w:p w:rsidR="00404103" w:rsidRPr="00275C19" w:rsidRDefault="00404103" w:rsidP="000543A9">
            <w:pPr>
              <w:jc w:val="center"/>
              <w:rPr>
                <w:b/>
              </w:rPr>
            </w:pPr>
          </w:p>
        </w:tc>
        <w:tc>
          <w:tcPr>
            <w:tcW w:w="650" w:type="pct"/>
            <w:shd w:val="clear" w:color="auto" w:fill="D9D9D9"/>
            <w:vAlign w:val="center"/>
          </w:tcPr>
          <w:p w:rsidR="00404103" w:rsidRPr="00275C19" w:rsidRDefault="00404103" w:rsidP="000543A9">
            <w:pPr>
              <w:rPr>
                <w:b/>
              </w:rPr>
            </w:pPr>
          </w:p>
        </w:tc>
        <w:tc>
          <w:tcPr>
            <w:tcW w:w="661" w:type="pct"/>
            <w:shd w:val="clear" w:color="auto" w:fill="D9D9D9"/>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B54177" w:rsidRDefault="00404103" w:rsidP="000543A9">
            <w:r w:rsidRPr="00275C19">
              <w:t>Το ζητούμενο</w:t>
            </w:r>
            <w:r w:rsidRPr="00B54177">
              <w:t xml:space="preserve"> διάστημα εγγύησης και υποστήριξης είναι</w:t>
            </w:r>
            <w:r>
              <w:t>:</w:t>
            </w:r>
          </w:p>
        </w:tc>
        <w:tc>
          <w:tcPr>
            <w:tcW w:w="700" w:type="pct"/>
            <w:vAlign w:val="center"/>
          </w:tcPr>
          <w:p w:rsidR="00404103" w:rsidRPr="00B54177" w:rsidRDefault="00404103" w:rsidP="00FA649F">
            <w:pPr>
              <w:jc w:val="center"/>
              <w:rPr>
                <w:b/>
              </w:rPr>
            </w:pPr>
            <w:r w:rsidRPr="00B54177">
              <w:rPr>
                <w:b/>
              </w:rPr>
              <w:t>&gt;=</w:t>
            </w:r>
            <w:r>
              <w:rPr>
                <w:b/>
              </w:rPr>
              <w:t>3</w:t>
            </w:r>
            <w:r w:rsidRPr="00B54177">
              <w:rPr>
                <w:b/>
              </w:rPr>
              <w:t xml:space="preserve"> ετών</w:t>
            </w: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B54177" w:rsidRDefault="00404103" w:rsidP="000543A9">
            <w:r w:rsidRPr="00275C19">
              <w:t>H</w:t>
            </w:r>
            <w:r w:rsidRPr="00B54177">
              <w:t xml:space="preserve"> </w:t>
            </w:r>
            <w:r w:rsidRPr="00275C19">
              <w:t>παρεχόμενη</w:t>
            </w:r>
            <w:r w:rsidRPr="00B54177">
              <w:t xml:space="preserve"> εγγύηση και υποστήριξης θα είναι σύμφωνη με τον Πίνακα Συμμόρφωσης</w:t>
            </w:r>
            <w:r>
              <w:t xml:space="preserve"> </w:t>
            </w:r>
            <w:r w:rsidRPr="00B54177">
              <w:t>ΠΣ 1</w:t>
            </w:r>
          </w:p>
        </w:tc>
        <w:tc>
          <w:tcPr>
            <w:tcW w:w="700" w:type="pct"/>
            <w:vAlign w:val="center"/>
          </w:tcPr>
          <w:p w:rsidR="00404103" w:rsidRPr="00B54177" w:rsidRDefault="00404103" w:rsidP="000543A9">
            <w:pPr>
              <w:jc w:val="center"/>
              <w:rPr>
                <w:b/>
              </w:rPr>
            </w:pPr>
            <w:r w:rsidRPr="00B54177">
              <w:rPr>
                <w:b/>
              </w:rPr>
              <w:t>ΝΑΙ</w:t>
            </w: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r w:rsidR="00404103" w:rsidRPr="00A03E77" w:rsidTr="00492A5D">
        <w:trPr>
          <w:trHeight w:val="340"/>
          <w:jc w:val="center"/>
        </w:trPr>
        <w:tc>
          <w:tcPr>
            <w:tcW w:w="387" w:type="pct"/>
            <w:vAlign w:val="center"/>
          </w:tcPr>
          <w:p w:rsidR="00404103" w:rsidRPr="00275C19" w:rsidRDefault="00404103" w:rsidP="00AF6A8F">
            <w:pPr>
              <w:pStyle w:val="ListParagraph"/>
              <w:numPr>
                <w:ilvl w:val="1"/>
                <w:numId w:val="142"/>
              </w:numPr>
              <w:spacing w:before="60" w:after="60"/>
            </w:pPr>
          </w:p>
        </w:tc>
        <w:tc>
          <w:tcPr>
            <w:tcW w:w="2602" w:type="pct"/>
            <w:vAlign w:val="center"/>
          </w:tcPr>
          <w:p w:rsidR="00404103" w:rsidRPr="00B54177" w:rsidRDefault="00404103" w:rsidP="000543A9">
            <w:r w:rsidRPr="007A3CAA">
              <w:t xml:space="preserve">Οι υπηρεσίες εγγύησης θα παρέχονται μέσω συμβολαίου υποστήριξης ή επίσημης υπηρεσίας υποστήριξης </w:t>
            </w:r>
            <w:r>
              <w:t>από τον κατασκευαστή του συστήμα</w:t>
            </w:r>
            <w:r w:rsidRPr="007A3CAA">
              <w:t>τος</w:t>
            </w:r>
          </w:p>
        </w:tc>
        <w:tc>
          <w:tcPr>
            <w:tcW w:w="700" w:type="pct"/>
            <w:vAlign w:val="center"/>
          </w:tcPr>
          <w:p w:rsidR="00404103" w:rsidRPr="00B54177" w:rsidRDefault="00404103" w:rsidP="000543A9">
            <w:pPr>
              <w:jc w:val="center"/>
              <w:rPr>
                <w:b/>
              </w:rPr>
            </w:pPr>
            <w:r w:rsidRPr="00B54177">
              <w:rPr>
                <w:b/>
              </w:rPr>
              <w:t>ΝΑΙ</w:t>
            </w:r>
          </w:p>
        </w:tc>
        <w:tc>
          <w:tcPr>
            <w:tcW w:w="650" w:type="pct"/>
            <w:vAlign w:val="center"/>
          </w:tcPr>
          <w:p w:rsidR="00404103" w:rsidRPr="00275C19" w:rsidRDefault="00404103" w:rsidP="000543A9">
            <w:pPr>
              <w:rPr>
                <w:b/>
              </w:rPr>
            </w:pPr>
          </w:p>
        </w:tc>
        <w:tc>
          <w:tcPr>
            <w:tcW w:w="661" w:type="pct"/>
            <w:vAlign w:val="center"/>
          </w:tcPr>
          <w:p w:rsidR="00404103" w:rsidRPr="00275C19" w:rsidRDefault="00404103" w:rsidP="000543A9">
            <w:pPr>
              <w:rPr>
                <w:b/>
              </w:rPr>
            </w:pPr>
          </w:p>
        </w:tc>
      </w:tr>
    </w:tbl>
    <w:p w:rsidR="00404103" w:rsidRDefault="00404103" w:rsidP="000543A9"/>
    <w:p w:rsidR="00404103" w:rsidRPr="00C340C6" w:rsidRDefault="00404103" w:rsidP="000543A9"/>
    <w:p w:rsidR="00404103" w:rsidRPr="00C340C6" w:rsidRDefault="00404103" w:rsidP="000543A9"/>
    <w:p w:rsidR="00404103" w:rsidRPr="00C340C6" w:rsidRDefault="00404103" w:rsidP="000543A9"/>
    <w:p w:rsidR="00404103" w:rsidRPr="00601D34" w:rsidRDefault="00404103" w:rsidP="00C313CC">
      <w:pPr>
        <w:pStyle w:val="Heading9"/>
      </w:pPr>
      <w:bookmarkStart w:id="386" w:name="_Ref334547192"/>
      <w:bookmarkStart w:id="387" w:name="_Toc348004452"/>
      <w:r>
        <w:t>Μεταγωγείς SAN</w:t>
      </w:r>
      <w:bookmarkEnd w:id="386"/>
      <w:bookmarkEnd w:id="387"/>
      <w:r>
        <w:t xml:space="preserve"> </w:t>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7132"/>
        <w:gridCol w:w="2193"/>
        <w:gridCol w:w="1701"/>
        <w:gridCol w:w="2731"/>
      </w:tblGrid>
      <w:tr w:rsidR="00404103" w:rsidRPr="007A45D1" w:rsidTr="000543A9">
        <w:trPr>
          <w:trHeight w:val="87"/>
          <w:tblHeader/>
        </w:trPr>
        <w:tc>
          <w:tcPr>
            <w:tcW w:w="1131" w:type="dxa"/>
            <w:shd w:val="clear" w:color="auto" w:fill="CCCCCC"/>
            <w:vAlign w:val="center"/>
          </w:tcPr>
          <w:p w:rsidR="00404103" w:rsidRPr="007A45D1" w:rsidRDefault="00404103" w:rsidP="00B0357E">
            <w:pPr>
              <w:jc w:val="left"/>
              <w:rPr>
                <w:b/>
                <w:color w:val="000000"/>
              </w:rPr>
            </w:pPr>
            <w:r w:rsidRPr="007A45D1">
              <w:rPr>
                <w:b/>
                <w:color w:val="000000"/>
              </w:rPr>
              <w:t>Α/Α</w:t>
            </w:r>
          </w:p>
        </w:tc>
        <w:tc>
          <w:tcPr>
            <w:tcW w:w="7132" w:type="dxa"/>
            <w:shd w:val="clear" w:color="auto" w:fill="CCCCCC"/>
            <w:vAlign w:val="center"/>
          </w:tcPr>
          <w:p w:rsidR="00404103" w:rsidRPr="007A45D1" w:rsidRDefault="00404103" w:rsidP="000543A9">
            <w:pPr>
              <w:jc w:val="center"/>
              <w:rPr>
                <w:b/>
                <w:color w:val="000000"/>
              </w:rPr>
            </w:pPr>
            <w:r w:rsidRPr="007A45D1">
              <w:rPr>
                <w:b/>
                <w:color w:val="000000"/>
              </w:rPr>
              <w:t>Περιγραφή / Προδιαγραφές</w:t>
            </w:r>
          </w:p>
        </w:tc>
        <w:tc>
          <w:tcPr>
            <w:tcW w:w="2193" w:type="dxa"/>
            <w:shd w:val="clear" w:color="auto" w:fill="CCCCCC"/>
          </w:tcPr>
          <w:p w:rsidR="00404103" w:rsidRPr="007A45D1" w:rsidRDefault="00404103" w:rsidP="000543A9">
            <w:pPr>
              <w:jc w:val="center"/>
              <w:rPr>
                <w:b/>
              </w:rPr>
            </w:pPr>
            <w:r w:rsidRPr="007A45D1">
              <w:rPr>
                <w:b/>
              </w:rPr>
              <w:t>Υποχρεωτική Απαίτηση</w:t>
            </w:r>
          </w:p>
        </w:tc>
        <w:tc>
          <w:tcPr>
            <w:tcW w:w="1701" w:type="dxa"/>
            <w:shd w:val="clear" w:color="auto" w:fill="CCCCCC"/>
          </w:tcPr>
          <w:p w:rsidR="00404103" w:rsidRPr="008F31ED" w:rsidRDefault="00404103" w:rsidP="008F31ED">
            <w:pPr>
              <w:jc w:val="center"/>
              <w:rPr>
                <w:b/>
              </w:rPr>
            </w:pPr>
            <w:r w:rsidRPr="008F31ED">
              <w:rPr>
                <w:b/>
              </w:rPr>
              <w:t xml:space="preserve">Απάντηση </w:t>
            </w:r>
          </w:p>
          <w:p w:rsidR="00404103" w:rsidRPr="007A45D1" w:rsidRDefault="00404103" w:rsidP="008F31ED">
            <w:pPr>
              <w:jc w:val="center"/>
              <w:rPr>
                <w:b/>
              </w:rPr>
            </w:pPr>
            <w:r w:rsidRPr="008F31ED">
              <w:rPr>
                <w:b/>
              </w:rPr>
              <w:t>Οικονομικού Φορέα</w:t>
            </w:r>
          </w:p>
        </w:tc>
        <w:tc>
          <w:tcPr>
            <w:tcW w:w="2731" w:type="dxa"/>
            <w:shd w:val="clear" w:color="auto" w:fill="CCCCCC"/>
            <w:vAlign w:val="center"/>
          </w:tcPr>
          <w:p w:rsidR="00404103" w:rsidRPr="007A45D1" w:rsidRDefault="00404103" w:rsidP="000543A9">
            <w:pPr>
              <w:jc w:val="center"/>
              <w:rPr>
                <w:b/>
              </w:rPr>
            </w:pPr>
            <w:r w:rsidRPr="007A45D1">
              <w:rPr>
                <w:b/>
              </w:rPr>
              <w:t>Παραπομπές &amp; Σχόλια</w:t>
            </w:r>
          </w:p>
        </w:tc>
      </w:tr>
      <w:tr w:rsidR="00404103" w:rsidRPr="007A45D1" w:rsidTr="000543A9">
        <w:trPr>
          <w:trHeight w:val="523"/>
        </w:trPr>
        <w:tc>
          <w:tcPr>
            <w:tcW w:w="1131" w:type="dxa"/>
          </w:tcPr>
          <w:p w:rsidR="00404103" w:rsidRPr="007A45D1" w:rsidRDefault="00404103" w:rsidP="00B0357E">
            <w:pPr>
              <w:jc w:val="left"/>
              <w:rPr>
                <w:b/>
                <w:bCs/>
              </w:rPr>
            </w:pPr>
            <w:r w:rsidRPr="007A45D1">
              <w:rPr>
                <w:b/>
                <w:bCs/>
              </w:rPr>
              <w:t>FCS</w:t>
            </w:r>
          </w:p>
        </w:tc>
        <w:tc>
          <w:tcPr>
            <w:tcW w:w="7132" w:type="dxa"/>
          </w:tcPr>
          <w:p w:rsidR="00404103" w:rsidRDefault="00404103" w:rsidP="000543A9">
            <w:pPr>
              <w:rPr>
                <w:rFonts w:cs="Arial"/>
              </w:rPr>
            </w:pPr>
            <w:r>
              <w:rPr>
                <w:rFonts w:cs="Arial"/>
              </w:rPr>
              <w:t>Θα προσφερθούν</w:t>
            </w:r>
            <w:r w:rsidRPr="007A45D1">
              <w:rPr>
                <w:rFonts w:cs="Arial"/>
              </w:rPr>
              <w:t xml:space="preserve"> 2 οπτικά (FC) SAN switches.</w:t>
            </w:r>
          </w:p>
          <w:p w:rsidR="00404103" w:rsidRDefault="00404103" w:rsidP="000543A9">
            <w:pPr>
              <w:rPr>
                <w:rFonts w:cs="Arial"/>
              </w:rPr>
            </w:pPr>
            <w:r>
              <w:rPr>
                <w:rFonts w:cs="Arial"/>
              </w:rPr>
              <w:t xml:space="preserve">Τα </w:t>
            </w:r>
            <w:r>
              <w:rPr>
                <w:rFonts w:cs="Arial"/>
                <w:lang w:val="en-US"/>
              </w:rPr>
              <w:t>SAN</w:t>
            </w:r>
            <w:r w:rsidRPr="00F32E03">
              <w:rPr>
                <w:rFonts w:cs="Arial"/>
              </w:rPr>
              <w:t xml:space="preserve"> </w:t>
            </w:r>
            <w:r>
              <w:rPr>
                <w:rFonts w:cs="Arial"/>
                <w:lang w:val="en-US"/>
              </w:rPr>
              <w:t>switches</w:t>
            </w:r>
            <w:r w:rsidRPr="00F32E03">
              <w:rPr>
                <w:rFonts w:cs="Arial"/>
              </w:rPr>
              <w:t xml:space="preserve"> </w:t>
            </w:r>
            <w:r>
              <w:rPr>
                <w:rFonts w:cs="Arial"/>
              </w:rPr>
              <w:t>μπορούν να προσφερθούν:</w:t>
            </w:r>
          </w:p>
          <w:p w:rsidR="00404103" w:rsidRPr="00367C70" w:rsidRDefault="00404103" w:rsidP="00AF6A8F">
            <w:pPr>
              <w:pStyle w:val="ListParagraph"/>
              <w:numPr>
                <w:ilvl w:val="0"/>
                <w:numId w:val="138"/>
              </w:numPr>
              <w:spacing w:before="60" w:after="60"/>
              <w:jc w:val="both"/>
              <w:rPr>
                <w:rFonts w:ascii="Verdana" w:hAnsi="Verdana" w:cs="Arial"/>
                <w:sz w:val="18"/>
                <w:szCs w:val="18"/>
                <w:lang w:eastAsia="en-US"/>
              </w:rPr>
            </w:pPr>
            <w:r w:rsidRPr="00367C70">
              <w:rPr>
                <w:rFonts w:ascii="Verdana" w:hAnsi="Verdana" w:cs="Arial"/>
                <w:sz w:val="18"/>
                <w:szCs w:val="18"/>
                <w:lang w:eastAsia="en-US"/>
              </w:rPr>
              <w:t>Είτε ως ανεξάρτητες συσκευές</w:t>
            </w:r>
          </w:p>
          <w:p w:rsidR="00404103" w:rsidRPr="00367C70" w:rsidRDefault="00404103" w:rsidP="00AF6A8F">
            <w:pPr>
              <w:pStyle w:val="ListParagraph"/>
              <w:numPr>
                <w:ilvl w:val="0"/>
                <w:numId w:val="138"/>
              </w:numPr>
              <w:spacing w:before="60" w:after="60"/>
              <w:jc w:val="both"/>
              <w:rPr>
                <w:rFonts w:ascii="Verdana" w:hAnsi="Verdana" w:cs="Arial"/>
                <w:sz w:val="18"/>
                <w:szCs w:val="18"/>
                <w:lang w:eastAsia="en-US"/>
              </w:rPr>
            </w:pPr>
            <w:r w:rsidRPr="00367C70">
              <w:rPr>
                <w:rFonts w:ascii="Verdana" w:hAnsi="Verdana" w:cs="Arial"/>
                <w:sz w:val="18"/>
                <w:szCs w:val="18"/>
                <w:lang w:eastAsia="en-US"/>
              </w:rPr>
              <w:t>Είτε η λειτουργικότητα τους να παρέχεται από τα ToR ή τα Core switches.</w:t>
            </w:r>
          </w:p>
          <w:p w:rsidR="00404103" w:rsidRPr="007A45D1" w:rsidRDefault="00404103" w:rsidP="000543A9">
            <w:pPr>
              <w:rPr>
                <w:rFonts w:cs="Arial"/>
              </w:rPr>
            </w:pPr>
          </w:p>
        </w:tc>
        <w:tc>
          <w:tcPr>
            <w:tcW w:w="2193" w:type="dxa"/>
          </w:tcPr>
          <w:p w:rsidR="00404103" w:rsidRDefault="00404103" w:rsidP="000543A9">
            <w:pPr>
              <w:jc w:val="center"/>
              <w:rPr>
                <w:rFonts w:cs="Arial"/>
              </w:rPr>
            </w:pPr>
          </w:p>
          <w:p w:rsidR="00404103" w:rsidRDefault="00404103" w:rsidP="000543A9">
            <w:pPr>
              <w:jc w:val="center"/>
              <w:rPr>
                <w:rFonts w:cs="Arial"/>
              </w:rPr>
            </w:pPr>
          </w:p>
          <w:p w:rsidR="00404103" w:rsidRPr="00F32E03" w:rsidRDefault="00404103" w:rsidP="000543A9">
            <w:pPr>
              <w:jc w:val="center"/>
              <w:rPr>
                <w:rFonts w:cs="Arial"/>
                <w:b/>
              </w:rPr>
            </w:pPr>
            <w:r w:rsidRPr="00F32E03">
              <w:rPr>
                <w:rFonts w:cs="Arial"/>
                <w:b/>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shd w:val="clear" w:color="auto" w:fill="C0C0C0"/>
          </w:tcPr>
          <w:p w:rsidR="00404103" w:rsidRPr="007A45D1" w:rsidRDefault="00404103" w:rsidP="00AF6A8F">
            <w:pPr>
              <w:numPr>
                <w:ilvl w:val="0"/>
                <w:numId w:val="137"/>
              </w:numPr>
              <w:jc w:val="left"/>
              <w:rPr>
                <w:b/>
                <w:bCs/>
              </w:rPr>
            </w:pPr>
          </w:p>
        </w:tc>
        <w:tc>
          <w:tcPr>
            <w:tcW w:w="7132" w:type="dxa"/>
            <w:shd w:val="clear" w:color="auto" w:fill="C0C0C0"/>
          </w:tcPr>
          <w:p w:rsidR="00404103" w:rsidRPr="007A45D1" w:rsidRDefault="00404103" w:rsidP="000543A9">
            <w:pPr>
              <w:jc w:val="left"/>
              <w:rPr>
                <w:rFonts w:cs="Arial"/>
                <w:b/>
                <w:bCs/>
              </w:rPr>
            </w:pPr>
            <w:r>
              <w:rPr>
                <w:rFonts w:cs="Arial"/>
                <w:b/>
                <w:bCs/>
              </w:rPr>
              <w:t>Γενικά χαρακτηριστικά.</w:t>
            </w:r>
          </w:p>
        </w:tc>
        <w:tc>
          <w:tcPr>
            <w:tcW w:w="2193" w:type="dxa"/>
            <w:shd w:val="clear" w:color="auto" w:fill="C0C0C0"/>
          </w:tcPr>
          <w:p w:rsidR="00404103" w:rsidRPr="007A45D1" w:rsidRDefault="00404103" w:rsidP="000543A9">
            <w:pPr>
              <w:jc w:val="center"/>
              <w:rPr>
                <w:rFonts w:cs="Arial"/>
                <w:b/>
                <w:bCs/>
              </w:rPr>
            </w:pPr>
            <w:r w:rsidRPr="007A45D1">
              <w:rPr>
                <w:rFonts w:cs="Arial"/>
                <w:b/>
                <w:bCs/>
              </w:rPr>
              <w:t>NAI</w:t>
            </w:r>
          </w:p>
        </w:tc>
        <w:tc>
          <w:tcPr>
            <w:tcW w:w="1701" w:type="dxa"/>
            <w:shd w:val="clear" w:color="auto" w:fill="C0C0C0"/>
          </w:tcPr>
          <w:p w:rsidR="00404103" w:rsidRPr="007A45D1" w:rsidRDefault="00404103" w:rsidP="000543A9"/>
        </w:tc>
        <w:tc>
          <w:tcPr>
            <w:tcW w:w="2731" w:type="dxa"/>
            <w:shd w:val="clear" w:color="auto" w:fill="C0C0C0"/>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αναγραφεί ο κατασκευαστής.</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αναγραφεί το μοντέλο</w:t>
            </w:r>
          </w:p>
        </w:tc>
        <w:tc>
          <w:tcPr>
            <w:tcW w:w="2193" w:type="dxa"/>
          </w:tcPr>
          <w:p w:rsidR="00404103" w:rsidRPr="007A45D1" w:rsidRDefault="00404103" w:rsidP="000543A9">
            <w:pPr>
              <w:jc w:val="center"/>
              <w:rPr>
                <w:rFonts w:cs="Arial"/>
                <w:b/>
                <w:bCs/>
              </w:rPr>
            </w:pPr>
            <w:r w:rsidRPr="007A45D1">
              <w:rPr>
                <w:rFonts w:cs="Arial"/>
                <w:b/>
                <w:bC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αναγραφεί ο χρόνος ανακοίνωσης του μοντέλου</w:t>
            </w:r>
          </w:p>
        </w:tc>
        <w:tc>
          <w:tcPr>
            <w:tcW w:w="2193" w:type="dxa"/>
          </w:tcPr>
          <w:p w:rsidR="00404103" w:rsidRPr="007A45D1" w:rsidRDefault="00404103" w:rsidP="000543A9">
            <w:pPr>
              <w:jc w:val="center"/>
              <w:rPr>
                <w:rFonts w:cs="Arial"/>
                <w:b/>
                <w:bCs/>
              </w:rPr>
            </w:pPr>
            <w:r w:rsidRPr="007A45D1">
              <w:rPr>
                <w:rFonts w:cs="Arial"/>
                <w:b/>
                <w:bC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 xml:space="preserve">Το μοντέλο πρέπει να βρίσκεται σε παραγωγή από τον κατασκευαστή την χρονική στιγμή υποβολής της προσφοράς. Δεν πρέπει να έχει σταματήσει η παραγωγή του ή να βρίσκεται στην κατάσταση End Of Life. </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shd w:val="clear" w:color="auto" w:fill="C0C0C0"/>
          </w:tcPr>
          <w:p w:rsidR="00404103" w:rsidRPr="007A45D1" w:rsidRDefault="00404103" w:rsidP="00AF6A8F">
            <w:pPr>
              <w:numPr>
                <w:ilvl w:val="0"/>
                <w:numId w:val="137"/>
              </w:numPr>
              <w:jc w:val="left"/>
              <w:rPr>
                <w:b/>
                <w:bCs/>
              </w:rPr>
            </w:pPr>
          </w:p>
        </w:tc>
        <w:tc>
          <w:tcPr>
            <w:tcW w:w="7132" w:type="dxa"/>
            <w:shd w:val="clear" w:color="auto" w:fill="C0C0C0"/>
          </w:tcPr>
          <w:p w:rsidR="00404103" w:rsidRPr="007A45D1" w:rsidRDefault="00404103" w:rsidP="000543A9">
            <w:pPr>
              <w:rPr>
                <w:rFonts w:cs="Arial"/>
                <w:b/>
                <w:bCs/>
              </w:rPr>
            </w:pPr>
            <w:r w:rsidRPr="007A45D1">
              <w:rPr>
                <w:rFonts w:cs="Arial"/>
                <w:b/>
                <w:bCs/>
              </w:rPr>
              <w:t>Στοιχεία τοποθέτησης σε Rack</w:t>
            </w:r>
          </w:p>
        </w:tc>
        <w:tc>
          <w:tcPr>
            <w:tcW w:w="2193" w:type="dxa"/>
            <w:shd w:val="clear" w:color="auto" w:fill="C0C0C0"/>
          </w:tcPr>
          <w:p w:rsidR="00404103" w:rsidRPr="007A45D1" w:rsidRDefault="00404103" w:rsidP="000543A9">
            <w:pPr>
              <w:jc w:val="center"/>
              <w:rPr>
                <w:rFonts w:cs="Arial"/>
                <w:b/>
                <w:bCs/>
              </w:rPr>
            </w:pPr>
          </w:p>
        </w:tc>
        <w:tc>
          <w:tcPr>
            <w:tcW w:w="1701" w:type="dxa"/>
            <w:shd w:val="clear" w:color="auto" w:fill="C0C0C0"/>
          </w:tcPr>
          <w:p w:rsidR="00404103" w:rsidRPr="007A45D1" w:rsidRDefault="00404103" w:rsidP="000543A9">
            <w:pPr>
              <w:rPr>
                <w:b/>
                <w:bCs/>
              </w:rPr>
            </w:pPr>
          </w:p>
        </w:tc>
        <w:tc>
          <w:tcPr>
            <w:tcW w:w="2731" w:type="dxa"/>
            <w:shd w:val="clear" w:color="auto" w:fill="C0C0C0"/>
          </w:tcPr>
          <w:p w:rsidR="00404103" w:rsidRPr="007A45D1" w:rsidRDefault="00404103" w:rsidP="000543A9">
            <w:pPr>
              <w:rPr>
                <w:b/>
                <w:bCs/>
              </w:rPr>
            </w:pPr>
          </w:p>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συνοδεύεται από τον</w:t>
            </w:r>
            <w:r>
              <w:rPr>
                <w:rFonts w:cs="Arial"/>
              </w:rPr>
              <w:t xml:space="preserve"> </w:t>
            </w:r>
            <w:r w:rsidRPr="007A45D1">
              <w:rPr>
                <w:rFonts w:cs="Arial"/>
              </w:rPr>
              <w:t>μηχανισμό τοποθέτησης σε Rack 19”. (rack kit)</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αναφερθεί το ύψος του switch.</w:t>
            </w:r>
          </w:p>
          <w:p w:rsidR="00404103" w:rsidRPr="007A45D1" w:rsidRDefault="00404103" w:rsidP="000543A9">
            <w:pPr>
              <w:rPr>
                <w:rFonts w:cs="Arial"/>
              </w:rPr>
            </w:pPr>
            <w:r w:rsidRPr="007A45D1">
              <w:rPr>
                <w:rFonts w:cs="Arial"/>
              </w:rPr>
              <w:t>Θα πρέπει να έχει μικρό ύψος σε σχέση με τις προσφερόμενες θύρες.</w:t>
            </w:r>
          </w:p>
        </w:tc>
        <w:tc>
          <w:tcPr>
            <w:tcW w:w="2193" w:type="dxa"/>
          </w:tcPr>
          <w:p w:rsidR="00404103" w:rsidRPr="007A45D1" w:rsidRDefault="00404103" w:rsidP="000543A9">
            <w:pPr>
              <w:jc w:val="center"/>
              <w:rPr>
                <w:rFonts w:cs="Arial"/>
              </w:rPr>
            </w:pPr>
          </w:p>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shd w:val="clear" w:color="auto" w:fill="CCCCCC"/>
          </w:tcPr>
          <w:p w:rsidR="00404103" w:rsidRPr="007A45D1" w:rsidRDefault="00404103" w:rsidP="00AF6A8F">
            <w:pPr>
              <w:numPr>
                <w:ilvl w:val="0"/>
                <w:numId w:val="137"/>
              </w:numPr>
              <w:jc w:val="left"/>
            </w:pPr>
          </w:p>
        </w:tc>
        <w:tc>
          <w:tcPr>
            <w:tcW w:w="7132" w:type="dxa"/>
            <w:shd w:val="clear" w:color="auto" w:fill="CCCCCC"/>
          </w:tcPr>
          <w:p w:rsidR="00404103" w:rsidRPr="007A45D1" w:rsidRDefault="00404103" w:rsidP="000543A9">
            <w:pPr>
              <w:rPr>
                <w:rFonts w:cs="Arial"/>
                <w:b/>
                <w:bCs/>
              </w:rPr>
            </w:pPr>
            <w:r w:rsidRPr="007A45D1">
              <w:rPr>
                <w:rFonts w:cs="Arial"/>
                <w:b/>
                <w:bCs/>
              </w:rPr>
              <w:t>Συνθήκες λειτουργίας</w:t>
            </w:r>
            <w:r>
              <w:rPr>
                <w:rFonts w:cs="Arial"/>
                <w:b/>
                <w:bCs/>
              </w:rPr>
              <w:t xml:space="preserve"> (Να αναφερθούν)</w:t>
            </w:r>
          </w:p>
        </w:tc>
        <w:tc>
          <w:tcPr>
            <w:tcW w:w="2193" w:type="dxa"/>
            <w:shd w:val="clear" w:color="auto" w:fill="CCCCCC"/>
          </w:tcPr>
          <w:p w:rsidR="00404103" w:rsidRPr="007A45D1" w:rsidRDefault="00404103" w:rsidP="000543A9">
            <w:pPr>
              <w:jc w:val="center"/>
              <w:rPr>
                <w:rFonts w:cs="Arial"/>
              </w:rPr>
            </w:pPr>
            <w:r w:rsidRPr="007A45D1">
              <w:rPr>
                <w:rFonts w:cs="Arial"/>
              </w:rPr>
              <w:t> </w:t>
            </w:r>
          </w:p>
        </w:tc>
        <w:tc>
          <w:tcPr>
            <w:tcW w:w="1701" w:type="dxa"/>
            <w:shd w:val="clear" w:color="auto" w:fill="CCCCCC"/>
          </w:tcPr>
          <w:p w:rsidR="00404103" w:rsidRPr="007A45D1" w:rsidRDefault="00404103" w:rsidP="000543A9"/>
        </w:tc>
        <w:tc>
          <w:tcPr>
            <w:tcW w:w="2731" w:type="dxa"/>
            <w:shd w:val="clear" w:color="auto" w:fill="CCCCCC"/>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Λειτουργία στο ελληνικό δίκτυο Ηλ. Ενεργείας 230V AC/50Hz</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Θερμοκρασία (</w:t>
            </w:r>
            <w:r w:rsidRPr="007A45D1">
              <w:rPr>
                <w:rFonts w:cs="Arial"/>
                <w:b/>
                <w:vertAlign w:val="superscript"/>
              </w:rPr>
              <w:t>0</w:t>
            </w:r>
            <w:r w:rsidRPr="007A45D1">
              <w:rPr>
                <w:rFonts w:cs="Arial"/>
              </w:rPr>
              <w:t>C)</w:t>
            </w:r>
          </w:p>
        </w:tc>
        <w:tc>
          <w:tcPr>
            <w:tcW w:w="2193" w:type="dxa"/>
          </w:tcPr>
          <w:p w:rsidR="00404103" w:rsidRPr="00194E8C" w:rsidRDefault="00404103" w:rsidP="000543A9">
            <w:pPr>
              <w:jc w:val="center"/>
              <w:rPr>
                <w:rFonts w:cs="Arial"/>
                <w:b/>
              </w:rPr>
            </w:pPr>
            <w:r w:rsidRPr="00194E8C">
              <w:rPr>
                <w:rFonts w:cs="Arial"/>
                <w:b/>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Υγρασία (%)</w:t>
            </w:r>
          </w:p>
        </w:tc>
        <w:tc>
          <w:tcPr>
            <w:tcW w:w="2193" w:type="dxa"/>
          </w:tcPr>
          <w:p w:rsidR="00404103" w:rsidRPr="00194E8C" w:rsidRDefault="00404103" w:rsidP="000543A9">
            <w:pPr>
              <w:jc w:val="center"/>
              <w:rPr>
                <w:rFonts w:cs="Arial"/>
                <w:b/>
              </w:rPr>
            </w:pPr>
            <w:r w:rsidRPr="00194E8C">
              <w:rPr>
                <w:rFonts w:cs="Arial"/>
                <w:b/>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Επίπεδο θορύβου (db)</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 xml:space="preserve">AC power </w:t>
            </w:r>
          </w:p>
        </w:tc>
        <w:tc>
          <w:tcPr>
            <w:tcW w:w="2193" w:type="dxa"/>
          </w:tcPr>
          <w:p w:rsidR="00404103" w:rsidRPr="007A45D1" w:rsidRDefault="00404103" w:rsidP="000543A9">
            <w:pPr>
              <w:jc w:val="center"/>
              <w:rPr>
                <w:rFonts w:cs="Arial"/>
              </w:rPr>
            </w:pPr>
            <w:r>
              <w:rPr>
                <w:rFonts w:cs="Arial"/>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Heat</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DD05FA" w:rsidTr="000543A9">
        <w:trPr>
          <w:trHeight w:val="87"/>
        </w:trPr>
        <w:tc>
          <w:tcPr>
            <w:tcW w:w="1131" w:type="dxa"/>
            <w:shd w:val="clear" w:color="auto" w:fill="BFBFBF"/>
          </w:tcPr>
          <w:p w:rsidR="00404103" w:rsidRPr="00DD05FA" w:rsidRDefault="00404103" w:rsidP="00AF6A8F">
            <w:pPr>
              <w:numPr>
                <w:ilvl w:val="0"/>
                <w:numId w:val="137"/>
              </w:numPr>
              <w:jc w:val="left"/>
              <w:rPr>
                <w:b/>
              </w:rPr>
            </w:pPr>
          </w:p>
        </w:tc>
        <w:tc>
          <w:tcPr>
            <w:tcW w:w="7132" w:type="dxa"/>
            <w:shd w:val="clear" w:color="auto" w:fill="BFBFBF"/>
          </w:tcPr>
          <w:p w:rsidR="00404103" w:rsidRPr="00DD05FA" w:rsidRDefault="00404103" w:rsidP="000543A9">
            <w:pPr>
              <w:rPr>
                <w:rFonts w:cs="Arial"/>
                <w:b/>
              </w:rPr>
            </w:pPr>
            <w:r w:rsidRPr="00DD05FA">
              <w:rPr>
                <w:rFonts w:cs="Arial"/>
                <w:b/>
              </w:rPr>
              <w:t>Υποστηριζόμενα περιβάλλοντα</w:t>
            </w:r>
          </w:p>
        </w:tc>
        <w:tc>
          <w:tcPr>
            <w:tcW w:w="2193" w:type="dxa"/>
            <w:shd w:val="clear" w:color="auto" w:fill="BFBFBF"/>
            <w:vAlign w:val="bottom"/>
          </w:tcPr>
          <w:p w:rsidR="00404103" w:rsidRPr="00DD05FA" w:rsidRDefault="00404103" w:rsidP="000543A9">
            <w:pPr>
              <w:jc w:val="center"/>
              <w:rPr>
                <w:rFonts w:cs="Arial"/>
                <w:b/>
                <w:bCs/>
              </w:rPr>
            </w:pPr>
            <w:r w:rsidRPr="00DD05FA">
              <w:rPr>
                <w:rFonts w:cs="Arial"/>
                <w:b/>
                <w:bCs/>
              </w:rPr>
              <w:t>ΝΑΙ</w:t>
            </w:r>
          </w:p>
        </w:tc>
        <w:tc>
          <w:tcPr>
            <w:tcW w:w="1701" w:type="dxa"/>
            <w:shd w:val="clear" w:color="auto" w:fill="BFBFBF"/>
          </w:tcPr>
          <w:p w:rsidR="00404103" w:rsidRPr="00DD05FA" w:rsidRDefault="00404103" w:rsidP="000543A9">
            <w:pPr>
              <w:rPr>
                <w:b/>
              </w:rPr>
            </w:pPr>
          </w:p>
        </w:tc>
        <w:tc>
          <w:tcPr>
            <w:tcW w:w="2731" w:type="dxa"/>
            <w:shd w:val="clear" w:color="auto" w:fill="BFBFBF"/>
          </w:tcPr>
          <w:p w:rsidR="00404103" w:rsidRPr="00DD05FA" w:rsidRDefault="00404103" w:rsidP="000543A9">
            <w:pPr>
              <w:rPr>
                <w:b/>
              </w:rPr>
            </w:pPr>
          </w:p>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ED565F" w:rsidRDefault="00404103" w:rsidP="000543A9">
            <w:pPr>
              <w:rPr>
                <w:rFonts w:cs="Arial"/>
              </w:rPr>
            </w:pPr>
            <w:r>
              <w:rPr>
                <w:rFonts w:cs="Arial"/>
              </w:rPr>
              <w:t>Υποστήριξη τον συστημάτων αποθήκευσης που προσφέρονται από τον ανάδοχο στα πλαίσια του έργου αυτού</w:t>
            </w:r>
            <w:r w:rsidRPr="00ED565F">
              <w:rPr>
                <w:rFonts w:cs="Arial"/>
              </w:rPr>
              <w:t xml:space="preserve"> </w:t>
            </w:r>
            <w:r>
              <w:rPr>
                <w:rFonts w:cs="Arial"/>
              </w:rPr>
              <w:t xml:space="preserve">και συγκεκριμένα των </w:t>
            </w:r>
          </w:p>
          <w:p w:rsidR="00404103" w:rsidRPr="006E7BDE" w:rsidRDefault="00404103" w:rsidP="00AF6A8F">
            <w:pPr>
              <w:pStyle w:val="ListParagraph"/>
              <w:numPr>
                <w:ilvl w:val="0"/>
                <w:numId w:val="141"/>
              </w:numPr>
              <w:spacing w:before="60" w:after="60"/>
              <w:jc w:val="both"/>
              <w:rPr>
                <w:rFonts w:ascii="Verdana" w:hAnsi="Verdana" w:cs="Arial"/>
                <w:sz w:val="18"/>
                <w:szCs w:val="18"/>
                <w:lang w:val="en-US"/>
              </w:rPr>
            </w:pPr>
            <w:r w:rsidRPr="006E7BDE">
              <w:rPr>
                <w:rFonts w:ascii="Verdana" w:hAnsi="Verdana" w:cs="Arial"/>
                <w:sz w:val="18"/>
                <w:szCs w:val="18"/>
                <w:lang w:val="en-US"/>
              </w:rPr>
              <w:t>Storage Array</w:t>
            </w:r>
          </w:p>
          <w:p w:rsidR="00404103" w:rsidRPr="006E7BDE" w:rsidRDefault="00404103" w:rsidP="00AF6A8F">
            <w:pPr>
              <w:pStyle w:val="ListParagraph"/>
              <w:numPr>
                <w:ilvl w:val="0"/>
                <w:numId w:val="141"/>
              </w:numPr>
              <w:spacing w:before="60" w:after="60"/>
              <w:jc w:val="both"/>
              <w:rPr>
                <w:rFonts w:ascii="Verdana" w:hAnsi="Verdana" w:cs="Arial"/>
                <w:sz w:val="18"/>
                <w:szCs w:val="18"/>
                <w:lang w:val="en-US"/>
              </w:rPr>
            </w:pPr>
            <w:r w:rsidRPr="006E7BDE">
              <w:rPr>
                <w:rFonts w:ascii="Verdana" w:hAnsi="Verdana" w:cs="Arial"/>
                <w:sz w:val="18"/>
                <w:szCs w:val="18"/>
                <w:lang w:val="en-US"/>
              </w:rPr>
              <w:t>Tape Library</w:t>
            </w:r>
          </w:p>
          <w:p w:rsidR="00404103" w:rsidRPr="00ED565F" w:rsidRDefault="00404103" w:rsidP="00AF6A8F">
            <w:pPr>
              <w:pStyle w:val="ListParagraph"/>
              <w:numPr>
                <w:ilvl w:val="0"/>
                <w:numId w:val="141"/>
              </w:numPr>
              <w:spacing w:before="60" w:after="60"/>
              <w:jc w:val="both"/>
              <w:rPr>
                <w:rFonts w:cs="Arial"/>
                <w:lang w:val="en-US"/>
              </w:rPr>
            </w:pPr>
            <w:r w:rsidRPr="006E7BDE">
              <w:rPr>
                <w:rFonts w:ascii="Verdana" w:hAnsi="Verdana" w:cs="Arial"/>
                <w:sz w:val="18"/>
                <w:szCs w:val="18"/>
              </w:rPr>
              <w:t xml:space="preserve">Μονάδα </w:t>
            </w:r>
            <w:r w:rsidRPr="006E7BDE">
              <w:rPr>
                <w:rFonts w:ascii="Verdana" w:hAnsi="Verdana" w:cs="Arial"/>
                <w:sz w:val="18"/>
                <w:szCs w:val="18"/>
                <w:lang w:val="en-US"/>
              </w:rPr>
              <w:t xml:space="preserve">Backup </w:t>
            </w:r>
            <w:r w:rsidRPr="006E7BDE">
              <w:rPr>
                <w:rFonts w:ascii="Verdana" w:hAnsi="Verdana" w:cs="Arial"/>
                <w:sz w:val="18"/>
                <w:szCs w:val="18"/>
              </w:rPr>
              <w:t>Το</w:t>
            </w:r>
            <w:r w:rsidRPr="006E7BDE">
              <w:rPr>
                <w:rFonts w:ascii="Verdana" w:hAnsi="Verdana" w:cs="Arial"/>
                <w:sz w:val="18"/>
                <w:szCs w:val="18"/>
                <w:lang w:val="en-US"/>
              </w:rPr>
              <w:t xml:space="preserve"> Disk</w:t>
            </w:r>
          </w:p>
        </w:tc>
        <w:tc>
          <w:tcPr>
            <w:tcW w:w="2193" w:type="dxa"/>
            <w:vAlign w:val="bottom"/>
          </w:tcPr>
          <w:p w:rsidR="00404103" w:rsidRPr="007A45D1" w:rsidRDefault="00404103" w:rsidP="000543A9">
            <w:pPr>
              <w:jc w:val="center"/>
              <w:rPr>
                <w:rFonts w:cs="Arial"/>
                <w:b/>
                <w:bCs/>
              </w:rPr>
            </w:pPr>
            <w:r>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Λειτουργία σε ετερογενή περιβάλλοντα με διάφορα</w:t>
            </w:r>
            <w:r>
              <w:rPr>
                <w:rFonts w:cs="Arial"/>
              </w:rPr>
              <w:t xml:space="preserve"> </w:t>
            </w:r>
            <w:r w:rsidRPr="007A45D1">
              <w:rPr>
                <w:rFonts w:cs="Arial"/>
              </w:rPr>
              <w:t xml:space="preserve">λειτουργικά συστήματα </w:t>
            </w:r>
          </w:p>
          <w:p w:rsidR="00404103" w:rsidRPr="006E7BDE" w:rsidRDefault="00404103" w:rsidP="00AF6A8F">
            <w:pPr>
              <w:pStyle w:val="ListParagraph"/>
              <w:numPr>
                <w:ilvl w:val="0"/>
                <w:numId w:val="139"/>
              </w:numPr>
              <w:spacing w:before="60" w:after="60"/>
              <w:jc w:val="both"/>
              <w:rPr>
                <w:rFonts w:ascii="Verdana" w:hAnsi="Verdana" w:cs="Arial"/>
                <w:sz w:val="18"/>
                <w:szCs w:val="18"/>
                <w:lang w:val="en-US"/>
              </w:rPr>
            </w:pPr>
            <w:r w:rsidRPr="006E7BDE">
              <w:rPr>
                <w:rFonts w:ascii="Verdana" w:hAnsi="Verdana" w:cs="Arial"/>
                <w:sz w:val="18"/>
                <w:szCs w:val="18"/>
                <w:lang w:val="en-GB"/>
              </w:rPr>
              <w:t>Linux</w:t>
            </w:r>
          </w:p>
          <w:p w:rsidR="00404103" w:rsidRPr="006E7BDE" w:rsidRDefault="00404103" w:rsidP="00AF6A8F">
            <w:pPr>
              <w:pStyle w:val="ListParagraph"/>
              <w:numPr>
                <w:ilvl w:val="0"/>
                <w:numId w:val="139"/>
              </w:numPr>
              <w:spacing w:before="60" w:after="60"/>
              <w:jc w:val="both"/>
              <w:rPr>
                <w:rFonts w:ascii="Verdana" w:hAnsi="Verdana" w:cs="Arial"/>
                <w:sz w:val="18"/>
                <w:szCs w:val="18"/>
                <w:lang w:val="en-GB"/>
              </w:rPr>
            </w:pPr>
            <w:r w:rsidRPr="006E7BDE">
              <w:rPr>
                <w:rFonts w:ascii="Verdana" w:hAnsi="Verdana" w:cs="Arial"/>
                <w:sz w:val="18"/>
                <w:szCs w:val="18"/>
                <w:lang w:val="en-GB"/>
              </w:rPr>
              <w:t>Windows</w:t>
            </w:r>
          </w:p>
          <w:p w:rsidR="00404103" w:rsidRPr="006E7BDE" w:rsidRDefault="00404103" w:rsidP="00AF6A8F">
            <w:pPr>
              <w:pStyle w:val="ListParagraph"/>
              <w:numPr>
                <w:ilvl w:val="0"/>
                <w:numId w:val="139"/>
              </w:numPr>
              <w:spacing w:before="60" w:after="60"/>
              <w:jc w:val="both"/>
              <w:rPr>
                <w:rFonts w:ascii="Verdana" w:hAnsi="Verdana" w:cs="Arial"/>
                <w:sz w:val="18"/>
                <w:szCs w:val="18"/>
                <w:lang w:val="en-GB"/>
              </w:rPr>
            </w:pPr>
            <w:r w:rsidRPr="006E7BDE">
              <w:rPr>
                <w:rFonts w:ascii="Verdana" w:hAnsi="Verdana" w:cs="Arial"/>
                <w:sz w:val="18"/>
                <w:szCs w:val="18"/>
                <w:lang w:val="en-GB"/>
              </w:rPr>
              <w:t>Sun Solaris 8, 9, 10</w:t>
            </w:r>
          </w:p>
          <w:p w:rsidR="00404103" w:rsidRPr="00F32E03" w:rsidRDefault="00404103" w:rsidP="00AF6A8F">
            <w:pPr>
              <w:pStyle w:val="ListParagraph"/>
              <w:numPr>
                <w:ilvl w:val="0"/>
                <w:numId w:val="139"/>
              </w:numPr>
              <w:spacing w:before="60" w:after="60"/>
              <w:jc w:val="both"/>
              <w:rPr>
                <w:rFonts w:cs="Arial"/>
                <w:b/>
                <w:bCs/>
                <w:lang w:val="en-GB"/>
              </w:rPr>
            </w:pPr>
            <w:r w:rsidRPr="006E7BDE">
              <w:rPr>
                <w:rFonts w:ascii="Verdana" w:hAnsi="Verdana" w:cs="Arial"/>
                <w:sz w:val="18"/>
                <w:szCs w:val="18"/>
              </w:rPr>
              <w:t>Άλλα</w:t>
            </w:r>
          </w:p>
        </w:tc>
        <w:tc>
          <w:tcPr>
            <w:tcW w:w="2193" w:type="dxa"/>
            <w:vAlign w:val="bottom"/>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87"/>
        </w:trPr>
        <w:tc>
          <w:tcPr>
            <w:tcW w:w="1131" w:type="dxa"/>
          </w:tcPr>
          <w:p w:rsidR="00404103" w:rsidRPr="007A45D1" w:rsidRDefault="00404103" w:rsidP="00AF6A8F">
            <w:pPr>
              <w:numPr>
                <w:ilvl w:val="1"/>
                <w:numId w:val="137"/>
              </w:numPr>
              <w:jc w:val="left"/>
            </w:pPr>
          </w:p>
        </w:tc>
        <w:tc>
          <w:tcPr>
            <w:tcW w:w="7132" w:type="dxa"/>
          </w:tcPr>
          <w:p w:rsidR="00404103" w:rsidRPr="00F32E03" w:rsidRDefault="00404103" w:rsidP="000543A9">
            <w:pPr>
              <w:rPr>
                <w:rFonts w:cs="Arial"/>
                <w:lang w:val="en-US"/>
              </w:rPr>
            </w:pPr>
            <w:r>
              <w:rPr>
                <w:rFonts w:cs="Arial"/>
              </w:rPr>
              <w:t xml:space="preserve">Υποστήριξη περιβαλλόντων εικονοποίησης </w:t>
            </w:r>
            <w:r>
              <w:rPr>
                <w:rFonts w:cs="Arial"/>
                <w:lang w:val="en-US"/>
              </w:rPr>
              <w:t>(hypervisors)</w:t>
            </w:r>
          </w:p>
        </w:tc>
        <w:tc>
          <w:tcPr>
            <w:tcW w:w="2193" w:type="dxa"/>
            <w:vAlign w:val="bottom"/>
          </w:tcPr>
          <w:p w:rsidR="00404103" w:rsidRPr="00F32E03" w:rsidRDefault="00404103" w:rsidP="000543A9">
            <w:pPr>
              <w:jc w:val="center"/>
              <w:rPr>
                <w:rFonts w:cs="Arial"/>
                <w:b/>
                <w:bCs/>
                <w:lang w:val="en-US"/>
              </w:rPr>
            </w:pPr>
            <w:r>
              <w:rPr>
                <w:rFonts w:cs="Arial"/>
                <w:b/>
                <w:bCs/>
                <w:lang w:val="en-U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A14308">
        <w:trPr>
          <w:trHeight w:val="87"/>
        </w:trPr>
        <w:tc>
          <w:tcPr>
            <w:tcW w:w="1131" w:type="dxa"/>
          </w:tcPr>
          <w:p w:rsidR="00404103" w:rsidRPr="007A45D1" w:rsidRDefault="00404103" w:rsidP="00AF6A8F">
            <w:pPr>
              <w:numPr>
                <w:ilvl w:val="2"/>
                <w:numId w:val="137"/>
              </w:numPr>
              <w:jc w:val="left"/>
            </w:pPr>
          </w:p>
        </w:tc>
        <w:tc>
          <w:tcPr>
            <w:tcW w:w="7132" w:type="dxa"/>
          </w:tcPr>
          <w:p w:rsidR="00404103" w:rsidRPr="006E7BDE" w:rsidRDefault="00404103" w:rsidP="00AF6A8F">
            <w:pPr>
              <w:pStyle w:val="ListParagraph"/>
              <w:numPr>
                <w:ilvl w:val="0"/>
                <w:numId w:val="140"/>
              </w:numPr>
              <w:spacing w:before="60" w:after="60"/>
              <w:jc w:val="both"/>
              <w:rPr>
                <w:rFonts w:ascii="Verdana" w:hAnsi="Verdana" w:cs="Arial"/>
                <w:sz w:val="18"/>
                <w:szCs w:val="18"/>
              </w:rPr>
            </w:pPr>
            <w:r w:rsidRPr="006E7BDE">
              <w:rPr>
                <w:rFonts w:ascii="Verdana" w:hAnsi="Verdana" w:cs="Arial"/>
                <w:sz w:val="18"/>
                <w:szCs w:val="18"/>
              </w:rPr>
              <w:t>Λειτουργία στο περιβάλλον εικονοποίησης που θα προσφερθεί στα πλαίσια του έργου αυτού.</w:t>
            </w:r>
          </w:p>
        </w:tc>
        <w:tc>
          <w:tcPr>
            <w:tcW w:w="2193" w:type="dxa"/>
            <w:vAlign w:val="bottom"/>
          </w:tcPr>
          <w:p w:rsidR="00404103" w:rsidRPr="007A45D1" w:rsidRDefault="00404103" w:rsidP="00A14308">
            <w:pPr>
              <w:jc w:val="center"/>
              <w:rPr>
                <w:rFonts w:cs="Arial"/>
                <w:b/>
                <w:bCs/>
              </w:rPr>
            </w:pPr>
            <w:r>
              <w:rPr>
                <w:rFonts w:cs="Arial"/>
                <w:b/>
                <w:bCs/>
              </w:rPr>
              <w:t>ΝΑΙ</w:t>
            </w:r>
          </w:p>
        </w:tc>
        <w:tc>
          <w:tcPr>
            <w:tcW w:w="1701" w:type="dxa"/>
          </w:tcPr>
          <w:p w:rsidR="00404103" w:rsidRPr="007A45D1" w:rsidRDefault="00404103" w:rsidP="00A14308"/>
        </w:tc>
        <w:tc>
          <w:tcPr>
            <w:tcW w:w="2731" w:type="dxa"/>
          </w:tcPr>
          <w:p w:rsidR="00404103" w:rsidRPr="007A45D1" w:rsidRDefault="00404103" w:rsidP="00A14308"/>
        </w:tc>
      </w:tr>
      <w:tr w:rsidR="00404103" w:rsidRPr="007A45D1" w:rsidTr="000543A9">
        <w:trPr>
          <w:trHeight w:val="87"/>
        </w:trPr>
        <w:tc>
          <w:tcPr>
            <w:tcW w:w="1131" w:type="dxa"/>
          </w:tcPr>
          <w:p w:rsidR="00404103" w:rsidRPr="007A45D1" w:rsidRDefault="00404103" w:rsidP="00AF6A8F">
            <w:pPr>
              <w:numPr>
                <w:ilvl w:val="2"/>
                <w:numId w:val="137"/>
              </w:numPr>
              <w:jc w:val="left"/>
            </w:pPr>
          </w:p>
        </w:tc>
        <w:tc>
          <w:tcPr>
            <w:tcW w:w="7132" w:type="dxa"/>
          </w:tcPr>
          <w:p w:rsidR="00404103" w:rsidRPr="00194E8C" w:rsidRDefault="00404103" w:rsidP="00AF6A8F">
            <w:pPr>
              <w:pStyle w:val="ListParagraph"/>
              <w:numPr>
                <w:ilvl w:val="0"/>
                <w:numId w:val="140"/>
              </w:numPr>
              <w:spacing w:before="60" w:after="60"/>
              <w:jc w:val="both"/>
              <w:rPr>
                <w:rFonts w:ascii="Verdana" w:hAnsi="Verdana" w:cs="Arial"/>
                <w:sz w:val="18"/>
                <w:szCs w:val="18"/>
              </w:rPr>
            </w:pPr>
            <w:r>
              <w:rPr>
                <w:rFonts w:ascii="Verdana" w:hAnsi="Verdana" w:cs="Arial"/>
                <w:sz w:val="18"/>
                <w:szCs w:val="18"/>
              </w:rPr>
              <w:t xml:space="preserve">Να αναφερθούν άλλα υποστηριζόμενα περιβάλλοντα για παράδειγμα </w:t>
            </w:r>
            <w:r w:rsidRPr="006E7BDE">
              <w:rPr>
                <w:rFonts w:ascii="Verdana" w:hAnsi="Verdana" w:cs="Arial"/>
                <w:sz w:val="18"/>
                <w:szCs w:val="18"/>
                <w:lang w:val="en-US"/>
              </w:rPr>
              <w:t>VMware</w:t>
            </w:r>
            <w:r>
              <w:rPr>
                <w:rFonts w:ascii="Verdana" w:hAnsi="Verdana" w:cs="Arial"/>
                <w:sz w:val="18"/>
                <w:szCs w:val="18"/>
              </w:rPr>
              <w:t xml:space="preserve">, </w:t>
            </w:r>
            <w:r w:rsidRPr="006E7BDE">
              <w:rPr>
                <w:rFonts w:ascii="Verdana" w:hAnsi="Verdana" w:cs="Arial"/>
                <w:sz w:val="18"/>
                <w:szCs w:val="18"/>
                <w:lang w:val="en-US"/>
              </w:rPr>
              <w:t>Citrix</w:t>
            </w:r>
            <w:r w:rsidRPr="00194E8C">
              <w:rPr>
                <w:rFonts w:ascii="Verdana" w:hAnsi="Verdana" w:cs="Arial"/>
                <w:sz w:val="18"/>
                <w:szCs w:val="18"/>
              </w:rPr>
              <w:t xml:space="preserve"> </w:t>
            </w:r>
            <w:r w:rsidRPr="006E7BDE">
              <w:rPr>
                <w:rFonts w:ascii="Verdana" w:hAnsi="Verdana" w:cs="Arial"/>
                <w:sz w:val="18"/>
                <w:szCs w:val="18"/>
                <w:lang w:val="en-US"/>
              </w:rPr>
              <w:t>XEN</w:t>
            </w:r>
            <w:r>
              <w:rPr>
                <w:rFonts w:ascii="Verdana" w:hAnsi="Verdana" w:cs="Arial"/>
                <w:sz w:val="18"/>
                <w:szCs w:val="18"/>
              </w:rPr>
              <w:t xml:space="preserve">, </w:t>
            </w:r>
            <w:r w:rsidRPr="006E7BDE">
              <w:rPr>
                <w:rFonts w:ascii="Verdana" w:hAnsi="Verdana" w:cs="Arial"/>
                <w:sz w:val="18"/>
                <w:szCs w:val="18"/>
                <w:lang w:val="en-US"/>
              </w:rPr>
              <w:t>Windows</w:t>
            </w:r>
            <w:r w:rsidRPr="00194E8C">
              <w:rPr>
                <w:rFonts w:ascii="Verdana" w:hAnsi="Verdana" w:cs="Arial"/>
                <w:sz w:val="18"/>
                <w:szCs w:val="18"/>
              </w:rPr>
              <w:t xml:space="preserve"> </w:t>
            </w:r>
            <w:r w:rsidRPr="006E7BDE">
              <w:rPr>
                <w:rFonts w:ascii="Verdana" w:hAnsi="Verdana" w:cs="Arial"/>
                <w:sz w:val="18"/>
                <w:szCs w:val="18"/>
                <w:lang w:val="en-US"/>
              </w:rPr>
              <w:t>Hyper</w:t>
            </w:r>
            <w:r w:rsidRPr="00194E8C">
              <w:rPr>
                <w:rFonts w:ascii="Verdana" w:hAnsi="Verdana" w:cs="Arial"/>
                <w:sz w:val="18"/>
                <w:szCs w:val="18"/>
              </w:rPr>
              <w:t>-</w:t>
            </w:r>
            <w:r w:rsidRPr="006E7BDE">
              <w:rPr>
                <w:rFonts w:ascii="Verdana" w:hAnsi="Verdana" w:cs="Arial"/>
                <w:sz w:val="18"/>
                <w:szCs w:val="18"/>
                <w:lang w:val="en-US"/>
              </w:rPr>
              <w:t>V</w:t>
            </w:r>
            <w:r>
              <w:rPr>
                <w:rFonts w:ascii="Verdana" w:hAnsi="Verdana" w:cs="Arial"/>
                <w:sz w:val="18"/>
                <w:szCs w:val="18"/>
              </w:rPr>
              <w:t xml:space="preserve">, άλλα. </w:t>
            </w:r>
          </w:p>
        </w:tc>
        <w:tc>
          <w:tcPr>
            <w:tcW w:w="2193" w:type="dxa"/>
            <w:vAlign w:val="bottom"/>
          </w:tcPr>
          <w:p w:rsidR="00404103" w:rsidRPr="00194E8C" w:rsidRDefault="00404103" w:rsidP="000543A9">
            <w:pPr>
              <w:jc w:val="center"/>
              <w:rPr>
                <w:rFonts w:cs="Arial"/>
                <w:b/>
                <w:bCs/>
              </w:rPr>
            </w:pPr>
            <w:r>
              <w:rPr>
                <w:rFonts w:cs="Arial"/>
                <w:b/>
                <w:bCs/>
                <w:lang w:val="en-U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shd w:val="clear" w:color="auto" w:fill="C0C0C0"/>
          </w:tcPr>
          <w:p w:rsidR="00404103" w:rsidRPr="007A45D1" w:rsidRDefault="00404103" w:rsidP="00AF6A8F">
            <w:pPr>
              <w:numPr>
                <w:ilvl w:val="0"/>
                <w:numId w:val="137"/>
              </w:numPr>
              <w:jc w:val="left"/>
              <w:rPr>
                <w:b/>
                <w:bCs/>
              </w:rPr>
            </w:pPr>
          </w:p>
        </w:tc>
        <w:tc>
          <w:tcPr>
            <w:tcW w:w="7132" w:type="dxa"/>
            <w:shd w:val="clear" w:color="auto" w:fill="C0C0C0"/>
          </w:tcPr>
          <w:p w:rsidR="00404103" w:rsidRPr="007A45D1" w:rsidRDefault="00404103" w:rsidP="000543A9">
            <w:pPr>
              <w:rPr>
                <w:rFonts w:cs="Arial"/>
                <w:b/>
                <w:bCs/>
              </w:rPr>
            </w:pPr>
            <w:r w:rsidRPr="007A45D1">
              <w:rPr>
                <w:rFonts w:cs="Arial"/>
                <w:b/>
                <w:bCs/>
              </w:rPr>
              <w:t>Θύρες Fibre Channel</w:t>
            </w:r>
          </w:p>
        </w:tc>
        <w:tc>
          <w:tcPr>
            <w:tcW w:w="2193" w:type="dxa"/>
            <w:shd w:val="clear" w:color="auto" w:fill="C0C0C0"/>
          </w:tcPr>
          <w:p w:rsidR="00404103" w:rsidRPr="007A45D1" w:rsidRDefault="00404103" w:rsidP="000543A9">
            <w:pPr>
              <w:jc w:val="center"/>
              <w:rPr>
                <w:rFonts w:cs="Arial"/>
                <w:b/>
                <w:bCs/>
              </w:rPr>
            </w:pPr>
          </w:p>
        </w:tc>
        <w:tc>
          <w:tcPr>
            <w:tcW w:w="1701" w:type="dxa"/>
            <w:shd w:val="clear" w:color="auto" w:fill="C0C0C0"/>
          </w:tcPr>
          <w:p w:rsidR="00404103" w:rsidRPr="007A45D1" w:rsidRDefault="00404103" w:rsidP="000543A9">
            <w:pPr>
              <w:rPr>
                <w:b/>
                <w:bCs/>
              </w:rPr>
            </w:pPr>
          </w:p>
        </w:tc>
        <w:tc>
          <w:tcPr>
            <w:tcW w:w="2731" w:type="dxa"/>
            <w:shd w:val="clear" w:color="auto" w:fill="C0C0C0"/>
          </w:tcPr>
          <w:p w:rsidR="00404103" w:rsidRPr="007A45D1" w:rsidRDefault="00404103" w:rsidP="000543A9">
            <w:pPr>
              <w:rPr>
                <w:b/>
                <w:bCs/>
              </w:rPr>
            </w:pPr>
          </w:p>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 xml:space="preserve">Μέγιστος αριθμός υποστηριζόμενων θυρών Fibre Chanel </w:t>
            </w:r>
          </w:p>
        </w:tc>
        <w:tc>
          <w:tcPr>
            <w:tcW w:w="2193" w:type="dxa"/>
          </w:tcPr>
          <w:p w:rsidR="00404103" w:rsidRPr="007A45D1" w:rsidRDefault="00404103" w:rsidP="000543A9">
            <w:pPr>
              <w:jc w:val="center"/>
              <w:rPr>
                <w:rFonts w:cs="Arial"/>
                <w:b/>
                <w:bCs/>
              </w:rPr>
            </w:pPr>
            <w:r w:rsidRPr="007A45D1">
              <w:rPr>
                <w:rFonts w:cs="Arial"/>
                <w:b/>
                <w:bCs/>
              </w:rPr>
              <w:t>&gt;=32</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autoSpaceDE w:val="0"/>
              <w:autoSpaceDN w:val="0"/>
              <w:adjustRightInd w:val="0"/>
              <w:spacing w:before="0" w:after="0"/>
              <w:jc w:val="left"/>
              <w:rPr>
                <w:rFonts w:cs="Futura-Heavy"/>
                <w:lang w:eastAsia="el-GR"/>
              </w:rPr>
            </w:pPr>
            <w:r w:rsidRPr="007A45D1">
              <w:rPr>
                <w:rFonts w:cs="Arial"/>
              </w:rPr>
              <w:t>Υποστήριξη του χαρακτηριστικού</w:t>
            </w:r>
            <w:r>
              <w:rPr>
                <w:rFonts w:cs="Arial"/>
              </w:rPr>
              <w:t xml:space="preserve"> </w:t>
            </w:r>
            <w:r w:rsidRPr="007A45D1">
              <w:rPr>
                <w:rFonts w:cs="Futura-Heavy"/>
                <w:b/>
                <w:bCs/>
                <w:lang w:eastAsia="el-GR"/>
              </w:rPr>
              <w:t>PORTS ON DEMAND</w:t>
            </w:r>
            <w:r w:rsidRPr="007A45D1">
              <w:rPr>
                <w:rFonts w:cs="Futura-Heavy"/>
                <w:lang w:eastAsia="el-GR"/>
              </w:rPr>
              <w:t xml:space="preserve"> με το οποίο ενεργοποιούνται οι θύρες σύμφωνα με τις απαιτήσεις του πελάτη</w:t>
            </w:r>
            <w:r>
              <w:rPr>
                <w:rFonts w:cs="Futura-Heavy"/>
                <w:lang w:eastAsia="el-GR"/>
              </w:rPr>
              <w:t xml:space="preserve"> </w:t>
            </w:r>
            <w:r w:rsidRPr="007A45D1">
              <w:rPr>
                <w:rFonts w:cs="Futura-Heavy"/>
                <w:lang w:eastAsia="el-GR"/>
              </w:rPr>
              <w:t xml:space="preserve">στο FC </w:t>
            </w:r>
            <w:r w:rsidRPr="007A45D1">
              <w:rPr>
                <w:rFonts w:cs="Futura-Heavy"/>
                <w:lang w:eastAsia="el-GR"/>
              </w:rPr>
              <w:lastRenderedPageBreak/>
              <w:t>switch (στην περίπτωση που προσφερθούν λιγότερες ενεργές θύρες από τις υποστηριζόμενες)</w:t>
            </w:r>
          </w:p>
        </w:tc>
        <w:tc>
          <w:tcPr>
            <w:tcW w:w="2193" w:type="dxa"/>
          </w:tcPr>
          <w:p w:rsidR="00404103" w:rsidRPr="007A45D1" w:rsidRDefault="00404103" w:rsidP="000543A9">
            <w:pPr>
              <w:jc w:val="center"/>
              <w:rPr>
                <w:rFonts w:cs="Arial"/>
                <w:b/>
                <w:bCs/>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DD05FA" w:rsidRDefault="00404103" w:rsidP="008747F2">
            <w:pPr>
              <w:rPr>
                <w:rFonts w:cs="Arial"/>
              </w:rPr>
            </w:pPr>
            <w:r>
              <w:rPr>
                <w:rFonts w:cs="Arial"/>
              </w:rPr>
              <w:t>Θα προσφερθεί α</w:t>
            </w:r>
            <w:r w:rsidRPr="007A45D1">
              <w:rPr>
                <w:rFonts w:cs="Arial"/>
              </w:rPr>
              <w:t>ριθμός</w:t>
            </w:r>
            <w:r>
              <w:rPr>
                <w:rFonts w:cs="Arial"/>
              </w:rPr>
              <w:t xml:space="preserve"> </w:t>
            </w:r>
            <w:r w:rsidRPr="007A45D1">
              <w:rPr>
                <w:rFonts w:cs="Arial"/>
              </w:rPr>
              <w:t>ενεργών θυρών FC σε κάθε switch</w:t>
            </w:r>
            <w:r>
              <w:rPr>
                <w:rFonts w:cs="Arial"/>
              </w:rPr>
              <w:t xml:space="preserve">. Όσες απαιτούνται για την υλοποίηση του </w:t>
            </w:r>
            <w:r>
              <w:rPr>
                <w:rFonts w:cs="Arial"/>
                <w:lang w:val="en-US"/>
              </w:rPr>
              <w:t>SAN</w:t>
            </w:r>
            <w:r w:rsidRPr="00DD05FA">
              <w:rPr>
                <w:rFonts w:cs="Arial"/>
              </w:rPr>
              <w:t xml:space="preserve"> </w:t>
            </w:r>
            <w:r>
              <w:rPr>
                <w:rFonts w:cs="Arial"/>
              </w:rPr>
              <w:t xml:space="preserve">δικτύου σύμφωνα με τις απαιτήσεις της τεχνικής περιγραφής </w:t>
            </w:r>
            <w:r w:rsidRPr="00FC342E">
              <w:rPr>
                <w:rFonts w:cs="Arial"/>
              </w:rPr>
              <w:t>(βλ παράγραφοι</w:t>
            </w:r>
            <w:r>
              <w:rPr>
                <w:rFonts w:cs="Arial"/>
              </w:rPr>
              <w:t xml:space="preserve"> </w:t>
            </w:r>
            <w:r w:rsidR="00792EA1">
              <w:fldChar w:fldCharType="begin"/>
            </w:r>
            <w:r w:rsidR="00792EA1">
              <w:instrText xml:space="preserve"> REF _Ref334792063 \r \h  \* MERGEFORMAT </w:instrText>
            </w:r>
            <w:r w:rsidR="00792EA1">
              <w:fldChar w:fldCharType="separate"/>
            </w:r>
            <w:r w:rsidR="00FF22E4" w:rsidRPr="00FF22E4">
              <w:rPr>
                <w:rFonts w:cs="Arial"/>
                <w:i/>
              </w:rPr>
              <w:t>C.5.11</w:t>
            </w:r>
            <w:r w:rsidR="00792EA1">
              <w:fldChar w:fldCharType="end"/>
            </w:r>
            <w:r w:rsidRPr="00FC342E">
              <w:rPr>
                <w:rFonts w:cs="Arial"/>
                <w:i/>
              </w:rPr>
              <w:t xml:space="preserve"> </w:t>
            </w:r>
            <w:r w:rsidR="00792EA1">
              <w:fldChar w:fldCharType="begin"/>
            </w:r>
            <w:r w:rsidR="00792EA1">
              <w:instrText xml:space="preserve"> REF _Ref334792097 \h  \* MERGEFORMAT </w:instrText>
            </w:r>
            <w:r w:rsidR="00792EA1">
              <w:fldChar w:fldCharType="separate"/>
            </w:r>
            <w:r w:rsidR="00FF22E4" w:rsidRPr="00FF22E4">
              <w:rPr>
                <w:i/>
              </w:rPr>
              <w:t>Δικτυακή υποδομή</w:t>
            </w:r>
            <w:r w:rsidR="00792EA1">
              <w:fldChar w:fldCharType="end"/>
            </w:r>
            <w:r>
              <w:rPr>
                <w:rFonts w:cs="Arial"/>
              </w:rPr>
              <w:t xml:space="preserve"> )</w:t>
            </w:r>
          </w:p>
        </w:tc>
        <w:tc>
          <w:tcPr>
            <w:tcW w:w="2193" w:type="dxa"/>
          </w:tcPr>
          <w:p w:rsidR="00404103" w:rsidRPr="007A45D1" w:rsidRDefault="00404103" w:rsidP="000543A9">
            <w:pPr>
              <w:jc w:val="center"/>
              <w:rPr>
                <w:rFonts w:cs="Arial"/>
                <w:b/>
                <w:bCs/>
              </w:rPr>
            </w:pPr>
            <w:r>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Pr>
                <w:rFonts w:cs="Arial"/>
              </w:rPr>
              <w:t xml:space="preserve">Επιπλέον θα προσφερθούν 25% επιπλέον ελεύθερες και ενεργές θύρες για την κάλυψη μελλοντικών αναγκών. </w:t>
            </w:r>
          </w:p>
        </w:tc>
        <w:tc>
          <w:tcPr>
            <w:tcW w:w="2193" w:type="dxa"/>
          </w:tcPr>
          <w:p w:rsidR="00404103" w:rsidRPr="007A45D1" w:rsidRDefault="00404103" w:rsidP="000543A9">
            <w:pPr>
              <w:jc w:val="center"/>
              <w:rPr>
                <w:rFonts w:cs="Arial"/>
              </w:rPr>
            </w:pPr>
            <w:r>
              <w:rPr>
                <w:rFonts w:cs="Arial"/>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highlight w:val="yellow"/>
              </w:rPr>
            </w:pPr>
            <w:r w:rsidRPr="007A45D1">
              <w:rPr>
                <w:rFonts w:cs="Arial"/>
              </w:rPr>
              <w:t>Αριθμός μη ενεργών θυρών στο switch με δυνατότητα ενεργοποίησης μέσω κατάλληλου license key</w:t>
            </w:r>
            <w:r>
              <w:rPr>
                <w:rFonts w:cs="Arial"/>
              </w:rPr>
              <w:t xml:space="preserve"> </w:t>
            </w:r>
            <w:r w:rsidRPr="007A45D1">
              <w:rPr>
                <w:rFonts w:cs="Arial"/>
              </w:rPr>
              <w:t>(Να αναφερθούν)</w:t>
            </w:r>
          </w:p>
        </w:tc>
        <w:tc>
          <w:tcPr>
            <w:tcW w:w="2193" w:type="dxa"/>
          </w:tcPr>
          <w:p w:rsidR="00404103" w:rsidRPr="007A45D1" w:rsidRDefault="00404103" w:rsidP="000543A9">
            <w:pPr>
              <w:jc w:val="center"/>
              <w:rPr>
                <w:rFonts w:cs="Arial"/>
              </w:rPr>
            </w:pPr>
          </w:p>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Βήμα ενεργοποίησης πχ 4 θύρες, 8 θύρες</w:t>
            </w:r>
            <w:r>
              <w:rPr>
                <w:rFonts w:cs="Arial"/>
              </w:rPr>
              <w:t xml:space="preserve"> </w:t>
            </w:r>
            <w:r w:rsidRPr="007A45D1">
              <w:rPr>
                <w:rFonts w:cs="Arial"/>
              </w:rPr>
              <w:t>σύμφωνα με το χαρακτηριστικό Ports On Demand. (Να αναφερθεί)</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ED565F" w:rsidRDefault="00404103" w:rsidP="000543A9">
            <w:pPr>
              <w:rPr>
                <w:rFonts w:cs="Arial"/>
                <w:lang w:val="en-US"/>
              </w:rPr>
            </w:pPr>
            <w:r>
              <w:rPr>
                <w:rFonts w:cs="Arial"/>
              </w:rPr>
              <w:t>Εύρος</w:t>
            </w:r>
            <w:r w:rsidRPr="00ED565F">
              <w:rPr>
                <w:rFonts w:cs="Arial"/>
                <w:lang w:val="en-US"/>
              </w:rPr>
              <w:t xml:space="preserve"> </w:t>
            </w:r>
            <w:r>
              <w:rPr>
                <w:rFonts w:cs="Arial"/>
              </w:rPr>
              <w:t>ζώνης</w:t>
            </w:r>
            <w:r w:rsidRPr="00ED565F">
              <w:rPr>
                <w:rFonts w:cs="Arial"/>
                <w:lang w:val="en-US"/>
              </w:rPr>
              <w:t xml:space="preserve"> </w:t>
            </w:r>
            <w:r>
              <w:rPr>
                <w:rFonts w:cs="Arial"/>
              </w:rPr>
              <w:t>θύρας</w:t>
            </w:r>
            <w:r w:rsidRPr="00ED565F">
              <w:rPr>
                <w:rFonts w:cs="Arial"/>
                <w:lang w:val="en-US"/>
              </w:rPr>
              <w:t xml:space="preserve"> </w:t>
            </w:r>
            <w:r>
              <w:rPr>
                <w:rFonts w:cs="Arial"/>
                <w:lang w:val="en-US"/>
              </w:rPr>
              <w:t>FC (F</w:t>
            </w:r>
            <w:r w:rsidRPr="00ED565F">
              <w:rPr>
                <w:rFonts w:cs="Arial"/>
                <w:lang w:val="en-US"/>
              </w:rPr>
              <w:t>ibre Channel Port Bandwidth</w:t>
            </w:r>
            <w:r>
              <w:rPr>
                <w:rFonts w:cs="Arial"/>
                <w:lang w:val="en-US"/>
              </w:rPr>
              <w:t>)</w:t>
            </w:r>
          </w:p>
        </w:tc>
        <w:tc>
          <w:tcPr>
            <w:tcW w:w="2193" w:type="dxa"/>
          </w:tcPr>
          <w:p w:rsidR="00404103" w:rsidRPr="00ED565F" w:rsidRDefault="00404103" w:rsidP="000543A9">
            <w:pPr>
              <w:jc w:val="center"/>
              <w:rPr>
                <w:rFonts w:cs="Arial"/>
                <w:b/>
                <w:bCs/>
              </w:rPr>
            </w:pPr>
            <w:r w:rsidRPr="00ED565F">
              <w:rPr>
                <w:rFonts w:cs="Arial"/>
                <w:b/>
              </w:rPr>
              <w:t>&gt;=</w:t>
            </w:r>
            <w:r w:rsidRPr="00ED565F">
              <w:rPr>
                <w:rFonts w:cs="Arial"/>
                <w:b/>
                <w:lang w:val="en-US"/>
              </w:rPr>
              <w:t>8</w:t>
            </w:r>
            <w:r w:rsidRPr="00ED565F">
              <w:rPr>
                <w:rFonts w:cs="Arial"/>
                <w:b/>
                <w:lang w:val="en-GB"/>
              </w:rPr>
              <w:t>Gbps</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Ταχύτητα θυρών FC 2/4</w:t>
            </w:r>
            <w:r>
              <w:rPr>
                <w:rFonts w:cs="Arial"/>
              </w:rPr>
              <w:t xml:space="preserve">,8 </w:t>
            </w:r>
            <w:r w:rsidRPr="007A45D1">
              <w:rPr>
                <w:rFonts w:cs="Arial"/>
              </w:rPr>
              <w:t>GB</w:t>
            </w:r>
            <w:r>
              <w:rPr>
                <w:rFonts w:cs="Arial"/>
                <w:lang w:val="en-US"/>
              </w:rPr>
              <w:t>bps</w:t>
            </w:r>
            <w:r w:rsidRPr="007A45D1">
              <w:rPr>
                <w:rFonts w:cs="Arial"/>
              </w:rPr>
              <w:t xml:space="preserve"> με αυτόματη αναγνώριση</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αναφερθούν τα υποστηριζόμενα μέσα μετάδοσης</w:t>
            </w:r>
          </w:p>
        </w:tc>
        <w:tc>
          <w:tcPr>
            <w:tcW w:w="2193" w:type="dxa"/>
          </w:tcPr>
          <w:p w:rsidR="00404103" w:rsidRPr="004A61DF" w:rsidRDefault="00404103" w:rsidP="000543A9">
            <w:pPr>
              <w:jc w:val="center"/>
              <w:rPr>
                <w:rFonts w:cs="Arial"/>
                <w:b/>
                <w:bCs/>
              </w:rPr>
            </w:pPr>
            <w:r w:rsidRPr="004A61DF">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autoSpaceDE w:val="0"/>
              <w:autoSpaceDN w:val="0"/>
              <w:adjustRightInd w:val="0"/>
              <w:spacing w:before="0" w:after="0"/>
              <w:jc w:val="left"/>
              <w:rPr>
                <w:rFonts w:cs="Futura-Book"/>
                <w:lang w:eastAsia="el-GR"/>
              </w:rPr>
            </w:pPr>
            <w:r w:rsidRPr="007A45D1">
              <w:rPr>
                <w:rFonts w:cs="Arial"/>
              </w:rPr>
              <w:t xml:space="preserve">Το switch θα παραδοθεί με υποστήριξη </w:t>
            </w:r>
            <w:r w:rsidRPr="007A45D1">
              <w:rPr>
                <w:rFonts w:cs="Futura-Book"/>
                <w:lang w:eastAsia="el-GR"/>
              </w:rPr>
              <w:t>short-wave media μέσω των κατάλληλων SFPs</w:t>
            </w:r>
          </w:p>
          <w:p w:rsidR="00404103" w:rsidRPr="007A45D1" w:rsidRDefault="00404103" w:rsidP="000543A9">
            <w:pPr>
              <w:autoSpaceDE w:val="0"/>
              <w:autoSpaceDN w:val="0"/>
              <w:adjustRightInd w:val="0"/>
              <w:spacing w:before="0" w:after="0"/>
              <w:jc w:val="left"/>
              <w:rPr>
                <w:rFonts w:cs="Arial"/>
              </w:rPr>
            </w:pP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Θα προσφερθούν SFP για τον συνολικό αριθμό θυρών (ενεργών και μη ενεργών)</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shd w:val="clear" w:color="auto" w:fill="C0C0C0"/>
          </w:tcPr>
          <w:p w:rsidR="00404103" w:rsidRPr="007A45D1" w:rsidRDefault="00404103" w:rsidP="00AF6A8F">
            <w:pPr>
              <w:numPr>
                <w:ilvl w:val="0"/>
                <w:numId w:val="137"/>
              </w:numPr>
              <w:jc w:val="left"/>
              <w:rPr>
                <w:b/>
                <w:bCs/>
              </w:rPr>
            </w:pPr>
          </w:p>
        </w:tc>
        <w:tc>
          <w:tcPr>
            <w:tcW w:w="7132" w:type="dxa"/>
            <w:shd w:val="clear" w:color="auto" w:fill="C0C0C0"/>
          </w:tcPr>
          <w:p w:rsidR="00404103" w:rsidRPr="007A45D1" w:rsidRDefault="00404103" w:rsidP="000543A9">
            <w:pPr>
              <w:rPr>
                <w:rFonts w:cs="Arial"/>
                <w:b/>
                <w:bCs/>
              </w:rPr>
            </w:pPr>
            <w:r w:rsidRPr="007A45D1">
              <w:rPr>
                <w:rFonts w:cs="Arial"/>
                <w:b/>
                <w:bCs/>
              </w:rPr>
              <w:t>Στοιχεία απόδοσης</w:t>
            </w:r>
          </w:p>
        </w:tc>
        <w:tc>
          <w:tcPr>
            <w:tcW w:w="2193" w:type="dxa"/>
            <w:shd w:val="clear" w:color="auto" w:fill="C0C0C0"/>
          </w:tcPr>
          <w:p w:rsidR="00404103" w:rsidRPr="007A45D1" w:rsidRDefault="00404103" w:rsidP="000543A9">
            <w:pPr>
              <w:jc w:val="center"/>
              <w:rPr>
                <w:rFonts w:cs="Arial"/>
                <w:b/>
                <w:bCs/>
              </w:rPr>
            </w:pPr>
          </w:p>
        </w:tc>
        <w:tc>
          <w:tcPr>
            <w:tcW w:w="1701" w:type="dxa"/>
            <w:shd w:val="clear" w:color="auto" w:fill="C0C0C0"/>
          </w:tcPr>
          <w:p w:rsidR="00404103" w:rsidRPr="007A45D1" w:rsidRDefault="00404103" w:rsidP="000543A9">
            <w:pPr>
              <w:rPr>
                <w:b/>
                <w:bCs/>
              </w:rPr>
            </w:pPr>
          </w:p>
        </w:tc>
        <w:tc>
          <w:tcPr>
            <w:tcW w:w="2731" w:type="dxa"/>
            <w:shd w:val="clear" w:color="auto" w:fill="C0C0C0"/>
          </w:tcPr>
          <w:p w:rsidR="00404103" w:rsidRPr="007A45D1" w:rsidRDefault="00404103" w:rsidP="000543A9">
            <w:pPr>
              <w:rPr>
                <w:b/>
                <w:bCs/>
              </w:rPr>
            </w:pPr>
          </w:p>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CB7ADF" w:rsidRDefault="00404103" w:rsidP="000543A9">
            <w:pPr>
              <w:autoSpaceDE w:val="0"/>
              <w:autoSpaceDN w:val="0"/>
              <w:adjustRightInd w:val="0"/>
              <w:rPr>
                <w:rFonts w:cs="Arial"/>
              </w:rPr>
            </w:pPr>
            <w:r w:rsidRPr="007A45D1">
              <w:rPr>
                <w:rFonts w:cs="Arial"/>
              </w:rPr>
              <w:t>Nα αναφερθεί το συνολικό εύρος</w:t>
            </w:r>
            <w:r>
              <w:rPr>
                <w:rFonts w:cs="Arial"/>
              </w:rPr>
              <w:t xml:space="preserve"> </w:t>
            </w:r>
            <w:r w:rsidRPr="007A45D1">
              <w:rPr>
                <w:rFonts w:cs="Arial"/>
              </w:rPr>
              <w:t xml:space="preserve">(Aggregate bandwidth) </w:t>
            </w:r>
            <w:r w:rsidRPr="00CB7ADF">
              <w:rPr>
                <w:rFonts w:cs="Arial"/>
              </w:rPr>
              <w:t xml:space="preserve">, </w:t>
            </w:r>
            <w:r>
              <w:rPr>
                <w:rFonts w:cs="Arial"/>
                <w:lang w:val="en-US"/>
              </w:rPr>
              <w:t>full</w:t>
            </w:r>
            <w:r w:rsidRPr="00CB7ADF">
              <w:rPr>
                <w:rFonts w:cs="Arial"/>
              </w:rPr>
              <w:t xml:space="preserve"> </w:t>
            </w:r>
            <w:r>
              <w:rPr>
                <w:rFonts w:cs="Arial"/>
                <w:lang w:val="en-US"/>
              </w:rPr>
              <w:t>duplex</w:t>
            </w:r>
            <w:r w:rsidRPr="00CB7ADF">
              <w:rPr>
                <w:rFonts w:cs="Arial"/>
              </w:rPr>
              <w:t xml:space="preserve">. </w:t>
            </w:r>
          </w:p>
        </w:tc>
        <w:tc>
          <w:tcPr>
            <w:tcW w:w="2193" w:type="dxa"/>
          </w:tcPr>
          <w:p w:rsidR="00404103" w:rsidRPr="007A45D1" w:rsidRDefault="00404103" w:rsidP="000543A9">
            <w:pPr>
              <w:jc w:val="center"/>
              <w:rPr>
                <w:rFonts w:cs="Arial"/>
                <w:b/>
                <w:bCs/>
              </w:rPr>
            </w:pPr>
            <w:r w:rsidRPr="007A45D1">
              <w:rPr>
                <w:rFonts w:cs="Arial"/>
                <w:b/>
                <w:bCs/>
              </w:rPr>
              <w:t>&gt;=</w:t>
            </w:r>
            <w:r w:rsidRPr="00CB7ADF">
              <w:rPr>
                <w:rFonts w:cs="Arial"/>
                <w:b/>
                <w:bCs/>
              </w:rPr>
              <w:t>1024</w:t>
            </w:r>
            <w:r w:rsidRPr="007A45D1">
              <w:rPr>
                <w:rFonts w:cs="Arial"/>
                <w:b/>
                <w:bCs/>
              </w:rPr>
              <w:t xml:space="preserve"> Gbit/sec</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CB7ADF" w:rsidRDefault="00404103" w:rsidP="000543A9">
            <w:pPr>
              <w:autoSpaceDE w:val="0"/>
              <w:autoSpaceDN w:val="0"/>
              <w:adjustRightInd w:val="0"/>
              <w:rPr>
                <w:rFonts w:cs="Arial"/>
              </w:rPr>
            </w:pPr>
            <w:r>
              <w:rPr>
                <w:rFonts w:cs="Arial"/>
              </w:rPr>
              <w:t>Καθυστέρηση</w:t>
            </w:r>
          </w:p>
        </w:tc>
        <w:tc>
          <w:tcPr>
            <w:tcW w:w="2193" w:type="dxa"/>
          </w:tcPr>
          <w:p w:rsidR="00404103" w:rsidRPr="00CB7ADF" w:rsidRDefault="00404103" w:rsidP="000543A9">
            <w:pPr>
              <w:jc w:val="center"/>
              <w:rPr>
                <w:rFonts w:cs="Arial"/>
                <w:b/>
                <w:bCs/>
              </w:rPr>
            </w:pPr>
            <w:r>
              <w:rPr>
                <w:rFonts w:cs="Arial"/>
                <w:b/>
                <w:bCs/>
              </w:rPr>
              <w:t>&lt;=1 μ</w:t>
            </w:r>
            <w:r>
              <w:rPr>
                <w:rFonts w:cs="Arial"/>
                <w:b/>
                <w:bCs/>
                <w:lang w:val="en-US"/>
              </w:rPr>
              <w:t>S</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shd w:val="clear" w:color="auto" w:fill="C0C0C0"/>
          </w:tcPr>
          <w:p w:rsidR="00404103" w:rsidRPr="007A45D1" w:rsidRDefault="00404103" w:rsidP="00AF6A8F">
            <w:pPr>
              <w:numPr>
                <w:ilvl w:val="0"/>
                <w:numId w:val="137"/>
              </w:numPr>
              <w:jc w:val="left"/>
              <w:rPr>
                <w:b/>
                <w:bCs/>
              </w:rPr>
            </w:pPr>
          </w:p>
        </w:tc>
        <w:tc>
          <w:tcPr>
            <w:tcW w:w="7132" w:type="dxa"/>
            <w:shd w:val="clear" w:color="auto" w:fill="C0C0C0"/>
          </w:tcPr>
          <w:p w:rsidR="00404103" w:rsidRPr="007A45D1" w:rsidRDefault="00404103" w:rsidP="000543A9">
            <w:pPr>
              <w:rPr>
                <w:rFonts w:cs="Arial"/>
                <w:b/>
                <w:bCs/>
              </w:rPr>
            </w:pPr>
            <w:r w:rsidRPr="007A45D1">
              <w:rPr>
                <w:rFonts w:cs="Arial"/>
                <w:b/>
                <w:bCs/>
              </w:rPr>
              <w:t>FC Υπηρεσίες</w:t>
            </w:r>
          </w:p>
        </w:tc>
        <w:tc>
          <w:tcPr>
            <w:tcW w:w="2193" w:type="dxa"/>
            <w:shd w:val="clear" w:color="auto" w:fill="C0C0C0"/>
          </w:tcPr>
          <w:p w:rsidR="00404103" w:rsidRPr="007A45D1" w:rsidRDefault="00404103" w:rsidP="000543A9">
            <w:pPr>
              <w:jc w:val="center"/>
              <w:rPr>
                <w:rFonts w:cs="Arial"/>
                <w:b/>
                <w:bCs/>
              </w:rPr>
            </w:pPr>
          </w:p>
        </w:tc>
        <w:tc>
          <w:tcPr>
            <w:tcW w:w="1701" w:type="dxa"/>
            <w:shd w:val="clear" w:color="auto" w:fill="C0C0C0"/>
          </w:tcPr>
          <w:p w:rsidR="00404103" w:rsidRPr="007A45D1" w:rsidRDefault="00404103" w:rsidP="000543A9"/>
        </w:tc>
        <w:tc>
          <w:tcPr>
            <w:tcW w:w="2731" w:type="dxa"/>
            <w:shd w:val="clear" w:color="auto" w:fill="C0C0C0"/>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Default="00404103" w:rsidP="000543A9">
            <w:pPr>
              <w:rPr>
                <w:rFonts w:cs="Arial"/>
              </w:rPr>
            </w:pPr>
            <w:r>
              <w:rPr>
                <w:rFonts w:cs="Arial"/>
              </w:rPr>
              <w:t>Ζητούμενες υπηρεσίες</w:t>
            </w:r>
          </w:p>
          <w:p w:rsidR="00404103" w:rsidRPr="00EB2E49" w:rsidRDefault="00404103" w:rsidP="000543A9">
            <w:pPr>
              <w:rPr>
                <w:rFonts w:cs="Arial"/>
              </w:rPr>
            </w:pPr>
            <w:r>
              <w:rPr>
                <w:rFonts w:cs="Arial"/>
              </w:rPr>
              <w:t xml:space="preserve">Το προσφερόμενο προϊόν θα πρέπει διαθέτει τις ακόλουθες </w:t>
            </w:r>
            <w:r>
              <w:rPr>
                <w:rFonts w:cs="Arial"/>
                <w:lang w:val="en-US"/>
              </w:rPr>
              <w:t>FC</w:t>
            </w:r>
            <w:r w:rsidRPr="007A45D1">
              <w:rPr>
                <w:rFonts w:cs="Arial"/>
              </w:rPr>
              <w:t xml:space="preserve"> Fabric υπηρεσίες</w:t>
            </w:r>
            <w:r>
              <w:rPr>
                <w:rFonts w:cs="Arial"/>
              </w:rPr>
              <w:t>.</w:t>
            </w:r>
          </w:p>
        </w:tc>
        <w:tc>
          <w:tcPr>
            <w:tcW w:w="2193" w:type="dxa"/>
          </w:tcPr>
          <w:p w:rsidR="00404103" w:rsidRPr="00EB2E49" w:rsidRDefault="00404103" w:rsidP="000543A9">
            <w:pPr>
              <w:jc w:val="center"/>
              <w:rPr>
                <w:rFonts w:cs="Arial"/>
                <w:b/>
                <w:bCs/>
              </w:rPr>
            </w:pPr>
          </w:p>
          <w:p w:rsidR="00404103" w:rsidRPr="00EB2E49" w:rsidRDefault="00404103" w:rsidP="000543A9">
            <w:pPr>
              <w:jc w:val="center"/>
              <w:rPr>
                <w:rFonts w:cs="Arial"/>
                <w:b/>
                <w:bCs/>
                <w:lang w:val="en-US"/>
              </w:rPr>
            </w:pPr>
            <w:r>
              <w:rPr>
                <w:rFonts w:cs="Arial"/>
                <w:b/>
                <w:bCs/>
                <w:lang w:val="en-U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EB2E49" w:rsidRDefault="00404103" w:rsidP="000543A9">
            <w:pPr>
              <w:rPr>
                <w:rFonts w:cs="Arial"/>
              </w:rPr>
            </w:pPr>
            <w:r>
              <w:rPr>
                <w:rFonts w:cs="Arial"/>
              </w:rPr>
              <w:t xml:space="preserve">Εξελιγμένο σύστημα </w:t>
            </w:r>
            <w:r>
              <w:rPr>
                <w:rFonts w:cs="Arial"/>
                <w:lang w:val="en-US"/>
              </w:rPr>
              <w:t>zones</w:t>
            </w:r>
            <w:r w:rsidRPr="00EB2E49">
              <w:rPr>
                <w:rFonts w:cs="Arial"/>
              </w:rPr>
              <w:t xml:space="preserve"> </w:t>
            </w:r>
            <w:r>
              <w:rPr>
                <w:rFonts w:cs="Arial"/>
              </w:rPr>
              <w:t xml:space="preserve">( </w:t>
            </w:r>
            <w:r>
              <w:rPr>
                <w:rFonts w:cs="Arial"/>
                <w:lang w:val="en-US"/>
              </w:rPr>
              <w:t>hardware</w:t>
            </w:r>
            <w:r>
              <w:rPr>
                <w:rFonts w:cs="Arial"/>
              </w:rPr>
              <w:t xml:space="preserve"> </w:t>
            </w:r>
            <w:r>
              <w:rPr>
                <w:rFonts w:cs="Arial"/>
                <w:lang w:val="en-US"/>
              </w:rPr>
              <w:t>zoning</w:t>
            </w:r>
            <w:r>
              <w:rPr>
                <w:rFonts w:cs="Arial"/>
              </w:rPr>
              <w:t>)</w:t>
            </w:r>
          </w:p>
        </w:tc>
        <w:tc>
          <w:tcPr>
            <w:tcW w:w="2193" w:type="dxa"/>
          </w:tcPr>
          <w:p w:rsidR="00404103" w:rsidRPr="00EB2E49" w:rsidRDefault="00404103" w:rsidP="000543A9">
            <w:pPr>
              <w:jc w:val="center"/>
              <w:rPr>
                <w:rFonts w:cs="Arial"/>
                <w:b/>
                <w:bCs/>
                <w:lang w:val="en-US"/>
              </w:rPr>
            </w:pPr>
            <w:r>
              <w:rPr>
                <w:rFonts w:cs="Arial"/>
                <w:b/>
                <w:bCs/>
                <w:lang w:val="en-U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αναφερθούν οι υποστηριζόμενες Fabric υπηρεσίες.</w:t>
            </w:r>
          </w:p>
        </w:tc>
        <w:tc>
          <w:tcPr>
            <w:tcW w:w="2193" w:type="dxa"/>
          </w:tcPr>
          <w:p w:rsidR="00404103" w:rsidRPr="004A61DF" w:rsidRDefault="00404103" w:rsidP="000543A9">
            <w:pPr>
              <w:jc w:val="center"/>
              <w:rPr>
                <w:rFonts w:cs="Arial"/>
                <w:b/>
                <w:bCs/>
              </w:rPr>
            </w:pPr>
            <w:r w:rsidRPr="004A61DF">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6"/>
              </w:numPr>
              <w:rPr>
                <w:rFonts w:cs="Arial"/>
              </w:rPr>
            </w:pPr>
            <w:r w:rsidRPr="007A45D1">
              <w:rPr>
                <w:rFonts w:cs="Arial"/>
              </w:rPr>
              <w:t xml:space="preserve">ISL trunking </w:t>
            </w:r>
          </w:p>
        </w:tc>
        <w:tc>
          <w:tcPr>
            <w:tcW w:w="2193" w:type="dxa"/>
          </w:tcPr>
          <w:p w:rsidR="00404103" w:rsidRPr="00ED565F" w:rsidRDefault="00404103" w:rsidP="000543A9">
            <w:pPr>
              <w:jc w:val="center"/>
              <w:rPr>
                <w:rFonts w:cs="Arial"/>
                <w:b/>
                <w:lang w:val="en-US"/>
              </w:rPr>
            </w:pPr>
            <w:r w:rsidRPr="00ED565F">
              <w:rPr>
                <w:rFonts w:cs="Arial"/>
                <w:b/>
                <w:lang w:val="en-US"/>
              </w:rPr>
              <w:t>NAI</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6"/>
              </w:numPr>
              <w:rPr>
                <w:rFonts w:cs="Arial"/>
              </w:rPr>
            </w:pPr>
            <w:r>
              <w:rPr>
                <w:rFonts w:cs="Arial"/>
                <w:lang w:val="en-US"/>
              </w:rPr>
              <w:t>VSAN</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6"/>
              </w:numPr>
              <w:rPr>
                <w:rFonts w:cs="Arial"/>
              </w:rPr>
            </w:pPr>
            <w:r w:rsidRPr="007A45D1">
              <w:rPr>
                <w:rFonts w:cs="Arial"/>
              </w:rPr>
              <w:t>Άλλες να αναφερθούν</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shd w:val="clear" w:color="auto" w:fill="C0C0C0"/>
          </w:tcPr>
          <w:p w:rsidR="00404103" w:rsidRPr="007A45D1" w:rsidRDefault="00404103" w:rsidP="00AF6A8F">
            <w:pPr>
              <w:numPr>
                <w:ilvl w:val="0"/>
                <w:numId w:val="137"/>
              </w:numPr>
              <w:jc w:val="left"/>
              <w:rPr>
                <w:b/>
                <w:bCs/>
              </w:rPr>
            </w:pPr>
          </w:p>
        </w:tc>
        <w:tc>
          <w:tcPr>
            <w:tcW w:w="7132" w:type="dxa"/>
            <w:shd w:val="clear" w:color="auto" w:fill="C0C0C0"/>
          </w:tcPr>
          <w:p w:rsidR="00404103" w:rsidRPr="007A45D1" w:rsidRDefault="00404103" w:rsidP="000543A9">
            <w:pPr>
              <w:rPr>
                <w:rFonts w:cs="Arial"/>
                <w:b/>
                <w:bCs/>
              </w:rPr>
            </w:pPr>
            <w:r w:rsidRPr="007A45D1">
              <w:rPr>
                <w:rFonts w:cs="Arial"/>
                <w:b/>
                <w:bCs/>
              </w:rPr>
              <w:t>Διαχείριση</w:t>
            </w:r>
          </w:p>
        </w:tc>
        <w:tc>
          <w:tcPr>
            <w:tcW w:w="2193" w:type="dxa"/>
            <w:shd w:val="clear" w:color="auto" w:fill="C0C0C0"/>
          </w:tcPr>
          <w:p w:rsidR="00404103" w:rsidRPr="007A45D1" w:rsidRDefault="00404103" w:rsidP="000543A9">
            <w:pPr>
              <w:jc w:val="center"/>
              <w:rPr>
                <w:rFonts w:cs="Arial"/>
                <w:b/>
                <w:bCs/>
              </w:rPr>
            </w:pPr>
          </w:p>
        </w:tc>
        <w:tc>
          <w:tcPr>
            <w:tcW w:w="1701" w:type="dxa"/>
            <w:shd w:val="clear" w:color="auto" w:fill="C0C0C0"/>
          </w:tcPr>
          <w:p w:rsidR="00404103" w:rsidRPr="007A45D1" w:rsidRDefault="00404103" w:rsidP="000543A9">
            <w:pPr>
              <w:rPr>
                <w:b/>
                <w:bCs/>
              </w:rPr>
            </w:pPr>
          </w:p>
        </w:tc>
        <w:tc>
          <w:tcPr>
            <w:tcW w:w="2731" w:type="dxa"/>
            <w:shd w:val="clear" w:color="auto" w:fill="C0C0C0"/>
          </w:tcPr>
          <w:p w:rsidR="00404103" w:rsidRPr="007A45D1" w:rsidRDefault="00404103" w:rsidP="000543A9">
            <w:pPr>
              <w:rPr>
                <w:b/>
                <w:bCs/>
              </w:rPr>
            </w:pPr>
          </w:p>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Να αναφερθούν οι μηχανισμοί διαχείρισης του switch</w:t>
            </w:r>
          </w:p>
        </w:tc>
        <w:tc>
          <w:tcPr>
            <w:tcW w:w="2193" w:type="dxa"/>
          </w:tcPr>
          <w:p w:rsidR="00404103" w:rsidRPr="007A45D1" w:rsidRDefault="00404103" w:rsidP="000543A9">
            <w:pPr>
              <w:jc w:val="center"/>
              <w:rPr>
                <w:rFonts w:cs="Arial"/>
                <w:b/>
                <w:bCs/>
              </w:rPr>
            </w:pPr>
            <w:r w:rsidRPr="007A45D1">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5"/>
              </w:numPr>
              <w:rPr>
                <w:rFonts w:cs="Arial"/>
              </w:rPr>
            </w:pPr>
            <w:r>
              <w:rPr>
                <w:rFonts w:cs="Arial"/>
                <w:lang w:val="en-US"/>
              </w:rPr>
              <w:t>Http (web)</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5"/>
              </w:numPr>
              <w:rPr>
                <w:rFonts w:cs="Arial"/>
              </w:rPr>
            </w:pPr>
            <w:r w:rsidRPr="007A45D1">
              <w:rPr>
                <w:rFonts w:cs="Arial"/>
              </w:rPr>
              <w:t>SNMP</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5"/>
              </w:numPr>
              <w:rPr>
                <w:rFonts w:cs="Arial"/>
              </w:rPr>
            </w:pPr>
            <w:r w:rsidRPr="007A45D1">
              <w:rPr>
                <w:rFonts w:cs="Arial"/>
              </w:rPr>
              <w:t>Telnet</w:t>
            </w:r>
            <w:r>
              <w:rPr>
                <w:rFonts w:cs="Arial"/>
                <w:lang w:val="en-US"/>
              </w:rPr>
              <w:t xml:space="preserve"> </w:t>
            </w:r>
            <w:r>
              <w:rPr>
                <w:rFonts w:cs="Arial"/>
              </w:rPr>
              <w:t xml:space="preserve">ή </w:t>
            </w:r>
            <w:r>
              <w:rPr>
                <w:rFonts w:cs="Arial"/>
                <w:lang w:val="en-US"/>
              </w:rPr>
              <w:t>ssh</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AF6A8F">
            <w:pPr>
              <w:numPr>
                <w:ilvl w:val="1"/>
                <w:numId w:val="135"/>
              </w:numPr>
              <w:rPr>
                <w:rFonts w:cs="Arial"/>
              </w:rPr>
            </w:pPr>
            <w:r w:rsidRPr="007A45D1">
              <w:rPr>
                <w:rFonts w:cs="Arial"/>
              </w:rPr>
              <w:t>Άλλος Μηχανισμός</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523"/>
        </w:trPr>
        <w:tc>
          <w:tcPr>
            <w:tcW w:w="1131" w:type="dxa"/>
          </w:tcPr>
          <w:p w:rsidR="00404103" w:rsidRPr="007A45D1" w:rsidRDefault="00404103" w:rsidP="00AF6A8F">
            <w:pPr>
              <w:numPr>
                <w:ilvl w:val="1"/>
                <w:numId w:val="137"/>
              </w:numPr>
              <w:jc w:val="left"/>
            </w:pPr>
          </w:p>
        </w:tc>
        <w:tc>
          <w:tcPr>
            <w:tcW w:w="7132" w:type="dxa"/>
          </w:tcPr>
          <w:p w:rsidR="00404103" w:rsidRPr="007A45D1" w:rsidRDefault="00404103" w:rsidP="000543A9">
            <w:pPr>
              <w:rPr>
                <w:rFonts w:cs="Arial"/>
              </w:rPr>
            </w:pPr>
            <w:r w:rsidRPr="007A45D1">
              <w:rPr>
                <w:rFonts w:cs="Arial"/>
              </w:rPr>
              <w:t>Θύρες διαχείρισης: Ethernet, Serial κλπ</w:t>
            </w:r>
            <w:r>
              <w:rPr>
                <w:rFonts w:cs="Arial"/>
              </w:rPr>
              <w:t xml:space="preserve"> </w:t>
            </w:r>
            <w:r w:rsidRPr="007A45D1">
              <w:rPr>
                <w:rFonts w:cs="Arial"/>
              </w:rPr>
              <w:t>(να αναφερθούν)</w:t>
            </w:r>
          </w:p>
        </w:tc>
        <w:tc>
          <w:tcPr>
            <w:tcW w:w="2193" w:type="dxa"/>
          </w:tcPr>
          <w:p w:rsidR="00404103" w:rsidRPr="004A61DF" w:rsidRDefault="00404103" w:rsidP="000543A9">
            <w:pPr>
              <w:jc w:val="center"/>
              <w:rPr>
                <w:rFonts w:cs="Arial"/>
                <w:b/>
                <w:bCs/>
              </w:rPr>
            </w:pPr>
            <w:r w:rsidRPr="004A61DF">
              <w:rPr>
                <w:rFonts w:cs="Arial"/>
                <w:b/>
                <w:bCs/>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218"/>
        </w:trPr>
        <w:tc>
          <w:tcPr>
            <w:tcW w:w="1131" w:type="dxa"/>
            <w:shd w:val="clear" w:color="auto" w:fill="C0C0C0"/>
          </w:tcPr>
          <w:p w:rsidR="00404103" w:rsidRPr="007A45D1" w:rsidRDefault="00404103" w:rsidP="00AF6A8F">
            <w:pPr>
              <w:numPr>
                <w:ilvl w:val="0"/>
                <w:numId w:val="137"/>
              </w:numPr>
              <w:jc w:val="left"/>
              <w:rPr>
                <w:b/>
              </w:rPr>
            </w:pPr>
          </w:p>
        </w:tc>
        <w:tc>
          <w:tcPr>
            <w:tcW w:w="7132" w:type="dxa"/>
            <w:shd w:val="clear" w:color="auto" w:fill="C0C0C0"/>
          </w:tcPr>
          <w:p w:rsidR="00404103" w:rsidRPr="00CB7ADF" w:rsidRDefault="00404103" w:rsidP="000543A9">
            <w:pPr>
              <w:rPr>
                <w:rFonts w:cs="Arial"/>
                <w:b/>
                <w:bCs/>
              </w:rPr>
            </w:pPr>
            <w:r>
              <w:rPr>
                <w:rFonts w:cs="Arial"/>
                <w:b/>
                <w:bCs/>
              </w:rPr>
              <w:t>Χαρακτηριστικά διαθεσιμότητας</w:t>
            </w:r>
          </w:p>
        </w:tc>
        <w:tc>
          <w:tcPr>
            <w:tcW w:w="2193" w:type="dxa"/>
            <w:shd w:val="clear" w:color="auto" w:fill="C0C0C0"/>
          </w:tcPr>
          <w:p w:rsidR="00404103" w:rsidRPr="007A45D1" w:rsidRDefault="00404103" w:rsidP="000543A9">
            <w:pPr>
              <w:jc w:val="center"/>
              <w:rPr>
                <w:rFonts w:cs="Arial"/>
              </w:rPr>
            </w:pPr>
          </w:p>
        </w:tc>
        <w:tc>
          <w:tcPr>
            <w:tcW w:w="1701" w:type="dxa"/>
            <w:shd w:val="clear" w:color="auto" w:fill="C0C0C0"/>
          </w:tcPr>
          <w:p w:rsidR="00404103" w:rsidRPr="007A45D1" w:rsidRDefault="00404103" w:rsidP="000543A9"/>
        </w:tc>
        <w:tc>
          <w:tcPr>
            <w:tcW w:w="2731" w:type="dxa"/>
            <w:shd w:val="clear" w:color="auto" w:fill="C0C0C0"/>
          </w:tcPr>
          <w:p w:rsidR="00404103" w:rsidRPr="007A45D1" w:rsidRDefault="00404103" w:rsidP="000543A9"/>
        </w:tc>
      </w:tr>
      <w:tr w:rsidR="00404103" w:rsidRPr="007A45D1" w:rsidTr="00367C70">
        <w:trPr>
          <w:trHeight w:val="218"/>
        </w:trPr>
        <w:tc>
          <w:tcPr>
            <w:tcW w:w="1131" w:type="dxa"/>
          </w:tcPr>
          <w:p w:rsidR="00404103" w:rsidRPr="007A45D1" w:rsidRDefault="00404103" w:rsidP="00AF6A8F">
            <w:pPr>
              <w:numPr>
                <w:ilvl w:val="1"/>
                <w:numId w:val="137"/>
              </w:numPr>
              <w:jc w:val="left"/>
              <w:rPr>
                <w:b/>
              </w:rPr>
            </w:pPr>
          </w:p>
        </w:tc>
        <w:tc>
          <w:tcPr>
            <w:tcW w:w="7132" w:type="dxa"/>
          </w:tcPr>
          <w:p w:rsidR="00404103" w:rsidRPr="00CB7ADF" w:rsidRDefault="00404103" w:rsidP="000543A9">
            <w:pPr>
              <w:jc w:val="left"/>
              <w:rPr>
                <w:rFonts w:cs="Arial"/>
                <w:bCs/>
              </w:rPr>
            </w:pPr>
            <w:r w:rsidRPr="00CB7ADF">
              <w:rPr>
                <w:rFonts w:cs="Arial"/>
                <w:bCs/>
              </w:rPr>
              <w:t xml:space="preserve">Εφεδρικό τροφοδοτικό με δυνατότητα αντικατάστασης εν λειτουργία. </w:t>
            </w:r>
          </w:p>
        </w:tc>
        <w:tc>
          <w:tcPr>
            <w:tcW w:w="2193" w:type="dxa"/>
          </w:tcPr>
          <w:p w:rsidR="00404103" w:rsidRPr="007A45D1" w:rsidRDefault="00404103" w:rsidP="000543A9">
            <w:pPr>
              <w:jc w:val="center"/>
              <w:rPr>
                <w:rFonts w:cs="Arial"/>
              </w:rPr>
            </w:pPr>
            <w:r>
              <w:rPr>
                <w:rFonts w:cs="Arial"/>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367C70">
        <w:trPr>
          <w:trHeight w:val="218"/>
        </w:trPr>
        <w:tc>
          <w:tcPr>
            <w:tcW w:w="1131" w:type="dxa"/>
          </w:tcPr>
          <w:p w:rsidR="00404103" w:rsidRPr="007A45D1" w:rsidRDefault="00404103" w:rsidP="00AF6A8F">
            <w:pPr>
              <w:numPr>
                <w:ilvl w:val="1"/>
                <w:numId w:val="137"/>
              </w:numPr>
              <w:jc w:val="left"/>
              <w:rPr>
                <w:b/>
              </w:rPr>
            </w:pPr>
          </w:p>
        </w:tc>
        <w:tc>
          <w:tcPr>
            <w:tcW w:w="7132" w:type="dxa"/>
          </w:tcPr>
          <w:p w:rsidR="00404103" w:rsidRPr="00CB7ADF" w:rsidRDefault="00404103" w:rsidP="000543A9">
            <w:pPr>
              <w:jc w:val="left"/>
              <w:rPr>
                <w:rFonts w:cs="Arial"/>
                <w:bCs/>
              </w:rPr>
            </w:pPr>
            <w:r w:rsidRPr="00CB7ADF">
              <w:rPr>
                <w:rFonts w:cs="Arial"/>
                <w:bCs/>
              </w:rPr>
              <w:t>Εφεδρικοί ανεμιστήρες με δυνατότητα αντικατάστασης εν λειτουργία</w:t>
            </w:r>
          </w:p>
        </w:tc>
        <w:tc>
          <w:tcPr>
            <w:tcW w:w="2193" w:type="dxa"/>
          </w:tcPr>
          <w:p w:rsidR="00404103" w:rsidRPr="007A45D1" w:rsidRDefault="00404103" w:rsidP="000543A9">
            <w:pPr>
              <w:jc w:val="center"/>
              <w:rPr>
                <w:rFonts w:cs="Arial"/>
              </w:rPr>
            </w:pPr>
            <w:r>
              <w:rPr>
                <w:rFonts w:cs="Arial"/>
              </w:rPr>
              <w:t>ΝΑΙ</w:t>
            </w: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218"/>
        </w:trPr>
        <w:tc>
          <w:tcPr>
            <w:tcW w:w="1131" w:type="dxa"/>
            <w:shd w:val="clear" w:color="auto" w:fill="C0C0C0"/>
          </w:tcPr>
          <w:p w:rsidR="00404103" w:rsidRPr="007A45D1" w:rsidRDefault="00404103" w:rsidP="00AF6A8F">
            <w:pPr>
              <w:numPr>
                <w:ilvl w:val="0"/>
                <w:numId w:val="137"/>
              </w:numPr>
              <w:jc w:val="left"/>
              <w:rPr>
                <w:b/>
              </w:rPr>
            </w:pPr>
          </w:p>
        </w:tc>
        <w:tc>
          <w:tcPr>
            <w:tcW w:w="7132" w:type="dxa"/>
            <w:shd w:val="clear" w:color="auto" w:fill="C0C0C0"/>
          </w:tcPr>
          <w:p w:rsidR="00404103" w:rsidRPr="007A45D1" w:rsidRDefault="00404103" w:rsidP="000543A9">
            <w:pPr>
              <w:rPr>
                <w:rFonts w:cs="Arial"/>
                <w:b/>
                <w:bCs/>
              </w:rPr>
            </w:pPr>
            <w:r w:rsidRPr="007A45D1">
              <w:rPr>
                <w:rFonts w:cs="Arial"/>
                <w:b/>
                <w:bCs/>
              </w:rPr>
              <w:t>Άλλα χαρακτηριστικά</w:t>
            </w:r>
          </w:p>
        </w:tc>
        <w:tc>
          <w:tcPr>
            <w:tcW w:w="2193" w:type="dxa"/>
            <w:shd w:val="clear" w:color="auto" w:fill="C0C0C0"/>
          </w:tcPr>
          <w:p w:rsidR="00404103" w:rsidRPr="007A45D1" w:rsidRDefault="00404103" w:rsidP="000543A9">
            <w:pPr>
              <w:jc w:val="center"/>
              <w:rPr>
                <w:rFonts w:cs="Arial"/>
              </w:rPr>
            </w:pPr>
          </w:p>
        </w:tc>
        <w:tc>
          <w:tcPr>
            <w:tcW w:w="1701" w:type="dxa"/>
            <w:shd w:val="clear" w:color="auto" w:fill="C0C0C0"/>
          </w:tcPr>
          <w:p w:rsidR="00404103" w:rsidRPr="007A45D1" w:rsidRDefault="00404103" w:rsidP="000543A9"/>
        </w:tc>
        <w:tc>
          <w:tcPr>
            <w:tcW w:w="2731" w:type="dxa"/>
            <w:shd w:val="clear" w:color="auto" w:fill="C0C0C0"/>
          </w:tcPr>
          <w:p w:rsidR="00404103" w:rsidRPr="007A45D1" w:rsidRDefault="00404103" w:rsidP="000543A9"/>
        </w:tc>
      </w:tr>
      <w:tr w:rsidR="00404103" w:rsidRPr="007A45D1" w:rsidTr="000543A9">
        <w:trPr>
          <w:trHeight w:val="218"/>
        </w:trPr>
        <w:tc>
          <w:tcPr>
            <w:tcW w:w="1131" w:type="dxa"/>
          </w:tcPr>
          <w:p w:rsidR="00404103" w:rsidRPr="007A45D1" w:rsidRDefault="00404103" w:rsidP="00AF6A8F">
            <w:pPr>
              <w:numPr>
                <w:ilvl w:val="1"/>
                <w:numId w:val="137"/>
              </w:numPr>
              <w:jc w:val="left"/>
              <w:rPr>
                <w:b/>
              </w:rPr>
            </w:pPr>
          </w:p>
        </w:tc>
        <w:tc>
          <w:tcPr>
            <w:tcW w:w="7132" w:type="dxa"/>
          </w:tcPr>
          <w:p w:rsidR="00404103" w:rsidRPr="007A45D1" w:rsidRDefault="00404103" w:rsidP="000543A9">
            <w:pPr>
              <w:rPr>
                <w:rFonts w:cs="Arial"/>
              </w:rPr>
            </w:pPr>
            <w:r w:rsidRPr="007A45D1">
              <w:rPr>
                <w:rFonts w:cs="Arial"/>
              </w:rPr>
              <w:t>Nα αναφερθούν άλλα χαρακτηριστικά</w:t>
            </w:r>
          </w:p>
        </w:tc>
        <w:tc>
          <w:tcPr>
            <w:tcW w:w="2193" w:type="dxa"/>
          </w:tcPr>
          <w:p w:rsidR="00404103" w:rsidRPr="007A45D1" w:rsidRDefault="00404103" w:rsidP="000543A9">
            <w:pPr>
              <w:jc w:val="center"/>
              <w:rPr>
                <w:rFonts w:cs="Arial"/>
              </w:rPr>
            </w:pPr>
          </w:p>
        </w:tc>
        <w:tc>
          <w:tcPr>
            <w:tcW w:w="1701" w:type="dxa"/>
          </w:tcPr>
          <w:p w:rsidR="00404103" w:rsidRPr="007A45D1" w:rsidRDefault="00404103" w:rsidP="000543A9"/>
        </w:tc>
        <w:tc>
          <w:tcPr>
            <w:tcW w:w="2731" w:type="dxa"/>
          </w:tcPr>
          <w:p w:rsidR="00404103" w:rsidRPr="007A45D1" w:rsidRDefault="00404103" w:rsidP="000543A9"/>
        </w:tc>
      </w:tr>
      <w:tr w:rsidR="00404103" w:rsidRPr="007A45D1" w:rsidTr="000543A9">
        <w:trPr>
          <w:trHeight w:val="218"/>
        </w:trPr>
        <w:tc>
          <w:tcPr>
            <w:tcW w:w="1131" w:type="dxa"/>
            <w:shd w:val="clear" w:color="auto" w:fill="C0C0C0"/>
          </w:tcPr>
          <w:p w:rsidR="00404103" w:rsidRPr="007A45D1" w:rsidRDefault="00404103" w:rsidP="00AF6A8F">
            <w:pPr>
              <w:numPr>
                <w:ilvl w:val="0"/>
                <w:numId w:val="137"/>
              </w:numPr>
              <w:jc w:val="left"/>
            </w:pPr>
          </w:p>
        </w:tc>
        <w:tc>
          <w:tcPr>
            <w:tcW w:w="7132" w:type="dxa"/>
            <w:shd w:val="clear" w:color="auto" w:fill="C0C0C0"/>
          </w:tcPr>
          <w:p w:rsidR="00404103" w:rsidRPr="007A45D1" w:rsidRDefault="00404103" w:rsidP="000543A9">
            <w:pPr>
              <w:rPr>
                <w:rFonts w:cs="Arial"/>
                <w:b/>
                <w:bCs/>
              </w:rPr>
            </w:pPr>
            <w:r w:rsidRPr="007A45D1">
              <w:rPr>
                <w:rFonts w:cs="Arial"/>
                <w:b/>
                <w:bCs/>
              </w:rPr>
              <w:t>Εγγύηση</w:t>
            </w:r>
          </w:p>
        </w:tc>
        <w:tc>
          <w:tcPr>
            <w:tcW w:w="2193" w:type="dxa"/>
            <w:shd w:val="clear" w:color="auto" w:fill="C0C0C0"/>
          </w:tcPr>
          <w:p w:rsidR="00404103" w:rsidRPr="007A45D1" w:rsidRDefault="00404103" w:rsidP="00FA649F">
            <w:pPr>
              <w:jc w:val="center"/>
              <w:rPr>
                <w:rFonts w:cs="Arial"/>
                <w:b/>
                <w:bCs/>
              </w:rPr>
            </w:pPr>
            <w:r w:rsidRPr="007A45D1">
              <w:rPr>
                <w:rFonts w:cs="Arial"/>
                <w:b/>
                <w:bCs/>
              </w:rPr>
              <w:t xml:space="preserve">&gt;= </w:t>
            </w:r>
            <w:r>
              <w:rPr>
                <w:rFonts w:cs="Arial"/>
                <w:b/>
                <w:bCs/>
              </w:rPr>
              <w:t>3</w:t>
            </w:r>
            <w:r w:rsidRPr="007A45D1">
              <w:rPr>
                <w:rFonts w:cs="Arial"/>
                <w:b/>
                <w:bCs/>
              </w:rPr>
              <w:t xml:space="preserve"> </w:t>
            </w:r>
            <w:r>
              <w:rPr>
                <w:rFonts w:cs="Arial"/>
                <w:b/>
                <w:bCs/>
              </w:rPr>
              <w:t>ετών</w:t>
            </w:r>
          </w:p>
        </w:tc>
        <w:tc>
          <w:tcPr>
            <w:tcW w:w="1701" w:type="dxa"/>
            <w:shd w:val="clear" w:color="auto" w:fill="C0C0C0"/>
          </w:tcPr>
          <w:p w:rsidR="00404103" w:rsidRPr="007A45D1" w:rsidRDefault="00404103" w:rsidP="000543A9"/>
        </w:tc>
        <w:tc>
          <w:tcPr>
            <w:tcW w:w="2731" w:type="dxa"/>
            <w:shd w:val="clear" w:color="auto" w:fill="C0C0C0"/>
          </w:tcPr>
          <w:p w:rsidR="00404103" w:rsidRPr="007A45D1" w:rsidRDefault="00404103" w:rsidP="000543A9"/>
        </w:tc>
      </w:tr>
      <w:tr w:rsidR="00404103" w:rsidRPr="00367C70" w:rsidTr="00367C70">
        <w:trPr>
          <w:trHeight w:val="218"/>
        </w:trPr>
        <w:tc>
          <w:tcPr>
            <w:tcW w:w="1131" w:type="dxa"/>
          </w:tcPr>
          <w:p w:rsidR="00404103" w:rsidRPr="007A45D1" w:rsidRDefault="00404103" w:rsidP="00AF6A8F">
            <w:pPr>
              <w:numPr>
                <w:ilvl w:val="1"/>
                <w:numId w:val="137"/>
              </w:numPr>
              <w:jc w:val="left"/>
            </w:pPr>
          </w:p>
        </w:tc>
        <w:tc>
          <w:tcPr>
            <w:tcW w:w="7132" w:type="dxa"/>
            <w:vAlign w:val="center"/>
          </w:tcPr>
          <w:p w:rsidR="00404103" w:rsidRPr="00367C70" w:rsidRDefault="00404103" w:rsidP="00367C70">
            <w:r w:rsidRPr="00367C70">
              <w:t xml:space="preserve">Το ζητούμενο διάστημα εγγύησης και υποστήριξης </w:t>
            </w:r>
            <w:r>
              <w:t>είναι</w:t>
            </w:r>
            <w:r w:rsidRPr="00367C70">
              <w:t>:</w:t>
            </w:r>
          </w:p>
        </w:tc>
        <w:tc>
          <w:tcPr>
            <w:tcW w:w="2193" w:type="dxa"/>
            <w:vAlign w:val="center"/>
          </w:tcPr>
          <w:p w:rsidR="00404103" w:rsidRPr="00367C70" w:rsidRDefault="00404103" w:rsidP="00FA649F">
            <w:pPr>
              <w:jc w:val="center"/>
              <w:rPr>
                <w:b/>
              </w:rPr>
            </w:pPr>
            <w:r w:rsidRPr="00367C70">
              <w:rPr>
                <w:b/>
              </w:rPr>
              <w:t>&gt;=</w:t>
            </w:r>
            <w:r>
              <w:rPr>
                <w:b/>
              </w:rPr>
              <w:t>3</w:t>
            </w:r>
            <w:r w:rsidRPr="00367C70">
              <w:rPr>
                <w:b/>
              </w:rPr>
              <w:t xml:space="preserve"> ετών</w:t>
            </w:r>
          </w:p>
        </w:tc>
        <w:tc>
          <w:tcPr>
            <w:tcW w:w="1701" w:type="dxa"/>
          </w:tcPr>
          <w:p w:rsidR="00404103" w:rsidRPr="00367C70" w:rsidRDefault="00404103" w:rsidP="000543A9"/>
        </w:tc>
        <w:tc>
          <w:tcPr>
            <w:tcW w:w="2731" w:type="dxa"/>
          </w:tcPr>
          <w:p w:rsidR="00404103" w:rsidRPr="00367C70" w:rsidRDefault="00404103" w:rsidP="000543A9"/>
        </w:tc>
      </w:tr>
      <w:tr w:rsidR="00404103" w:rsidRPr="00367C70" w:rsidTr="00367C70">
        <w:trPr>
          <w:trHeight w:val="218"/>
        </w:trPr>
        <w:tc>
          <w:tcPr>
            <w:tcW w:w="1131" w:type="dxa"/>
          </w:tcPr>
          <w:p w:rsidR="00404103" w:rsidRPr="00367C70" w:rsidRDefault="00404103" w:rsidP="00AF6A8F">
            <w:pPr>
              <w:numPr>
                <w:ilvl w:val="1"/>
                <w:numId w:val="137"/>
              </w:numPr>
              <w:jc w:val="left"/>
            </w:pPr>
          </w:p>
        </w:tc>
        <w:tc>
          <w:tcPr>
            <w:tcW w:w="7132" w:type="dxa"/>
            <w:vAlign w:val="center"/>
          </w:tcPr>
          <w:p w:rsidR="00404103" w:rsidRPr="00367C70" w:rsidRDefault="00404103" w:rsidP="00492A5D">
            <w:r w:rsidRPr="00367C70">
              <w:t>H πα</w:t>
            </w:r>
            <w:r>
              <w:t>ρεχόμενη εγγύηση και υποστήριξη</w:t>
            </w:r>
            <w:r w:rsidRPr="00367C70">
              <w:t xml:space="preserve"> θα είναι σύμφωνη με τον Πίνακα Συμμόρφωσης</w:t>
            </w:r>
            <w:r>
              <w:t xml:space="preserve"> </w:t>
            </w:r>
            <w:r w:rsidRPr="00367C70">
              <w:t>ΠΣ 1</w:t>
            </w:r>
          </w:p>
        </w:tc>
        <w:tc>
          <w:tcPr>
            <w:tcW w:w="2193" w:type="dxa"/>
            <w:vAlign w:val="center"/>
          </w:tcPr>
          <w:p w:rsidR="00404103" w:rsidRPr="00367C70" w:rsidRDefault="00404103" w:rsidP="00492A5D">
            <w:pPr>
              <w:jc w:val="center"/>
              <w:rPr>
                <w:b/>
              </w:rPr>
            </w:pPr>
            <w:r w:rsidRPr="00367C70">
              <w:rPr>
                <w:b/>
              </w:rPr>
              <w:t>ΝΑΙ</w:t>
            </w:r>
          </w:p>
        </w:tc>
        <w:tc>
          <w:tcPr>
            <w:tcW w:w="1701" w:type="dxa"/>
          </w:tcPr>
          <w:p w:rsidR="00404103" w:rsidRPr="00367C70" w:rsidRDefault="00404103" w:rsidP="000543A9"/>
        </w:tc>
        <w:tc>
          <w:tcPr>
            <w:tcW w:w="2731" w:type="dxa"/>
          </w:tcPr>
          <w:p w:rsidR="00404103" w:rsidRPr="00367C70" w:rsidRDefault="00404103" w:rsidP="000543A9"/>
        </w:tc>
      </w:tr>
      <w:tr w:rsidR="00404103" w:rsidRPr="007A45D1" w:rsidTr="00367C70">
        <w:trPr>
          <w:trHeight w:val="218"/>
        </w:trPr>
        <w:tc>
          <w:tcPr>
            <w:tcW w:w="1131" w:type="dxa"/>
          </w:tcPr>
          <w:p w:rsidR="00404103" w:rsidRPr="00367C70" w:rsidRDefault="00404103" w:rsidP="00AF6A8F">
            <w:pPr>
              <w:numPr>
                <w:ilvl w:val="1"/>
                <w:numId w:val="137"/>
              </w:numPr>
              <w:jc w:val="left"/>
            </w:pPr>
          </w:p>
        </w:tc>
        <w:tc>
          <w:tcPr>
            <w:tcW w:w="7132" w:type="dxa"/>
            <w:vAlign w:val="center"/>
          </w:tcPr>
          <w:p w:rsidR="00404103" w:rsidRPr="00367C70" w:rsidRDefault="00404103" w:rsidP="00492A5D">
            <w:r w:rsidRPr="007A3CAA">
              <w:t xml:space="preserve">Οι υπηρεσίες εγγύησης θα παρέχονται μέσω συμβολαίου υποστήριξης ή επίσημης υπηρεσίας υποστήριξης </w:t>
            </w:r>
            <w:r>
              <w:t>από τον κατασκευαστή του συστήμα</w:t>
            </w:r>
            <w:r w:rsidRPr="007A3CAA">
              <w:t>τος</w:t>
            </w:r>
          </w:p>
        </w:tc>
        <w:tc>
          <w:tcPr>
            <w:tcW w:w="2193" w:type="dxa"/>
            <w:vAlign w:val="center"/>
          </w:tcPr>
          <w:p w:rsidR="00404103" w:rsidRPr="00B54177" w:rsidRDefault="00404103" w:rsidP="00492A5D">
            <w:pPr>
              <w:jc w:val="center"/>
              <w:rPr>
                <w:b/>
              </w:rPr>
            </w:pPr>
            <w:r w:rsidRPr="00367C70">
              <w:rPr>
                <w:b/>
              </w:rPr>
              <w:t>ΝΑΙ</w:t>
            </w:r>
          </w:p>
        </w:tc>
        <w:tc>
          <w:tcPr>
            <w:tcW w:w="1701" w:type="dxa"/>
          </w:tcPr>
          <w:p w:rsidR="00404103" w:rsidRPr="007A45D1" w:rsidRDefault="00404103" w:rsidP="000543A9"/>
        </w:tc>
        <w:tc>
          <w:tcPr>
            <w:tcW w:w="2731" w:type="dxa"/>
          </w:tcPr>
          <w:p w:rsidR="00404103" w:rsidRPr="007A45D1" w:rsidRDefault="00404103" w:rsidP="000543A9"/>
        </w:tc>
      </w:tr>
    </w:tbl>
    <w:p w:rsidR="00404103" w:rsidRPr="00CB7ADF" w:rsidRDefault="00404103" w:rsidP="000543A9"/>
    <w:p w:rsidR="00404103" w:rsidRDefault="00404103" w:rsidP="00B02A1C">
      <w:pPr>
        <w:pStyle w:val="ptx1"/>
        <w:numPr>
          <w:ilvl w:val="0"/>
          <w:numId w:val="0"/>
        </w:numPr>
        <w:ind w:left="576" w:hanging="576"/>
      </w:pPr>
    </w:p>
    <w:p w:rsidR="00404103" w:rsidRPr="00C17689" w:rsidRDefault="00404103" w:rsidP="00C313CC">
      <w:pPr>
        <w:pStyle w:val="Heading9"/>
      </w:pPr>
      <w:r>
        <w:t xml:space="preserve"> </w:t>
      </w:r>
      <w:bookmarkStart w:id="388" w:name="_Ref334547213"/>
      <w:bookmarkStart w:id="389" w:name="_Toc348004453"/>
      <w:r>
        <w:t>Μεταγωγείς Διαχείρισης</w:t>
      </w:r>
      <w:bookmarkEnd w:id="388"/>
      <w:bookmarkEnd w:id="389"/>
    </w:p>
    <w:p w:rsidR="00404103" w:rsidRPr="00F90671" w:rsidRDefault="00404103" w:rsidP="00636195">
      <w:pPr>
        <w:pStyle w:val="PTXTitle"/>
        <w:numPr>
          <w:ilvl w:val="0"/>
          <w:numId w:val="0"/>
        </w:numPr>
        <w:ind w:left="576"/>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6684"/>
        <w:gridCol w:w="1990"/>
        <w:gridCol w:w="2325"/>
        <w:gridCol w:w="1890"/>
      </w:tblGrid>
      <w:tr w:rsidR="00404103" w:rsidRPr="00BE3933" w:rsidTr="00636195">
        <w:trPr>
          <w:trHeight w:val="340"/>
          <w:tblHeader/>
          <w:jc w:val="center"/>
        </w:trPr>
        <w:tc>
          <w:tcPr>
            <w:tcW w:w="505" w:type="pct"/>
            <w:shd w:val="clear" w:color="auto" w:fill="C0C0C0"/>
            <w:vAlign w:val="center"/>
          </w:tcPr>
          <w:p w:rsidR="00404103" w:rsidRPr="00BE3933" w:rsidRDefault="00404103" w:rsidP="00636195">
            <w:pPr>
              <w:jc w:val="center"/>
              <w:rPr>
                <w:b/>
              </w:rPr>
            </w:pPr>
            <w:r w:rsidRPr="00BE3933">
              <w:rPr>
                <w:b/>
              </w:rPr>
              <w:t>Α/Α</w:t>
            </w:r>
          </w:p>
        </w:tc>
        <w:tc>
          <w:tcPr>
            <w:tcW w:w="2331" w:type="pct"/>
            <w:shd w:val="clear" w:color="auto" w:fill="C0C0C0"/>
            <w:vAlign w:val="center"/>
          </w:tcPr>
          <w:p w:rsidR="00404103" w:rsidRPr="00BE3933" w:rsidRDefault="00404103" w:rsidP="00636195">
            <w:pPr>
              <w:jc w:val="center"/>
              <w:rPr>
                <w:b/>
              </w:rPr>
            </w:pPr>
            <w:r w:rsidRPr="00BE3933">
              <w:rPr>
                <w:b/>
              </w:rPr>
              <w:t>Περιγραφή / Προδιαγραφές</w:t>
            </w:r>
          </w:p>
        </w:tc>
        <w:tc>
          <w:tcPr>
            <w:tcW w:w="694" w:type="pct"/>
            <w:shd w:val="clear" w:color="auto" w:fill="C0C0C0"/>
            <w:vAlign w:val="center"/>
          </w:tcPr>
          <w:p w:rsidR="00404103" w:rsidRPr="003F6562" w:rsidRDefault="00404103" w:rsidP="00636195">
            <w:pPr>
              <w:jc w:val="center"/>
              <w:rPr>
                <w:b/>
              </w:rPr>
            </w:pPr>
            <w:r w:rsidRPr="003F6562">
              <w:rPr>
                <w:b/>
              </w:rPr>
              <w:t>Υποχρεωτική Απαίτηση</w:t>
            </w:r>
          </w:p>
        </w:tc>
        <w:tc>
          <w:tcPr>
            <w:tcW w:w="811" w:type="pct"/>
            <w:shd w:val="clear" w:color="auto" w:fill="C0C0C0"/>
            <w:vAlign w:val="center"/>
          </w:tcPr>
          <w:p w:rsidR="00404103" w:rsidRPr="00BE3933" w:rsidRDefault="00404103" w:rsidP="00636195">
            <w:pPr>
              <w:jc w:val="center"/>
              <w:rPr>
                <w:b/>
              </w:rPr>
            </w:pPr>
            <w:r w:rsidRPr="00BE3933">
              <w:rPr>
                <w:b/>
              </w:rPr>
              <w:t xml:space="preserve">Απάντηση </w:t>
            </w:r>
            <w:r>
              <w:rPr>
                <w:b/>
              </w:rPr>
              <w:t>Οικονομικού Φορέα</w:t>
            </w:r>
          </w:p>
        </w:tc>
        <w:tc>
          <w:tcPr>
            <w:tcW w:w="659" w:type="pct"/>
            <w:shd w:val="clear" w:color="auto" w:fill="C0C0C0"/>
            <w:vAlign w:val="center"/>
          </w:tcPr>
          <w:p w:rsidR="00404103" w:rsidRPr="00BE3933" w:rsidRDefault="00404103" w:rsidP="00636195">
            <w:pPr>
              <w:jc w:val="center"/>
              <w:rPr>
                <w:b/>
              </w:rPr>
            </w:pPr>
            <w:r>
              <w:rPr>
                <w:b/>
              </w:rPr>
              <w:t>Παραπομπές &amp; Σχόλια</w:t>
            </w:r>
          </w:p>
        </w:tc>
      </w:tr>
      <w:tr w:rsidR="00404103" w:rsidRPr="00BF0F6B" w:rsidTr="00636195">
        <w:trPr>
          <w:trHeight w:val="340"/>
          <w:jc w:val="center"/>
        </w:trPr>
        <w:tc>
          <w:tcPr>
            <w:tcW w:w="505" w:type="pct"/>
            <w:shd w:val="clear" w:color="auto" w:fill="D9D9D9"/>
            <w:vAlign w:val="center"/>
          </w:tcPr>
          <w:p w:rsidR="00404103" w:rsidRPr="000A21EF" w:rsidRDefault="00404103" w:rsidP="00AF6A8F">
            <w:pPr>
              <w:pStyle w:val="ListParagraph"/>
              <w:numPr>
                <w:ilvl w:val="0"/>
                <w:numId w:val="144"/>
              </w:numPr>
              <w:spacing w:before="60" w:after="60"/>
              <w:rPr>
                <w:lang w:val="en-US"/>
              </w:rPr>
            </w:pPr>
          </w:p>
        </w:tc>
        <w:tc>
          <w:tcPr>
            <w:tcW w:w="2331" w:type="pct"/>
            <w:shd w:val="clear" w:color="auto" w:fill="D9D9D9"/>
            <w:vAlign w:val="center"/>
          </w:tcPr>
          <w:p w:rsidR="00404103" w:rsidRPr="004026BE" w:rsidRDefault="00404103" w:rsidP="00636195">
            <w:r w:rsidRPr="00481A0D">
              <w:rPr>
                <w:b/>
              </w:rPr>
              <w:t>Γενικά Χαρακτηριστικά</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BF0F6B" w:rsidRDefault="00404103" w:rsidP="00636195">
            <w:pPr>
              <w:rPr>
                <w:b/>
              </w:rPr>
            </w:pPr>
          </w:p>
        </w:tc>
        <w:tc>
          <w:tcPr>
            <w:tcW w:w="659" w:type="pct"/>
            <w:shd w:val="clear" w:color="auto" w:fill="D9D9D9"/>
            <w:vAlign w:val="center"/>
          </w:tcPr>
          <w:p w:rsidR="00404103" w:rsidRPr="00BF0F6B" w:rsidRDefault="00404103" w:rsidP="00636195">
            <w:pPr>
              <w:rPr>
                <w:b/>
              </w:rPr>
            </w:pPr>
          </w:p>
        </w:tc>
      </w:tr>
      <w:tr w:rsidR="00404103" w:rsidRPr="00636195"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pPr>
              <w:rPr>
                <w:sz w:val="20"/>
              </w:rPr>
            </w:pPr>
            <w:r w:rsidRPr="00636195">
              <w:t xml:space="preserve">Πρόκειται για </w:t>
            </w:r>
            <w:r w:rsidRPr="00636195">
              <w:rPr>
                <w:lang w:val="en-US"/>
              </w:rPr>
              <w:t>Gigabit</w:t>
            </w:r>
            <w:r w:rsidRPr="00636195">
              <w:t xml:space="preserve"> </w:t>
            </w:r>
            <w:r w:rsidRPr="00636195">
              <w:rPr>
                <w:lang w:val="en-US"/>
              </w:rPr>
              <w:t>Ethernet</w:t>
            </w:r>
            <w:r w:rsidRPr="00636195">
              <w:t xml:space="preserve"> μεταγωγέα επιπέδου</w:t>
            </w:r>
            <w:r>
              <w:t xml:space="preserve"> </w:t>
            </w:r>
            <w:r w:rsidRPr="00636195">
              <w:t>(</w:t>
            </w:r>
            <w:r w:rsidRPr="00636195">
              <w:rPr>
                <w:lang w:val="en-US"/>
              </w:rPr>
              <w:t>layer</w:t>
            </w:r>
            <w:r w:rsidRPr="00636195">
              <w:t xml:space="preserve"> 2) που θα διαθέτει τουλάχιστον 20 </w:t>
            </w:r>
            <w:r w:rsidRPr="00636195">
              <w:rPr>
                <w:lang w:val="en-US"/>
              </w:rPr>
              <w:t>Gigabit</w:t>
            </w:r>
            <w:r w:rsidRPr="00636195">
              <w:t xml:space="preserve"> </w:t>
            </w:r>
            <w:r w:rsidRPr="00636195">
              <w:rPr>
                <w:lang w:val="en-US"/>
              </w:rPr>
              <w:t>Ethernet</w:t>
            </w:r>
            <w:r w:rsidRPr="00636195">
              <w:t xml:space="preserve"> θύρες χαλκού (1000Base-T) </w:t>
            </w:r>
          </w:p>
        </w:tc>
        <w:tc>
          <w:tcPr>
            <w:tcW w:w="694" w:type="pct"/>
            <w:vAlign w:val="center"/>
          </w:tcPr>
          <w:p w:rsidR="00404103" w:rsidRPr="00636195" w:rsidRDefault="00404103" w:rsidP="00636195">
            <w:pPr>
              <w:jc w:val="center"/>
            </w:pPr>
            <w:r w:rsidRPr="00636195">
              <w:t>ΝΑΙ</w:t>
            </w:r>
          </w:p>
        </w:tc>
        <w:tc>
          <w:tcPr>
            <w:tcW w:w="811" w:type="pct"/>
            <w:vAlign w:val="center"/>
          </w:tcPr>
          <w:p w:rsidR="00404103" w:rsidRPr="00636195" w:rsidRDefault="00404103" w:rsidP="00636195"/>
        </w:tc>
        <w:tc>
          <w:tcPr>
            <w:tcW w:w="659" w:type="pct"/>
            <w:vAlign w:val="center"/>
          </w:tcPr>
          <w:p w:rsidR="00404103" w:rsidRPr="00636195" w:rsidRDefault="00404103" w:rsidP="00636195"/>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Κατάλληλο πλαίσιο για προσαρμογή σε </w:t>
            </w:r>
            <w:r w:rsidRPr="00636195">
              <w:rPr>
                <w:lang w:val="en-US"/>
              </w:rPr>
              <w:t>standard</w:t>
            </w:r>
            <w:r w:rsidRPr="00636195">
              <w:t xml:space="preserve"> 19” </w:t>
            </w:r>
            <w:r w:rsidRPr="00636195">
              <w:rPr>
                <w:lang w:val="en-US"/>
              </w:rPr>
              <w:t>EIA</w:t>
            </w:r>
            <w:r w:rsidRPr="00636195">
              <w:t xml:space="preserve"> </w:t>
            </w:r>
            <w:r w:rsidRPr="00636195">
              <w:rPr>
                <w:lang w:val="en-US"/>
              </w:rPr>
              <w:t>rack</w:t>
            </w:r>
            <w:r w:rsidRPr="00636195">
              <w:t xml:space="preserve"> με ύψος</w:t>
            </w:r>
            <w:r>
              <w:t xml:space="preserve"> </w:t>
            </w:r>
            <w:r w:rsidRPr="00636195">
              <w:t xml:space="preserve">1 </w:t>
            </w:r>
            <w:r w:rsidRPr="00636195">
              <w:rPr>
                <w:lang w:val="en-US"/>
              </w:rPr>
              <w:t>RU</w:t>
            </w:r>
            <w:r w:rsidRPr="00636195">
              <w:t>.</w:t>
            </w:r>
            <w:r>
              <w:t xml:space="preserve"> </w:t>
            </w:r>
            <w:r w:rsidRPr="00636195">
              <w:t xml:space="preserve">Να προσφερθούν και τα αντίστοιχα παρελκόμενα για την τοποθέτηση του στο </w:t>
            </w:r>
            <w:r w:rsidRPr="00636195">
              <w:rPr>
                <w:lang w:val="en-US"/>
              </w:rPr>
              <w:t>Rack</w:t>
            </w:r>
            <w:r w:rsidRPr="00636195">
              <w:t>.</w:t>
            </w:r>
          </w:p>
        </w:tc>
        <w:tc>
          <w:tcPr>
            <w:tcW w:w="694" w:type="pct"/>
            <w:vAlign w:val="center"/>
          </w:tcPr>
          <w:p w:rsidR="00404103" w:rsidRPr="003F6562" w:rsidRDefault="00404103" w:rsidP="00636195">
            <w:pPr>
              <w:jc w:val="center"/>
              <w:rPr>
                <w:b/>
              </w:rPr>
            </w:pPr>
            <w:r w:rsidRPr="003F6562">
              <w:rPr>
                <w:b/>
              </w:rPr>
              <w:t>ΝΑΙ</w:t>
            </w:r>
          </w:p>
          <w:p w:rsidR="00404103" w:rsidRPr="003F6562" w:rsidRDefault="00404103" w:rsidP="00636195">
            <w:pPr>
              <w:jc w:val="center"/>
              <w:rPr>
                <w:b/>
              </w:rPr>
            </w:pP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9C7CF6" w:rsidRDefault="00404103" w:rsidP="009C7CF6">
            <w:pPr>
              <w:rPr>
                <w:rFonts w:cs="Arial"/>
              </w:rPr>
            </w:pPr>
            <w:r w:rsidRPr="009C7CF6">
              <w:rPr>
                <w:rFonts w:cs="Arial"/>
              </w:rPr>
              <w:t xml:space="preserve">ο προσφερόμενο μοντέλο πρέπει να βρίσκεται σε παραγωγή από τον κατασκευαστή την χρονική στιγμή υποβολής της προσφοράς. </w:t>
            </w:r>
          </w:p>
          <w:p w:rsidR="00404103" w:rsidRPr="00636195" w:rsidRDefault="00404103" w:rsidP="009C7CF6">
            <w:r w:rsidRPr="009C7CF6">
              <w:rPr>
                <w:rFonts w:cs="Arial"/>
              </w:rPr>
              <w:t>Δεν πρέπει να έχει ανακοινωθεί παύση της παραγωγής του ή κατάσταση End Of Life. Να προσκομιστούν σχετικά στοιχεία από τον κατασκευαστή</w:t>
            </w:r>
          </w:p>
        </w:tc>
        <w:tc>
          <w:tcPr>
            <w:tcW w:w="694" w:type="pct"/>
            <w:vAlign w:val="center"/>
          </w:tcPr>
          <w:p w:rsidR="00404103" w:rsidRPr="00032F07" w:rsidRDefault="00404103" w:rsidP="00636195">
            <w:pPr>
              <w:jc w:val="center"/>
              <w:rPr>
                <w:b/>
                <w:lang w:val="en-US"/>
              </w:rPr>
            </w:pPr>
            <w:r>
              <w:rPr>
                <w:b/>
                <w:lang w:val="en-US"/>
              </w:rPr>
              <w:t>NAI</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Λειτουργία με ηλεκτρική τροφοδοσία:</w:t>
            </w:r>
          </w:p>
          <w:p w:rsidR="00404103" w:rsidRPr="00636195" w:rsidRDefault="00404103" w:rsidP="00AF6A8F">
            <w:pPr>
              <w:numPr>
                <w:ilvl w:val="0"/>
                <w:numId w:val="133"/>
              </w:numPr>
              <w:spacing w:before="0" w:after="0"/>
            </w:pPr>
            <w:r w:rsidRPr="00636195">
              <w:t xml:space="preserve">τάση 200-240 </w:t>
            </w:r>
            <w:r w:rsidRPr="00636195">
              <w:rPr>
                <w:lang w:val="en-US"/>
              </w:rPr>
              <w:t>VAC</w:t>
            </w:r>
          </w:p>
          <w:p w:rsidR="00404103" w:rsidRPr="00636195" w:rsidRDefault="00404103" w:rsidP="00AF6A8F">
            <w:pPr>
              <w:numPr>
                <w:ilvl w:val="0"/>
                <w:numId w:val="133"/>
              </w:numPr>
              <w:spacing w:before="0" w:after="0"/>
            </w:pPr>
            <w:r w:rsidRPr="00636195">
              <w:t>συχνότητα 50-60 Hz για AC</w:t>
            </w:r>
          </w:p>
          <w:p w:rsidR="00404103" w:rsidRPr="00636195" w:rsidRDefault="00404103" w:rsidP="00636195"/>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0A21EF" w:rsidTr="00636195">
        <w:trPr>
          <w:trHeight w:val="340"/>
          <w:jc w:val="center"/>
        </w:trPr>
        <w:tc>
          <w:tcPr>
            <w:tcW w:w="505" w:type="pct"/>
            <w:shd w:val="clear" w:color="auto" w:fill="D9D9D9"/>
            <w:vAlign w:val="center"/>
          </w:tcPr>
          <w:p w:rsidR="00404103" w:rsidRPr="00636195" w:rsidRDefault="00404103" w:rsidP="00AF6A8F">
            <w:pPr>
              <w:pStyle w:val="ListParagraph"/>
              <w:numPr>
                <w:ilvl w:val="0"/>
                <w:numId w:val="144"/>
              </w:numPr>
              <w:spacing w:before="60" w:after="60"/>
              <w:rPr>
                <w:rFonts w:ascii="Verdana" w:hAnsi="Verdana"/>
              </w:rPr>
            </w:pPr>
          </w:p>
        </w:tc>
        <w:tc>
          <w:tcPr>
            <w:tcW w:w="2331" w:type="pct"/>
            <w:shd w:val="clear" w:color="auto" w:fill="D9D9D9"/>
            <w:vAlign w:val="center"/>
          </w:tcPr>
          <w:p w:rsidR="00404103" w:rsidRPr="00636195" w:rsidRDefault="00404103" w:rsidP="00636195">
            <w:pPr>
              <w:rPr>
                <w:b/>
              </w:rPr>
            </w:pPr>
            <w:r w:rsidRPr="00636195">
              <w:rPr>
                <w:b/>
              </w:rPr>
              <w:t>Αριθμός Μεταγωγ</w:t>
            </w:r>
            <w:r>
              <w:rPr>
                <w:b/>
              </w:rPr>
              <w:t>έω</w:t>
            </w:r>
            <w:r w:rsidRPr="00636195">
              <w:rPr>
                <w:b/>
              </w:rPr>
              <w:t>ν</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0A21EF" w:rsidRDefault="00404103" w:rsidP="00636195">
            <w:pPr>
              <w:rPr>
                <w:b/>
              </w:rPr>
            </w:pPr>
          </w:p>
        </w:tc>
        <w:tc>
          <w:tcPr>
            <w:tcW w:w="659" w:type="pct"/>
            <w:shd w:val="clear" w:color="auto" w:fill="D9D9D9"/>
            <w:vAlign w:val="center"/>
          </w:tcPr>
          <w:p w:rsidR="00404103" w:rsidRPr="000A21EF" w:rsidRDefault="00404103" w:rsidP="00636195">
            <w:pPr>
              <w:rPr>
                <w:b/>
              </w:rPr>
            </w:pPr>
          </w:p>
        </w:tc>
      </w:tr>
      <w:tr w:rsidR="00404103" w:rsidRPr="000A21EF"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Θα προσφερθούν δύο τουλάχιστον μεταγωγείς προσφέροντας εφεδρεία</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0A21EF" w:rsidRDefault="00404103" w:rsidP="00636195">
            <w:pPr>
              <w:rPr>
                <w:b/>
              </w:rPr>
            </w:pPr>
          </w:p>
        </w:tc>
        <w:tc>
          <w:tcPr>
            <w:tcW w:w="659" w:type="pct"/>
            <w:vAlign w:val="center"/>
          </w:tcPr>
          <w:p w:rsidR="00404103" w:rsidRPr="000A21EF" w:rsidRDefault="00404103" w:rsidP="00636195">
            <w:pPr>
              <w:rPr>
                <w:b/>
              </w:rPr>
            </w:pPr>
          </w:p>
        </w:tc>
      </w:tr>
      <w:tr w:rsidR="00404103" w:rsidRPr="000A21EF"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FC342E" w:rsidRDefault="00404103" w:rsidP="00FC342E">
            <w:pPr>
              <w:rPr>
                <w:i/>
              </w:rPr>
            </w:pPr>
            <w:r w:rsidRPr="00636195">
              <w:t xml:space="preserve">Στους μεταγωγείς θα καταλήγουν οι θύρες </w:t>
            </w:r>
            <w:r>
              <w:t>διαχείρισης των συστημάτων</w:t>
            </w:r>
            <w:r w:rsidRPr="00636195">
              <w:t xml:space="preserve"> σύμφωνα με την τεχνική περιγραφή </w:t>
            </w:r>
            <w:r w:rsidRPr="00FC342E">
              <w:rPr>
                <w:i/>
              </w:rPr>
              <w:t xml:space="preserve">(βλ </w:t>
            </w:r>
            <w:r w:rsidR="00792EA1">
              <w:fldChar w:fldCharType="begin"/>
            </w:r>
            <w:r w:rsidR="00792EA1">
              <w:instrText xml:space="preserve"> REF _Ref334792492 \r \h  \* MERGEFORMAT </w:instrText>
            </w:r>
            <w:r w:rsidR="00792EA1">
              <w:fldChar w:fldCharType="separate"/>
            </w:r>
            <w:r w:rsidR="00FF22E4" w:rsidRPr="00FF22E4">
              <w:rPr>
                <w:i/>
              </w:rPr>
              <w:t>C.5.11.7</w:t>
            </w:r>
            <w:r w:rsidR="00792EA1">
              <w:fldChar w:fldCharType="end"/>
            </w:r>
            <w:r w:rsidRPr="00FC342E">
              <w:rPr>
                <w:i/>
              </w:rPr>
              <w:t xml:space="preserve"> </w:t>
            </w:r>
            <w:r w:rsidR="00792EA1">
              <w:fldChar w:fldCharType="begin"/>
            </w:r>
            <w:r w:rsidR="00792EA1">
              <w:instrText xml:space="preserve"> REF _Ref334792501 \h  \* MERGEFORMAT </w:instrText>
            </w:r>
            <w:r w:rsidR="00792EA1">
              <w:fldChar w:fldCharType="separate"/>
            </w:r>
            <w:r w:rsidR="00FF22E4" w:rsidRPr="00FF22E4">
              <w:rPr>
                <w:i/>
              </w:rPr>
              <w:t>Μεταγωγείς διαχείρισης</w:t>
            </w:r>
            <w:r w:rsidR="00792EA1">
              <w:fldChar w:fldCharType="end"/>
            </w:r>
            <w:r w:rsidRPr="00FC342E">
              <w:rPr>
                <w:i/>
              </w:rPr>
              <w:t>)</w:t>
            </w:r>
          </w:p>
          <w:p w:rsidR="00404103" w:rsidRPr="00B27CB0" w:rsidRDefault="00404103" w:rsidP="00AF6A8F">
            <w:pPr>
              <w:numPr>
                <w:ilvl w:val="0"/>
                <w:numId w:val="90"/>
              </w:numPr>
              <w:rPr>
                <w:rFonts w:cs="Tahoma"/>
              </w:rPr>
            </w:pPr>
            <w:r w:rsidRPr="00B27CB0">
              <w:rPr>
                <w:rFonts w:cs="Tahoma"/>
              </w:rPr>
              <w:t xml:space="preserve">Υποσυστημάτων </w:t>
            </w:r>
            <w:r w:rsidRPr="00B27CB0">
              <w:rPr>
                <w:rFonts w:cs="Tahoma"/>
                <w:lang w:val="en-US"/>
              </w:rPr>
              <w:t>Blade</w:t>
            </w:r>
            <w:r w:rsidRPr="00B27CB0">
              <w:rPr>
                <w:rFonts w:cs="Tahoma"/>
              </w:rPr>
              <w:t xml:space="preserve"> (</w:t>
            </w:r>
            <w:r w:rsidRPr="00B27CB0">
              <w:rPr>
                <w:rFonts w:cs="Tahoma"/>
                <w:lang w:val="en-US"/>
              </w:rPr>
              <w:t>blade</w:t>
            </w:r>
            <w:r w:rsidRPr="00B27CB0">
              <w:rPr>
                <w:rFonts w:cs="Tahoma"/>
              </w:rPr>
              <w:t xml:space="preserve"> </w:t>
            </w:r>
            <w:r w:rsidRPr="00B27CB0">
              <w:rPr>
                <w:rFonts w:cs="Tahoma"/>
                <w:lang w:val="en-US"/>
              </w:rPr>
              <w:t>enclosures</w:t>
            </w:r>
            <w:r w:rsidRPr="00B27CB0">
              <w:rPr>
                <w:rFonts w:cs="Tahoma"/>
              </w:rPr>
              <w:t>)</w:t>
            </w:r>
          </w:p>
          <w:p w:rsidR="00404103" w:rsidRPr="00B27CB0" w:rsidRDefault="00404103" w:rsidP="00AF6A8F">
            <w:pPr>
              <w:numPr>
                <w:ilvl w:val="0"/>
                <w:numId w:val="90"/>
              </w:numPr>
              <w:rPr>
                <w:rFonts w:cs="Tahoma"/>
              </w:rPr>
            </w:pPr>
            <w:r w:rsidRPr="00B27CB0">
              <w:rPr>
                <w:rFonts w:cs="Tahoma"/>
                <w:lang w:val="en-US"/>
              </w:rPr>
              <w:t>Storage</w:t>
            </w:r>
          </w:p>
          <w:p w:rsidR="00404103" w:rsidRPr="00B27CB0" w:rsidRDefault="00404103" w:rsidP="00AF6A8F">
            <w:pPr>
              <w:numPr>
                <w:ilvl w:val="0"/>
                <w:numId w:val="90"/>
              </w:numPr>
              <w:rPr>
                <w:rFonts w:cs="Tahoma"/>
              </w:rPr>
            </w:pPr>
            <w:r w:rsidRPr="00B27CB0">
              <w:rPr>
                <w:rFonts w:cs="Tahoma"/>
                <w:lang w:val="en-US"/>
              </w:rPr>
              <w:t>SAN</w:t>
            </w:r>
            <w:r w:rsidRPr="00B27CB0">
              <w:rPr>
                <w:rFonts w:cs="Tahoma"/>
              </w:rPr>
              <w:t xml:space="preserve"> </w:t>
            </w:r>
            <w:r w:rsidRPr="00B27CB0">
              <w:rPr>
                <w:rFonts w:cs="Tahoma"/>
                <w:lang w:val="en-US"/>
              </w:rPr>
              <w:t>switches</w:t>
            </w:r>
          </w:p>
          <w:p w:rsidR="00404103" w:rsidRPr="00B27CB0" w:rsidRDefault="00404103" w:rsidP="00AF6A8F">
            <w:pPr>
              <w:numPr>
                <w:ilvl w:val="0"/>
                <w:numId w:val="90"/>
              </w:numPr>
              <w:rPr>
                <w:rFonts w:cs="Tahoma"/>
                <w:lang w:val="en-US"/>
              </w:rPr>
            </w:pPr>
            <w:r w:rsidRPr="00B27CB0">
              <w:rPr>
                <w:rFonts w:cs="Tahoma"/>
              </w:rPr>
              <w:t>Μονάδων</w:t>
            </w:r>
            <w:r w:rsidRPr="00B27CB0">
              <w:rPr>
                <w:rFonts w:cs="Tahoma"/>
                <w:lang w:val="en-US"/>
              </w:rPr>
              <w:t xml:space="preserve"> backup (</w:t>
            </w:r>
            <w:r w:rsidRPr="00B27CB0">
              <w:rPr>
                <w:rFonts w:cs="Tahoma"/>
              </w:rPr>
              <w:t>Β</w:t>
            </w:r>
            <w:r w:rsidRPr="00B27CB0">
              <w:rPr>
                <w:rFonts w:cs="Tahoma"/>
                <w:lang w:val="en-US"/>
              </w:rPr>
              <w:t xml:space="preserve">2D </w:t>
            </w:r>
            <w:r w:rsidRPr="00B27CB0">
              <w:rPr>
                <w:rFonts w:cs="Tahoma"/>
              </w:rPr>
              <w:t>και</w:t>
            </w:r>
            <w:r w:rsidRPr="00B27CB0">
              <w:rPr>
                <w:rFonts w:cs="Tahoma"/>
                <w:lang w:val="en-US"/>
              </w:rPr>
              <w:t xml:space="preserve"> tape library)</w:t>
            </w:r>
          </w:p>
          <w:p w:rsidR="00404103" w:rsidRPr="00636195" w:rsidRDefault="00404103" w:rsidP="00AF6A8F">
            <w:pPr>
              <w:numPr>
                <w:ilvl w:val="0"/>
                <w:numId w:val="90"/>
              </w:numPr>
            </w:pPr>
            <w:r w:rsidRPr="00B27CB0">
              <w:rPr>
                <w:rFonts w:cs="Tahoma"/>
              </w:rPr>
              <w:t>Άλλων υποσυστημάτων.</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0A21EF" w:rsidRDefault="00404103" w:rsidP="00636195">
            <w:pPr>
              <w:rPr>
                <w:b/>
              </w:rPr>
            </w:pPr>
          </w:p>
        </w:tc>
        <w:tc>
          <w:tcPr>
            <w:tcW w:w="659" w:type="pct"/>
            <w:vAlign w:val="center"/>
          </w:tcPr>
          <w:p w:rsidR="00404103" w:rsidRPr="000A21EF" w:rsidRDefault="00404103" w:rsidP="00636195">
            <w:pPr>
              <w:rPr>
                <w:b/>
              </w:rPr>
            </w:pPr>
          </w:p>
        </w:tc>
      </w:tr>
      <w:tr w:rsidR="00404103" w:rsidRPr="009B5492" w:rsidTr="00636195">
        <w:trPr>
          <w:trHeight w:val="340"/>
          <w:jc w:val="center"/>
        </w:trPr>
        <w:tc>
          <w:tcPr>
            <w:tcW w:w="505" w:type="pct"/>
            <w:shd w:val="clear" w:color="auto" w:fill="D9D9D9"/>
            <w:vAlign w:val="center"/>
          </w:tcPr>
          <w:p w:rsidR="00404103" w:rsidRPr="00636195" w:rsidRDefault="00404103" w:rsidP="00AF6A8F">
            <w:pPr>
              <w:pStyle w:val="ListParagraph"/>
              <w:numPr>
                <w:ilvl w:val="0"/>
                <w:numId w:val="144"/>
              </w:numPr>
              <w:spacing w:before="60" w:after="60"/>
              <w:rPr>
                <w:rFonts w:ascii="Verdana" w:hAnsi="Verdana"/>
              </w:rPr>
            </w:pPr>
          </w:p>
        </w:tc>
        <w:tc>
          <w:tcPr>
            <w:tcW w:w="2331" w:type="pct"/>
            <w:shd w:val="clear" w:color="auto" w:fill="D9D9D9"/>
            <w:vAlign w:val="center"/>
          </w:tcPr>
          <w:p w:rsidR="00404103" w:rsidRPr="00636195" w:rsidRDefault="00404103" w:rsidP="00636195">
            <w:pPr>
              <w:rPr>
                <w:b/>
              </w:rPr>
            </w:pPr>
            <w:r w:rsidRPr="00636195">
              <w:rPr>
                <w:b/>
              </w:rPr>
              <w:t>Θύρες</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9B5492" w:rsidRDefault="00404103" w:rsidP="00636195">
            <w:pPr>
              <w:rPr>
                <w:b/>
              </w:rPr>
            </w:pPr>
          </w:p>
        </w:tc>
        <w:tc>
          <w:tcPr>
            <w:tcW w:w="659" w:type="pct"/>
            <w:shd w:val="clear" w:color="auto" w:fill="D9D9D9"/>
            <w:vAlign w:val="center"/>
          </w:tcPr>
          <w:p w:rsidR="00404103" w:rsidRPr="009B5492"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pPr>
              <w:rPr>
                <w:sz w:val="20"/>
              </w:rPr>
            </w:pPr>
            <w:r w:rsidRPr="00636195">
              <w:t>Θύρες τεχνολογίας 100</w:t>
            </w:r>
            <w:r w:rsidRPr="00636195">
              <w:rPr>
                <w:lang w:val="en-US"/>
              </w:rPr>
              <w:t>Base</w:t>
            </w:r>
            <w:r w:rsidRPr="00636195">
              <w:t>-</w:t>
            </w:r>
            <w:r w:rsidRPr="00636195">
              <w:rPr>
                <w:lang w:val="en-US"/>
              </w:rPr>
              <w:t>TX</w:t>
            </w:r>
            <w:r w:rsidRPr="00636195">
              <w:t xml:space="preserve"> (</w:t>
            </w:r>
            <w:r w:rsidRPr="00636195">
              <w:rPr>
                <w:lang w:val="en-US"/>
              </w:rPr>
              <w:t>IEEE</w:t>
            </w:r>
            <w:r w:rsidRPr="00636195">
              <w:t xml:space="preserve"> 802.3</w:t>
            </w:r>
            <w:r w:rsidRPr="00636195">
              <w:rPr>
                <w:lang w:val="en-US"/>
              </w:rPr>
              <w:t>u</w:t>
            </w:r>
            <w:r w:rsidRPr="00636195">
              <w:t>) / 1000</w:t>
            </w:r>
            <w:r w:rsidRPr="00636195">
              <w:rPr>
                <w:lang w:val="en-US"/>
              </w:rPr>
              <w:t>Base</w:t>
            </w:r>
            <w:r w:rsidRPr="00636195">
              <w:t>-Τ (</w:t>
            </w:r>
            <w:r w:rsidRPr="00636195">
              <w:rPr>
                <w:lang w:val="en-US"/>
              </w:rPr>
              <w:t>IEEE</w:t>
            </w:r>
            <w:r w:rsidRPr="00636195">
              <w:t xml:space="preserve"> 802.3</w:t>
            </w:r>
            <w:r w:rsidRPr="00636195">
              <w:rPr>
                <w:lang w:val="en-US"/>
              </w:rPr>
              <w:t>ab</w:t>
            </w:r>
            <w:r w:rsidRPr="00636195">
              <w:t>)</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pPr>
              <w:rPr>
                <w:b/>
              </w:rPr>
            </w:pPr>
            <w:r w:rsidRPr="00636195">
              <w:rPr>
                <w:b/>
              </w:rPr>
              <w:t>Αριθμός θυρών</w:t>
            </w:r>
          </w:p>
        </w:tc>
        <w:tc>
          <w:tcPr>
            <w:tcW w:w="694" w:type="pct"/>
            <w:vAlign w:val="center"/>
          </w:tcPr>
          <w:p w:rsidR="00404103" w:rsidRPr="003F6562" w:rsidRDefault="00404103" w:rsidP="00636195">
            <w:pPr>
              <w:jc w:val="center"/>
              <w:rPr>
                <w:b/>
              </w:rPr>
            </w:pP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53560B" w:rsidTr="00636195">
        <w:trPr>
          <w:trHeight w:val="340"/>
          <w:jc w:val="center"/>
        </w:trPr>
        <w:tc>
          <w:tcPr>
            <w:tcW w:w="505" w:type="pct"/>
            <w:vAlign w:val="center"/>
          </w:tcPr>
          <w:p w:rsidR="00404103" w:rsidRPr="0053560B" w:rsidRDefault="00404103" w:rsidP="00AF6A8F">
            <w:pPr>
              <w:pStyle w:val="ListParagraph"/>
              <w:numPr>
                <w:ilvl w:val="2"/>
                <w:numId w:val="144"/>
              </w:numPr>
              <w:spacing w:before="60" w:after="60"/>
              <w:rPr>
                <w:rFonts w:ascii="Verdana" w:hAnsi="Verdana"/>
                <w:sz w:val="18"/>
                <w:szCs w:val="18"/>
              </w:rPr>
            </w:pPr>
          </w:p>
        </w:tc>
        <w:tc>
          <w:tcPr>
            <w:tcW w:w="2331" w:type="pct"/>
            <w:vAlign w:val="center"/>
          </w:tcPr>
          <w:p w:rsidR="00404103" w:rsidRPr="0053560B" w:rsidRDefault="00404103" w:rsidP="00AF6A8F">
            <w:pPr>
              <w:pStyle w:val="ListParagraph"/>
              <w:numPr>
                <w:ilvl w:val="0"/>
                <w:numId w:val="145"/>
              </w:numPr>
              <w:spacing w:before="60" w:after="60"/>
              <w:jc w:val="both"/>
              <w:rPr>
                <w:rFonts w:ascii="Verdana" w:hAnsi="Verdana"/>
                <w:sz w:val="18"/>
                <w:szCs w:val="18"/>
              </w:rPr>
            </w:pPr>
            <w:r w:rsidRPr="0053560B">
              <w:rPr>
                <w:rFonts w:ascii="Verdana" w:hAnsi="Verdana"/>
                <w:sz w:val="18"/>
                <w:szCs w:val="18"/>
              </w:rPr>
              <w:t>Θα προσφερθούν τόσες θύρες όσες απαιτούνται για τη διασύνδεση των θυρών διαχείρισης όλων των συστημάτων.</w:t>
            </w:r>
          </w:p>
        </w:tc>
        <w:tc>
          <w:tcPr>
            <w:tcW w:w="694" w:type="pct"/>
            <w:vAlign w:val="center"/>
          </w:tcPr>
          <w:p w:rsidR="00404103" w:rsidRPr="0053560B" w:rsidRDefault="00404103" w:rsidP="00636195">
            <w:pPr>
              <w:jc w:val="center"/>
              <w:rPr>
                <w:b/>
              </w:rPr>
            </w:pPr>
            <w:r w:rsidRPr="0053560B">
              <w:rPr>
                <w:b/>
              </w:rPr>
              <w:t>ΝΑΙ</w:t>
            </w:r>
          </w:p>
        </w:tc>
        <w:tc>
          <w:tcPr>
            <w:tcW w:w="811" w:type="pct"/>
            <w:vAlign w:val="center"/>
          </w:tcPr>
          <w:p w:rsidR="00404103" w:rsidRPr="0053560B" w:rsidRDefault="00404103" w:rsidP="00636195">
            <w:pPr>
              <w:rPr>
                <w:b/>
              </w:rPr>
            </w:pPr>
          </w:p>
        </w:tc>
        <w:tc>
          <w:tcPr>
            <w:tcW w:w="659" w:type="pct"/>
            <w:vAlign w:val="center"/>
          </w:tcPr>
          <w:p w:rsidR="00404103" w:rsidRPr="0053560B" w:rsidRDefault="00404103" w:rsidP="00636195">
            <w:pPr>
              <w:rPr>
                <w:b/>
              </w:rPr>
            </w:pPr>
          </w:p>
        </w:tc>
      </w:tr>
      <w:tr w:rsidR="00404103" w:rsidRPr="0053560B" w:rsidTr="00636195">
        <w:trPr>
          <w:trHeight w:val="340"/>
          <w:jc w:val="center"/>
        </w:trPr>
        <w:tc>
          <w:tcPr>
            <w:tcW w:w="505" w:type="pct"/>
            <w:vAlign w:val="center"/>
          </w:tcPr>
          <w:p w:rsidR="00404103" w:rsidRPr="0053560B" w:rsidRDefault="00404103" w:rsidP="00AF6A8F">
            <w:pPr>
              <w:pStyle w:val="ListParagraph"/>
              <w:numPr>
                <w:ilvl w:val="2"/>
                <w:numId w:val="144"/>
              </w:numPr>
              <w:spacing w:before="60" w:after="60"/>
              <w:rPr>
                <w:rFonts w:ascii="Verdana" w:hAnsi="Verdana"/>
                <w:sz w:val="18"/>
                <w:szCs w:val="18"/>
              </w:rPr>
            </w:pPr>
          </w:p>
        </w:tc>
        <w:tc>
          <w:tcPr>
            <w:tcW w:w="2331" w:type="pct"/>
            <w:vAlign w:val="center"/>
          </w:tcPr>
          <w:p w:rsidR="00404103" w:rsidRPr="0053560B" w:rsidRDefault="00404103" w:rsidP="00AF6A8F">
            <w:pPr>
              <w:pStyle w:val="ListParagraph"/>
              <w:numPr>
                <w:ilvl w:val="0"/>
                <w:numId w:val="145"/>
              </w:numPr>
              <w:spacing w:before="60" w:after="60"/>
              <w:jc w:val="both"/>
              <w:rPr>
                <w:rFonts w:ascii="Verdana" w:hAnsi="Verdana"/>
                <w:sz w:val="18"/>
                <w:szCs w:val="18"/>
              </w:rPr>
            </w:pPr>
            <w:r w:rsidRPr="0053560B">
              <w:rPr>
                <w:rFonts w:ascii="Verdana" w:hAnsi="Verdana"/>
                <w:sz w:val="18"/>
                <w:szCs w:val="18"/>
              </w:rPr>
              <w:t>Επιπλέον θα υπάρχουν 25% των συνολικών ελεύθερες θύρες για μελλοντικές επεκτάσεις.</w:t>
            </w:r>
          </w:p>
        </w:tc>
        <w:tc>
          <w:tcPr>
            <w:tcW w:w="694" w:type="pct"/>
            <w:vAlign w:val="center"/>
          </w:tcPr>
          <w:p w:rsidR="00404103" w:rsidRPr="0053560B" w:rsidRDefault="00404103" w:rsidP="00636195">
            <w:pPr>
              <w:jc w:val="center"/>
              <w:rPr>
                <w:b/>
              </w:rPr>
            </w:pPr>
            <w:r w:rsidRPr="0053560B">
              <w:rPr>
                <w:b/>
              </w:rPr>
              <w:t>ΝΑΙ</w:t>
            </w:r>
          </w:p>
        </w:tc>
        <w:tc>
          <w:tcPr>
            <w:tcW w:w="811" w:type="pct"/>
            <w:vAlign w:val="center"/>
          </w:tcPr>
          <w:p w:rsidR="00404103" w:rsidRPr="0053560B" w:rsidRDefault="00404103" w:rsidP="00636195">
            <w:pPr>
              <w:rPr>
                <w:b/>
              </w:rPr>
            </w:pPr>
          </w:p>
        </w:tc>
        <w:tc>
          <w:tcPr>
            <w:tcW w:w="659" w:type="pct"/>
            <w:vAlign w:val="center"/>
          </w:tcPr>
          <w:p w:rsidR="00404103" w:rsidRPr="0053560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Όλες οι προσφερόμενες θύρες θα είναι ενεργές</w:t>
            </w:r>
          </w:p>
        </w:tc>
        <w:tc>
          <w:tcPr>
            <w:tcW w:w="694" w:type="pct"/>
            <w:vAlign w:val="center"/>
          </w:tcPr>
          <w:p w:rsidR="00404103" w:rsidRPr="003F6562" w:rsidRDefault="00404103" w:rsidP="00636195">
            <w:pPr>
              <w:jc w:val="center"/>
              <w:rPr>
                <w:b/>
              </w:rPr>
            </w:pP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λειτουργίας </w:t>
            </w:r>
            <w:r w:rsidRPr="00636195">
              <w:rPr>
                <w:lang w:val="en-US"/>
              </w:rPr>
              <w:t>speed</w:t>
            </w:r>
            <w:r w:rsidRPr="00636195">
              <w:t xml:space="preserve"> </w:t>
            </w:r>
            <w:r w:rsidRPr="00636195">
              <w:rPr>
                <w:lang w:val="en-US"/>
              </w:rPr>
              <w:t>auto</w:t>
            </w:r>
            <w:r w:rsidRPr="00636195">
              <w:t xml:space="preserve"> </w:t>
            </w:r>
            <w:r w:rsidRPr="00636195">
              <w:rPr>
                <w:lang w:val="en-US"/>
              </w:rPr>
              <w:t>sensing</w:t>
            </w:r>
            <w:r w:rsidRPr="00636195">
              <w:t xml:space="preserve"> σε όλες τις </w:t>
            </w:r>
            <w:r w:rsidRPr="00636195">
              <w:rPr>
                <w:lang w:val="en-US"/>
              </w:rPr>
              <w:t>Ethernet</w:t>
            </w:r>
            <w:r w:rsidRPr="00636195">
              <w:t xml:space="preserve"> θύρες χαλκού</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IEEE 802.3x </w:t>
            </w:r>
            <w:r w:rsidRPr="00636195">
              <w:rPr>
                <w:lang w:val="en-US"/>
              </w:rPr>
              <w:t>full</w:t>
            </w:r>
            <w:r w:rsidRPr="00636195">
              <w:t xml:space="preserve"> </w:t>
            </w:r>
            <w:r w:rsidRPr="00636195">
              <w:rPr>
                <w:lang w:val="en-US"/>
              </w:rPr>
              <w:t>duplex</w:t>
            </w:r>
            <w:r w:rsidRPr="00636195">
              <w:t xml:space="preserve"> σε όλες τις θύρες</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5E6801"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w:t>
            </w:r>
            <w:r w:rsidRPr="00636195">
              <w:rPr>
                <w:lang w:val="en-US"/>
              </w:rPr>
              <w:t>auto</w:t>
            </w:r>
            <w:r w:rsidRPr="00636195">
              <w:t xml:space="preserve"> MDI/MDIX σε όλες τις θύρες χαλκού</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5E6801" w:rsidRDefault="00404103" w:rsidP="00636195">
            <w:pPr>
              <w:rPr>
                <w:sz w:val="20"/>
              </w:rPr>
            </w:pPr>
          </w:p>
        </w:tc>
        <w:tc>
          <w:tcPr>
            <w:tcW w:w="659" w:type="pct"/>
            <w:vAlign w:val="center"/>
          </w:tcPr>
          <w:p w:rsidR="00404103" w:rsidRPr="005E6801" w:rsidRDefault="00404103" w:rsidP="00636195">
            <w:pPr>
              <w:rPr>
                <w:sz w:val="20"/>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Θύρα τοπικής διαχείρισης με χρήση τερματικού (</w:t>
            </w:r>
            <w:r w:rsidRPr="00636195">
              <w:rPr>
                <w:lang w:val="en-US"/>
              </w:rPr>
              <w:t>console</w:t>
            </w:r>
            <w:r w:rsidRPr="00636195">
              <w:t>)</w:t>
            </w:r>
          </w:p>
          <w:p w:rsidR="00404103" w:rsidRPr="00636195" w:rsidRDefault="00404103" w:rsidP="00636195">
            <w:r w:rsidRPr="00636195">
              <w:t>(Να προσφερθεί και το αντίστοιχο καλώδιο)</w:t>
            </w:r>
          </w:p>
        </w:tc>
        <w:tc>
          <w:tcPr>
            <w:tcW w:w="694" w:type="pct"/>
            <w:vAlign w:val="center"/>
          </w:tcPr>
          <w:p w:rsidR="00404103" w:rsidRPr="003F6562" w:rsidRDefault="00404103" w:rsidP="00636195">
            <w:pPr>
              <w:jc w:val="center"/>
              <w:rPr>
                <w:b/>
              </w:rPr>
            </w:pPr>
            <w:r w:rsidRPr="003F6562">
              <w:rPr>
                <w:b/>
              </w:rPr>
              <w:t>ΝΑΙ</w:t>
            </w:r>
          </w:p>
          <w:p w:rsidR="00404103" w:rsidRPr="003F6562" w:rsidRDefault="00404103" w:rsidP="00636195">
            <w:pPr>
              <w:jc w:val="center"/>
              <w:rPr>
                <w:b/>
              </w:rPr>
            </w:pP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shd w:val="clear" w:color="auto" w:fill="D9D9D9"/>
            <w:vAlign w:val="center"/>
          </w:tcPr>
          <w:p w:rsidR="00404103" w:rsidRPr="00636195" w:rsidRDefault="00404103" w:rsidP="00AF6A8F">
            <w:pPr>
              <w:pStyle w:val="ListParagraph"/>
              <w:numPr>
                <w:ilvl w:val="0"/>
                <w:numId w:val="144"/>
              </w:numPr>
              <w:spacing w:before="60" w:after="60"/>
              <w:rPr>
                <w:rFonts w:ascii="Verdana" w:hAnsi="Verdana"/>
              </w:rPr>
            </w:pPr>
            <w:bookmarkStart w:id="390" w:name="_Hlk132443872"/>
          </w:p>
        </w:tc>
        <w:tc>
          <w:tcPr>
            <w:tcW w:w="2331" w:type="pct"/>
            <w:shd w:val="clear" w:color="auto" w:fill="D9D9D9"/>
            <w:vAlign w:val="center"/>
          </w:tcPr>
          <w:p w:rsidR="00404103" w:rsidRPr="00636195" w:rsidRDefault="00404103" w:rsidP="00636195">
            <w:r w:rsidRPr="00636195">
              <w:rPr>
                <w:b/>
              </w:rPr>
              <w:t>Χαρακτηριστικά Επιπέδου 2 (</w:t>
            </w:r>
            <w:r w:rsidRPr="00636195">
              <w:rPr>
                <w:b/>
                <w:lang w:val="en-US"/>
              </w:rPr>
              <w:t>Layer</w:t>
            </w:r>
            <w:r w:rsidRPr="00636195">
              <w:rPr>
                <w:b/>
              </w:rPr>
              <w:t xml:space="preserve"> 2)</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BF0F6B" w:rsidRDefault="00404103" w:rsidP="00636195">
            <w:pPr>
              <w:rPr>
                <w:b/>
              </w:rPr>
            </w:pPr>
          </w:p>
        </w:tc>
        <w:tc>
          <w:tcPr>
            <w:tcW w:w="659" w:type="pct"/>
            <w:shd w:val="clear" w:color="auto" w:fill="D9D9D9"/>
            <w:vAlign w:val="center"/>
          </w:tcPr>
          <w:p w:rsidR="00404103" w:rsidRPr="00BF0F6B" w:rsidRDefault="00404103" w:rsidP="00636195">
            <w:pPr>
              <w:rPr>
                <w:b/>
              </w:rPr>
            </w:pPr>
          </w:p>
        </w:tc>
      </w:tr>
      <w:bookmarkEnd w:id="390"/>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Υποστήριξη IEEE 802.1Q (</w:t>
            </w:r>
            <w:r w:rsidRPr="00636195">
              <w:rPr>
                <w:lang w:val="en-US"/>
              </w:rPr>
              <w:t>VLAN</w:t>
            </w:r>
            <w:r w:rsidRPr="00636195">
              <w:t xml:space="preserve"> </w:t>
            </w:r>
            <w:r w:rsidRPr="00636195">
              <w:rPr>
                <w:lang w:val="en-US"/>
              </w:rPr>
              <w:t>tagging</w:t>
            </w:r>
            <w:r w:rsidRPr="00636195">
              <w:t>)</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Υποστηριζόμενο πλήθος διαφορετικών 802.1Q </w:t>
            </w:r>
            <w:r w:rsidRPr="00636195">
              <w:rPr>
                <w:lang w:val="en-US"/>
              </w:rPr>
              <w:t>VLANs</w:t>
            </w:r>
          </w:p>
        </w:tc>
        <w:tc>
          <w:tcPr>
            <w:tcW w:w="694" w:type="pct"/>
            <w:vAlign w:val="center"/>
          </w:tcPr>
          <w:p w:rsidR="00404103" w:rsidRPr="003F6562" w:rsidRDefault="00404103" w:rsidP="00636195">
            <w:pPr>
              <w:jc w:val="center"/>
              <w:rPr>
                <w:b/>
              </w:rPr>
            </w:pPr>
            <w:r w:rsidRPr="003F6562">
              <w:rPr>
                <w:b/>
              </w:rPr>
              <w:t>≥ 32</w:t>
            </w:r>
          </w:p>
        </w:tc>
        <w:tc>
          <w:tcPr>
            <w:tcW w:w="811" w:type="pct"/>
            <w:vAlign w:val="center"/>
          </w:tcPr>
          <w:p w:rsidR="00404103" w:rsidRPr="00886FEE" w:rsidRDefault="00404103" w:rsidP="00636195">
            <w:pPr>
              <w:rPr>
                <w:b/>
              </w:rPr>
            </w:pPr>
          </w:p>
        </w:tc>
        <w:tc>
          <w:tcPr>
            <w:tcW w:w="659" w:type="pct"/>
            <w:vAlign w:val="center"/>
          </w:tcPr>
          <w:p w:rsidR="00404103" w:rsidRPr="00886FEE"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Υποστήριξη IEEE 802.1d (</w:t>
            </w:r>
            <w:r w:rsidRPr="00636195">
              <w:rPr>
                <w:lang w:val="en-US"/>
              </w:rPr>
              <w:t>STP</w:t>
            </w:r>
            <w:r w:rsidRPr="00636195">
              <w:t>)</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lang w:val="en-US"/>
              </w:rPr>
            </w:pPr>
          </w:p>
        </w:tc>
        <w:tc>
          <w:tcPr>
            <w:tcW w:w="659" w:type="pct"/>
            <w:vAlign w:val="center"/>
          </w:tcPr>
          <w:p w:rsidR="00404103" w:rsidRPr="00BF0F6B" w:rsidRDefault="00404103" w:rsidP="00636195">
            <w:pPr>
              <w:rPr>
                <w:b/>
                <w:lang w:val="en-US"/>
              </w:rPr>
            </w:pPr>
          </w:p>
        </w:tc>
      </w:tr>
      <w:tr w:rsidR="00404103" w:rsidRPr="006E3605"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pPr>
              <w:rPr>
                <w:lang w:val="en-GB"/>
              </w:rPr>
            </w:pPr>
            <w:r w:rsidRPr="00636195">
              <w:t>Υποστήριξη</w:t>
            </w:r>
            <w:r w:rsidRPr="00636195">
              <w:rPr>
                <w:lang w:val="en-GB"/>
              </w:rPr>
              <w:t xml:space="preserve"> IEEE 802.1s (Multiple STP)</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6E3605" w:rsidRDefault="00404103" w:rsidP="00636195">
            <w:pPr>
              <w:rPr>
                <w:b/>
                <w:lang w:val="en-GB"/>
              </w:rPr>
            </w:pPr>
          </w:p>
        </w:tc>
        <w:tc>
          <w:tcPr>
            <w:tcW w:w="659" w:type="pct"/>
            <w:vAlign w:val="center"/>
          </w:tcPr>
          <w:p w:rsidR="00404103" w:rsidRPr="00D95977" w:rsidRDefault="00404103" w:rsidP="00636195">
            <w:pPr>
              <w:rPr>
                <w:b/>
                <w:color w:val="800000"/>
                <w:lang w:val="en-GB"/>
              </w:rPr>
            </w:pPr>
          </w:p>
        </w:tc>
      </w:tr>
      <w:tr w:rsidR="00404103" w:rsidRPr="00E41A6D"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Υποστήριξη IEEE 802.1w (</w:t>
            </w:r>
            <w:r w:rsidRPr="00636195">
              <w:rPr>
                <w:lang w:val="en-US"/>
              </w:rPr>
              <w:t>Rapid</w:t>
            </w:r>
            <w:r w:rsidRPr="00636195">
              <w:t xml:space="preserve"> STP)</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E41A6D" w:rsidRDefault="00404103" w:rsidP="00636195">
            <w:pPr>
              <w:rPr>
                <w:b/>
              </w:rPr>
            </w:pPr>
          </w:p>
        </w:tc>
        <w:tc>
          <w:tcPr>
            <w:tcW w:w="659" w:type="pct"/>
            <w:vAlign w:val="center"/>
          </w:tcPr>
          <w:p w:rsidR="00404103" w:rsidRPr="00D95977" w:rsidRDefault="00404103" w:rsidP="00636195">
            <w:pPr>
              <w:rPr>
                <w:b/>
                <w:color w:val="800000"/>
              </w:rPr>
            </w:pPr>
          </w:p>
        </w:tc>
      </w:tr>
      <w:tr w:rsidR="00404103" w:rsidRPr="00AB2C15"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pPr>
              <w:rPr>
                <w:lang w:val="en-US"/>
              </w:rPr>
            </w:pPr>
            <w:r w:rsidRPr="00636195">
              <w:t>Υποστήριξη</w:t>
            </w:r>
            <w:r w:rsidRPr="00636195">
              <w:rPr>
                <w:lang w:val="en-US"/>
              </w:rPr>
              <w:t xml:space="preserve"> IEEE 802.3ad Link Aggregation Control Protocol (LACP)</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AB2C15" w:rsidRDefault="00404103" w:rsidP="00636195">
            <w:pPr>
              <w:rPr>
                <w:b/>
                <w:lang w:val="en-US"/>
              </w:rPr>
            </w:pPr>
          </w:p>
        </w:tc>
        <w:tc>
          <w:tcPr>
            <w:tcW w:w="659" w:type="pct"/>
            <w:vAlign w:val="center"/>
          </w:tcPr>
          <w:p w:rsidR="00404103" w:rsidRPr="00AB2C15" w:rsidRDefault="00404103" w:rsidP="00636195">
            <w:pPr>
              <w:rPr>
                <w:b/>
                <w:color w:val="800000"/>
                <w:lang w:val="en-US"/>
              </w:rPr>
            </w:pPr>
          </w:p>
        </w:tc>
      </w:tr>
      <w:tr w:rsidR="00404103" w:rsidRPr="00AB2C15"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Υποστήριξη πακέτων δεδομένων μεγάλου μεγέθους</w:t>
            </w:r>
            <w:r>
              <w:t xml:space="preserve"> </w:t>
            </w:r>
            <w:r w:rsidRPr="00636195">
              <w:t>μέχρι 9216 byte</w:t>
            </w:r>
            <w:r w:rsidRPr="00636195">
              <w:rPr>
                <w:lang w:val="en-US"/>
              </w:rPr>
              <w:t>s</w:t>
            </w:r>
            <w:r w:rsidRPr="00636195">
              <w:t xml:space="preserve"> (Jumbo packet) </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AB2C15" w:rsidRDefault="00404103" w:rsidP="00636195">
            <w:pPr>
              <w:rPr>
                <w:b/>
              </w:rPr>
            </w:pPr>
          </w:p>
        </w:tc>
        <w:tc>
          <w:tcPr>
            <w:tcW w:w="659" w:type="pct"/>
            <w:vAlign w:val="center"/>
          </w:tcPr>
          <w:p w:rsidR="00404103" w:rsidRPr="00AB2C15" w:rsidRDefault="00404103" w:rsidP="00636195">
            <w:pPr>
              <w:rPr>
                <w:b/>
                <w:color w:val="800000"/>
              </w:rPr>
            </w:pPr>
          </w:p>
        </w:tc>
      </w:tr>
      <w:tr w:rsidR="00404103" w:rsidRPr="00BF0F6B" w:rsidTr="00636195">
        <w:trPr>
          <w:trHeight w:val="340"/>
          <w:jc w:val="center"/>
        </w:trPr>
        <w:tc>
          <w:tcPr>
            <w:tcW w:w="505" w:type="pct"/>
            <w:shd w:val="clear" w:color="auto" w:fill="D9D9D9"/>
            <w:vAlign w:val="center"/>
          </w:tcPr>
          <w:p w:rsidR="00404103" w:rsidRPr="00636195" w:rsidRDefault="00404103" w:rsidP="00AF6A8F">
            <w:pPr>
              <w:pStyle w:val="ListParagraph"/>
              <w:numPr>
                <w:ilvl w:val="0"/>
                <w:numId w:val="144"/>
              </w:numPr>
              <w:spacing w:before="60" w:after="60"/>
              <w:rPr>
                <w:rFonts w:ascii="Verdana" w:hAnsi="Verdana"/>
              </w:rPr>
            </w:pPr>
          </w:p>
        </w:tc>
        <w:tc>
          <w:tcPr>
            <w:tcW w:w="2331" w:type="pct"/>
            <w:shd w:val="clear" w:color="auto" w:fill="D9D9D9"/>
            <w:vAlign w:val="center"/>
          </w:tcPr>
          <w:p w:rsidR="00404103" w:rsidRPr="00636195" w:rsidRDefault="00404103" w:rsidP="00636195">
            <w:r w:rsidRPr="00636195">
              <w:rPr>
                <w:b/>
              </w:rPr>
              <w:t>Χαρακτηριστικά απόδοσης</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BF0F6B" w:rsidRDefault="00404103" w:rsidP="00636195">
            <w:pPr>
              <w:rPr>
                <w:b/>
              </w:rPr>
            </w:pPr>
          </w:p>
        </w:tc>
        <w:tc>
          <w:tcPr>
            <w:tcW w:w="659" w:type="pct"/>
            <w:shd w:val="clear" w:color="auto" w:fill="D9D9D9"/>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Χωρητικότητα μεταγωγής (</w:t>
            </w:r>
            <w:r w:rsidRPr="00636195">
              <w:rPr>
                <w:lang w:val="en-US"/>
              </w:rPr>
              <w:t>switching</w:t>
            </w:r>
            <w:r w:rsidRPr="00636195">
              <w:t xml:space="preserve"> </w:t>
            </w:r>
            <w:r w:rsidRPr="00636195">
              <w:rPr>
                <w:lang w:val="en-US"/>
              </w:rPr>
              <w:t>capacity</w:t>
            </w:r>
            <w:r w:rsidRPr="00636195">
              <w:t>) εσωτερικού διαύλου</w:t>
            </w:r>
          </w:p>
        </w:tc>
        <w:tc>
          <w:tcPr>
            <w:tcW w:w="694" w:type="pct"/>
            <w:vAlign w:val="center"/>
          </w:tcPr>
          <w:p w:rsidR="00404103" w:rsidRPr="003F6562" w:rsidRDefault="00404103" w:rsidP="00636195">
            <w:pPr>
              <w:jc w:val="center"/>
              <w:rPr>
                <w:b/>
              </w:rPr>
            </w:pPr>
            <w:r w:rsidRPr="003F6562">
              <w:rPr>
                <w:b/>
              </w:rPr>
              <w:t>≥ 24 Gbps</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Ρυθμός προώθησης (</w:t>
            </w:r>
            <w:r w:rsidRPr="00636195">
              <w:rPr>
                <w:lang w:val="en-US"/>
              </w:rPr>
              <w:t>forwarding</w:t>
            </w:r>
            <w:r w:rsidRPr="00636195">
              <w:t xml:space="preserve"> </w:t>
            </w:r>
            <w:r w:rsidRPr="00636195">
              <w:rPr>
                <w:lang w:val="en-US"/>
              </w:rPr>
              <w:t>rate</w:t>
            </w:r>
            <w:r w:rsidRPr="00636195">
              <w:t xml:space="preserve">) για πακέτα μεγέθους 64 </w:t>
            </w:r>
            <w:r w:rsidRPr="00636195">
              <w:rPr>
                <w:lang w:val="en-US"/>
              </w:rPr>
              <w:t>bytes</w:t>
            </w:r>
          </w:p>
        </w:tc>
        <w:tc>
          <w:tcPr>
            <w:tcW w:w="694" w:type="pct"/>
            <w:vAlign w:val="center"/>
          </w:tcPr>
          <w:p w:rsidR="00404103" w:rsidRPr="003F6562" w:rsidRDefault="00404103" w:rsidP="00636195">
            <w:pPr>
              <w:jc w:val="center"/>
              <w:rPr>
                <w:b/>
              </w:rPr>
            </w:pPr>
            <w:r w:rsidRPr="003F6562">
              <w:rPr>
                <w:b/>
              </w:rPr>
              <w:t>≥ 32 Mpps</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Πλήθος υποστηριζόμενων </w:t>
            </w:r>
            <w:r w:rsidRPr="00636195">
              <w:rPr>
                <w:lang w:val="en-US"/>
              </w:rPr>
              <w:t>MAC</w:t>
            </w:r>
            <w:r w:rsidRPr="00636195">
              <w:t xml:space="preserve"> </w:t>
            </w:r>
            <w:r w:rsidRPr="00636195">
              <w:rPr>
                <w:lang w:val="en-US"/>
              </w:rPr>
              <w:t>addresses</w:t>
            </w:r>
          </w:p>
        </w:tc>
        <w:tc>
          <w:tcPr>
            <w:tcW w:w="694" w:type="pct"/>
            <w:vAlign w:val="center"/>
          </w:tcPr>
          <w:p w:rsidR="00404103" w:rsidRPr="003F6562" w:rsidRDefault="00404103" w:rsidP="00636195">
            <w:pPr>
              <w:jc w:val="center"/>
              <w:rPr>
                <w:b/>
              </w:rPr>
            </w:pPr>
            <w:r w:rsidRPr="003F6562">
              <w:rPr>
                <w:b/>
              </w:rPr>
              <w:t>≥ 4000</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Διαθεσιμότητα λειτουργίας συστήματος (</w:t>
            </w:r>
            <w:r w:rsidRPr="00636195">
              <w:rPr>
                <w:lang w:val="en-US"/>
              </w:rPr>
              <w:t>Mean</w:t>
            </w:r>
            <w:r w:rsidRPr="00636195">
              <w:t xml:space="preserve"> </w:t>
            </w:r>
            <w:r w:rsidRPr="00636195">
              <w:rPr>
                <w:lang w:val="en-US"/>
              </w:rPr>
              <w:t>Time</w:t>
            </w:r>
            <w:r w:rsidRPr="00636195">
              <w:t xml:space="preserve"> </w:t>
            </w:r>
            <w:r w:rsidRPr="00636195">
              <w:rPr>
                <w:lang w:val="en-US"/>
              </w:rPr>
              <w:t>Between</w:t>
            </w:r>
            <w:r w:rsidRPr="00636195">
              <w:t xml:space="preserve"> </w:t>
            </w:r>
            <w:r w:rsidRPr="00636195">
              <w:rPr>
                <w:lang w:val="en-US"/>
              </w:rPr>
              <w:t>Failures</w:t>
            </w:r>
            <w:r w:rsidRPr="00636195">
              <w:t xml:space="preserve"> – </w:t>
            </w:r>
            <w:r w:rsidRPr="00636195">
              <w:rPr>
                <w:lang w:val="en-US"/>
              </w:rPr>
              <w:t>MTBF</w:t>
            </w:r>
            <w:r w:rsidRPr="00636195">
              <w:t>) να αναφερθεί</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shd w:val="clear" w:color="auto" w:fill="D9D9D9"/>
            <w:vAlign w:val="center"/>
          </w:tcPr>
          <w:p w:rsidR="00404103" w:rsidRPr="00636195" w:rsidRDefault="00404103" w:rsidP="00AF6A8F">
            <w:pPr>
              <w:pStyle w:val="ListParagraph"/>
              <w:numPr>
                <w:ilvl w:val="0"/>
                <w:numId w:val="144"/>
              </w:numPr>
              <w:spacing w:before="60" w:after="60"/>
              <w:rPr>
                <w:rFonts w:ascii="Verdana" w:hAnsi="Verdana"/>
              </w:rPr>
            </w:pPr>
          </w:p>
        </w:tc>
        <w:tc>
          <w:tcPr>
            <w:tcW w:w="2331" w:type="pct"/>
            <w:shd w:val="clear" w:color="auto" w:fill="D9D9D9"/>
            <w:vAlign w:val="center"/>
          </w:tcPr>
          <w:p w:rsidR="00404103" w:rsidRPr="00636195" w:rsidRDefault="00404103" w:rsidP="00636195">
            <w:r w:rsidRPr="00636195">
              <w:rPr>
                <w:b/>
              </w:rPr>
              <w:t>Χαρακτηριστικά ασφάλειας</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BF0F6B" w:rsidRDefault="00404103" w:rsidP="00636195">
            <w:pPr>
              <w:rPr>
                <w:b/>
              </w:rPr>
            </w:pPr>
          </w:p>
        </w:tc>
        <w:tc>
          <w:tcPr>
            <w:tcW w:w="659" w:type="pct"/>
            <w:shd w:val="clear" w:color="auto" w:fill="D9D9D9"/>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w:t>
            </w:r>
            <w:r w:rsidRPr="00636195">
              <w:rPr>
                <w:lang w:val="en-US"/>
              </w:rPr>
              <w:t>authentication</w:t>
            </w:r>
            <w:r w:rsidRPr="00636195">
              <w:t xml:space="preserve"> και </w:t>
            </w:r>
            <w:r w:rsidRPr="00636195">
              <w:rPr>
                <w:lang w:val="en-US"/>
              </w:rPr>
              <w:t>authorization</w:t>
            </w:r>
            <w:r w:rsidRPr="00636195">
              <w:t xml:space="preserve"> μέσω </w:t>
            </w:r>
            <w:r w:rsidRPr="00636195">
              <w:rPr>
                <w:lang w:val="en-US"/>
              </w:rPr>
              <w:t>RADIUS</w:t>
            </w:r>
            <w:r w:rsidRPr="00636195">
              <w:t xml:space="preserve"> για προστασία απομακρυσμένης ή τοπικής πρόσβασης</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A73B73"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περιορισμού των πακέτων με βάση την </w:t>
            </w:r>
            <w:r w:rsidRPr="00636195">
              <w:rPr>
                <w:lang w:val="en-US"/>
              </w:rPr>
              <w:t>MAC</w:t>
            </w:r>
            <w:r w:rsidRPr="00636195">
              <w:t xml:space="preserve"> </w:t>
            </w:r>
            <w:r w:rsidRPr="00636195">
              <w:rPr>
                <w:lang w:val="en-US"/>
              </w:rPr>
              <w:t>address</w:t>
            </w:r>
            <w:r w:rsidRPr="00636195">
              <w:t xml:space="preserve"> (</w:t>
            </w:r>
            <w:r w:rsidRPr="00636195">
              <w:rPr>
                <w:lang w:val="en-US"/>
              </w:rPr>
              <w:t>MAC</w:t>
            </w:r>
            <w:r w:rsidRPr="00636195">
              <w:t xml:space="preserve"> </w:t>
            </w:r>
            <w:r w:rsidRPr="00636195">
              <w:rPr>
                <w:lang w:val="en-US"/>
              </w:rPr>
              <w:t>filtering</w:t>
            </w:r>
            <w:r w:rsidRPr="00636195">
              <w:t>)</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A73B73" w:rsidRDefault="00404103" w:rsidP="00636195">
            <w:pPr>
              <w:rPr>
                <w:b/>
              </w:rPr>
            </w:pPr>
          </w:p>
        </w:tc>
        <w:tc>
          <w:tcPr>
            <w:tcW w:w="659" w:type="pct"/>
            <w:vAlign w:val="center"/>
          </w:tcPr>
          <w:p w:rsidR="00404103" w:rsidRPr="00A73B73" w:rsidRDefault="00404103" w:rsidP="00636195">
            <w:pPr>
              <w:rPr>
                <w:b/>
              </w:rPr>
            </w:pPr>
          </w:p>
        </w:tc>
      </w:tr>
      <w:tr w:rsidR="00404103" w:rsidRPr="00BF0F6B" w:rsidTr="00636195">
        <w:trPr>
          <w:trHeight w:val="340"/>
          <w:jc w:val="center"/>
        </w:trPr>
        <w:tc>
          <w:tcPr>
            <w:tcW w:w="505" w:type="pct"/>
            <w:shd w:val="clear" w:color="auto" w:fill="D9D9D9"/>
            <w:vAlign w:val="center"/>
          </w:tcPr>
          <w:p w:rsidR="00404103" w:rsidRPr="00636195" w:rsidRDefault="00404103" w:rsidP="00AF6A8F">
            <w:pPr>
              <w:pStyle w:val="ListParagraph"/>
              <w:numPr>
                <w:ilvl w:val="0"/>
                <w:numId w:val="144"/>
              </w:numPr>
              <w:spacing w:before="60" w:after="60"/>
              <w:rPr>
                <w:rFonts w:ascii="Verdana" w:hAnsi="Verdana"/>
              </w:rPr>
            </w:pPr>
          </w:p>
        </w:tc>
        <w:tc>
          <w:tcPr>
            <w:tcW w:w="2331" w:type="pct"/>
            <w:shd w:val="clear" w:color="auto" w:fill="D9D9D9"/>
            <w:vAlign w:val="center"/>
          </w:tcPr>
          <w:p w:rsidR="00404103" w:rsidRPr="00636195" w:rsidRDefault="00404103" w:rsidP="00636195">
            <w:r w:rsidRPr="00636195">
              <w:rPr>
                <w:b/>
              </w:rPr>
              <w:t>Χαρακτηριστικά διαχείρισης</w:t>
            </w:r>
          </w:p>
        </w:tc>
        <w:tc>
          <w:tcPr>
            <w:tcW w:w="694" w:type="pct"/>
            <w:shd w:val="clear" w:color="auto" w:fill="D9D9D9"/>
            <w:vAlign w:val="center"/>
          </w:tcPr>
          <w:p w:rsidR="00404103" w:rsidRPr="003F6562" w:rsidRDefault="00404103" w:rsidP="00636195">
            <w:pPr>
              <w:jc w:val="center"/>
              <w:rPr>
                <w:b/>
              </w:rPr>
            </w:pPr>
          </w:p>
        </w:tc>
        <w:tc>
          <w:tcPr>
            <w:tcW w:w="811" w:type="pct"/>
            <w:shd w:val="clear" w:color="auto" w:fill="D9D9D9"/>
            <w:vAlign w:val="center"/>
          </w:tcPr>
          <w:p w:rsidR="00404103" w:rsidRPr="00BF0F6B" w:rsidRDefault="00404103" w:rsidP="00636195">
            <w:pPr>
              <w:rPr>
                <w:b/>
              </w:rPr>
            </w:pPr>
          </w:p>
        </w:tc>
        <w:tc>
          <w:tcPr>
            <w:tcW w:w="659" w:type="pct"/>
            <w:shd w:val="clear" w:color="auto" w:fill="D9D9D9"/>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Δυνατότητα απομακρυσμένης διαχείρισης/ρύθμισης μέσω </w:t>
            </w:r>
            <w:r w:rsidRPr="00636195">
              <w:rPr>
                <w:lang w:val="en-US"/>
              </w:rPr>
              <w:t>Telnet</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Δυνατότητα απομακρυσμένης διαχείρισης/ρύθμισης μέσω SSHv2</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SNMPv2c και υλοποίηση </w:t>
            </w:r>
            <w:r w:rsidRPr="00636195">
              <w:rPr>
                <w:lang w:val="en-US"/>
              </w:rPr>
              <w:t>SNMP</w:t>
            </w:r>
            <w:r w:rsidRPr="00636195">
              <w:t xml:space="preserve"> </w:t>
            </w:r>
            <w:r w:rsidRPr="00636195">
              <w:rPr>
                <w:lang w:val="en-US"/>
              </w:rPr>
              <w:t>MIB</w:t>
            </w:r>
            <w:r w:rsidRPr="00636195">
              <w:t xml:space="preserve"> II</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w:t>
            </w:r>
            <w:r w:rsidRPr="00636195">
              <w:rPr>
                <w:lang w:val="en-US"/>
              </w:rPr>
              <w:t>Remote</w:t>
            </w:r>
            <w:r w:rsidRPr="00636195">
              <w:t xml:space="preserve"> </w:t>
            </w:r>
            <w:r w:rsidRPr="00636195">
              <w:rPr>
                <w:lang w:val="en-US"/>
              </w:rPr>
              <w:t>Monitoring</w:t>
            </w:r>
            <w:r w:rsidRPr="00636195">
              <w:t xml:space="preserve"> (</w:t>
            </w:r>
            <w:r w:rsidRPr="00636195">
              <w:rPr>
                <w:lang w:val="en-US"/>
              </w:rPr>
              <w:t>RMON</w:t>
            </w:r>
            <w:r w:rsidRPr="00636195">
              <w:t xml:space="preserve">) </w:t>
            </w:r>
            <w:r w:rsidRPr="00636195">
              <w:rPr>
                <w:lang w:val="en-US"/>
              </w:rPr>
              <w:t>agent</w:t>
            </w:r>
            <w:r w:rsidRPr="00636195">
              <w:t xml:space="preserve"> για ανάλυση και παρακολούθηση δεδομένων για τα </w:t>
            </w:r>
            <w:r w:rsidRPr="00636195">
              <w:rPr>
                <w:lang w:val="en-US"/>
              </w:rPr>
              <w:t>group</w:t>
            </w:r>
            <w:r w:rsidRPr="00636195">
              <w:t xml:space="preserve"> </w:t>
            </w:r>
            <w:r w:rsidRPr="00636195">
              <w:rPr>
                <w:lang w:val="en-US"/>
              </w:rPr>
              <w:t>history</w:t>
            </w:r>
            <w:r w:rsidRPr="00636195">
              <w:t xml:space="preserve">, </w:t>
            </w:r>
            <w:r w:rsidRPr="00636195">
              <w:rPr>
                <w:lang w:val="en-US"/>
              </w:rPr>
              <w:t>statistics</w:t>
            </w:r>
            <w:r w:rsidRPr="00636195">
              <w:t xml:space="preserve">, </w:t>
            </w:r>
            <w:r w:rsidRPr="00636195">
              <w:rPr>
                <w:lang w:val="en-US"/>
              </w:rPr>
              <w:t>alarm</w:t>
            </w:r>
            <w:r w:rsidRPr="00636195">
              <w:t xml:space="preserve"> και </w:t>
            </w:r>
            <w:r w:rsidRPr="00636195">
              <w:rPr>
                <w:lang w:val="en-US"/>
              </w:rPr>
              <w:t>event</w:t>
            </w:r>
            <w:r w:rsidRPr="00636195">
              <w:t xml:space="preserve"> (σύμφωνα με το RFC 1757)</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 xml:space="preserve">Υποστήριξη </w:t>
            </w:r>
            <w:r w:rsidRPr="00636195">
              <w:rPr>
                <w:lang w:val="en-US"/>
              </w:rPr>
              <w:t>NTP</w:t>
            </w:r>
            <w:r w:rsidRPr="00636195">
              <w:t xml:space="preserve"> </w:t>
            </w:r>
            <w:r w:rsidRPr="00636195">
              <w:rPr>
                <w:lang w:val="en-US"/>
              </w:rPr>
              <w:t>client</w:t>
            </w:r>
            <w:r w:rsidRPr="00636195">
              <w:t xml:space="preserve"> (συμμόρφωση με RFC 1305)</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FF22E4"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pPr>
              <w:rPr>
                <w:lang w:val="en-US"/>
              </w:rPr>
            </w:pPr>
            <w:r w:rsidRPr="00636195">
              <w:t>Υποστήριξη</w:t>
            </w:r>
            <w:r w:rsidRPr="00636195">
              <w:rPr>
                <w:lang w:val="en-US"/>
              </w:rPr>
              <w:t xml:space="preserve"> </w:t>
            </w:r>
            <w:r w:rsidRPr="00636195">
              <w:t>του</w:t>
            </w:r>
            <w:r w:rsidRPr="00636195">
              <w:rPr>
                <w:lang w:val="en-US"/>
              </w:rPr>
              <w:t xml:space="preserve"> IEEE 802.1AB Link Layer Discovery Protocol (LLDP)</w:t>
            </w:r>
          </w:p>
        </w:tc>
        <w:tc>
          <w:tcPr>
            <w:tcW w:w="694" w:type="pct"/>
            <w:vAlign w:val="center"/>
          </w:tcPr>
          <w:p w:rsidR="00404103" w:rsidRPr="003F6562" w:rsidRDefault="00404103" w:rsidP="00636195">
            <w:pPr>
              <w:jc w:val="center"/>
              <w:rPr>
                <w:b/>
                <w:lang w:val="en-US"/>
              </w:rPr>
            </w:pPr>
          </w:p>
        </w:tc>
        <w:tc>
          <w:tcPr>
            <w:tcW w:w="811" w:type="pct"/>
            <w:vAlign w:val="center"/>
          </w:tcPr>
          <w:p w:rsidR="00404103" w:rsidRPr="00553705" w:rsidRDefault="00404103" w:rsidP="00636195">
            <w:pPr>
              <w:rPr>
                <w:b/>
                <w:lang w:val="en-US"/>
              </w:rPr>
            </w:pPr>
          </w:p>
        </w:tc>
        <w:tc>
          <w:tcPr>
            <w:tcW w:w="659" w:type="pct"/>
            <w:vAlign w:val="center"/>
          </w:tcPr>
          <w:p w:rsidR="00404103" w:rsidRPr="00553705" w:rsidRDefault="00404103" w:rsidP="00636195">
            <w:pPr>
              <w:rPr>
                <w:b/>
                <w:lang w:val="en-US"/>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lang w:val="en-US"/>
              </w:rPr>
            </w:pPr>
          </w:p>
        </w:tc>
        <w:tc>
          <w:tcPr>
            <w:tcW w:w="2331" w:type="pct"/>
            <w:vAlign w:val="center"/>
          </w:tcPr>
          <w:p w:rsidR="00404103" w:rsidRPr="00636195" w:rsidRDefault="00404103" w:rsidP="00636195">
            <w:r w:rsidRPr="00636195">
              <w:t xml:space="preserve">Αποθήκευση και εξαγωγή / εισαγωγή του λειτουργικού συστήματος με χρήση </w:t>
            </w:r>
            <w:r w:rsidRPr="00636195">
              <w:rPr>
                <w:lang w:val="en-US"/>
              </w:rPr>
              <w:t>FTP</w:t>
            </w:r>
            <w:r w:rsidRPr="00636195">
              <w:t xml:space="preserve"> ή </w:t>
            </w:r>
            <w:r w:rsidRPr="00636195">
              <w:rPr>
                <w:lang w:val="en-US"/>
              </w:rPr>
              <w:t>TFTP</w:t>
            </w:r>
            <w:r w:rsidRPr="00636195">
              <w:t xml:space="preserve"> ή άλλου ανάλογης λειτουργικότητας τρόπου.</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t>Αποθήκευση και εξαγωγή / εισαγωγή</w:t>
            </w:r>
            <w:r>
              <w:t xml:space="preserve"> </w:t>
            </w:r>
            <w:r w:rsidRPr="00636195">
              <w:t xml:space="preserve">του αρχείου ρυθμίσεων με χρήση </w:t>
            </w:r>
            <w:r w:rsidRPr="00636195">
              <w:rPr>
                <w:lang w:val="en-US"/>
              </w:rPr>
              <w:t>FTP</w:t>
            </w:r>
            <w:r w:rsidRPr="00636195">
              <w:t xml:space="preserve"> ή</w:t>
            </w:r>
            <w:r>
              <w:t xml:space="preserve"> </w:t>
            </w:r>
            <w:r w:rsidRPr="00636195">
              <w:t>TFTP ή άλλου ανάλογης λειτουργικότητας τρόπου.</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rPr>
                <w:lang w:val="en-US"/>
              </w:rPr>
              <w:t>LEDs</w:t>
            </w:r>
            <w:r w:rsidRPr="00636195">
              <w:t xml:space="preserve"> ενδείξεων για οπτική (</w:t>
            </w:r>
            <w:r w:rsidRPr="00636195">
              <w:rPr>
                <w:lang w:val="en-US"/>
              </w:rPr>
              <w:t>visual</w:t>
            </w:r>
            <w:r w:rsidRPr="00636195">
              <w:t>) παρακολούθηση του μεταγωγέα. Πρέπει να διαθέτει τουλάχιστον:</w:t>
            </w:r>
          </w:p>
          <w:p w:rsidR="00404103" w:rsidRPr="00636195" w:rsidRDefault="00404103" w:rsidP="00AF6A8F">
            <w:pPr>
              <w:numPr>
                <w:ilvl w:val="0"/>
                <w:numId w:val="143"/>
              </w:numPr>
              <w:spacing w:before="0" w:after="0"/>
              <w:rPr>
                <w:lang w:val="en-GB"/>
              </w:rPr>
            </w:pPr>
            <w:r w:rsidRPr="00636195">
              <w:rPr>
                <w:lang w:val="en-GB"/>
              </w:rPr>
              <w:t xml:space="preserve">System </w:t>
            </w:r>
            <w:r w:rsidRPr="00636195">
              <w:rPr>
                <w:lang w:val="en-US"/>
              </w:rPr>
              <w:t>LEDs</w:t>
            </w:r>
            <w:r w:rsidRPr="00636195">
              <w:rPr>
                <w:lang w:val="en-GB"/>
              </w:rPr>
              <w:t>: status, power</w:t>
            </w:r>
          </w:p>
          <w:p w:rsidR="00404103" w:rsidRPr="00636195" w:rsidRDefault="00404103" w:rsidP="00AF6A8F">
            <w:pPr>
              <w:numPr>
                <w:ilvl w:val="0"/>
                <w:numId w:val="143"/>
              </w:numPr>
              <w:spacing w:before="0" w:after="0"/>
              <w:rPr>
                <w:lang w:val="en-GB"/>
              </w:rPr>
            </w:pPr>
            <w:r w:rsidRPr="00636195">
              <w:rPr>
                <w:lang w:val="en-GB"/>
              </w:rPr>
              <w:t xml:space="preserve"> </w:t>
            </w:r>
            <w:r w:rsidRPr="00636195">
              <w:rPr>
                <w:lang w:val="en-US"/>
              </w:rPr>
              <w:t>Per</w:t>
            </w:r>
            <w:r w:rsidRPr="00636195">
              <w:rPr>
                <w:lang w:val="en-GB"/>
              </w:rPr>
              <w:t>-</w:t>
            </w:r>
            <w:r w:rsidRPr="00636195">
              <w:rPr>
                <w:lang w:val="en-US"/>
              </w:rPr>
              <w:t>port</w:t>
            </w:r>
            <w:r w:rsidRPr="00636195">
              <w:rPr>
                <w:lang w:val="en-GB"/>
              </w:rPr>
              <w:t xml:space="preserve"> LEDs:</w:t>
            </w:r>
            <w:r w:rsidRPr="00636195">
              <w:rPr>
                <w:lang w:val="en-US"/>
              </w:rPr>
              <w:t xml:space="preserve"> </w:t>
            </w:r>
            <w:r w:rsidRPr="00636195">
              <w:t>με</w:t>
            </w:r>
            <w:r w:rsidRPr="00636195">
              <w:rPr>
                <w:lang w:val="en-US"/>
              </w:rPr>
              <w:t xml:space="preserve"> </w:t>
            </w:r>
            <w:r w:rsidRPr="00636195">
              <w:t>ενδείξεις</w:t>
            </w:r>
            <w:r w:rsidRPr="00636195">
              <w:rPr>
                <w:lang w:val="en-US"/>
              </w:rPr>
              <w:t xml:space="preserve"> </w:t>
            </w:r>
            <w:r w:rsidRPr="00636195">
              <w:t>όπως</w:t>
            </w:r>
            <w:r w:rsidRPr="00636195">
              <w:rPr>
                <w:lang w:val="en-GB"/>
              </w:rPr>
              <w:t xml:space="preserve"> </w:t>
            </w:r>
            <w:r w:rsidRPr="00636195">
              <w:rPr>
                <w:lang w:val="en-US"/>
              </w:rPr>
              <w:t>status</w:t>
            </w:r>
            <w:r w:rsidRPr="00636195">
              <w:rPr>
                <w:lang w:val="en-GB"/>
              </w:rPr>
              <w:t xml:space="preserve">, </w:t>
            </w:r>
            <w:r w:rsidRPr="00636195">
              <w:rPr>
                <w:lang w:val="en-US"/>
              </w:rPr>
              <w:t>activity</w:t>
            </w:r>
            <w:r w:rsidRPr="00636195">
              <w:rPr>
                <w:lang w:val="en-GB"/>
              </w:rPr>
              <w:t xml:space="preserve">, </w:t>
            </w:r>
            <w:r w:rsidRPr="00636195">
              <w:rPr>
                <w:lang w:val="en-US"/>
              </w:rPr>
              <w:t>duplex</w:t>
            </w:r>
            <w:r w:rsidRPr="00636195">
              <w:rPr>
                <w:lang w:val="en-GB"/>
              </w:rPr>
              <w:t xml:space="preserve"> </w:t>
            </w:r>
            <w:r w:rsidRPr="00636195">
              <w:rPr>
                <w:lang w:val="en-US"/>
              </w:rPr>
              <w:t>mode</w:t>
            </w:r>
            <w:r w:rsidRPr="00636195">
              <w:rPr>
                <w:lang w:val="en-GB"/>
              </w:rPr>
              <w:t xml:space="preserve">, </w:t>
            </w:r>
            <w:r w:rsidRPr="00636195">
              <w:rPr>
                <w:lang w:val="en-US"/>
              </w:rPr>
              <w:t>speed</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E64D0E" w:rsidTr="00636195">
        <w:trPr>
          <w:trHeight w:val="340"/>
          <w:jc w:val="center"/>
        </w:trPr>
        <w:tc>
          <w:tcPr>
            <w:tcW w:w="505" w:type="pct"/>
            <w:shd w:val="clear" w:color="auto" w:fill="D9D9D9"/>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shd w:val="clear" w:color="auto" w:fill="D9D9D9"/>
            <w:vAlign w:val="center"/>
          </w:tcPr>
          <w:p w:rsidR="00404103" w:rsidRPr="00636195" w:rsidRDefault="00404103" w:rsidP="00636195">
            <w:pPr>
              <w:rPr>
                <w:b/>
              </w:rPr>
            </w:pPr>
            <w:r w:rsidRPr="00636195">
              <w:rPr>
                <w:b/>
              </w:rPr>
              <w:t>Άλλα χαρακτηριστικά</w:t>
            </w:r>
          </w:p>
        </w:tc>
        <w:tc>
          <w:tcPr>
            <w:tcW w:w="694" w:type="pct"/>
            <w:shd w:val="clear" w:color="auto" w:fill="D9D9D9"/>
            <w:vAlign w:val="center"/>
          </w:tcPr>
          <w:p w:rsidR="00404103" w:rsidRPr="003F6562" w:rsidRDefault="00404103" w:rsidP="00636195">
            <w:pPr>
              <w:jc w:val="center"/>
              <w:rPr>
                <w:b/>
              </w:rPr>
            </w:pPr>
            <w:r w:rsidRPr="003F6562">
              <w:rPr>
                <w:b/>
              </w:rPr>
              <w:t>ΝΑΙ</w:t>
            </w:r>
          </w:p>
        </w:tc>
        <w:tc>
          <w:tcPr>
            <w:tcW w:w="811" w:type="pct"/>
            <w:shd w:val="clear" w:color="auto" w:fill="D9D9D9"/>
            <w:vAlign w:val="center"/>
          </w:tcPr>
          <w:p w:rsidR="00404103" w:rsidRPr="00E64D0E" w:rsidRDefault="00404103" w:rsidP="00636195">
            <w:pPr>
              <w:rPr>
                <w:b/>
              </w:rPr>
            </w:pPr>
          </w:p>
        </w:tc>
        <w:tc>
          <w:tcPr>
            <w:tcW w:w="659" w:type="pct"/>
            <w:shd w:val="clear" w:color="auto" w:fill="D9D9D9"/>
            <w:vAlign w:val="center"/>
          </w:tcPr>
          <w:p w:rsidR="00404103" w:rsidRPr="00E64D0E"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bottom"/>
          </w:tcPr>
          <w:p w:rsidR="00404103" w:rsidRPr="00636195" w:rsidRDefault="00404103" w:rsidP="00636195">
            <w:pPr>
              <w:spacing w:before="0" w:after="0"/>
              <w:jc w:val="left"/>
            </w:pPr>
            <w:r w:rsidRPr="00636195">
              <w:rPr>
                <w:bCs/>
                <w:color w:val="000000"/>
              </w:rPr>
              <w:t>Προδιαγραφές Περιβάλλοντος και εκπομπών ακτινοβολίας:</w:t>
            </w:r>
          </w:p>
        </w:tc>
        <w:tc>
          <w:tcPr>
            <w:tcW w:w="694" w:type="pct"/>
            <w:vAlign w:val="center"/>
          </w:tcPr>
          <w:p w:rsidR="00404103" w:rsidRPr="003F6562" w:rsidRDefault="00404103" w:rsidP="00636195">
            <w:pPr>
              <w:jc w:val="center"/>
              <w:rPr>
                <w:b/>
                <w:lang w:val="en-US"/>
              </w:rPr>
            </w:pPr>
            <w:r w:rsidRPr="003F6562">
              <w:rPr>
                <w:b/>
                <w:lang w:val="en-US"/>
              </w:rPr>
              <w:t>NAI</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53560B" w:rsidTr="00636195">
        <w:trPr>
          <w:trHeight w:val="340"/>
          <w:jc w:val="center"/>
        </w:trPr>
        <w:tc>
          <w:tcPr>
            <w:tcW w:w="505" w:type="pct"/>
            <w:vAlign w:val="center"/>
          </w:tcPr>
          <w:p w:rsidR="00404103" w:rsidRPr="0053560B" w:rsidRDefault="00404103" w:rsidP="00AF6A8F">
            <w:pPr>
              <w:pStyle w:val="ListParagraph"/>
              <w:numPr>
                <w:ilvl w:val="2"/>
                <w:numId w:val="144"/>
              </w:numPr>
              <w:spacing w:before="60" w:after="60"/>
              <w:rPr>
                <w:rFonts w:ascii="Verdana" w:hAnsi="Verdana"/>
                <w:sz w:val="18"/>
                <w:szCs w:val="18"/>
              </w:rPr>
            </w:pPr>
          </w:p>
        </w:tc>
        <w:tc>
          <w:tcPr>
            <w:tcW w:w="2331" w:type="pct"/>
            <w:vAlign w:val="bottom"/>
          </w:tcPr>
          <w:p w:rsidR="00404103" w:rsidRPr="0053560B" w:rsidRDefault="00404103" w:rsidP="00AF6A8F">
            <w:pPr>
              <w:pStyle w:val="ListParagraph"/>
              <w:numPr>
                <w:ilvl w:val="0"/>
                <w:numId w:val="32"/>
              </w:numPr>
              <w:spacing w:before="60" w:after="60"/>
              <w:rPr>
                <w:rFonts w:ascii="Verdana" w:hAnsi="Verdana"/>
                <w:bCs/>
                <w:color w:val="000000"/>
                <w:sz w:val="18"/>
                <w:szCs w:val="18"/>
              </w:rPr>
            </w:pPr>
            <w:r w:rsidRPr="0053560B">
              <w:rPr>
                <w:rFonts w:ascii="Verdana" w:hAnsi="Verdana"/>
                <w:bCs/>
                <w:color w:val="000000"/>
                <w:sz w:val="18"/>
                <w:szCs w:val="18"/>
              </w:rPr>
              <w:t xml:space="preserve">Σήμανση </w:t>
            </w:r>
            <w:r w:rsidRPr="0053560B">
              <w:rPr>
                <w:rFonts w:ascii="Verdana" w:hAnsi="Verdana"/>
                <w:bCs/>
                <w:color w:val="000000"/>
                <w:sz w:val="18"/>
                <w:szCs w:val="18"/>
                <w:lang w:val="en-US"/>
              </w:rPr>
              <w:t>CE (</w:t>
            </w:r>
            <w:r w:rsidRPr="0053560B">
              <w:rPr>
                <w:rFonts w:ascii="Verdana" w:hAnsi="Verdana"/>
                <w:bCs/>
                <w:color w:val="000000"/>
                <w:sz w:val="18"/>
                <w:szCs w:val="18"/>
              </w:rPr>
              <w:t>CE marking</w:t>
            </w:r>
            <w:r w:rsidRPr="0053560B">
              <w:rPr>
                <w:rFonts w:ascii="Verdana" w:hAnsi="Verdana"/>
                <w:bCs/>
                <w:color w:val="000000"/>
                <w:sz w:val="18"/>
                <w:szCs w:val="18"/>
                <w:lang w:val="en-US"/>
              </w:rPr>
              <w:t>)</w:t>
            </w:r>
          </w:p>
        </w:tc>
        <w:tc>
          <w:tcPr>
            <w:tcW w:w="694" w:type="pct"/>
            <w:vAlign w:val="center"/>
          </w:tcPr>
          <w:p w:rsidR="00404103" w:rsidRPr="0053560B" w:rsidRDefault="00404103" w:rsidP="00636195">
            <w:pPr>
              <w:jc w:val="center"/>
              <w:rPr>
                <w:b/>
                <w:lang w:val="en-US"/>
              </w:rPr>
            </w:pPr>
            <w:r w:rsidRPr="0053560B">
              <w:rPr>
                <w:b/>
                <w:lang w:val="en-US"/>
              </w:rPr>
              <w:t>NAI</w:t>
            </w:r>
          </w:p>
        </w:tc>
        <w:tc>
          <w:tcPr>
            <w:tcW w:w="811" w:type="pct"/>
            <w:vAlign w:val="center"/>
          </w:tcPr>
          <w:p w:rsidR="00404103" w:rsidRPr="0053560B" w:rsidRDefault="00404103" w:rsidP="00636195">
            <w:pPr>
              <w:rPr>
                <w:b/>
              </w:rPr>
            </w:pPr>
          </w:p>
        </w:tc>
        <w:tc>
          <w:tcPr>
            <w:tcW w:w="659" w:type="pct"/>
            <w:vAlign w:val="center"/>
          </w:tcPr>
          <w:p w:rsidR="00404103" w:rsidRPr="0053560B" w:rsidRDefault="00404103" w:rsidP="00636195">
            <w:pPr>
              <w:rPr>
                <w:b/>
              </w:rPr>
            </w:pPr>
          </w:p>
        </w:tc>
      </w:tr>
      <w:tr w:rsidR="00404103" w:rsidRPr="0053560B" w:rsidTr="00636195">
        <w:trPr>
          <w:trHeight w:val="340"/>
          <w:jc w:val="center"/>
        </w:trPr>
        <w:tc>
          <w:tcPr>
            <w:tcW w:w="505" w:type="pct"/>
            <w:vAlign w:val="center"/>
          </w:tcPr>
          <w:p w:rsidR="00404103" w:rsidRPr="0053560B" w:rsidRDefault="00404103" w:rsidP="00AF6A8F">
            <w:pPr>
              <w:pStyle w:val="ListParagraph"/>
              <w:numPr>
                <w:ilvl w:val="2"/>
                <w:numId w:val="144"/>
              </w:numPr>
              <w:spacing w:before="60" w:after="60"/>
              <w:rPr>
                <w:rFonts w:ascii="Verdana" w:hAnsi="Verdana"/>
                <w:sz w:val="18"/>
                <w:szCs w:val="18"/>
              </w:rPr>
            </w:pPr>
          </w:p>
        </w:tc>
        <w:tc>
          <w:tcPr>
            <w:tcW w:w="2331" w:type="pct"/>
            <w:vAlign w:val="bottom"/>
          </w:tcPr>
          <w:p w:rsidR="00404103" w:rsidRPr="0053560B" w:rsidRDefault="00404103" w:rsidP="00AF6A8F">
            <w:pPr>
              <w:pStyle w:val="ListParagraph"/>
              <w:numPr>
                <w:ilvl w:val="0"/>
                <w:numId w:val="32"/>
              </w:numPr>
              <w:spacing w:before="60" w:after="60"/>
              <w:rPr>
                <w:rFonts w:ascii="Verdana" w:hAnsi="Verdana"/>
                <w:bCs/>
                <w:color w:val="000000"/>
                <w:sz w:val="18"/>
                <w:szCs w:val="18"/>
              </w:rPr>
            </w:pPr>
            <w:r w:rsidRPr="0053560B">
              <w:rPr>
                <w:rFonts w:ascii="Verdana" w:hAnsi="Verdana"/>
                <w:bCs/>
                <w:color w:val="000000"/>
                <w:sz w:val="18"/>
                <w:szCs w:val="18"/>
              </w:rPr>
              <w:t>Να αναφερθούν άλλες</w:t>
            </w:r>
          </w:p>
        </w:tc>
        <w:tc>
          <w:tcPr>
            <w:tcW w:w="694" w:type="pct"/>
            <w:vAlign w:val="center"/>
          </w:tcPr>
          <w:p w:rsidR="00404103" w:rsidRPr="0053560B" w:rsidRDefault="00404103" w:rsidP="00636195">
            <w:pPr>
              <w:jc w:val="center"/>
              <w:rPr>
                <w:b/>
              </w:rPr>
            </w:pPr>
          </w:p>
        </w:tc>
        <w:tc>
          <w:tcPr>
            <w:tcW w:w="811" w:type="pct"/>
            <w:vAlign w:val="center"/>
          </w:tcPr>
          <w:p w:rsidR="00404103" w:rsidRPr="0053560B" w:rsidRDefault="00404103" w:rsidP="00636195">
            <w:pPr>
              <w:rPr>
                <w:b/>
              </w:rPr>
            </w:pPr>
          </w:p>
        </w:tc>
        <w:tc>
          <w:tcPr>
            <w:tcW w:w="659" w:type="pct"/>
            <w:vAlign w:val="center"/>
          </w:tcPr>
          <w:p w:rsidR="00404103" w:rsidRPr="0053560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bottom"/>
          </w:tcPr>
          <w:p w:rsidR="00404103" w:rsidRPr="00636195" w:rsidRDefault="00404103" w:rsidP="00636195">
            <w:pPr>
              <w:jc w:val="left"/>
              <w:rPr>
                <w:bCs/>
                <w:color w:val="000000"/>
              </w:rPr>
            </w:pPr>
            <w:r w:rsidRPr="00636195">
              <w:t>Προδιαγραφές Ασφάλειας και προστασίας να αναφερθούν</w:t>
            </w:r>
          </w:p>
        </w:tc>
        <w:tc>
          <w:tcPr>
            <w:tcW w:w="694" w:type="pct"/>
            <w:vAlign w:val="center"/>
          </w:tcPr>
          <w:p w:rsidR="00404103" w:rsidRPr="003F6562" w:rsidRDefault="00404103" w:rsidP="00636195">
            <w:pPr>
              <w:jc w:val="center"/>
              <w:rPr>
                <w:b/>
              </w:rPr>
            </w:pPr>
            <w:r w:rsidRPr="003F6562">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553705" w:rsidTr="00636195">
        <w:trPr>
          <w:trHeight w:val="340"/>
          <w:jc w:val="center"/>
        </w:trPr>
        <w:tc>
          <w:tcPr>
            <w:tcW w:w="505" w:type="pct"/>
            <w:shd w:val="clear" w:color="auto" w:fill="BFBFBF"/>
            <w:vAlign w:val="center"/>
          </w:tcPr>
          <w:p w:rsidR="00404103" w:rsidRPr="00636195" w:rsidRDefault="00404103" w:rsidP="00AF6A8F">
            <w:pPr>
              <w:pStyle w:val="ListParagraph"/>
              <w:numPr>
                <w:ilvl w:val="0"/>
                <w:numId w:val="144"/>
              </w:numPr>
              <w:spacing w:before="60" w:after="60"/>
              <w:rPr>
                <w:rFonts w:ascii="Verdana" w:hAnsi="Verdana"/>
              </w:rPr>
            </w:pPr>
          </w:p>
        </w:tc>
        <w:tc>
          <w:tcPr>
            <w:tcW w:w="2331" w:type="pct"/>
            <w:shd w:val="clear" w:color="auto" w:fill="BFBFBF"/>
            <w:vAlign w:val="center"/>
          </w:tcPr>
          <w:p w:rsidR="00404103" w:rsidRPr="00636195" w:rsidRDefault="00404103" w:rsidP="00636195">
            <w:pPr>
              <w:rPr>
                <w:b/>
              </w:rPr>
            </w:pPr>
            <w:r w:rsidRPr="00636195">
              <w:rPr>
                <w:b/>
              </w:rPr>
              <w:t>Εγγύηση και Υποστήριξη</w:t>
            </w:r>
          </w:p>
        </w:tc>
        <w:tc>
          <w:tcPr>
            <w:tcW w:w="694" w:type="pct"/>
            <w:shd w:val="clear" w:color="auto" w:fill="BFBFBF"/>
            <w:vAlign w:val="center"/>
          </w:tcPr>
          <w:p w:rsidR="00404103" w:rsidRPr="003F6562" w:rsidRDefault="00404103" w:rsidP="00636195">
            <w:pPr>
              <w:jc w:val="center"/>
              <w:rPr>
                <w:b/>
              </w:rPr>
            </w:pPr>
          </w:p>
        </w:tc>
        <w:tc>
          <w:tcPr>
            <w:tcW w:w="811" w:type="pct"/>
            <w:shd w:val="clear" w:color="auto" w:fill="BFBFBF"/>
            <w:vAlign w:val="center"/>
          </w:tcPr>
          <w:p w:rsidR="00404103" w:rsidRPr="00553705" w:rsidRDefault="00404103" w:rsidP="00636195">
            <w:pPr>
              <w:rPr>
                <w:b/>
              </w:rPr>
            </w:pPr>
          </w:p>
        </w:tc>
        <w:tc>
          <w:tcPr>
            <w:tcW w:w="659" w:type="pct"/>
            <w:shd w:val="clear" w:color="auto" w:fill="BFBFBF"/>
            <w:vAlign w:val="center"/>
          </w:tcPr>
          <w:p w:rsidR="00404103" w:rsidRPr="00553705"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rPr>
                <w:bCs/>
              </w:rPr>
              <w:t>Το ζητούμενο</w:t>
            </w:r>
            <w:r w:rsidRPr="00636195">
              <w:t xml:space="preserve"> διάστημα εγγύησης και υποστήριξης είναι</w:t>
            </w:r>
            <w:r>
              <w:t>:</w:t>
            </w:r>
          </w:p>
        </w:tc>
        <w:tc>
          <w:tcPr>
            <w:tcW w:w="694" w:type="pct"/>
            <w:vAlign w:val="center"/>
          </w:tcPr>
          <w:p w:rsidR="00404103" w:rsidRPr="0053560B" w:rsidRDefault="00404103" w:rsidP="00FA649F">
            <w:pPr>
              <w:jc w:val="center"/>
              <w:rPr>
                <w:b/>
              </w:rPr>
            </w:pPr>
            <w:r w:rsidRPr="0053560B">
              <w:rPr>
                <w:b/>
              </w:rPr>
              <w:t>&gt;=</w:t>
            </w:r>
            <w:r>
              <w:rPr>
                <w:b/>
              </w:rPr>
              <w:t>3</w:t>
            </w:r>
            <w:r w:rsidRPr="0053560B">
              <w:rPr>
                <w:b/>
              </w:rPr>
              <w:t xml:space="preserve"> ετών</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636195">
              <w:rPr>
                <w:lang w:val="en-US"/>
              </w:rPr>
              <w:t>H</w:t>
            </w:r>
            <w:r w:rsidRPr="00636195">
              <w:t xml:space="preserve"> </w:t>
            </w:r>
            <w:r w:rsidRPr="00636195">
              <w:rPr>
                <w:bCs/>
              </w:rPr>
              <w:t>παρεχόμενη</w:t>
            </w:r>
            <w:r w:rsidRPr="00636195">
              <w:t xml:space="preserve"> εγγύηση και υποστήριξης θα είναι σύμφωνη με τον Πίνακα Συμμόρφωσης</w:t>
            </w:r>
            <w:r>
              <w:t xml:space="preserve"> </w:t>
            </w:r>
            <w:r w:rsidRPr="00636195">
              <w:t>ΠΣ 1</w:t>
            </w:r>
          </w:p>
        </w:tc>
        <w:tc>
          <w:tcPr>
            <w:tcW w:w="694" w:type="pct"/>
            <w:vAlign w:val="center"/>
          </w:tcPr>
          <w:p w:rsidR="00404103" w:rsidRPr="0053560B" w:rsidRDefault="00404103" w:rsidP="00636195">
            <w:pPr>
              <w:jc w:val="center"/>
              <w:rPr>
                <w:b/>
              </w:rPr>
            </w:pPr>
            <w:r w:rsidRPr="0053560B">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r w:rsidR="00404103" w:rsidRPr="00BF0F6B" w:rsidTr="00636195">
        <w:trPr>
          <w:trHeight w:val="340"/>
          <w:jc w:val="center"/>
        </w:trPr>
        <w:tc>
          <w:tcPr>
            <w:tcW w:w="505" w:type="pct"/>
            <w:vAlign w:val="center"/>
          </w:tcPr>
          <w:p w:rsidR="00404103" w:rsidRPr="00636195" w:rsidRDefault="00404103" w:rsidP="00AF6A8F">
            <w:pPr>
              <w:pStyle w:val="ListParagraph"/>
              <w:numPr>
                <w:ilvl w:val="1"/>
                <w:numId w:val="144"/>
              </w:numPr>
              <w:spacing w:before="60" w:after="60"/>
              <w:rPr>
                <w:rFonts w:ascii="Verdana" w:hAnsi="Verdana"/>
              </w:rPr>
            </w:pPr>
          </w:p>
        </w:tc>
        <w:tc>
          <w:tcPr>
            <w:tcW w:w="2331" w:type="pct"/>
            <w:vAlign w:val="center"/>
          </w:tcPr>
          <w:p w:rsidR="00404103" w:rsidRPr="00636195" w:rsidRDefault="00404103" w:rsidP="00636195">
            <w:r w:rsidRPr="007A3CAA">
              <w:rPr>
                <w:bCs/>
              </w:rPr>
              <w:t>Οι υπηρεσίες εγγύησης θα παρέχονται μέσω συμβολαίου υποστήριξης ή επίσημης υπηρεσίας υποστήριξης από το</w:t>
            </w:r>
            <w:r>
              <w:rPr>
                <w:bCs/>
              </w:rPr>
              <w:t>ν κατασκευαστή του συστήμα</w:t>
            </w:r>
            <w:r w:rsidRPr="007A3CAA">
              <w:rPr>
                <w:bCs/>
              </w:rPr>
              <w:t>τος</w:t>
            </w:r>
          </w:p>
        </w:tc>
        <w:tc>
          <w:tcPr>
            <w:tcW w:w="694" w:type="pct"/>
            <w:vAlign w:val="center"/>
          </w:tcPr>
          <w:p w:rsidR="00404103" w:rsidRPr="0053560B" w:rsidRDefault="00404103" w:rsidP="00636195">
            <w:pPr>
              <w:jc w:val="center"/>
              <w:rPr>
                <w:b/>
              </w:rPr>
            </w:pPr>
            <w:r w:rsidRPr="0053560B">
              <w:rPr>
                <w:b/>
              </w:rPr>
              <w:t>ΝΑΙ</w:t>
            </w:r>
          </w:p>
        </w:tc>
        <w:tc>
          <w:tcPr>
            <w:tcW w:w="811" w:type="pct"/>
            <w:vAlign w:val="center"/>
          </w:tcPr>
          <w:p w:rsidR="00404103" w:rsidRPr="00BF0F6B" w:rsidRDefault="00404103" w:rsidP="00636195">
            <w:pPr>
              <w:rPr>
                <w:b/>
              </w:rPr>
            </w:pPr>
          </w:p>
        </w:tc>
        <w:tc>
          <w:tcPr>
            <w:tcW w:w="659" w:type="pct"/>
            <w:vAlign w:val="center"/>
          </w:tcPr>
          <w:p w:rsidR="00404103" w:rsidRPr="00BF0F6B" w:rsidRDefault="00404103" w:rsidP="00636195">
            <w:pPr>
              <w:rPr>
                <w:b/>
              </w:rPr>
            </w:pPr>
          </w:p>
        </w:tc>
      </w:tr>
    </w:tbl>
    <w:p w:rsidR="00404103" w:rsidRDefault="00404103" w:rsidP="00636195"/>
    <w:p w:rsidR="00404103" w:rsidRPr="00922743" w:rsidRDefault="00404103" w:rsidP="00922743">
      <w:pPr>
        <w:pStyle w:val="ptx1"/>
        <w:numPr>
          <w:ilvl w:val="0"/>
          <w:numId w:val="0"/>
        </w:numPr>
        <w:ind w:left="576"/>
      </w:pPr>
    </w:p>
    <w:p w:rsidR="00404103" w:rsidRPr="00F3500F" w:rsidRDefault="00404103" w:rsidP="00C313CC">
      <w:pPr>
        <w:pStyle w:val="Heading9"/>
      </w:pPr>
      <w:bookmarkStart w:id="391" w:name="_Ref334547472"/>
      <w:bookmarkStart w:id="392" w:name="_Ref334547478"/>
      <w:r>
        <w:rPr>
          <w:lang w:val="el-GR"/>
        </w:rPr>
        <w:t xml:space="preserve"> </w:t>
      </w:r>
      <w:bookmarkStart w:id="393" w:name="_Toc348004454"/>
      <w:r>
        <w:t xml:space="preserve">Περιβάλλον Εικονοποίησης </w:t>
      </w:r>
      <w:r w:rsidRPr="00632676">
        <w:t>(</w:t>
      </w:r>
      <w:r>
        <w:t>Virtualization</w:t>
      </w:r>
      <w:r w:rsidRPr="00632676">
        <w:t>)</w:t>
      </w:r>
      <w:bookmarkEnd w:id="391"/>
      <w:bookmarkEnd w:id="392"/>
      <w:bookmarkEnd w:id="393"/>
      <w:r w:rsidRPr="0001256A">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7319"/>
        <w:gridCol w:w="1971"/>
        <w:gridCol w:w="1817"/>
        <w:gridCol w:w="1868"/>
      </w:tblGrid>
      <w:tr w:rsidR="00404103" w:rsidRPr="00477E82" w:rsidTr="00AD45C2">
        <w:trPr>
          <w:trHeight w:val="872"/>
          <w:tblHeader/>
          <w:jc w:val="center"/>
        </w:trPr>
        <w:tc>
          <w:tcPr>
            <w:tcW w:w="437" w:type="pct"/>
            <w:shd w:val="clear" w:color="auto" w:fill="B3B3B3"/>
            <w:vAlign w:val="center"/>
          </w:tcPr>
          <w:p w:rsidR="00404103" w:rsidRPr="00477E82" w:rsidRDefault="00404103" w:rsidP="002E2678">
            <w:pPr>
              <w:pStyle w:val="SmallLetters"/>
              <w:jc w:val="left"/>
              <w:rPr>
                <w:rFonts w:eastAsia="Arial Unicode MS"/>
                <w:sz w:val="16"/>
                <w:szCs w:val="16"/>
              </w:rPr>
            </w:pPr>
            <w:r w:rsidRPr="00477E82">
              <w:rPr>
                <w:rFonts w:eastAsia="Arial Unicode MS"/>
                <w:sz w:val="16"/>
                <w:szCs w:val="16"/>
              </w:rPr>
              <w:t>Α/Α</w:t>
            </w:r>
          </w:p>
        </w:tc>
        <w:tc>
          <w:tcPr>
            <w:tcW w:w="2574" w:type="pct"/>
            <w:shd w:val="clear" w:color="auto" w:fill="B3B3B3"/>
            <w:vAlign w:val="center"/>
          </w:tcPr>
          <w:p w:rsidR="00404103" w:rsidRPr="002826AE" w:rsidRDefault="00404103" w:rsidP="002E2678">
            <w:pPr>
              <w:pStyle w:val="SmallLetters"/>
              <w:rPr>
                <w:rFonts w:eastAsia="Arial Unicode MS"/>
              </w:rPr>
            </w:pPr>
            <w:r w:rsidRPr="002826AE">
              <w:rPr>
                <w:rFonts w:eastAsia="Arial Unicode MS"/>
              </w:rPr>
              <w:t>Περιγραφή / Προδιαγραφές</w:t>
            </w:r>
          </w:p>
        </w:tc>
        <w:tc>
          <w:tcPr>
            <w:tcW w:w="693" w:type="pct"/>
            <w:shd w:val="clear" w:color="auto" w:fill="B3B3B3"/>
            <w:vAlign w:val="center"/>
          </w:tcPr>
          <w:p w:rsidR="00404103" w:rsidRPr="00477E82" w:rsidRDefault="00404103" w:rsidP="002E2678">
            <w:pPr>
              <w:pStyle w:val="SmallLetters"/>
              <w:rPr>
                <w:rFonts w:eastAsia="Arial Unicode MS"/>
                <w:sz w:val="16"/>
                <w:szCs w:val="16"/>
              </w:rPr>
            </w:pPr>
            <w:r w:rsidRPr="00477E82">
              <w:rPr>
                <w:rFonts w:eastAsia="Arial Unicode MS"/>
                <w:sz w:val="16"/>
                <w:szCs w:val="16"/>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57" w:type="pct"/>
            <w:shd w:val="clear" w:color="auto" w:fill="B3B3B3"/>
            <w:vAlign w:val="center"/>
          </w:tcPr>
          <w:p w:rsidR="00404103" w:rsidRPr="00477E82" w:rsidRDefault="00404103" w:rsidP="002E2678">
            <w:pPr>
              <w:pStyle w:val="SmallLetters"/>
              <w:rPr>
                <w:rFonts w:eastAsia="Arial Unicode MS"/>
                <w:sz w:val="16"/>
                <w:szCs w:val="16"/>
              </w:rPr>
            </w:pPr>
            <w:r w:rsidRPr="00477E82">
              <w:rPr>
                <w:rFonts w:eastAsia="Arial Unicode MS"/>
                <w:sz w:val="16"/>
                <w:szCs w:val="16"/>
              </w:rPr>
              <w:t>Παραπομπές &amp; Σχόλια</w:t>
            </w:r>
          </w:p>
        </w:tc>
      </w:tr>
      <w:tr w:rsidR="00404103" w:rsidRPr="002826AE" w:rsidTr="00AD45C2">
        <w:trPr>
          <w:trHeight w:val="374"/>
          <w:tblHeader/>
          <w:jc w:val="center"/>
        </w:trPr>
        <w:tc>
          <w:tcPr>
            <w:tcW w:w="437" w:type="pct"/>
            <w:shd w:val="clear" w:color="auto" w:fill="D9D9D9"/>
            <w:vAlign w:val="center"/>
          </w:tcPr>
          <w:p w:rsidR="00404103" w:rsidRPr="002826AE" w:rsidRDefault="00404103" w:rsidP="00AF6A8F">
            <w:pPr>
              <w:numPr>
                <w:ilvl w:val="0"/>
                <w:numId w:val="165"/>
              </w:numPr>
              <w:jc w:val="left"/>
              <w:rPr>
                <w:b/>
                <w:lang w:val="en-US"/>
              </w:rPr>
            </w:pPr>
          </w:p>
        </w:tc>
        <w:tc>
          <w:tcPr>
            <w:tcW w:w="2574" w:type="pct"/>
            <w:shd w:val="clear" w:color="auto" w:fill="D9D9D9"/>
            <w:vAlign w:val="center"/>
          </w:tcPr>
          <w:p w:rsidR="00404103" w:rsidRPr="002826AE" w:rsidRDefault="00404103" w:rsidP="002E2678">
            <w:pPr>
              <w:jc w:val="left"/>
              <w:rPr>
                <w:b/>
                <w:lang w:val="en-US"/>
              </w:rPr>
            </w:pPr>
            <w:r w:rsidRPr="002826AE">
              <w:rPr>
                <w:b/>
                <w:lang w:val="en-US"/>
              </w:rPr>
              <w:t>ΓΕΝΙΚΕΣ ΑΠΑΙΤΗΣΕΙΣ</w:t>
            </w:r>
          </w:p>
        </w:tc>
        <w:tc>
          <w:tcPr>
            <w:tcW w:w="693" w:type="pct"/>
            <w:shd w:val="clear" w:color="auto" w:fill="D9D9D9"/>
            <w:vAlign w:val="center"/>
          </w:tcPr>
          <w:p w:rsidR="00404103" w:rsidRPr="002826AE" w:rsidRDefault="00404103" w:rsidP="002E2678">
            <w:pPr>
              <w:jc w:val="center"/>
              <w:rPr>
                <w:b/>
                <w:lang w:val="en-US"/>
              </w:rPr>
            </w:pPr>
            <w:r w:rsidRPr="002826AE">
              <w:rPr>
                <w:b/>
                <w:lang w:val="en-US"/>
              </w:rPr>
              <w:t>ΝΑΙ</w:t>
            </w:r>
          </w:p>
        </w:tc>
        <w:tc>
          <w:tcPr>
            <w:tcW w:w="639" w:type="pct"/>
            <w:shd w:val="clear" w:color="auto" w:fill="D9D9D9"/>
            <w:vAlign w:val="center"/>
          </w:tcPr>
          <w:p w:rsidR="00404103" w:rsidRPr="002826AE" w:rsidRDefault="00404103" w:rsidP="002E2678">
            <w:pPr>
              <w:jc w:val="center"/>
              <w:rPr>
                <w:b/>
                <w:lang w:val="en-US"/>
              </w:rPr>
            </w:pPr>
          </w:p>
        </w:tc>
        <w:tc>
          <w:tcPr>
            <w:tcW w:w="657" w:type="pct"/>
            <w:shd w:val="clear" w:color="auto" w:fill="D9D9D9"/>
            <w:vAlign w:val="center"/>
          </w:tcPr>
          <w:p w:rsidR="00404103" w:rsidRPr="002826AE" w:rsidRDefault="00404103" w:rsidP="002E2678">
            <w:pPr>
              <w:jc w:val="center"/>
              <w:rPr>
                <w:b/>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Ζητείται</w:t>
            </w:r>
            <w:r>
              <w:t xml:space="preserve"> </w:t>
            </w:r>
            <w:r w:rsidRPr="002826AE">
              <w:t>λογισμικό εικονοποίησης (</w:t>
            </w:r>
            <w:r w:rsidRPr="002826AE">
              <w:rPr>
                <w:lang w:val="en-US"/>
              </w:rPr>
              <w:t>virtualization</w:t>
            </w:r>
            <w:r w:rsidRPr="002826AE">
              <w:t>).</w:t>
            </w:r>
          </w:p>
          <w:p w:rsidR="00404103" w:rsidRPr="002826AE" w:rsidRDefault="00404103" w:rsidP="002E2678">
            <w:r w:rsidRPr="002826AE">
              <w:t>Το λογισμικό αυτό θα επιτρέπει την εικονοποίηση του υλικού</w:t>
            </w:r>
            <w:r>
              <w:t xml:space="preserve"> </w:t>
            </w:r>
            <w:r w:rsidRPr="002826AE">
              <w:t>το οποίο θα μπορεί να διαμοιράζεται ανάμεσα σε πολλές (εικονικές –</w:t>
            </w:r>
            <w:r w:rsidRPr="002826AE">
              <w:rPr>
                <w:lang w:val="en-US"/>
              </w:rPr>
              <w:t>virtual</w:t>
            </w:r>
            <w:r w:rsidRPr="002826AE">
              <w:t>) μηχανές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αναφερθεί το όνομα του προσφερόμενου προϊόντος και ο κατασκευαστής.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αναφερθεί η προσφερόμενη έκδοση.</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Το λογισμικό θα πρέπει να προσφερθεί στην τελευταία έκδοση που είναι διαθέσιμη τη στιγμή της προσφοράς.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Θα πρέπει να έχει την υποστήριξη</w:t>
            </w:r>
            <w:r>
              <w:t xml:space="preserve"> </w:t>
            </w:r>
            <w:r w:rsidRPr="002826AE">
              <w:t>του κατασκευαστή. Ο κατασκευαστής θα πρέπει να εξασφαλίζει τη διάθεση και υποστήριξη του προϊόντος. Δεν θα πρέπει να έχει αναγγείλει τη διακοπή της ανάπτυξη και της υποστήριξης του προϊόντος για τη συγκεκριμένη προσφερόμενη έκδοση.</w:t>
            </w:r>
            <w:r>
              <w:t xml:space="preserve">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Δεν θα πρέπει να υπάρχει ένδειξη για αναστολή των εργασιών του κατασκευαστή ή της υποστήριξη τους συγκεκριμένου προϊόντος από αυτόν.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t>Το περιβάλλον</w:t>
            </w:r>
            <w:r w:rsidRPr="002826AE">
              <w:t xml:space="preserve"> </w:t>
            </w:r>
            <w:r>
              <w:t>εικο</w:t>
            </w:r>
            <w:r w:rsidRPr="002826AE">
              <w:t>νοποίησης θα διαχειρίζεται την υποδομή που θα εγκατασταθεί στα πλαίσια της παρούσης διαχείρισης</w:t>
            </w:r>
            <w:r>
              <w:t xml:space="preserve"> </w:t>
            </w:r>
            <w:r w:rsidRPr="002826AE">
              <w:t>και συγκεκριμένα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Την υπολογιστική υποδομή</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Την υποδομή αποθήκευσης δεδομένων (</w:t>
            </w:r>
            <w:r w:rsidRPr="002826AE">
              <w:rPr>
                <w:rFonts w:ascii="Verdana" w:hAnsi="Verdana"/>
                <w:sz w:val="18"/>
                <w:szCs w:val="18"/>
                <w:lang w:val="en-US"/>
              </w:rPr>
              <w:t>storage</w:t>
            </w:r>
            <w:r w:rsidRPr="002826AE">
              <w:rPr>
                <w:rFonts w:ascii="Verdana" w:hAnsi="Verdana"/>
                <w:sz w:val="18"/>
                <w:szCs w:val="18"/>
              </w:rPr>
              <w:t>)</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8954B5">
              <w:rPr>
                <w:rFonts w:ascii="Verdana" w:hAnsi="Verdana"/>
                <w:sz w:val="18"/>
                <w:szCs w:val="18"/>
              </w:rPr>
              <w:t>Εικονικά Δίκτυα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 xml:space="preserve">Θα παρέχει υπηρεσίες αυτοματοποίησης που εξασφαλίζουν </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Διαθεσιμότητα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Δυναμική διαχείριση φορτίου και πόρων</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Προστασία των εικονικών μηχανών και</w:t>
            </w:r>
            <w:r>
              <w:rPr>
                <w:rFonts w:ascii="Verdana" w:hAnsi="Verdana"/>
                <w:sz w:val="18"/>
                <w:szCs w:val="18"/>
              </w:rPr>
              <w:t xml:space="preserve"> </w:t>
            </w:r>
            <w:r w:rsidRPr="002826AE">
              <w:rPr>
                <w:rFonts w:ascii="Verdana" w:hAnsi="Verdana"/>
                <w:sz w:val="18"/>
                <w:szCs w:val="18"/>
              </w:rPr>
              <w:t>αποκατάσταση της λειτουργίας τους σε περίπτωση βλάβης ή σφάλματος</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Αυτοματοποίηση στην εγκατάσταση, λειτουργία</w:t>
            </w:r>
            <w:r>
              <w:rPr>
                <w:rFonts w:ascii="Verdana" w:hAnsi="Verdana"/>
                <w:sz w:val="18"/>
                <w:szCs w:val="18"/>
              </w:rPr>
              <w:t xml:space="preserve"> </w:t>
            </w:r>
            <w:r w:rsidRPr="002826AE">
              <w:rPr>
                <w:rFonts w:ascii="Verdana" w:hAnsi="Verdana"/>
                <w:sz w:val="18"/>
                <w:szCs w:val="18"/>
              </w:rPr>
              <w:t xml:space="preserve">της υποδομής στο </w:t>
            </w:r>
            <w:r>
              <w:rPr>
                <w:rFonts w:ascii="Verdana" w:hAnsi="Verdana"/>
                <w:sz w:val="18"/>
                <w:szCs w:val="18"/>
              </w:rPr>
              <w:t>εικο</w:t>
            </w:r>
            <w:r w:rsidRPr="002826AE">
              <w:rPr>
                <w:rFonts w:ascii="Verdana" w:hAnsi="Verdana"/>
                <w:sz w:val="18"/>
                <w:szCs w:val="18"/>
              </w:rPr>
              <w:t>νοποιημένο κέντρο δεδομένων (</w:t>
            </w:r>
            <w:r w:rsidRPr="002826AE">
              <w:rPr>
                <w:rFonts w:ascii="Verdana" w:hAnsi="Verdana"/>
                <w:sz w:val="18"/>
                <w:szCs w:val="18"/>
                <w:lang w:val="en-US"/>
              </w:rPr>
              <w:t>virtualized</w:t>
            </w:r>
            <w:r w:rsidRPr="002826AE">
              <w:rPr>
                <w:rFonts w:ascii="Verdana" w:hAnsi="Verdana"/>
                <w:sz w:val="18"/>
                <w:szCs w:val="18"/>
              </w:rPr>
              <w:t xml:space="preserve"> </w:t>
            </w:r>
            <w:r w:rsidRPr="002826AE">
              <w:rPr>
                <w:rFonts w:ascii="Verdana" w:hAnsi="Verdana"/>
                <w:sz w:val="18"/>
                <w:szCs w:val="18"/>
                <w:lang w:val="en-US"/>
              </w:rPr>
              <w:t>datacenter</w:t>
            </w:r>
            <w:r w:rsidRPr="002826AE">
              <w:rPr>
                <w:rFonts w:ascii="Verdana" w:hAnsi="Verdana"/>
                <w:sz w:val="18"/>
                <w:szCs w:val="18"/>
              </w:rPr>
              <w:t>).</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pPr>
              <w:pStyle w:val="ListParagraph"/>
              <w:ind w:left="227"/>
              <w:rPr>
                <w:rFonts w:ascii="Verdana" w:hAnsi="Verdana"/>
                <w:sz w:val="18"/>
                <w:szCs w:val="18"/>
              </w:rPr>
            </w:pPr>
            <w:r w:rsidRPr="002826AE">
              <w:rPr>
                <w:rFonts w:ascii="Verdana" w:hAnsi="Verdana"/>
                <w:sz w:val="18"/>
                <w:szCs w:val="18"/>
              </w:rPr>
              <w:t>Το σύνολο του προσφερόμενου</w:t>
            </w:r>
            <w:r>
              <w:rPr>
                <w:rFonts w:ascii="Verdana" w:hAnsi="Verdana"/>
                <w:sz w:val="18"/>
                <w:szCs w:val="18"/>
              </w:rPr>
              <w:t xml:space="preserve"> </w:t>
            </w:r>
            <w:r w:rsidRPr="002826AE">
              <w:rPr>
                <w:rFonts w:ascii="Verdana" w:hAnsi="Verdana"/>
                <w:sz w:val="18"/>
                <w:szCs w:val="18"/>
              </w:rPr>
              <w:t>λογισμικού του περιβάλλοντος εικονοποίησης</w:t>
            </w:r>
            <w:r>
              <w:rPr>
                <w:rFonts w:ascii="Verdana" w:hAnsi="Verdana"/>
                <w:sz w:val="18"/>
                <w:szCs w:val="18"/>
              </w:rPr>
              <w:t xml:space="preserve"> </w:t>
            </w:r>
            <w:r w:rsidRPr="002826AE">
              <w:rPr>
                <w:rFonts w:ascii="Verdana" w:hAnsi="Verdana"/>
                <w:sz w:val="18"/>
                <w:szCs w:val="18"/>
              </w:rPr>
              <w:t>θα πρέπει να είναι του ιδίου κατασκευαστή</w:t>
            </w:r>
          </w:p>
          <w:p w:rsidR="00404103" w:rsidRPr="002826AE" w:rsidRDefault="00404103" w:rsidP="002E2678">
            <w:pPr>
              <w:pStyle w:val="ListParagraph"/>
              <w:ind w:hanging="360"/>
              <w:rPr>
                <w:rFonts w:ascii="Verdana" w:hAnsi="Verdana"/>
                <w:sz w:val="18"/>
                <w:szCs w:val="18"/>
              </w:rPr>
            </w:pPr>
            <w:r w:rsidRPr="002826AE">
              <w:rPr>
                <w:rFonts w:ascii="Verdana" w:hAnsi="Verdana"/>
                <w:sz w:val="18"/>
                <w:szCs w:val="18"/>
              </w:rPr>
              <w:t>Αν προσφερθούν επιπλέον προϊόντα ως μέρος της</w:t>
            </w:r>
            <w:r>
              <w:rPr>
                <w:rFonts w:ascii="Verdana" w:hAnsi="Verdana"/>
                <w:sz w:val="18"/>
                <w:szCs w:val="18"/>
              </w:rPr>
              <w:t xml:space="preserve"> </w:t>
            </w:r>
            <w:r w:rsidRPr="002826AE">
              <w:rPr>
                <w:rFonts w:ascii="Verdana" w:hAnsi="Verdana"/>
                <w:sz w:val="18"/>
                <w:szCs w:val="18"/>
              </w:rPr>
              <w:t>θα πρέπει να τεκμηριώνεται:</w:t>
            </w:r>
          </w:p>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Ο λόγος για τον οποίο προσφέρονται</w:t>
            </w:r>
          </w:p>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Τα χαρακτηριστικά που οι δυνατότητες που παρέχουν</w:t>
            </w:r>
          </w:p>
          <w:p w:rsidR="00404103" w:rsidRPr="002826AE" w:rsidRDefault="00404103" w:rsidP="00AF6A8F">
            <w:pPr>
              <w:pStyle w:val="ListParagraph"/>
              <w:numPr>
                <w:ilvl w:val="0"/>
                <w:numId w:val="146"/>
              </w:numPr>
              <w:spacing w:before="60" w:after="60"/>
              <w:jc w:val="both"/>
              <w:rPr>
                <w:rFonts w:ascii="Verdana" w:hAnsi="Verdana"/>
                <w:sz w:val="18"/>
                <w:szCs w:val="18"/>
              </w:rPr>
            </w:pPr>
            <w:r w:rsidRPr="002826AE">
              <w:rPr>
                <w:rFonts w:ascii="Verdana" w:hAnsi="Verdana"/>
                <w:sz w:val="18"/>
                <w:szCs w:val="18"/>
              </w:rPr>
              <w:t>Η ενοποίηση και η διαλειτουργικότητα</w:t>
            </w:r>
            <w:r>
              <w:rPr>
                <w:rFonts w:ascii="Verdana" w:hAnsi="Verdana"/>
                <w:sz w:val="18"/>
                <w:szCs w:val="18"/>
              </w:rPr>
              <w:t xml:space="preserve"> </w:t>
            </w:r>
            <w:r w:rsidRPr="002826AE">
              <w:rPr>
                <w:rFonts w:ascii="Verdana" w:hAnsi="Verdana"/>
                <w:sz w:val="18"/>
                <w:szCs w:val="18"/>
              </w:rPr>
              <w:t>με το</w:t>
            </w:r>
            <w:r>
              <w:rPr>
                <w:rFonts w:ascii="Verdana" w:hAnsi="Verdana"/>
                <w:sz w:val="18"/>
                <w:szCs w:val="18"/>
              </w:rPr>
              <w:t xml:space="preserve"> </w:t>
            </w:r>
            <w:r w:rsidRPr="002826AE">
              <w:rPr>
                <w:rFonts w:ascii="Verdana" w:hAnsi="Verdana"/>
                <w:sz w:val="18"/>
                <w:szCs w:val="18"/>
              </w:rPr>
              <w:t>περιβάλλον εικονοποί</w:t>
            </w:r>
            <w:r>
              <w:rPr>
                <w:rFonts w:ascii="Verdana" w:hAnsi="Verdana"/>
                <w:sz w:val="18"/>
                <w:szCs w:val="18"/>
              </w:rPr>
              <w:t>η</w:t>
            </w:r>
            <w:r w:rsidRPr="002826AE">
              <w:rPr>
                <w:rFonts w:ascii="Verdana" w:hAnsi="Verdana"/>
                <w:sz w:val="18"/>
                <w:szCs w:val="18"/>
              </w:rPr>
              <w:t>σης</w:t>
            </w:r>
          </w:p>
          <w:p w:rsidR="00404103" w:rsidRPr="002826AE" w:rsidRDefault="00404103" w:rsidP="002E2678">
            <w:pPr>
              <w:pStyle w:val="ListParagraph"/>
              <w:ind w:hanging="360"/>
              <w:rPr>
                <w:rFonts w:ascii="Verdana" w:hAnsi="Verdana"/>
                <w:sz w:val="18"/>
                <w:szCs w:val="18"/>
              </w:rPr>
            </w:pPr>
          </w:p>
        </w:tc>
        <w:tc>
          <w:tcPr>
            <w:tcW w:w="693" w:type="pct"/>
            <w:vAlign w:val="center"/>
          </w:tcPr>
          <w:p w:rsidR="00404103" w:rsidRPr="002826AE" w:rsidRDefault="00404103" w:rsidP="002E2678">
            <w:pPr>
              <w:jc w:val="center"/>
              <w:rPr>
                <w:b/>
                <w:lang w:val="en-US"/>
              </w:rPr>
            </w:pPr>
            <w:r w:rsidRPr="002826AE">
              <w:rPr>
                <w:b/>
                <w:lang w:val="en-U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pStyle w:val="ListParagraph"/>
              <w:ind w:left="227"/>
              <w:rPr>
                <w:rFonts w:ascii="Verdana" w:hAnsi="Verdana"/>
                <w:b/>
                <w:sz w:val="18"/>
                <w:szCs w:val="18"/>
              </w:rPr>
            </w:pPr>
            <w:r w:rsidRPr="002826AE">
              <w:rPr>
                <w:rFonts w:ascii="Verdana" w:hAnsi="Verdana"/>
                <w:b/>
                <w:sz w:val="18"/>
                <w:szCs w:val="18"/>
              </w:rPr>
              <w:t>Τύπος προσφερόμενου περιβάλλοντος εικονοποίησης.</w:t>
            </w:r>
          </w:p>
        </w:tc>
        <w:tc>
          <w:tcPr>
            <w:tcW w:w="693" w:type="pct"/>
            <w:shd w:val="clear" w:color="auto" w:fill="D9D9D9"/>
            <w:vAlign w:val="center"/>
          </w:tcPr>
          <w:p w:rsidR="00404103" w:rsidRPr="002826AE" w:rsidRDefault="00404103" w:rsidP="002E2678">
            <w:pPr>
              <w:jc w:val="center"/>
              <w:rPr>
                <w:b/>
                <w:lang w:val="en-U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B1316">
            <w:pPr>
              <w:pStyle w:val="ListParagraph"/>
              <w:ind w:left="227"/>
              <w:rPr>
                <w:rFonts w:ascii="Verdana" w:hAnsi="Verdana"/>
                <w:sz w:val="18"/>
                <w:szCs w:val="18"/>
              </w:rPr>
            </w:pPr>
            <w:r w:rsidRPr="002B1316">
              <w:rPr>
                <w:rFonts w:ascii="Verdana" w:hAnsi="Verdana"/>
                <w:sz w:val="18"/>
                <w:szCs w:val="18"/>
                <w:lang w:val="en-US"/>
              </w:rPr>
              <w:t>Type 1 hypervisor</w:t>
            </w:r>
            <w:r w:rsidRPr="002826AE">
              <w:rPr>
                <w:rFonts w:ascii="Verdana" w:hAnsi="Verdana"/>
                <w:b/>
                <w:sz w:val="18"/>
                <w:szCs w:val="18"/>
                <w:lang w:val="en-US"/>
              </w:rPr>
              <w:t xml:space="preserve"> </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Λειτουργία εικονοποί</w:t>
            </w:r>
            <w:r>
              <w:t>η</w:t>
            </w:r>
            <w:r w:rsidRPr="002826AE">
              <w:t xml:space="preserve">σης με υποστήριξη από το </w:t>
            </w:r>
            <w:r w:rsidRPr="002826AE">
              <w:rPr>
                <w:lang w:val="en-US"/>
              </w:rPr>
              <w:t>hardware</w:t>
            </w:r>
            <w:r w:rsidRPr="002826AE">
              <w:t xml:space="preserve"> με χρήση τεχνολογιών </w:t>
            </w:r>
          </w:p>
          <w:p w:rsidR="00404103" w:rsidRPr="002826AE" w:rsidRDefault="00404103" w:rsidP="00AF6A8F">
            <w:pPr>
              <w:pStyle w:val="ListParagraph"/>
              <w:numPr>
                <w:ilvl w:val="0"/>
                <w:numId w:val="151"/>
              </w:numPr>
              <w:spacing w:before="60" w:after="60"/>
              <w:jc w:val="both"/>
              <w:rPr>
                <w:rStyle w:val="mw-headline"/>
                <w:rFonts w:ascii="Verdana" w:hAnsi="Verdana"/>
                <w:sz w:val="18"/>
                <w:szCs w:val="18"/>
              </w:rPr>
            </w:pPr>
            <w:r w:rsidRPr="002826AE">
              <w:rPr>
                <w:rStyle w:val="mw-headline"/>
                <w:rFonts w:ascii="Verdana" w:hAnsi="Verdana"/>
                <w:sz w:val="18"/>
                <w:szCs w:val="18"/>
              </w:rPr>
              <w:t>AMD-V</w:t>
            </w:r>
          </w:p>
          <w:p w:rsidR="00404103" w:rsidRPr="002826AE" w:rsidRDefault="00404103" w:rsidP="00AF6A8F">
            <w:pPr>
              <w:pStyle w:val="ListParagraph"/>
              <w:numPr>
                <w:ilvl w:val="0"/>
                <w:numId w:val="151"/>
              </w:numPr>
              <w:spacing w:before="60" w:after="60"/>
              <w:jc w:val="both"/>
              <w:rPr>
                <w:rFonts w:ascii="Verdana" w:hAnsi="Verdana"/>
                <w:sz w:val="18"/>
                <w:szCs w:val="18"/>
              </w:rPr>
            </w:pPr>
            <w:r w:rsidRPr="002826AE">
              <w:rPr>
                <w:rStyle w:val="mw-headline"/>
                <w:rFonts w:ascii="Verdana" w:hAnsi="Verdana"/>
                <w:sz w:val="18"/>
                <w:szCs w:val="18"/>
              </w:rPr>
              <w:t>Intel virtualization (VT-x)</w:t>
            </w:r>
          </w:p>
        </w:tc>
        <w:tc>
          <w:tcPr>
            <w:tcW w:w="693" w:type="pct"/>
            <w:vAlign w:val="center"/>
          </w:tcPr>
          <w:p w:rsidR="00404103" w:rsidRPr="002826AE" w:rsidRDefault="00404103" w:rsidP="002E2678">
            <w:pPr>
              <w:jc w:val="center"/>
              <w:rPr>
                <w:b/>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pStyle w:val="ListParagraph"/>
              <w:ind w:left="227"/>
              <w:rPr>
                <w:rFonts w:ascii="Verdana" w:hAnsi="Verdana"/>
                <w:sz w:val="18"/>
                <w:szCs w:val="18"/>
              </w:rPr>
            </w:pPr>
            <w:r w:rsidRPr="002826AE">
              <w:rPr>
                <w:rFonts w:ascii="Verdana" w:hAnsi="Verdana"/>
                <w:sz w:val="18"/>
                <w:szCs w:val="18"/>
              </w:rPr>
              <w:t xml:space="preserve">Υποστήριξη </w:t>
            </w:r>
            <w:r w:rsidRPr="002826AE">
              <w:rPr>
                <w:rFonts w:ascii="Verdana" w:hAnsi="Verdana"/>
                <w:sz w:val="18"/>
                <w:szCs w:val="18"/>
                <w:lang w:val="en-US"/>
              </w:rPr>
              <w:t>Para</w:t>
            </w:r>
            <w:r w:rsidRPr="002826AE">
              <w:rPr>
                <w:rFonts w:ascii="Verdana" w:hAnsi="Verdana"/>
                <w:sz w:val="18"/>
                <w:szCs w:val="18"/>
              </w:rPr>
              <w:t>-</w:t>
            </w:r>
            <w:r w:rsidRPr="002826AE">
              <w:rPr>
                <w:rFonts w:ascii="Verdana" w:hAnsi="Verdana"/>
                <w:sz w:val="18"/>
                <w:szCs w:val="18"/>
                <w:lang w:val="en-US"/>
              </w:rPr>
              <w:t>virtualization</w:t>
            </w:r>
            <w:r w:rsidRPr="002826AE">
              <w:rPr>
                <w:rFonts w:ascii="Verdana" w:hAnsi="Verdana"/>
                <w:sz w:val="18"/>
                <w:szCs w:val="18"/>
              </w:rPr>
              <w:t>.</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2"/>
              </w:numPr>
              <w:spacing w:before="60" w:after="60"/>
              <w:jc w:val="both"/>
              <w:rPr>
                <w:rFonts w:ascii="Verdana" w:hAnsi="Verdana"/>
                <w:sz w:val="18"/>
                <w:szCs w:val="18"/>
              </w:rPr>
            </w:pPr>
            <w:r w:rsidRPr="002826AE">
              <w:rPr>
                <w:rFonts w:ascii="Verdana" w:hAnsi="Verdana"/>
                <w:sz w:val="18"/>
                <w:szCs w:val="18"/>
              </w:rPr>
              <w:t>Να αναφερθεί εάν προσφέρεται το χαρακτηριστικό</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2"/>
              </w:numPr>
              <w:spacing w:before="60" w:after="60"/>
              <w:jc w:val="both"/>
              <w:rPr>
                <w:rFonts w:ascii="Verdana" w:hAnsi="Verdana"/>
                <w:sz w:val="18"/>
                <w:szCs w:val="18"/>
              </w:rPr>
            </w:pPr>
            <w:r w:rsidRPr="002826AE">
              <w:rPr>
                <w:rFonts w:ascii="Verdana" w:hAnsi="Verdana"/>
                <w:sz w:val="18"/>
                <w:szCs w:val="18"/>
              </w:rPr>
              <w:t>Να αναφερθούν τα λειτουργικά συστήματα (</w:t>
            </w:r>
            <w:r w:rsidRPr="002826AE">
              <w:rPr>
                <w:rFonts w:ascii="Verdana" w:hAnsi="Verdana"/>
                <w:sz w:val="18"/>
                <w:szCs w:val="18"/>
                <w:lang w:val="en-US"/>
              </w:rPr>
              <w:t>kernels</w:t>
            </w:r>
            <w:r w:rsidRPr="002826AE">
              <w:rPr>
                <w:rFonts w:ascii="Verdana" w:hAnsi="Verdana"/>
                <w:sz w:val="18"/>
                <w:szCs w:val="18"/>
              </w:rPr>
              <w:t xml:space="preserve">) για το οποία προσφέρονται </w:t>
            </w:r>
            <w:r w:rsidRPr="002826AE">
              <w:rPr>
                <w:rFonts w:ascii="Verdana" w:hAnsi="Verdana"/>
                <w:b/>
                <w:sz w:val="18"/>
                <w:szCs w:val="18"/>
                <w:lang w:val="en-US"/>
              </w:rPr>
              <w:t>paravirt</w:t>
            </w:r>
            <w:r w:rsidRPr="002826AE">
              <w:rPr>
                <w:rFonts w:ascii="Verdana" w:hAnsi="Verdana"/>
                <w:b/>
                <w:sz w:val="18"/>
                <w:szCs w:val="18"/>
              </w:rPr>
              <w:t xml:space="preserve"> </w:t>
            </w:r>
            <w:r w:rsidRPr="002826AE">
              <w:rPr>
                <w:rFonts w:ascii="Verdana" w:hAnsi="Verdana"/>
                <w:b/>
                <w:sz w:val="18"/>
                <w:szCs w:val="18"/>
                <w:lang w:val="en-US"/>
              </w:rPr>
              <w:t>kernels</w:t>
            </w:r>
            <w:r w:rsidRPr="002826AE">
              <w:rPr>
                <w:rFonts w:ascii="Verdana" w:hAnsi="Verdana"/>
                <w:sz w:val="18"/>
                <w:szCs w:val="18"/>
              </w:rPr>
              <w:t xml:space="preserve"> ή έχουν ενσωματώσει στη διανομή τους </w:t>
            </w:r>
            <w:r w:rsidRPr="002826AE">
              <w:rPr>
                <w:rFonts w:ascii="Verdana" w:hAnsi="Verdana"/>
                <w:b/>
                <w:sz w:val="18"/>
                <w:szCs w:val="18"/>
                <w:lang w:val="en-US"/>
              </w:rPr>
              <w:t>paravirt</w:t>
            </w:r>
            <w:r w:rsidRPr="002826AE">
              <w:rPr>
                <w:rFonts w:ascii="Verdana" w:hAnsi="Verdana"/>
                <w:b/>
                <w:sz w:val="18"/>
                <w:szCs w:val="18"/>
              </w:rPr>
              <w:t>-</w:t>
            </w:r>
            <w:r w:rsidRPr="002826AE">
              <w:rPr>
                <w:rFonts w:ascii="Verdana" w:hAnsi="Verdana"/>
                <w:b/>
                <w:sz w:val="18"/>
                <w:szCs w:val="18"/>
                <w:lang w:val="en-US"/>
              </w:rPr>
              <w:t>kernels</w:t>
            </w:r>
            <w:r w:rsidRPr="002826AE">
              <w:rPr>
                <w:rFonts w:ascii="Verdana" w:hAnsi="Verdana"/>
                <w:sz w:val="18"/>
                <w:szCs w:val="18"/>
              </w:rPr>
              <w:t xml:space="preserve"> για το περιβάλλον εικονοποίησης που προσφέρεται.</w:t>
            </w:r>
          </w:p>
          <w:p w:rsidR="00404103" w:rsidRPr="002826AE" w:rsidRDefault="00404103" w:rsidP="002E2678">
            <w:pPr>
              <w:pStyle w:val="ListParagraph"/>
              <w:ind w:left="227"/>
              <w:rPr>
                <w:rFonts w:ascii="Verdana" w:hAnsi="Verdana"/>
                <w:sz w:val="18"/>
                <w:szCs w:val="18"/>
              </w:rPr>
            </w:pP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shd w:val="clear" w:color="auto" w:fill="BFBFBF"/>
            <w:vAlign w:val="center"/>
          </w:tcPr>
          <w:p w:rsidR="00404103" w:rsidRPr="002826AE" w:rsidRDefault="00404103" w:rsidP="00AF6A8F">
            <w:pPr>
              <w:numPr>
                <w:ilvl w:val="0"/>
                <w:numId w:val="165"/>
              </w:numPr>
              <w:jc w:val="left"/>
              <w:rPr>
                <w:b/>
              </w:rPr>
            </w:pPr>
          </w:p>
        </w:tc>
        <w:tc>
          <w:tcPr>
            <w:tcW w:w="2574" w:type="pct"/>
            <w:shd w:val="clear" w:color="auto" w:fill="BFBFBF"/>
            <w:vAlign w:val="center"/>
          </w:tcPr>
          <w:p w:rsidR="00404103" w:rsidRPr="002826AE" w:rsidRDefault="00404103" w:rsidP="002E2678">
            <w:pPr>
              <w:rPr>
                <w:b/>
                <w:lang w:val="en-US"/>
              </w:rPr>
            </w:pPr>
            <w:r w:rsidRPr="002826AE">
              <w:rPr>
                <w:b/>
              </w:rPr>
              <w:t xml:space="preserve">Υποστηριζόμενο υλικό </w:t>
            </w:r>
            <w:r w:rsidRPr="002826AE">
              <w:rPr>
                <w:b/>
                <w:lang w:val="en-US"/>
              </w:rPr>
              <w:t>(hardware)</w:t>
            </w:r>
          </w:p>
        </w:tc>
        <w:tc>
          <w:tcPr>
            <w:tcW w:w="693" w:type="pct"/>
            <w:shd w:val="clear" w:color="auto" w:fill="BFBFBF"/>
            <w:vAlign w:val="center"/>
          </w:tcPr>
          <w:p w:rsidR="00404103" w:rsidRPr="002826AE" w:rsidRDefault="00404103" w:rsidP="002E2678">
            <w:pPr>
              <w:jc w:val="center"/>
              <w:rPr>
                <w:b/>
              </w:rPr>
            </w:pPr>
          </w:p>
        </w:tc>
        <w:tc>
          <w:tcPr>
            <w:tcW w:w="639" w:type="pct"/>
            <w:shd w:val="clear" w:color="auto" w:fill="BFBFBF"/>
            <w:vAlign w:val="center"/>
          </w:tcPr>
          <w:p w:rsidR="00404103" w:rsidRPr="002826AE" w:rsidRDefault="00404103" w:rsidP="002E2678">
            <w:pPr>
              <w:rPr>
                <w:b/>
              </w:rPr>
            </w:pPr>
          </w:p>
        </w:tc>
        <w:tc>
          <w:tcPr>
            <w:tcW w:w="657" w:type="pct"/>
            <w:shd w:val="clear" w:color="auto" w:fill="BFBFBF"/>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rPr>
                <w:lang w:val="en-US"/>
              </w:rPr>
              <w:t>To</w:t>
            </w:r>
            <w:r w:rsidRPr="002826AE">
              <w:t xml:space="preserve"> προσφερόμενο περιβάλλον </w:t>
            </w:r>
            <w:r>
              <w:t>εικο</w:t>
            </w:r>
            <w:r w:rsidRPr="002826AE">
              <w:t>νοποίησης θα πρέπει να εκπληρώνει τις ακόλουθες απαιτήσεις σε σχέση με την προσφερόμενη υποδομή που θα εγκατασταθεί.</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Πλήρης υποστήριξη των εξυπηρετητών (</w:t>
            </w:r>
            <w:r w:rsidRPr="002826AE">
              <w:rPr>
                <w:lang w:val="en-US"/>
              </w:rPr>
              <w:t>blades</w:t>
            </w:r>
            <w:r w:rsidRPr="002826AE">
              <w:t>) που προσφέρονται στα πλαίσια του έργου αυτού.</w:t>
            </w:r>
            <w:r>
              <w:t xml:space="preserve"> </w:t>
            </w:r>
            <w:r w:rsidRPr="002826AE">
              <w:t>Να δοθεί σχετική τεκμηρίωση.</w:t>
            </w:r>
          </w:p>
          <w:p w:rsidR="00404103" w:rsidRPr="002826AE" w:rsidRDefault="00404103" w:rsidP="002E2678">
            <w:r w:rsidRPr="002826AE">
              <w:t>Συγκεκριμένα θα πρέπει να υποστηρίζει:</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lang w:val="en-US"/>
              </w:rPr>
            </w:pPr>
            <w:r w:rsidRPr="002826AE">
              <w:rPr>
                <w:rFonts w:ascii="Verdana" w:hAnsi="Verdana"/>
                <w:sz w:val="18"/>
                <w:szCs w:val="18"/>
                <w:lang w:val="en-US"/>
              </w:rPr>
              <w:t>CPU</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lang w:val="en-US"/>
              </w:rPr>
            </w:pPr>
            <w:r w:rsidRPr="002826AE">
              <w:rPr>
                <w:rFonts w:ascii="Verdana" w:hAnsi="Verdana"/>
                <w:sz w:val="18"/>
                <w:szCs w:val="18"/>
              </w:rPr>
              <w:t>Δίκτυο</w:t>
            </w:r>
            <w:r>
              <w:rPr>
                <w:rFonts w:ascii="Verdana" w:hAnsi="Verdana"/>
                <w:sz w:val="18"/>
                <w:szCs w:val="18"/>
                <w:lang w:val="en-US"/>
              </w:rPr>
              <w:t xml:space="preserve"> </w:t>
            </w:r>
            <w:r w:rsidRPr="002826AE">
              <w:rPr>
                <w:rFonts w:ascii="Verdana" w:hAnsi="Verdana"/>
                <w:sz w:val="18"/>
                <w:szCs w:val="18"/>
                <w:lang w:val="en-US"/>
              </w:rPr>
              <w:t xml:space="preserve">(Converged Data Network </w:t>
            </w:r>
            <w:r w:rsidRPr="002826AE">
              <w:rPr>
                <w:rFonts w:ascii="Verdana" w:hAnsi="Verdana"/>
                <w:sz w:val="18"/>
                <w:szCs w:val="18"/>
              </w:rPr>
              <w:t>και</w:t>
            </w:r>
            <w:r w:rsidRPr="002826AE">
              <w:rPr>
                <w:rFonts w:ascii="Verdana" w:hAnsi="Verdana"/>
                <w:sz w:val="18"/>
                <w:szCs w:val="18"/>
                <w:lang w:val="en-US"/>
              </w:rPr>
              <w:t xml:space="preserve"> SAN)</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lang w:val="en-US"/>
              </w:rPr>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 xml:space="preserve">Μνήμη </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lang w:val="en-US"/>
              </w:rPr>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 xml:space="preserve">Συστήματα δίσκων και ελεγκτές </w:t>
            </w:r>
            <w:r w:rsidRPr="002826AE">
              <w:rPr>
                <w:rFonts w:ascii="Verdana" w:hAnsi="Verdana"/>
                <w:sz w:val="18"/>
                <w:szCs w:val="18"/>
                <w:lang w:val="en-US"/>
              </w:rPr>
              <w:t>RAID</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 xml:space="preserve">Δυνατότητα Εκκίνησης μέσω του </w:t>
            </w:r>
            <w:r w:rsidRPr="002826AE">
              <w:rPr>
                <w:rFonts w:ascii="Verdana" w:hAnsi="Verdana"/>
                <w:sz w:val="18"/>
                <w:szCs w:val="18"/>
                <w:lang w:val="en-US"/>
              </w:rPr>
              <w:t>SAN</w:t>
            </w:r>
            <w:r w:rsidRPr="002826AE">
              <w:rPr>
                <w:rFonts w:ascii="Verdana" w:hAnsi="Verdana"/>
                <w:sz w:val="18"/>
                <w:szCs w:val="18"/>
              </w:rPr>
              <w:t xml:space="preserve"> (</w:t>
            </w:r>
            <w:r w:rsidRPr="002826AE">
              <w:rPr>
                <w:rFonts w:ascii="Verdana" w:hAnsi="Verdana"/>
                <w:sz w:val="18"/>
                <w:szCs w:val="18"/>
                <w:lang w:val="en-US"/>
              </w:rPr>
              <w:t>Boot</w:t>
            </w:r>
            <w:r w:rsidRPr="002826AE">
              <w:rPr>
                <w:rFonts w:ascii="Verdana" w:hAnsi="Verdana"/>
                <w:sz w:val="18"/>
                <w:szCs w:val="18"/>
              </w:rPr>
              <w:t xml:space="preserve"> </w:t>
            </w:r>
            <w:r w:rsidRPr="002826AE">
              <w:rPr>
                <w:rFonts w:ascii="Verdana" w:hAnsi="Verdana"/>
                <w:sz w:val="18"/>
                <w:szCs w:val="18"/>
                <w:lang w:val="en-US"/>
              </w:rPr>
              <w:t>From</w:t>
            </w:r>
            <w:r>
              <w:rPr>
                <w:rFonts w:ascii="Verdana" w:hAnsi="Verdana"/>
                <w:sz w:val="18"/>
                <w:szCs w:val="18"/>
              </w:rPr>
              <w:t xml:space="preserve"> </w:t>
            </w:r>
            <w:r w:rsidRPr="002826AE">
              <w:rPr>
                <w:rFonts w:ascii="Verdana" w:hAnsi="Verdana"/>
                <w:sz w:val="18"/>
                <w:szCs w:val="18"/>
                <w:lang w:val="en-US"/>
              </w:rPr>
              <w:t>SAN</w:t>
            </w:r>
            <w:r w:rsidRPr="002826AE">
              <w:rPr>
                <w:rFonts w:ascii="Verdana" w:hAnsi="Verdana"/>
                <w:sz w:val="18"/>
                <w:szCs w:val="18"/>
              </w:rPr>
              <w:t>)</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 xml:space="preserve">Υποστήριξη του </w:t>
            </w:r>
            <w:r w:rsidRPr="002826AE">
              <w:rPr>
                <w:rFonts w:ascii="Verdana" w:hAnsi="Verdana"/>
                <w:sz w:val="18"/>
                <w:szCs w:val="18"/>
                <w:lang w:val="en-US"/>
              </w:rPr>
              <w:t>Storage</w:t>
            </w:r>
            <w:r w:rsidRPr="002826AE">
              <w:rPr>
                <w:rFonts w:ascii="Verdana" w:hAnsi="Verdana"/>
                <w:sz w:val="18"/>
                <w:szCs w:val="18"/>
              </w:rPr>
              <w:t xml:space="preserve"> που προσφέρεται. Να δοθεί σχετική τεκμηρίωση.</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 xml:space="preserve">Υποστήριξη της προσφερόμενης δικτυακής υποδομής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shd w:val="clear" w:color="auto" w:fill="BFBFBF"/>
            <w:vAlign w:val="center"/>
          </w:tcPr>
          <w:p w:rsidR="00404103" w:rsidRPr="002826AE" w:rsidRDefault="00404103" w:rsidP="00AF6A8F">
            <w:pPr>
              <w:numPr>
                <w:ilvl w:val="0"/>
                <w:numId w:val="165"/>
              </w:numPr>
              <w:jc w:val="left"/>
              <w:rPr>
                <w:b/>
              </w:rPr>
            </w:pPr>
          </w:p>
        </w:tc>
        <w:tc>
          <w:tcPr>
            <w:tcW w:w="2574" w:type="pct"/>
            <w:shd w:val="clear" w:color="auto" w:fill="BFBFBF"/>
            <w:vAlign w:val="center"/>
          </w:tcPr>
          <w:p w:rsidR="00404103" w:rsidRPr="002826AE" w:rsidRDefault="00404103" w:rsidP="002E2678">
            <w:pPr>
              <w:rPr>
                <w:b/>
              </w:rPr>
            </w:pPr>
            <w:r w:rsidRPr="002826AE">
              <w:rPr>
                <w:b/>
              </w:rPr>
              <w:t>Προσφερόμενες Άδειες (</w:t>
            </w:r>
            <w:r w:rsidRPr="002826AE">
              <w:rPr>
                <w:b/>
                <w:lang w:val="en-US"/>
              </w:rPr>
              <w:t>licenses</w:t>
            </w:r>
            <w:r w:rsidRPr="002826AE">
              <w:rPr>
                <w:b/>
              </w:rPr>
              <w:t>)</w:t>
            </w:r>
          </w:p>
        </w:tc>
        <w:tc>
          <w:tcPr>
            <w:tcW w:w="693" w:type="pct"/>
            <w:shd w:val="clear" w:color="auto" w:fill="BFBFBF"/>
            <w:vAlign w:val="center"/>
          </w:tcPr>
          <w:p w:rsidR="00404103" w:rsidRPr="002826AE" w:rsidRDefault="00404103" w:rsidP="002E2678">
            <w:pPr>
              <w:jc w:val="center"/>
              <w:rPr>
                <w:b/>
              </w:rPr>
            </w:pPr>
          </w:p>
        </w:tc>
        <w:tc>
          <w:tcPr>
            <w:tcW w:w="639" w:type="pct"/>
            <w:shd w:val="clear" w:color="auto" w:fill="BFBFBF"/>
            <w:vAlign w:val="center"/>
          </w:tcPr>
          <w:p w:rsidR="00404103" w:rsidRPr="002826AE" w:rsidRDefault="00404103" w:rsidP="002E2678">
            <w:pPr>
              <w:rPr>
                <w:b/>
              </w:rPr>
            </w:pPr>
          </w:p>
        </w:tc>
        <w:tc>
          <w:tcPr>
            <w:tcW w:w="657" w:type="pct"/>
            <w:shd w:val="clear" w:color="auto" w:fill="BFBFBF"/>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Θα προσφερθούν όλες οι απαιτούμενες άδειες λογισμικού για την υποστήριξη αριθμού</w:t>
            </w:r>
            <w:r>
              <w:t xml:space="preserve"> </w:t>
            </w:r>
            <w:r w:rsidRPr="002826AE">
              <w:t>εξυπηρετητών όπως αυτό ορίζεται στον Πίνακα Προσφερόμενου Εξοπλισμού.</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 xml:space="preserve">Να καταγραφούν σαφώς με το </w:t>
            </w:r>
            <w:r w:rsidRPr="002826AE">
              <w:rPr>
                <w:lang w:val="en-US"/>
              </w:rPr>
              <w:t>part</w:t>
            </w:r>
            <w:r w:rsidRPr="002826AE">
              <w:t xml:space="preserve"> ν</w:t>
            </w:r>
            <w:r w:rsidRPr="002826AE">
              <w:rPr>
                <w:lang w:val="en-US"/>
              </w:rPr>
              <w:t>umber</w:t>
            </w:r>
            <w:r w:rsidRPr="002826AE">
              <w:t xml:space="preserve"> και την περιγραφή του κατασκευαστή οι άδειες και ο αριθμός τους</w:t>
            </w:r>
            <w:r>
              <w:t xml:space="preserve"> </w:t>
            </w:r>
            <w:r w:rsidRPr="002826AE">
              <w:t>που προσφέρονται.</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τεκμηριωθεί ότι με τις προσφερόμενες άδειες και αριθμό τους υποστηρίζονται τα ακόλουθα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Τον ζητούμενο αριθμό</w:t>
            </w:r>
            <w:r>
              <w:rPr>
                <w:rFonts w:ascii="Verdana" w:hAnsi="Verdana"/>
                <w:sz w:val="18"/>
                <w:szCs w:val="18"/>
              </w:rPr>
              <w:t xml:space="preserve"> </w:t>
            </w:r>
            <w:r w:rsidRPr="002826AE">
              <w:rPr>
                <w:rFonts w:ascii="Verdana" w:hAnsi="Verdana"/>
                <w:sz w:val="18"/>
                <w:szCs w:val="18"/>
                <w:lang w:val="en-US"/>
              </w:rPr>
              <w:t>Blade</w:t>
            </w:r>
            <w:r w:rsidRPr="002826AE">
              <w:rPr>
                <w:rFonts w:ascii="Verdana" w:hAnsi="Verdana"/>
                <w:sz w:val="18"/>
                <w:szCs w:val="18"/>
              </w:rPr>
              <w:t xml:space="preserve"> εξυπηρετητών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Για κάθε εξυπηρετητή θα υποστηρίζεται η αξιοποίηση όλων των επεξεργαστών, των επεξεργαστικών πυρήνων (</w:t>
            </w:r>
            <w:r w:rsidRPr="002826AE">
              <w:rPr>
                <w:rFonts w:ascii="Verdana" w:hAnsi="Verdana"/>
                <w:sz w:val="18"/>
                <w:szCs w:val="18"/>
                <w:lang w:val="en-US"/>
              </w:rPr>
              <w:t>cores</w:t>
            </w:r>
            <w:r w:rsidRPr="002826AE">
              <w:rPr>
                <w:rFonts w:ascii="Verdana" w:hAnsi="Verdana"/>
                <w:sz w:val="18"/>
                <w:szCs w:val="18"/>
              </w:rPr>
              <w:t>) και του συνόλου της μνήμης.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7E0A6F" w:rsidTr="00AD45C2">
        <w:trPr>
          <w:trHeight w:val="317"/>
          <w:tblHeader/>
          <w:jc w:val="center"/>
        </w:trPr>
        <w:tc>
          <w:tcPr>
            <w:tcW w:w="437" w:type="pct"/>
            <w:vAlign w:val="center"/>
          </w:tcPr>
          <w:p w:rsidR="00404103" w:rsidRPr="007E0A6F" w:rsidRDefault="00404103" w:rsidP="00AF6A8F">
            <w:pPr>
              <w:numPr>
                <w:ilvl w:val="2"/>
                <w:numId w:val="165"/>
              </w:numPr>
              <w:jc w:val="left"/>
            </w:pPr>
          </w:p>
        </w:tc>
        <w:tc>
          <w:tcPr>
            <w:tcW w:w="2574" w:type="pct"/>
            <w:vAlign w:val="center"/>
          </w:tcPr>
          <w:p w:rsidR="00404103" w:rsidRPr="007E0A6F" w:rsidRDefault="00404103" w:rsidP="00AF6A8F">
            <w:pPr>
              <w:pStyle w:val="ListParagraph"/>
              <w:numPr>
                <w:ilvl w:val="0"/>
                <w:numId w:val="147"/>
              </w:numPr>
              <w:spacing w:before="60" w:after="60"/>
              <w:jc w:val="both"/>
              <w:rPr>
                <w:rFonts w:ascii="Verdana" w:hAnsi="Verdana"/>
                <w:sz w:val="18"/>
                <w:szCs w:val="18"/>
              </w:rPr>
            </w:pPr>
            <w:r w:rsidRPr="007E0A6F">
              <w:rPr>
                <w:rFonts w:ascii="Verdana" w:hAnsi="Verdana"/>
                <w:sz w:val="18"/>
                <w:szCs w:val="18"/>
              </w:rPr>
              <w:t>Οι άδειες θα πρέπει να καλύπτουν απεριόριστο αριθμό εικονικών μηχανών σε κάθε host</w:t>
            </w:r>
          </w:p>
        </w:tc>
        <w:tc>
          <w:tcPr>
            <w:tcW w:w="693" w:type="pct"/>
            <w:vAlign w:val="center"/>
          </w:tcPr>
          <w:p w:rsidR="00404103" w:rsidRPr="007E0A6F" w:rsidRDefault="00404103" w:rsidP="002E2678">
            <w:pPr>
              <w:jc w:val="center"/>
              <w:rPr>
                <w:b/>
              </w:rPr>
            </w:pPr>
            <w:r w:rsidRPr="007E0A6F">
              <w:rPr>
                <w:b/>
              </w:rPr>
              <w:t>ΝΑΙ</w:t>
            </w:r>
          </w:p>
        </w:tc>
        <w:tc>
          <w:tcPr>
            <w:tcW w:w="639" w:type="pct"/>
            <w:vAlign w:val="center"/>
          </w:tcPr>
          <w:p w:rsidR="00404103" w:rsidRPr="007E0A6F" w:rsidRDefault="00404103" w:rsidP="002E2678"/>
        </w:tc>
        <w:tc>
          <w:tcPr>
            <w:tcW w:w="657" w:type="pct"/>
            <w:vAlign w:val="center"/>
          </w:tcPr>
          <w:p w:rsidR="00404103" w:rsidRPr="007E0A6F"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Αριθμός αδειών για την υποστήριξη</w:t>
            </w:r>
            <w:r>
              <w:t xml:space="preserve"> </w:t>
            </w:r>
            <w:r w:rsidRPr="002826AE">
              <w:t xml:space="preserve">αριθμού </w:t>
            </w:r>
            <w:r w:rsidRPr="002826AE">
              <w:rPr>
                <w:lang w:val="en-US"/>
              </w:rPr>
              <w:t>blade</w:t>
            </w:r>
            <w:r w:rsidRPr="002826AE">
              <w:t xml:space="preserve"> εξυπηρετητών που προσφέρονται στο έργο αυτό:</w:t>
            </w:r>
          </w:p>
        </w:tc>
        <w:tc>
          <w:tcPr>
            <w:tcW w:w="693" w:type="pct"/>
            <w:vAlign w:val="center"/>
          </w:tcPr>
          <w:p w:rsidR="00404103" w:rsidRPr="002826AE" w:rsidRDefault="00404103" w:rsidP="002E2678">
            <w:pPr>
              <w:jc w:val="center"/>
              <w:rPr>
                <w:b/>
              </w:rPr>
            </w:pPr>
            <w:r w:rsidRPr="00922743">
              <w:rPr>
                <w:b/>
              </w:rPr>
              <w:t>&gt;=32</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Όλα τα</w:t>
            </w:r>
            <w:r>
              <w:rPr>
                <w:rFonts w:ascii="Verdana" w:hAnsi="Verdana"/>
                <w:sz w:val="18"/>
                <w:szCs w:val="18"/>
              </w:rPr>
              <w:t xml:space="preserve"> </w:t>
            </w:r>
            <w:r w:rsidRPr="002826AE">
              <w:rPr>
                <w:rFonts w:ascii="Verdana" w:hAnsi="Verdana"/>
                <w:sz w:val="18"/>
                <w:szCs w:val="18"/>
              </w:rPr>
              <w:t>χαρ</w:t>
            </w:r>
            <w:r>
              <w:rPr>
                <w:rFonts w:ascii="Verdana" w:hAnsi="Verdana"/>
                <w:sz w:val="18"/>
                <w:szCs w:val="18"/>
              </w:rPr>
              <w:t>ακτηριστικά</w:t>
            </w:r>
            <w:r w:rsidRPr="002826AE">
              <w:rPr>
                <w:rFonts w:ascii="Verdana" w:hAnsi="Verdana"/>
                <w:sz w:val="18"/>
                <w:szCs w:val="18"/>
              </w:rPr>
              <w:t xml:space="preserve"> που απαιτούν οι προδιαγραφές του παρόντος πίνακα.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αναφερθεί αν στις προσφερόμενες άδειες συμπεριλαμβάνονται άδειες λειτουργικού συστήματος ή όχι.</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Προσφερόμενο λειτουργικό σύστημα</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47"/>
              </w:numPr>
              <w:spacing w:before="60" w:after="60"/>
              <w:jc w:val="both"/>
              <w:rPr>
                <w:rFonts w:ascii="Verdana" w:hAnsi="Verdana"/>
                <w:sz w:val="18"/>
                <w:szCs w:val="18"/>
              </w:rPr>
            </w:pPr>
            <w:r w:rsidRPr="002826AE">
              <w:rPr>
                <w:rFonts w:ascii="Verdana" w:hAnsi="Verdana"/>
                <w:sz w:val="18"/>
                <w:szCs w:val="18"/>
              </w:rPr>
              <w:t>Αριθμός αδειών</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shd w:val="clear" w:color="auto" w:fill="BFBFBF"/>
            <w:vAlign w:val="center"/>
          </w:tcPr>
          <w:p w:rsidR="00404103" w:rsidRPr="002826AE" w:rsidRDefault="00404103" w:rsidP="00AF6A8F">
            <w:pPr>
              <w:numPr>
                <w:ilvl w:val="0"/>
                <w:numId w:val="165"/>
              </w:numPr>
              <w:jc w:val="left"/>
              <w:rPr>
                <w:b/>
              </w:rPr>
            </w:pPr>
          </w:p>
        </w:tc>
        <w:tc>
          <w:tcPr>
            <w:tcW w:w="2574" w:type="pct"/>
            <w:shd w:val="clear" w:color="auto" w:fill="BFBFBF"/>
            <w:vAlign w:val="center"/>
          </w:tcPr>
          <w:p w:rsidR="00404103" w:rsidRPr="002826AE" w:rsidRDefault="00404103" w:rsidP="002E2678">
            <w:pPr>
              <w:rPr>
                <w:b/>
              </w:rPr>
            </w:pPr>
            <w:r w:rsidRPr="002826AE">
              <w:rPr>
                <w:b/>
              </w:rPr>
              <w:t>Υποστηριζόμενα λειτουργικά συστήματα (guest OS)</w:t>
            </w:r>
          </w:p>
        </w:tc>
        <w:tc>
          <w:tcPr>
            <w:tcW w:w="693" w:type="pct"/>
            <w:shd w:val="clear" w:color="auto" w:fill="BFBFBF"/>
            <w:vAlign w:val="center"/>
          </w:tcPr>
          <w:p w:rsidR="00404103" w:rsidRPr="002826AE" w:rsidRDefault="00404103" w:rsidP="002E2678">
            <w:pPr>
              <w:jc w:val="center"/>
              <w:rPr>
                <w:b/>
              </w:rPr>
            </w:pPr>
          </w:p>
        </w:tc>
        <w:tc>
          <w:tcPr>
            <w:tcW w:w="639" w:type="pct"/>
            <w:shd w:val="clear" w:color="auto" w:fill="BFBFBF"/>
            <w:vAlign w:val="center"/>
          </w:tcPr>
          <w:p w:rsidR="00404103" w:rsidRPr="002826AE" w:rsidRDefault="00404103" w:rsidP="002E2678">
            <w:pPr>
              <w:rPr>
                <w:b/>
              </w:rPr>
            </w:pPr>
          </w:p>
        </w:tc>
        <w:tc>
          <w:tcPr>
            <w:tcW w:w="657" w:type="pct"/>
            <w:shd w:val="clear" w:color="auto" w:fill="BFBFBF"/>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Το προσφερόμενο περιβάλλον εικονοποίησης θα πρέπει να υποστηρίζει τα ακόλουθα λειτουργικά συστήματα (guest OS)</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r w:rsidRPr="002826AE">
              <w:t xml:space="preserve">Λειτουργικά τύπου </w:t>
            </w:r>
            <w:r w:rsidRPr="002826AE">
              <w:rPr>
                <w:lang w:val="en-US"/>
              </w:rPr>
              <w:t>Linux</w:t>
            </w:r>
            <w:r w:rsidRPr="002826AE">
              <w:t xml:space="preserve"> σε εκδόσεις 64 και 32 </w:t>
            </w:r>
            <w:r w:rsidRPr="002826AE">
              <w:rPr>
                <w:lang w:val="en-US"/>
              </w:rPr>
              <w:t>bit</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3"/>
                <w:numId w:val="165"/>
              </w:numPr>
              <w:jc w:val="left"/>
              <w:rPr>
                <w:lang w:val="en-US"/>
              </w:rPr>
            </w:pPr>
          </w:p>
        </w:tc>
        <w:tc>
          <w:tcPr>
            <w:tcW w:w="2574" w:type="pct"/>
            <w:vAlign w:val="center"/>
          </w:tcPr>
          <w:p w:rsidR="00404103" w:rsidRPr="0075779A" w:rsidRDefault="00404103" w:rsidP="00AF6A8F">
            <w:pPr>
              <w:pStyle w:val="ListParagraph"/>
              <w:numPr>
                <w:ilvl w:val="0"/>
                <w:numId w:val="38"/>
              </w:numPr>
              <w:tabs>
                <w:tab w:val="right" w:leader="dot" w:pos="8743"/>
              </w:tabs>
              <w:spacing w:before="60" w:after="60"/>
              <w:jc w:val="both"/>
              <w:rPr>
                <w:rFonts w:ascii="Verdana" w:hAnsi="Verdana"/>
                <w:sz w:val="18"/>
                <w:szCs w:val="18"/>
              </w:rPr>
            </w:pPr>
            <w:r w:rsidRPr="002826AE">
              <w:rPr>
                <w:rFonts w:ascii="Verdana" w:hAnsi="Verdana"/>
                <w:sz w:val="18"/>
                <w:szCs w:val="18"/>
                <w:lang w:val="en-US"/>
              </w:rPr>
              <w:t>Red</w:t>
            </w:r>
            <w:r w:rsidRPr="0075779A">
              <w:rPr>
                <w:rFonts w:ascii="Verdana" w:hAnsi="Verdana"/>
                <w:sz w:val="18"/>
                <w:szCs w:val="18"/>
              </w:rPr>
              <w:t xml:space="preserve"> </w:t>
            </w:r>
            <w:r w:rsidRPr="002826AE">
              <w:rPr>
                <w:rFonts w:ascii="Verdana" w:hAnsi="Verdana"/>
                <w:sz w:val="18"/>
                <w:szCs w:val="18"/>
                <w:lang w:val="en-US"/>
              </w:rPr>
              <w:t>Hat</w:t>
            </w:r>
            <w:r w:rsidRPr="0075779A">
              <w:rPr>
                <w:rFonts w:ascii="Verdana" w:hAnsi="Verdana"/>
                <w:sz w:val="18"/>
                <w:szCs w:val="18"/>
              </w:rPr>
              <w:t xml:space="preserve"> </w:t>
            </w:r>
            <w:r w:rsidRPr="002826AE">
              <w:rPr>
                <w:rFonts w:ascii="Verdana" w:hAnsi="Verdana"/>
                <w:sz w:val="18"/>
                <w:szCs w:val="18"/>
                <w:lang w:val="en-US"/>
              </w:rPr>
              <w:t>Enterprise</w:t>
            </w:r>
            <w:r w:rsidRPr="0075779A">
              <w:rPr>
                <w:rFonts w:ascii="Verdana" w:hAnsi="Verdana"/>
                <w:sz w:val="18"/>
                <w:szCs w:val="18"/>
              </w:rPr>
              <w:t xml:space="preserve"> </w:t>
            </w:r>
            <w:r w:rsidRPr="002826AE">
              <w:rPr>
                <w:rFonts w:ascii="Verdana" w:hAnsi="Verdana"/>
                <w:sz w:val="18"/>
                <w:szCs w:val="18"/>
                <w:lang w:val="en-US"/>
              </w:rPr>
              <w:t>Linux</w:t>
            </w:r>
            <w:r>
              <w:rPr>
                <w:rFonts w:ascii="Verdana" w:hAnsi="Verdana"/>
                <w:sz w:val="18"/>
                <w:szCs w:val="18"/>
              </w:rPr>
              <w:t>.</w:t>
            </w:r>
            <w:r w:rsidRPr="0075779A">
              <w:rPr>
                <w:rFonts w:ascii="Verdana" w:hAnsi="Verdana"/>
                <w:sz w:val="18"/>
                <w:szCs w:val="18"/>
              </w:rPr>
              <w:t xml:space="preserve"> </w:t>
            </w:r>
            <w:r>
              <w:rPr>
                <w:rFonts w:ascii="Verdana" w:hAnsi="Verdana"/>
                <w:sz w:val="18"/>
                <w:szCs w:val="18"/>
              </w:rPr>
              <w:t>Να</w:t>
            </w:r>
            <w:r w:rsidRPr="0067201D">
              <w:rPr>
                <w:rFonts w:ascii="Verdana" w:hAnsi="Verdana"/>
                <w:sz w:val="18"/>
                <w:szCs w:val="18"/>
              </w:rPr>
              <w:t xml:space="preserve"> </w:t>
            </w:r>
            <w:r>
              <w:rPr>
                <w:rFonts w:ascii="Verdana" w:hAnsi="Verdana"/>
                <w:sz w:val="18"/>
                <w:szCs w:val="18"/>
              </w:rPr>
              <w:t>γίνει</w:t>
            </w:r>
            <w:r w:rsidRPr="0067201D">
              <w:rPr>
                <w:rFonts w:ascii="Verdana" w:hAnsi="Verdana"/>
                <w:sz w:val="18"/>
                <w:szCs w:val="18"/>
              </w:rPr>
              <w:t xml:space="preserve"> </w:t>
            </w:r>
            <w:r>
              <w:rPr>
                <w:rFonts w:ascii="Verdana" w:hAnsi="Verdana"/>
                <w:sz w:val="18"/>
                <w:szCs w:val="18"/>
              </w:rPr>
              <w:t>αναφορά στις εκδόσεις</w:t>
            </w:r>
          </w:p>
        </w:tc>
        <w:tc>
          <w:tcPr>
            <w:tcW w:w="693" w:type="pct"/>
            <w:vAlign w:val="center"/>
          </w:tcPr>
          <w:p w:rsidR="00404103" w:rsidRPr="007E0A6F" w:rsidRDefault="00404103" w:rsidP="002E2678">
            <w:pPr>
              <w:jc w:val="center"/>
              <w:rPr>
                <w:b/>
              </w:rPr>
            </w:pPr>
            <w:r w:rsidRPr="002826AE">
              <w:rPr>
                <w:b/>
              </w:rPr>
              <w:t>ΝΑΙ</w:t>
            </w:r>
          </w:p>
        </w:tc>
        <w:tc>
          <w:tcPr>
            <w:tcW w:w="639" w:type="pct"/>
            <w:vAlign w:val="center"/>
          </w:tcPr>
          <w:p w:rsidR="00404103" w:rsidRPr="007E0A6F" w:rsidRDefault="00404103" w:rsidP="002E2678"/>
        </w:tc>
        <w:tc>
          <w:tcPr>
            <w:tcW w:w="657" w:type="pct"/>
            <w:vAlign w:val="center"/>
          </w:tcPr>
          <w:p w:rsidR="00404103" w:rsidRPr="007E0A6F" w:rsidRDefault="00404103" w:rsidP="002E2678"/>
        </w:tc>
      </w:tr>
      <w:tr w:rsidR="00404103" w:rsidRPr="002826AE" w:rsidTr="00AD45C2">
        <w:trPr>
          <w:trHeight w:val="317"/>
          <w:tblHeader/>
          <w:jc w:val="center"/>
        </w:trPr>
        <w:tc>
          <w:tcPr>
            <w:tcW w:w="437" w:type="pct"/>
            <w:vAlign w:val="center"/>
          </w:tcPr>
          <w:p w:rsidR="00404103" w:rsidRPr="007E0A6F" w:rsidRDefault="00404103" w:rsidP="00AF6A8F">
            <w:pPr>
              <w:numPr>
                <w:ilvl w:val="3"/>
                <w:numId w:val="165"/>
              </w:numPr>
              <w:jc w:val="left"/>
            </w:pPr>
          </w:p>
        </w:tc>
        <w:tc>
          <w:tcPr>
            <w:tcW w:w="2574" w:type="pct"/>
            <w:vAlign w:val="center"/>
          </w:tcPr>
          <w:p w:rsidR="00404103" w:rsidRPr="0075779A" w:rsidRDefault="00404103" w:rsidP="00AF6A8F">
            <w:pPr>
              <w:pStyle w:val="ListParagraph"/>
              <w:numPr>
                <w:ilvl w:val="0"/>
                <w:numId w:val="38"/>
              </w:numPr>
              <w:tabs>
                <w:tab w:val="right" w:leader="dot" w:pos="8743"/>
              </w:tabs>
              <w:spacing w:before="60" w:after="60"/>
              <w:jc w:val="both"/>
              <w:rPr>
                <w:rFonts w:ascii="Verdana" w:hAnsi="Verdana"/>
                <w:sz w:val="18"/>
                <w:szCs w:val="18"/>
              </w:rPr>
            </w:pPr>
            <w:r w:rsidRPr="002826AE">
              <w:rPr>
                <w:rFonts w:ascii="Verdana" w:hAnsi="Verdana"/>
                <w:sz w:val="18"/>
                <w:szCs w:val="18"/>
                <w:lang w:val="en-US"/>
              </w:rPr>
              <w:t>SUSE</w:t>
            </w:r>
            <w:r w:rsidRPr="0075779A">
              <w:rPr>
                <w:rFonts w:ascii="Verdana" w:hAnsi="Verdana"/>
                <w:sz w:val="18"/>
                <w:szCs w:val="18"/>
              </w:rPr>
              <w:t xml:space="preserve"> </w:t>
            </w:r>
            <w:r w:rsidRPr="002826AE">
              <w:rPr>
                <w:rFonts w:ascii="Verdana" w:hAnsi="Verdana"/>
                <w:sz w:val="18"/>
                <w:szCs w:val="18"/>
                <w:lang w:val="en-US"/>
              </w:rPr>
              <w:t>Linux</w:t>
            </w:r>
            <w:r w:rsidRPr="0075779A">
              <w:rPr>
                <w:rFonts w:ascii="Verdana" w:hAnsi="Verdana"/>
                <w:sz w:val="18"/>
                <w:szCs w:val="18"/>
              </w:rPr>
              <w:t xml:space="preserve"> </w:t>
            </w:r>
            <w:r w:rsidRPr="002826AE">
              <w:rPr>
                <w:rFonts w:ascii="Verdana" w:hAnsi="Verdana"/>
                <w:sz w:val="18"/>
                <w:szCs w:val="18"/>
                <w:lang w:val="en-US"/>
              </w:rPr>
              <w:t>Enterprise</w:t>
            </w:r>
            <w:r w:rsidRPr="0075779A">
              <w:rPr>
                <w:rFonts w:ascii="Verdana" w:hAnsi="Verdana"/>
                <w:sz w:val="18"/>
                <w:szCs w:val="18"/>
              </w:rPr>
              <w:t xml:space="preserve"> </w:t>
            </w:r>
            <w:r w:rsidRPr="002826AE">
              <w:rPr>
                <w:rFonts w:ascii="Verdana" w:hAnsi="Verdana"/>
                <w:sz w:val="18"/>
                <w:szCs w:val="18"/>
                <w:lang w:val="en-US"/>
              </w:rPr>
              <w:t>Server</w:t>
            </w:r>
            <w:r w:rsidRPr="007E0A6F">
              <w:rPr>
                <w:rFonts w:ascii="Verdana" w:hAnsi="Verdana"/>
                <w:sz w:val="18"/>
                <w:szCs w:val="18"/>
              </w:rPr>
              <w:t>.</w:t>
            </w:r>
            <w:r w:rsidRPr="0075779A">
              <w:rPr>
                <w:rFonts w:ascii="Verdana" w:hAnsi="Verdana"/>
                <w:sz w:val="18"/>
                <w:szCs w:val="18"/>
              </w:rPr>
              <w:t xml:space="preserve"> </w:t>
            </w:r>
            <w:r>
              <w:rPr>
                <w:rFonts w:ascii="Verdana" w:hAnsi="Verdana"/>
                <w:sz w:val="18"/>
                <w:szCs w:val="18"/>
              </w:rPr>
              <w:t>Να</w:t>
            </w:r>
            <w:r w:rsidRPr="0067201D">
              <w:rPr>
                <w:rFonts w:ascii="Verdana" w:hAnsi="Verdana"/>
                <w:sz w:val="18"/>
                <w:szCs w:val="18"/>
              </w:rPr>
              <w:t xml:space="preserve"> </w:t>
            </w:r>
            <w:r>
              <w:rPr>
                <w:rFonts w:ascii="Verdana" w:hAnsi="Verdana"/>
                <w:sz w:val="18"/>
                <w:szCs w:val="18"/>
              </w:rPr>
              <w:t>γίνει</w:t>
            </w:r>
            <w:r w:rsidRPr="0067201D">
              <w:rPr>
                <w:rFonts w:ascii="Verdana" w:hAnsi="Verdana"/>
                <w:sz w:val="18"/>
                <w:szCs w:val="18"/>
              </w:rPr>
              <w:t xml:space="preserve"> </w:t>
            </w:r>
            <w:r>
              <w:rPr>
                <w:rFonts w:ascii="Verdana" w:hAnsi="Verdana"/>
                <w:sz w:val="18"/>
                <w:szCs w:val="18"/>
              </w:rPr>
              <w:t>αναφορά στις εκδόσεις</w:t>
            </w:r>
          </w:p>
        </w:tc>
        <w:tc>
          <w:tcPr>
            <w:tcW w:w="693" w:type="pct"/>
            <w:vAlign w:val="center"/>
          </w:tcPr>
          <w:p w:rsidR="00404103" w:rsidRPr="007E0A6F" w:rsidRDefault="00404103" w:rsidP="002E2678">
            <w:pPr>
              <w:jc w:val="center"/>
              <w:rPr>
                <w:b/>
              </w:rPr>
            </w:pPr>
            <w:r w:rsidRPr="002826AE">
              <w:rPr>
                <w:b/>
              </w:rPr>
              <w:t>ΝΑΙ</w:t>
            </w:r>
          </w:p>
        </w:tc>
        <w:tc>
          <w:tcPr>
            <w:tcW w:w="639" w:type="pct"/>
            <w:vAlign w:val="center"/>
          </w:tcPr>
          <w:p w:rsidR="00404103" w:rsidRPr="007E0A6F" w:rsidRDefault="00404103" w:rsidP="002E2678"/>
        </w:tc>
        <w:tc>
          <w:tcPr>
            <w:tcW w:w="657" w:type="pct"/>
            <w:vAlign w:val="center"/>
          </w:tcPr>
          <w:p w:rsidR="00404103" w:rsidRPr="007E0A6F" w:rsidRDefault="00404103" w:rsidP="002E2678"/>
        </w:tc>
      </w:tr>
      <w:tr w:rsidR="00404103" w:rsidRPr="002826AE" w:rsidTr="00AD45C2">
        <w:trPr>
          <w:trHeight w:val="317"/>
          <w:tblHeader/>
          <w:jc w:val="center"/>
        </w:trPr>
        <w:tc>
          <w:tcPr>
            <w:tcW w:w="437" w:type="pct"/>
            <w:vAlign w:val="center"/>
          </w:tcPr>
          <w:p w:rsidR="00404103" w:rsidRPr="007E0A6F" w:rsidRDefault="00404103" w:rsidP="00AF6A8F">
            <w:pPr>
              <w:numPr>
                <w:ilvl w:val="3"/>
                <w:numId w:val="165"/>
              </w:numPr>
              <w:jc w:val="left"/>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rPr>
            </w:pPr>
            <w:r w:rsidRPr="002826AE">
              <w:rPr>
                <w:rFonts w:ascii="Verdana" w:hAnsi="Verdana"/>
                <w:sz w:val="18"/>
                <w:szCs w:val="18"/>
                <w:lang w:val="en-US"/>
              </w:rPr>
              <w:t>CentOS</w:t>
            </w:r>
            <w:r w:rsidRPr="002826AE">
              <w:rPr>
                <w:rFonts w:ascii="Verdana" w:hAnsi="Verdana"/>
                <w:sz w:val="18"/>
                <w:szCs w:val="18"/>
              </w:rPr>
              <w:t xml:space="preserve"> – να γίνει αναφορά στις εκδόσεις</w:t>
            </w:r>
          </w:p>
        </w:tc>
        <w:tc>
          <w:tcPr>
            <w:tcW w:w="693" w:type="pct"/>
            <w:vAlign w:val="center"/>
          </w:tcPr>
          <w:p w:rsidR="00404103" w:rsidRPr="007E0A6F" w:rsidRDefault="00404103" w:rsidP="002E2678">
            <w:pPr>
              <w:jc w:val="center"/>
              <w:rPr>
                <w:b/>
              </w:rPr>
            </w:pPr>
            <w:r w:rsidRPr="002826AE">
              <w:rPr>
                <w:b/>
              </w:rPr>
              <w:t>ΝΑΙ</w:t>
            </w:r>
          </w:p>
        </w:tc>
        <w:tc>
          <w:tcPr>
            <w:tcW w:w="639" w:type="pct"/>
            <w:vAlign w:val="center"/>
          </w:tcPr>
          <w:p w:rsidR="00404103" w:rsidRPr="007E0A6F" w:rsidRDefault="00404103" w:rsidP="002E2678"/>
        </w:tc>
        <w:tc>
          <w:tcPr>
            <w:tcW w:w="657" w:type="pct"/>
            <w:vAlign w:val="center"/>
          </w:tcPr>
          <w:p w:rsidR="00404103" w:rsidRPr="007E0A6F" w:rsidRDefault="00404103" w:rsidP="002E2678"/>
        </w:tc>
      </w:tr>
      <w:tr w:rsidR="00404103" w:rsidRPr="00381A02" w:rsidTr="00AD45C2">
        <w:trPr>
          <w:trHeight w:val="317"/>
          <w:tblHeader/>
          <w:jc w:val="center"/>
        </w:trPr>
        <w:tc>
          <w:tcPr>
            <w:tcW w:w="437" w:type="pct"/>
            <w:vAlign w:val="center"/>
          </w:tcPr>
          <w:p w:rsidR="00404103" w:rsidRPr="007E0A6F" w:rsidRDefault="00404103" w:rsidP="00AF6A8F">
            <w:pPr>
              <w:numPr>
                <w:ilvl w:val="3"/>
                <w:numId w:val="165"/>
              </w:numPr>
              <w:jc w:val="left"/>
            </w:pPr>
          </w:p>
        </w:tc>
        <w:tc>
          <w:tcPr>
            <w:tcW w:w="2574" w:type="pct"/>
            <w:vAlign w:val="center"/>
          </w:tcPr>
          <w:p w:rsidR="00404103" w:rsidRPr="0075779A" w:rsidRDefault="00404103" w:rsidP="00AF6A8F">
            <w:pPr>
              <w:pStyle w:val="ListParagraph"/>
              <w:numPr>
                <w:ilvl w:val="0"/>
                <w:numId w:val="38"/>
              </w:numPr>
              <w:tabs>
                <w:tab w:val="right" w:leader="dot" w:pos="8743"/>
              </w:tabs>
              <w:spacing w:before="60" w:after="60"/>
              <w:jc w:val="both"/>
              <w:rPr>
                <w:rFonts w:ascii="Verdana" w:hAnsi="Verdana"/>
                <w:sz w:val="18"/>
                <w:szCs w:val="18"/>
              </w:rPr>
            </w:pPr>
            <w:r w:rsidRPr="002826AE">
              <w:rPr>
                <w:rFonts w:ascii="Verdana" w:hAnsi="Verdana"/>
                <w:sz w:val="18"/>
                <w:szCs w:val="18"/>
                <w:lang w:val="en-US"/>
              </w:rPr>
              <w:t>Ubuntu</w:t>
            </w:r>
            <w:r w:rsidRPr="0075779A">
              <w:rPr>
                <w:rFonts w:ascii="Verdana" w:hAnsi="Verdana"/>
                <w:sz w:val="18"/>
                <w:szCs w:val="18"/>
              </w:rPr>
              <w:t xml:space="preserve"> </w:t>
            </w:r>
            <w:r w:rsidRPr="002826AE">
              <w:rPr>
                <w:rFonts w:ascii="Verdana" w:hAnsi="Verdana"/>
                <w:sz w:val="18"/>
                <w:szCs w:val="18"/>
                <w:lang w:val="en-US"/>
              </w:rPr>
              <w:t>Server</w:t>
            </w:r>
            <w:r>
              <w:rPr>
                <w:rFonts w:ascii="Verdana" w:hAnsi="Verdana"/>
                <w:sz w:val="18"/>
                <w:szCs w:val="18"/>
              </w:rPr>
              <w:t xml:space="preserve"> </w:t>
            </w:r>
            <w:r w:rsidRPr="002826AE">
              <w:rPr>
                <w:rFonts w:ascii="Verdana" w:hAnsi="Verdana"/>
                <w:sz w:val="18"/>
                <w:szCs w:val="18"/>
              </w:rPr>
              <w:t>– να γίνει αναφορά στις εκδόσεις</w:t>
            </w:r>
            <w:r w:rsidRPr="0075779A">
              <w:rPr>
                <w:rFonts w:ascii="Verdana" w:hAnsi="Verdana"/>
                <w:sz w:val="18"/>
                <w:szCs w:val="18"/>
              </w:rPr>
              <w:t xml:space="preserve"> </w:t>
            </w:r>
          </w:p>
        </w:tc>
        <w:tc>
          <w:tcPr>
            <w:tcW w:w="693" w:type="pct"/>
            <w:vAlign w:val="center"/>
          </w:tcPr>
          <w:p w:rsidR="00404103" w:rsidRPr="0075779A" w:rsidRDefault="00404103" w:rsidP="002E2678">
            <w:pPr>
              <w:jc w:val="center"/>
              <w:rPr>
                <w:b/>
              </w:rPr>
            </w:pPr>
          </w:p>
        </w:tc>
        <w:tc>
          <w:tcPr>
            <w:tcW w:w="639" w:type="pct"/>
            <w:vAlign w:val="center"/>
          </w:tcPr>
          <w:p w:rsidR="00404103" w:rsidRPr="0075779A" w:rsidRDefault="00404103" w:rsidP="002E2678"/>
        </w:tc>
        <w:tc>
          <w:tcPr>
            <w:tcW w:w="657" w:type="pct"/>
            <w:vAlign w:val="center"/>
          </w:tcPr>
          <w:p w:rsidR="00404103" w:rsidRPr="0075779A" w:rsidRDefault="00404103" w:rsidP="002E2678"/>
        </w:tc>
      </w:tr>
      <w:tr w:rsidR="00404103" w:rsidRPr="002826AE" w:rsidTr="00AD45C2">
        <w:trPr>
          <w:trHeight w:val="317"/>
          <w:tblHeader/>
          <w:jc w:val="center"/>
        </w:trPr>
        <w:tc>
          <w:tcPr>
            <w:tcW w:w="437" w:type="pct"/>
            <w:vAlign w:val="center"/>
          </w:tcPr>
          <w:p w:rsidR="00404103" w:rsidRPr="0075779A" w:rsidRDefault="00404103" w:rsidP="00AF6A8F">
            <w:pPr>
              <w:numPr>
                <w:ilvl w:val="2"/>
                <w:numId w:val="165"/>
              </w:numPr>
              <w:jc w:val="left"/>
            </w:pPr>
          </w:p>
        </w:tc>
        <w:tc>
          <w:tcPr>
            <w:tcW w:w="2574" w:type="pct"/>
            <w:vAlign w:val="center"/>
          </w:tcPr>
          <w:p w:rsidR="00404103" w:rsidRPr="002826AE" w:rsidRDefault="00404103" w:rsidP="002E2678">
            <w:pPr>
              <w:rPr>
                <w:lang w:val="en-US"/>
              </w:rPr>
            </w:pPr>
            <w:r w:rsidRPr="002826AE">
              <w:t>Λειτουργικά</w:t>
            </w:r>
            <w:r w:rsidRPr="0016133B">
              <w:rPr>
                <w:lang w:val="en-US"/>
              </w:rPr>
              <w:t xml:space="preserve"> </w:t>
            </w:r>
            <w:r w:rsidRPr="002826AE">
              <w:rPr>
                <w:lang w:val="en-US"/>
              </w:rPr>
              <w:t xml:space="preserve">Microsoft Windows 64 bit </w:t>
            </w:r>
            <w:r w:rsidRPr="002826AE">
              <w:t>και</w:t>
            </w:r>
            <w:r w:rsidRPr="002826AE">
              <w:rPr>
                <w:lang w:val="en-US"/>
              </w:rPr>
              <w:t xml:space="preserve"> 32 bit</w:t>
            </w:r>
          </w:p>
        </w:tc>
        <w:tc>
          <w:tcPr>
            <w:tcW w:w="693" w:type="pct"/>
            <w:vAlign w:val="center"/>
          </w:tcPr>
          <w:p w:rsidR="00404103" w:rsidRPr="002826AE" w:rsidRDefault="00404103" w:rsidP="002E2678">
            <w:pPr>
              <w:jc w:val="center"/>
              <w:rPr>
                <w:b/>
                <w:lang w:val="en-US"/>
              </w:rPr>
            </w:pPr>
            <w:r w:rsidRPr="002826AE">
              <w:rPr>
                <w:b/>
              </w:rPr>
              <w:t>ΝΑΙ</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3"/>
                <w:numId w:val="165"/>
              </w:numPr>
              <w:jc w:val="left"/>
              <w:rPr>
                <w:lang w:val="en-US"/>
              </w:rPr>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lang w:val="en-US"/>
              </w:rPr>
            </w:pPr>
            <w:r w:rsidRPr="002826AE">
              <w:rPr>
                <w:rFonts w:ascii="Verdana" w:hAnsi="Verdana"/>
                <w:sz w:val="18"/>
                <w:szCs w:val="18"/>
                <w:lang w:val="en-US"/>
              </w:rPr>
              <w:t xml:space="preserve">Windows Server 2008 x64 SP1/SP2 &amp; R2 </w:t>
            </w:r>
            <w:r w:rsidRPr="002826AE">
              <w:rPr>
                <w:rFonts w:ascii="Verdana" w:hAnsi="Verdana"/>
                <w:sz w:val="18"/>
                <w:szCs w:val="18"/>
              </w:rPr>
              <w:t>και</w:t>
            </w:r>
            <w:r w:rsidRPr="002826AE">
              <w:rPr>
                <w:rFonts w:ascii="Verdana" w:hAnsi="Verdana"/>
                <w:sz w:val="18"/>
                <w:szCs w:val="18"/>
                <w:lang w:val="en-US"/>
              </w:rPr>
              <w:t xml:space="preserve"> </w:t>
            </w:r>
            <w:r w:rsidRPr="002826AE">
              <w:rPr>
                <w:rFonts w:ascii="Verdana" w:hAnsi="Verdana"/>
                <w:sz w:val="18"/>
                <w:szCs w:val="18"/>
              </w:rPr>
              <w:t>νεώτερα</w:t>
            </w:r>
          </w:p>
        </w:tc>
        <w:tc>
          <w:tcPr>
            <w:tcW w:w="693" w:type="pct"/>
            <w:vAlign w:val="center"/>
          </w:tcPr>
          <w:p w:rsidR="00404103" w:rsidRPr="002826AE" w:rsidRDefault="00404103" w:rsidP="002E2678">
            <w:pPr>
              <w:jc w:val="center"/>
              <w:rPr>
                <w:b/>
                <w:lang w:val="en-US"/>
              </w:rPr>
            </w:pPr>
            <w:r w:rsidRPr="002826AE">
              <w:rPr>
                <w:b/>
              </w:rPr>
              <w:t>ΝΑΙ</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3"/>
                <w:numId w:val="165"/>
              </w:numPr>
              <w:jc w:val="left"/>
              <w:rPr>
                <w:lang w:val="en-US"/>
              </w:rPr>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lang w:val="en-US"/>
              </w:rPr>
            </w:pPr>
            <w:r w:rsidRPr="002826AE">
              <w:rPr>
                <w:rFonts w:ascii="Verdana" w:hAnsi="Verdana"/>
                <w:sz w:val="18"/>
                <w:szCs w:val="18"/>
                <w:lang w:val="en-US"/>
              </w:rPr>
              <w:t>Windows Server 2003 Standard, Enterprise, Datacenter Edition (SP2)</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lang w:val="en-US"/>
              </w:rPr>
            </w:pPr>
          </w:p>
        </w:tc>
        <w:tc>
          <w:tcPr>
            <w:tcW w:w="2574" w:type="pct"/>
            <w:vAlign w:val="center"/>
          </w:tcPr>
          <w:p w:rsidR="00404103" w:rsidRPr="002826AE" w:rsidRDefault="00404103" w:rsidP="002E2678">
            <w:r w:rsidRPr="002826AE">
              <w:t>Υποστήριξη</w:t>
            </w:r>
            <w:r w:rsidRPr="002826AE">
              <w:rPr>
                <w:lang w:val="en-US"/>
              </w:rPr>
              <w:t xml:space="preserve"> Windows Failover Clustering / Microsoft Cluster Service. </w:t>
            </w:r>
            <w:r w:rsidRPr="002826AE">
              <w:t>Να γίνει αναφορά στις προσφερόμενες δυνατότητες και στον τρόπο υλοποίησης.</w:t>
            </w:r>
          </w:p>
        </w:tc>
        <w:tc>
          <w:tcPr>
            <w:tcW w:w="693" w:type="pct"/>
            <w:vAlign w:val="center"/>
          </w:tcPr>
          <w:p w:rsidR="00404103" w:rsidRPr="002826AE" w:rsidRDefault="00404103" w:rsidP="002E2678">
            <w:pPr>
              <w:jc w:val="center"/>
              <w:rPr>
                <w:b/>
                <w:lang w:val="en-US"/>
              </w:rPr>
            </w:pPr>
            <w:r w:rsidRPr="002826AE">
              <w:rPr>
                <w:b/>
              </w:rPr>
              <w:t>ΝΑΙ</w:t>
            </w:r>
          </w:p>
        </w:tc>
        <w:tc>
          <w:tcPr>
            <w:tcW w:w="639" w:type="pct"/>
            <w:vAlign w:val="center"/>
          </w:tcPr>
          <w:p w:rsidR="00404103" w:rsidRPr="002826AE" w:rsidRDefault="00404103" w:rsidP="002E2678">
            <w:pPr>
              <w:rPr>
                <w:lang w:val="en-US"/>
              </w:rPr>
            </w:pPr>
          </w:p>
        </w:tc>
        <w:tc>
          <w:tcPr>
            <w:tcW w:w="657" w:type="pct"/>
            <w:vAlign w:val="center"/>
          </w:tcPr>
          <w:p w:rsidR="00404103" w:rsidRPr="002826AE" w:rsidRDefault="00404103" w:rsidP="002E2678">
            <w:pPr>
              <w:rPr>
                <w:lang w:val="en-US"/>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lang w:val="en-US"/>
              </w:rPr>
            </w:pPr>
          </w:p>
        </w:tc>
        <w:tc>
          <w:tcPr>
            <w:tcW w:w="2574" w:type="pct"/>
            <w:vAlign w:val="center"/>
          </w:tcPr>
          <w:p w:rsidR="00404103" w:rsidRPr="009A1416" w:rsidRDefault="00404103" w:rsidP="009A1416">
            <w:pPr>
              <w:tabs>
                <w:tab w:val="right" w:leader="dot" w:pos="8743"/>
              </w:tabs>
              <w:rPr>
                <w:lang w:val="en-US"/>
              </w:rPr>
            </w:pPr>
            <w:r>
              <w:t>Να</w:t>
            </w:r>
            <w:r w:rsidRPr="009A1416">
              <w:rPr>
                <w:lang w:val="en-US"/>
              </w:rPr>
              <w:t xml:space="preserve"> </w:t>
            </w:r>
            <w:r>
              <w:t>αναφερθεί</w:t>
            </w:r>
            <w:r w:rsidRPr="009A1416">
              <w:rPr>
                <w:lang w:val="en-US"/>
              </w:rPr>
              <w:t xml:space="preserve"> </w:t>
            </w:r>
            <w:r>
              <w:t>η</w:t>
            </w:r>
            <w:r w:rsidRPr="009A1416">
              <w:rPr>
                <w:lang w:val="en-US"/>
              </w:rPr>
              <w:t xml:space="preserve"> </w:t>
            </w:r>
            <w:r>
              <w:t>υποστήριξη</w:t>
            </w:r>
            <w:r w:rsidRPr="009A1416">
              <w:rPr>
                <w:lang w:val="en-US"/>
              </w:rPr>
              <w:t xml:space="preserve"> </w:t>
            </w:r>
            <w:r>
              <w:rPr>
                <w:lang w:val="en-US"/>
              </w:rPr>
              <w:t>cluster</w:t>
            </w:r>
            <w:r w:rsidRPr="009A1416">
              <w:rPr>
                <w:lang w:val="en-US"/>
              </w:rPr>
              <w:t xml:space="preserve"> </w:t>
            </w:r>
            <w:r>
              <w:t>για</w:t>
            </w:r>
            <w:r w:rsidRPr="009A1416">
              <w:rPr>
                <w:lang w:val="en-US"/>
              </w:rPr>
              <w:t xml:space="preserve"> </w:t>
            </w:r>
            <w:r>
              <w:t>τα</w:t>
            </w:r>
            <w:r w:rsidRPr="009A1416">
              <w:rPr>
                <w:lang w:val="en-US"/>
              </w:rPr>
              <w:t xml:space="preserve">  </w:t>
            </w:r>
            <w:r>
              <w:t>περιβάλλοντα</w:t>
            </w:r>
            <w:r w:rsidRPr="009A1416">
              <w:rPr>
                <w:lang w:val="en-US"/>
              </w:rPr>
              <w:t xml:space="preserve"> </w:t>
            </w:r>
            <w:r w:rsidRPr="002826AE">
              <w:rPr>
                <w:lang w:val="en-US"/>
              </w:rPr>
              <w:t>Red</w:t>
            </w:r>
            <w:r w:rsidRPr="009A1416">
              <w:rPr>
                <w:lang w:val="en-US"/>
              </w:rPr>
              <w:t xml:space="preserve"> </w:t>
            </w:r>
            <w:r w:rsidRPr="002826AE">
              <w:rPr>
                <w:lang w:val="en-US"/>
              </w:rPr>
              <w:t>Hat</w:t>
            </w:r>
            <w:r w:rsidRPr="009A1416">
              <w:rPr>
                <w:lang w:val="en-US"/>
              </w:rPr>
              <w:t xml:space="preserve"> </w:t>
            </w:r>
            <w:r w:rsidRPr="002826AE">
              <w:rPr>
                <w:lang w:val="en-US"/>
              </w:rPr>
              <w:t>Linux</w:t>
            </w:r>
            <w:r w:rsidRPr="009A1416">
              <w:rPr>
                <w:lang w:val="en-US"/>
              </w:rPr>
              <w:t xml:space="preserve"> </w:t>
            </w:r>
            <w:r w:rsidRPr="002826AE">
              <w:rPr>
                <w:lang w:val="en-US"/>
              </w:rPr>
              <w:t>Clustering</w:t>
            </w:r>
            <w:r w:rsidRPr="009A1416">
              <w:rPr>
                <w:lang w:val="en-US"/>
              </w:rPr>
              <w:t xml:space="preserve">., </w:t>
            </w:r>
            <w:r w:rsidRPr="002826AE">
              <w:rPr>
                <w:lang w:val="en-US"/>
              </w:rPr>
              <w:t>Suse</w:t>
            </w:r>
            <w:r w:rsidRPr="009A1416">
              <w:rPr>
                <w:lang w:val="en-US"/>
              </w:rPr>
              <w:t xml:space="preserve"> </w:t>
            </w:r>
            <w:r w:rsidRPr="002826AE">
              <w:rPr>
                <w:lang w:val="en-US"/>
              </w:rPr>
              <w:t>Linux</w:t>
            </w:r>
            <w:r w:rsidRPr="009A1416">
              <w:rPr>
                <w:lang w:val="en-US"/>
              </w:rPr>
              <w:t xml:space="preserve"> </w:t>
            </w:r>
            <w:r w:rsidRPr="002826AE">
              <w:rPr>
                <w:lang w:val="en-US"/>
              </w:rPr>
              <w:t>Clustering</w:t>
            </w:r>
            <w:r w:rsidRPr="009A1416">
              <w:rPr>
                <w:lang w:val="en-US"/>
              </w:rPr>
              <w:t xml:space="preserve">,  </w:t>
            </w:r>
            <w:r w:rsidRPr="002826AE">
              <w:rPr>
                <w:lang w:val="en-US"/>
              </w:rPr>
              <w:t>Oracle</w:t>
            </w:r>
            <w:r w:rsidRPr="009A1416">
              <w:rPr>
                <w:lang w:val="en-US"/>
              </w:rPr>
              <w:t xml:space="preserve"> </w:t>
            </w:r>
            <w:r w:rsidRPr="002826AE">
              <w:rPr>
                <w:lang w:val="en-US"/>
              </w:rPr>
              <w:t>Entering</w:t>
            </w:r>
            <w:r w:rsidRPr="009A1416">
              <w:rPr>
                <w:lang w:val="en-US"/>
              </w:rPr>
              <w:t xml:space="preserve"> </w:t>
            </w:r>
            <w:r w:rsidRPr="002826AE">
              <w:rPr>
                <w:lang w:val="en-US"/>
              </w:rPr>
              <w:t>Clustering</w:t>
            </w:r>
            <w:r w:rsidRPr="009A1416">
              <w:rPr>
                <w:lang w:val="en-US"/>
              </w:rPr>
              <w:t>.</w:t>
            </w:r>
          </w:p>
          <w:p w:rsidR="00404103" w:rsidRPr="002826AE" w:rsidRDefault="00404103" w:rsidP="002E2678">
            <w:r w:rsidRPr="002826AE">
              <w:t>Να γίνει αναφορά στις προσφερόμενες δυνατότητες και στον τρόπο υλοποίησης.</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Default="00404103" w:rsidP="002E2678">
            <w:r w:rsidRPr="002826AE">
              <w:rPr>
                <w:b/>
              </w:rPr>
              <w:t>Άλλα</w:t>
            </w:r>
            <w:r>
              <w:rPr>
                <w:b/>
              </w:rPr>
              <w:t xml:space="preserve"> </w:t>
            </w:r>
            <w:r w:rsidRPr="002826AE">
              <w:rPr>
                <w:b/>
              </w:rPr>
              <w:t xml:space="preserve">υποστηριζόμενα λειτουργικά </w:t>
            </w:r>
            <w:r w:rsidRPr="002826AE">
              <w:t>( Να αναφερθούν )</w:t>
            </w:r>
          </w:p>
          <w:p w:rsidR="00404103" w:rsidRDefault="00404103" w:rsidP="00AF6A8F">
            <w:pPr>
              <w:pStyle w:val="ListParagraph"/>
              <w:numPr>
                <w:ilvl w:val="0"/>
                <w:numId w:val="38"/>
              </w:numPr>
              <w:rPr>
                <w:i/>
              </w:rPr>
            </w:pPr>
            <w:r w:rsidRPr="003D509C">
              <w:rPr>
                <w:lang w:val="en-US"/>
              </w:rPr>
              <w:t>Oracle</w:t>
            </w:r>
            <w:r w:rsidRPr="002826AE">
              <w:t xml:space="preserve"> </w:t>
            </w:r>
            <w:r w:rsidRPr="003D509C">
              <w:rPr>
                <w:lang w:val="en-US"/>
              </w:rPr>
              <w:t>Enterprise</w:t>
            </w:r>
            <w:r w:rsidRPr="002826AE">
              <w:t xml:space="preserve"> </w:t>
            </w:r>
            <w:r w:rsidRPr="003D509C">
              <w:rPr>
                <w:lang w:val="en-US"/>
              </w:rPr>
              <w:t>Linux</w:t>
            </w:r>
            <w:r w:rsidRPr="002826AE">
              <w:t xml:space="preserve"> – να γίνει αναφορά στις εκδόσεις</w:t>
            </w:r>
          </w:p>
          <w:p w:rsidR="00404103" w:rsidRDefault="00404103" w:rsidP="00AF6A8F">
            <w:pPr>
              <w:pStyle w:val="ListParagraph"/>
              <w:numPr>
                <w:ilvl w:val="0"/>
                <w:numId w:val="38"/>
              </w:numPr>
              <w:rPr>
                <w:i/>
              </w:rPr>
            </w:pPr>
            <w:r w:rsidRPr="003D509C">
              <w:rPr>
                <w:lang w:val="en-US"/>
              </w:rPr>
              <w:t>Solaris</w:t>
            </w:r>
            <w:r w:rsidRPr="002826AE">
              <w:t xml:space="preserve"> – να γίνει αναφορά στις εκδόσεις</w:t>
            </w:r>
          </w:p>
          <w:p w:rsidR="00404103" w:rsidRDefault="00404103" w:rsidP="00AF6A8F">
            <w:pPr>
              <w:pStyle w:val="ListParagraph"/>
              <w:numPr>
                <w:ilvl w:val="0"/>
                <w:numId w:val="38"/>
              </w:numPr>
              <w:rPr>
                <w:i/>
              </w:rPr>
            </w:pPr>
            <w:r w:rsidRPr="003D509C">
              <w:rPr>
                <w:lang w:val="en-US"/>
              </w:rPr>
              <w:t>Windows</w:t>
            </w:r>
            <w:r w:rsidRPr="002826AE">
              <w:t xml:space="preserve"> </w:t>
            </w:r>
            <w:r w:rsidRPr="003D509C">
              <w:rPr>
                <w:lang w:val="en-US"/>
              </w:rPr>
              <w:t>XP</w:t>
            </w:r>
            <w:r w:rsidRPr="002826AE">
              <w:t xml:space="preserve">, 7, </w:t>
            </w:r>
            <w:r w:rsidRPr="003D509C">
              <w:rPr>
                <w:lang w:val="en-US"/>
              </w:rPr>
              <w:t>vista</w:t>
            </w:r>
            <w:r w:rsidRPr="002826AE">
              <w:t xml:space="preserve"> κλπ , να αναφερθεί ποια υποστηρίζονται.</w:t>
            </w:r>
          </w:p>
          <w:p w:rsidR="00404103" w:rsidRDefault="00404103" w:rsidP="00AF6A8F">
            <w:pPr>
              <w:pStyle w:val="ListParagraph"/>
              <w:numPr>
                <w:ilvl w:val="0"/>
                <w:numId w:val="38"/>
              </w:numPr>
              <w:rPr>
                <w:b/>
                <w:i/>
              </w:rPr>
            </w:pPr>
            <w:r>
              <w:t>Άλλα</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Υποστήριξη μονάδων</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Διαθέτει υποστήριξη </w:t>
            </w:r>
            <w:r w:rsidRPr="002826AE">
              <w:rPr>
                <w:lang w:val="en-US"/>
              </w:rPr>
              <w:t>CD</w:t>
            </w:r>
            <w:r w:rsidRPr="002826AE">
              <w:t>/</w:t>
            </w:r>
            <w:r w:rsidRPr="002826AE">
              <w:rPr>
                <w:lang w:val="en-US"/>
              </w:rPr>
              <w:t>DVD</w:t>
            </w:r>
            <w:r w:rsidRPr="002826AE">
              <w:t xml:space="preserve"> </w:t>
            </w:r>
            <w:r w:rsidRPr="002826AE">
              <w:rPr>
                <w:lang w:val="en-US"/>
              </w:rPr>
              <w:t>drive</w:t>
            </w:r>
            <w:r w:rsidRPr="002826AE">
              <w:t xml:space="preserve"> με δυνατότητα σύνδεσης σε φυσικό </w:t>
            </w:r>
            <w:r w:rsidRPr="002826AE">
              <w:rPr>
                <w:lang w:val="en-US"/>
              </w:rPr>
              <w:t>CD</w:t>
            </w:r>
            <w:r w:rsidRPr="002826AE">
              <w:t>/</w:t>
            </w:r>
            <w:r w:rsidRPr="002826AE">
              <w:rPr>
                <w:lang w:val="en-US"/>
              </w:rPr>
              <w:t>DVD</w:t>
            </w:r>
            <w:r w:rsidRPr="002826AE">
              <w:t xml:space="preserve"> </w:t>
            </w:r>
            <w:r w:rsidRPr="002826AE">
              <w:rPr>
                <w:lang w:val="en-US"/>
              </w:rPr>
              <w:t>drive</w:t>
            </w:r>
            <w:r w:rsidRPr="002826AE">
              <w:t xml:space="preserve"> ή </w:t>
            </w:r>
            <w:r w:rsidRPr="002826AE">
              <w:rPr>
                <w:lang w:val="en-US"/>
              </w:rPr>
              <w:t>ISO</w:t>
            </w:r>
            <w:r w:rsidRPr="002826AE">
              <w:t xml:space="preserve"> </w:t>
            </w:r>
            <w:r w:rsidRPr="002826AE">
              <w:rPr>
                <w:lang w:val="en-US"/>
              </w:rPr>
              <w:t>image</w:t>
            </w:r>
            <w:r w:rsidRPr="002826AE">
              <w:t>.</w:t>
            </w:r>
          </w:p>
          <w:p w:rsidR="00404103" w:rsidRPr="002826AE" w:rsidRDefault="00404103" w:rsidP="0026304B">
            <w:r w:rsidRPr="002826AE">
              <w:t xml:space="preserve">Το φυσικό </w:t>
            </w:r>
            <w:r w:rsidRPr="002826AE">
              <w:rPr>
                <w:lang w:val="en-US"/>
              </w:rPr>
              <w:t>CD</w:t>
            </w:r>
            <w:r w:rsidRPr="002826AE">
              <w:t>/</w:t>
            </w:r>
            <w:r w:rsidRPr="002826AE">
              <w:rPr>
                <w:lang w:val="en-US"/>
              </w:rPr>
              <w:t>DVD</w:t>
            </w:r>
            <w:r w:rsidRPr="002826AE">
              <w:t xml:space="preserve"> </w:t>
            </w:r>
            <w:r w:rsidRPr="002826AE">
              <w:rPr>
                <w:lang w:val="en-US"/>
              </w:rPr>
              <w:t>Drive</w:t>
            </w:r>
            <w:r w:rsidRPr="002826AE">
              <w:t xml:space="preserve"> θα μπορεί να βρίσκ</w:t>
            </w:r>
            <w:r>
              <w:t xml:space="preserve">εται </w:t>
            </w:r>
            <w:r w:rsidRPr="002826AE">
              <w:t xml:space="preserve">τόσο στον </w:t>
            </w:r>
            <w:r w:rsidRPr="002826AE">
              <w:rPr>
                <w:lang w:val="en-US"/>
              </w:rPr>
              <w:t>server</w:t>
            </w:r>
            <w:r w:rsidRPr="002826AE">
              <w:t xml:space="preserve"> (</w:t>
            </w:r>
            <w:r w:rsidRPr="002826AE">
              <w:rPr>
                <w:lang w:val="en-US"/>
              </w:rPr>
              <w:t>host</w:t>
            </w:r>
            <w:r>
              <w:t xml:space="preserve">) </w:t>
            </w:r>
            <w:r w:rsidRPr="002826AE">
              <w:t xml:space="preserve">όσο και στον </w:t>
            </w:r>
            <w:r w:rsidRPr="002826AE">
              <w:rPr>
                <w:lang w:val="en-US"/>
              </w:rPr>
              <w:t>client</w:t>
            </w:r>
            <w:r w:rsidRPr="002826AE">
              <w:t xml:space="preserve"> (σταθμό εργασίας) διαχείρισης</w:t>
            </w:r>
            <w:r>
              <w:t xml:space="preserve"> </w:t>
            </w:r>
            <w:r w:rsidRPr="002826AE">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Υποστήριξη </w:t>
            </w:r>
            <w:r w:rsidRPr="002826AE">
              <w:rPr>
                <w:lang w:val="en-US"/>
              </w:rPr>
              <w:t>USB</w:t>
            </w:r>
            <w:r w:rsidRPr="002826AE">
              <w:t xml:space="preserve"> μονάδων και σύνδεση τους με αντίστοιχες μονάδες στον σταθμό εργασίας διαχείρισης</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Υποστήριξη άλλων μονάδων να αναφερθούν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Πόροι εικονικών μηχανών</w:t>
            </w:r>
          </w:p>
        </w:tc>
        <w:tc>
          <w:tcPr>
            <w:tcW w:w="693" w:type="pct"/>
            <w:shd w:val="clear" w:color="auto" w:fill="D9D9D9"/>
            <w:vAlign w:val="center"/>
          </w:tcPr>
          <w:p w:rsidR="00404103" w:rsidRPr="002826AE" w:rsidRDefault="00404103" w:rsidP="002E2678">
            <w:pPr>
              <w:jc w:val="center"/>
              <w:rPr>
                <w:b/>
              </w:rPr>
            </w:pPr>
          </w:p>
        </w:tc>
        <w:tc>
          <w:tcPr>
            <w:tcW w:w="639" w:type="pct"/>
            <w:shd w:val="clear" w:color="auto" w:fill="D9D9D9"/>
            <w:vAlign w:val="center"/>
          </w:tcPr>
          <w:p w:rsidR="00404103" w:rsidRPr="002826AE" w:rsidRDefault="00404103" w:rsidP="002E2678"/>
        </w:tc>
        <w:tc>
          <w:tcPr>
            <w:tcW w:w="657" w:type="pct"/>
            <w:shd w:val="clear" w:color="auto" w:fill="D9D9D9"/>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Δημιουργίας εικονικών μηχανών και δέσμευση (απόδοση) πόρων σ’ αυτές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lang w:val="en-US"/>
              </w:rPr>
            </w:pPr>
            <w:r w:rsidRPr="002826AE">
              <w:rPr>
                <w:rFonts w:ascii="Verdana" w:hAnsi="Verdana"/>
                <w:sz w:val="18"/>
                <w:szCs w:val="18"/>
                <w:lang w:val="en-US"/>
              </w:rPr>
              <w:t>CPU</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rPr>
            </w:pPr>
            <w:r w:rsidRPr="002826AE">
              <w:rPr>
                <w:rFonts w:ascii="Verdana" w:hAnsi="Verdana"/>
                <w:sz w:val="18"/>
                <w:szCs w:val="18"/>
              </w:rPr>
              <w:t>Μνήμη</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lang w:val="en-US"/>
              </w:rPr>
            </w:pPr>
            <w:r w:rsidRPr="002826AE">
              <w:rPr>
                <w:rFonts w:ascii="Verdana" w:hAnsi="Verdana"/>
                <w:sz w:val="18"/>
                <w:szCs w:val="18"/>
              </w:rPr>
              <w:t xml:space="preserve">Αποθηκευτικός χώρος </w:t>
            </w:r>
            <w:r>
              <w:rPr>
                <w:rFonts w:ascii="Verdana" w:hAnsi="Verdana"/>
                <w:sz w:val="18"/>
                <w:szCs w:val="18"/>
                <w:lang w:val="en-US"/>
              </w:rPr>
              <w:t>(virtual sto</w:t>
            </w:r>
            <w:r w:rsidRPr="002826AE">
              <w:rPr>
                <w:rFonts w:ascii="Verdana" w:hAnsi="Verdana"/>
                <w:sz w:val="18"/>
                <w:szCs w:val="18"/>
                <w:lang w:val="en-US"/>
              </w:rPr>
              <w:t>rage)</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38"/>
              </w:numPr>
              <w:spacing w:before="60" w:after="60"/>
              <w:jc w:val="both"/>
              <w:rPr>
                <w:rFonts w:ascii="Verdana" w:hAnsi="Verdana"/>
                <w:sz w:val="18"/>
                <w:szCs w:val="18"/>
              </w:rPr>
            </w:pPr>
            <w:r w:rsidRPr="002826AE">
              <w:rPr>
                <w:rFonts w:ascii="Verdana" w:hAnsi="Verdana"/>
                <w:sz w:val="18"/>
                <w:szCs w:val="18"/>
              </w:rPr>
              <w:t>Δίκτυο</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Μεταβολή της εκχώρησης πόρων</w:t>
            </w:r>
          </w:p>
          <w:p w:rsidR="00404103" w:rsidRPr="002826AE" w:rsidRDefault="00404103" w:rsidP="002E2678">
            <w:r w:rsidRPr="002826AE">
              <w:t>Δυνατότητα</w:t>
            </w:r>
            <w:r>
              <w:t xml:space="preserve"> </w:t>
            </w:r>
            <w:r w:rsidRPr="002826AE">
              <w:t>των ακόλουθων μεταβολών χωρίς διαταραχή</w:t>
            </w:r>
            <w:r>
              <w:t xml:space="preserve"> </w:t>
            </w:r>
            <w:r w:rsidRPr="002826AE">
              <w:t>της λειτουργίας των εικονικών μηχανών</w:t>
            </w:r>
            <w:r>
              <w:t xml:space="preserve"> </w:t>
            </w:r>
            <w:r w:rsidRPr="002826AE">
              <w:t>ή επανεκκίνηση τους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75779A">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προσθήκη </w:t>
            </w:r>
            <w:r w:rsidRPr="002826AE">
              <w:rPr>
                <w:rFonts w:ascii="Verdana" w:hAnsi="Verdana"/>
                <w:sz w:val="18"/>
                <w:szCs w:val="18"/>
                <w:lang w:val="en-US"/>
              </w:rPr>
              <w:t>CPU</w:t>
            </w:r>
            <w:r w:rsidRPr="002826AE">
              <w:rPr>
                <w:rFonts w:ascii="Verdana" w:hAnsi="Verdana"/>
                <w:sz w:val="18"/>
                <w:szCs w:val="18"/>
              </w:rPr>
              <w:t>,μνήμης</w:t>
            </w:r>
            <w:r>
              <w:rPr>
                <w:rFonts w:ascii="Verdana" w:hAnsi="Verdana"/>
                <w:sz w:val="18"/>
                <w:szCs w:val="18"/>
              </w:rPr>
              <w:t xml:space="preserve"> </w:t>
            </w:r>
            <w:r w:rsidRPr="002826AE">
              <w:rPr>
                <w:rFonts w:ascii="Verdana" w:hAnsi="Verdana"/>
                <w:sz w:val="18"/>
                <w:szCs w:val="18"/>
              </w:rPr>
              <w:t>και δικτυακών μονάδων</w:t>
            </w:r>
          </w:p>
        </w:tc>
        <w:tc>
          <w:tcPr>
            <w:tcW w:w="693" w:type="pct"/>
            <w:vAlign w:val="center"/>
          </w:tcPr>
          <w:p w:rsidR="00404103" w:rsidRPr="00526914" w:rsidRDefault="00404103" w:rsidP="002E2678">
            <w:pPr>
              <w:jc w:val="center"/>
              <w:rPr>
                <w:b/>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σύνδεση και αποσύνδεση αποθηκευτικών μέσων (</w:t>
            </w:r>
            <w:r w:rsidRPr="002826AE">
              <w:rPr>
                <w:rFonts w:ascii="Verdana" w:hAnsi="Verdana"/>
                <w:sz w:val="18"/>
                <w:szCs w:val="18"/>
                <w:lang w:val="en-US"/>
              </w:rPr>
              <w:t>virtual</w:t>
            </w:r>
            <w:r w:rsidRPr="002826AE">
              <w:rPr>
                <w:rFonts w:ascii="Verdana" w:hAnsi="Verdana"/>
                <w:sz w:val="18"/>
                <w:szCs w:val="18"/>
              </w:rPr>
              <w:t xml:space="preserve"> </w:t>
            </w:r>
            <w:r w:rsidRPr="002826AE">
              <w:rPr>
                <w:rFonts w:ascii="Verdana" w:hAnsi="Verdana"/>
                <w:sz w:val="18"/>
                <w:szCs w:val="18"/>
                <w:lang w:val="en-US"/>
              </w:rPr>
              <w:t>storage</w:t>
            </w:r>
            <w:r w:rsidRPr="002826AE">
              <w:rPr>
                <w:rFonts w:ascii="Verdana" w:hAnsi="Verdana"/>
                <w:sz w:val="18"/>
                <w:szCs w:val="18"/>
              </w:rPr>
              <w:t>)</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επέκταση των εικονικών δίσκων.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σύνδεση και αποσύνδεσης δικτυακών πόρων (</w:t>
            </w:r>
            <w:r w:rsidRPr="002826AE">
              <w:rPr>
                <w:rFonts w:ascii="Verdana" w:hAnsi="Verdana"/>
                <w:sz w:val="18"/>
                <w:szCs w:val="18"/>
                <w:lang w:val="en-US"/>
              </w:rPr>
              <w:t>nics</w:t>
            </w:r>
            <w:r w:rsidRPr="002826AE">
              <w:rPr>
                <w:rFonts w:ascii="Verdana" w:hAnsi="Verdana"/>
                <w:sz w:val="18"/>
                <w:szCs w:val="18"/>
              </w:rPr>
              <w:t>)</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Προσθήκη </w:t>
            </w:r>
            <w:r w:rsidRPr="002826AE">
              <w:rPr>
                <w:rFonts w:ascii="Verdana" w:hAnsi="Verdana"/>
                <w:sz w:val="18"/>
                <w:szCs w:val="18"/>
                <w:lang w:val="en-US"/>
              </w:rPr>
              <w:t>hot</w:t>
            </w:r>
            <w:r w:rsidRPr="002826AE">
              <w:rPr>
                <w:rFonts w:ascii="Verdana" w:hAnsi="Verdana"/>
                <w:sz w:val="18"/>
                <w:szCs w:val="18"/>
              </w:rPr>
              <w:t>-</w:t>
            </w:r>
            <w:r w:rsidRPr="002826AE">
              <w:rPr>
                <w:rFonts w:ascii="Verdana" w:hAnsi="Verdana"/>
                <w:sz w:val="18"/>
                <w:szCs w:val="18"/>
                <w:lang w:val="en-US"/>
              </w:rPr>
              <w:t>add</w:t>
            </w:r>
            <w:r w:rsidRPr="002826AE">
              <w:rPr>
                <w:rFonts w:ascii="Verdana" w:hAnsi="Verdana"/>
                <w:sz w:val="18"/>
                <w:szCs w:val="18"/>
              </w:rPr>
              <w:t xml:space="preserve"> εικονικών δίσκων (</w:t>
            </w:r>
            <w:r w:rsidRPr="002826AE">
              <w:rPr>
                <w:rFonts w:ascii="Verdana" w:hAnsi="Verdana"/>
                <w:sz w:val="18"/>
                <w:szCs w:val="18"/>
                <w:lang w:val="en-US"/>
              </w:rPr>
              <w:t>virtual</w:t>
            </w:r>
            <w:r w:rsidRPr="002826AE">
              <w:rPr>
                <w:rFonts w:ascii="Verdana" w:hAnsi="Verdana"/>
                <w:sz w:val="18"/>
                <w:szCs w:val="18"/>
              </w:rPr>
              <w:t xml:space="preserve"> </w:t>
            </w:r>
            <w:r w:rsidRPr="002826AE">
              <w:rPr>
                <w:rFonts w:ascii="Verdana" w:hAnsi="Verdana"/>
                <w:sz w:val="18"/>
                <w:szCs w:val="18"/>
                <w:lang w:val="en-US"/>
              </w:rPr>
              <w:t>disk</w:t>
            </w:r>
            <w:r w:rsidRPr="002826AE">
              <w:rPr>
                <w:rFonts w:ascii="Verdana" w:hAnsi="Verdana"/>
                <w:sz w:val="18"/>
                <w:szCs w:val="18"/>
              </w:rPr>
              <w:t xml:space="preserve">) σε εικονικές μηχανές ενώ λειτουργούν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Αποθήκευση (</w:t>
            </w:r>
            <w:r w:rsidRPr="002826AE">
              <w:rPr>
                <w:b/>
                <w:lang w:val="en-US"/>
              </w:rPr>
              <w:t>st</w:t>
            </w:r>
            <w:r w:rsidRPr="002826AE">
              <w:rPr>
                <w:b/>
              </w:rPr>
              <w:t>ο</w:t>
            </w:r>
            <w:r w:rsidRPr="002826AE">
              <w:rPr>
                <w:b/>
                <w:lang w:val="en-US"/>
              </w:rPr>
              <w:t>rage</w:t>
            </w:r>
            <w:r w:rsidRPr="002826AE">
              <w:rPr>
                <w:b/>
              </w:rPr>
              <w:t>)</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 xml:space="preserve">Υποστηριζόμενο </w:t>
            </w:r>
            <w:r w:rsidRPr="002826AE">
              <w:rPr>
                <w:b/>
                <w:lang w:val="en-US"/>
              </w:rPr>
              <w:t>storage</w:t>
            </w:r>
            <w:r w:rsidRPr="002826AE">
              <w:rPr>
                <w:b/>
              </w:rPr>
              <w:t xml:space="preserve"> </w:t>
            </w:r>
            <w:r w:rsidRPr="002826AE">
              <w:rPr>
                <w:b/>
                <w:lang w:val="en-US"/>
              </w:rPr>
              <w:t>Array</w:t>
            </w:r>
            <w:r w:rsidRPr="002826AE">
              <w:rPr>
                <w:b/>
              </w:rPr>
              <w:t xml:space="preserve"> Και </w:t>
            </w:r>
            <w:r w:rsidRPr="002826AE">
              <w:rPr>
                <w:b/>
                <w:lang w:val="en-US"/>
              </w:rPr>
              <w:t>SAN</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Το περιβάλλον εικονοποίησης θα αξιοποιεί το προσφερόμενο σύστημα </w:t>
            </w:r>
            <w:r w:rsidRPr="002826AE">
              <w:rPr>
                <w:rFonts w:ascii="Verdana" w:hAnsi="Verdana"/>
                <w:sz w:val="18"/>
                <w:szCs w:val="18"/>
                <w:lang w:val="en-US"/>
              </w:rPr>
              <w:t>storage</w:t>
            </w:r>
            <w:r w:rsidRPr="002826AE">
              <w:rPr>
                <w:rFonts w:ascii="Verdana" w:hAnsi="Verdana"/>
                <w:sz w:val="18"/>
                <w:szCs w:val="18"/>
              </w:rPr>
              <w:t xml:space="preserve"> </w:t>
            </w:r>
            <w:r w:rsidRPr="002826AE">
              <w:rPr>
                <w:rFonts w:ascii="Verdana" w:hAnsi="Verdana"/>
                <w:sz w:val="18"/>
                <w:szCs w:val="18"/>
                <w:lang w:val="en-US"/>
              </w:rPr>
              <w:t>Array</w:t>
            </w:r>
            <w:r w:rsidRPr="002826AE">
              <w:rPr>
                <w:rFonts w:ascii="Verdana" w:hAnsi="Verdana"/>
                <w:sz w:val="18"/>
                <w:szCs w:val="18"/>
              </w:rPr>
              <w:t xml:space="preserve"> για την αποθήκευση μηχανών (</w:t>
            </w:r>
            <w:r w:rsidRPr="002826AE">
              <w:rPr>
                <w:rFonts w:ascii="Verdana" w:hAnsi="Verdana"/>
                <w:sz w:val="18"/>
                <w:szCs w:val="18"/>
                <w:lang w:val="en-US"/>
              </w:rPr>
              <w:t>VMs</w:t>
            </w:r>
            <w:r w:rsidRPr="002826AE">
              <w:rPr>
                <w:rFonts w:ascii="Verdana" w:hAnsi="Verdana"/>
                <w:sz w:val="18"/>
                <w:szCs w:val="18"/>
              </w:rPr>
              <w:t>) και δεδομένων και θα είναι συμβατό με αυτό.</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lang w:val="en-US"/>
              </w:rPr>
              <w:t>To</w:t>
            </w:r>
            <w:r w:rsidRPr="002826AE">
              <w:rPr>
                <w:rFonts w:ascii="Verdana" w:hAnsi="Verdana"/>
                <w:sz w:val="18"/>
                <w:szCs w:val="18"/>
              </w:rPr>
              <w:t xml:space="preserve"> σύστημα θα προσφέρει</w:t>
            </w:r>
            <w:r>
              <w:rPr>
                <w:rFonts w:ascii="Verdana" w:hAnsi="Verdana"/>
                <w:sz w:val="18"/>
                <w:szCs w:val="18"/>
              </w:rPr>
              <w:t xml:space="preserve"> </w:t>
            </w:r>
            <w:r w:rsidRPr="002826AE">
              <w:rPr>
                <w:rFonts w:ascii="Verdana" w:hAnsi="Verdana"/>
                <w:sz w:val="18"/>
                <w:szCs w:val="18"/>
              </w:rPr>
              <w:t>υποστήριξη</w:t>
            </w:r>
            <w:r>
              <w:rPr>
                <w:rFonts w:ascii="Verdana" w:hAnsi="Verdana"/>
                <w:sz w:val="18"/>
                <w:szCs w:val="18"/>
              </w:rPr>
              <w:t xml:space="preserve"> </w:t>
            </w:r>
            <w:r w:rsidRPr="002826AE">
              <w:rPr>
                <w:rFonts w:ascii="Verdana" w:hAnsi="Verdana"/>
                <w:sz w:val="18"/>
                <w:szCs w:val="18"/>
              </w:rPr>
              <w:t>δίσκων</w:t>
            </w:r>
            <w:r>
              <w:rPr>
                <w:rFonts w:ascii="Verdana" w:hAnsi="Verdana"/>
                <w:sz w:val="18"/>
                <w:szCs w:val="18"/>
              </w:rPr>
              <w:t xml:space="preserve"> </w:t>
            </w:r>
            <w:r w:rsidRPr="002826AE">
              <w:rPr>
                <w:rFonts w:ascii="Verdana" w:hAnsi="Verdana"/>
                <w:sz w:val="18"/>
                <w:szCs w:val="18"/>
              </w:rPr>
              <w:t xml:space="preserve">και </w:t>
            </w:r>
            <w:r w:rsidRPr="002826AE">
              <w:rPr>
                <w:rFonts w:ascii="Verdana" w:hAnsi="Verdana"/>
                <w:sz w:val="18"/>
                <w:szCs w:val="18"/>
                <w:lang w:val="en-US"/>
              </w:rPr>
              <w:t>Storage</w:t>
            </w:r>
            <w:r>
              <w:rPr>
                <w:rFonts w:ascii="Verdana" w:hAnsi="Verdana"/>
                <w:sz w:val="18"/>
                <w:szCs w:val="18"/>
              </w:rPr>
              <w:t xml:space="preserve"> </w:t>
            </w:r>
            <w:r w:rsidRPr="002826AE">
              <w:rPr>
                <w:rFonts w:ascii="Verdana" w:hAnsi="Verdana"/>
                <w:sz w:val="18"/>
                <w:szCs w:val="18"/>
                <w:lang w:val="en-US"/>
              </w:rPr>
              <w:t>Arrays</w:t>
            </w:r>
            <w:r w:rsidRPr="002826AE">
              <w:rPr>
                <w:rFonts w:ascii="Verdana" w:hAnsi="Verdana"/>
                <w:sz w:val="18"/>
                <w:szCs w:val="18"/>
              </w:rPr>
              <w:t xml:space="preserve"> (</w:t>
            </w:r>
            <w:r w:rsidRPr="002826AE">
              <w:rPr>
                <w:rFonts w:ascii="Verdana" w:hAnsi="Verdana"/>
                <w:sz w:val="18"/>
                <w:szCs w:val="18"/>
                <w:lang w:val="en-US"/>
              </w:rPr>
              <w:t>SAN</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Υποστήριξη </w:t>
            </w:r>
            <w:r w:rsidRPr="002826AE">
              <w:rPr>
                <w:rFonts w:ascii="Verdana" w:hAnsi="Verdana"/>
                <w:sz w:val="18"/>
                <w:szCs w:val="18"/>
                <w:lang w:val="en-US"/>
              </w:rPr>
              <w:t>block</w:t>
            </w:r>
            <w:r w:rsidRPr="002826AE">
              <w:rPr>
                <w:rFonts w:ascii="Verdana" w:hAnsi="Verdana"/>
                <w:sz w:val="18"/>
                <w:szCs w:val="18"/>
              </w:rPr>
              <w:t xml:space="preserve"> </w:t>
            </w:r>
            <w:r w:rsidRPr="002826AE">
              <w:rPr>
                <w:rFonts w:ascii="Verdana" w:hAnsi="Verdana"/>
                <w:sz w:val="18"/>
                <w:szCs w:val="18"/>
                <w:lang w:val="en-US"/>
              </w:rPr>
              <w:t>level</w:t>
            </w:r>
            <w:r w:rsidRPr="002826AE">
              <w:rPr>
                <w:rFonts w:ascii="Verdana" w:hAnsi="Verdana"/>
                <w:sz w:val="18"/>
                <w:szCs w:val="18"/>
              </w:rPr>
              <w:t xml:space="preserve"> διασύνδεση με </w:t>
            </w:r>
            <w:r w:rsidRPr="002826AE">
              <w:rPr>
                <w:rFonts w:ascii="Verdana" w:hAnsi="Verdana"/>
                <w:sz w:val="18"/>
                <w:szCs w:val="18"/>
                <w:lang w:val="en-US"/>
              </w:rPr>
              <w:t>Storage</w:t>
            </w:r>
            <w:r>
              <w:rPr>
                <w:rFonts w:ascii="Verdana" w:hAnsi="Verdana"/>
                <w:sz w:val="18"/>
                <w:szCs w:val="18"/>
              </w:rPr>
              <w:t xml:space="preserve"> </w:t>
            </w:r>
            <w:r w:rsidRPr="002826AE">
              <w:rPr>
                <w:rFonts w:ascii="Verdana" w:hAnsi="Verdana"/>
                <w:sz w:val="18"/>
                <w:szCs w:val="18"/>
                <w:lang w:val="en-US"/>
              </w:rPr>
              <w:t>Arrays</w:t>
            </w:r>
            <w:r>
              <w:rPr>
                <w:rFonts w:ascii="Verdana" w:hAnsi="Verdana"/>
                <w:sz w:val="18"/>
                <w:szCs w:val="18"/>
              </w:rPr>
              <w:t xml:space="preserve"> </w:t>
            </w:r>
            <w:r w:rsidRPr="002826AE">
              <w:rPr>
                <w:rFonts w:ascii="Verdana" w:hAnsi="Verdana"/>
                <w:sz w:val="18"/>
                <w:szCs w:val="18"/>
                <w:lang w:val="en-US"/>
              </w:rPr>
              <w:t>FC</w:t>
            </w:r>
            <w:r w:rsidRPr="002826AE">
              <w:rPr>
                <w:rFonts w:ascii="Verdana" w:hAnsi="Verdana"/>
                <w:sz w:val="18"/>
                <w:szCs w:val="18"/>
              </w:rPr>
              <w:t xml:space="preserve"> και </w:t>
            </w:r>
            <w:r w:rsidRPr="002826AE">
              <w:rPr>
                <w:rFonts w:ascii="Verdana" w:hAnsi="Verdana"/>
                <w:sz w:val="18"/>
                <w:szCs w:val="18"/>
                <w:lang w:val="en-US"/>
              </w:rPr>
              <w:t>iSCSI</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Να αναφερθούν</w:t>
            </w:r>
            <w:r>
              <w:rPr>
                <w:rFonts w:ascii="Verdana" w:hAnsi="Verdana"/>
                <w:sz w:val="18"/>
                <w:szCs w:val="18"/>
              </w:rPr>
              <w:t xml:space="preserve"> </w:t>
            </w:r>
            <w:r w:rsidRPr="002826AE">
              <w:rPr>
                <w:rFonts w:ascii="Verdana" w:hAnsi="Verdana"/>
                <w:sz w:val="18"/>
                <w:szCs w:val="18"/>
              </w:rPr>
              <w:t xml:space="preserve">Υποστήριξη άλλων πρωτοκόλλων πχ </w:t>
            </w:r>
            <w:r w:rsidRPr="002826AE">
              <w:rPr>
                <w:rFonts w:ascii="Verdana" w:hAnsi="Verdana"/>
                <w:sz w:val="18"/>
                <w:szCs w:val="18"/>
                <w:lang w:val="en-US"/>
              </w:rPr>
              <w:t>FCoE</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Υποστήριξη </w:t>
            </w:r>
            <w:r w:rsidRPr="002826AE">
              <w:rPr>
                <w:rFonts w:ascii="Verdana" w:hAnsi="Verdana"/>
                <w:sz w:val="18"/>
                <w:szCs w:val="18"/>
                <w:lang w:val="en-US"/>
              </w:rPr>
              <w:t>File</w:t>
            </w:r>
            <w:r w:rsidRPr="002826AE">
              <w:rPr>
                <w:rFonts w:ascii="Verdana" w:hAnsi="Verdana"/>
                <w:sz w:val="18"/>
                <w:szCs w:val="18"/>
              </w:rPr>
              <w:t xml:space="preserve"> </w:t>
            </w:r>
            <w:r w:rsidRPr="002826AE">
              <w:rPr>
                <w:rFonts w:ascii="Verdana" w:hAnsi="Verdana"/>
                <w:sz w:val="18"/>
                <w:szCs w:val="18"/>
                <w:lang w:val="en-US"/>
              </w:rPr>
              <w:t>Level</w:t>
            </w:r>
            <w:r w:rsidRPr="002826AE">
              <w:rPr>
                <w:rFonts w:ascii="Verdana" w:hAnsi="Verdana"/>
                <w:sz w:val="18"/>
                <w:szCs w:val="18"/>
              </w:rPr>
              <w:t xml:space="preserve"> </w:t>
            </w:r>
            <w:r w:rsidRPr="002826AE">
              <w:rPr>
                <w:rFonts w:ascii="Verdana" w:hAnsi="Verdana"/>
                <w:sz w:val="18"/>
                <w:szCs w:val="18"/>
                <w:lang w:val="en-US"/>
              </w:rPr>
              <w:t>Access</w:t>
            </w:r>
            <w:r w:rsidRPr="002826AE">
              <w:rPr>
                <w:rFonts w:ascii="Verdana" w:hAnsi="Verdana"/>
                <w:sz w:val="18"/>
                <w:szCs w:val="18"/>
              </w:rPr>
              <w:t xml:space="preserve"> σε</w:t>
            </w:r>
            <w:r>
              <w:rPr>
                <w:rFonts w:ascii="Verdana" w:hAnsi="Verdana"/>
                <w:sz w:val="18"/>
                <w:szCs w:val="18"/>
              </w:rPr>
              <w:t xml:space="preserve"> </w:t>
            </w:r>
            <w:r w:rsidRPr="002826AE">
              <w:rPr>
                <w:rFonts w:ascii="Verdana" w:hAnsi="Verdana"/>
                <w:sz w:val="18"/>
                <w:szCs w:val="18"/>
              </w:rPr>
              <w:t xml:space="preserve">αποθηκευτικής υποδομής σε </w:t>
            </w:r>
            <w:r w:rsidRPr="002826AE">
              <w:rPr>
                <w:rFonts w:ascii="Verdana" w:hAnsi="Verdana"/>
                <w:sz w:val="18"/>
                <w:szCs w:val="18"/>
                <w:lang w:val="en-US"/>
              </w:rPr>
              <w:t>NAS</w:t>
            </w:r>
            <w:r w:rsidRPr="002826AE">
              <w:rPr>
                <w:rFonts w:ascii="Verdana" w:hAnsi="Verdana"/>
                <w:sz w:val="18"/>
                <w:szCs w:val="18"/>
              </w:rPr>
              <w:t xml:space="preserve"> (</w:t>
            </w:r>
            <w:r w:rsidRPr="002826AE">
              <w:rPr>
                <w:rFonts w:ascii="Verdana" w:hAnsi="Verdana"/>
                <w:sz w:val="18"/>
                <w:szCs w:val="18"/>
                <w:lang w:val="en-US"/>
              </w:rPr>
              <w:t>NFS</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 xml:space="preserve">Υποστήριξη </w:t>
            </w:r>
            <w:r w:rsidRPr="002826AE">
              <w:rPr>
                <w:b/>
                <w:lang w:val="en-US"/>
              </w:rPr>
              <w:t>multipathing</w:t>
            </w:r>
            <w:r w:rsidRPr="002826AE">
              <w:rPr>
                <w:b/>
              </w:rPr>
              <w:t>:</w:t>
            </w:r>
          </w:p>
          <w:p w:rsidR="00404103" w:rsidRPr="002826AE" w:rsidRDefault="00404103" w:rsidP="002E2678">
            <w:r w:rsidRPr="002826AE">
              <w:t xml:space="preserve">Θα διαθέτει υποστήριξη πολλαπλών διαδρομών στη σύνδεση με το </w:t>
            </w:r>
            <w:r w:rsidRPr="002826AE">
              <w:rPr>
                <w:lang w:val="en-US"/>
              </w:rPr>
              <w:t>storage</w:t>
            </w:r>
            <w:r w:rsidRPr="002826AE">
              <w:t xml:space="preserve"> με υποστήριξη κατανομής φορτίου και αντιμετώπιση βλαβών σύνδεσης στο </w:t>
            </w:r>
            <w:r w:rsidRPr="002826AE">
              <w:rPr>
                <w:lang w:val="en-US"/>
              </w:rPr>
              <w:t>SAN</w:t>
            </w:r>
            <w:r w:rsidRPr="002826AE">
              <w:t>.</w:t>
            </w:r>
          </w:p>
          <w:p w:rsidR="00404103" w:rsidRPr="002826AE" w:rsidRDefault="00404103" w:rsidP="002E2678">
            <w:r w:rsidRPr="002826AE">
              <w:t>Η επιλογή του δρόμου και η μεταγωγή σε περίπτωση βλάβης θα γίνονται από αυτοματοποιημένες διαδικασίες/αλγορίθμους.</w:t>
            </w:r>
          </w:p>
        </w:tc>
        <w:tc>
          <w:tcPr>
            <w:tcW w:w="693" w:type="pct"/>
            <w:vAlign w:val="center"/>
          </w:tcPr>
          <w:p w:rsidR="00404103" w:rsidRPr="002826AE" w:rsidRDefault="00404103" w:rsidP="00FF3ED0">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lang w:val="en-US"/>
              </w:rPr>
            </w:pPr>
            <w:r w:rsidRPr="002826AE">
              <w:rPr>
                <w:b/>
              </w:rPr>
              <w:t xml:space="preserve">Εγκατάσταση του </w:t>
            </w:r>
            <w:r w:rsidRPr="002826AE">
              <w:rPr>
                <w:b/>
                <w:lang w:val="en-US"/>
              </w:rPr>
              <w:t>hypervisor</w:t>
            </w:r>
            <w:r w:rsidRPr="002826AE">
              <w:rPr>
                <w:b/>
              </w:rPr>
              <w:t>:</w:t>
            </w:r>
          </w:p>
        </w:tc>
        <w:tc>
          <w:tcPr>
            <w:tcW w:w="693" w:type="pct"/>
            <w:vAlign w:val="center"/>
          </w:tcPr>
          <w:p w:rsidR="00404103" w:rsidRPr="002826AE" w:rsidRDefault="00404103" w:rsidP="00FF3ED0">
            <w:pPr>
              <w:jc w:val="center"/>
              <w:rPr>
                <w:b/>
                <w:bCs/>
                <w:lang w:val="en-US"/>
              </w:rPr>
            </w:pPr>
            <w:r w:rsidRPr="002826AE">
              <w:rPr>
                <w:b/>
                <w:bCs/>
                <w:lang w:val="en-US"/>
              </w:rPr>
              <w:t>NAI</w:t>
            </w:r>
          </w:p>
        </w:tc>
        <w:tc>
          <w:tcPr>
            <w:tcW w:w="639" w:type="pct"/>
            <w:vAlign w:val="center"/>
          </w:tcPr>
          <w:p w:rsidR="00404103" w:rsidRPr="002826AE" w:rsidRDefault="00404103" w:rsidP="002E2678">
            <w:pPr>
              <w:rPr>
                <w:b/>
                <w:lang w:val="en-US"/>
              </w:rPr>
            </w:pPr>
          </w:p>
        </w:tc>
        <w:tc>
          <w:tcPr>
            <w:tcW w:w="657" w:type="pct"/>
            <w:vAlign w:val="center"/>
          </w:tcPr>
          <w:p w:rsidR="00404103" w:rsidRPr="002826AE" w:rsidRDefault="00404103" w:rsidP="002E2678">
            <w:pPr>
              <w:rPr>
                <w:b/>
                <w:lang w:val="en-US"/>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4"/>
              </w:numPr>
              <w:spacing w:before="60" w:after="60"/>
              <w:rPr>
                <w:rFonts w:ascii="Verdana" w:hAnsi="Verdana"/>
                <w:sz w:val="18"/>
                <w:szCs w:val="18"/>
              </w:rPr>
            </w:pPr>
            <w:r w:rsidRPr="002826AE">
              <w:rPr>
                <w:rFonts w:ascii="Verdana" w:hAnsi="Verdana"/>
                <w:sz w:val="18"/>
                <w:szCs w:val="18"/>
              </w:rPr>
              <w:t>σε</w:t>
            </w:r>
            <w:r>
              <w:rPr>
                <w:rFonts w:ascii="Verdana" w:hAnsi="Verdana"/>
                <w:sz w:val="18"/>
                <w:szCs w:val="18"/>
              </w:rPr>
              <w:t xml:space="preserve"> </w:t>
            </w:r>
            <w:r w:rsidRPr="002826AE">
              <w:rPr>
                <w:rFonts w:ascii="Verdana" w:hAnsi="Verdana"/>
                <w:sz w:val="18"/>
                <w:szCs w:val="18"/>
              </w:rPr>
              <w:t>σκληρούς δίσκους των εξυπηρετητών</w:t>
            </w:r>
          </w:p>
        </w:tc>
        <w:tc>
          <w:tcPr>
            <w:tcW w:w="693" w:type="pct"/>
            <w:vAlign w:val="center"/>
          </w:tcPr>
          <w:p w:rsidR="00404103" w:rsidRPr="002826AE" w:rsidRDefault="00404103" w:rsidP="00FF3ED0">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4"/>
              </w:numPr>
              <w:spacing w:before="60" w:after="60"/>
              <w:rPr>
                <w:rFonts w:ascii="Verdana" w:hAnsi="Verdana"/>
                <w:sz w:val="18"/>
                <w:szCs w:val="18"/>
              </w:rPr>
            </w:pPr>
            <w:r w:rsidRPr="002826AE">
              <w:rPr>
                <w:rFonts w:ascii="Verdana" w:hAnsi="Verdana"/>
                <w:sz w:val="18"/>
                <w:szCs w:val="18"/>
              </w:rPr>
              <w:t xml:space="preserve">σε </w:t>
            </w:r>
            <w:r w:rsidRPr="002826AE">
              <w:rPr>
                <w:rFonts w:ascii="Verdana" w:hAnsi="Verdana"/>
                <w:sz w:val="18"/>
                <w:szCs w:val="18"/>
                <w:lang w:val="en-US"/>
              </w:rPr>
              <w:t>SAN</w:t>
            </w:r>
            <w:r w:rsidRPr="002826AE">
              <w:rPr>
                <w:rFonts w:ascii="Verdana" w:hAnsi="Verdana"/>
                <w:sz w:val="18"/>
                <w:szCs w:val="18"/>
              </w:rPr>
              <w:t xml:space="preserve"> </w:t>
            </w:r>
            <w:r w:rsidRPr="002826AE">
              <w:rPr>
                <w:rFonts w:ascii="Verdana" w:hAnsi="Verdana"/>
                <w:sz w:val="18"/>
                <w:szCs w:val="18"/>
                <w:lang w:val="en-US"/>
              </w:rPr>
              <w:t>LUNs</w:t>
            </w:r>
            <w:r w:rsidRPr="002826AE">
              <w:rPr>
                <w:rFonts w:ascii="Verdana" w:hAnsi="Verdana"/>
                <w:sz w:val="18"/>
                <w:szCs w:val="18"/>
              </w:rPr>
              <w:t xml:space="preserve"> με υποστήριξη </w:t>
            </w:r>
            <w:r w:rsidRPr="002826AE">
              <w:rPr>
                <w:rFonts w:ascii="Verdana" w:hAnsi="Verdana"/>
                <w:sz w:val="18"/>
                <w:szCs w:val="18"/>
                <w:lang w:val="en-US"/>
              </w:rPr>
              <w:t>Boot</w:t>
            </w:r>
            <w:r w:rsidRPr="002826AE">
              <w:rPr>
                <w:rFonts w:ascii="Verdana" w:hAnsi="Verdana"/>
                <w:sz w:val="18"/>
                <w:szCs w:val="18"/>
              </w:rPr>
              <w:t xml:space="preserve"> </w:t>
            </w:r>
            <w:r w:rsidRPr="002826AE">
              <w:rPr>
                <w:rFonts w:ascii="Verdana" w:hAnsi="Verdana"/>
                <w:sz w:val="18"/>
                <w:szCs w:val="18"/>
                <w:lang w:val="en-US"/>
              </w:rPr>
              <w:t>From</w:t>
            </w:r>
            <w:r w:rsidRPr="002826AE">
              <w:rPr>
                <w:rFonts w:ascii="Verdana" w:hAnsi="Verdana"/>
                <w:sz w:val="18"/>
                <w:szCs w:val="18"/>
              </w:rPr>
              <w:t xml:space="preserve"> </w:t>
            </w:r>
            <w:r w:rsidRPr="002826AE">
              <w:rPr>
                <w:rFonts w:ascii="Verdana" w:hAnsi="Verdana"/>
                <w:sz w:val="18"/>
                <w:szCs w:val="18"/>
                <w:lang w:val="en-US"/>
              </w:rPr>
              <w:t>SAN</w:t>
            </w:r>
            <w:r>
              <w:rPr>
                <w:rFonts w:ascii="Verdana" w:hAnsi="Verdana"/>
                <w:sz w:val="18"/>
                <w:szCs w:val="18"/>
              </w:rPr>
              <w:t xml:space="preserve"> χωρίς τα συστήματα να διαθέτουν τοπικούς δίσκους</w:t>
            </w:r>
            <w:r w:rsidRPr="002826AE">
              <w:rPr>
                <w:rFonts w:ascii="Verdana" w:hAnsi="Verdana"/>
                <w:sz w:val="18"/>
                <w:szCs w:val="18"/>
              </w:rPr>
              <w:br/>
            </w:r>
            <w:r w:rsidRPr="002826AE">
              <w:rPr>
                <w:rFonts w:ascii="Verdana" w:hAnsi="Verdana"/>
                <w:sz w:val="18"/>
                <w:szCs w:val="18"/>
                <w:lang w:val="en-US"/>
              </w:rPr>
              <w:t>N</w:t>
            </w:r>
            <w:r w:rsidRPr="002826AE">
              <w:rPr>
                <w:rFonts w:ascii="Verdana" w:hAnsi="Verdana"/>
                <w:sz w:val="18"/>
                <w:szCs w:val="18"/>
              </w:rPr>
              <w:t xml:space="preserve">α αναφερθούν οι υποστηριζόμενοι τύποι </w:t>
            </w:r>
            <w:r w:rsidRPr="002826AE">
              <w:rPr>
                <w:rFonts w:ascii="Verdana" w:hAnsi="Verdana"/>
                <w:sz w:val="18"/>
                <w:szCs w:val="18"/>
                <w:lang w:val="en-US"/>
              </w:rPr>
              <w:t>SAN</w:t>
            </w:r>
            <w:r w:rsidRPr="002826AE">
              <w:rPr>
                <w:rFonts w:ascii="Verdana" w:hAnsi="Verdana"/>
                <w:sz w:val="18"/>
                <w:szCs w:val="18"/>
              </w:rPr>
              <w:t xml:space="preserve"> (</w:t>
            </w:r>
            <w:r w:rsidRPr="002826AE">
              <w:rPr>
                <w:rFonts w:ascii="Verdana" w:hAnsi="Verdana"/>
                <w:sz w:val="18"/>
                <w:szCs w:val="18"/>
                <w:lang w:val="en-US"/>
              </w:rPr>
              <w:t>FC</w:t>
            </w:r>
            <w:r w:rsidRPr="002826AE">
              <w:rPr>
                <w:rFonts w:ascii="Verdana" w:hAnsi="Verdana"/>
                <w:sz w:val="18"/>
                <w:szCs w:val="18"/>
              </w:rPr>
              <w:t xml:space="preserve">, </w:t>
            </w:r>
            <w:r w:rsidRPr="002826AE">
              <w:rPr>
                <w:rFonts w:ascii="Verdana" w:hAnsi="Verdana"/>
                <w:sz w:val="18"/>
                <w:szCs w:val="18"/>
                <w:lang w:val="en-US"/>
              </w:rPr>
              <w:t>FCoE</w:t>
            </w:r>
            <w:r w:rsidRPr="002826AE">
              <w:rPr>
                <w:rFonts w:ascii="Verdana" w:hAnsi="Verdana"/>
                <w:sz w:val="18"/>
                <w:szCs w:val="18"/>
              </w:rPr>
              <w:t xml:space="preserve">, </w:t>
            </w:r>
            <w:r w:rsidRPr="002826AE">
              <w:rPr>
                <w:rFonts w:ascii="Verdana" w:hAnsi="Verdana"/>
                <w:sz w:val="18"/>
                <w:szCs w:val="18"/>
                <w:lang w:val="en-US"/>
              </w:rPr>
              <w:t>iSCSI</w:t>
            </w:r>
            <w:r w:rsidRPr="002826AE">
              <w:rPr>
                <w:rFonts w:ascii="Verdana" w:hAnsi="Verdana"/>
                <w:sz w:val="18"/>
                <w:szCs w:val="18"/>
              </w:rPr>
              <w:t xml:space="preserve">) για λειτουργίες </w:t>
            </w:r>
            <w:r w:rsidRPr="002826AE">
              <w:rPr>
                <w:rFonts w:ascii="Verdana" w:hAnsi="Verdana"/>
                <w:sz w:val="18"/>
                <w:szCs w:val="18"/>
                <w:lang w:val="en-US"/>
              </w:rPr>
              <w:t>Boot</w:t>
            </w:r>
            <w:r w:rsidRPr="002826AE">
              <w:rPr>
                <w:rFonts w:ascii="Verdana" w:hAnsi="Verdana"/>
                <w:sz w:val="18"/>
                <w:szCs w:val="18"/>
              </w:rPr>
              <w:t xml:space="preserve"> </w:t>
            </w:r>
            <w:r w:rsidRPr="002826AE">
              <w:rPr>
                <w:rFonts w:ascii="Verdana" w:hAnsi="Verdana"/>
                <w:sz w:val="18"/>
                <w:szCs w:val="18"/>
                <w:lang w:val="en-US"/>
              </w:rPr>
              <w:t>From</w:t>
            </w:r>
            <w:r w:rsidRPr="002826AE">
              <w:rPr>
                <w:rFonts w:ascii="Verdana" w:hAnsi="Verdana"/>
                <w:sz w:val="18"/>
                <w:szCs w:val="18"/>
              </w:rPr>
              <w:t xml:space="preserve"> </w:t>
            </w:r>
            <w:r w:rsidRPr="002826AE">
              <w:rPr>
                <w:rFonts w:ascii="Verdana" w:hAnsi="Verdana"/>
                <w:sz w:val="18"/>
                <w:szCs w:val="18"/>
                <w:lang w:val="en-US"/>
              </w:rPr>
              <w:t>SAN</w:t>
            </w:r>
            <w:r w:rsidRPr="002826AE">
              <w:rPr>
                <w:rFonts w:ascii="Verdana" w:hAnsi="Verdana"/>
                <w:sz w:val="18"/>
                <w:szCs w:val="18"/>
              </w:rPr>
              <w:t>.</w:t>
            </w:r>
          </w:p>
        </w:tc>
        <w:tc>
          <w:tcPr>
            <w:tcW w:w="693" w:type="pct"/>
            <w:vAlign w:val="center"/>
          </w:tcPr>
          <w:p w:rsidR="00404103" w:rsidRPr="002826AE" w:rsidRDefault="00404103" w:rsidP="00FF3ED0">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4"/>
              </w:numPr>
              <w:spacing w:before="60" w:after="60"/>
              <w:rPr>
                <w:rFonts w:ascii="Verdana" w:hAnsi="Verdana"/>
                <w:sz w:val="18"/>
                <w:szCs w:val="18"/>
              </w:rPr>
            </w:pPr>
            <w:r w:rsidRPr="0075779A">
              <w:rPr>
                <w:rFonts w:ascii="Verdana" w:hAnsi="Verdana"/>
                <w:sz w:val="18"/>
                <w:szCs w:val="18"/>
              </w:rPr>
              <w:t xml:space="preserve">Υποστήριξη της όλης προσφερόμενης λύσης  </w:t>
            </w:r>
            <w:r w:rsidRPr="004735DF">
              <w:rPr>
                <w:rFonts w:ascii="Verdana" w:hAnsi="Verdana"/>
                <w:sz w:val="18"/>
                <w:szCs w:val="18"/>
              </w:rPr>
              <w:t>(</w:t>
            </w:r>
            <w:r w:rsidRPr="0075779A">
              <w:rPr>
                <w:rFonts w:ascii="Verdana" w:hAnsi="Verdana"/>
                <w:sz w:val="18"/>
                <w:szCs w:val="18"/>
              </w:rPr>
              <w:t>Storage, blade υποδομή  για εκκίνηση και λειτουργία από το SAN χωρίς τοπικού</w:t>
            </w:r>
            <w:r>
              <w:rPr>
                <w:rFonts w:ascii="Verdana" w:hAnsi="Verdana"/>
                <w:sz w:val="18"/>
                <w:szCs w:val="18"/>
              </w:rPr>
              <w:t>ς</w:t>
            </w:r>
            <w:r w:rsidRPr="0075779A">
              <w:rPr>
                <w:rFonts w:ascii="Verdana" w:hAnsi="Verdana"/>
                <w:sz w:val="18"/>
                <w:szCs w:val="18"/>
              </w:rPr>
              <w:t xml:space="preserve"> δίσκους, με δεδομένο ότι ζητούνται blades χωρίς δίσκους</w:t>
            </w:r>
            <w:r>
              <w:rPr>
                <w:szCs w:val="20"/>
              </w:rPr>
              <w:t>.</w:t>
            </w:r>
            <w:r w:rsidRPr="0075779A">
              <w:rPr>
                <w:rFonts w:ascii="Verdana" w:hAnsi="Verdana"/>
                <w:sz w:val="18"/>
                <w:szCs w:val="18"/>
              </w:rPr>
              <w:t>.</w:t>
            </w:r>
            <w:r>
              <w:rPr>
                <w:rFonts w:ascii="Verdana" w:hAnsi="Verdana"/>
                <w:sz w:val="18"/>
                <w:szCs w:val="18"/>
              </w:rPr>
              <w:t xml:space="preserve"> </w:t>
            </w:r>
          </w:p>
        </w:tc>
        <w:tc>
          <w:tcPr>
            <w:tcW w:w="693" w:type="pct"/>
            <w:vAlign w:val="center"/>
          </w:tcPr>
          <w:p w:rsidR="00404103" w:rsidRPr="0075779A" w:rsidRDefault="00404103" w:rsidP="00FF3ED0">
            <w:pPr>
              <w:tabs>
                <w:tab w:val="right" w:leader="dot" w:pos="8743"/>
              </w:tabs>
              <w:jc w:val="center"/>
              <w:rPr>
                <w:b/>
                <w:bCs/>
                <w:lang w:val="en-US"/>
              </w:rPr>
            </w:pPr>
            <w:r>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 xml:space="preserve">Διαμοιραζόμενο </w:t>
            </w:r>
            <w:r w:rsidRPr="002826AE">
              <w:rPr>
                <w:b/>
                <w:lang w:val="en-US"/>
              </w:rPr>
              <w:t>storage</w:t>
            </w:r>
            <w:r w:rsidRPr="002826AE">
              <w:rPr>
                <w:b/>
              </w:rPr>
              <w:t xml:space="preserve"> σε περισσότερους φυσικούς εξυπηρετητές. </w:t>
            </w:r>
          </w:p>
        </w:tc>
        <w:tc>
          <w:tcPr>
            <w:tcW w:w="693" w:type="pct"/>
            <w:vAlign w:val="center"/>
          </w:tcPr>
          <w:p w:rsidR="00404103" w:rsidRPr="002826AE" w:rsidRDefault="00404103" w:rsidP="00FF3ED0">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6"/>
              </w:numPr>
              <w:spacing w:before="60" w:after="60"/>
              <w:jc w:val="both"/>
              <w:rPr>
                <w:rFonts w:ascii="Verdana" w:hAnsi="Verdana"/>
                <w:sz w:val="18"/>
                <w:szCs w:val="18"/>
              </w:rPr>
            </w:pPr>
            <w:r w:rsidRPr="002826AE">
              <w:rPr>
                <w:rFonts w:ascii="Verdana" w:hAnsi="Verdana"/>
                <w:sz w:val="18"/>
                <w:szCs w:val="18"/>
              </w:rPr>
              <w:t xml:space="preserve">Η δυνατότητα αυτή θα επιτρέπει να εκπληρώνονται χαρακτηριστικά μετακίνησης, υψηλής διαθεσιμότητας, κλωνοποίησης, </w:t>
            </w:r>
            <w:r w:rsidRPr="002826AE">
              <w:rPr>
                <w:rFonts w:ascii="Verdana" w:hAnsi="Verdana"/>
                <w:sz w:val="18"/>
                <w:szCs w:val="18"/>
                <w:lang w:val="en-US"/>
              </w:rPr>
              <w:t>Data</w:t>
            </w:r>
            <w:r w:rsidRPr="002826AE">
              <w:rPr>
                <w:rFonts w:ascii="Verdana" w:hAnsi="Verdana"/>
                <w:sz w:val="18"/>
                <w:szCs w:val="18"/>
              </w:rPr>
              <w:t xml:space="preserve"> </w:t>
            </w:r>
            <w:r w:rsidRPr="002826AE">
              <w:rPr>
                <w:rFonts w:ascii="Verdana" w:hAnsi="Verdana"/>
                <w:sz w:val="18"/>
                <w:szCs w:val="18"/>
                <w:lang w:val="en-US"/>
              </w:rPr>
              <w:t>protection</w:t>
            </w:r>
            <w:r w:rsidRPr="002826AE">
              <w:rPr>
                <w:rFonts w:ascii="Verdana" w:hAnsi="Verdana"/>
                <w:sz w:val="18"/>
                <w:szCs w:val="18"/>
              </w:rPr>
              <w:t>.</w:t>
            </w:r>
          </w:p>
        </w:tc>
        <w:tc>
          <w:tcPr>
            <w:tcW w:w="693" w:type="pct"/>
            <w:vAlign w:val="center"/>
          </w:tcPr>
          <w:p w:rsidR="00404103" w:rsidRPr="002826AE" w:rsidRDefault="00404103" w:rsidP="00FF3ED0">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6"/>
              </w:numPr>
              <w:spacing w:before="60" w:after="60"/>
              <w:jc w:val="both"/>
              <w:rPr>
                <w:rFonts w:ascii="Verdana" w:hAnsi="Verdana"/>
                <w:sz w:val="18"/>
                <w:szCs w:val="18"/>
              </w:rPr>
            </w:pPr>
            <w:r w:rsidRPr="002826AE">
              <w:rPr>
                <w:rFonts w:ascii="Verdana" w:hAnsi="Verdana"/>
                <w:sz w:val="18"/>
                <w:szCs w:val="18"/>
              </w:rPr>
              <w:t xml:space="preserve">Πλήρης υποστήριξη virtual disk files τα οποία να μπορούν να είναι κοινά προσβάσιμα ( shared files system). </w:t>
            </w:r>
          </w:p>
        </w:tc>
        <w:tc>
          <w:tcPr>
            <w:tcW w:w="693" w:type="pct"/>
            <w:vAlign w:val="center"/>
          </w:tcPr>
          <w:p w:rsidR="00404103" w:rsidRPr="002826AE" w:rsidRDefault="00404103" w:rsidP="00FF3ED0">
            <w:pPr>
              <w:jc w:val="center"/>
              <w:rPr>
                <w:b/>
                <w:bCs/>
              </w:rPr>
            </w:pPr>
            <w:r w:rsidRPr="002826AE">
              <w:rPr>
                <w:b/>
                <w:bC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6"/>
              </w:numPr>
              <w:spacing w:before="60" w:after="60"/>
              <w:jc w:val="both"/>
              <w:rPr>
                <w:rFonts w:ascii="Verdana" w:hAnsi="Verdana"/>
                <w:sz w:val="18"/>
                <w:szCs w:val="18"/>
              </w:rPr>
            </w:pPr>
            <w:r w:rsidRPr="002826AE">
              <w:rPr>
                <w:rFonts w:ascii="Verdana" w:hAnsi="Verdana"/>
                <w:sz w:val="18"/>
                <w:szCs w:val="18"/>
              </w:rPr>
              <w:t xml:space="preserve">Για να εκπληρώνονται οι απαιτήσεις αυτές το περιβάλλον εικονοποίησης θα περιλαμβάνει </w:t>
            </w:r>
            <w:r w:rsidRPr="002826AE">
              <w:rPr>
                <w:rFonts w:ascii="Verdana" w:hAnsi="Verdana"/>
                <w:sz w:val="18"/>
                <w:szCs w:val="18"/>
                <w:lang w:val="en-US"/>
              </w:rPr>
              <w:t>storage</w:t>
            </w:r>
            <w:r w:rsidRPr="002826AE">
              <w:rPr>
                <w:rFonts w:ascii="Verdana" w:hAnsi="Verdana"/>
                <w:sz w:val="18"/>
                <w:szCs w:val="18"/>
              </w:rPr>
              <w:t xml:space="preserve"> </w:t>
            </w:r>
            <w:r w:rsidRPr="002826AE">
              <w:rPr>
                <w:rFonts w:ascii="Verdana" w:hAnsi="Verdana"/>
                <w:sz w:val="18"/>
                <w:szCs w:val="18"/>
                <w:lang w:val="en-US"/>
              </w:rPr>
              <w:t>virtualization</w:t>
            </w:r>
            <w:r w:rsidRPr="002826AE">
              <w:rPr>
                <w:rFonts w:ascii="Verdana" w:hAnsi="Verdana"/>
                <w:sz w:val="18"/>
                <w:szCs w:val="18"/>
              </w:rPr>
              <w:t xml:space="preserve"> βασισμένο σε κατάλληλο </w:t>
            </w:r>
            <w:r w:rsidRPr="002826AE">
              <w:rPr>
                <w:rFonts w:ascii="Verdana" w:hAnsi="Verdana"/>
                <w:sz w:val="18"/>
                <w:szCs w:val="18"/>
                <w:lang w:val="en-US"/>
              </w:rPr>
              <w:t>cluster</w:t>
            </w:r>
            <w:r w:rsidRPr="002826AE">
              <w:rPr>
                <w:rFonts w:ascii="Verdana" w:hAnsi="Verdana"/>
                <w:sz w:val="18"/>
                <w:szCs w:val="18"/>
              </w:rPr>
              <w:t xml:space="preserve"> </w:t>
            </w:r>
            <w:r w:rsidRPr="002826AE">
              <w:rPr>
                <w:rFonts w:ascii="Verdana" w:hAnsi="Verdana"/>
                <w:sz w:val="18"/>
                <w:szCs w:val="18"/>
                <w:lang w:val="en-US"/>
              </w:rPr>
              <w:t>file</w:t>
            </w:r>
            <w:r w:rsidRPr="002826AE">
              <w:rPr>
                <w:rFonts w:ascii="Verdana" w:hAnsi="Verdana"/>
                <w:sz w:val="18"/>
                <w:szCs w:val="18"/>
              </w:rPr>
              <w:t xml:space="preserve"> </w:t>
            </w:r>
            <w:r w:rsidRPr="002826AE">
              <w:rPr>
                <w:rFonts w:ascii="Verdana" w:hAnsi="Verdana"/>
                <w:sz w:val="18"/>
                <w:szCs w:val="18"/>
                <w:lang w:val="en-US"/>
              </w:rPr>
              <w:t>system</w:t>
            </w:r>
            <w:r w:rsidRPr="002826AE">
              <w:rPr>
                <w:rFonts w:ascii="Verdana" w:hAnsi="Verdana"/>
                <w:sz w:val="18"/>
                <w:szCs w:val="18"/>
              </w:rPr>
              <w:t xml:space="preserve"> ή </w:t>
            </w:r>
            <w:r w:rsidRPr="002826AE">
              <w:rPr>
                <w:rFonts w:ascii="Verdana" w:hAnsi="Verdana"/>
                <w:sz w:val="18"/>
                <w:szCs w:val="18"/>
                <w:lang w:val="en-US"/>
              </w:rPr>
              <w:t>volume</w:t>
            </w:r>
            <w:r w:rsidRPr="002826AE">
              <w:rPr>
                <w:rFonts w:ascii="Verdana" w:hAnsi="Verdana"/>
                <w:sz w:val="18"/>
                <w:szCs w:val="18"/>
              </w:rPr>
              <w:t xml:space="preserve"> </w:t>
            </w:r>
            <w:r w:rsidRPr="002826AE">
              <w:rPr>
                <w:rFonts w:ascii="Verdana" w:hAnsi="Verdana"/>
                <w:sz w:val="18"/>
                <w:szCs w:val="18"/>
                <w:lang w:val="en-US"/>
              </w:rPr>
              <w:t>manager</w:t>
            </w:r>
          </w:p>
          <w:p w:rsidR="00404103" w:rsidRPr="002826AE" w:rsidRDefault="00404103" w:rsidP="002E2678">
            <w:r w:rsidRPr="002826AE">
              <w:tab/>
              <w:t>Να περιγραφεί η λύση που προσφέρεται.</w:t>
            </w:r>
          </w:p>
        </w:tc>
        <w:tc>
          <w:tcPr>
            <w:tcW w:w="693" w:type="pct"/>
            <w:vAlign w:val="center"/>
          </w:tcPr>
          <w:p w:rsidR="00404103" w:rsidRPr="002826AE" w:rsidRDefault="00404103" w:rsidP="00FF3ED0">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lang w:val="en-US"/>
              </w:rPr>
            </w:pPr>
          </w:p>
        </w:tc>
        <w:tc>
          <w:tcPr>
            <w:tcW w:w="2574" w:type="pct"/>
            <w:vAlign w:val="center"/>
          </w:tcPr>
          <w:p w:rsidR="00404103" w:rsidRPr="002826AE" w:rsidRDefault="00404103" w:rsidP="00AF6A8F">
            <w:pPr>
              <w:pStyle w:val="ListParagraph"/>
              <w:numPr>
                <w:ilvl w:val="0"/>
                <w:numId w:val="156"/>
              </w:numPr>
              <w:spacing w:before="60" w:after="60"/>
              <w:jc w:val="both"/>
              <w:rPr>
                <w:rFonts w:ascii="Verdana" w:hAnsi="Verdana"/>
                <w:sz w:val="18"/>
                <w:szCs w:val="18"/>
              </w:rPr>
            </w:pPr>
            <w:r w:rsidRPr="002826AE">
              <w:rPr>
                <w:rFonts w:ascii="Verdana" w:hAnsi="Verdana"/>
                <w:sz w:val="18"/>
                <w:szCs w:val="18"/>
              </w:rPr>
              <w:t>Nα τεκμηριωθεί σε χαρακτηριστικά και δυνατότητες το διαμοιραζόμενο</w:t>
            </w:r>
            <w:r>
              <w:rPr>
                <w:rFonts w:ascii="Verdana" w:hAnsi="Verdana"/>
                <w:sz w:val="18"/>
                <w:szCs w:val="18"/>
              </w:rPr>
              <w:t xml:space="preserve"> </w:t>
            </w:r>
            <w:r w:rsidRPr="002826AE">
              <w:rPr>
                <w:rFonts w:ascii="Verdana" w:hAnsi="Verdana"/>
                <w:sz w:val="18"/>
                <w:szCs w:val="18"/>
              </w:rPr>
              <w:t>Cluster File System ή Volume manager που συνοδεύει</w:t>
            </w:r>
            <w:r>
              <w:rPr>
                <w:rFonts w:ascii="Verdana" w:hAnsi="Verdana"/>
                <w:sz w:val="18"/>
                <w:szCs w:val="18"/>
              </w:rPr>
              <w:t xml:space="preserve"> </w:t>
            </w:r>
            <w:r w:rsidRPr="002826AE">
              <w:rPr>
                <w:rFonts w:ascii="Verdana" w:hAnsi="Verdana"/>
                <w:sz w:val="18"/>
                <w:szCs w:val="18"/>
              </w:rPr>
              <w:t>το περιβάλλον εικονοποίησης.</w:t>
            </w:r>
          </w:p>
        </w:tc>
        <w:tc>
          <w:tcPr>
            <w:tcW w:w="693" w:type="pct"/>
            <w:vAlign w:val="center"/>
          </w:tcPr>
          <w:p w:rsidR="00404103" w:rsidRPr="002826AE" w:rsidRDefault="00404103" w:rsidP="00FF3ED0">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lang w:val="en-US"/>
              </w:rPr>
            </w:pPr>
          </w:p>
        </w:tc>
        <w:tc>
          <w:tcPr>
            <w:tcW w:w="2574" w:type="pct"/>
            <w:vAlign w:val="center"/>
          </w:tcPr>
          <w:p w:rsidR="00404103" w:rsidRPr="002826AE" w:rsidRDefault="00404103" w:rsidP="00AF6A8F">
            <w:pPr>
              <w:pStyle w:val="ListParagraph"/>
              <w:numPr>
                <w:ilvl w:val="0"/>
                <w:numId w:val="156"/>
              </w:numPr>
              <w:spacing w:before="60" w:after="60"/>
              <w:jc w:val="both"/>
              <w:rPr>
                <w:rFonts w:ascii="Verdana" w:hAnsi="Verdana"/>
                <w:sz w:val="18"/>
                <w:szCs w:val="18"/>
              </w:rPr>
            </w:pPr>
            <w:r w:rsidRPr="002826AE">
              <w:rPr>
                <w:rFonts w:ascii="Verdana" w:hAnsi="Verdana"/>
                <w:sz w:val="18"/>
                <w:szCs w:val="18"/>
              </w:rPr>
              <w:t>Να γίνει αναφορά στο μέγιστο μέγεθος ενός shared file system</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6"/>
              </w:numPr>
              <w:spacing w:before="60" w:after="60"/>
              <w:jc w:val="both"/>
              <w:rPr>
                <w:rFonts w:ascii="Verdana" w:hAnsi="Verdana"/>
                <w:sz w:val="18"/>
                <w:szCs w:val="18"/>
              </w:rPr>
            </w:pPr>
            <w:r w:rsidRPr="002826AE">
              <w:rPr>
                <w:rFonts w:ascii="Verdana" w:hAnsi="Verdana"/>
                <w:sz w:val="18"/>
                <w:szCs w:val="18"/>
              </w:rPr>
              <w:t>Να γίνει αναφορά στο μέγιστο υποστηριζόμενο μέγεθος ενός virtual disk</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Να αναφερθεί η δυνατότητα επέκτασης των Logical Volumes χωρίς καμία καταστροφή καθώς και συγχώνευσης πολλαπλών volumes σε ένα. Να γίνει εκτενής αναφορά.</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rPr>
                <w:b/>
              </w:rPr>
              <w:t xml:space="preserve">Δυνατότητα </w:t>
            </w:r>
            <w:r w:rsidRPr="002826AE">
              <w:rPr>
                <w:b/>
                <w:lang w:val="en-US"/>
              </w:rPr>
              <w:t>Thin</w:t>
            </w:r>
            <w:r w:rsidRPr="002826AE">
              <w:rPr>
                <w:b/>
              </w:rPr>
              <w:t xml:space="preserve"> </w:t>
            </w:r>
            <w:r w:rsidRPr="002826AE">
              <w:rPr>
                <w:b/>
                <w:lang w:val="en-US"/>
              </w:rPr>
              <w:t>provisioning</w:t>
            </w:r>
            <w:r w:rsidRPr="002826AE">
              <w:rPr>
                <w:b/>
              </w:rPr>
              <w:t>:</w:t>
            </w:r>
            <w:r w:rsidRPr="002826AE">
              <w:t xml:space="preserve"> Συνεχής και δυναμική παροχή (αύξηση) του αποθηκευτικού χώρου στις </w:t>
            </w:r>
            <w:r w:rsidRPr="002826AE">
              <w:rPr>
                <w:lang w:val="en-US"/>
              </w:rPr>
              <w:t>VMs</w:t>
            </w:r>
            <w:r w:rsidRPr="002826AE">
              <w:t xml:space="preserve"> με βάση την πραγματική ανάγκη (χρήση) του αποθηκευτικού χώρου. </w:t>
            </w:r>
          </w:p>
        </w:tc>
        <w:tc>
          <w:tcPr>
            <w:tcW w:w="693" w:type="pct"/>
            <w:vAlign w:val="center"/>
          </w:tcPr>
          <w:p w:rsidR="00404103" w:rsidRPr="002826AE" w:rsidRDefault="00404103" w:rsidP="002E2678">
            <w:pPr>
              <w:jc w:val="center"/>
              <w:rPr>
                <w:b/>
                <w:bC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Ο</w:t>
            </w:r>
            <w:r>
              <w:rPr>
                <w:rFonts w:ascii="Verdana" w:hAnsi="Verdana"/>
                <w:sz w:val="18"/>
                <w:szCs w:val="18"/>
              </w:rPr>
              <w:t xml:space="preserve"> </w:t>
            </w:r>
            <w:r w:rsidRPr="002826AE">
              <w:rPr>
                <w:rFonts w:ascii="Verdana" w:hAnsi="Verdana"/>
                <w:sz w:val="18"/>
                <w:szCs w:val="18"/>
              </w:rPr>
              <w:t>χώρος θα παρέχεται προοδευτικά από τα φυσικά μέσα αποθήκευσης.</w:t>
            </w:r>
            <w:r w:rsidRPr="002826AE">
              <w:rPr>
                <w:rFonts w:ascii="Verdana" w:hAnsi="Verdana"/>
                <w:sz w:val="18"/>
                <w:szCs w:val="18"/>
              </w:rPr>
              <w:br/>
              <w:t xml:space="preserve">Δεν θα </w:t>
            </w:r>
            <w:r>
              <w:rPr>
                <w:rFonts w:ascii="Verdana" w:hAnsi="Verdana"/>
                <w:sz w:val="18"/>
                <w:szCs w:val="18"/>
              </w:rPr>
              <w:t xml:space="preserve">πρέπει να </w:t>
            </w:r>
            <w:r w:rsidRPr="002826AE">
              <w:rPr>
                <w:rFonts w:ascii="Verdana" w:hAnsi="Verdana"/>
                <w:sz w:val="18"/>
                <w:szCs w:val="18"/>
              </w:rPr>
              <w:t>απαιτείται δημιουργία μονάδων αποθήκευσης (</w:t>
            </w:r>
            <w:r>
              <w:rPr>
                <w:rFonts w:ascii="Verdana" w:hAnsi="Verdana"/>
                <w:sz w:val="18"/>
                <w:szCs w:val="18"/>
              </w:rPr>
              <w:t xml:space="preserve">για παράδειγμα </w:t>
            </w:r>
            <w:r w:rsidRPr="002826AE">
              <w:rPr>
                <w:rFonts w:ascii="Verdana" w:hAnsi="Verdana"/>
                <w:sz w:val="18"/>
                <w:szCs w:val="18"/>
                <w:lang w:val="en-US"/>
              </w:rPr>
              <w:t>Volumes</w:t>
            </w:r>
            <w:r w:rsidRPr="002826AE">
              <w:rPr>
                <w:rFonts w:ascii="Verdana" w:hAnsi="Verdana"/>
                <w:sz w:val="18"/>
                <w:szCs w:val="18"/>
              </w:rPr>
              <w:t>, η εικονικών δίσκων</w:t>
            </w:r>
            <w:r>
              <w:rPr>
                <w:rFonts w:ascii="Verdana" w:hAnsi="Verdana"/>
                <w:sz w:val="18"/>
                <w:szCs w:val="18"/>
              </w:rPr>
              <w:t>, κλπ</w:t>
            </w:r>
            <w:r w:rsidRPr="002826AE">
              <w:rPr>
                <w:rFonts w:ascii="Verdana" w:hAnsi="Verdana"/>
                <w:sz w:val="18"/>
                <w:szCs w:val="18"/>
              </w:rPr>
              <w:t xml:space="preserve">) με προδεσμευμένο αποθηκευτικό χώρο στα φυσικά μέσα αποθήκευσης από πριν όσο είναι το μέγιστο μέγεθος τους.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Δυνατότητα ορισμού μονάδων αποθήκευσης για τις οποίες αθροιστικά ο</w:t>
            </w:r>
            <w:r>
              <w:rPr>
                <w:rFonts w:ascii="Verdana" w:hAnsi="Verdana"/>
                <w:sz w:val="18"/>
                <w:szCs w:val="18"/>
              </w:rPr>
              <w:t xml:space="preserve"> </w:t>
            </w:r>
            <w:r w:rsidRPr="002826AE">
              <w:rPr>
                <w:rFonts w:ascii="Verdana" w:hAnsi="Verdana"/>
                <w:sz w:val="18"/>
                <w:szCs w:val="18"/>
              </w:rPr>
              <w:t>συνολικός</w:t>
            </w:r>
            <w:r>
              <w:rPr>
                <w:rFonts w:ascii="Verdana" w:hAnsi="Verdana"/>
                <w:sz w:val="18"/>
                <w:szCs w:val="18"/>
              </w:rPr>
              <w:t xml:space="preserve"> </w:t>
            </w:r>
            <w:r w:rsidRPr="002826AE">
              <w:rPr>
                <w:rFonts w:ascii="Verdana" w:hAnsi="Verdana"/>
                <w:sz w:val="18"/>
                <w:szCs w:val="18"/>
              </w:rPr>
              <w:t xml:space="preserve">χώρος θα μπορεί να είναι περισσότερος από τον πραγματικό φυσικό αποθηκευτικό χώρο στο </w:t>
            </w:r>
            <w:r w:rsidRPr="002826AE">
              <w:rPr>
                <w:rFonts w:ascii="Verdana" w:hAnsi="Verdana"/>
                <w:sz w:val="18"/>
                <w:szCs w:val="18"/>
                <w:lang w:val="en-US"/>
              </w:rPr>
              <w:t>Storage</w:t>
            </w:r>
            <w:r w:rsidRPr="002826AE">
              <w:rPr>
                <w:rFonts w:ascii="Verdana" w:hAnsi="Verdana"/>
                <w:sz w:val="18"/>
                <w:szCs w:val="18"/>
              </w:rPr>
              <w:t>.</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Να αναφερθεί σε ποιο</w:t>
            </w:r>
            <w:r>
              <w:rPr>
                <w:rFonts w:ascii="Verdana" w:hAnsi="Verdana"/>
                <w:sz w:val="18"/>
                <w:szCs w:val="18"/>
              </w:rPr>
              <w:t>υ</w:t>
            </w:r>
            <w:r w:rsidRPr="002826AE">
              <w:rPr>
                <w:rFonts w:ascii="Verdana" w:hAnsi="Verdana"/>
                <w:sz w:val="18"/>
                <w:szCs w:val="18"/>
              </w:rPr>
              <w:t>ς τύπους αποθηκευτικών χώρων για τους οποίο</w:t>
            </w:r>
            <w:r>
              <w:rPr>
                <w:rFonts w:ascii="Verdana" w:hAnsi="Verdana"/>
                <w:sz w:val="18"/>
                <w:szCs w:val="18"/>
              </w:rPr>
              <w:t>υ</w:t>
            </w:r>
            <w:r w:rsidRPr="002826AE">
              <w:rPr>
                <w:rFonts w:ascii="Verdana" w:hAnsi="Verdana"/>
                <w:sz w:val="18"/>
                <w:szCs w:val="18"/>
              </w:rPr>
              <w:t xml:space="preserve">ς παρέχεται η λειτουργία του </w:t>
            </w:r>
            <w:r w:rsidRPr="002826AE">
              <w:rPr>
                <w:rFonts w:ascii="Verdana" w:hAnsi="Verdana"/>
                <w:sz w:val="18"/>
                <w:szCs w:val="18"/>
                <w:lang w:val="en-US"/>
              </w:rPr>
              <w:t>thin</w:t>
            </w:r>
            <w:r w:rsidRPr="002826AE">
              <w:rPr>
                <w:rFonts w:ascii="Verdana" w:hAnsi="Verdana"/>
                <w:sz w:val="18"/>
                <w:szCs w:val="18"/>
              </w:rPr>
              <w:t xml:space="preserve"> </w:t>
            </w:r>
            <w:r w:rsidRPr="002826AE">
              <w:rPr>
                <w:rFonts w:ascii="Verdana" w:hAnsi="Verdana"/>
                <w:sz w:val="18"/>
                <w:szCs w:val="18"/>
                <w:lang w:val="en-US"/>
              </w:rPr>
              <w:t>provisioning</w:t>
            </w:r>
            <w:r w:rsidRPr="002826AE">
              <w:rPr>
                <w:rFonts w:ascii="Verdana" w:hAnsi="Verdana"/>
                <w:sz w:val="18"/>
                <w:szCs w:val="18"/>
              </w:rPr>
              <w:t xml:space="preserve">. </w:t>
            </w:r>
          </w:p>
          <w:p w:rsidR="00404103" w:rsidRPr="002826AE" w:rsidRDefault="00404103" w:rsidP="00AF6A8F">
            <w:pPr>
              <w:pStyle w:val="ListParagraph"/>
              <w:numPr>
                <w:ilvl w:val="0"/>
                <w:numId w:val="154"/>
              </w:numPr>
              <w:spacing w:before="60" w:after="60"/>
              <w:jc w:val="both"/>
              <w:rPr>
                <w:rFonts w:ascii="Verdana" w:hAnsi="Verdana"/>
                <w:sz w:val="18"/>
                <w:szCs w:val="18"/>
                <w:lang w:val="en-US"/>
              </w:rPr>
            </w:pPr>
            <w:r w:rsidRPr="002826AE">
              <w:rPr>
                <w:rFonts w:ascii="Verdana" w:hAnsi="Verdana"/>
                <w:sz w:val="18"/>
                <w:szCs w:val="18"/>
                <w:lang w:val="en-US"/>
              </w:rPr>
              <w:t>File</w:t>
            </w:r>
            <w:r>
              <w:rPr>
                <w:rFonts w:ascii="Verdana" w:hAnsi="Verdana"/>
                <w:sz w:val="18"/>
                <w:szCs w:val="18"/>
                <w:lang w:val="en-US"/>
              </w:rPr>
              <w:t xml:space="preserve"> </w:t>
            </w:r>
            <w:r w:rsidRPr="002826AE">
              <w:rPr>
                <w:rFonts w:ascii="Verdana" w:hAnsi="Verdana"/>
                <w:sz w:val="18"/>
                <w:szCs w:val="18"/>
                <w:lang w:val="en-US"/>
              </w:rPr>
              <w:t xml:space="preserve">system </w:t>
            </w:r>
            <w:r w:rsidRPr="002826AE">
              <w:rPr>
                <w:rFonts w:ascii="Verdana" w:hAnsi="Verdana"/>
                <w:sz w:val="18"/>
                <w:szCs w:val="18"/>
              </w:rPr>
              <w:t>(πχ</w:t>
            </w:r>
            <w:r w:rsidRPr="002826AE">
              <w:rPr>
                <w:rFonts w:ascii="Verdana" w:hAnsi="Verdana"/>
                <w:sz w:val="18"/>
                <w:szCs w:val="18"/>
                <w:lang w:val="en-US"/>
              </w:rPr>
              <w:t xml:space="preserve"> NFS</w:t>
            </w:r>
            <w:r w:rsidRPr="002826AE">
              <w:rPr>
                <w:rFonts w:ascii="Verdana" w:hAnsi="Verdana"/>
                <w:sz w:val="18"/>
                <w:szCs w:val="18"/>
              </w:rPr>
              <w:t xml:space="preserve">) </w:t>
            </w:r>
          </w:p>
          <w:p w:rsidR="00404103" w:rsidRPr="002826AE" w:rsidRDefault="00404103" w:rsidP="00AF6A8F">
            <w:pPr>
              <w:pStyle w:val="ListParagraph"/>
              <w:numPr>
                <w:ilvl w:val="0"/>
                <w:numId w:val="154"/>
              </w:numPr>
              <w:spacing w:before="60" w:after="60"/>
              <w:jc w:val="both"/>
              <w:rPr>
                <w:rFonts w:ascii="Verdana" w:hAnsi="Verdana"/>
                <w:sz w:val="18"/>
                <w:szCs w:val="18"/>
                <w:lang w:val="en-US"/>
              </w:rPr>
            </w:pPr>
            <w:r w:rsidRPr="002826AE">
              <w:rPr>
                <w:rFonts w:ascii="Verdana" w:hAnsi="Verdana"/>
                <w:sz w:val="18"/>
                <w:szCs w:val="18"/>
                <w:lang w:val="en-US"/>
              </w:rPr>
              <w:t xml:space="preserve">Block level </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 xml:space="preserve">Άμεση πρόσβαση από τις </w:t>
            </w:r>
            <w:r w:rsidRPr="002826AE">
              <w:rPr>
                <w:b/>
                <w:lang w:val="en-US"/>
              </w:rPr>
              <w:t>VMs</w:t>
            </w:r>
            <w:r w:rsidRPr="002826AE">
              <w:rPr>
                <w:b/>
              </w:rPr>
              <w:t xml:space="preserve"> σε </w:t>
            </w:r>
            <w:r w:rsidRPr="002826AE">
              <w:rPr>
                <w:b/>
                <w:lang w:val="en-US"/>
              </w:rPr>
              <w:t>Raw</w:t>
            </w:r>
            <w:r w:rsidRPr="002826AE">
              <w:rPr>
                <w:b/>
              </w:rPr>
              <w:t xml:space="preserve"> </w:t>
            </w:r>
            <w:r w:rsidRPr="002826AE">
              <w:rPr>
                <w:b/>
                <w:lang w:val="en-US"/>
              </w:rPr>
              <w:t>devices</w:t>
            </w:r>
          </w:p>
          <w:p w:rsidR="00404103" w:rsidRPr="002826AE" w:rsidRDefault="00404103" w:rsidP="002E2678">
            <w:r w:rsidRPr="002826AE">
              <w:t>Να παρέχεται η δυνατότητα άμεσης πρόσβασης από τις εικονικές μηχανές</w:t>
            </w:r>
            <w:r>
              <w:t xml:space="preserve"> </w:t>
            </w:r>
            <w:r w:rsidRPr="002826AE">
              <w:t xml:space="preserve">σε </w:t>
            </w:r>
            <w:r w:rsidRPr="002826AE">
              <w:rPr>
                <w:lang w:val="en-US"/>
              </w:rPr>
              <w:t>LUN</w:t>
            </w:r>
            <w:r>
              <w:t xml:space="preserve"> </w:t>
            </w:r>
            <w:r w:rsidRPr="002826AE">
              <w:t xml:space="preserve">από το </w:t>
            </w:r>
            <w:r w:rsidRPr="002826AE">
              <w:rPr>
                <w:lang w:val="en-US"/>
              </w:rPr>
              <w:t>Storage</w:t>
            </w:r>
            <w:r w:rsidRPr="002826AE">
              <w:t xml:space="preserve"> </w:t>
            </w:r>
            <w:r w:rsidRPr="002826AE">
              <w:rPr>
                <w:lang w:val="en-US"/>
              </w:rPr>
              <w:t>Array</w:t>
            </w:r>
            <w:r w:rsidRPr="002826AE">
              <w:t xml:space="preserve"> (</w:t>
            </w:r>
            <w:r w:rsidRPr="002826AE">
              <w:rPr>
                <w:lang w:val="en-US"/>
              </w:rPr>
              <w:t>raw</w:t>
            </w:r>
            <w:r w:rsidRPr="002826AE">
              <w:t xml:space="preserve"> </w:t>
            </w:r>
            <w:r w:rsidRPr="002826AE">
              <w:rPr>
                <w:lang w:val="en-US"/>
              </w:rPr>
              <w:t>device</w:t>
            </w:r>
            <w:r w:rsidRPr="002826AE">
              <w:t xml:space="preserve"> </w:t>
            </w:r>
            <w:r w:rsidRPr="002826AE">
              <w:rPr>
                <w:lang w:val="en-US"/>
              </w:rPr>
              <w:t>map</w:t>
            </w:r>
            <w:r w:rsidRPr="002826AE">
              <w:t>)</w:t>
            </w:r>
            <w:r>
              <w:t xml:space="preserve"> </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Υποστήριξη λειτουργιών προστασίας δεδομένων (</w:t>
            </w:r>
            <w:r w:rsidRPr="002826AE">
              <w:rPr>
                <w:b/>
                <w:lang w:val="en-US"/>
              </w:rPr>
              <w:t>backup</w:t>
            </w:r>
            <w:r w:rsidRPr="002826AE">
              <w:rPr>
                <w:b/>
              </w:rPr>
              <w:t>)</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rPr>
                <w:lang w:val="en-US"/>
              </w:rPr>
              <w:t>N</w:t>
            </w:r>
            <w:r w:rsidRPr="002826AE">
              <w:t xml:space="preserve">α αναφερθούν οι λειτουργίες και τα χαρακτηριστικά υποστήριξης λειτουργιών </w:t>
            </w:r>
            <w:r w:rsidRPr="002826AE">
              <w:rPr>
                <w:lang w:val="en-US"/>
              </w:rPr>
              <w:t>backup</w:t>
            </w:r>
            <w:r w:rsidRPr="002826AE">
              <w:t xml:space="preserve"> που διαθέτει και προσφέρονται από το περιβάλλον εικονοποί</w:t>
            </w:r>
            <w:r>
              <w:t>η</w:t>
            </w:r>
            <w:r w:rsidRPr="002826AE">
              <w:t>σης.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Δυνατότητα κλωνοποίησης των εικονικών μηχανών (</w:t>
            </w:r>
            <w:r w:rsidRPr="002826AE">
              <w:rPr>
                <w:lang w:val="en-US"/>
              </w:rPr>
              <w:t>cloning</w:t>
            </w:r>
            <w:r w:rsidRPr="002826AE">
              <w:t>) χωρίς διακοπή της λειτουργίας τους.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lang w:val="en-US"/>
              </w:rPr>
              <w:t>A</w:t>
            </w:r>
            <w:r w:rsidRPr="002826AE">
              <w:rPr>
                <w:rFonts w:ascii="Verdana" w:hAnsi="Verdana"/>
                <w:sz w:val="18"/>
                <w:szCs w:val="18"/>
              </w:rPr>
              <w:t xml:space="preserve">ποφόρτιση των λειτουργιών </w:t>
            </w:r>
            <w:r w:rsidRPr="002826AE">
              <w:rPr>
                <w:rFonts w:ascii="Verdana" w:hAnsi="Verdana"/>
                <w:sz w:val="18"/>
                <w:szCs w:val="18"/>
                <w:lang w:val="en-US"/>
              </w:rPr>
              <w:t>backup</w:t>
            </w:r>
            <w:r w:rsidRPr="002826AE">
              <w:rPr>
                <w:rFonts w:ascii="Verdana" w:hAnsi="Verdana"/>
                <w:sz w:val="18"/>
                <w:szCs w:val="18"/>
              </w:rPr>
              <w:t xml:space="preserve"> σε ξεχωριστό φυσικό εξυπηρετητή για ελαχιστοποίηση της επίδρασης της λειτουργίας </w:t>
            </w:r>
            <w:r w:rsidRPr="002826AE">
              <w:rPr>
                <w:rFonts w:ascii="Verdana" w:hAnsi="Verdana"/>
                <w:sz w:val="18"/>
                <w:szCs w:val="18"/>
                <w:lang w:val="en-US"/>
              </w:rPr>
              <w:t>backup</w:t>
            </w:r>
            <w:r w:rsidRPr="002826AE">
              <w:rPr>
                <w:rFonts w:ascii="Verdana" w:hAnsi="Verdana"/>
                <w:sz w:val="18"/>
                <w:szCs w:val="18"/>
              </w:rPr>
              <w:t xml:space="preserve"> στους φυσικούς εξυπηρετητές και τις φι</w:t>
            </w:r>
            <w:r>
              <w:rPr>
                <w:rFonts w:ascii="Verdana" w:hAnsi="Verdana"/>
                <w:sz w:val="18"/>
                <w:szCs w:val="18"/>
              </w:rPr>
              <w:t>λοξενούμενες εικονικές μηχανές.</w:t>
            </w:r>
            <w:r w:rsidRPr="002826AE">
              <w:rPr>
                <w:rFonts w:ascii="Verdana" w:hAnsi="Verdana"/>
                <w:sz w:val="18"/>
                <w:szCs w:val="18"/>
              </w:rPr>
              <w:t xml:space="preserve"> (</w:t>
            </w:r>
            <w:r w:rsidRPr="002826AE">
              <w:rPr>
                <w:rFonts w:ascii="Verdana" w:hAnsi="Verdana"/>
                <w:sz w:val="18"/>
                <w:szCs w:val="18"/>
                <w:lang w:val="en-US"/>
              </w:rPr>
              <w:t>proxied</w:t>
            </w:r>
            <w:r w:rsidRPr="002826AE">
              <w:rPr>
                <w:rFonts w:ascii="Verdana" w:hAnsi="Verdana"/>
                <w:sz w:val="18"/>
                <w:szCs w:val="18"/>
              </w:rPr>
              <w:t xml:space="preserve"> </w:t>
            </w:r>
            <w:r w:rsidRPr="002826AE">
              <w:rPr>
                <w:rFonts w:ascii="Verdana" w:hAnsi="Verdana"/>
                <w:sz w:val="18"/>
                <w:szCs w:val="18"/>
                <w:lang w:val="en-US"/>
              </w:rPr>
              <w:t>backup</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Επιτάχυνση των διαδικασιών </w:t>
            </w:r>
            <w:r w:rsidRPr="002826AE">
              <w:rPr>
                <w:rFonts w:ascii="Verdana" w:hAnsi="Verdana"/>
                <w:sz w:val="18"/>
                <w:szCs w:val="18"/>
                <w:lang w:val="en-US"/>
              </w:rPr>
              <w:t>backup</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Άλλα χαρακτηριστικά</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pPr>
          </w:p>
        </w:tc>
        <w:tc>
          <w:tcPr>
            <w:tcW w:w="2574" w:type="pct"/>
            <w:shd w:val="clear" w:color="auto" w:fill="D9D9D9"/>
            <w:vAlign w:val="center"/>
          </w:tcPr>
          <w:p w:rsidR="00404103" w:rsidRPr="002826AE" w:rsidRDefault="00404103" w:rsidP="002E2678">
            <w:pPr>
              <w:rPr>
                <w:b/>
              </w:rPr>
            </w:pPr>
            <w:r w:rsidRPr="002826AE">
              <w:rPr>
                <w:b/>
              </w:rPr>
              <w:t>Ολοκλήρωση με το σύστημα αποθήκευσης (</w:t>
            </w:r>
            <w:r w:rsidRPr="002826AE">
              <w:rPr>
                <w:b/>
                <w:lang w:val="en-US"/>
              </w:rPr>
              <w:t>storage</w:t>
            </w:r>
            <w:r w:rsidRPr="002826AE">
              <w:rPr>
                <w:b/>
              </w:rPr>
              <w:t>)</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 xml:space="preserve">Ολοκλήρωση με το </w:t>
            </w:r>
            <w:r w:rsidRPr="002826AE">
              <w:rPr>
                <w:lang w:val="en-US"/>
              </w:rPr>
              <w:t>Storage</w:t>
            </w:r>
            <w:r w:rsidRPr="002826AE">
              <w:t xml:space="preserve"> που προσφέρεται από τον ανάδοχο στα πλαίσια αυτού του έργου.</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αναφερθούν αναλυτικά οι υπηρεσίες που προσφέρονται στα πλαίσια της ολοκλήρωσης αυτής σε συνδυασμό με τη λύση</w:t>
            </w:r>
            <w:r>
              <w:t xml:space="preserve"> </w:t>
            </w:r>
            <w:r w:rsidRPr="002826AE">
              <w:rPr>
                <w:lang w:val="en-US"/>
              </w:rPr>
              <w:t>storage</w:t>
            </w:r>
            <w:r>
              <w:t xml:space="preserve"> που προσφέρεται</w:t>
            </w:r>
            <w:r w:rsidRPr="002826AE">
              <w:t>.</w:t>
            </w:r>
          </w:p>
          <w:p w:rsidR="00404103" w:rsidRPr="002826AE" w:rsidRDefault="00404103" w:rsidP="002E2678">
            <w:r w:rsidRPr="002826AE">
              <w:t xml:space="preserve">Προσοχή : Τα ακόλουθα χαρακτηριστικά θα δοθούν σε συνδυασμό με το </w:t>
            </w:r>
            <w:r w:rsidRPr="002826AE">
              <w:rPr>
                <w:lang w:val="en-US"/>
              </w:rPr>
              <w:t>storage</w:t>
            </w:r>
            <w:r w:rsidRPr="002826AE">
              <w:t xml:space="preserve"> που προσφέρεται</w:t>
            </w:r>
            <w:r>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rPr>
                <w:rFonts w:ascii="Verdana" w:hAnsi="Verdana"/>
                <w:sz w:val="18"/>
                <w:szCs w:val="18"/>
              </w:rPr>
            </w:pPr>
            <w:r w:rsidRPr="002826AE">
              <w:rPr>
                <w:rFonts w:ascii="Verdana" w:hAnsi="Verdana"/>
                <w:sz w:val="18"/>
                <w:szCs w:val="18"/>
                <w:lang w:val="en-US"/>
              </w:rPr>
              <w:t>Thin</w:t>
            </w:r>
            <w:r w:rsidRPr="002826AE">
              <w:rPr>
                <w:rFonts w:ascii="Verdana" w:hAnsi="Verdana"/>
                <w:sz w:val="18"/>
                <w:szCs w:val="18"/>
              </w:rPr>
              <w:t xml:space="preserve"> </w:t>
            </w:r>
            <w:r w:rsidRPr="002826AE">
              <w:rPr>
                <w:rFonts w:ascii="Verdana" w:hAnsi="Verdana"/>
                <w:sz w:val="18"/>
                <w:szCs w:val="18"/>
                <w:lang w:val="en-US"/>
              </w:rPr>
              <w:t>provisioning</w:t>
            </w:r>
            <w:r w:rsidRPr="002826AE">
              <w:rPr>
                <w:rFonts w:ascii="Verdana" w:hAnsi="Verdana"/>
                <w:sz w:val="18"/>
                <w:szCs w:val="18"/>
              </w:rPr>
              <w:t xml:space="preserve">. </w:t>
            </w:r>
            <w:r w:rsidRPr="002826AE">
              <w:rPr>
                <w:rFonts w:ascii="Verdana" w:hAnsi="Verdana"/>
                <w:sz w:val="18"/>
                <w:szCs w:val="18"/>
              </w:rPr>
              <w:br/>
              <w:t>(Να περιγραφούν οι προσφερόμενες λειτουργίες και χαρακτηριστικά)</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jc w:val="both"/>
              <w:rPr>
                <w:rFonts w:ascii="Verdana" w:hAnsi="Verdana"/>
                <w:sz w:val="18"/>
                <w:szCs w:val="18"/>
              </w:rPr>
            </w:pPr>
            <w:r w:rsidRPr="002826AE">
              <w:rPr>
                <w:rFonts w:ascii="Verdana" w:hAnsi="Verdana"/>
                <w:sz w:val="18"/>
                <w:szCs w:val="18"/>
              </w:rPr>
              <w:t xml:space="preserve">Αντιγραφή </w:t>
            </w:r>
            <w:r w:rsidRPr="002826AE">
              <w:rPr>
                <w:rFonts w:ascii="Verdana" w:hAnsi="Verdana"/>
                <w:sz w:val="18"/>
                <w:szCs w:val="18"/>
              </w:rPr>
              <w:br/>
              <w:t xml:space="preserve">Υποστήριξη διαδικασιών κλωνοποίησης και δημιουργία εικονικών μηχανών από </w:t>
            </w:r>
            <w:r w:rsidRPr="002826AE">
              <w:rPr>
                <w:rFonts w:ascii="Verdana" w:hAnsi="Verdana"/>
                <w:sz w:val="18"/>
                <w:szCs w:val="18"/>
                <w:lang w:val="en-US"/>
              </w:rPr>
              <w:t>templates</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jc w:val="both"/>
              <w:rPr>
                <w:rFonts w:ascii="Verdana" w:hAnsi="Verdana"/>
                <w:sz w:val="18"/>
                <w:szCs w:val="18"/>
              </w:rPr>
            </w:pPr>
            <w:r w:rsidRPr="002826AE">
              <w:rPr>
                <w:rFonts w:ascii="Verdana" w:hAnsi="Verdana"/>
                <w:sz w:val="18"/>
                <w:szCs w:val="18"/>
              </w:rPr>
              <w:t xml:space="preserve">Υποστήριξη κλειδώματος σε συνεργασία με το </w:t>
            </w:r>
            <w:r w:rsidRPr="002826AE">
              <w:rPr>
                <w:rFonts w:ascii="Verdana" w:hAnsi="Verdana"/>
                <w:sz w:val="18"/>
                <w:szCs w:val="18"/>
                <w:lang w:val="en-US"/>
              </w:rPr>
              <w:t>storage</w:t>
            </w:r>
            <w:r w:rsidRPr="002826AE">
              <w:rPr>
                <w:rFonts w:ascii="Verdana" w:hAnsi="Verdana"/>
                <w:sz w:val="18"/>
                <w:szCs w:val="18"/>
              </w:rPr>
              <w:t xml:space="preserve"> (</w:t>
            </w:r>
            <w:r w:rsidRPr="002826AE">
              <w:rPr>
                <w:rFonts w:ascii="Verdana" w:hAnsi="Verdana"/>
                <w:sz w:val="18"/>
                <w:szCs w:val="18"/>
                <w:lang w:val="en-US"/>
              </w:rPr>
              <w:t>block</w:t>
            </w:r>
            <w:r w:rsidRPr="002826AE">
              <w:rPr>
                <w:rFonts w:ascii="Verdana" w:hAnsi="Verdana"/>
                <w:sz w:val="18"/>
                <w:szCs w:val="18"/>
              </w:rPr>
              <w:t xml:space="preserve"> </w:t>
            </w:r>
            <w:r w:rsidRPr="002826AE">
              <w:rPr>
                <w:rFonts w:ascii="Verdana" w:hAnsi="Verdana"/>
                <w:sz w:val="18"/>
                <w:szCs w:val="18"/>
                <w:lang w:val="en-US"/>
              </w:rPr>
              <w:t>level</w:t>
            </w:r>
            <w:r w:rsidRPr="002826AE">
              <w:rPr>
                <w:rFonts w:ascii="Verdana" w:hAnsi="Verdana"/>
                <w:sz w:val="18"/>
                <w:szCs w:val="18"/>
              </w:rPr>
              <w:t xml:space="preserve"> </w:t>
            </w:r>
            <w:r w:rsidRPr="002826AE">
              <w:rPr>
                <w:rFonts w:ascii="Verdana" w:hAnsi="Verdana"/>
                <w:sz w:val="18"/>
                <w:szCs w:val="18"/>
                <w:lang w:val="en-US"/>
              </w:rPr>
              <w:t>locking</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jc w:val="both"/>
              <w:rPr>
                <w:rFonts w:ascii="Verdana" w:hAnsi="Verdana"/>
                <w:sz w:val="18"/>
                <w:szCs w:val="18"/>
              </w:rPr>
            </w:pPr>
            <w:r w:rsidRPr="002826AE">
              <w:rPr>
                <w:rFonts w:ascii="Verdana" w:hAnsi="Verdana"/>
                <w:sz w:val="18"/>
                <w:szCs w:val="18"/>
              </w:rPr>
              <w:t xml:space="preserve">Στοιχεία κίνησης δεδομένων </w:t>
            </w:r>
            <w:r w:rsidRPr="002826AE">
              <w:rPr>
                <w:rFonts w:ascii="Verdana" w:hAnsi="Verdana"/>
                <w:sz w:val="18"/>
                <w:szCs w:val="18"/>
                <w:lang w:val="en-US"/>
              </w:rPr>
              <w:t>(storage performance data)</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jc w:val="both"/>
              <w:rPr>
                <w:rFonts w:ascii="Verdana" w:hAnsi="Verdana"/>
                <w:sz w:val="18"/>
                <w:szCs w:val="18"/>
              </w:rPr>
            </w:pPr>
            <w:r w:rsidRPr="002826AE">
              <w:rPr>
                <w:rFonts w:ascii="Verdana" w:hAnsi="Verdana"/>
                <w:sz w:val="18"/>
                <w:szCs w:val="18"/>
              </w:rPr>
              <w:t>Άμεση υποστήριξη</w:t>
            </w:r>
            <w:r>
              <w:rPr>
                <w:rFonts w:ascii="Verdana" w:hAnsi="Verdana"/>
                <w:sz w:val="18"/>
                <w:szCs w:val="18"/>
              </w:rPr>
              <w:t xml:space="preserve"> και παρακολούθηση μονάδων αποθή</w:t>
            </w:r>
            <w:r w:rsidRPr="002826AE">
              <w:rPr>
                <w:rFonts w:ascii="Verdana" w:hAnsi="Verdana"/>
                <w:sz w:val="18"/>
                <w:szCs w:val="18"/>
              </w:rPr>
              <w:t xml:space="preserve">κευσης από το περιβάλλον διαχείρισης του περιβάλλοντος εικονοποίησης.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jc w:val="both"/>
              <w:rPr>
                <w:rFonts w:ascii="Verdana" w:hAnsi="Verdana"/>
                <w:sz w:val="18"/>
                <w:szCs w:val="18"/>
              </w:rPr>
            </w:pPr>
            <w:r>
              <w:rPr>
                <w:rFonts w:ascii="Verdana" w:hAnsi="Verdana"/>
                <w:sz w:val="18"/>
                <w:szCs w:val="18"/>
              </w:rPr>
              <w:t>Σ</w:t>
            </w:r>
            <w:r w:rsidRPr="00A90966">
              <w:rPr>
                <w:rFonts w:ascii="Verdana" w:hAnsi="Verdana"/>
                <w:sz w:val="18"/>
                <w:szCs w:val="18"/>
              </w:rPr>
              <w:t>υνεργασία του λογισμικού του hypervisor με το λογισμικό του storage array για την υλοπο</w:t>
            </w:r>
            <w:r>
              <w:rPr>
                <w:rFonts w:ascii="Verdana" w:hAnsi="Verdana"/>
                <w:sz w:val="18"/>
                <w:szCs w:val="18"/>
              </w:rPr>
              <w:t xml:space="preserve">ίηση μηχανισμών Disaster Recovery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50"/>
              </w:numPr>
              <w:spacing w:before="60" w:after="60"/>
              <w:jc w:val="both"/>
              <w:rPr>
                <w:rFonts w:ascii="Verdana" w:hAnsi="Verdana"/>
                <w:sz w:val="18"/>
                <w:szCs w:val="18"/>
              </w:rPr>
            </w:pPr>
            <w:r w:rsidRPr="002826AE">
              <w:rPr>
                <w:rFonts w:ascii="Verdana" w:hAnsi="Verdana"/>
                <w:sz w:val="18"/>
                <w:szCs w:val="18"/>
              </w:rPr>
              <w:t>Αλλά χαρακτηριστικά να αναφερθούν</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Δίκτυο</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Δυνατότητα εικονικών προσαρμογέων δίκτύου</w:t>
            </w:r>
          </w:p>
        </w:tc>
        <w:tc>
          <w:tcPr>
            <w:tcW w:w="693" w:type="pct"/>
            <w:vAlign w:val="center"/>
          </w:tcPr>
          <w:p w:rsidR="00404103" w:rsidRPr="002826AE" w:rsidRDefault="00404103" w:rsidP="002E2678">
            <w:pPr>
              <w:jc w:val="center"/>
              <w:rPr>
                <w:b/>
                <w:bCs/>
                <w:lang w:val="en-U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Δυνατότητα δημιουργίας και διαχείρισης εικονικών προσαρμογέων δικτύου (</w:t>
            </w:r>
            <w:r w:rsidRPr="002826AE">
              <w:rPr>
                <w:rFonts w:ascii="Verdana" w:hAnsi="Verdana"/>
                <w:sz w:val="18"/>
                <w:szCs w:val="18"/>
                <w:lang w:val="en-US"/>
              </w:rPr>
              <w:t>vNICs</w:t>
            </w:r>
            <w:r w:rsidRPr="002826AE">
              <w:rPr>
                <w:rFonts w:ascii="Verdana" w:hAnsi="Verdana"/>
                <w:sz w:val="18"/>
                <w:szCs w:val="18"/>
              </w:rPr>
              <w:t xml:space="preserve">) σε κάθε </w:t>
            </w:r>
            <w:r w:rsidRPr="002826AE">
              <w:rPr>
                <w:rFonts w:ascii="Verdana" w:hAnsi="Verdana"/>
                <w:sz w:val="18"/>
                <w:szCs w:val="18"/>
                <w:lang w:val="en-US"/>
              </w:rPr>
              <w:t>vM</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Υποστήριξη πολλών </w:t>
            </w:r>
            <w:r w:rsidRPr="002826AE">
              <w:rPr>
                <w:rFonts w:ascii="Verdana" w:hAnsi="Verdana"/>
                <w:sz w:val="18"/>
                <w:szCs w:val="18"/>
                <w:lang w:val="en-US"/>
              </w:rPr>
              <w:t>vNI</w:t>
            </w:r>
            <w:r>
              <w:rPr>
                <w:rFonts w:ascii="Verdana" w:hAnsi="Verdana"/>
                <w:sz w:val="18"/>
                <w:szCs w:val="18"/>
                <w:lang w:val="en-US"/>
              </w:rPr>
              <w:t>CS</w:t>
            </w:r>
            <w:r w:rsidRPr="002826AE">
              <w:rPr>
                <w:rFonts w:ascii="Verdana" w:hAnsi="Verdana"/>
                <w:sz w:val="18"/>
                <w:szCs w:val="18"/>
              </w:rPr>
              <w:t xml:space="preserve"> σε κάθε εικονική μ</w:t>
            </w:r>
            <w:r>
              <w:rPr>
                <w:rFonts w:ascii="Verdana" w:hAnsi="Verdana"/>
                <w:sz w:val="18"/>
                <w:szCs w:val="18"/>
              </w:rPr>
              <w:t>ηχανή με δυνατότητα σύνδεσή</w:t>
            </w:r>
            <w:r w:rsidRPr="002826AE">
              <w:rPr>
                <w:rFonts w:ascii="Verdana" w:hAnsi="Verdana"/>
                <w:sz w:val="18"/>
                <w:szCs w:val="18"/>
              </w:rPr>
              <w:t xml:space="preserve">ς τους σε διαφορετικό </w:t>
            </w:r>
            <w:r w:rsidRPr="002826AE">
              <w:rPr>
                <w:rFonts w:ascii="Verdana" w:hAnsi="Verdana"/>
                <w:sz w:val="18"/>
                <w:szCs w:val="18"/>
                <w:lang w:val="en-US"/>
              </w:rPr>
              <w:t>virtual</w:t>
            </w:r>
            <w:r w:rsidRPr="002826AE">
              <w:rPr>
                <w:rFonts w:ascii="Verdana" w:hAnsi="Verdana"/>
                <w:sz w:val="18"/>
                <w:szCs w:val="18"/>
              </w:rPr>
              <w:t xml:space="preserve"> </w:t>
            </w:r>
            <w:r w:rsidRPr="002826AE">
              <w:rPr>
                <w:rFonts w:ascii="Verdana" w:hAnsi="Verdana"/>
                <w:sz w:val="18"/>
                <w:szCs w:val="18"/>
                <w:lang w:val="en-US"/>
              </w:rPr>
              <w:t>switch</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B27CB0">
            <w:pPr>
              <w:rPr>
                <w:b/>
              </w:rPr>
            </w:pPr>
            <w:r w:rsidRPr="00526914">
              <w:rPr>
                <w:b/>
              </w:rPr>
              <w:t>Δυνατότητα εικονικών μεταγωγέων</w:t>
            </w:r>
          </w:p>
        </w:tc>
        <w:tc>
          <w:tcPr>
            <w:tcW w:w="693" w:type="pct"/>
            <w:vAlign w:val="center"/>
          </w:tcPr>
          <w:p w:rsidR="00404103" w:rsidRPr="002826AE" w:rsidRDefault="00404103" w:rsidP="002E2678">
            <w:pPr>
              <w:jc w:val="center"/>
              <w:rPr>
                <w:b/>
                <w:bCs/>
                <w:lang w:val="en-U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Το περιβάλλον εικονοποίησης</w:t>
            </w:r>
            <w:r>
              <w:rPr>
                <w:rFonts w:ascii="Verdana" w:hAnsi="Verdana"/>
                <w:sz w:val="18"/>
                <w:szCs w:val="18"/>
              </w:rPr>
              <w:t xml:space="preserve"> </w:t>
            </w:r>
            <w:r w:rsidRPr="002826AE">
              <w:rPr>
                <w:rFonts w:ascii="Verdana" w:hAnsi="Verdana"/>
                <w:sz w:val="18"/>
                <w:szCs w:val="18"/>
              </w:rPr>
              <w:t xml:space="preserve">θα προσφέρει </w:t>
            </w:r>
            <w:r>
              <w:rPr>
                <w:rFonts w:ascii="Verdana" w:hAnsi="Verdana"/>
                <w:sz w:val="18"/>
                <w:szCs w:val="18"/>
              </w:rPr>
              <w:t>εικονικούς</w:t>
            </w:r>
            <w:r w:rsidRPr="002826AE">
              <w:rPr>
                <w:rFonts w:ascii="Verdana" w:hAnsi="Verdana"/>
                <w:sz w:val="18"/>
                <w:szCs w:val="18"/>
              </w:rPr>
              <w:t xml:space="preserve"> μεταγωγ</w:t>
            </w:r>
            <w:r>
              <w:rPr>
                <w:rFonts w:ascii="Verdana" w:hAnsi="Verdana"/>
                <w:sz w:val="18"/>
                <w:szCs w:val="18"/>
              </w:rPr>
              <w:t>είς</w:t>
            </w:r>
            <w:r w:rsidRPr="002826AE">
              <w:rPr>
                <w:rFonts w:ascii="Verdana" w:hAnsi="Verdana"/>
                <w:sz w:val="18"/>
                <w:szCs w:val="18"/>
              </w:rPr>
              <w:t xml:space="preserve"> (</w:t>
            </w:r>
            <w:r w:rsidRPr="002826AE">
              <w:rPr>
                <w:rFonts w:ascii="Verdana" w:hAnsi="Verdana"/>
                <w:sz w:val="18"/>
                <w:szCs w:val="18"/>
                <w:lang w:val="en-US"/>
              </w:rPr>
              <w:t>virtual</w:t>
            </w:r>
            <w:r w:rsidRPr="002826AE">
              <w:rPr>
                <w:rFonts w:ascii="Verdana" w:hAnsi="Verdana"/>
                <w:sz w:val="18"/>
                <w:szCs w:val="18"/>
              </w:rPr>
              <w:t xml:space="preserve"> </w:t>
            </w:r>
            <w:r w:rsidRPr="002826AE">
              <w:rPr>
                <w:rFonts w:ascii="Verdana" w:hAnsi="Verdana"/>
                <w:sz w:val="18"/>
                <w:szCs w:val="18"/>
                <w:lang w:val="en-US"/>
              </w:rPr>
              <w:t>switches</w:t>
            </w:r>
            <w:r w:rsidRPr="002826AE">
              <w:rPr>
                <w:rFonts w:ascii="Verdana" w:hAnsi="Verdana"/>
                <w:sz w:val="18"/>
                <w:szCs w:val="18"/>
              </w:rPr>
              <w:t>)</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Οι μεταγωγείς παρέχουν τις συνδέσεις μεταξύ των εικονικών μηχανών και του εξωτερικού δικτύου.</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 xml:space="preserve">Τα </w:t>
            </w:r>
            <w:r w:rsidRPr="002826AE">
              <w:rPr>
                <w:rFonts w:ascii="Verdana" w:hAnsi="Verdana"/>
                <w:sz w:val="18"/>
                <w:szCs w:val="18"/>
                <w:lang w:val="en-US"/>
              </w:rPr>
              <w:t>switches</w:t>
            </w:r>
            <w:r w:rsidRPr="002826AE">
              <w:rPr>
                <w:rFonts w:ascii="Verdana" w:hAnsi="Verdana"/>
                <w:sz w:val="18"/>
                <w:szCs w:val="18"/>
              </w:rPr>
              <w:t xml:space="preserve"> εκτείνονται σε περισσότερες φυσικές μηχανές και δεν θα περιορίζονται στα όρια φυσικής μηχανής.</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 xml:space="preserve">Θα παρέχεται υποστήριξη </w:t>
            </w:r>
            <w:r w:rsidRPr="002826AE">
              <w:rPr>
                <w:rFonts w:ascii="Verdana" w:hAnsi="Verdana"/>
                <w:sz w:val="18"/>
                <w:szCs w:val="18"/>
                <w:lang w:val="en-US"/>
              </w:rPr>
              <w:t>VLANs</w:t>
            </w:r>
            <w:r w:rsidRPr="002826AE">
              <w:rPr>
                <w:rFonts w:ascii="Verdana" w:hAnsi="Verdana"/>
                <w:sz w:val="18"/>
                <w:szCs w:val="18"/>
              </w:rPr>
              <w:t xml:space="preserve"> ( 802.1</w:t>
            </w:r>
            <w:r w:rsidRPr="002826AE">
              <w:rPr>
                <w:rFonts w:ascii="Verdana" w:hAnsi="Verdana"/>
                <w:sz w:val="18"/>
                <w:szCs w:val="18"/>
                <w:lang w:val="en-US"/>
              </w:rPr>
              <w:t>Q</w:t>
            </w:r>
            <w:r w:rsidRPr="002826AE">
              <w:rPr>
                <w:rFonts w:ascii="Verdana" w:hAnsi="Verdana"/>
                <w:sz w:val="18"/>
                <w:szCs w:val="18"/>
              </w:rPr>
              <w:t xml:space="preserve"> </w:t>
            </w:r>
            <w:r w:rsidRPr="002826AE">
              <w:rPr>
                <w:rFonts w:ascii="Verdana" w:hAnsi="Verdana"/>
                <w:sz w:val="18"/>
                <w:szCs w:val="18"/>
                <w:lang w:val="en-US"/>
              </w:rPr>
              <w:t>vlan</w:t>
            </w:r>
            <w:r w:rsidRPr="002826AE">
              <w:rPr>
                <w:rFonts w:ascii="Verdana" w:hAnsi="Verdana"/>
                <w:sz w:val="18"/>
                <w:szCs w:val="18"/>
              </w:rPr>
              <w:t xml:space="preserve"> </w:t>
            </w:r>
            <w:r w:rsidRPr="002826AE">
              <w:rPr>
                <w:rFonts w:ascii="Verdana" w:hAnsi="Verdana"/>
                <w:sz w:val="18"/>
                <w:szCs w:val="18"/>
                <w:lang w:val="en-US"/>
              </w:rPr>
              <w:t>tagging</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 xml:space="preserve">Δυνατότητα ορισμών πολιτικών </w:t>
            </w:r>
            <w:r w:rsidRPr="002826AE">
              <w:rPr>
                <w:rFonts w:ascii="Verdana" w:hAnsi="Verdana"/>
                <w:sz w:val="18"/>
                <w:szCs w:val="18"/>
                <w:lang w:val="en-US"/>
              </w:rPr>
              <w:t>Traffic</w:t>
            </w:r>
            <w:r w:rsidRPr="002826AE">
              <w:rPr>
                <w:rFonts w:ascii="Verdana" w:hAnsi="Verdana"/>
                <w:sz w:val="18"/>
                <w:szCs w:val="18"/>
              </w:rPr>
              <w:t>-</w:t>
            </w:r>
            <w:r w:rsidRPr="002826AE">
              <w:rPr>
                <w:rFonts w:ascii="Verdana" w:hAnsi="Verdana"/>
                <w:sz w:val="18"/>
                <w:szCs w:val="18"/>
                <w:lang w:val="en-US"/>
              </w:rPr>
              <w:t>Shaping</w:t>
            </w:r>
            <w:r>
              <w:rPr>
                <w:rFonts w:ascii="Verdana" w:hAnsi="Verdana"/>
                <w:sz w:val="18"/>
                <w:szCs w:val="18"/>
              </w:rPr>
              <w:t xml:space="preserve"> για τον έλεγχο</w:t>
            </w:r>
            <w:r w:rsidRPr="002826AE">
              <w:rPr>
                <w:rFonts w:ascii="Verdana" w:hAnsi="Verdana"/>
                <w:sz w:val="18"/>
                <w:szCs w:val="18"/>
              </w:rPr>
              <w:t xml:space="preserve"> της κίνησης δικτύου των εικονικών μηχανών.</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 xml:space="preserve">Υποστήριξη </w:t>
            </w:r>
            <w:r w:rsidRPr="002826AE">
              <w:rPr>
                <w:rFonts w:ascii="Verdana" w:hAnsi="Verdana"/>
                <w:sz w:val="18"/>
                <w:szCs w:val="18"/>
                <w:lang w:val="en-US"/>
              </w:rPr>
              <w:t>jumbo</w:t>
            </w:r>
            <w:r w:rsidRPr="002826AE">
              <w:rPr>
                <w:rFonts w:ascii="Verdana" w:hAnsi="Verdana"/>
                <w:sz w:val="18"/>
                <w:szCs w:val="18"/>
              </w:rPr>
              <w:t xml:space="preserve"> </w:t>
            </w:r>
            <w:r w:rsidRPr="002826AE">
              <w:rPr>
                <w:rFonts w:ascii="Verdana" w:hAnsi="Verdana"/>
                <w:sz w:val="18"/>
                <w:szCs w:val="18"/>
                <w:lang w:val="en-US"/>
              </w:rPr>
              <w:t>frames</w:t>
            </w:r>
            <w:r w:rsidRPr="002826AE">
              <w:rPr>
                <w:rFonts w:ascii="Verdana" w:hAnsi="Verdana"/>
                <w:sz w:val="18"/>
                <w:szCs w:val="18"/>
              </w:rPr>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5"/>
              </w:numPr>
              <w:spacing w:before="60" w:after="60"/>
              <w:jc w:val="both"/>
              <w:rPr>
                <w:rFonts w:ascii="Verdana" w:hAnsi="Verdana"/>
                <w:sz w:val="18"/>
                <w:szCs w:val="18"/>
              </w:rPr>
            </w:pPr>
            <w:r w:rsidRPr="002826AE">
              <w:rPr>
                <w:rFonts w:ascii="Verdana" w:hAnsi="Verdana"/>
                <w:sz w:val="18"/>
                <w:szCs w:val="18"/>
              </w:rPr>
              <w:t xml:space="preserve">Δυνατότητα </w:t>
            </w:r>
            <w:r w:rsidRPr="002826AE">
              <w:rPr>
                <w:rFonts w:ascii="Verdana" w:hAnsi="Verdana"/>
                <w:sz w:val="18"/>
                <w:szCs w:val="18"/>
                <w:lang w:val="en-US"/>
              </w:rPr>
              <w:t>NIC</w:t>
            </w:r>
            <w:r w:rsidRPr="002826AE">
              <w:rPr>
                <w:rFonts w:ascii="Verdana" w:hAnsi="Verdana"/>
                <w:sz w:val="18"/>
                <w:szCs w:val="18"/>
              </w:rPr>
              <w:t xml:space="preserve"> </w:t>
            </w:r>
            <w:r w:rsidRPr="002826AE">
              <w:rPr>
                <w:rFonts w:ascii="Verdana" w:hAnsi="Verdana"/>
                <w:sz w:val="18"/>
                <w:szCs w:val="18"/>
                <w:lang w:val="en-US"/>
              </w:rPr>
              <w:t>Teaming</w:t>
            </w:r>
            <w:r w:rsidRPr="002826AE">
              <w:rPr>
                <w:rFonts w:ascii="Verdana" w:hAnsi="Verdana"/>
                <w:sz w:val="18"/>
                <w:szCs w:val="18"/>
              </w:rPr>
              <w:t xml:space="preserve"> με δυνατότητες</w:t>
            </w:r>
            <w:r>
              <w:rPr>
                <w:rFonts w:ascii="Verdana" w:hAnsi="Verdana"/>
                <w:sz w:val="18"/>
                <w:szCs w:val="18"/>
              </w:rPr>
              <w:t xml:space="preserve"> </w:t>
            </w:r>
            <w:r w:rsidRPr="002826AE">
              <w:rPr>
                <w:rFonts w:ascii="Verdana" w:hAnsi="Verdana"/>
                <w:sz w:val="18"/>
                <w:szCs w:val="18"/>
              </w:rPr>
              <w:t xml:space="preserve">κατανομής φορτίου και αντιμετώπισης αστοχίας δικτύου ( </w:t>
            </w:r>
            <w:r w:rsidRPr="002826AE">
              <w:rPr>
                <w:rFonts w:ascii="Verdana" w:hAnsi="Verdana"/>
                <w:sz w:val="18"/>
                <w:szCs w:val="18"/>
                <w:lang w:val="en-US"/>
              </w:rPr>
              <w:t>Network</w:t>
            </w:r>
            <w:r w:rsidRPr="002826AE">
              <w:rPr>
                <w:rFonts w:ascii="Verdana" w:hAnsi="Verdana"/>
                <w:sz w:val="18"/>
                <w:szCs w:val="18"/>
              </w:rPr>
              <w:t xml:space="preserve"> </w:t>
            </w:r>
            <w:r w:rsidRPr="002826AE">
              <w:rPr>
                <w:rFonts w:ascii="Verdana" w:hAnsi="Verdana"/>
                <w:sz w:val="18"/>
                <w:szCs w:val="18"/>
                <w:lang w:val="en-US"/>
              </w:rPr>
              <w:t>failures</w:t>
            </w:r>
            <w:r w:rsidRPr="002826AE">
              <w:rPr>
                <w:rFonts w:ascii="Verdana" w:hAnsi="Verdana"/>
                <w:sz w:val="18"/>
                <w:szCs w:val="18"/>
              </w:rPr>
              <w:t>)</w:t>
            </w:r>
            <w:r>
              <w:rPr>
                <w:rFonts w:ascii="Verdana" w:hAnsi="Verdana"/>
                <w:sz w:val="18"/>
                <w:szCs w:val="18"/>
              </w:rPr>
              <w:t xml:space="preserve"> </w:t>
            </w:r>
            <w:r w:rsidRPr="002826AE">
              <w:rPr>
                <w:rFonts w:ascii="Verdana" w:hAnsi="Verdana"/>
                <w:sz w:val="18"/>
                <w:szCs w:val="18"/>
              </w:rPr>
              <w:t xml:space="preserve">με δυνατότητες </w:t>
            </w:r>
            <w:r w:rsidRPr="002826AE">
              <w:rPr>
                <w:rFonts w:ascii="Verdana" w:hAnsi="Verdana"/>
                <w:sz w:val="18"/>
                <w:szCs w:val="18"/>
                <w:lang w:val="en-US"/>
              </w:rPr>
              <w:t>failover</w:t>
            </w:r>
            <w:r w:rsidRPr="002826AE">
              <w:rPr>
                <w:rFonts w:ascii="Verdana" w:hAnsi="Verdana"/>
                <w:sz w:val="18"/>
                <w:szCs w:val="18"/>
              </w:rPr>
              <w:t>/</w:t>
            </w:r>
            <w:r w:rsidRPr="002826AE">
              <w:rPr>
                <w:rFonts w:ascii="Verdana" w:hAnsi="Verdana"/>
                <w:sz w:val="18"/>
                <w:szCs w:val="18"/>
                <w:lang w:val="en-US"/>
              </w:rPr>
              <w:t>failback</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Μετακίνηση εικονικών μηχανών σε διαφορετική φυσική μηχανή</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rPr>
                <w:rFonts w:cs="Cambria"/>
              </w:rPr>
            </w:pPr>
            <w:r w:rsidRPr="002826AE">
              <w:t>Λειτουργίες μεταφοράς μιας</w:t>
            </w:r>
            <w:r>
              <w:t xml:space="preserve"> </w:t>
            </w:r>
            <w:r w:rsidRPr="002826AE">
              <w:t>εικονικής μηχανής από έναν φυσικό εξυπηρετητή</w:t>
            </w:r>
            <w:r>
              <w:t xml:space="preserve"> </w:t>
            </w:r>
            <w:r w:rsidRPr="002826AE">
              <w:t>σε έναν άλλο χωρίς διακοπή λειτουργίας του και</w:t>
            </w:r>
            <w:r>
              <w:t xml:space="preserve"> </w:t>
            </w:r>
            <w:r w:rsidRPr="002826AE">
              <w:t>χωρίς να διαταράσσεται η λειτουργία της εικονικής μηχανής κατά την μεταφορά</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Λειτουργίες μεταφοράς των αρχείων μιας</w:t>
            </w:r>
            <w:r>
              <w:t xml:space="preserve"> </w:t>
            </w:r>
            <w:r w:rsidRPr="002826AE">
              <w:t>εικονικής μηχανής</w:t>
            </w:r>
            <w:r>
              <w:t xml:space="preserve"> </w:t>
            </w:r>
            <w:r w:rsidRPr="002826AE">
              <w:t xml:space="preserve">από έναν αποθηκευτικό χώρο σε κάποιο άλλο χωρίς διακοπή της λειτουργίας της εικονικής μηχανής κατά την μεταφορά και ανεξάρτητα αποθηκευτικού μέσου (SAN/NAS) </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δοθούν όλοι οι περιορισμοί είτε ποσοτικοί είτε λειτουργικοί σε σχέση με τις λειτουργίες μετακίνησης</w:t>
            </w:r>
            <w:r>
              <w:t xml:space="preserve"> </w:t>
            </w:r>
            <w:r w:rsidRPr="002826AE">
              <w:t xml:space="preserve">των εικονικών μηχανών και των αρχείων.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Θα πρέπει να υπάρχει δυνατότητα μεταφοράς των αρχείων της</w:t>
            </w:r>
            <w:r>
              <w:t xml:space="preserve"> </w:t>
            </w:r>
            <w:r w:rsidRPr="002826AE">
              <w:t>εικονικής μηχανής από ένα αποθηκευτικό χώρο σε έναν άλλο χωρίς διακοπή της εικονικής μηχανής. Η μεταφορά αυτή θα μπορεί να γίνεται με αξιοποίηση υπηρεσιών του προσφερόμενο</w:t>
            </w:r>
            <w:r>
              <w:t>υ</w:t>
            </w:r>
            <w:r w:rsidRPr="002826AE">
              <w:t xml:space="preserve"> Συστήματος αποθήκευσης (</w:t>
            </w:r>
            <w:r w:rsidRPr="002826AE">
              <w:rPr>
                <w:lang w:val="en-US"/>
              </w:rPr>
              <w:t>storage</w:t>
            </w:r>
            <w:r w:rsidRPr="002826AE">
              <w:t xml:space="preserve"> </w:t>
            </w:r>
            <w:r w:rsidRPr="002826AE">
              <w:rPr>
                <w:lang w:val="en-US"/>
              </w:rPr>
              <w:t>Array</w:t>
            </w:r>
            <w:r w:rsidRPr="002826AE">
              <w:t xml:space="preserve">) </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 xml:space="preserve">Να αναφερθούν εφόσον υπάρχουν ποσοτικοί περιορισμοί που αφορούν τις διαδικασίες </w:t>
            </w:r>
          </w:p>
          <w:p w:rsidR="00404103" w:rsidRPr="002826AE" w:rsidRDefault="00404103" w:rsidP="00AF6A8F">
            <w:pPr>
              <w:pStyle w:val="ListParagraph"/>
              <w:numPr>
                <w:ilvl w:val="0"/>
                <w:numId w:val="164"/>
              </w:numPr>
              <w:spacing w:before="60" w:after="60"/>
              <w:jc w:val="both"/>
              <w:rPr>
                <w:rFonts w:ascii="Verdana" w:hAnsi="Verdana"/>
                <w:sz w:val="18"/>
                <w:szCs w:val="18"/>
              </w:rPr>
            </w:pPr>
            <w:r w:rsidRPr="002826AE">
              <w:rPr>
                <w:rFonts w:ascii="Verdana" w:hAnsi="Verdana"/>
                <w:sz w:val="18"/>
                <w:szCs w:val="18"/>
              </w:rPr>
              <w:t>μεταφοράς της εικονικής μηχανής από ένα φυσικό εξυπηρετητή σε κάποιο άλλο</w:t>
            </w:r>
            <w:r>
              <w:rPr>
                <w:rFonts w:ascii="Verdana" w:hAnsi="Verdana"/>
                <w:sz w:val="18"/>
                <w:szCs w:val="18"/>
              </w:rPr>
              <w:t xml:space="preserve"> </w:t>
            </w:r>
          </w:p>
          <w:p w:rsidR="00404103" w:rsidRPr="002826AE" w:rsidRDefault="00404103" w:rsidP="00AF6A8F">
            <w:pPr>
              <w:pStyle w:val="ListParagraph"/>
              <w:numPr>
                <w:ilvl w:val="0"/>
                <w:numId w:val="164"/>
              </w:numPr>
              <w:spacing w:before="60" w:after="60"/>
              <w:jc w:val="both"/>
              <w:rPr>
                <w:rFonts w:ascii="Verdana" w:hAnsi="Verdana"/>
                <w:sz w:val="18"/>
                <w:szCs w:val="18"/>
              </w:rPr>
            </w:pPr>
            <w:r w:rsidRPr="002826AE">
              <w:rPr>
                <w:rFonts w:ascii="Verdana" w:hAnsi="Verdana"/>
                <w:sz w:val="18"/>
                <w:szCs w:val="18"/>
              </w:rPr>
              <w:t>μεταφοράς των αρχείων της εικονικής μηχανής από ένα αποθηκευτικό μέσο</w:t>
            </w:r>
            <w:r>
              <w:rPr>
                <w:rFonts w:ascii="Verdana" w:hAnsi="Verdana"/>
                <w:sz w:val="18"/>
                <w:szCs w:val="18"/>
              </w:rPr>
              <w:t xml:space="preserve"> </w:t>
            </w:r>
            <w:r w:rsidRPr="002826AE">
              <w:rPr>
                <w:rFonts w:ascii="Verdana" w:hAnsi="Verdana"/>
                <w:sz w:val="18"/>
                <w:szCs w:val="18"/>
              </w:rPr>
              <w:t>σε κάποιο άλλο.</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Οι λειτουργίες μετακίνησης υποστηρίζουν τα χαρακτηριστικά:</w:t>
            </w:r>
          </w:p>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Υψηλής διαθεσιμότητας</w:t>
            </w:r>
            <w:r>
              <w:rPr>
                <w:rFonts w:ascii="Verdana" w:hAnsi="Verdana"/>
                <w:sz w:val="18"/>
                <w:szCs w:val="18"/>
              </w:rPr>
              <w:t xml:space="preserve"> </w:t>
            </w:r>
            <w:r w:rsidRPr="002826AE">
              <w:rPr>
                <w:rFonts w:ascii="Verdana" w:hAnsi="Verdana"/>
                <w:sz w:val="18"/>
                <w:szCs w:val="18"/>
              </w:rPr>
              <w:t>και αντοχής βλαβών</w:t>
            </w:r>
          </w:p>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Δυναμική κατανομή φορτίου.</w:t>
            </w:r>
          </w:p>
          <w:p w:rsidR="00404103" w:rsidRPr="002826AE" w:rsidRDefault="00404103" w:rsidP="00AF6A8F">
            <w:pPr>
              <w:pStyle w:val="ListParagraph"/>
              <w:numPr>
                <w:ilvl w:val="0"/>
                <w:numId w:val="148"/>
              </w:numPr>
              <w:spacing w:before="60" w:after="60"/>
              <w:jc w:val="both"/>
              <w:rPr>
                <w:rFonts w:ascii="Verdana" w:hAnsi="Verdana"/>
                <w:sz w:val="18"/>
                <w:szCs w:val="18"/>
              </w:rPr>
            </w:pPr>
            <w:r w:rsidRPr="002826AE">
              <w:rPr>
                <w:rFonts w:ascii="Verdana" w:hAnsi="Verdana"/>
                <w:sz w:val="18"/>
                <w:szCs w:val="18"/>
              </w:rPr>
              <w:t xml:space="preserve">Λειτουργίες εξοικονόμησης ενεργείας </w:t>
            </w:r>
          </w:p>
          <w:p w:rsidR="00404103" w:rsidRPr="002826AE" w:rsidRDefault="00404103" w:rsidP="002E2678">
            <w:pPr>
              <w:ind w:left="360"/>
            </w:pPr>
            <w:r w:rsidRPr="002826AE">
              <w:t>σύμφωνα με τις προδιαγραφές που ακολουθούν.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shd w:val="clear" w:color="auto" w:fill="C0C0C0"/>
            <w:vAlign w:val="center"/>
          </w:tcPr>
          <w:p w:rsidR="00404103" w:rsidRPr="002826AE" w:rsidRDefault="00404103" w:rsidP="00AF6A8F">
            <w:pPr>
              <w:numPr>
                <w:ilvl w:val="0"/>
                <w:numId w:val="165"/>
              </w:numPr>
              <w:jc w:val="left"/>
            </w:pPr>
          </w:p>
        </w:tc>
        <w:tc>
          <w:tcPr>
            <w:tcW w:w="2574" w:type="pct"/>
            <w:shd w:val="clear" w:color="auto" w:fill="C0C0C0"/>
            <w:vAlign w:val="center"/>
          </w:tcPr>
          <w:p w:rsidR="00404103" w:rsidRPr="002826AE" w:rsidRDefault="00404103" w:rsidP="002E2678">
            <w:r w:rsidRPr="002826AE">
              <w:rPr>
                <w:b/>
              </w:rPr>
              <w:t>Χαρακτηριστικά Υψηλής Διαθεσιμότητας</w:t>
            </w:r>
          </w:p>
        </w:tc>
        <w:tc>
          <w:tcPr>
            <w:tcW w:w="693" w:type="pct"/>
            <w:shd w:val="clear" w:color="auto" w:fill="C0C0C0"/>
            <w:vAlign w:val="center"/>
          </w:tcPr>
          <w:p w:rsidR="00404103" w:rsidRPr="002826AE" w:rsidRDefault="00404103" w:rsidP="002E2678">
            <w:pPr>
              <w:jc w:val="center"/>
              <w:rPr>
                <w:b/>
              </w:rPr>
            </w:pPr>
            <w:r w:rsidRPr="002826AE">
              <w:rPr>
                <w:b/>
              </w:rPr>
              <w:t>ΝΑΙ</w:t>
            </w:r>
          </w:p>
        </w:tc>
        <w:tc>
          <w:tcPr>
            <w:tcW w:w="639" w:type="pct"/>
            <w:shd w:val="clear" w:color="auto" w:fill="C0C0C0"/>
            <w:vAlign w:val="center"/>
          </w:tcPr>
          <w:p w:rsidR="00404103" w:rsidRPr="002826AE" w:rsidRDefault="00404103" w:rsidP="002E2678"/>
        </w:tc>
        <w:tc>
          <w:tcPr>
            <w:tcW w:w="657" w:type="pct"/>
            <w:shd w:val="clear" w:color="auto" w:fill="C0C0C0"/>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Αυτόματη μετακίνηση των εικονικών μηχανών σε περίπτωση βλάβης φυσικής μηχανής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2"/>
              </w:numPr>
              <w:spacing w:before="60" w:after="60"/>
              <w:jc w:val="both"/>
              <w:rPr>
                <w:rFonts w:ascii="Verdana" w:hAnsi="Verdana"/>
                <w:sz w:val="18"/>
                <w:szCs w:val="18"/>
              </w:rPr>
            </w:pPr>
            <w:r w:rsidRPr="002826AE">
              <w:rPr>
                <w:rFonts w:ascii="Verdana" w:hAnsi="Verdana"/>
                <w:sz w:val="18"/>
                <w:szCs w:val="18"/>
                <w:lang w:val="en-US"/>
              </w:rPr>
              <w:t>N</w:t>
            </w:r>
            <w:r>
              <w:rPr>
                <w:rFonts w:ascii="Verdana" w:hAnsi="Verdana"/>
                <w:sz w:val="18"/>
                <w:szCs w:val="18"/>
              </w:rPr>
              <w:t>α είναι δυνατός ο</w:t>
            </w:r>
            <w:r w:rsidRPr="002826AE">
              <w:rPr>
                <w:rFonts w:ascii="Verdana" w:hAnsi="Verdana"/>
                <w:sz w:val="18"/>
                <w:szCs w:val="18"/>
              </w:rPr>
              <w:t xml:space="preserve"> ορισμός της φάρμας των φυσικών μηχανών όπου θα γίνεται η μετακίνηση. Η φάρμα δύναται να λειτουργεί σαν ενιαία λογική μονάδα.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2"/>
              </w:numPr>
              <w:spacing w:before="60" w:after="60"/>
              <w:jc w:val="both"/>
              <w:rPr>
                <w:rFonts w:ascii="Verdana" w:hAnsi="Verdana"/>
                <w:sz w:val="18"/>
                <w:szCs w:val="18"/>
              </w:rPr>
            </w:pPr>
            <w:r w:rsidRPr="002826AE">
              <w:rPr>
                <w:rFonts w:ascii="Verdana" w:hAnsi="Verdana"/>
                <w:sz w:val="18"/>
                <w:szCs w:val="18"/>
              </w:rPr>
              <w:t>Οι φάρμες αυτές θα μπορούν να απαρτίζονται από ανόμοιους εξυπηρε</w:t>
            </w:r>
            <w:r>
              <w:rPr>
                <w:rFonts w:ascii="Verdana" w:hAnsi="Verdana"/>
                <w:sz w:val="18"/>
                <w:szCs w:val="18"/>
              </w:rPr>
              <w:t>τητές είτε αφορά την τεχνολογία</w:t>
            </w:r>
            <w:r w:rsidRPr="002826AE">
              <w:rPr>
                <w:rFonts w:ascii="Verdana" w:hAnsi="Verdana"/>
                <w:sz w:val="18"/>
                <w:szCs w:val="18"/>
              </w:rPr>
              <w:t xml:space="preserve"> τους είτε τον κατασκευαστή τους. Να δοθεί λίστα επεξεργαστών που θα μπορούσαν να λειτουργήσουν σαν τέτοιες μεικτές φάρμες.</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2"/>
              </w:numPr>
              <w:spacing w:before="60" w:after="60"/>
              <w:jc w:val="both"/>
              <w:rPr>
                <w:rFonts w:ascii="Verdana" w:hAnsi="Verdana"/>
                <w:sz w:val="18"/>
                <w:szCs w:val="18"/>
              </w:rPr>
            </w:pPr>
            <w:r w:rsidRPr="002826AE">
              <w:rPr>
                <w:rFonts w:ascii="Verdana" w:hAnsi="Verdana"/>
                <w:sz w:val="18"/>
                <w:szCs w:val="18"/>
              </w:rPr>
              <w:t xml:space="preserve">Στις μεικτές φάρμες μπορούν να συμμετέχουν τόσο </w:t>
            </w:r>
            <w:r w:rsidRPr="002826AE">
              <w:rPr>
                <w:rFonts w:ascii="Verdana" w:hAnsi="Verdana"/>
                <w:sz w:val="18"/>
                <w:szCs w:val="18"/>
                <w:lang w:val="en-US"/>
              </w:rPr>
              <w:t>rack</w:t>
            </w:r>
            <w:r w:rsidRPr="002826AE">
              <w:rPr>
                <w:rFonts w:ascii="Verdana" w:hAnsi="Verdana"/>
                <w:sz w:val="18"/>
                <w:szCs w:val="18"/>
              </w:rPr>
              <w:t xml:space="preserve"> </w:t>
            </w:r>
            <w:r w:rsidRPr="002826AE">
              <w:rPr>
                <w:rFonts w:ascii="Verdana" w:hAnsi="Verdana"/>
                <w:sz w:val="18"/>
                <w:szCs w:val="18"/>
                <w:lang w:val="en-US"/>
              </w:rPr>
              <w:t>servers</w:t>
            </w:r>
            <w:r w:rsidRPr="002826AE">
              <w:rPr>
                <w:rFonts w:ascii="Verdana" w:hAnsi="Verdana"/>
                <w:sz w:val="18"/>
                <w:szCs w:val="18"/>
              </w:rPr>
              <w:t xml:space="preserve"> όσο και </w:t>
            </w:r>
            <w:r w:rsidRPr="002826AE">
              <w:rPr>
                <w:rFonts w:ascii="Verdana" w:hAnsi="Verdana"/>
                <w:sz w:val="18"/>
                <w:szCs w:val="18"/>
                <w:lang w:val="en-US"/>
              </w:rPr>
              <w:t>blade</w:t>
            </w:r>
            <w:r w:rsidRPr="002826AE">
              <w:rPr>
                <w:rFonts w:ascii="Verdana" w:hAnsi="Verdana"/>
                <w:sz w:val="18"/>
                <w:szCs w:val="18"/>
              </w:rPr>
              <w:t xml:space="preserve"> </w:t>
            </w:r>
            <w:r w:rsidRPr="002826AE">
              <w:rPr>
                <w:rFonts w:ascii="Verdana" w:hAnsi="Verdana"/>
                <w:sz w:val="18"/>
                <w:szCs w:val="18"/>
                <w:lang w:val="en-US"/>
              </w:rPr>
              <w:t>servers</w:t>
            </w:r>
            <w:r w:rsidRPr="002826AE">
              <w:rPr>
                <w:rFonts w:ascii="Verdana" w:hAnsi="Verdana"/>
                <w:sz w:val="18"/>
                <w:szCs w:val="18"/>
              </w:rPr>
              <w:t xml:space="preserve"> είτε αφορά 2 </w:t>
            </w:r>
            <w:r w:rsidRPr="002826AE">
              <w:rPr>
                <w:rFonts w:ascii="Verdana" w:hAnsi="Verdana"/>
                <w:sz w:val="18"/>
                <w:szCs w:val="18"/>
                <w:lang w:val="en-US"/>
              </w:rPr>
              <w:t>way</w:t>
            </w:r>
            <w:r w:rsidRPr="002826AE">
              <w:rPr>
                <w:rFonts w:ascii="Verdana" w:hAnsi="Verdana"/>
                <w:sz w:val="18"/>
                <w:szCs w:val="18"/>
              </w:rPr>
              <w:t xml:space="preserve"> είτε 4 </w:t>
            </w:r>
            <w:r w:rsidRPr="002826AE">
              <w:rPr>
                <w:rFonts w:ascii="Verdana" w:hAnsi="Verdana"/>
                <w:sz w:val="18"/>
                <w:szCs w:val="18"/>
                <w:lang w:val="en-US"/>
              </w:rPr>
              <w:t>way</w:t>
            </w:r>
            <w:r w:rsidRPr="002826AE">
              <w:rPr>
                <w:rFonts w:ascii="Verdana" w:hAnsi="Verdana"/>
                <w:sz w:val="18"/>
                <w:szCs w:val="18"/>
              </w:rPr>
              <w:t>.</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AF6A8F">
            <w:pPr>
              <w:pStyle w:val="ListParagraph"/>
              <w:numPr>
                <w:ilvl w:val="0"/>
                <w:numId w:val="162"/>
              </w:numPr>
              <w:spacing w:before="60" w:after="60"/>
              <w:jc w:val="both"/>
              <w:rPr>
                <w:rFonts w:ascii="Verdana" w:hAnsi="Verdana"/>
                <w:sz w:val="18"/>
                <w:szCs w:val="18"/>
              </w:rPr>
            </w:pPr>
            <w:r w:rsidRPr="002826AE">
              <w:rPr>
                <w:rFonts w:ascii="Verdana" w:hAnsi="Verdana"/>
                <w:sz w:val="18"/>
                <w:szCs w:val="18"/>
              </w:rPr>
              <w:t>Ο αυτοματοποιημένος μηχανισμός μετακίνησης (επαναφοράς σε λειτουργία) των εικονικών μηχανών θα επιλέγει αυτόματα</w:t>
            </w:r>
            <w:r>
              <w:rPr>
                <w:rFonts w:ascii="Verdana" w:hAnsi="Verdana"/>
                <w:sz w:val="18"/>
                <w:szCs w:val="18"/>
              </w:rPr>
              <w:t xml:space="preserve"> </w:t>
            </w:r>
            <w:r w:rsidRPr="002826AE">
              <w:rPr>
                <w:rFonts w:ascii="Verdana" w:hAnsi="Verdana"/>
                <w:sz w:val="18"/>
                <w:szCs w:val="18"/>
              </w:rPr>
              <w:t>σε ποιον φυσικό εξυπηρετητή θα γίνει η επαναφορά της VM με</w:t>
            </w:r>
            <w:r>
              <w:rPr>
                <w:rFonts w:ascii="Verdana" w:hAnsi="Verdana"/>
                <w:sz w:val="18"/>
                <w:szCs w:val="18"/>
              </w:rPr>
              <w:t xml:space="preserve"> </w:t>
            </w:r>
            <w:r w:rsidRPr="002826AE">
              <w:rPr>
                <w:rFonts w:ascii="Verdana" w:hAnsi="Verdana"/>
                <w:sz w:val="18"/>
                <w:szCs w:val="18"/>
              </w:rPr>
              <w:t>βάση</w:t>
            </w:r>
            <w:r>
              <w:rPr>
                <w:rFonts w:ascii="Verdana" w:hAnsi="Verdana"/>
                <w:sz w:val="18"/>
                <w:szCs w:val="18"/>
              </w:rPr>
              <w:t xml:space="preserve"> </w:t>
            </w:r>
            <w:r w:rsidRPr="002826AE">
              <w:rPr>
                <w:rFonts w:ascii="Verdana" w:hAnsi="Verdana"/>
                <w:sz w:val="18"/>
                <w:szCs w:val="18"/>
              </w:rPr>
              <w:t>τη διαθεσιμότητα των πόρων και τις απαιτήσεις της μηχανής.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Μετακίνηση των εικονικών μηχανών</w:t>
            </w:r>
            <w:r>
              <w:t xml:space="preserve"> </w:t>
            </w:r>
            <w:r w:rsidRPr="002826AE">
              <w:t>σε διαφορετική φυσική μηχανή κατά τις εργασίες συντήρησης της φυσικής μηχανής.</w:t>
            </w:r>
          </w:p>
          <w:p w:rsidR="00404103" w:rsidRPr="002826AE" w:rsidRDefault="00404103" w:rsidP="002E2678">
            <w:r w:rsidRPr="002826AE">
              <w:t>Η μετακίνηση θα είναι</w:t>
            </w:r>
            <w:r>
              <w:t xml:space="preserve"> </w:t>
            </w:r>
            <w:r w:rsidRPr="002826AE">
              <w:t>αυτόματη</w:t>
            </w:r>
            <w:r>
              <w:t xml:space="preserve"> </w:t>
            </w:r>
            <w:r w:rsidRPr="002826AE">
              <w:t>αλλά και</w:t>
            </w:r>
            <w:r>
              <w:t xml:space="preserve"> </w:t>
            </w:r>
            <w:r w:rsidRPr="002826AE">
              <w:t>ελεγχόμενη από το διαχειριστή. Η μετακίνηση μπορεί να γίνεται χωρίς διακοπή λειτουργίας της εικονικής μηχανής (</w:t>
            </w:r>
            <w:r w:rsidRPr="002826AE">
              <w:rPr>
                <w:lang w:val="en-US"/>
              </w:rPr>
              <w:t>Live</w:t>
            </w:r>
            <w:r w:rsidRPr="002826AE">
              <w:t xml:space="preserve"> </w:t>
            </w:r>
            <w:r w:rsidRPr="002826AE">
              <w:rPr>
                <w:lang w:val="en-US"/>
              </w:rPr>
              <w:t>Host</w:t>
            </w:r>
            <w:r w:rsidRPr="002826AE">
              <w:t xml:space="preserve"> </w:t>
            </w:r>
            <w:r w:rsidRPr="002826AE">
              <w:rPr>
                <w:lang w:val="en-US"/>
              </w:rPr>
              <w:t>migration</w:t>
            </w:r>
            <w:r w:rsidRPr="002826AE">
              <w:t xml:space="preserve">) και κατά συνέπεια να μην διαταράσσεται η λειτουργία της εικονικής μηχανής.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FB623B">
            <w:r>
              <w:rPr>
                <w:sz w:val="20"/>
                <w:szCs w:val="20"/>
              </w:rPr>
              <w:t>Υποστή</w:t>
            </w:r>
            <w:r w:rsidRPr="004A6FDC">
              <w:rPr>
                <w:sz w:val="20"/>
                <w:szCs w:val="20"/>
              </w:rPr>
              <w:t xml:space="preserve">ριξη κανόνων μεταξύ των εικονικών μηχανών για </w:t>
            </w:r>
            <w:r>
              <w:rPr>
                <w:sz w:val="20"/>
                <w:szCs w:val="20"/>
              </w:rPr>
              <w:t xml:space="preserve">τον </w:t>
            </w:r>
            <w:r w:rsidRPr="004A6FDC">
              <w:rPr>
                <w:sz w:val="20"/>
                <w:szCs w:val="20"/>
              </w:rPr>
              <w:t xml:space="preserve"> </w:t>
            </w:r>
            <w:r>
              <w:rPr>
                <w:sz w:val="20"/>
                <w:szCs w:val="20"/>
              </w:rPr>
              <w:t>Υποχρέωση λειτουργίας</w:t>
            </w:r>
            <w:r w:rsidRPr="004A6FDC">
              <w:rPr>
                <w:sz w:val="20"/>
                <w:szCs w:val="20"/>
              </w:rPr>
              <w:t xml:space="preserve"> σ</w:t>
            </w:r>
            <w:r>
              <w:rPr>
                <w:sz w:val="20"/>
                <w:szCs w:val="20"/>
              </w:rPr>
              <w:t>τους</w:t>
            </w:r>
            <w:r w:rsidRPr="004A6FDC">
              <w:rPr>
                <w:sz w:val="20"/>
                <w:szCs w:val="20"/>
              </w:rPr>
              <w:t xml:space="preserve"> ίδιους ή </w:t>
            </w:r>
            <w:r>
              <w:rPr>
                <w:sz w:val="20"/>
                <w:szCs w:val="20"/>
              </w:rPr>
              <w:t xml:space="preserve">σε </w:t>
            </w:r>
            <w:r w:rsidRPr="004A6FDC">
              <w:rPr>
                <w:sz w:val="20"/>
                <w:szCs w:val="20"/>
              </w:rPr>
              <w:t xml:space="preserve">διαφορετικούς φυσικούς </w:t>
            </w:r>
            <w:r w:rsidRPr="004A6FDC">
              <w:rPr>
                <w:sz w:val="20"/>
                <w:szCs w:val="20"/>
                <w:lang w:val="en-US"/>
              </w:rPr>
              <w:t>server</w:t>
            </w:r>
            <w:r>
              <w:rPr>
                <w:sz w:val="20"/>
                <w:szCs w:val="20"/>
              </w:rPr>
              <w:t xml:space="preserve"> κατά τις λειτουργίες μετακίνησης</w:t>
            </w:r>
            <w:r w:rsidRPr="004A6FDC">
              <w:rPr>
                <w:sz w:val="20"/>
                <w:szCs w:val="20"/>
              </w:rPr>
              <w:t>, με σκοπό την αποφυγή προβλημάτων φόρτου, διαθεσιμότητας</w:t>
            </w:r>
            <w:r>
              <w:rPr>
                <w:sz w:val="20"/>
                <w:szCs w:val="20"/>
              </w:rPr>
              <w:t xml:space="preserve"> (</w:t>
            </w:r>
            <w:r w:rsidRPr="00FB623B">
              <w:rPr>
                <w:sz w:val="20"/>
                <w:szCs w:val="20"/>
              </w:rPr>
              <w:t>Affinity and anti-affinity rules</w:t>
            </w:r>
            <w:r>
              <w:rPr>
                <w:sz w:val="20"/>
                <w:szCs w:val="20"/>
              </w:rPr>
              <w:t>)</w:t>
            </w:r>
          </w:p>
        </w:tc>
        <w:tc>
          <w:tcPr>
            <w:tcW w:w="693" w:type="pct"/>
            <w:vAlign w:val="center"/>
          </w:tcPr>
          <w:p w:rsidR="00404103" w:rsidRPr="00695A25" w:rsidRDefault="00404103" w:rsidP="002E2678">
            <w:pPr>
              <w:tabs>
                <w:tab w:val="right" w:leader="dot" w:pos="8743"/>
              </w:tabs>
              <w:ind w:left="600"/>
              <w:jc w:val="center"/>
              <w:rPr>
                <w:b/>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526914">
            <w:r w:rsidRPr="002826AE">
              <w:t xml:space="preserve">Αυτόματη επανεκκίνηση των εικονικών μηχανών και των εφαρμογών σε περίπτωση βλάβης υλικού ή λειτουργικού συστήματος, χωρίς </w:t>
            </w:r>
            <w:r>
              <w:t>απώλεια δεδομένων</w:t>
            </w:r>
            <w:r w:rsidRPr="002826AE">
              <w:t>.</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tcPr>
          <w:p w:rsidR="00404103" w:rsidRPr="002826AE" w:rsidRDefault="00404103" w:rsidP="00AF6A8F">
            <w:pPr>
              <w:numPr>
                <w:ilvl w:val="1"/>
                <w:numId w:val="165"/>
              </w:numPr>
              <w:jc w:val="left"/>
            </w:pPr>
          </w:p>
        </w:tc>
        <w:tc>
          <w:tcPr>
            <w:tcW w:w="2574" w:type="pct"/>
          </w:tcPr>
          <w:p w:rsidR="00404103" w:rsidRPr="002826AE" w:rsidRDefault="00404103" w:rsidP="002E2678">
            <w:r w:rsidRPr="002826AE">
              <w:t>Να γίνει αναφορά για την αντοχή σε σφάλματα σε επίπεδο λειτουργικού συστήματος (kernel panic, blue screen, crash).</w:t>
            </w:r>
          </w:p>
        </w:tc>
        <w:tc>
          <w:tcPr>
            <w:tcW w:w="693" w:type="pct"/>
          </w:tcPr>
          <w:p w:rsidR="00404103" w:rsidRPr="002826AE" w:rsidRDefault="00404103" w:rsidP="002E2678">
            <w:pPr>
              <w:jc w:val="center"/>
            </w:pPr>
            <w:r w:rsidRPr="002826AE">
              <w:rPr>
                <w:b/>
              </w:rPr>
              <w:t>ΝΑΙ</w:t>
            </w:r>
          </w:p>
        </w:tc>
        <w:tc>
          <w:tcPr>
            <w:tcW w:w="639" w:type="pct"/>
          </w:tcPr>
          <w:p w:rsidR="00404103" w:rsidRPr="002826AE" w:rsidRDefault="00404103" w:rsidP="002E2678"/>
        </w:tc>
        <w:tc>
          <w:tcPr>
            <w:tcW w:w="657" w:type="pct"/>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rPr>
                <w:rFonts w:cs="Cambria"/>
              </w:rPr>
            </w:pPr>
            <w:r w:rsidRPr="002826AE">
              <w:t>Υποστήριξης επαναφοράς εικονικών μηχανών</w:t>
            </w:r>
            <w:r>
              <w:t xml:space="preserve"> </w:t>
            </w:r>
            <w:r w:rsidRPr="002826AE">
              <w:t>με αυξημένη προτεραιότητα για</w:t>
            </w:r>
            <w:r>
              <w:t xml:space="preserve"> </w:t>
            </w:r>
            <w:r w:rsidRPr="002826AE">
              <w:t>υποστήριξη συγκεκριμένων υπηρεσιών (πχ βάσεις δεδομένων)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rPr>
                <w:b/>
              </w:rPr>
              <w:t xml:space="preserve">Αντοχή βλαβών </w:t>
            </w:r>
            <w:r w:rsidRPr="002826AE">
              <w:t>(</w:t>
            </w:r>
            <w:r w:rsidRPr="002826AE">
              <w:rPr>
                <w:lang w:val="en-US"/>
              </w:rPr>
              <w:t>Fault</w:t>
            </w:r>
            <w:r w:rsidRPr="002826AE">
              <w:t xml:space="preserve"> </w:t>
            </w:r>
            <w:r w:rsidRPr="002826AE">
              <w:rPr>
                <w:lang w:val="en-US"/>
              </w:rPr>
              <w:t>Tolerance</w:t>
            </w:r>
            <w:r w:rsidRPr="002826AE">
              <w:t>)</w:t>
            </w:r>
          </w:p>
          <w:p w:rsidR="00404103" w:rsidRPr="002826AE" w:rsidRDefault="00404103" w:rsidP="002E2678">
            <w:r w:rsidRPr="002826AE">
              <w:t>Να αναφερθούν η αρχιτεκτονική,</w:t>
            </w:r>
            <w:r>
              <w:t xml:space="preserve"> </w:t>
            </w:r>
            <w:r w:rsidRPr="002826AE">
              <w:t>τεχνολογίες και χαρακτηριστικά για την εξασφάλιση</w:t>
            </w:r>
            <w:r>
              <w:t xml:space="preserve"> </w:t>
            </w:r>
            <w:r w:rsidRPr="002826AE">
              <w:t xml:space="preserve">αδιάλειπτης λειτουργίας των </w:t>
            </w:r>
            <w:r w:rsidRPr="002826AE">
              <w:rPr>
                <w:lang w:val="en-US"/>
              </w:rPr>
              <w:t>VMs</w:t>
            </w:r>
            <w:r w:rsidRPr="002826AE">
              <w:t xml:space="preserve"> και</w:t>
            </w:r>
            <w:r>
              <w:t xml:space="preserve"> εφαρμογών και η</w:t>
            </w:r>
            <w:r w:rsidRPr="002826AE">
              <w:t xml:space="preserve"> αντοχή σε βλάβες που προσφέρει το σύστημα.</w:t>
            </w:r>
          </w:p>
          <w:p w:rsidR="00404103" w:rsidRPr="002826AE" w:rsidRDefault="00404103" w:rsidP="002E2678"/>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8"/>
          <w:tblHeader/>
          <w:jc w:val="center"/>
        </w:trPr>
        <w:tc>
          <w:tcPr>
            <w:tcW w:w="437" w:type="pct"/>
            <w:shd w:val="clear" w:color="auto" w:fill="C0C0C0"/>
            <w:vAlign w:val="center"/>
          </w:tcPr>
          <w:p w:rsidR="00404103" w:rsidRPr="002826AE" w:rsidRDefault="00404103" w:rsidP="00AF6A8F">
            <w:pPr>
              <w:numPr>
                <w:ilvl w:val="0"/>
                <w:numId w:val="165"/>
              </w:numPr>
              <w:jc w:val="left"/>
            </w:pPr>
          </w:p>
        </w:tc>
        <w:tc>
          <w:tcPr>
            <w:tcW w:w="2574" w:type="pct"/>
            <w:shd w:val="clear" w:color="auto" w:fill="C0C0C0"/>
            <w:vAlign w:val="center"/>
          </w:tcPr>
          <w:p w:rsidR="00404103" w:rsidRPr="002826AE" w:rsidRDefault="00404103" w:rsidP="002E2678">
            <w:r w:rsidRPr="002826AE">
              <w:rPr>
                <w:b/>
                <w:bCs/>
              </w:rPr>
              <w:t>Εκμετάλλευση Φυσικών Μηχανών – Διαχείριση πόρων.</w:t>
            </w:r>
          </w:p>
        </w:tc>
        <w:tc>
          <w:tcPr>
            <w:tcW w:w="693" w:type="pct"/>
            <w:shd w:val="clear" w:color="auto" w:fill="C0C0C0"/>
            <w:vAlign w:val="center"/>
          </w:tcPr>
          <w:p w:rsidR="00404103" w:rsidRPr="002826AE" w:rsidRDefault="00404103" w:rsidP="002E2678">
            <w:pPr>
              <w:jc w:val="center"/>
              <w:rPr>
                <w:b/>
                <w:bCs/>
              </w:rPr>
            </w:pPr>
          </w:p>
        </w:tc>
        <w:tc>
          <w:tcPr>
            <w:tcW w:w="639" w:type="pct"/>
            <w:shd w:val="clear" w:color="auto" w:fill="C0C0C0"/>
            <w:vAlign w:val="center"/>
          </w:tcPr>
          <w:p w:rsidR="00404103" w:rsidRPr="002826AE" w:rsidRDefault="00404103" w:rsidP="002E2678"/>
        </w:tc>
        <w:tc>
          <w:tcPr>
            <w:tcW w:w="657" w:type="pct"/>
            <w:shd w:val="clear" w:color="auto" w:fill="C0C0C0"/>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rPr>
                <w:rFonts w:cs="Cambria"/>
                <w:highlight w:val="yellow"/>
              </w:rPr>
            </w:pPr>
            <w:r w:rsidRPr="002826AE">
              <w:t>Δυνατότητα εκχώρησης εικονικής</w:t>
            </w:r>
            <w:r>
              <w:t xml:space="preserve"> μνήμης</w:t>
            </w:r>
            <w:r w:rsidRPr="002826AE">
              <w:t xml:space="preserve"> ακόμα και όταν αυτή υπερβαίνει την φυσική μνήμη του φυσικού εξυπηρετητή (memory oversubcription)</w:t>
            </w:r>
            <w:r>
              <w:rPr>
                <w:rFonts w:cs="Cambria"/>
              </w:rPr>
              <w:t xml:space="preserve"> </w:t>
            </w:r>
          </w:p>
        </w:tc>
        <w:tc>
          <w:tcPr>
            <w:tcW w:w="693" w:type="pct"/>
            <w:vAlign w:val="center"/>
          </w:tcPr>
          <w:p w:rsidR="00404103" w:rsidRPr="002826AE" w:rsidRDefault="00404103" w:rsidP="002E2678">
            <w:pPr>
              <w:jc w:val="center"/>
              <w:rPr>
                <w:rFonts w:cs="Arial"/>
                <w:b/>
                <w:bCs/>
                <w:highlight w:val="yellow"/>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rPr>
                <w:rFonts w:cs="Cambria"/>
                <w:highlight w:val="yellow"/>
              </w:rPr>
            </w:pPr>
            <w:r w:rsidRPr="002826AE">
              <w:t>Δυνατότητα για</w:t>
            </w:r>
            <w:r>
              <w:t xml:space="preserve"> </w:t>
            </w:r>
            <w:r w:rsidRPr="002826AE">
              <w:t>εκκίνηση και κανονική λειτουργία των εικονικών μηχανών ακόμα και σε περίπτωση έλλειψης κύριας μνήμης στο φυσικό εξυπηρετητή</w:t>
            </w:r>
          </w:p>
        </w:tc>
        <w:tc>
          <w:tcPr>
            <w:tcW w:w="693" w:type="pct"/>
            <w:vAlign w:val="center"/>
          </w:tcPr>
          <w:p w:rsidR="00404103" w:rsidRPr="002826AE" w:rsidRDefault="00404103" w:rsidP="002E2678">
            <w:pPr>
              <w:jc w:val="center"/>
              <w:rPr>
                <w:rFonts w:cs="Arial"/>
                <w:b/>
                <w:bCs/>
                <w:highlight w:val="yellow"/>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Default="00404103" w:rsidP="002E2678">
            <w:r w:rsidRPr="002826AE">
              <w:t>Λειτουργίες βελτιστοποίησης χρήσης μνήμης όπως:</w:t>
            </w:r>
          </w:p>
          <w:p w:rsidR="00404103" w:rsidRPr="00463B5C" w:rsidRDefault="00404103" w:rsidP="00AF6A8F">
            <w:pPr>
              <w:numPr>
                <w:ilvl w:val="0"/>
                <w:numId w:val="160"/>
              </w:numPr>
              <w:spacing w:before="0" w:after="120"/>
            </w:pPr>
            <w:r w:rsidRPr="00463B5C">
              <w:t>Δυναμική διαχείριση μνήμης με αυτόματη ανακατανομή μνήμης από μια μηχανή για χρήση σε άλλη. Να περιγραφούν οι τεχνικές που διαθέτει το προϊόν.</w:t>
            </w:r>
          </w:p>
          <w:p w:rsidR="00404103" w:rsidRDefault="00404103" w:rsidP="00AF6A8F">
            <w:pPr>
              <w:numPr>
                <w:ilvl w:val="0"/>
                <w:numId w:val="160"/>
              </w:numPr>
              <w:spacing w:before="0" w:after="120"/>
            </w:pPr>
            <w:r w:rsidRPr="00463B5C">
              <w:rPr>
                <w:lang w:val="en-US"/>
              </w:rPr>
              <w:t>swap</w:t>
            </w:r>
            <w:r w:rsidRPr="00463B5C">
              <w:t xml:space="preserve"> σε δίσκο</w:t>
            </w:r>
          </w:p>
          <w:p w:rsidR="00404103" w:rsidRPr="002826AE" w:rsidRDefault="00404103" w:rsidP="002E2678">
            <w:r w:rsidRPr="002826AE">
              <w:t>Να αναφερθούν τα χαρακτηριστικά που διαθέτει το προσφερόμενο σύστημα.</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Δυναμική κατανομή φορτίου με δυνατότητα αυτόματης κατανομής</w:t>
            </w:r>
            <w:r>
              <w:t xml:space="preserve"> </w:t>
            </w:r>
            <w:r w:rsidRPr="002826AE">
              <w:t>(αρχικής τοποθέτησης και μετακίνησης)</w:t>
            </w:r>
            <w:r>
              <w:t xml:space="preserve"> </w:t>
            </w:r>
            <w:r w:rsidRPr="002826AE">
              <w:t>των εικονικών μηχανών σε φυσικές μηχανές</w:t>
            </w:r>
            <w:r>
              <w:t xml:space="preserve"> </w:t>
            </w:r>
            <w:r w:rsidRPr="002826AE">
              <w:t>με βάση πολιτικές που ορίζει ο διαχειριστής.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rPr>
                <w:lang w:val="en-US"/>
              </w:rPr>
            </w:pPr>
            <w:r w:rsidRPr="002826AE">
              <w:t xml:space="preserve">Υποστήριξη </w:t>
            </w:r>
            <w:r w:rsidRPr="002826AE">
              <w:rPr>
                <w:lang w:val="en-US"/>
              </w:rPr>
              <w:t>PXE boot.</w:t>
            </w:r>
          </w:p>
        </w:tc>
        <w:tc>
          <w:tcPr>
            <w:tcW w:w="693" w:type="pct"/>
            <w:vAlign w:val="center"/>
          </w:tcPr>
          <w:p w:rsidR="00404103" w:rsidRPr="002826AE" w:rsidRDefault="00404103" w:rsidP="002E2678">
            <w:pPr>
              <w:jc w:val="center"/>
              <w:rPr>
                <w:b/>
              </w:rPr>
            </w:pP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rPr>
                <w:lang w:val="en-US"/>
              </w:rPr>
            </w:pPr>
            <w:r w:rsidRPr="002826AE">
              <w:t xml:space="preserve">Δυνατότητα εγκατάστασης μέσω </w:t>
            </w:r>
            <w:r w:rsidRPr="002826AE">
              <w:rPr>
                <w:lang w:val="en-US"/>
              </w:rPr>
              <w:t>scripts.</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Ανάλυση χρήσης πόρων της φυσικής υποδομής,</w:t>
            </w:r>
            <w:r>
              <w:t xml:space="preserve"> </w:t>
            </w:r>
            <w:r w:rsidRPr="002826AE">
              <w:t>και δυνατότητα βέλτιστης ανακατανομής των εικονικών μηχανών στις φυσικές</w:t>
            </w:r>
            <w:r>
              <w:t xml:space="preserve"> </w:t>
            </w:r>
            <w:r w:rsidRPr="002826AE">
              <w:t>με στόχο τη βέλτιστη χρήση των πόρων.</w:t>
            </w:r>
          </w:p>
          <w:p w:rsidR="00404103" w:rsidRPr="002826AE" w:rsidRDefault="00404103" w:rsidP="002E2678">
            <w:r w:rsidRPr="002826AE">
              <w:t>Η ανακατανομή θ</w:t>
            </w:r>
            <w:r>
              <w:t xml:space="preserve">α μπορεί να είναι είτε αυτόματη </w:t>
            </w:r>
            <w:r w:rsidRPr="002826AE">
              <w:t>είτε ελεγχόμενη από το διαχειριστή</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tcPr>
          <w:p w:rsidR="00404103" w:rsidRPr="002826AE" w:rsidRDefault="00404103" w:rsidP="00AF6A8F">
            <w:pPr>
              <w:numPr>
                <w:ilvl w:val="1"/>
                <w:numId w:val="165"/>
              </w:numPr>
              <w:jc w:val="left"/>
            </w:pPr>
          </w:p>
        </w:tc>
        <w:tc>
          <w:tcPr>
            <w:tcW w:w="2574" w:type="pct"/>
          </w:tcPr>
          <w:p w:rsidR="00404103" w:rsidRPr="002826AE" w:rsidRDefault="00404103" w:rsidP="002E2678">
            <w:r>
              <w:t>Η προσφερόμενη λύση θ</w:t>
            </w:r>
            <w:r w:rsidRPr="002826AE">
              <w:t>α πρέπει να υποστηρίζει την δημιουργία:</w:t>
            </w:r>
          </w:p>
          <w:p w:rsidR="00404103" w:rsidRPr="002826AE" w:rsidRDefault="00404103" w:rsidP="00AF6A8F">
            <w:pPr>
              <w:pStyle w:val="ListParagraph"/>
              <w:numPr>
                <w:ilvl w:val="0"/>
                <w:numId w:val="157"/>
              </w:numPr>
              <w:spacing w:before="60" w:after="60"/>
              <w:jc w:val="both"/>
              <w:rPr>
                <w:rFonts w:ascii="Verdana" w:hAnsi="Verdana"/>
                <w:sz w:val="18"/>
                <w:szCs w:val="18"/>
              </w:rPr>
            </w:pPr>
            <w:r w:rsidRPr="002826AE">
              <w:rPr>
                <w:rFonts w:ascii="Verdana" w:hAnsi="Verdana"/>
                <w:sz w:val="18"/>
                <w:szCs w:val="18"/>
              </w:rPr>
              <w:t>ομάδων υπολογιστικών συστημάτων (farms) ως μιας ενιαίας μονάδας ώστε να μπορεί να φιλοξενήσει</w:t>
            </w:r>
            <w:r>
              <w:rPr>
                <w:rFonts w:ascii="Verdana" w:hAnsi="Verdana"/>
                <w:sz w:val="18"/>
                <w:szCs w:val="18"/>
              </w:rPr>
              <w:t xml:space="preserve"> </w:t>
            </w:r>
            <w:r w:rsidRPr="002826AE">
              <w:rPr>
                <w:rFonts w:ascii="Verdana" w:hAnsi="Verdana"/>
                <w:sz w:val="18"/>
                <w:szCs w:val="18"/>
              </w:rPr>
              <w:t>εικονικές μηχανές με αυξημένη διαθεσιμότητα και διαχωρισμού φόρτου εργασίας( high availability - work-load balancing)</w:t>
            </w:r>
          </w:p>
          <w:p w:rsidR="00404103" w:rsidRPr="002826AE" w:rsidRDefault="00404103" w:rsidP="00AF6A8F">
            <w:pPr>
              <w:pStyle w:val="ListParagraph"/>
              <w:numPr>
                <w:ilvl w:val="0"/>
                <w:numId w:val="157"/>
              </w:numPr>
              <w:spacing w:before="60" w:after="60"/>
              <w:jc w:val="both"/>
              <w:rPr>
                <w:rFonts w:ascii="Verdana" w:hAnsi="Verdana"/>
                <w:sz w:val="18"/>
                <w:szCs w:val="18"/>
              </w:rPr>
            </w:pPr>
            <w:r w:rsidRPr="001811AF">
              <w:rPr>
                <w:rFonts w:ascii="Verdana" w:hAnsi="Verdana"/>
                <w:sz w:val="18"/>
                <w:szCs w:val="18"/>
              </w:rPr>
              <w:t>Ισοδύναμα ή εναλλακτικά</w:t>
            </w:r>
            <w:r>
              <w:rPr>
                <w:rFonts w:ascii="Verdana" w:hAnsi="Verdana"/>
                <w:sz w:val="18"/>
                <w:szCs w:val="18"/>
              </w:rPr>
              <w:t>,</w:t>
            </w:r>
            <w:r w:rsidRPr="001811AF">
              <w:rPr>
                <w:rFonts w:ascii="Verdana" w:hAnsi="Verdana"/>
                <w:sz w:val="18"/>
                <w:szCs w:val="18"/>
              </w:rPr>
              <w:t xml:space="preserve"> ομαδοποίηση των υπολογιστικών πόρων σε ομάδες και αυτοματοποιημένη διάθεση τους σε εικονικές μηχανές</w:t>
            </w:r>
          </w:p>
        </w:tc>
        <w:tc>
          <w:tcPr>
            <w:tcW w:w="693" w:type="pct"/>
          </w:tcPr>
          <w:p w:rsidR="00404103" w:rsidRPr="002826AE" w:rsidRDefault="00404103" w:rsidP="002E2678">
            <w:pPr>
              <w:jc w:val="center"/>
              <w:rPr>
                <w:b/>
              </w:rPr>
            </w:pPr>
          </w:p>
          <w:p w:rsidR="00404103" w:rsidRPr="002826AE" w:rsidRDefault="00404103" w:rsidP="002E2678">
            <w:pPr>
              <w:jc w:val="center"/>
              <w:rPr>
                <w:b/>
              </w:rPr>
            </w:pPr>
            <w:r w:rsidRPr="002826AE">
              <w:rPr>
                <w:b/>
              </w:rPr>
              <w:t>ΝΑΙ</w:t>
            </w:r>
          </w:p>
        </w:tc>
        <w:tc>
          <w:tcPr>
            <w:tcW w:w="639" w:type="pct"/>
          </w:tcPr>
          <w:p w:rsidR="00404103" w:rsidRPr="002826AE" w:rsidRDefault="00404103" w:rsidP="002E2678"/>
        </w:tc>
        <w:tc>
          <w:tcPr>
            <w:tcW w:w="657" w:type="pct"/>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3"/>
              </w:numPr>
              <w:spacing w:before="60" w:after="60"/>
              <w:jc w:val="both"/>
              <w:rPr>
                <w:rFonts w:ascii="Verdana" w:hAnsi="Verdana"/>
                <w:sz w:val="18"/>
                <w:szCs w:val="18"/>
              </w:rPr>
            </w:pPr>
            <w:r w:rsidRPr="002826AE">
              <w:rPr>
                <w:rFonts w:ascii="Verdana" w:hAnsi="Verdana"/>
                <w:sz w:val="18"/>
                <w:szCs w:val="18"/>
              </w:rPr>
              <w:t xml:space="preserve">Ορισμός πολιτικών κατανομής πόρων στις </w:t>
            </w:r>
            <w:r w:rsidRPr="002826AE">
              <w:rPr>
                <w:rFonts w:ascii="Verdana" w:hAnsi="Verdana"/>
                <w:sz w:val="18"/>
                <w:szCs w:val="18"/>
                <w:lang w:val="en-US"/>
              </w:rPr>
              <w:t>VMs</w:t>
            </w:r>
            <w:r w:rsidRPr="002826AE">
              <w:rPr>
                <w:rFonts w:ascii="Verdana" w:hAnsi="Verdana"/>
                <w:sz w:val="18"/>
                <w:szCs w:val="18"/>
              </w:rPr>
              <w:t xml:space="preserve"> και κατανομής των </w:t>
            </w:r>
            <w:r w:rsidRPr="002826AE">
              <w:rPr>
                <w:rFonts w:ascii="Verdana" w:hAnsi="Verdana"/>
                <w:sz w:val="18"/>
                <w:szCs w:val="18"/>
                <w:lang w:val="en-US"/>
              </w:rPr>
              <w:t>VMs</w:t>
            </w:r>
            <w:r w:rsidRPr="002826AE">
              <w:rPr>
                <w:rFonts w:ascii="Verdana" w:hAnsi="Verdana"/>
                <w:sz w:val="18"/>
                <w:szCs w:val="18"/>
              </w:rPr>
              <w:t xml:space="preserve"> σε φυσικούς εξυπηρετητές.</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3"/>
              </w:numPr>
              <w:spacing w:before="60" w:after="60"/>
              <w:jc w:val="both"/>
              <w:rPr>
                <w:rFonts w:ascii="Verdana" w:hAnsi="Verdana"/>
                <w:sz w:val="18"/>
                <w:szCs w:val="18"/>
              </w:rPr>
            </w:pPr>
            <w:r w:rsidRPr="002826AE">
              <w:rPr>
                <w:rFonts w:ascii="Verdana" w:hAnsi="Verdana"/>
                <w:sz w:val="18"/>
                <w:szCs w:val="18"/>
              </w:rPr>
              <w:t>Κανόνες τοποθέτησης των εικονικών μηχανών</w:t>
            </w:r>
            <w:r>
              <w:rPr>
                <w:rFonts w:ascii="Verdana" w:hAnsi="Verdana"/>
                <w:sz w:val="18"/>
                <w:szCs w:val="18"/>
              </w:rPr>
              <w:t xml:space="preserve"> </w:t>
            </w:r>
            <w:r w:rsidRPr="002826AE">
              <w:rPr>
                <w:rFonts w:ascii="Verdana" w:hAnsi="Verdana"/>
                <w:sz w:val="18"/>
                <w:szCs w:val="18"/>
              </w:rPr>
              <w:t>σε μία ομάδα φυσικών μηχανών.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3"/>
                <w:numId w:val="165"/>
              </w:numPr>
              <w:jc w:val="left"/>
              <w:rPr>
                <w:b/>
              </w:rPr>
            </w:pPr>
          </w:p>
        </w:tc>
        <w:tc>
          <w:tcPr>
            <w:tcW w:w="2574" w:type="pct"/>
            <w:vAlign w:val="center"/>
          </w:tcPr>
          <w:p w:rsidR="00404103" w:rsidRPr="002826AE" w:rsidRDefault="00404103" w:rsidP="00AF6A8F">
            <w:pPr>
              <w:pStyle w:val="ListParagraph"/>
              <w:numPr>
                <w:ilvl w:val="1"/>
                <w:numId w:val="153"/>
              </w:numPr>
              <w:spacing w:before="60" w:after="60"/>
              <w:jc w:val="both"/>
              <w:rPr>
                <w:rFonts w:ascii="Verdana" w:hAnsi="Verdana"/>
                <w:sz w:val="18"/>
                <w:szCs w:val="18"/>
              </w:rPr>
            </w:pPr>
            <w:r w:rsidRPr="002826AE">
              <w:rPr>
                <w:rFonts w:ascii="Verdana" w:hAnsi="Verdana"/>
                <w:sz w:val="18"/>
                <w:szCs w:val="18"/>
              </w:rPr>
              <w:t xml:space="preserve">Δυνατότητα ορισμού του φυσικού εξυπηρετητή στην οποία θα τοποθετούνται οι εικονικές μηχανές. </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3"/>
                <w:numId w:val="165"/>
              </w:numPr>
              <w:jc w:val="left"/>
              <w:rPr>
                <w:b/>
              </w:rPr>
            </w:pPr>
          </w:p>
        </w:tc>
        <w:tc>
          <w:tcPr>
            <w:tcW w:w="2574" w:type="pct"/>
            <w:vAlign w:val="center"/>
          </w:tcPr>
          <w:p w:rsidR="00404103" w:rsidRPr="002826AE" w:rsidRDefault="00404103" w:rsidP="00AF6A8F">
            <w:pPr>
              <w:pStyle w:val="ListParagraph"/>
              <w:numPr>
                <w:ilvl w:val="1"/>
                <w:numId w:val="153"/>
              </w:numPr>
              <w:spacing w:before="60" w:after="60"/>
              <w:jc w:val="both"/>
              <w:rPr>
                <w:rFonts w:ascii="Verdana" w:hAnsi="Verdana"/>
                <w:sz w:val="18"/>
                <w:szCs w:val="18"/>
              </w:rPr>
            </w:pPr>
            <w:r w:rsidRPr="002826AE">
              <w:rPr>
                <w:rFonts w:ascii="Verdana" w:hAnsi="Verdana"/>
                <w:sz w:val="18"/>
                <w:szCs w:val="18"/>
              </w:rPr>
              <w:t>Μια ομάδα εικονικών μηχανών θα μπορεί να εκτελείται σε έναν φυσικό εξυπηρετητή</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3"/>
                <w:numId w:val="165"/>
              </w:numPr>
              <w:jc w:val="left"/>
              <w:rPr>
                <w:b/>
              </w:rPr>
            </w:pPr>
          </w:p>
        </w:tc>
        <w:tc>
          <w:tcPr>
            <w:tcW w:w="2574" w:type="pct"/>
            <w:vAlign w:val="center"/>
          </w:tcPr>
          <w:p w:rsidR="00404103" w:rsidRPr="002826AE" w:rsidRDefault="00404103" w:rsidP="00AF6A8F">
            <w:pPr>
              <w:pStyle w:val="ListParagraph"/>
              <w:numPr>
                <w:ilvl w:val="1"/>
                <w:numId w:val="153"/>
              </w:numPr>
              <w:spacing w:before="60" w:after="60"/>
              <w:jc w:val="both"/>
              <w:rPr>
                <w:rFonts w:ascii="Verdana" w:hAnsi="Verdana"/>
                <w:sz w:val="18"/>
                <w:szCs w:val="18"/>
              </w:rPr>
            </w:pPr>
            <w:r w:rsidRPr="002826AE">
              <w:rPr>
                <w:rFonts w:ascii="Verdana" w:hAnsi="Verdana"/>
                <w:sz w:val="18"/>
                <w:szCs w:val="18"/>
              </w:rPr>
              <w:t>Δυνατότητα υποχρεωτικής κατανομής μιας ομάδας μηχανών σε διαφορετικούς φυσικούς εξυπηρετητές για λόγους υψηλής διαθεσιμότητας και κατανομής φορτίου</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Λειτουργίες εξοικονόμησης ηλεκτρικής ενεργείας.</w:t>
            </w:r>
          </w:p>
        </w:tc>
        <w:tc>
          <w:tcPr>
            <w:tcW w:w="693" w:type="pct"/>
            <w:shd w:val="clear" w:color="auto" w:fill="D9D9D9"/>
            <w:vAlign w:val="center"/>
          </w:tcPr>
          <w:p w:rsidR="00404103" w:rsidRPr="002826AE" w:rsidRDefault="00404103" w:rsidP="002E2678">
            <w:pPr>
              <w:jc w:val="center"/>
              <w:rPr>
                <w:b/>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Δυνατότητα συγκέντρωσης των εικονικών μηχανών σε λιγότερες φυσικές μηχανές και απενεργοποίηση φυσικών μηχανών με βάση τους πόρους που χρησιμοποιούνται.</w:t>
            </w:r>
            <w:r>
              <w:t xml:space="preserve"> </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Δυνατότητα επαναφοράς φυσικών μηχανών σε λειτουργία και ανακατανομή των εικονικών μηχανών όταν υπάρχει απαίτηση πόρων</w:t>
            </w:r>
            <w:r>
              <w:t xml:space="preserve"> </w:t>
            </w:r>
          </w:p>
        </w:tc>
        <w:tc>
          <w:tcPr>
            <w:tcW w:w="693" w:type="pct"/>
            <w:vAlign w:val="center"/>
          </w:tcPr>
          <w:p w:rsidR="00404103" w:rsidRPr="002826AE" w:rsidRDefault="00404103" w:rsidP="002E2678">
            <w:pPr>
              <w:jc w:val="center"/>
              <w:rPr>
                <w:b/>
                <w:lang w:val="en-US"/>
              </w:rPr>
            </w:pPr>
            <w:r w:rsidRPr="002826AE">
              <w:rPr>
                <w:b/>
                <w:lang w:val="en-US"/>
              </w:rPr>
              <w:t>NAI</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Η ανακατανομή των μηχανών και η διαχείριση ενέργειας μπορεί να</w:t>
            </w:r>
            <w:r>
              <w:t xml:space="preserve"> </w:t>
            </w:r>
            <w:r w:rsidRPr="002826AE">
              <w:t>γίνετ</w:t>
            </w:r>
            <w:r>
              <w:t>αι αυτοματοποιημένα ή ελεγχόμενα</w:t>
            </w:r>
            <w:r w:rsidRPr="002826AE">
              <w:t xml:space="preserve"> από τον διαχειριστή. </w:t>
            </w:r>
          </w:p>
          <w:p w:rsidR="00404103" w:rsidRPr="002826AE" w:rsidRDefault="00404103" w:rsidP="002E2678">
            <w:r w:rsidRPr="002826AE">
              <w:t>Να αναφερθεί</w:t>
            </w:r>
            <w:r>
              <w:t xml:space="preserve"> </w:t>
            </w:r>
            <w:r w:rsidRPr="002826AE">
              <w:t>ποια δυνατότητα προσφέρει το προϊόν.</w:t>
            </w:r>
          </w:p>
        </w:tc>
        <w:tc>
          <w:tcPr>
            <w:tcW w:w="693" w:type="pct"/>
            <w:vAlign w:val="center"/>
          </w:tcPr>
          <w:p w:rsidR="00404103" w:rsidRPr="002826AE" w:rsidRDefault="00404103" w:rsidP="002E2678">
            <w:pPr>
              <w:jc w:val="center"/>
              <w:rPr>
                <w:b/>
              </w:rPr>
            </w:pPr>
            <w:r w:rsidRPr="002826AE">
              <w:rPr>
                <w:b/>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Υπηρεσίες</w:t>
            </w:r>
            <w:r>
              <w:rPr>
                <w:b/>
              </w:rPr>
              <w:t xml:space="preserve"> </w:t>
            </w:r>
            <w:r w:rsidRPr="002826AE">
              <w:rPr>
                <w:b/>
              </w:rPr>
              <w:t>εγκατάστασης</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Το σύστημα θα διαθέτει αυτοματοποιημένες διαδικασίες εγκατάστασης που θα επιτρέπουν την εγκατάσταση πολλών φυσικών εξυπηρετητών σε ελάχιστο δυνατό χρόνο</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τεκμηριωθούν οι σχετικές προσφερόμενες λειτουργίες και να δοθούν χαρακτηριστικά και περιπτώσεις εγκαταστάσεων με τους σχετικούς χρόνους και προσωπικό που απαιτήθηκαν.</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Αυτοματοποιημένη διαδικασία συντήρησης/αναβάθμισης (</w:t>
            </w:r>
            <w:r w:rsidRPr="002826AE">
              <w:rPr>
                <w:lang w:val="en-US"/>
              </w:rPr>
              <w:t>update</w:t>
            </w:r>
            <w:r w:rsidRPr="002826AE">
              <w:t xml:space="preserve">) του λογισμικού του περιβάλλοντος εικονοποίησης με ελάχιστη διαταραχή της λειτουργίας των </w:t>
            </w:r>
            <w:r w:rsidRPr="002826AE">
              <w:rPr>
                <w:lang w:val="en-US"/>
              </w:rPr>
              <w:t>VMs</w:t>
            </w:r>
            <w:r w:rsidRPr="002826AE">
              <w:t xml:space="preserve"> </w:t>
            </w:r>
          </w:p>
          <w:p w:rsidR="00404103" w:rsidRPr="002826AE" w:rsidRDefault="00404103" w:rsidP="002E2678">
            <w:r w:rsidRPr="002826AE">
              <w:t>Να δοθεί σχετική τεκμηρίωση.</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Να τεκμηριωθεί αν κατά τις διαδικασίες αναβάθμισης/συντήρησης του λογισμικού απαιτείται διακοπή λειτουργίας, και μετακίνηση των εικονικών μηχανών.</w:t>
            </w:r>
          </w:p>
          <w:p w:rsidR="00404103" w:rsidRPr="002826AE" w:rsidRDefault="00404103" w:rsidP="002E2678">
            <w:r w:rsidRPr="002826AE">
              <w:t>Θα εκτιμηθεί θετικά αν οι</w:t>
            </w:r>
            <w:r>
              <w:t xml:space="preserve"> </w:t>
            </w:r>
            <w:r w:rsidRPr="002826AE">
              <w:t xml:space="preserve">αναβαθμίσεις και συντηρήσεις του λογισμικού δεν οδηγούν σε ανάγκη διακοπής ή μετακίνησης των </w:t>
            </w:r>
            <w:r w:rsidRPr="002826AE">
              <w:rPr>
                <w:lang w:val="en-US"/>
              </w:rPr>
              <w:t>VMs</w:t>
            </w:r>
            <w:r w:rsidRPr="002826AE">
              <w:t xml:space="preserve"> σε άλλη φυσική μηχανή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r w:rsidRPr="002826AE">
              <w:t xml:space="preserve">Να τεκμηριωθεί αν απαιτείται επανεκκίνηση του </w:t>
            </w:r>
            <w:r w:rsidRPr="002826AE">
              <w:rPr>
                <w:lang w:val="en-US"/>
              </w:rPr>
              <w:t>hypervisor</w:t>
            </w:r>
            <w:r w:rsidRPr="002826AE">
              <w:t xml:space="preserve"> κατά τις διαδικασίες συντήρησης</w:t>
            </w:r>
            <w:r>
              <w:t xml:space="preserve"> </w:t>
            </w:r>
            <w:r w:rsidRPr="002826AE">
              <w:t>και αναβάθμισης του λογισμικού</w:t>
            </w:r>
            <w:r>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Υπηρεσίες διαχείρισης.</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Κεντρική διαχείριση όλων των φυσικών εξυπηρετητών και όλης της εικονοποιημένης υποδομής.</w:t>
            </w:r>
          </w:p>
        </w:tc>
        <w:tc>
          <w:tcPr>
            <w:tcW w:w="693" w:type="pct"/>
            <w:vAlign w:val="center"/>
          </w:tcPr>
          <w:p w:rsidR="00404103" w:rsidRPr="002826AE" w:rsidRDefault="00404103" w:rsidP="002E2678">
            <w:pPr>
              <w:jc w:val="center"/>
              <w:rPr>
                <w:b/>
                <w:bCs/>
              </w:rPr>
            </w:pPr>
            <w:r w:rsidRPr="002826AE">
              <w:rPr>
                <w:b/>
                <w:bCs/>
                <w:lang w:val="en-US"/>
              </w:rPr>
              <w:t>NA</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Το περιβάλλον διαχείρισης θα είναι γραφικό (</w:t>
            </w:r>
            <w:r w:rsidRPr="002826AE">
              <w:rPr>
                <w:lang w:val="en-US"/>
              </w:rPr>
              <w:t>GUI</w:t>
            </w:r>
            <w:r w:rsidRPr="002826AE">
              <w:t xml:space="preserve">) </w:t>
            </w:r>
            <w:r>
              <w:t xml:space="preserve">ή </w:t>
            </w:r>
            <w:r w:rsidRPr="002826AE">
              <w:rPr>
                <w:lang w:val="en-US"/>
              </w:rPr>
              <w:t>Web</w:t>
            </w:r>
            <w:r w:rsidRPr="002826AE">
              <w:t>.</w:t>
            </w:r>
          </w:p>
          <w:p w:rsidR="00404103" w:rsidRPr="002826AE" w:rsidRDefault="00404103" w:rsidP="002E2678">
            <w:r w:rsidRPr="002826AE">
              <w:t>Να αναφερθεί το προσφερόμενο περιβάλλον διαχείρισης.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C93B8B">
            <w:r w:rsidRPr="002826AE">
              <w:t>Να αναφερθεί η υποστήριξη διεπαφής</w:t>
            </w:r>
            <w:r>
              <w:t xml:space="preserve"> </w:t>
            </w:r>
            <w:r w:rsidRPr="002826AE">
              <w:rPr>
                <w:lang w:val="en-US"/>
              </w:rPr>
              <w:t>CLI</w:t>
            </w:r>
            <w:r w:rsidRPr="002826AE">
              <w:t xml:space="preserve"> και γλώσσα σεναρίων</w:t>
            </w:r>
            <w:r>
              <w:t xml:space="preserve"> </w:t>
            </w:r>
            <w:r w:rsidRPr="002826AE">
              <w:t>(</w:t>
            </w:r>
            <w:r w:rsidRPr="002826AE">
              <w:rPr>
                <w:lang w:val="en-US"/>
              </w:rPr>
              <w:t>script</w:t>
            </w:r>
            <w:r>
              <w:rPr>
                <w:lang w:val="en-US"/>
              </w:rPr>
              <w:t>i</w:t>
            </w:r>
            <w:r w:rsidRPr="002826AE">
              <w:rPr>
                <w:lang w:val="en-US"/>
              </w:rPr>
              <w:t>ng</w:t>
            </w:r>
            <w:r w:rsidRPr="002826AE">
              <w:t>)</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Λειτουργία του περιβάλλοντος διαχείρισης θα λειτουργεί σε αρχιτεκτονική </w:t>
            </w:r>
            <w:r w:rsidRPr="002826AE">
              <w:rPr>
                <w:lang w:val="en-US"/>
              </w:rPr>
              <w:t>High</w:t>
            </w:r>
            <w:r w:rsidRPr="002826AE">
              <w:t xml:space="preserve"> </w:t>
            </w:r>
            <w:r w:rsidRPr="002826AE">
              <w:rPr>
                <w:lang w:val="en-US"/>
              </w:rPr>
              <w:t>Availability</w:t>
            </w:r>
            <w:r w:rsidRPr="002826AE">
              <w:t>/</w:t>
            </w:r>
            <w:r w:rsidRPr="002826AE">
              <w:rPr>
                <w:lang w:val="en-US"/>
              </w:rPr>
              <w:t>Fault</w:t>
            </w:r>
            <w:r w:rsidRPr="002826AE">
              <w:t xml:space="preserve"> </w:t>
            </w:r>
            <w:r w:rsidRPr="002826AE">
              <w:rPr>
                <w:lang w:val="en-US"/>
              </w:rPr>
              <w:t>Tolerance</w:t>
            </w:r>
            <w:r w:rsidRPr="002826AE">
              <w:t>.</w:t>
            </w:r>
          </w:p>
          <w:p w:rsidR="00404103" w:rsidRPr="002826AE" w:rsidRDefault="00404103" w:rsidP="002E2678">
            <w:r w:rsidRPr="002826AE">
              <w:t>Η αρχιτεκτονική αυτ</w:t>
            </w:r>
            <w:r>
              <w:t>ή αφορά όλα τα υποσυστήματα του</w:t>
            </w:r>
            <w:r w:rsidRPr="002826AE">
              <w:t xml:space="preserve">, όπως Βάση δεδομένων, εξυπηρετητής διαχείρισης. </w:t>
            </w:r>
          </w:p>
          <w:p w:rsidR="00404103" w:rsidRPr="002826AE" w:rsidRDefault="00404103" w:rsidP="002E2678">
            <w:r w:rsidRPr="002826AE">
              <w:t>Να αναφερθεί αν υποστηρίζεται τέτοια αρχιτεκτονική και αν συμπεριλαμβάνεται στη λύση που προσφέρει ο υποψήφιος ανάδοχος.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Η διαχείριση θα αφορά όλα τα μέρη της εκονοποιημένης</w:t>
            </w:r>
            <w:r>
              <w:t xml:space="preserve"> </w:t>
            </w:r>
            <w:r w:rsidRPr="002826AE">
              <w:t>(</w:t>
            </w:r>
            <w:r w:rsidRPr="002826AE">
              <w:rPr>
                <w:lang w:val="en-US"/>
              </w:rPr>
              <w:t>virtualized</w:t>
            </w:r>
            <w:r w:rsidRPr="002826AE">
              <w:t>) υποδομής.</w:t>
            </w:r>
          </w:p>
          <w:p w:rsidR="00404103" w:rsidRPr="002826AE" w:rsidRDefault="00404103" w:rsidP="00AF6A8F">
            <w:pPr>
              <w:pStyle w:val="ListParagraph"/>
              <w:numPr>
                <w:ilvl w:val="0"/>
                <w:numId w:val="149"/>
              </w:numPr>
              <w:spacing w:before="60" w:after="60"/>
              <w:jc w:val="both"/>
              <w:rPr>
                <w:rFonts w:ascii="Verdana" w:hAnsi="Verdana"/>
                <w:sz w:val="18"/>
                <w:szCs w:val="18"/>
              </w:rPr>
            </w:pPr>
            <w:r w:rsidRPr="002826AE">
              <w:rPr>
                <w:rFonts w:ascii="Verdana" w:hAnsi="Verdana"/>
                <w:sz w:val="18"/>
                <w:szCs w:val="18"/>
              </w:rPr>
              <w:t>Εικονικές Μηχανές</w:t>
            </w:r>
          </w:p>
          <w:p w:rsidR="00404103" w:rsidRPr="0075779A" w:rsidRDefault="00404103" w:rsidP="00AF6A8F">
            <w:pPr>
              <w:pStyle w:val="ListParagraph"/>
              <w:numPr>
                <w:ilvl w:val="0"/>
                <w:numId w:val="149"/>
              </w:numPr>
              <w:tabs>
                <w:tab w:val="right" w:leader="dot" w:pos="8743"/>
              </w:tabs>
              <w:spacing w:before="60" w:after="60"/>
              <w:jc w:val="both"/>
              <w:rPr>
                <w:rFonts w:ascii="Verdana" w:hAnsi="Verdana"/>
                <w:sz w:val="18"/>
                <w:szCs w:val="18"/>
              </w:rPr>
            </w:pPr>
            <w:r w:rsidRPr="002826AE">
              <w:rPr>
                <w:rFonts w:ascii="Verdana" w:hAnsi="Verdana"/>
                <w:sz w:val="18"/>
                <w:szCs w:val="18"/>
              </w:rPr>
              <w:t>Δίκτυο</w:t>
            </w:r>
            <w:r w:rsidRPr="0075779A">
              <w:rPr>
                <w:rFonts w:ascii="Verdana" w:hAnsi="Verdana"/>
                <w:sz w:val="18"/>
                <w:szCs w:val="18"/>
              </w:rPr>
              <w:t xml:space="preserve"> – </w:t>
            </w:r>
            <w:r w:rsidRPr="002826AE">
              <w:rPr>
                <w:rFonts w:ascii="Verdana" w:hAnsi="Verdana"/>
                <w:sz w:val="18"/>
                <w:szCs w:val="18"/>
              </w:rPr>
              <w:t>Εικονικά</w:t>
            </w:r>
            <w:r w:rsidRPr="00D50F56">
              <w:rPr>
                <w:rFonts w:ascii="Verdana" w:hAnsi="Verdana"/>
                <w:sz w:val="18"/>
                <w:szCs w:val="18"/>
              </w:rPr>
              <w:t xml:space="preserve"> </w:t>
            </w:r>
            <w:r>
              <w:rPr>
                <w:rFonts w:ascii="Verdana" w:hAnsi="Verdana"/>
                <w:sz w:val="18"/>
                <w:szCs w:val="18"/>
              </w:rPr>
              <w:t>Δίκτυα</w:t>
            </w:r>
            <w:r w:rsidRPr="0075779A">
              <w:rPr>
                <w:rFonts w:ascii="Verdana" w:hAnsi="Verdana"/>
                <w:sz w:val="18"/>
                <w:szCs w:val="18"/>
              </w:rPr>
              <w:t xml:space="preserve"> </w:t>
            </w:r>
            <w:r w:rsidRPr="00D50F56">
              <w:rPr>
                <w:rFonts w:ascii="Verdana" w:hAnsi="Verdana"/>
                <w:sz w:val="18"/>
                <w:szCs w:val="18"/>
              </w:rPr>
              <w:t>(</w:t>
            </w:r>
            <w:r>
              <w:rPr>
                <w:rFonts w:ascii="Verdana" w:hAnsi="Verdana"/>
                <w:sz w:val="18"/>
                <w:szCs w:val="18"/>
              </w:rPr>
              <w:t>εικονικά</w:t>
            </w:r>
            <w:r w:rsidRPr="00D50F56">
              <w:rPr>
                <w:rFonts w:ascii="Verdana" w:hAnsi="Verdana"/>
                <w:sz w:val="18"/>
                <w:szCs w:val="18"/>
              </w:rPr>
              <w:t xml:space="preserve"> </w:t>
            </w:r>
            <w:r w:rsidRPr="002826AE">
              <w:rPr>
                <w:rFonts w:ascii="Verdana" w:hAnsi="Verdana"/>
                <w:sz w:val="18"/>
                <w:szCs w:val="18"/>
                <w:lang w:val="en-US"/>
              </w:rPr>
              <w:t>switches</w:t>
            </w:r>
            <w:r>
              <w:rPr>
                <w:rFonts w:ascii="Verdana" w:hAnsi="Verdana"/>
                <w:sz w:val="18"/>
                <w:szCs w:val="18"/>
              </w:rPr>
              <w:t>)</w:t>
            </w:r>
            <w:r w:rsidRPr="0075779A">
              <w:rPr>
                <w:rFonts w:ascii="Verdana" w:hAnsi="Verdana"/>
                <w:sz w:val="18"/>
                <w:szCs w:val="18"/>
              </w:rPr>
              <w:t xml:space="preserve"> </w:t>
            </w:r>
          </w:p>
          <w:p w:rsidR="00404103" w:rsidRPr="0075779A" w:rsidRDefault="00404103" w:rsidP="00AF6A8F">
            <w:pPr>
              <w:pStyle w:val="ListParagraph"/>
              <w:numPr>
                <w:ilvl w:val="0"/>
                <w:numId w:val="149"/>
              </w:numPr>
              <w:spacing w:before="60" w:after="60"/>
              <w:jc w:val="both"/>
              <w:rPr>
                <w:rFonts w:ascii="Verdana" w:hAnsi="Verdana"/>
                <w:sz w:val="18"/>
                <w:szCs w:val="18"/>
                <w:lang w:val="en-US"/>
              </w:rPr>
            </w:pPr>
            <w:r w:rsidRPr="002826AE">
              <w:rPr>
                <w:rFonts w:ascii="Verdana" w:hAnsi="Verdana"/>
                <w:sz w:val="18"/>
                <w:szCs w:val="18"/>
              </w:rPr>
              <w:t xml:space="preserve">Αποθήκευση </w:t>
            </w:r>
            <w:r w:rsidRPr="002826AE">
              <w:rPr>
                <w:rFonts w:ascii="Verdana" w:hAnsi="Verdana"/>
                <w:sz w:val="18"/>
                <w:szCs w:val="18"/>
                <w:lang w:val="en-US"/>
              </w:rPr>
              <w:t>(storage)</w:t>
            </w:r>
          </w:p>
          <w:p w:rsidR="00404103" w:rsidRPr="0075779A" w:rsidRDefault="00404103" w:rsidP="0075779A">
            <w:pPr>
              <w:ind w:left="360"/>
            </w:pP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lang w:val="en-US"/>
              </w:rPr>
            </w:pPr>
          </w:p>
        </w:tc>
        <w:tc>
          <w:tcPr>
            <w:tcW w:w="657" w:type="pct"/>
            <w:vAlign w:val="center"/>
          </w:tcPr>
          <w:p w:rsidR="00404103" w:rsidRPr="002826AE" w:rsidRDefault="00404103" w:rsidP="002E2678">
            <w:pPr>
              <w:rPr>
                <w:b/>
                <w:lang w:val="en-US"/>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lang w:val="en-US"/>
              </w:rPr>
            </w:pPr>
          </w:p>
        </w:tc>
        <w:tc>
          <w:tcPr>
            <w:tcW w:w="2574" w:type="pct"/>
            <w:vAlign w:val="center"/>
          </w:tcPr>
          <w:p w:rsidR="00404103" w:rsidRPr="002826AE" w:rsidRDefault="00404103" w:rsidP="002E2678">
            <w:pPr>
              <w:rPr>
                <w:b/>
              </w:rPr>
            </w:pPr>
            <w:r w:rsidRPr="002826AE">
              <w:rPr>
                <w:b/>
              </w:rPr>
              <w:t>Σύστημα ελέγχου πρόσβασης στο σύστημα διαχείρισης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Το σύστημα θα διαθέτει πλήρες σύστημα ελέγχου πρόσβασης χρηστών στο διαχειριστικό περιβάλλον</w:t>
            </w:r>
            <w:r>
              <w:t xml:space="preserve"> </w:t>
            </w:r>
            <w:r w:rsidRPr="002826AE">
              <w:t xml:space="preserve">και στη διαχείριση της </w:t>
            </w:r>
            <w:r w:rsidRPr="002826AE">
              <w:rPr>
                <w:lang w:val="en-US"/>
              </w:rPr>
              <w:t>virtualized</w:t>
            </w:r>
            <w:r w:rsidRPr="002826AE">
              <w:t xml:space="preserve"> υποδομής με:</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rPr>
            </w:pPr>
            <w:r w:rsidRPr="002826AE">
              <w:rPr>
                <w:rFonts w:ascii="Verdana" w:hAnsi="Verdana"/>
                <w:sz w:val="18"/>
                <w:szCs w:val="18"/>
              </w:rPr>
              <w:t>Χρήστες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lang w:val="en-US"/>
              </w:rPr>
            </w:pPr>
            <w:r w:rsidRPr="002826AE">
              <w:rPr>
                <w:rFonts w:ascii="Verdana" w:hAnsi="Verdana"/>
                <w:sz w:val="18"/>
                <w:szCs w:val="18"/>
              </w:rPr>
              <w:t xml:space="preserve">Ομάδες χρηστών </w:t>
            </w:r>
            <w:r w:rsidRPr="002826AE">
              <w:rPr>
                <w:rFonts w:ascii="Verdana" w:hAnsi="Verdana"/>
                <w:sz w:val="18"/>
                <w:szCs w:val="18"/>
                <w:lang w:val="en-US"/>
              </w:rPr>
              <w:t>(groups)</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rPr>
            </w:pPr>
            <w:r w:rsidRPr="002826AE">
              <w:rPr>
                <w:rFonts w:ascii="Verdana" w:hAnsi="Verdana"/>
                <w:sz w:val="18"/>
                <w:szCs w:val="18"/>
              </w:rPr>
              <w:t>Δικαιώματα</w:t>
            </w:r>
            <w:r w:rsidRPr="002826AE">
              <w:rPr>
                <w:rFonts w:ascii="Verdana" w:hAnsi="Verdana"/>
                <w:sz w:val="18"/>
                <w:szCs w:val="18"/>
                <w:lang w:val="en-US"/>
              </w:rPr>
              <w:t xml:space="preserve"> </w:t>
            </w:r>
            <w:r w:rsidRPr="002826AE">
              <w:rPr>
                <w:rFonts w:ascii="Verdana" w:hAnsi="Verdana"/>
                <w:sz w:val="18"/>
                <w:szCs w:val="18"/>
              </w:rPr>
              <w:t>(</w:t>
            </w:r>
            <w:r w:rsidRPr="002826AE">
              <w:rPr>
                <w:rFonts w:ascii="Verdana" w:hAnsi="Verdana"/>
                <w:sz w:val="18"/>
                <w:szCs w:val="18"/>
                <w:lang w:val="en-US"/>
              </w:rPr>
              <w:t>permissions)</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305833" w:rsidRDefault="00404103" w:rsidP="002E2678">
            <w:r w:rsidRPr="002826AE">
              <w:rPr>
                <w:b/>
              </w:rPr>
              <w:t xml:space="preserve">Παρακολούθηση </w:t>
            </w:r>
            <w:r w:rsidRPr="002826AE">
              <w:rPr>
                <w:b/>
                <w:lang w:val="en-US"/>
              </w:rPr>
              <w:t>(monitoring</w:t>
            </w:r>
            <w:r>
              <w:rPr>
                <w:b/>
              </w:rPr>
              <w:t>)</w:t>
            </w:r>
          </w:p>
          <w:p w:rsidR="00404103" w:rsidRPr="002826AE" w:rsidRDefault="00404103" w:rsidP="002E2678">
            <w:r w:rsidRPr="002826AE">
              <w:rPr>
                <w:lang w:val="en-US"/>
              </w:rPr>
              <w:t>To</w:t>
            </w:r>
            <w:r w:rsidRPr="002826AE">
              <w:t xml:space="preserve"> σύστημα θα περιλαμβάνει ολοκληρωμένο σύστημα παρακολούθησης (</w:t>
            </w:r>
            <w:r w:rsidRPr="002826AE">
              <w:rPr>
                <w:lang w:val="en-US"/>
              </w:rPr>
              <w:t>monitoring</w:t>
            </w:r>
            <w:r w:rsidRPr="002826AE">
              <w:t xml:space="preserve">) της </w:t>
            </w:r>
            <w:r>
              <w:t>εικο</w:t>
            </w:r>
            <w:r w:rsidRPr="002826AE">
              <w:t>νοποιημένης υποδομής με δυνατότητες παρακολούθησης των ακόλουθων πόρων.</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lang w:val="en-US"/>
              </w:rPr>
            </w:pPr>
            <w:r w:rsidRPr="002826AE">
              <w:rPr>
                <w:rFonts w:ascii="Verdana" w:hAnsi="Verdana"/>
                <w:sz w:val="18"/>
                <w:szCs w:val="18"/>
                <w:lang w:val="en-US"/>
              </w:rPr>
              <w:t>CPU</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rPr>
            </w:pPr>
            <w:r w:rsidRPr="002826AE">
              <w:rPr>
                <w:rFonts w:ascii="Verdana" w:hAnsi="Verdana"/>
                <w:sz w:val="18"/>
                <w:szCs w:val="18"/>
              </w:rPr>
              <w:t>Μνήμης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rPr>
            </w:pPr>
            <w:r w:rsidRPr="002826AE">
              <w:rPr>
                <w:rFonts w:ascii="Verdana" w:hAnsi="Verdana"/>
                <w:sz w:val="18"/>
                <w:szCs w:val="18"/>
              </w:rPr>
              <w:t>Δίσκου</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rPr>
            </w:pPr>
            <w:r w:rsidRPr="002826AE">
              <w:rPr>
                <w:rFonts w:ascii="Verdana" w:hAnsi="Verdana"/>
                <w:sz w:val="18"/>
                <w:szCs w:val="18"/>
              </w:rPr>
              <w:t>Δικτύου</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59"/>
              </w:numPr>
              <w:spacing w:before="60" w:after="60"/>
              <w:jc w:val="both"/>
              <w:rPr>
                <w:rFonts w:ascii="Verdana" w:hAnsi="Verdana"/>
                <w:sz w:val="18"/>
                <w:szCs w:val="18"/>
              </w:rPr>
            </w:pPr>
            <w:r w:rsidRPr="002826AE">
              <w:rPr>
                <w:rFonts w:ascii="Verdana" w:hAnsi="Verdana"/>
                <w:sz w:val="18"/>
                <w:szCs w:val="18"/>
              </w:rPr>
              <w:t>Άλλοι έλεγχοι να αναγραφούν</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Το σύστημα θα διαθέτει τη δυνατότητα ορισμού και χρήσης ειδοποιήσεων για κρίσιμες καταστάσεις που αφορούν την λειτουργία της υποδομής (</w:t>
            </w:r>
            <w:r w:rsidRPr="002826AE">
              <w:rPr>
                <w:lang w:val="en-US"/>
              </w:rPr>
              <w:t>Alarms</w:t>
            </w:r>
            <w:r w:rsidRPr="002826AE">
              <w:t>).</w:t>
            </w:r>
          </w:p>
        </w:tc>
        <w:tc>
          <w:tcPr>
            <w:tcW w:w="693" w:type="pct"/>
            <w:vAlign w:val="center"/>
          </w:tcPr>
          <w:p w:rsidR="00404103" w:rsidRPr="002826AE" w:rsidRDefault="00404103" w:rsidP="002E2678">
            <w:pPr>
              <w:jc w:val="center"/>
              <w:rPr>
                <w:b/>
                <w:bCs/>
                <w:lang w:val="en-US"/>
              </w:rPr>
            </w:pPr>
            <w:r w:rsidRPr="002826AE">
              <w:rPr>
                <w:b/>
                <w:bCs/>
                <w:lang w:val="en-US"/>
              </w:rPr>
              <w:t>NAI</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Πρότυπα, κλώνοι και στιγμιότυπα.</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Δημιουργία και διαχείριση πρότυπων διαμόρφωσης (</w:t>
            </w:r>
            <w:r w:rsidRPr="002826AE">
              <w:rPr>
                <w:lang w:val="en-US"/>
              </w:rPr>
              <w:t>templates</w:t>
            </w:r>
            <w:r w:rsidRPr="002826AE">
              <w:t>) για εικονικές μηχανές.</w:t>
            </w:r>
            <w:r>
              <w:t xml:space="preserve"> </w:t>
            </w:r>
            <w:r w:rsidRPr="002826AE">
              <w:t>Δυνατότητα εγκατάστασης (</w:t>
            </w:r>
            <w:r w:rsidRPr="002826AE">
              <w:rPr>
                <w:lang w:val="en-US"/>
              </w:rPr>
              <w:t>deploy</w:t>
            </w:r>
            <w:r w:rsidRPr="002826AE">
              <w:t>) εικονικών μηχανών από πρότυπα διαμόρφωσης (</w:t>
            </w:r>
            <w:r w:rsidRPr="002826AE">
              <w:rPr>
                <w:lang w:val="en-US"/>
              </w:rPr>
              <w:t>templates</w:t>
            </w:r>
            <w:r w:rsidRPr="002826AE">
              <w:t>)</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r w:rsidRPr="002826AE">
              <w:t>Να υπάρχει δυνατότητα υποστήριξης προτύπων (templates) εικονικών μηχανών για την δημιουργία, επαναφορά και κλωνοποίηση εικονικών μηχανών</w:t>
            </w:r>
          </w:p>
        </w:tc>
        <w:tc>
          <w:tcPr>
            <w:tcW w:w="693" w:type="pct"/>
            <w:vAlign w:val="center"/>
          </w:tcPr>
          <w:p w:rsidR="00404103" w:rsidRPr="002826AE" w:rsidRDefault="00404103" w:rsidP="002E2678">
            <w:pPr>
              <w:jc w:val="center"/>
              <w:rPr>
                <w:b/>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7"/>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r w:rsidRPr="002826AE">
              <w:t>Τα πρότυπα των εικονικών μηχανών θα μπορούν παρέχουν εκτός από το λειτουργικό σύστημα κ</w:t>
            </w:r>
            <w:r>
              <w:t>αι προ-εγκατεστημένες εφαρμογές. Να δοθούν σε λίστα αυτές</w:t>
            </w:r>
            <w:r w:rsidRPr="002826AE">
              <w:t xml:space="preserve"> οι προσφερόμενες δυνατότητες (λειτουργικό σύστημα και εφαρμογές) και να αναφερθούν περιορισμοί και ιδιαιτερότητες των προτύπων </w:t>
            </w:r>
          </w:p>
        </w:tc>
        <w:tc>
          <w:tcPr>
            <w:tcW w:w="693" w:type="pct"/>
            <w:vAlign w:val="center"/>
          </w:tcPr>
          <w:p w:rsidR="00404103" w:rsidRPr="002826AE" w:rsidRDefault="00404103" w:rsidP="002E2678">
            <w:pPr>
              <w:jc w:val="center"/>
              <w:rPr>
                <w:b/>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8"/>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r w:rsidRPr="002826AE">
              <w:t xml:space="preserve">Δυνατότητα επεξεργασίας των διαθέσιμων προτύπων για αλλαγή βασικών χαρακτηριστικών των εικονικών μηχανών.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318"/>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r w:rsidRPr="002826AE">
              <w:t xml:space="preserve">Κατά την δημιουργία εικονικών μηχανών βάσει προτύπων να είναι δυνατός ο καθορισμός βασικών παραμέτρων ( </w:t>
            </w:r>
            <w:r w:rsidRPr="002826AE">
              <w:rPr>
                <w:lang w:val="en-US"/>
              </w:rPr>
              <w:t>Hostname</w:t>
            </w:r>
            <w:r w:rsidRPr="002826AE">
              <w:t xml:space="preserve">, </w:t>
            </w:r>
            <w:r w:rsidRPr="002826AE">
              <w:rPr>
                <w:lang w:val="en-US"/>
              </w:rPr>
              <w:t>IP</w:t>
            </w:r>
            <w:r w:rsidRPr="002826AE">
              <w:t xml:space="preserve">, </w:t>
            </w:r>
            <w:r w:rsidRPr="002826AE">
              <w:rPr>
                <w:lang w:val="en-US"/>
              </w:rPr>
              <w:t>Mac</w:t>
            </w:r>
            <w:r w:rsidRPr="002826AE">
              <w:t xml:space="preserve">, </w:t>
            </w:r>
            <w:r w:rsidRPr="002826AE">
              <w:rPr>
                <w:lang w:val="en-US"/>
              </w:rPr>
              <w:t>Hard</w:t>
            </w:r>
            <w:r w:rsidRPr="002826AE">
              <w:t xml:space="preserve"> </w:t>
            </w:r>
            <w:r w:rsidRPr="002826AE">
              <w:rPr>
                <w:lang w:val="en-US"/>
              </w:rPr>
              <w:t>Disk</w:t>
            </w:r>
            <w:r w:rsidRPr="002826AE">
              <w:t>). Να γίνει αναφορά στις δυνατότητες.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pPr>
          </w:p>
        </w:tc>
        <w:tc>
          <w:tcPr>
            <w:tcW w:w="2574" w:type="pct"/>
            <w:vAlign w:val="center"/>
          </w:tcPr>
          <w:p w:rsidR="00404103" w:rsidRPr="002826AE" w:rsidRDefault="00404103" w:rsidP="002E2678">
            <w:r w:rsidRPr="002826AE">
              <w:t>Δημιουργία εικονικής μηχανής με αντιγραφή (κλωνοποίηση) εικονικής μηχανής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pPr>
              <w:rPr>
                <w:b/>
              </w:rPr>
            </w:pPr>
            <w:r w:rsidRPr="002826AE">
              <w:rPr>
                <w:b/>
              </w:rPr>
              <w:t>Στιγμιότυπα (</w:t>
            </w:r>
            <w:r w:rsidRPr="002826AE">
              <w:rPr>
                <w:b/>
                <w:lang w:val="en-US"/>
              </w:rPr>
              <w:t>Snapshots</w:t>
            </w:r>
            <w:r w:rsidRPr="002826AE">
              <w:rPr>
                <w:b/>
              </w:rPr>
              <w:t>) εικονικών μηχανών</w:t>
            </w:r>
          </w:p>
          <w:p w:rsidR="00404103" w:rsidRPr="002826AE" w:rsidRDefault="00404103" w:rsidP="00AF6A8F">
            <w:pPr>
              <w:pStyle w:val="ListParagraph"/>
              <w:numPr>
                <w:ilvl w:val="0"/>
                <w:numId w:val="158"/>
              </w:numPr>
              <w:spacing w:before="60" w:after="60"/>
              <w:jc w:val="both"/>
              <w:rPr>
                <w:rFonts w:ascii="Verdana" w:hAnsi="Verdana"/>
                <w:sz w:val="18"/>
                <w:szCs w:val="18"/>
              </w:rPr>
            </w:pPr>
            <w:r w:rsidRPr="002826AE">
              <w:rPr>
                <w:rFonts w:ascii="Verdana" w:hAnsi="Verdana"/>
                <w:sz w:val="18"/>
                <w:szCs w:val="18"/>
              </w:rPr>
              <w:t>Υποστήριξη στιγμιότυπων (</w:t>
            </w:r>
            <w:r w:rsidRPr="002826AE">
              <w:rPr>
                <w:rFonts w:ascii="Verdana" w:hAnsi="Verdana"/>
                <w:sz w:val="18"/>
                <w:szCs w:val="18"/>
                <w:lang w:val="en-US"/>
              </w:rPr>
              <w:t>snapshots</w:t>
            </w:r>
            <w:r w:rsidRPr="002826AE">
              <w:rPr>
                <w:rFonts w:ascii="Verdana" w:hAnsi="Verdana"/>
                <w:sz w:val="18"/>
                <w:szCs w:val="18"/>
              </w:rPr>
              <w:t>) των εικονικών δίσκων (</w:t>
            </w:r>
            <w:r w:rsidRPr="002826AE">
              <w:rPr>
                <w:rFonts w:ascii="Verdana" w:hAnsi="Verdana"/>
                <w:sz w:val="18"/>
                <w:szCs w:val="18"/>
                <w:lang w:val="en-US"/>
              </w:rPr>
              <w:t>VM</w:t>
            </w:r>
            <w:r w:rsidRPr="002826AE">
              <w:rPr>
                <w:rFonts w:ascii="Verdana" w:hAnsi="Verdana"/>
                <w:sz w:val="18"/>
                <w:szCs w:val="18"/>
              </w:rPr>
              <w:t xml:space="preserve"> </w:t>
            </w:r>
            <w:r w:rsidRPr="002826AE">
              <w:rPr>
                <w:rFonts w:ascii="Verdana" w:hAnsi="Verdana"/>
                <w:sz w:val="18"/>
                <w:szCs w:val="18"/>
                <w:lang w:val="en-US"/>
              </w:rPr>
              <w:t>disks</w:t>
            </w:r>
            <w:r w:rsidRPr="002826AE">
              <w:rPr>
                <w:rFonts w:ascii="Verdana" w:hAnsi="Verdana"/>
                <w:sz w:val="18"/>
                <w:szCs w:val="18"/>
              </w:rPr>
              <w:t xml:space="preserve"> ) και επαναφορά από </w:t>
            </w:r>
            <w:r w:rsidRPr="002826AE">
              <w:rPr>
                <w:rFonts w:ascii="Verdana" w:hAnsi="Verdana"/>
                <w:sz w:val="18"/>
                <w:szCs w:val="18"/>
                <w:lang w:val="en-US"/>
              </w:rPr>
              <w:t>snapshots</w:t>
            </w:r>
          </w:p>
          <w:p w:rsidR="00404103" w:rsidRPr="002826AE" w:rsidRDefault="00404103" w:rsidP="00AF6A8F">
            <w:pPr>
              <w:pStyle w:val="ListParagraph"/>
              <w:numPr>
                <w:ilvl w:val="0"/>
                <w:numId w:val="158"/>
              </w:numPr>
              <w:spacing w:before="60" w:after="60"/>
              <w:jc w:val="both"/>
              <w:rPr>
                <w:rFonts w:ascii="Verdana" w:hAnsi="Verdana"/>
                <w:sz w:val="18"/>
                <w:szCs w:val="18"/>
              </w:rPr>
            </w:pPr>
            <w:r w:rsidRPr="002826AE">
              <w:rPr>
                <w:rFonts w:ascii="Verdana" w:hAnsi="Verdana"/>
                <w:sz w:val="18"/>
                <w:szCs w:val="18"/>
              </w:rPr>
              <w:t xml:space="preserve">Διαχείριση </w:t>
            </w:r>
            <w:r w:rsidRPr="002826AE">
              <w:rPr>
                <w:rFonts w:ascii="Verdana" w:hAnsi="Verdana"/>
                <w:sz w:val="18"/>
                <w:szCs w:val="18"/>
                <w:lang w:val="en-US"/>
              </w:rPr>
              <w:t>snapshots</w:t>
            </w:r>
            <w:r w:rsidRPr="002826AE">
              <w:rPr>
                <w:rFonts w:ascii="Verdana" w:hAnsi="Verdana"/>
                <w:sz w:val="18"/>
                <w:szCs w:val="18"/>
              </w:rPr>
              <w:t xml:space="preserve"> με λειτουργίες επισκόπησης, διαγραφής.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pPr>
          </w:p>
        </w:tc>
        <w:tc>
          <w:tcPr>
            <w:tcW w:w="2574" w:type="pct"/>
            <w:vAlign w:val="center"/>
          </w:tcPr>
          <w:p w:rsidR="00404103" w:rsidRPr="002826AE" w:rsidRDefault="00404103" w:rsidP="002E2678">
            <w:pPr>
              <w:jc w:val="left"/>
            </w:pPr>
            <w:r w:rsidRPr="002826AE">
              <w:t>Ομαδοποίηση των εικονικών μηχανών με σκοπό τη διαχείριση τους ομαδικά. Η ομαδοποιημένες εικονικές μηχανές θα μπορούν να ενεργοποιηθούν/απενεργοποιηθούν</w:t>
            </w:r>
            <w:r>
              <w:t xml:space="preserve"> </w:t>
            </w:r>
            <w:r w:rsidRPr="002826AE">
              <w:t xml:space="preserve">και να μετακινηθούν ομαδικά. </w:t>
            </w:r>
          </w:p>
          <w:p w:rsidR="00404103" w:rsidRPr="002826AE" w:rsidRDefault="00404103" w:rsidP="002E2678">
            <w:r w:rsidRPr="002826AE">
              <w:t>Να περιγραφούν οι δυνατότητες που προσφέρονται.</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tc>
        <w:tc>
          <w:tcPr>
            <w:tcW w:w="657" w:type="pct"/>
            <w:vAlign w:val="center"/>
          </w:tcPr>
          <w:p w:rsidR="00404103" w:rsidRPr="002826AE" w:rsidRDefault="00404103" w:rsidP="002E2678"/>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Μετατροπή</w:t>
            </w:r>
            <w:r>
              <w:rPr>
                <w:b/>
              </w:rPr>
              <w:t xml:space="preserve"> </w:t>
            </w:r>
            <w:r w:rsidRPr="002826AE">
              <w:rPr>
                <w:b/>
              </w:rPr>
              <w:t>(</w:t>
            </w:r>
            <w:r w:rsidRPr="002826AE">
              <w:rPr>
                <w:b/>
                <w:lang w:val="en-US"/>
              </w:rPr>
              <w:t>Migration</w:t>
            </w:r>
            <w:r w:rsidRPr="002826AE">
              <w:rPr>
                <w:b/>
              </w:rPr>
              <w:t>)</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1"/>
              </w:numPr>
              <w:spacing w:before="60" w:after="60"/>
              <w:rPr>
                <w:rFonts w:ascii="Verdana" w:hAnsi="Verdana"/>
                <w:sz w:val="18"/>
                <w:szCs w:val="18"/>
              </w:rPr>
            </w:pPr>
            <w:r w:rsidRPr="002826AE">
              <w:rPr>
                <w:rFonts w:ascii="Verdana" w:hAnsi="Verdana"/>
                <w:sz w:val="18"/>
                <w:szCs w:val="18"/>
              </w:rPr>
              <w:t>Μετάβαση (</w:t>
            </w:r>
            <w:r w:rsidRPr="002826AE">
              <w:rPr>
                <w:rFonts w:ascii="Verdana" w:hAnsi="Verdana"/>
                <w:sz w:val="18"/>
                <w:szCs w:val="18"/>
                <w:lang w:val="en-US"/>
              </w:rPr>
              <w:t>migration</w:t>
            </w:r>
            <w:r w:rsidRPr="002826AE">
              <w:rPr>
                <w:rFonts w:ascii="Verdana" w:hAnsi="Verdana"/>
                <w:sz w:val="18"/>
                <w:szCs w:val="18"/>
              </w:rPr>
              <w:t>) συστημάτων και εφαρμογών</w:t>
            </w:r>
            <w:r>
              <w:rPr>
                <w:rFonts w:ascii="Verdana" w:hAnsi="Verdana"/>
                <w:sz w:val="18"/>
                <w:szCs w:val="18"/>
              </w:rPr>
              <w:t xml:space="preserve"> </w:t>
            </w:r>
            <w:r w:rsidRPr="002826AE">
              <w:rPr>
                <w:rFonts w:ascii="Verdana" w:hAnsi="Verdana"/>
                <w:sz w:val="18"/>
                <w:szCs w:val="18"/>
              </w:rPr>
              <w:t>από</w:t>
            </w:r>
            <w:r>
              <w:rPr>
                <w:rFonts w:ascii="Verdana" w:hAnsi="Verdana"/>
                <w:sz w:val="18"/>
                <w:szCs w:val="18"/>
              </w:rPr>
              <w:t xml:space="preserve"> </w:t>
            </w:r>
            <w:r w:rsidRPr="002826AE">
              <w:rPr>
                <w:rFonts w:ascii="Verdana" w:hAnsi="Verdana"/>
                <w:sz w:val="18"/>
                <w:szCs w:val="18"/>
              </w:rPr>
              <w:t xml:space="preserve"> φυσικές μηχανές</w:t>
            </w:r>
            <w:r>
              <w:rPr>
                <w:rFonts w:ascii="Verdana" w:hAnsi="Verdana"/>
                <w:sz w:val="18"/>
                <w:szCs w:val="18"/>
              </w:rPr>
              <w:t xml:space="preserve"> </w:t>
            </w:r>
            <w:r w:rsidRPr="002826AE">
              <w:rPr>
                <w:rFonts w:ascii="Verdana" w:hAnsi="Verdana"/>
                <w:sz w:val="18"/>
                <w:szCs w:val="18"/>
              </w:rPr>
              <w:t xml:space="preserve">αρχιτεκτονικής </w:t>
            </w:r>
            <w:r w:rsidRPr="002826AE">
              <w:rPr>
                <w:rFonts w:ascii="Verdana" w:hAnsi="Verdana"/>
                <w:sz w:val="18"/>
                <w:szCs w:val="18"/>
                <w:lang w:val="en-US"/>
              </w:rPr>
              <w:t>x</w:t>
            </w:r>
            <w:r w:rsidRPr="002826AE">
              <w:rPr>
                <w:rFonts w:ascii="Verdana" w:hAnsi="Verdana"/>
                <w:sz w:val="18"/>
                <w:szCs w:val="18"/>
              </w:rPr>
              <w:t>86 σε εικονικές</w:t>
            </w:r>
            <w:r w:rsidRPr="002826AE">
              <w:rPr>
                <w:rFonts w:ascii="Verdana" w:hAnsi="Verdana"/>
                <w:sz w:val="18"/>
                <w:szCs w:val="18"/>
              </w:rPr>
              <w:br/>
              <w:t>(</w:t>
            </w:r>
            <w:r w:rsidRPr="002826AE">
              <w:rPr>
                <w:rFonts w:ascii="Verdana" w:hAnsi="Verdana"/>
                <w:sz w:val="18"/>
                <w:szCs w:val="18"/>
                <w:lang w:val="en-US"/>
              </w:rPr>
              <w:t>Physical</w:t>
            </w:r>
            <w:r>
              <w:rPr>
                <w:rFonts w:ascii="Verdana" w:hAnsi="Verdana"/>
                <w:sz w:val="18"/>
                <w:szCs w:val="18"/>
              </w:rPr>
              <w:t xml:space="preserve"> </w:t>
            </w:r>
            <w:r w:rsidRPr="002826AE">
              <w:rPr>
                <w:rFonts w:ascii="Verdana" w:hAnsi="Verdana"/>
                <w:sz w:val="18"/>
                <w:szCs w:val="18"/>
                <w:lang w:val="en-US"/>
              </w:rPr>
              <w:t>To</w:t>
            </w:r>
            <w:r w:rsidRPr="002826AE">
              <w:rPr>
                <w:rFonts w:ascii="Verdana" w:hAnsi="Verdana"/>
                <w:sz w:val="18"/>
                <w:szCs w:val="18"/>
              </w:rPr>
              <w:t xml:space="preserve"> </w:t>
            </w:r>
            <w:r w:rsidRPr="002826AE">
              <w:rPr>
                <w:rFonts w:ascii="Verdana" w:hAnsi="Verdana"/>
                <w:sz w:val="18"/>
                <w:szCs w:val="18"/>
                <w:lang w:val="en-US"/>
              </w:rPr>
              <w:t>Virtual</w:t>
            </w:r>
            <w:r>
              <w:rPr>
                <w:rFonts w:ascii="Verdana" w:hAnsi="Verdana"/>
                <w:sz w:val="18"/>
                <w:szCs w:val="18"/>
              </w:rPr>
              <w:t xml:space="preserve"> </w:t>
            </w:r>
            <w:r w:rsidRPr="002826AE">
              <w:rPr>
                <w:rFonts w:ascii="Verdana" w:hAnsi="Verdana"/>
                <w:sz w:val="18"/>
                <w:szCs w:val="18"/>
              </w:rPr>
              <w:t xml:space="preserve">- </w:t>
            </w:r>
            <w:r w:rsidRPr="002826AE">
              <w:rPr>
                <w:rFonts w:ascii="Verdana" w:hAnsi="Verdana"/>
                <w:sz w:val="18"/>
                <w:szCs w:val="18"/>
                <w:lang w:val="en-US"/>
              </w:rPr>
              <w:t>P</w:t>
            </w:r>
            <w:r w:rsidRPr="002826AE">
              <w:rPr>
                <w:rFonts w:ascii="Verdana" w:hAnsi="Verdana"/>
                <w:sz w:val="18"/>
                <w:szCs w:val="18"/>
              </w:rPr>
              <w:t>2</w:t>
            </w:r>
            <w:r w:rsidRPr="002826AE">
              <w:rPr>
                <w:rFonts w:ascii="Verdana" w:hAnsi="Verdana"/>
                <w:sz w:val="18"/>
                <w:szCs w:val="18"/>
                <w:lang w:val="en-US"/>
              </w:rPr>
              <w:t>V</w:t>
            </w:r>
            <w:r w:rsidRPr="002826AE">
              <w:rPr>
                <w:rFonts w:ascii="Verdana" w:hAnsi="Verdana"/>
                <w:sz w:val="18"/>
                <w:szCs w:val="18"/>
              </w:rPr>
              <w:t>)</w:t>
            </w:r>
          </w:p>
          <w:p w:rsidR="00404103" w:rsidRPr="002826AE" w:rsidRDefault="00404103" w:rsidP="00AF6A8F">
            <w:pPr>
              <w:pStyle w:val="ListParagraph"/>
              <w:numPr>
                <w:ilvl w:val="0"/>
                <w:numId w:val="161"/>
              </w:numPr>
              <w:spacing w:before="60" w:after="60"/>
              <w:rPr>
                <w:rFonts w:ascii="Verdana" w:hAnsi="Verdana"/>
                <w:sz w:val="18"/>
                <w:szCs w:val="18"/>
              </w:rPr>
            </w:pPr>
            <w:r w:rsidRPr="002826AE">
              <w:rPr>
                <w:rFonts w:ascii="Verdana" w:hAnsi="Verdana"/>
                <w:sz w:val="18"/>
                <w:szCs w:val="18"/>
                <w:lang w:val="en-US"/>
              </w:rPr>
              <w:t>N</w:t>
            </w:r>
            <w:r w:rsidRPr="002826AE">
              <w:rPr>
                <w:rFonts w:ascii="Verdana" w:hAnsi="Verdana"/>
                <w:sz w:val="18"/>
                <w:szCs w:val="18"/>
              </w:rPr>
              <w:t>α αναφερθούν</w:t>
            </w:r>
            <w:r>
              <w:rPr>
                <w:rFonts w:ascii="Verdana" w:hAnsi="Verdana"/>
                <w:sz w:val="18"/>
                <w:szCs w:val="18"/>
              </w:rPr>
              <w:t xml:space="preserve"> </w:t>
            </w:r>
            <w:r w:rsidRPr="002826AE">
              <w:rPr>
                <w:rFonts w:ascii="Verdana" w:hAnsi="Verdana"/>
                <w:sz w:val="18"/>
                <w:szCs w:val="18"/>
              </w:rPr>
              <w:t>οι δυνατότητες και περιορισμοί που υπάρχουν, σε συνδυασμό με τα υποστη</w:t>
            </w:r>
            <w:r>
              <w:rPr>
                <w:rFonts w:ascii="Verdana" w:hAnsi="Verdana"/>
                <w:sz w:val="18"/>
                <w:szCs w:val="18"/>
              </w:rPr>
              <w:t>ριζόμενα λειτουργικά συστήματα.</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1"/>
              </w:numPr>
              <w:spacing w:before="60" w:after="60"/>
              <w:rPr>
                <w:rFonts w:ascii="Verdana" w:hAnsi="Verdana"/>
                <w:sz w:val="18"/>
                <w:szCs w:val="18"/>
              </w:rPr>
            </w:pPr>
            <w:r w:rsidRPr="002826AE">
              <w:rPr>
                <w:rFonts w:ascii="Verdana" w:hAnsi="Verdana"/>
                <w:sz w:val="18"/>
                <w:szCs w:val="18"/>
              </w:rPr>
              <w:t>Μετάβαση (</w:t>
            </w:r>
            <w:r w:rsidRPr="002826AE">
              <w:rPr>
                <w:rFonts w:ascii="Verdana" w:hAnsi="Verdana"/>
                <w:sz w:val="18"/>
                <w:szCs w:val="18"/>
                <w:lang w:val="en-US"/>
              </w:rPr>
              <w:t>migration</w:t>
            </w:r>
            <w:r w:rsidRPr="002826AE">
              <w:rPr>
                <w:rFonts w:ascii="Verdana" w:hAnsi="Verdana"/>
                <w:sz w:val="18"/>
                <w:szCs w:val="18"/>
              </w:rPr>
              <w:t>) συστημάτων και εφαρμογών</w:t>
            </w:r>
            <w:r>
              <w:rPr>
                <w:rFonts w:ascii="Verdana" w:hAnsi="Verdana"/>
                <w:sz w:val="18"/>
                <w:szCs w:val="18"/>
              </w:rPr>
              <w:t xml:space="preserve"> </w:t>
            </w:r>
            <w:r w:rsidRPr="002826AE">
              <w:rPr>
                <w:rFonts w:ascii="Verdana" w:hAnsi="Verdana"/>
                <w:sz w:val="18"/>
                <w:szCs w:val="18"/>
              </w:rPr>
              <w:t>από</w:t>
            </w:r>
            <w:r>
              <w:rPr>
                <w:rFonts w:ascii="Verdana" w:hAnsi="Verdana"/>
                <w:sz w:val="18"/>
                <w:szCs w:val="18"/>
              </w:rPr>
              <w:t xml:space="preserve"> </w:t>
            </w:r>
            <w:r w:rsidRPr="002826AE">
              <w:rPr>
                <w:rFonts w:ascii="Verdana" w:hAnsi="Verdana"/>
                <w:sz w:val="18"/>
                <w:szCs w:val="18"/>
              </w:rPr>
              <w:t xml:space="preserve"> εικονικές</w:t>
            </w:r>
            <w:r>
              <w:rPr>
                <w:rFonts w:ascii="Verdana" w:hAnsi="Verdana"/>
                <w:sz w:val="18"/>
                <w:szCs w:val="18"/>
              </w:rPr>
              <w:t xml:space="preserve"> </w:t>
            </w:r>
            <w:r w:rsidRPr="002826AE">
              <w:rPr>
                <w:rFonts w:ascii="Verdana" w:hAnsi="Verdana"/>
                <w:sz w:val="18"/>
                <w:szCs w:val="18"/>
              </w:rPr>
              <w:t>μηχανές</w:t>
            </w:r>
            <w:r>
              <w:rPr>
                <w:rFonts w:ascii="Verdana" w:hAnsi="Verdana"/>
                <w:sz w:val="18"/>
                <w:szCs w:val="18"/>
              </w:rPr>
              <w:t xml:space="preserve"> </w:t>
            </w:r>
            <w:r w:rsidRPr="002826AE">
              <w:rPr>
                <w:rFonts w:ascii="Verdana" w:hAnsi="Verdana"/>
                <w:sz w:val="18"/>
                <w:szCs w:val="18"/>
              </w:rPr>
              <w:t xml:space="preserve">αρχιτεκτονικής </w:t>
            </w:r>
            <w:r w:rsidRPr="002826AE">
              <w:rPr>
                <w:rFonts w:ascii="Verdana" w:hAnsi="Verdana"/>
                <w:sz w:val="18"/>
                <w:szCs w:val="18"/>
                <w:lang w:val="en-US"/>
              </w:rPr>
              <w:t>x</w:t>
            </w:r>
            <w:r w:rsidRPr="002826AE">
              <w:rPr>
                <w:rFonts w:ascii="Verdana" w:hAnsi="Verdana"/>
                <w:sz w:val="18"/>
                <w:szCs w:val="18"/>
              </w:rPr>
              <w:t>86 σε εικονικές</w:t>
            </w:r>
            <w:r w:rsidRPr="002826AE">
              <w:rPr>
                <w:rFonts w:ascii="Verdana" w:hAnsi="Verdana"/>
                <w:sz w:val="18"/>
                <w:szCs w:val="18"/>
              </w:rPr>
              <w:br/>
              <w:t>(</w:t>
            </w:r>
            <w:r w:rsidRPr="002826AE">
              <w:rPr>
                <w:rFonts w:ascii="Verdana" w:hAnsi="Verdana"/>
                <w:sz w:val="18"/>
                <w:szCs w:val="18"/>
                <w:lang w:val="en-US"/>
              </w:rPr>
              <w:t>Virtual</w:t>
            </w:r>
            <w:r w:rsidRPr="002826AE">
              <w:rPr>
                <w:rFonts w:ascii="Verdana" w:hAnsi="Verdana"/>
                <w:sz w:val="18"/>
                <w:szCs w:val="18"/>
              </w:rPr>
              <w:t xml:space="preserve"> </w:t>
            </w:r>
            <w:r w:rsidRPr="002826AE">
              <w:rPr>
                <w:rFonts w:ascii="Verdana" w:hAnsi="Verdana"/>
                <w:sz w:val="18"/>
                <w:szCs w:val="18"/>
                <w:lang w:val="en-US"/>
              </w:rPr>
              <w:t>To</w:t>
            </w:r>
            <w:r w:rsidRPr="002826AE">
              <w:rPr>
                <w:rFonts w:ascii="Verdana" w:hAnsi="Verdana"/>
                <w:sz w:val="18"/>
                <w:szCs w:val="18"/>
              </w:rPr>
              <w:t xml:space="preserve"> </w:t>
            </w:r>
            <w:r w:rsidRPr="002826AE">
              <w:rPr>
                <w:rFonts w:ascii="Verdana" w:hAnsi="Verdana"/>
                <w:sz w:val="18"/>
                <w:szCs w:val="18"/>
                <w:lang w:val="en-US"/>
              </w:rPr>
              <w:t>Virtual</w:t>
            </w:r>
            <w:r>
              <w:rPr>
                <w:rFonts w:ascii="Verdana" w:hAnsi="Verdana"/>
                <w:sz w:val="18"/>
                <w:szCs w:val="18"/>
              </w:rPr>
              <w:t xml:space="preserve"> </w:t>
            </w:r>
            <w:r w:rsidRPr="002826AE">
              <w:rPr>
                <w:rFonts w:ascii="Verdana" w:hAnsi="Verdana"/>
                <w:sz w:val="18"/>
                <w:szCs w:val="18"/>
              </w:rPr>
              <w:t xml:space="preserve">- </w:t>
            </w:r>
            <w:r w:rsidRPr="002826AE">
              <w:rPr>
                <w:rFonts w:ascii="Verdana" w:hAnsi="Verdana"/>
                <w:sz w:val="18"/>
                <w:szCs w:val="18"/>
                <w:lang w:val="en-US"/>
              </w:rPr>
              <w:t>V</w:t>
            </w:r>
            <w:r w:rsidRPr="002826AE">
              <w:rPr>
                <w:rFonts w:ascii="Verdana" w:hAnsi="Verdana"/>
                <w:sz w:val="18"/>
                <w:szCs w:val="18"/>
              </w:rPr>
              <w:t>2</w:t>
            </w:r>
            <w:r w:rsidRPr="002826AE">
              <w:rPr>
                <w:rFonts w:ascii="Verdana" w:hAnsi="Verdana"/>
                <w:sz w:val="18"/>
                <w:szCs w:val="18"/>
                <w:lang w:val="en-US"/>
              </w:rPr>
              <w:t>V</w:t>
            </w:r>
            <w:r w:rsidRPr="002826AE">
              <w:rPr>
                <w:rFonts w:ascii="Verdana" w:hAnsi="Verdana"/>
                <w:sz w:val="18"/>
                <w:szCs w:val="18"/>
              </w:rPr>
              <w:t>)</w:t>
            </w:r>
            <w:r w:rsidRPr="002826AE">
              <w:rPr>
                <w:rFonts w:ascii="Verdana" w:hAnsi="Verdana"/>
                <w:sz w:val="18"/>
                <w:szCs w:val="18"/>
              </w:rPr>
              <w:br/>
            </w:r>
            <w:r w:rsidRPr="002826AE">
              <w:rPr>
                <w:rFonts w:ascii="Verdana" w:hAnsi="Verdana"/>
                <w:sz w:val="18"/>
                <w:szCs w:val="18"/>
                <w:lang w:val="en-US"/>
              </w:rPr>
              <w:t>N</w:t>
            </w:r>
            <w:r w:rsidRPr="002826AE">
              <w:rPr>
                <w:rFonts w:ascii="Verdana" w:hAnsi="Verdana"/>
                <w:sz w:val="18"/>
                <w:szCs w:val="18"/>
              </w:rPr>
              <w:t xml:space="preserve">α αναφερθούν οι </w:t>
            </w:r>
            <w:r w:rsidRPr="002826AE">
              <w:rPr>
                <w:rFonts w:ascii="Verdana" w:hAnsi="Verdana"/>
                <w:sz w:val="18"/>
                <w:szCs w:val="18"/>
                <w:lang w:val="en-US"/>
              </w:rPr>
              <w:t>hypervisors</w:t>
            </w:r>
            <w:r w:rsidRPr="002826AE">
              <w:rPr>
                <w:rFonts w:ascii="Verdana" w:hAnsi="Verdana"/>
                <w:sz w:val="18"/>
                <w:szCs w:val="18"/>
              </w:rPr>
              <w:t xml:space="preserve"> που υποστηρίζονται οι δυνατότητες και περιορισμοί που υπάρχουν, σε συνδυασμό με τα υποστηριζόμενα λειτουργικά συστήματα..</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1"/>
              </w:numPr>
              <w:spacing w:before="60" w:after="60"/>
              <w:rPr>
                <w:rFonts w:ascii="Verdana" w:hAnsi="Verdana"/>
                <w:sz w:val="18"/>
                <w:szCs w:val="18"/>
              </w:rPr>
            </w:pPr>
            <w:r w:rsidRPr="002826AE">
              <w:rPr>
                <w:rFonts w:ascii="Verdana" w:hAnsi="Verdana"/>
                <w:sz w:val="18"/>
                <w:szCs w:val="18"/>
              </w:rPr>
              <w:t>Μετάβαση (</w:t>
            </w:r>
            <w:r w:rsidRPr="002826AE">
              <w:rPr>
                <w:rFonts w:ascii="Verdana" w:hAnsi="Verdana"/>
                <w:sz w:val="18"/>
                <w:szCs w:val="18"/>
                <w:lang w:val="en-US"/>
              </w:rPr>
              <w:t>migration</w:t>
            </w:r>
            <w:r w:rsidRPr="002826AE">
              <w:rPr>
                <w:rFonts w:ascii="Verdana" w:hAnsi="Verdana"/>
                <w:sz w:val="18"/>
                <w:szCs w:val="18"/>
              </w:rPr>
              <w:t>) συστημάτων και εφαρμογών</w:t>
            </w:r>
            <w:r>
              <w:rPr>
                <w:rFonts w:ascii="Verdana" w:hAnsi="Verdana"/>
                <w:sz w:val="18"/>
                <w:szCs w:val="18"/>
              </w:rPr>
              <w:t xml:space="preserve"> </w:t>
            </w:r>
            <w:r w:rsidRPr="002826AE">
              <w:rPr>
                <w:rFonts w:ascii="Verdana" w:hAnsi="Verdana"/>
                <w:sz w:val="18"/>
                <w:szCs w:val="18"/>
              </w:rPr>
              <w:t>από εικονικές</w:t>
            </w:r>
            <w:r>
              <w:rPr>
                <w:rFonts w:ascii="Verdana" w:hAnsi="Verdana"/>
                <w:sz w:val="18"/>
                <w:szCs w:val="18"/>
              </w:rPr>
              <w:t xml:space="preserve"> </w:t>
            </w:r>
            <w:r w:rsidRPr="002826AE">
              <w:rPr>
                <w:rFonts w:ascii="Verdana" w:hAnsi="Verdana"/>
                <w:sz w:val="18"/>
                <w:szCs w:val="18"/>
              </w:rPr>
              <w:t>μηχανές</w:t>
            </w:r>
            <w:r>
              <w:rPr>
                <w:rFonts w:ascii="Verdana" w:hAnsi="Verdana"/>
                <w:sz w:val="18"/>
                <w:szCs w:val="18"/>
              </w:rPr>
              <w:t xml:space="preserve"> </w:t>
            </w:r>
            <w:r w:rsidRPr="002826AE">
              <w:rPr>
                <w:rFonts w:ascii="Verdana" w:hAnsi="Verdana"/>
                <w:sz w:val="18"/>
                <w:szCs w:val="18"/>
              </w:rPr>
              <w:t xml:space="preserve">αρχιτεκτονικής </w:t>
            </w:r>
            <w:r w:rsidRPr="002826AE">
              <w:rPr>
                <w:rFonts w:ascii="Verdana" w:hAnsi="Verdana"/>
                <w:sz w:val="18"/>
                <w:szCs w:val="18"/>
                <w:lang w:val="en-US"/>
              </w:rPr>
              <w:t>x</w:t>
            </w:r>
            <w:r w:rsidRPr="002826AE">
              <w:rPr>
                <w:rFonts w:ascii="Verdana" w:hAnsi="Verdana"/>
                <w:sz w:val="18"/>
                <w:szCs w:val="18"/>
              </w:rPr>
              <w:t xml:space="preserve">86 σε φυσικές </w:t>
            </w:r>
            <w:r w:rsidRPr="002826AE">
              <w:rPr>
                <w:rFonts w:ascii="Verdana" w:hAnsi="Verdana"/>
                <w:sz w:val="18"/>
                <w:szCs w:val="18"/>
              </w:rPr>
              <w:br/>
              <w:t xml:space="preserve"> (</w:t>
            </w:r>
            <w:r w:rsidRPr="002826AE">
              <w:rPr>
                <w:rFonts w:ascii="Verdana" w:hAnsi="Verdana"/>
                <w:sz w:val="18"/>
                <w:szCs w:val="18"/>
                <w:lang w:val="en-US"/>
              </w:rPr>
              <w:t>Virtual</w:t>
            </w:r>
            <w:r w:rsidRPr="002826AE">
              <w:rPr>
                <w:rFonts w:ascii="Verdana" w:hAnsi="Verdana"/>
                <w:sz w:val="18"/>
                <w:szCs w:val="18"/>
              </w:rPr>
              <w:t xml:space="preserve"> </w:t>
            </w:r>
            <w:r w:rsidRPr="002826AE">
              <w:rPr>
                <w:rFonts w:ascii="Verdana" w:hAnsi="Verdana"/>
                <w:sz w:val="18"/>
                <w:szCs w:val="18"/>
                <w:lang w:val="en-US"/>
              </w:rPr>
              <w:t>To</w:t>
            </w:r>
            <w:r w:rsidRPr="002826AE">
              <w:rPr>
                <w:rFonts w:ascii="Verdana" w:hAnsi="Verdana"/>
                <w:sz w:val="18"/>
                <w:szCs w:val="18"/>
              </w:rPr>
              <w:t xml:space="preserve"> </w:t>
            </w:r>
            <w:r w:rsidRPr="002826AE">
              <w:rPr>
                <w:rFonts w:ascii="Verdana" w:hAnsi="Verdana"/>
                <w:sz w:val="18"/>
                <w:szCs w:val="18"/>
                <w:lang w:val="en-US"/>
              </w:rPr>
              <w:t>Physical</w:t>
            </w:r>
            <w:r w:rsidRPr="002826AE">
              <w:rPr>
                <w:rFonts w:ascii="Verdana" w:hAnsi="Verdana"/>
                <w:sz w:val="18"/>
                <w:szCs w:val="18"/>
              </w:rPr>
              <w:t xml:space="preserve"> –</w:t>
            </w:r>
            <w:r w:rsidRPr="002826AE">
              <w:rPr>
                <w:rFonts w:ascii="Verdana" w:hAnsi="Verdana"/>
                <w:sz w:val="18"/>
                <w:szCs w:val="18"/>
                <w:lang w:val="en-US"/>
              </w:rPr>
              <w:t>V</w:t>
            </w:r>
            <w:r w:rsidRPr="002826AE">
              <w:rPr>
                <w:rFonts w:ascii="Verdana" w:hAnsi="Verdana"/>
                <w:sz w:val="18"/>
                <w:szCs w:val="18"/>
              </w:rPr>
              <w:t>2</w:t>
            </w:r>
            <w:r w:rsidRPr="002826AE">
              <w:rPr>
                <w:rFonts w:ascii="Verdana" w:hAnsi="Verdana"/>
                <w:sz w:val="18"/>
                <w:szCs w:val="18"/>
                <w:lang w:val="en-US"/>
              </w:rPr>
              <w:t>P</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 xml:space="preserve">Όρια εικονικών μηχανών </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Αριθμός υποστηριζόμενων Virtual CPUs για κάθε εικονική μηχανή</w:t>
            </w:r>
            <w:r>
              <w:t xml:space="preserve"> </w:t>
            </w:r>
            <w:r w:rsidRPr="002826AE">
              <w:t>(SMP)</w:t>
            </w:r>
          </w:p>
        </w:tc>
        <w:tc>
          <w:tcPr>
            <w:tcW w:w="693" w:type="pct"/>
            <w:vAlign w:val="center"/>
          </w:tcPr>
          <w:p w:rsidR="00404103" w:rsidRPr="0051130D" w:rsidRDefault="00404103" w:rsidP="002E2678">
            <w:pPr>
              <w:jc w:val="center"/>
              <w:rPr>
                <w:b/>
                <w:bCs/>
                <w:lang w:val="en-US"/>
              </w:rPr>
            </w:pPr>
            <w:r w:rsidRPr="002826AE">
              <w:rPr>
                <w:b/>
                <w:bCs/>
              </w:rPr>
              <w:t>&gt;=</w:t>
            </w:r>
            <w:r w:rsidRPr="0051130D">
              <w:rPr>
                <w:b/>
                <w:bCs/>
                <w:lang w:val="en-US"/>
              </w:rPr>
              <w:t>4</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Μέγιστη υποστηριζόμενη μνήμη για κάθε εικονική μηχανή</w:t>
            </w:r>
          </w:p>
        </w:tc>
        <w:tc>
          <w:tcPr>
            <w:tcW w:w="693" w:type="pct"/>
            <w:vAlign w:val="center"/>
          </w:tcPr>
          <w:p w:rsidR="00404103" w:rsidRPr="002826AE" w:rsidRDefault="00404103" w:rsidP="002E2678">
            <w:pPr>
              <w:jc w:val="center"/>
              <w:rPr>
                <w:b/>
                <w:bCs/>
              </w:rPr>
            </w:pPr>
            <w:r w:rsidRPr="002826AE">
              <w:rPr>
                <w:b/>
                <w:bCs/>
              </w:rPr>
              <w:t>&gt;=64 GB</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Αριθμός υποστηριζόμενων εικονικών δίσκων</w:t>
            </w:r>
          </w:p>
        </w:tc>
        <w:tc>
          <w:tcPr>
            <w:tcW w:w="693" w:type="pct"/>
            <w:vAlign w:val="center"/>
          </w:tcPr>
          <w:p w:rsidR="00404103" w:rsidRPr="002826AE" w:rsidRDefault="00404103" w:rsidP="002E2678">
            <w:pPr>
              <w:jc w:val="center"/>
              <w:rPr>
                <w:b/>
                <w:bCs/>
              </w:rPr>
            </w:pPr>
            <w:r w:rsidRPr="002826AE">
              <w:rPr>
                <w:b/>
                <w:bCs/>
              </w:rPr>
              <w:t>&gt;=16</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Υποστήριξη virtual CDROM σε κάθε εικονική μηχανή</w:t>
            </w:r>
          </w:p>
        </w:tc>
        <w:tc>
          <w:tcPr>
            <w:tcW w:w="693" w:type="pct"/>
            <w:vAlign w:val="center"/>
          </w:tcPr>
          <w:p w:rsidR="00404103" w:rsidRPr="002826AE" w:rsidRDefault="00404103" w:rsidP="002E2678">
            <w:pPr>
              <w:jc w:val="center"/>
              <w:rPr>
                <w:b/>
                <w:bCs/>
              </w:rPr>
            </w:pPr>
            <w:r w:rsidRPr="002826AE">
              <w:rPr>
                <w:b/>
                <w:bCs/>
              </w:rPr>
              <w:t>&gt;=1</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Μέγεθος εικονικού δίσκου</w:t>
            </w:r>
          </w:p>
        </w:tc>
        <w:tc>
          <w:tcPr>
            <w:tcW w:w="693" w:type="pct"/>
            <w:vAlign w:val="center"/>
          </w:tcPr>
          <w:p w:rsidR="00404103" w:rsidRPr="002826AE" w:rsidRDefault="00404103" w:rsidP="002E2678">
            <w:pPr>
              <w:jc w:val="center"/>
              <w:rPr>
                <w:b/>
                <w:bCs/>
              </w:rPr>
            </w:pPr>
            <w:r w:rsidRPr="002826AE">
              <w:rPr>
                <w:b/>
                <w:bCs/>
              </w:rPr>
              <w:t>&gt;=1ΤΒ</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Μέγιστο μέγεθος Raw device άμεση πρόσβαση σε </w:t>
            </w:r>
            <w:r w:rsidRPr="002826AE">
              <w:rPr>
                <w:lang w:val="en-US"/>
              </w:rPr>
              <w:t>Storage</w:t>
            </w:r>
            <w:r w:rsidRPr="002826AE">
              <w:t xml:space="preserve"> </w:t>
            </w:r>
            <w:r w:rsidRPr="002826AE">
              <w:rPr>
                <w:lang w:val="en-US"/>
              </w:rPr>
              <w:t>LUns</w:t>
            </w:r>
            <w:r w:rsidRPr="002826AE">
              <w:t>)</w:t>
            </w:r>
          </w:p>
        </w:tc>
        <w:tc>
          <w:tcPr>
            <w:tcW w:w="693" w:type="pct"/>
            <w:vAlign w:val="center"/>
          </w:tcPr>
          <w:p w:rsidR="00404103" w:rsidRPr="0051130D" w:rsidRDefault="00404103" w:rsidP="002E2678">
            <w:pPr>
              <w:jc w:val="center"/>
              <w:rPr>
                <w:b/>
                <w:bCs/>
                <w:lang w:val="en-US"/>
              </w:rPr>
            </w:pPr>
            <w:r w:rsidRPr="0051130D">
              <w:rPr>
                <w:b/>
                <w:bCs/>
                <w:lang w:val="en-US"/>
              </w:rPr>
              <w:t>&gt;=1</w:t>
            </w:r>
            <w:r w:rsidRPr="002826AE">
              <w:rPr>
                <w:b/>
                <w:bCs/>
                <w:lang w:val="en-US"/>
              </w:rPr>
              <w:t>TB</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Υποστήριξη μονάδων διασύνδεσης δικτύου (vNICs) σε κάθε </w:t>
            </w:r>
            <w:r w:rsidRPr="002826AE">
              <w:rPr>
                <w:lang w:val="en-US"/>
              </w:rPr>
              <w:t>vm</w:t>
            </w:r>
          </w:p>
        </w:tc>
        <w:tc>
          <w:tcPr>
            <w:tcW w:w="693" w:type="pct"/>
            <w:vAlign w:val="center"/>
          </w:tcPr>
          <w:p w:rsidR="00404103" w:rsidRPr="0051130D" w:rsidRDefault="00404103" w:rsidP="002E2678">
            <w:pPr>
              <w:jc w:val="center"/>
              <w:rPr>
                <w:b/>
                <w:bCs/>
                <w:lang w:val="en-US"/>
              </w:rPr>
            </w:pPr>
            <w:r w:rsidRPr="002826AE">
              <w:rPr>
                <w:b/>
                <w:bCs/>
              </w:rPr>
              <w:t>&gt;=</w:t>
            </w:r>
            <w:r w:rsidRPr="0051130D">
              <w:rPr>
                <w:b/>
                <w:bCs/>
                <w:lang w:val="en-US"/>
              </w:rPr>
              <w:t>8</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Όρια φυσικού εξυπηρετητή. (host)</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Υποστηριζόμενος αριθμός λογικών CPUs για κάθε φυσικό εξυπηρετητή (</w:t>
            </w:r>
            <w:r w:rsidRPr="002826AE">
              <w:rPr>
                <w:lang w:val="en-US"/>
              </w:rPr>
              <w:t>host</w:t>
            </w:r>
            <w:r w:rsidRPr="002826AE">
              <w:t>).</w:t>
            </w:r>
          </w:p>
        </w:tc>
        <w:tc>
          <w:tcPr>
            <w:tcW w:w="693" w:type="pct"/>
            <w:vAlign w:val="center"/>
          </w:tcPr>
          <w:p w:rsidR="00404103" w:rsidRPr="0051130D" w:rsidRDefault="00404103" w:rsidP="002E2678">
            <w:pPr>
              <w:jc w:val="center"/>
              <w:rPr>
                <w:b/>
                <w:bCs/>
                <w:lang w:val="en-US"/>
              </w:rPr>
            </w:pPr>
            <w:r w:rsidRPr="002826AE">
              <w:rPr>
                <w:b/>
                <w:bCs/>
              </w:rPr>
              <w:t>&gt;</w:t>
            </w:r>
            <w:r w:rsidRPr="0051130D">
              <w:rPr>
                <w:b/>
                <w:bCs/>
                <w:lang w:val="en-US"/>
              </w:rPr>
              <w:t>=64</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Αριθμός εικονικών μηχανών</w:t>
            </w:r>
            <w:r>
              <w:t xml:space="preserve"> </w:t>
            </w:r>
            <w:r w:rsidRPr="002826AE">
              <w:t>σε λειτουργία σε κάθε host</w:t>
            </w:r>
          </w:p>
        </w:tc>
        <w:tc>
          <w:tcPr>
            <w:tcW w:w="693" w:type="pct"/>
            <w:vAlign w:val="center"/>
          </w:tcPr>
          <w:p w:rsidR="00404103" w:rsidRPr="0051130D" w:rsidRDefault="00404103" w:rsidP="002E2678">
            <w:pPr>
              <w:jc w:val="center"/>
              <w:rPr>
                <w:b/>
                <w:bCs/>
                <w:lang w:val="en-US"/>
              </w:rPr>
            </w:pPr>
            <w:r w:rsidRPr="002826AE">
              <w:rPr>
                <w:b/>
                <w:bCs/>
              </w:rPr>
              <w:t>&gt;=</w:t>
            </w:r>
            <w:r w:rsidRPr="0051130D">
              <w:rPr>
                <w:b/>
                <w:bCs/>
                <w:lang w:val="en-US"/>
              </w:rPr>
              <w:t>64</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Όρια</w:t>
            </w:r>
            <w:r>
              <w:rPr>
                <w:b/>
              </w:rPr>
              <w:t xml:space="preserve"> </w:t>
            </w:r>
            <w:r w:rsidRPr="002826AE">
              <w:rPr>
                <w:b/>
              </w:rPr>
              <w:t>μνήμης</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Μέγιστη υποστηριζόμενη μνήμη σε κάθε host</w:t>
            </w:r>
          </w:p>
        </w:tc>
        <w:tc>
          <w:tcPr>
            <w:tcW w:w="693" w:type="pct"/>
            <w:vAlign w:val="center"/>
          </w:tcPr>
          <w:p w:rsidR="00404103" w:rsidRPr="002826AE" w:rsidRDefault="00404103" w:rsidP="002E2678">
            <w:pPr>
              <w:jc w:val="center"/>
              <w:rPr>
                <w:b/>
                <w:bCs/>
              </w:rPr>
            </w:pPr>
            <w:r w:rsidRPr="002826AE">
              <w:rPr>
                <w:b/>
                <w:bCs/>
              </w:rPr>
              <w:t xml:space="preserve">&gt;=512 </w:t>
            </w:r>
            <w:r w:rsidRPr="002826AE">
              <w:rPr>
                <w:b/>
                <w:bCs/>
                <w:lang w:val="en-US"/>
              </w:rPr>
              <w:t>G</w:t>
            </w:r>
            <w:r w:rsidRPr="002826AE">
              <w:rPr>
                <w:b/>
                <w:bCs/>
              </w:rPr>
              <w:t>B</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 xml:space="preserve">Όρια storage </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Nα αναφερθεί Μέγιστος αριθμός εικονικών δίσκων σε κάθε Host</w:t>
            </w:r>
          </w:p>
        </w:tc>
        <w:tc>
          <w:tcPr>
            <w:tcW w:w="693" w:type="pct"/>
            <w:vAlign w:val="center"/>
          </w:tcPr>
          <w:p w:rsidR="00404103" w:rsidRPr="0051130D" w:rsidRDefault="00404103" w:rsidP="002E2678">
            <w:pPr>
              <w:jc w:val="center"/>
              <w:rPr>
                <w:b/>
                <w:bCs/>
                <w:lang w:val="en-US"/>
              </w:rPr>
            </w:pPr>
            <w:r w:rsidRPr="0051130D">
              <w:rPr>
                <w:b/>
                <w:bCs/>
                <w:lang w:val="en-US"/>
              </w:rPr>
              <w:t>&gt;=255</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Μέγιστος αριθμός υποστηριζόμενων LUNs σε κάθε host</w:t>
            </w:r>
          </w:p>
        </w:tc>
        <w:tc>
          <w:tcPr>
            <w:tcW w:w="693" w:type="pct"/>
            <w:vAlign w:val="center"/>
          </w:tcPr>
          <w:p w:rsidR="00404103" w:rsidRPr="002826AE" w:rsidRDefault="00404103" w:rsidP="002E2678">
            <w:pPr>
              <w:jc w:val="center"/>
              <w:rPr>
                <w:b/>
                <w:bCs/>
              </w:rPr>
            </w:pPr>
            <w:r w:rsidRPr="002826AE">
              <w:rPr>
                <w:b/>
                <w:bCs/>
              </w:rPr>
              <w:t>&gt;=16</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Μέγιστος αριθμός FC HBA</w:t>
            </w:r>
            <w:r>
              <w:t xml:space="preserve"> </w:t>
            </w:r>
            <w:r w:rsidRPr="002826AE">
              <w:t xml:space="preserve">που υποστηρίζονται σε κάθε Host </w:t>
            </w:r>
          </w:p>
        </w:tc>
        <w:tc>
          <w:tcPr>
            <w:tcW w:w="693" w:type="pct"/>
            <w:vAlign w:val="center"/>
          </w:tcPr>
          <w:p w:rsidR="00404103" w:rsidRPr="002826AE" w:rsidRDefault="00404103" w:rsidP="002E2678">
            <w:pPr>
              <w:jc w:val="center"/>
              <w:rPr>
                <w:b/>
                <w:bCs/>
              </w:rPr>
            </w:pPr>
            <w:r w:rsidRPr="002826AE">
              <w:rPr>
                <w:b/>
                <w:bCs/>
              </w:rPr>
              <w:t>&gt;=4</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 xml:space="preserve">Μέγιστος αριθμός iSCSI Initiators </w:t>
            </w:r>
          </w:p>
        </w:tc>
        <w:tc>
          <w:tcPr>
            <w:tcW w:w="693" w:type="pct"/>
            <w:vAlign w:val="center"/>
          </w:tcPr>
          <w:p w:rsidR="00404103" w:rsidRPr="002826AE" w:rsidRDefault="00404103" w:rsidP="002E2678">
            <w:pPr>
              <w:jc w:val="center"/>
              <w:rPr>
                <w:b/>
                <w:bCs/>
              </w:rPr>
            </w:pPr>
            <w:r w:rsidRPr="002826AE">
              <w:rPr>
                <w:b/>
                <w:bCs/>
              </w:rPr>
              <w:t>&gt;=4</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B43BFF" w:rsidTr="00AD45C2">
        <w:trPr>
          <w:trHeight w:val="440"/>
          <w:tblHeader/>
          <w:jc w:val="center"/>
        </w:trPr>
        <w:tc>
          <w:tcPr>
            <w:tcW w:w="437" w:type="pct"/>
            <w:vAlign w:val="center"/>
          </w:tcPr>
          <w:p w:rsidR="00404103" w:rsidRPr="00B43BFF" w:rsidRDefault="00404103" w:rsidP="00AF6A8F">
            <w:pPr>
              <w:numPr>
                <w:ilvl w:val="1"/>
                <w:numId w:val="165"/>
              </w:numPr>
              <w:jc w:val="left"/>
              <w:rPr>
                <w:b/>
              </w:rPr>
            </w:pPr>
          </w:p>
        </w:tc>
        <w:tc>
          <w:tcPr>
            <w:tcW w:w="2574" w:type="pct"/>
            <w:vAlign w:val="center"/>
          </w:tcPr>
          <w:p w:rsidR="00404103" w:rsidRPr="00B43BFF" w:rsidRDefault="00404103" w:rsidP="002E2678">
            <w:pPr>
              <w:rPr>
                <w:b/>
              </w:rPr>
            </w:pPr>
            <w:r w:rsidRPr="00B43BFF">
              <w:rPr>
                <w:b/>
              </w:rPr>
              <w:t>Υποστηριζόμενη δικτυακή υποδομή.</w:t>
            </w:r>
          </w:p>
        </w:tc>
        <w:tc>
          <w:tcPr>
            <w:tcW w:w="693" w:type="pct"/>
            <w:vAlign w:val="center"/>
          </w:tcPr>
          <w:p w:rsidR="00404103" w:rsidRPr="00B43BFF" w:rsidRDefault="00404103" w:rsidP="002E2678">
            <w:pPr>
              <w:jc w:val="center"/>
              <w:rPr>
                <w:b/>
                <w:bCs/>
                <w:lang w:val="en-US"/>
              </w:rPr>
            </w:pPr>
          </w:p>
        </w:tc>
        <w:tc>
          <w:tcPr>
            <w:tcW w:w="639" w:type="pct"/>
            <w:vAlign w:val="center"/>
          </w:tcPr>
          <w:p w:rsidR="00404103" w:rsidRPr="00B43BFF" w:rsidRDefault="00404103" w:rsidP="002E2678">
            <w:pPr>
              <w:rPr>
                <w:b/>
              </w:rPr>
            </w:pPr>
          </w:p>
        </w:tc>
        <w:tc>
          <w:tcPr>
            <w:tcW w:w="657" w:type="pct"/>
            <w:vAlign w:val="center"/>
          </w:tcPr>
          <w:p w:rsidR="00404103" w:rsidRPr="00B43BFF"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 xml:space="preserve">Μέγιστος αριθμός φυσικών προσαρμογέων δικτύου για κάθε Host </w:t>
            </w:r>
          </w:p>
        </w:tc>
        <w:tc>
          <w:tcPr>
            <w:tcW w:w="693" w:type="pct"/>
            <w:vAlign w:val="center"/>
          </w:tcPr>
          <w:p w:rsidR="00404103" w:rsidRPr="002826AE" w:rsidRDefault="00404103" w:rsidP="002E2678">
            <w:pPr>
              <w:jc w:val="center"/>
              <w:rPr>
                <w:b/>
                <w:bCs/>
              </w:rPr>
            </w:pPr>
            <w:r w:rsidRPr="002826AE">
              <w:rPr>
                <w:b/>
                <w:bCs/>
              </w:rPr>
              <w:t>&gt;=8</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r w:rsidRPr="002826AE">
              <w:t>Μέγιστος αριθμός εικονικών προσαρμογέων δικτύου (</w:t>
            </w:r>
            <w:r w:rsidRPr="002826AE">
              <w:rPr>
                <w:lang w:val="en-US"/>
              </w:rPr>
              <w:t>vNIcs</w:t>
            </w:r>
            <w:r w:rsidRPr="002826AE">
              <w:t>)</w:t>
            </w:r>
          </w:p>
        </w:tc>
        <w:tc>
          <w:tcPr>
            <w:tcW w:w="693" w:type="pct"/>
            <w:vAlign w:val="center"/>
          </w:tcPr>
          <w:p w:rsidR="00404103" w:rsidRPr="002826AE" w:rsidRDefault="00404103" w:rsidP="002E2678">
            <w:pPr>
              <w:jc w:val="center"/>
              <w:rPr>
                <w:b/>
                <w:bCs/>
              </w:rPr>
            </w:pPr>
            <w:r w:rsidRPr="002826AE">
              <w:rPr>
                <w:b/>
                <w:bCs/>
              </w:rPr>
              <w:t>&gt;=256</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D50F56"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75779A" w:rsidRDefault="00404103" w:rsidP="0075779A">
            <w:pPr>
              <w:tabs>
                <w:tab w:val="right" w:leader="dot" w:pos="8743"/>
              </w:tabs>
              <w:rPr>
                <w:b/>
              </w:rPr>
            </w:pPr>
            <w:r w:rsidRPr="00D50F56">
              <w:rPr>
                <w:b/>
              </w:rPr>
              <w:t>Όρια Εικονι</w:t>
            </w:r>
            <w:r>
              <w:rPr>
                <w:b/>
              </w:rPr>
              <w:t>κού Μεταγωγέα  (Virtual switch)</w:t>
            </w:r>
          </w:p>
        </w:tc>
        <w:tc>
          <w:tcPr>
            <w:tcW w:w="693" w:type="pct"/>
            <w:shd w:val="clear" w:color="auto" w:fill="D9D9D9"/>
            <w:vAlign w:val="center"/>
          </w:tcPr>
          <w:p w:rsidR="00404103" w:rsidRPr="0075779A" w:rsidRDefault="00404103" w:rsidP="002E2678">
            <w:pPr>
              <w:jc w:val="center"/>
              <w:rPr>
                <w:b/>
                <w:bCs/>
              </w:rPr>
            </w:pPr>
          </w:p>
        </w:tc>
        <w:tc>
          <w:tcPr>
            <w:tcW w:w="639" w:type="pct"/>
            <w:shd w:val="clear" w:color="auto" w:fill="D9D9D9"/>
            <w:vAlign w:val="center"/>
          </w:tcPr>
          <w:p w:rsidR="00404103" w:rsidRPr="0075779A" w:rsidRDefault="00404103" w:rsidP="002E2678">
            <w:pPr>
              <w:rPr>
                <w:b/>
              </w:rPr>
            </w:pPr>
          </w:p>
        </w:tc>
        <w:tc>
          <w:tcPr>
            <w:tcW w:w="657" w:type="pct"/>
            <w:shd w:val="clear" w:color="auto" w:fill="D9D9D9"/>
            <w:vAlign w:val="center"/>
          </w:tcPr>
          <w:p w:rsidR="00404103" w:rsidRPr="0075779A" w:rsidRDefault="00404103" w:rsidP="002E2678">
            <w:pPr>
              <w:rPr>
                <w:b/>
              </w:rPr>
            </w:pPr>
          </w:p>
        </w:tc>
      </w:tr>
      <w:tr w:rsidR="00404103" w:rsidRPr="002826AE" w:rsidTr="00AD45C2">
        <w:trPr>
          <w:trHeight w:val="440"/>
          <w:tblHeader/>
          <w:jc w:val="center"/>
        </w:trPr>
        <w:tc>
          <w:tcPr>
            <w:tcW w:w="437" w:type="pct"/>
            <w:vAlign w:val="center"/>
          </w:tcPr>
          <w:p w:rsidR="00404103" w:rsidRPr="0075779A" w:rsidRDefault="00404103" w:rsidP="00AF6A8F">
            <w:pPr>
              <w:numPr>
                <w:ilvl w:val="1"/>
                <w:numId w:val="165"/>
              </w:numPr>
              <w:jc w:val="left"/>
              <w:rPr>
                <w:b/>
              </w:rPr>
            </w:pPr>
          </w:p>
        </w:tc>
        <w:tc>
          <w:tcPr>
            <w:tcW w:w="2574" w:type="pct"/>
            <w:vAlign w:val="center"/>
          </w:tcPr>
          <w:p w:rsidR="00404103" w:rsidRPr="002826AE" w:rsidRDefault="00404103" w:rsidP="002E2678">
            <w:r w:rsidRPr="002826AE">
              <w:t>Συνολικός αριθμός υποστηριζόμενων εικονικών θυρών</w:t>
            </w:r>
          </w:p>
        </w:tc>
        <w:tc>
          <w:tcPr>
            <w:tcW w:w="693" w:type="pct"/>
            <w:vAlign w:val="center"/>
          </w:tcPr>
          <w:p w:rsidR="00404103" w:rsidRPr="002826AE" w:rsidRDefault="00404103" w:rsidP="002E2678">
            <w:pPr>
              <w:jc w:val="center"/>
              <w:rPr>
                <w:b/>
                <w:bCs/>
                <w:highlight w:val="green"/>
              </w:rPr>
            </w:pPr>
            <w:r w:rsidRPr="002826AE">
              <w:rPr>
                <w:b/>
                <w:bCs/>
              </w:rPr>
              <w:t>&gt;=1024</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Μέγιστος αριθμός εικονικών μηχανών σε κάθε </w:t>
            </w:r>
            <w:r w:rsidRPr="002826AE">
              <w:rPr>
                <w:lang w:val="en-US"/>
              </w:rPr>
              <w:t>virtual</w:t>
            </w:r>
            <w:r w:rsidRPr="002826AE">
              <w:t xml:space="preserve"> </w:t>
            </w:r>
            <w:r w:rsidRPr="002826AE">
              <w:rPr>
                <w:lang w:val="en-US"/>
              </w:rPr>
              <w:t>switch</w:t>
            </w:r>
            <w:r w:rsidRPr="002826AE">
              <w:t xml:space="preserve"> </w:t>
            </w:r>
          </w:p>
        </w:tc>
        <w:tc>
          <w:tcPr>
            <w:tcW w:w="693" w:type="pct"/>
            <w:vAlign w:val="center"/>
          </w:tcPr>
          <w:p w:rsidR="00404103" w:rsidRPr="0051130D" w:rsidRDefault="00404103" w:rsidP="002E2678">
            <w:pPr>
              <w:jc w:val="center"/>
              <w:rPr>
                <w:b/>
                <w:bCs/>
                <w:lang w:val="en-US"/>
              </w:rPr>
            </w:pPr>
            <w:r w:rsidRPr="0051130D">
              <w:rPr>
                <w:b/>
                <w:bCs/>
                <w:lang w:val="en-US"/>
              </w:rPr>
              <w:t>&gt;=512</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t xml:space="preserve">Μέγιστος αριθμός εικονικών switches </w:t>
            </w:r>
          </w:p>
        </w:tc>
        <w:tc>
          <w:tcPr>
            <w:tcW w:w="693" w:type="pct"/>
            <w:vAlign w:val="center"/>
          </w:tcPr>
          <w:p w:rsidR="00404103" w:rsidRPr="002826AE" w:rsidRDefault="00404103" w:rsidP="002E2678">
            <w:pPr>
              <w:jc w:val="center"/>
              <w:rPr>
                <w:b/>
                <w:bCs/>
              </w:rPr>
            </w:pPr>
            <w:r w:rsidRPr="002826AE">
              <w:rPr>
                <w:b/>
                <w:bCs/>
              </w:rPr>
              <w:t>&gt;=8</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D9D9D9"/>
            <w:vAlign w:val="center"/>
          </w:tcPr>
          <w:p w:rsidR="00404103" w:rsidRPr="002826AE" w:rsidRDefault="00404103" w:rsidP="00AF6A8F">
            <w:pPr>
              <w:numPr>
                <w:ilvl w:val="0"/>
                <w:numId w:val="165"/>
              </w:numPr>
              <w:jc w:val="left"/>
              <w:rPr>
                <w:b/>
              </w:rPr>
            </w:pPr>
          </w:p>
        </w:tc>
        <w:tc>
          <w:tcPr>
            <w:tcW w:w="2574" w:type="pct"/>
            <w:shd w:val="clear" w:color="auto" w:fill="D9D9D9"/>
            <w:vAlign w:val="center"/>
          </w:tcPr>
          <w:p w:rsidR="00404103" w:rsidRPr="002826AE" w:rsidRDefault="00404103" w:rsidP="002E2678">
            <w:pPr>
              <w:rPr>
                <w:b/>
              </w:rPr>
            </w:pPr>
            <w:r w:rsidRPr="002826AE">
              <w:rPr>
                <w:b/>
              </w:rPr>
              <w:t>Άλλα όρια</w:t>
            </w:r>
          </w:p>
        </w:tc>
        <w:tc>
          <w:tcPr>
            <w:tcW w:w="693" w:type="pct"/>
            <w:shd w:val="clear" w:color="auto" w:fill="D9D9D9"/>
            <w:vAlign w:val="center"/>
          </w:tcPr>
          <w:p w:rsidR="00404103" w:rsidRPr="002826AE" w:rsidRDefault="00404103" w:rsidP="002E2678">
            <w:pPr>
              <w:jc w:val="center"/>
              <w:rPr>
                <w:b/>
                <w:bCs/>
              </w:rPr>
            </w:pPr>
          </w:p>
        </w:tc>
        <w:tc>
          <w:tcPr>
            <w:tcW w:w="639" w:type="pct"/>
            <w:shd w:val="clear" w:color="auto" w:fill="D9D9D9"/>
            <w:vAlign w:val="center"/>
          </w:tcPr>
          <w:p w:rsidR="00404103" w:rsidRPr="002826AE" w:rsidRDefault="00404103" w:rsidP="002E2678">
            <w:pPr>
              <w:rPr>
                <w:b/>
              </w:rPr>
            </w:pPr>
          </w:p>
        </w:tc>
        <w:tc>
          <w:tcPr>
            <w:tcW w:w="657" w:type="pct"/>
            <w:shd w:val="clear" w:color="auto" w:fill="D9D9D9"/>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b/>
              </w:rPr>
            </w:pPr>
            <w:r w:rsidRPr="002826AE">
              <w:rPr>
                <w:b/>
              </w:rPr>
              <w:t>Περιβάλλον διαχείρισης εικονικών μηχανών</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3"/>
              </w:numPr>
              <w:spacing w:before="60" w:after="60"/>
              <w:jc w:val="both"/>
              <w:rPr>
                <w:rFonts w:ascii="Verdana" w:hAnsi="Verdana"/>
                <w:sz w:val="18"/>
                <w:szCs w:val="18"/>
              </w:rPr>
            </w:pPr>
            <w:r w:rsidRPr="002826AE">
              <w:rPr>
                <w:rFonts w:ascii="Verdana" w:hAnsi="Verdana"/>
                <w:sz w:val="18"/>
                <w:szCs w:val="18"/>
              </w:rPr>
              <w:t>Υποστήριξη διαχείρισης σε κατάσταση λειτουργίας (Power On) του συνόλου των φυσικών μηχανών</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3"/>
              </w:numPr>
              <w:spacing w:before="60" w:after="60"/>
              <w:jc w:val="both"/>
              <w:rPr>
                <w:rFonts w:ascii="Verdana" w:hAnsi="Verdana"/>
                <w:sz w:val="18"/>
                <w:szCs w:val="18"/>
              </w:rPr>
            </w:pPr>
            <w:r w:rsidRPr="002826AE">
              <w:rPr>
                <w:rFonts w:ascii="Verdana" w:hAnsi="Verdana"/>
                <w:sz w:val="18"/>
                <w:szCs w:val="18"/>
              </w:rPr>
              <w:t>Δυνατότητα διπλασιασμού των φυσικών μηχανών και διαχείρισης τους μέσα από το ίδιο περιβάλλον</w:t>
            </w:r>
            <w:r>
              <w:rPr>
                <w:rFonts w:ascii="Verdana" w:hAnsi="Verdana"/>
                <w:sz w:val="18"/>
                <w:szCs w:val="18"/>
              </w:rPr>
              <w:t xml:space="preserve"> με την προμήθεια των σχετικών αδειών </w:t>
            </w:r>
            <w:r w:rsidRPr="0075779A">
              <w:rPr>
                <w:rFonts w:ascii="Verdana" w:hAnsi="Verdana"/>
                <w:sz w:val="18"/>
                <w:szCs w:val="18"/>
              </w:rPr>
              <w:t>(</w:t>
            </w:r>
            <w:r>
              <w:rPr>
                <w:rFonts w:ascii="Verdana" w:hAnsi="Verdana"/>
                <w:sz w:val="18"/>
                <w:szCs w:val="18"/>
                <w:lang w:val="en-US"/>
              </w:rPr>
              <w:t>Licenses</w:t>
            </w:r>
            <w:r w:rsidRPr="0075779A">
              <w:rPr>
                <w:rFonts w:ascii="Verdana" w:hAnsi="Verdana"/>
                <w:sz w:val="18"/>
                <w:szCs w:val="18"/>
              </w:rPr>
              <w:t xml:space="preserve">) </w:t>
            </w:r>
            <w:r>
              <w:rPr>
                <w:rFonts w:ascii="Verdana" w:hAnsi="Verdana"/>
                <w:sz w:val="18"/>
                <w:szCs w:val="18"/>
              </w:rPr>
              <w:t>που πιθανόν απαιτούνται</w:t>
            </w:r>
            <w:r w:rsidRPr="002826AE">
              <w:rPr>
                <w:rFonts w:ascii="Verdana" w:hAnsi="Verdana"/>
                <w:sz w:val="18"/>
                <w:szCs w:val="18"/>
              </w:rPr>
              <w:t>.</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163"/>
              </w:numPr>
              <w:spacing w:before="60" w:after="60"/>
              <w:jc w:val="both"/>
              <w:rPr>
                <w:rFonts w:ascii="Verdana" w:hAnsi="Verdana"/>
                <w:sz w:val="18"/>
                <w:szCs w:val="18"/>
              </w:rPr>
            </w:pPr>
            <w:r w:rsidRPr="002826AE">
              <w:rPr>
                <w:rFonts w:ascii="Verdana" w:hAnsi="Verdana"/>
                <w:sz w:val="18"/>
                <w:szCs w:val="18"/>
              </w:rPr>
              <w:t>Μέγιστος αριθμός</w:t>
            </w:r>
            <w:r>
              <w:rPr>
                <w:rFonts w:ascii="Verdana" w:hAnsi="Verdana"/>
                <w:sz w:val="18"/>
                <w:szCs w:val="18"/>
              </w:rPr>
              <w:t xml:space="preserve"> </w:t>
            </w:r>
            <w:r w:rsidRPr="002826AE">
              <w:rPr>
                <w:rFonts w:ascii="Verdana" w:hAnsi="Verdana"/>
                <w:sz w:val="18"/>
                <w:szCs w:val="18"/>
              </w:rPr>
              <w:t xml:space="preserve">υποστηριζόμενων εικονικών μηχανών </w:t>
            </w:r>
          </w:p>
        </w:tc>
        <w:tc>
          <w:tcPr>
            <w:tcW w:w="693" w:type="pct"/>
            <w:vAlign w:val="center"/>
          </w:tcPr>
          <w:p w:rsidR="00404103" w:rsidRPr="002826AE" w:rsidRDefault="00404103" w:rsidP="002E2678">
            <w:pPr>
              <w:jc w:val="center"/>
              <w:rPr>
                <w:b/>
                <w:bCs/>
              </w:rPr>
            </w:pPr>
            <w:r w:rsidRPr="002826AE">
              <w:rPr>
                <w:b/>
                <w:bCs/>
              </w:rPr>
              <w:t>&gt;=2000</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shd w:val="clear" w:color="auto" w:fill="BFBFBF"/>
            <w:vAlign w:val="center"/>
          </w:tcPr>
          <w:p w:rsidR="00404103" w:rsidRPr="002826AE" w:rsidRDefault="00404103" w:rsidP="00AF6A8F">
            <w:pPr>
              <w:numPr>
                <w:ilvl w:val="0"/>
                <w:numId w:val="165"/>
              </w:numPr>
              <w:jc w:val="left"/>
              <w:rPr>
                <w:b/>
              </w:rPr>
            </w:pPr>
          </w:p>
        </w:tc>
        <w:tc>
          <w:tcPr>
            <w:tcW w:w="2574" w:type="pct"/>
            <w:shd w:val="clear" w:color="auto" w:fill="BFBFBF"/>
            <w:vAlign w:val="center"/>
          </w:tcPr>
          <w:p w:rsidR="00404103" w:rsidRPr="002826AE" w:rsidRDefault="00404103" w:rsidP="002E2678">
            <w:pPr>
              <w:rPr>
                <w:b/>
              </w:rPr>
            </w:pPr>
            <w:r w:rsidRPr="002826AE">
              <w:rPr>
                <w:b/>
              </w:rPr>
              <w:t>Εγγύηση -υποστήριξη</w:t>
            </w:r>
          </w:p>
        </w:tc>
        <w:tc>
          <w:tcPr>
            <w:tcW w:w="693" w:type="pct"/>
            <w:shd w:val="clear" w:color="auto" w:fill="BFBFBF"/>
            <w:vAlign w:val="center"/>
          </w:tcPr>
          <w:p w:rsidR="00404103" w:rsidRPr="002826AE" w:rsidRDefault="00404103" w:rsidP="002E2678">
            <w:pPr>
              <w:jc w:val="center"/>
              <w:rPr>
                <w:b/>
                <w:bCs/>
              </w:rPr>
            </w:pPr>
          </w:p>
        </w:tc>
        <w:tc>
          <w:tcPr>
            <w:tcW w:w="639" w:type="pct"/>
            <w:shd w:val="clear" w:color="auto" w:fill="BFBFBF"/>
            <w:vAlign w:val="center"/>
          </w:tcPr>
          <w:p w:rsidR="00404103" w:rsidRPr="002826AE" w:rsidRDefault="00404103" w:rsidP="002E2678">
            <w:pPr>
              <w:rPr>
                <w:b/>
              </w:rPr>
            </w:pPr>
          </w:p>
        </w:tc>
        <w:tc>
          <w:tcPr>
            <w:tcW w:w="657" w:type="pct"/>
            <w:shd w:val="clear" w:color="auto" w:fill="BFBFBF"/>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r w:rsidRPr="002826AE">
              <w:rPr>
                <w:rFonts w:cs="Tahoma"/>
              </w:rPr>
              <w:t>Διάρκεια εγγύησης και υποστήριξης</w:t>
            </w:r>
            <w:r>
              <w:rPr>
                <w:rFonts w:cs="Tahoma"/>
              </w:rPr>
              <w:t xml:space="preserve"> </w:t>
            </w:r>
            <w:r w:rsidRPr="002826AE">
              <w:rPr>
                <w:rFonts w:cs="Tahoma"/>
              </w:rPr>
              <w:t>σε έτη</w:t>
            </w:r>
          </w:p>
        </w:tc>
        <w:tc>
          <w:tcPr>
            <w:tcW w:w="693" w:type="pct"/>
            <w:vAlign w:val="center"/>
          </w:tcPr>
          <w:p w:rsidR="00404103" w:rsidRPr="002826AE" w:rsidRDefault="00404103" w:rsidP="002E2678">
            <w:pPr>
              <w:jc w:val="center"/>
              <w:rPr>
                <w:b/>
                <w:bCs/>
              </w:rPr>
            </w:pPr>
            <w:r w:rsidRPr="002826AE">
              <w:rPr>
                <w:b/>
                <w:bCs/>
              </w:rPr>
              <w:t>&gt;=3</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rFonts w:cs="Tahoma"/>
              </w:rPr>
            </w:pPr>
            <w:r w:rsidRPr="007A3CAA">
              <w:rPr>
                <w:rFonts w:cs="Tahoma"/>
              </w:rPr>
              <w:t xml:space="preserve">Οι υπηρεσίες εγγύησης θα παρέχονται μέσω συμβολαίου υποστήριξης ή επίσημης υπηρεσίας υποστήριξης </w:t>
            </w:r>
            <w:r>
              <w:rPr>
                <w:rFonts w:cs="Tahoma"/>
              </w:rPr>
              <w:t>από τον κατασκευαστή του συστήμα</w:t>
            </w:r>
            <w:r w:rsidRPr="007A3CAA">
              <w:rPr>
                <w:rFonts w:cs="Tahoma"/>
              </w:rPr>
              <w:t>τος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rFonts w:cs="Tahoma"/>
                <w:b/>
              </w:rPr>
            </w:pPr>
            <w:r w:rsidRPr="002826AE">
              <w:rPr>
                <w:rFonts w:cs="Tahoma"/>
                <w:b/>
              </w:rPr>
              <w:t>Παρεχόμενες υπηρεσίες υποστήριξης:</w:t>
            </w:r>
          </w:p>
          <w:p w:rsidR="00404103" w:rsidRPr="002826AE" w:rsidRDefault="00404103" w:rsidP="002E2678">
            <w:pPr>
              <w:rPr>
                <w:rFonts w:cs="Tahoma"/>
              </w:rPr>
            </w:pPr>
            <w:r w:rsidRPr="002826AE">
              <w:rPr>
                <w:rFonts w:cs="Tahoma"/>
              </w:rPr>
              <w:t>Στη διάρκεια της περιόδου υποστήριξης θα παρέχονται τουλάχιστον οι ακόλουθες υπηρεσίες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56"/>
              </w:numPr>
              <w:spacing w:before="60" w:after="60"/>
              <w:jc w:val="both"/>
              <w:rPr>
                <w:rFonts w:ascii="Verdana" w:hAnsi="Verdana" w:cs="Tahoma"/>
                <w:sz w:val="18"/>
                <w:szCs w:val="18"/>
              </w:rPr>
            </w:pPr>
            <w:r w:rsidRPr="002826AE">
              <w:rPr>
                <w:rFonts w:ascii="Verdana" w:hAnsi="Verdana" w:cs="Tahoma"/>
                <w:sz w:val="18"/>
                <w:szCs w:val="18"/>
              </w:rPr>
              <w:t>Νέες εκδόσεις του προϊόντος χωρίς επιπλέον επιβάρυνση</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56"/>
              </w:numPr>
              <w:spacing w:before="60" w:after="60"/>
              <w:rPr>
                <w:rFonts w:ascii="Verdana" w:hAnsi="Verdana" w:cs="Tahoma"/>
                <w:sz w:val="18"/>
                <w:szCs w:val="18"/>
              </w:rPr>
            </w:pPr>
            <w:r w:rsidRPr="002826AE">
              <w:rPr>
                <w:rFonts w:ascii="Verdana" w:hAnsi="Verdana" w:cs="Tahoma"/>
                <w:sz w:val="18"/>
                <w:szCs w:val="18"/>
              </w:rPr>
              <w:t>Διορθώσεις</w:t>
            </w:r>
            <w:r>
              <w:rPr>
                <w:rFonts w:ascii="Verdana" w:hAnsi="Verdana" w:cs="Tahoma"/>
                <w:sz w:val="18"/>
                <w:szCs w:val="18"/>
              </w:rPr>
              <w:t xml:space="preserve"> </w:t>
            </w:r>
            <w:r w:rsidRPr="002826AE">
              <w:rPr>
                <w:rFonts w:ascii="Verdana" w:hAnsi="Verdana" w:cs="Tahoma"/>
                <w:sz w:val="18"/>
                <w:szCs w:val="18"/>
              </w:rPr>
              <w:t>(</w:t>
            </w:r>
            <w:r w:rsidRPr="002826AE">
              <w:rPr>
                <w:rFonts w:ascii="Verdana" w:hAnsi="Verdana" w:cs="Tahoma"/>
                <w:sz w:val="18"/>
                <w:szCs w:val="18"/>
                <w:lang w:val="en-US"/>
              </w:rPr>
              <w:t>patches</w:t>
            </w:r>
            <w:r w:rsidRPr="002826AE">
              <w:rPr>
                <w:rFonts w:ascii="Verdana" w:hAnsi="Verdana" w:cs="Tahoma"/>
                <w:sz w:val="18"/>
                <w:szCs w:val="18"/>
              </w:rPr>
              <w:t>) και αναβαθμίσεις και ενημερώσεις (</w:t>
            </w:r>
            <w:r w:rsidRPr="002826AE">
              <w:rPr>
                <w:rFonts w:ascii="Verdana" w:hAnsi="Verdana" w:cs="Tahoma"/>
                <w:sz w:val="18"/>
                <w:szCs w:val="18"/>
                <w:lang w:val="en-US"/>
              </w:rPr>
              <w:t>upgrades</w:t>
            </w:r>
            <w:r w:rsidRPr="002826AE">
              <w:rPr>
                <w:rFonts w:ascii="Verdana" w:hAnsi="Verdana" w:cs="Tahoma"/>
                <w:sz w:val="18"/>
                <w:szCs w:val="18"/>
              </w:rPr>
              <w:t xml:space="preserve"> και </w:t>
            </w:r>
            <w:r w:rsidRPr="002826AE">
              <w:rPr>
                <w:rFonts w:ascii="Verdana" w:hAnsi="Verdana" w:cs="Tahoma"/>
                <w:sz w:val="18"/>
                <w:szCs w:val="18"/>
                <w:lang w:val="en-US"/>
              </w:rPr>
              <w:t>updates</w:t>
            </w:r>
            <w:r w:rsidRPr="002826AE">
              <w:rPr>
                <w:rFonts w:ascii="Verdana" w:hAnsi="Verdana" w:cs="Tahoma"/>
                <w:sz w:val="18"/>
                <w:szCs w:val="18"/>
              </w:rPr>
              <w:t>) χωρίς επιπλέον επιβάρυνση.</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56"/>
              </w:numPr>
              <w:spacing w:before="60" w:after="60"/>
              <w:jc w:val="both"/>
              <w:rPr>
                <w:rFonts w:ascii="Verdana" w:hAnsi="Verdana" w:cs="Tahoma"/>
                <w:sz w:val="18"/>
                <w:szCs w:val="18"/>
              </w:rPr>
            </w:pPr>
            <w:r w:rsidRPr="002826AE">
              <w:rPr>
                <w:rFonts w:ascii="Verdana" w:hAnsi="Verdana" w:cs="Tahoma"/>
                <w:sz w:val="18"/>
                <w:szCs w:val="18"/>
              </w:rPr>
              <w:t>Πρόσβαση στη βάση</w:t>
            </w:r>
            <w:r>
              <w:rPr>
                <w:rFonts w:ascii="Verdana" w:hAnsi="Verdana" w:cs="Tahoma"/>
                <w:sz w:val="18"/>
                <w:szCs w:val="18"/>
              </w:rPr>
              <w:t xml:space="preserve"> </w:t>
            </w:r>
            <w:r w:rsidRPr="002826AE">
              <w:rPr>
                <w:rFonts w:ascii="Verdana" w:hAnsi="Verdana" w:cs="Tahoma"/>
                <w:sz w:val="18"/>
                <w:szCs w:val="18"/>
              </w:rPr>
              <w:t>γνώσης (</w:t>
            </w:r>
            <w:r w:rsidRPr="002826AE">
              <w:rPr>
                <w:rFonts w:ascii="Verdana" w:hAnsi="Verdana" w:cs="Tahoma"/>
                <w:sz w:val="18"/>
                <w:szCs w:val="18"/>
                <w:lang w:val="en-US"/>
              </w:rPr>
              <w:t>knowledge</w:t>
            </w:r>
            <w:r w:rsidRPr="002826AE">
              <w:rPr>
                <w:rFonts w:ascii="Verdana" w:hAnsi="Verdana" w:cs="Tahoma"/>
                <w:sz w:val="18"/>
                <w:szCs w:val="18"/>
              </w:rPr>
              <w:t xml:space="preserve"> </w:t>
            </w:r>
            <w:r w:rsidRPr="002826AE">
              <w:rPr>
                <w:rFonts w:ascii="Verdana" w:hAnsi="Verdana" w:cs="Tahoma"/>
                <w:sz w:val="18"/>
                <w:szCs w:val="18"/>
                <w:lang w:val="en-US"/>
              </w:rPr>
              <w:t>base</w:t>
            </w:r>
            <w:r w:rsidRPr="002826AE">
              <w:rPr>
                <w:rFonts w:ascii="Verdana" w:hAnsi="Verdana" w:cs="Tahoma"/>
                <w:sz w:val="18"/>
                <w:szCs w:val="18"/>
              </w:rPr>
              <w:t>) του κατασκευαστή.</w:t>
            </w:r>
            <w:r>
              <w:rPr>
                <w:rFonts w:ascii="Verdana" w:hAnsi="Verdana" w:cs="Tahoma"/>
                <w:sz w:val="18"/>
                <w:szCs w:val="18"/>
              </w:rPr>
              <w:t xml:space="preserve">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2E2678">
            <w:pPr>
              <w:rPr>
                <w:rFonts w:cs="Tahoma"/>
                <w:b/>
              </w:rPr>
            </w:pPr>
            <w:r w:rsidRPr="002826AE">
              <w:rPr>
                <w:rFonts w:cs="Tahoma"/>
                <w:b/>
              </w:rPr>
              <w:t>Επικοινωνία με επίσημη ομάδα υποστήριξης του κατασκευαστής του προϊόντος.</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56"/>
              </w:numPr>
              <w:spacing w:before="60" w:after="60"/>
              <w:jc w:val="both"/>
              <w:rPr>
                <w:rFonts w:ascii="Verdana" w:hAnsi="Verdana" w:cs="Tahoma"/>
                <w:sz w:val="18"/>
                <w:szCs w:val="18"/>
              </w:rPr>
            </w:pPr>
            <w:r w:rsidRPr="002826AE">
              <w:rPr>
                <w:rFonts w:ascii="Verdana" w:hAnsi="Verdana" w:cs="Tahoma"/>
                <w:sz w:val="18"/>
                <w:szCs w:val="18"/>
              </w:rPr>
              <w:t xml:space="preserve">Παροχή δυνατότητας υποβολής ερωτημάτων ή αναφορών προβλημάτων και λήψη απάντησης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56"/>
              </w:numPr>
              <w:spacing w:before="60" w:after="60"/>
              <w:jc w:val="both"/>
              <w:rPr>
                <w:rFonts w:ascii="Verdana" w:hAnsi="Verdana" w:cs="Tahoma"/>
                <w:sz w:val="18"/>
                <w:szCs w:val="18"/>
              </w:rPr>
            </w:pPr>
            <w:r>
              <w:rPr>
                <w:rFonts w:ascii="Verdana" w:hAnsi="Verdana" w:cs="Tahoma"/>
                <w:sz w:val="18"/>
                <w:szCs w:val="18"/>
              </w:rPr>
              <w:t xml:space="preserve">Δυνατότητα </w:t>
            </w:r>
            <w:r w:rsidRPr="00D50F56">
              <w:rPr>
                <w:rFonts w:ascii="Verdana" w:hAnsi="Verdana" w:cs="Tahoma"/>
                <w:sz w:val="18"/>
                <w:szCs w:val="18"/>
              </w:rPr>
              <w:t>Υποβολής ερωτημάτων και αναφορών προβλήματος είτε μέσω web είτε μέσω E-mail»</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AF6A8F">
            <w:pPr>
              <w:pStyle w:val="ListParagraph"/>
              <w:numPr>
                <w:ilvl w:val="0"/>
                <w:numId w:val="56"/>
              </w:numPr>
              <w:spacing w:before="60" w:after="60"/>
              <w:jc w:val="both"/>
              <w:rPr>
                <w:rFonts w:ascii="Verdana" w:hAnsi="Verdana" w:cs="Tahoma"/>
                <w:sz w:val="18"/>
                <w:szCs w:val="18"/>
              </w:rPr>
            </w:pPr>
            <w:r w:rsidRPr="002826AE">
              <w:rPr>
                <w:rFonts w:ascii="Verdana" w:hAnsi="Verdana" w:cs="Tahoma"/>
                <w:sz w:val="18"/>
                <w:szCs w:val="18"/>
              </w:rPr>
              <w:t xml:space="preserve">Να αναφερθούν οι περιορισμοί στον αριθμό των αιτημάτων και των </w:t>
            </w:r>
            <w:r w:rsidRPr="002826AE">
              <w:rPr>
                <w:rFonts w:ascii="Verdana" w:hAnsi="Verdana" w:cs="Tahoma"/>
                <w:sz w:val="18"/>
                <w:szCs w:val="18"/>
                <w:lang w:val="en-US"/>
              </w:rPr>
              <w:t>e</w:t>
            </w:r>
            <w:r w:rsidRPr="002826AE">
              <w:rPr>
                <w:rFonts w:ascii="Verdana" w:hAnsi="Verdana" w:cs="Tahoma"/>
                <w:sz w:val="18"/>
                <w:szCs w:val="18"/>
              </w:rPr>
              <w:t>-</w:t>
            </w:r>
            <w:r w:rsidRPr="002826AE">
              <w:rPr>
                <w:rFonts w:ascii="Verdana" w:hAnsi="Verdana" w:cs="Tahoma"/>
                <w:sz w:val="18"/>
                <w:szCs w:val="18"/>
                <w:lang w:val="en-US"/>
              </w:rPr>
              <w:t>mail</w:t>
            </w:r>
            <w:r w:rsidRPr="002826AE">
              <w:rPr>
                <w:rFonts w:ascii="Verdana" w:hAnsi="Verdana" w:cs="Tahoma"/>
                <w:sz w:val="18"/>
                <w:szCs w:val="18"/>
              </w:rPr>
              <w:t xml:space="preserve"> που παρέχει η υποστήριξη που προσφέρεται</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2"/>
                <w:numId w:val="165"/>
              </w:numPr>
              <w:jc w:val="left"/>
              <w:rPr>
                <w:b/>
              </w:rPr>
            </w:pPr>
          </w:p>
        </w:tc>
        <w:tc>
          <w:tcPr>
            <w:tcW w:w="2574" w:type="pct"/>
            <w:vAlign w:val="center"/>
          </w:tcPr>
          <w:p w:rsidR="00404103" w:rsidRPr="002826AE" w:rsidRDefault="00404103" w:rsidP="002E2678">
            <w:pPr>
              <w:rPr>
                <w:rFonts w:cs="Tahoma"/>
              </w:rPr>
            </w:pPr>
            <w:r w:rsidRPr="002826AE">
              <w:rPr>
                <w:rFonts w:cs="Tahoma"/>
              </w:rPr>
              <w:t>Η παρεχόμενη υποστήριξη θα γίνεται</w:t>
            </w:r>
            <w:r>
              <w:rPr>
                <w:rFonts w:cs="Tahoma"/>
              </w:rPr>
              <w:t xml:space="preserve"> </w:t>
            </w:r>
            <w:r w:rsidRPr="002826AE">
              <w:rPr>
                <w:rFonts w:cs="Tahoma"/>
              </w:rPr>
              <w:t xml:space="preserve">σε χρονικό παράθυρο τουλάχιστον 8 ωρών κατά τις εργάσιμες μέρες Δευτέρα- Παρασκευή. </w:t>
            </w:r>
          </w:p>
        </w:tc>
        <w:tc>
          <w:tcPr>
            <w:tcW w:w="693" w:type="pct"/>
            <w:vAlign w:val="center"/>
          </w:tcPr>
          <w:p w:rsidR="00404103" w:rsidRPr="002826AE" w:rsidRDefault="00404103" w:rsidP="002E2678">
            <w:pPr>
              <w:jc w:val="center"/>
              <w:rPr>
                <w:b/>
                <w:bCs/>
              </w:rPr>
            </w:pPr>
            <w:r w:rsidRPr="002826AE">
              <w:rPr>
                <w:b/>
                <w:bCs/>
              </w:rPr>
              <w:t>ΝΑΙ</w:t>
            </w: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r w:rsidR="00404103" w:rsidRPr="002826AE" w:rsidTr="00AD45C2">
        <w:trPr>
          <w:trHeight w:val="440"/>
          <w:tblHeader/>
          <w:jc w:val="center"/>
        </w:trPr>
        <w:tc>
          <w:tcPr>
            <w:tcW w:w="437" w:type="pct"/>
            <w:vAlign w:val="center"/>
          </w:tcPr>
          <w:p w:rsidR="00404103" w:rsidRPr="002826AE" w:rsidRDefault="00404103" w:rsidP="00AF6A8F">
            <w:pPr>
              <w:numPr>
                <w:ilvl w:val="1"/>
                <w:numId w:val="165"/>
              </w:numPr>
              <w:jc w:val="left"/>
              <w:rPr>
                <w:b/>
              </w:rPr>
            </w:pPr>
          </w:p>
        </w:tc>
        <w:tc>
          <w:tcPr>
            <w:tcW w:w="2574" w:type="pct"/>
            <w:vAlign w:val="center"/>
          </w:tcPr>
          <w:p w:rsidR="00404103" w:rsidRPr="002826AE" w:rsidRDefault="00404103" w:rsidP="003D53C1">
            <w:pPr>
              <w:rPr>
                <w:rFonts w:cs="Tahoma"/>
              </w:rPr>
            </w:pPr>
            <w:r w:rsidRPr="00032F07">
              <w:rPr>
                <w:rFonts w:cs="Tahoma"/>
              </w:rPr>
              <w:t>Δυνατότητα τηλεφωνικής επικοινωνίας με όριο κατ’ ελάχιστον τις πέντε(5) τηλεφωνικές κλήσεις ετησίως.</w:t>
            </w:r>
          </w:p>
        </w:tc>
        <w:tc>
          <w:tcPr>
            <w:tcW w:w="693" w:type="pct"/>
            <w:vAlign w:val="center"/>
          </w:tcPr>
          <w:p w:rsidR="00404103" w:rsidRPr="002826AE" w:rsidRDefault="00404103" w:rsidP="002E2678">
            <w:pPr>
              <w:jc w:val="center"/>
              <w:rPr>
                <w:b/>
                <w:bCs/>
              </w:rPr>
            </w:pPr>
          </w:p>
        </w:tc>
        <w:tc>
          <w:tcPr>
            <w:tcW w:w="639" w:type="pct"/>
            <w:vAlign w:val="center"/>
          </w:tcPr>
          <w:p w:rsidR="00404103" w:rsidRPr="002826AE" w:rsidRDefault="00404103" w:rsidP="002E2678">
            <w:pPr>
              <w:rPr>
                <w:b/>
              </w:rPr>
            </w:pPr>
          </w:p>
        </w:tc>
        <w:tc>
          <w:tcPr>
            <w:tcW w:w="657" w:type="pct"/>
            <w:vAlign w:val="center"/>
          </w:tcPr>
          <w:p w:rsidR="00404103" w:rsidRPr="002826AE" w:rsidRDefault="00404103" w:rsidP="002E2678">
            <w:pPr>
              <w:rPr>
                <w:b/>
              </w:rPr>
            </w:pPr>
          </w:p>
        </w:tc>
      </w:tr>
    </w:tbl>
    <w:p w:rsidR="00404103" w:rsidRPr="000D7E0F" w:rsidRDefault="00404103" w:rsidP="002826AE"/>
    <w:bookmarkEnd w:id="358"/>
    <w:p w:rsidR="00404103" w:rsidRDefault="00404103" w:rsidP="00922743"/>
    <w:p w:rsidR="00404103" w:rsidRDefault="00404103" w:rsidP="00922743"/>
    <w:p w:rsidR="00FF3ED0" w:rsidRDefault="00FF3ED0" w:rsidP="00922743"/>
    <w:p w:rsidR="00FF3ED0" w:rsidRDefault="00FF3ED0" w:rsidP="00922743"/>
    <w:p w:rsidR="00FF3ED0" w:rsidRDefault="00FF3ED0" w:rsidP="00922743"/>
    <w:p w:rsidR="00FF3ED0" w:rsidRDefault="00FF3ED0" w:rsidP="00922743"/>
    <w:p w:rsidR="00FF3ED0" w:rsidRDefault="00FF3ED0" w:rsidP="00922743"/>
    <w:p w:rsidR="00FF3ED0" w:rsidRDefault="00FF3ED0" w:rsidP="00922743"/>
    <w:p w:rsidR="00FF3ED0" w:rsidRDefault="00FF3ED0" w:rsidP="00922743"/>
    <w:p w:rsidR="00FF3ED0" w:rsidRDefault="00FF3ED0" w:rsidP="00922743"/>
    <w:p w:rsidR="00404103" w:rsidRPr="00B75BB3" w:rsidRDefault="00404103" w:rsidP="00C313CC">
      <w:pPr>
        <w:pStyle w:val="Heading9"/>
      </w:pPr>
      <w:bookmarkStart w:id="394" w:name="_Ref334547587"/>
      <w:bookmarkStart w:id="395" w:name="_Ref334547592"/>
      <w:bookmarkStart w:id="396" w:name="_Toc348004455"/>
      <w:r w:rsidRPr="00B75BB3">
        <w:lastRenderedPageBreak/>
        <w:t>Ικρίωμα (Rack)</w:t>
      </w:r>
      <w:bookmarkEnd w:id="394"/>
      <w:bookmarkEnd w:id="395"/>
      <w:bookmarkEnd w:id="396"/>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763"/>
        <w:gridCol w:w="1842"/>
        <w:gridCol w:w="1700"/>
        <w:gridCol w:w="2694"/>
      </w:tblGrid>
      <w:tr w:rsidR="00404103" w:rsidRPr="006D4E77" w:rsidTr="00922743">
        <w:trPr>
          <w:tblHeader/>
        </w:trPr>
        <w:tc>
          <w:tcPr>
            <w:tcW w:w="993" w:type="dxa"/>
            <w:shd w:val="clear" w:color="auto" w:fill="999999"/>
            <w:vAlign w:val="center"/>
          </w:tcPr>
          <w:p w:rsidR="00404103" w:rsidRPr="006D4E77" w:rsidRDefault="00404103" w:rsidP="00922743">
            <w:pPr>
              <w:jc w:val="left"/>
              <w:rPr>
                <w:b/>
                <w:color w:val="000000"/>
              </w:rPr>
            </w:pPr>
            <w:r w:rsidRPr="006D4E77">
              <w:rPr>
                <w:b/>
                <w:color w:val="000000"/>
              </w:rPr>
              <w:t>Α/Α</w:t>
            </w:r>
          </w:p>
        </w:tc>
        <w:tc>
          <w:tcPr>
            <w:tcW w:w="7763" w:type="dxa"/>
            <w:shd w:val="clear" w:color="auto" w:fill="999999"/>
            <w:vAlign w:val="center"/>
          </w:tcPr>
          <w:p w:rsidR="00404103" w:rsidRPr="006D4E77" w:rsidRDefault="00404103" w:rsidP="00922743">
            <w:pPr>
              <w:jc w:val="center"/>
              <w:rPr>
                <w:b/>
                <w:color w:val="000000"/>
              </w:rPr>
            </w:pPr>
            <w:r w:rsidRPr="006D4E77">
              <w:rPr>
                <w:b/>
                <w:color w:val="000000"/>
              </w:rPr>
              <w:t>Περιγραφή / Προδιαγραφές</w:t>
            </w:r>
          </w:p>
        </w:tc>
        <w:tc>
          <w:tcPr>
            <w:tcW w:w="1842" w:type="dxa"/>
            <w:shd w:val="clear" w:color="auto" w:fill="999999"/>
          </w:tcPr>
          <w:p w:rsidR="00404103" w:rsidRPr="006D4E77" w:rsidRDefault="00404103" w:rsidP="008A42E6">
            <w:pPr>
              <w:jc w:val="center"/>
              <w:rPr>
                <w:b/>
              </w:rPr>
            </w:pPr>
            <w:r w:rsidRPr="006D4E77">
              <w:rPr>
                <w:b/>
              </w:rPr>
              <w:t>Υποχρεωτική Απαίτηση</w:t>
            </w:r>
          </w:p>
        </w:tc>
        <w:tc>
          <w:tcPr>
            <w:tcW w:w="1700" w:type="dxa"/>
            <w:shd w:val="clear" w:color="auto" w:fill="999999"/>
          </w:tcPr>
          <w:p w:rsidR="00404103" w:rsidRPr="00AD45C2" w:rsidRDefault="00404103" w:rsidP="00AD45C2">
            <w:pPr>
              <w:jc w:val="center"/>
              <w:rPr>
                <w:b/>
              </w:rPr>
            </w:pPr>
            <w:r w:rsidRPr="00AD45C2">
              <w:rPr>
                <w:b/>
              </w:rPr>
              <w:t xml:space="preserve">Απάντηση </w:t>
            </w:r>
          </w:p>
          <w:p w:rsidR="00404103" w:rsidRPr="006D4E77" w:rsidRDefault="00404103" w:rsidP="00AD45C2">
            <w:pPr>
              <w:jc w:val="center"/>
              <w:rPr>
                <w:b/>
              </w:rPr>
            </w:pPr>
            <w:r w:rsidRPr="00AD45C2">
              <w:rPr>
                <w:b/>
              </w:rPr>
              <w:t>Οικονομικού Φορέα</w:t>
            </w:r>
          </w:p>
        </w:tc>
        <w:tc>
          <w:tcPr>
            <w:tcW w:w="2694" w:type="dxa"/>
            <w:shd w:val="clear" w:color="auto" w:fill="999999"/>
            <w:vAlign w:val="center"/>
          </w:tcPr>
          <w:p w:rsidR="00404103" w:rsidRPr="006D4E77" w:rsidRDefault="00404103" w:rsidP="00922743">
            <w:pPr>
              <w:jc w:val="center"/>
              <w:rPr>
                <w:b/>
              </w:rPr>
            </w:pPr>
            <w:r w:rsidRPr="006D4E77">
              <w:rPr>
                <w:b/>
              </w:rPr>
              <w:t>Παραπομπές &amp; Σχόλια</w:t>
            </w:r>
          </w:p>
        </w:tc>
      </w:tr>
      <w:tr w:rsidR="00404103" w:rsidRPr="00F24326" w:rsidTr="00922743">
        <w:tc>
          <w:tcPr>
            <w:tcW w:w="993" w:type="dxa"/>
          </w:tcPr>
          <w:p w:rsidR="00404103" w:rsidRPr="00F24326" w:rsidRDefault="00404103" w:rsidP="00922743">
            <w:pPr>
              <w:jc w:val="left"/>
              <w:rPr>
                <w:b/>
              </w:rPr>
            </w:pPr>
            <w:r w:rsidRPr="00F24326">
              <w:rPr>
                <w:b/>
              </w:rPr>
              <w:t>R</w:t>
            </w:r>
          </w:p>
        </w:tc>
        <w:tc>
          <w:tcPr>
            <w:tcW w:w="7763" w:type="dxa"/>
          </w:tcPr>
          <w:p w:rsidR="00404103" w:rsidRPr="00F24326" w:rsidRDefault="00404103" w:rsidP="00922743">
            <w:r w:rsidRPr="00F24326">
              <w:t>Ικρίωμα (rack) για την φιλοξενία δικτυακών συσκευών και εξυπηρετητών.</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shd w:val="clear" w:color="auto" w:fill="C0C0C0"/>
          </w:tcPr>
          <w:p w:rsidR="00404103" w:rsidRPr="00F24326" w:rsidRDefault="00404103" w:rsidP="00AF6A8F">
            <w:pPr>
              <w:numPr>
                <w:ilvl w:val="0"/>
                <w:numId w:val="168"/>
              </w:numPr>
              <w:jc w:val="left"/>
            </w:pPr>
          </w:p>
        </w:tc>
        <w:tc>
          <w:tcPr>
            <w:tcW w:w="7763" w:type="dxa"/>
            <w:shd w:val="clear" w:color="auto" w:fill="C0C0C0"/>
          </w:tcPr>
          <w:p w:rsidR="00404103" w:rsidRPr="00F24326" w:rsidRDefault="00404103" w:rsidP="00922743">
            <w:pPr>
              <w:rPr>
                <w:b/>
                <w:bCs/>
                <w:color w:val="000000"/>
              </w:rPr>
            </w:pPr>
            <w:r w:rsidRPr="00F24326">
              <w:rPr>
                <w:b/>
                <w:bCs/>
                <w:color w:val="000000"/>
              </w:rPr>
              <w:t>Γενικά</w:t>
            </w:r>
          </w:p>
        </w:tc>
        <w:tc>
          <w:tcPr>
            <w:tcW w:w="1842" w:type="dxa"/>
            <w:shd w:val="clear" w:color="auto" w:fill="C0C0C0"/>
          </w:tcPr>
          <w:p w:rsidR="00404103" w:rsidRPr="00F24326" w:rsidRDefault="00404103" w:rsidP="008A42E6">
            <w:pPr>
              <w:jc w:val="center"/>
              <w:rPr>
                <w:b/>
                <w:bCs/>
              </w:rPr>
            </w:pPr>
          </w:p>
        </w:tc>
        <w:tc>
          <w:tcPr>
            <w:tcW w:w="1700" w:type="dxa"/>
            <w:shd w:val="clear" w:color="auto" w:fill="C0C0C0"/>
          </w:tcPr>
          <w:p w:rsidR="00404103" w:rsidRPr="00F24326" w:rsidRDefault="00404103" w:rsidP="00922743">
            <w:pPr>
              <w:jc w:val="center"/>
            </w:pPr>
          </w:p>
        </w:tc>
        <w:tc>
          <w:tcPr>
            <w:tcW w:w="2694" w:type="dxa"/>
            <w:shd w:val="clear" w:color="auto" w:fill="C0C0C0"/>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rPr>
                <w:color w:val="000000"/>
              </w:rPr>
              <w:t xml:space="preserve">Επιδαπέδια μεταλλική καμπίνα (standard 19” rack) </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Αποτελεσματικός εξαερισμός-ψύξη του εξοπλισμού. Να περιγραφεί ο προσφερόμενος τρόπος εξαερισμού –ψύξης:</w:t>
            </w:r>
          </w:p>
          <w:p w:rsidR="00404103" w:rsidRPr="00F24326" w:rsidRDefault="00404103" w:rsidP="00AF6A8F">
            <w:pPr>
              <w:numPr>
                <w:ilvl w:val="1"/>
                <w:numId w:val="166"/>
              </w:numPr>
            </w:pPr>
            <w:r>
              <w:t>Το rack θα φέρει ενσωματωμένου</w:t>
            </w:r>
            <w:r w:rsidRPr="00F24326">
              <w:t>ς ανεμιστήρες στην οροφή του ή</w:t>
            </w:r>
            <w:r>
              <w:t xml:space="preserve"> </w:t>
            </w:r>
            <w:r w:rsidRPr="00F24326">
              <w:t>στην πίσω θύρα του ή θα προστεθούν με κατάλληλη μονάδα.</w:t>
            </w:r>
          </w:p>
          <w:p w:rsidR="00404103" w:rsidRPr="00F24326" w:rsidRDefault="00404103" w:rsidP="00AF6A8F">
            <w:pPr>
              <w:numPr>
                <w:ilvl w:val="1"/>
                <w:numId w:val="166"/>
              </w:numPr>
            </w:pPr>
            <w:r w:rsidRPr="00F24326">
              <w:t>Άλλος τρόπος</w:t>
            </w:r>
            <w:r>
              <w:t xml:space="preserve"> </w:t>
            </w:r>
            <w:r w:rsidRPr="00F24326">
              <w:t>ψύξης, να περιγραφεί</w:t>
            </w:r>
          </w:p>
        </w:tc>
        <w:tc>
          <w:tcPr>
            <w:tcW w:w="1842" w:type="dxa"/>
          </w:tcPr>
          <w:p w:rsidR="00404103" w:rsidRPr="00F24326" w:rsidRDefault="00404103" w:rsidP="008A42E6">
            <w:pPr>
              <w:jc w:val="center"/>
            </w:pPr>
          </w:p>
          <w:p w:rsidR="00404103" w:rsidRPr="00F24326" w:rsidRDefault="00404103" w:rsidP="008A42E6">
            <w:pPr>
              <w:ind w:left="720"/>
              <w:jc w:val="center"/>
            </w:pP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r w:rsidRPr="00F24326">
              <w:t>Το rack θα πρέπει να προσφέρει την δυνατότητα οριζόντιας κυκλοφορίας του αέρα ώστε να διευκολύνεται η ελεύθερη οριζόντια κυκλοφορία του αέρα για την απαγωγή της θερμότητας που παράγεται από τους εγκατεστημένους εξυπηρετητές.</w:t>
            </w:r>
          </w:p>
        </w:tc>
        <w:tc>
          <w:tcPr>
            <w:tcW w:w="1842" w:type="dxa"/>
          </w:tcPr>
          <w:p w:rsidR="00404103" w:rsidRPr="00F24326" w:rsidRDefault="00404103" w:rsidP="008A42E6">
            <w:pPr>
              <w:jc w:val="center"/>
              <w:rPr>
                <w:b/>
              </w:rPr>
            </w:pPr>
          </w:p>
          <w:p w:rsidR="00404103" w:rsidRPr="00F24326" w:rsidRDefault="00404103" w:rsidP="008A42E6">
            <w:pPr>
              <w:jc w:val="center"/>
              <w:rPr>
                <w:b/>
              </w:rPr>
            </w:pPr>
            <w:r w:rsidRPr="00F24326">
              <w:rPr>
                <w:b/>
              </w:rPr>
              <w:t>NAI</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30672A">
            <w:pPr>
              <w:rPr>
                <w:bCs/>
              </w:rPr>
            </w:pPr>
            <w:r w:rsidRPr="00F24326">
              <w:rPr>
                <w:bCs/>
              </w:rPr>
              <w:t>To rack θα προσφερθεί με τις απαιτούμενες βίδες και λοιπά εξαρτήματα για την στήριξη του προσφερόμενου εξοπλισμού</w:t>
            </w:r>
          </w:p>
        </w:tc>
        <w:tc>
          <w:tcPr>
            <w:tcW w:w="1842" w:type="dxa"/>
          </w:tcPr>
          <w:p w:rsidR="00404103" w:rsidRPr="00F24326" w:rsidRDefault="00404103" w:rsidP="008A42E6">
            <w:pPr>
              <w:jc w:val="center"/>
              <w:rPr>
                <w:b/>
              </w:rPr>
            </w:pPr>
          </w:p>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51130D" w:rsidRDefault="00404103" w:rsidP="00032F07">
            <w:pPr>
              <w:tabs>
                <w:tab w:val="right" w:leader="dot" w:pos="8743"/>
              </w:tabs>
              <w:rPr>
                <w:bCs/>
                <w:lang w:val="en-US"/>
              </w:rPr>
            </w:pPr>
            <w:r w:rsidRPr="00F24326">
              <w:rPr>
                <w:bCs/>
              </w:rPr>
              <w:t xml:space="preserve">Επιπλέον θα προσφερθούν </w:t>
            </w:r>
            <w:r>
              <w:rPr>
                <w:bCs/>
                <w:lang w:val="en-US"/>
              </w:rPr>
              <w:t xml:space="preserve"> </w:t>
            </w:r>
          </w:p>
        </w:tc>
        <w:tc>
          <w:tcPr>
            <w:tcW w:w="1842" w:type="dxa"/>
          </w:tcPr>
          <w:p w:rsidR="00404103" w:rsidRPr="00F24326" w:rsidRDefault="00404103" w:rsidP="008A42E6">
            <w:pPr>
              <w:jc w:val="center"/>
              <w:rPr>
                <w:b/>
              </w:rPr>
            </w:pP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032F07" w:rsidRDefault="00404103" w:rsidP="00AF6A8F">
            <w:pPr>
              <w:pStyle w:val="ListParagraph"/>
              <w:numPr>
                <w:ilvl w:val="0"/>
                <w:numId w:val="56"/>
              </w:numPr>
              <w:rPr>
                <w:rFonts w:ascii="Verdana" w:hAnsi="Verdana"/>
                <w:bCs/>
                <w:i/>
                <w:sz w:val="18"/>
                <w:szCs w:val="18"/>
              </w:rPr>
            </w:pPr>
            <w:r w:rsidRPr="00032F07">
              <w:rPr>
                <w:rFonts w:ascii="Verdana" w:hAnsi="Verdana"/>
                <w:bCs/>
                <w:sz w:val="18"/>
                <w:szCs w:val="18"/>
              </w:rPr>
              <w:t xml:space="preserve">βίδες σε ποσότητα 25 % επιπλέον για εφεδρεία και μελλοντικές ανάγκες σε κάθε </w:t>
            </w:r>
            <w:r w:rsidRPr="00032F07">
              <w:rPr>
                <w:rFonts w:ascii="Verdana" w:hAnsi="Verdana"/>
                <w:bCs/>
                <w:sz w:val="18"/>
                <w:szCs w:val="18"/>
                <w:lang w:val="en-US"/>
              </w:rPr>
              <w:t>rack</w:t>
            </w:r>
          </w:p>
        </w:tc>
        <w:tc>
          <w:tcPr>
            <w:tcW w:w="1842" w:type="dxa"/>
          </w:tcPr>
          <w:p w:rsidR="00404103" w:rsidRPr="0051130D" w:rsidRDefault="00404103" w:rsidP="008A42E6">
            <w:pPr>
              <w:tabs>
                <w:tab w:val="right" w:leader="dot" w:pos="8743"/>
              </w:tabs>
              <w:ind w:left="600"/>
              <w:rPr>
                <w:b/>
                <w:lang w:val="en-US"/>
              </w:rPr>
            </w:pPr>
            <w:r>
              <w:rPr>
                <w:b/>
                <w:lang w:val="en-US"/>
              </w:rPr>
              <w:t>NAI</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032F07" w:rsidRDefault="00404103" w:rsidP="00AF6A8F">
            <w:pPr>
              <w:pStyle w:val="ListParagraph"/>
              <w:numPr>
                <w:ilvl w:val="0"/>
                <w:numId w:val="56"/>
              </w:numPr>
              <w:rPr>
                <w:rFonts w:ascii="Verdana" w:hAnsi="Verdana"/>
                <w:bCs/>
                <w:i/>
                <w:sz w:val="18"/>
                <w:szCs w:val="18"/>
              </w:rPr>
            </w:pPr>
            <w:r w:rsidRPr="00032F07">
              <w:rPr>
                <w:rFonts w:ascii="Verdana" w:hAnsi="Verdana"/>
                <w:bCs/>
                <w:sz w:val="18"/>
                <w:szCs w:val="18"/>
              </w:rPr>
              <w:t>Πάνελ πλήρωσης (</w:t>
            </w:r>
            <w:r w:rsidRPr="00032F07">
              <w:rPr>
                <w:rFonts w:ascii="Verdana" w:hAnsi="Verdana"/>
                <w:bCs/>
                <w:sz w:val="18"/>
                <w:szCs w:val="18"/>
                <w:lang w:val="en-US"/>
              </w:rPr>
              <w:t>filler</w:t>
            </w:r>
            <w:r w:rsidRPr="00032F07">
              <w:rPr>
                <w:rFonts w:ascii="Verdana" w:hAnsi="Verdana"/>
                <w:bCs/>
                <w:sz w:val="18"/>
                <w:szCs w:val="18"/>
              </w:rPr>
              <w:t xml:space="preserve"> </w:t>
            </w:r>
            <w:r w:rsidRPr="00032F07">
              <w:rPr>
                <w:rFonts w:ascii="Verdana" w:hAnsi="Verdana"/>
                <w:bCs/>
                <w:sz w:val="18"/>
                <w:szCs w:val="18"/>
                <w:lang w:val="en-US"/>
              </w:rPr>
              <w:t>panels</w:t>
            </w:r>
            <w:r w:rsidRPr="00032F07">
              <w:rPr>
                <w:rFonts w:ascii="Verdana" w:hAnsi="Verdana"/>
                <w:bCs/>
                <w:sz w:val="18"/>
                <w:szCs w:val="18"/>
              </w:rPr>
              <w:t xml:space="preserve">) για τα κενά </w:t>
            </w:r>
            <w:r w:rsidRPr="00032F07">
              <w:rPr>
                <w:rFonts w:ascii="Verdana" w:hAnsi="Verdana"/>
                <w:bCs/>
                <w:sz w:val="18"/>
                <w:szCs w:val="18"/>
                <w:lang w:val="en-US"/>
              </w:rPr>
              <w:t>RU</w:t>
            </w:r>
            <w:r w:rsidRPr="00032F07">
              <w:rPr>
                <w:rFonts w:ascii="Verdana" w:hAnsi="Verdana"/>
                <w:bCs/>
                <w:sz w:val="18"/>
                <w:szCs w:val="18"/>
              </w:rPr>
              <w:t xml:space="preserve"> που θα μείνουν σε κάθε </w:t>
            </w:r>
            <w:r w:rsidRPr="00032F07">
              <w:rPr>
                <w:rFonts w:ascii="Verdana" w:hAnsi="Verdana"/>
                <w:bCs/>
                <w:sz w:val="18"/>
                <w:szCs w:val="18"/>
                <w:lang w:val="en-US"/>
              </w:rPr>
              <w:t>rack</w:t>
            </w:r>
            <w:r w:rsidRPr="00032F07">
              <w:rPr>
                <w:rFonts w:ascii="Verdana" w:hAnsi="Verdana"/>
                <w:bCs/>
                <w:sz w:val="18"/>
                <w:szCs w:val="18"/>
              </w:rPr>
              <w:t>.</w:t>
            </w:r>
          </w:p>
        </w:tc>
        <w:tc>
          <w:tcPr>
            <w:tcW w:w="1842" w:type="dxa"/>
          </w:tcPr>
          <w:p w:rsidR="00404103" w:rsidRPr="0051130D" w:rsidRDefault="00404103" w:rsidP="008A42E6">
            <w:pPr>
              <w:tabs>
                <w:tab w:val="right" w:leader="dot" w:pos="8743"/>
              </w:tabs>
              <w:ind w:left="600"/>
              <w:rPr>
                <w:b/>
                <w:lang w:val="en-US"/>
              </w:rPr>
            </w:pPr>
            <w:r>
              <w:rPr>
                <w:b/>
                <w:lang w:val="en-US"/>
              </w:rPr>
              <w:t>NAI</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pPr>
              <w:rPr>
                <w:bCs/>
              </w:rPr>
            </w:pPr>
            <w:r w:rsidRPr="00F24326">
              <w:rPr>
                <w:bCs/>
              </w:rPr>
              <w:t>Τα ικριώματα που θα προσφερθούν rack θα προέρχονται ή θα είναι</w:t>
            </w:r>
            <w:r>
              <w:rPr>
                <w:bCs/>
              </w:rPr>
              <w:t xml:space="preserve"> </w:t>
            </w:r>
            <w:r w:rsidRPr="00F24326">
              <w:rPr>
                <w:bCs/>
              </w:rPr>
              <w:t>εγκεκριμένα από τους κατασκευαστές του μεγαλύτερου μέρους του εξοπλισμού που θα φιλοξενηθούν σ’ αυτά, ώστε να ικανοποιούνται οι απαιτήσεις τοποθέτησης του εξοπλισμού αυτού.</w:t>
            </w:r>
          </w:p>
        </w:tc>
        <w:tc>
          <w:tcPr>
            <w:tcW w:w="1842" w:type="dxa"/>
          </w:tcPr>
          <w:p w:rsidR="00404103" w:rsidRPr="00F24326" w:rsidRDefault="00404103" w:rsidP="008A42E6">
            <w:pPr>
              <w:jc w:val="center"/>
              <w:rPr>
                <w:b/>
              </w:rPr>
            </w:pPr>
          </w:p>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shd w:val="clear" w:color="auto" w:fill="C0C0C0"/>
          </w:tcPr>
          <w:p w:rsidR="00404103" w:rsidRPr="00F24326" w:rsidRDefault="00404103" w:rsidP="00AF6A8F">
            <w:pPr>
              <w:numPr>
                <w:ilvl w:val="0"/>
                <w:numId w:val="168"/>
              </w:numPr>
              <w:jc w:val="left"/>
              <w:rPr>
                <w:b/>
              </w:rPr>
            </w:pPr>
          </w:p>
        </w:tc>
        <w:tc>
          <w:tcPr>
            <w:tcW w:w="7763" w:type="dxa"/>
            <w:shd w:val="clear" w:color="auto" w:fill="C0C0C0"/>
          </w:tcPr>
          <w:p w:rsidR="00404103" w:rsidRPr="00F24326" w:rsidRDefault="00404103" w:rsidP="00922743">
            <w:pPr>
              <w:rPr>
                <w:b/>
              </w:rPr>
            </w:pPr>
            <w:r w:rsidRPr="00F24326">
              <w:rPr>
                <w:b/>
              </w:rPr>
              <w:t>Διαστάσεις</w:t>
            </w:r>
          </w:p>
        </w:tc>
        <w:tc>
          <w:tcPr>
            <w:tcW w:w="1842" w:type="dxa"/>
            <w:shd w:val="clear" w:color="auto" w:fill="C0C0C0"/>
          </w:tcPr>
          <w:p w:rsidR="00404103" w:rsidRPr="00F24326" w:rsidRDefault="00404103" w:rsidP="008A42E6">
            <w:pPr>
              <w:jc w:val="center"/>
              <w:rPr>
                <w:b/>
              </w:rPr>
            </w:pPr>
          </w:p>
        </w:tc>
        <w:tc>
          <w:tcPr>
            <w:tcW w:w="1700" w:type="dxa"/>
            <w:shd w:val="clear" w:color="auto" w:fill="C0C0C0"/>
          </w:tcPr>
          <w:p w:rsidR="00404103" w:rsidRPr="00F24326" w:rsidRDefault="00404103" w:rsidP="00922743">
            <w:pPr>
              <w:jc w:val="center"/>
              <w:rPr>
                <w:b/>
              </w:rPr>
            </w:pPr>
          </w:p>
        </w:tc>
        <w:tc>
          <w:tcPr>
            <w:tcW w:w="2694" w:type="dxa"/>
            <w:shd w:val="clear" w:color="auto" w:fill="C0C0C0"/>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 xml:space="preserve">Ύψος </w:t>
            </w:r>
          </w:p>
        </w:tc>
        <w:tc>
          <w:tcPr>
            <w:tcW w:w="1842" w:type="dxa"/>
          </w:tcPr>
          <w:p w:rsidR="00404103" w:rsidRPr="00F24326" w:rsidRDefault="00404103" w:rsidP="008A42E6">
            <w:pPr>
              <w:jc w:val="center"/>
              <w:rPr>
                <w:b/>
                <w:bCs/>
              </w:rPr>
            </w:pPr>
            <w:r w:rsidRPr="00F24326">
              <w:rPr>
                <w:b/>
                <w:bCs/>
              </w:rPr>
              <w:sym w:font="Symbol" w:char="F0B3"/>
            </w:r>
            <w:r w:rsidRPr="00F24326">
              <w:rPr>
                <w:b/>
                <w:bCs/>
              </w:rPr>
              <w:t xml:space="preserve"> 42U</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Βάθος</w:t>
            </w:r>
            <w:r>
              <w:t xml:space="preserve"> </w:t>
            </w:r>
            <w:r w:rsidRPr="00F24326">
              <w:t xml:space="preserve">900 mm ή 1000 mm σε συμφωνία με τις απαιτήσεις ων προσφερόμενων </w:t>
            </w:r>
            <w:r w:rsidRPr="00F24326">
              <w:lastRenderedPageBreak/>
              <w:t>εξυπηρετητών και λοιπών συσκευών</w:t>
            </w:r>
          </w:p>
        </w:tc>
        <w:tc>
          <w:tcPr>
            <w:tcW w:w="1842" w:type="dxa"/>
          </w:tcPr>
          <w:p w:rsidR="00404103" w:rsidRPr="00F24326" w:rsidRDefault="00404103" w:rsidP="008A42E6">
            <w:pPr>
              <w:jc w:val="center"/>
              <w:rPr>
                <w:b/>
                <w:bCs/>
              </w:rPr>
            </w:pPr>
            <w:r w:rsidRPr="00F24326">
              <w:rPr>
                <w:b/>
                <w:bCs/>
              </w:rPr>
              <w:lastRenderedPageBreak/>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Απόσταση εμπρόσθιας θύρας και επίπεδου 19’’</w:t>
            </w:r>
          </w:p>
        </w:tc>
        <w:tc>
          <w:tcPr>
            <w:tcW w:w="1842" w:type="dxa"/>
          </w:tcPr>
          <w:p w:rsidR="00404103" w:rsidRPr="00F24326" w:rsidRDefault="00404103" w:rsidP="008A42E6">
            <w:pPr>
              <w:jc w:val="center"/>
              <w:rPr>
                <w:b/>
                <w:bCs/>
              </w:rPr>
            </w:pPr>
            <w:r w:rsidRPr="00F24326">
              <w:rPr>
                <w:b/>
                <w:bCs/>
              </w:rPr>
              <w:t>&gt;=50 mm</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Εσωτερικό ωφέλιμο βάθος</w:t>
            </w:r>
            <w:r>
              <w:t xml:space="preserve"> </w:t>
            </w:r>
            <w:r w:rsidRPr="00F24326">
              <w:t>(απόσταση εμπρόσθιων – οπίσθιων στηριγμάτων ανάρτησης</w:t>
            </w:r>
            <w:r>
              <w:t xml:space="preserve"> </w:t>
            </w:r>
            <w:r w:rsidRPr="00F24326">
              <w:t>19’’)</w:t>
            </w:r>
            <w:r>
              <w:t xml:space="preserve"> </w:t>
            </w:r>
            <w:r w:rsidRPr="00F24326">
              <w:t>&gt;=700 mm</w:t>
            </w:r>
            <w:r>
              <w:t xml:space="preserve"> </w:t>
            </w:r>
            <w:r w:rsidRPr="00F24326">
              <w:t>σε συμφωνία με τις απαιτήσεις ων προσφερόμενων εξυπηρετητών και λοιπών συσκευών</w:t>
            </w:r>
          </w:p>
        </w:tc>
        <w:tc>
          <w:tcPr>
            <w:tcW w:w="1842" w:type="dxa"/>
          </w:tcPr>
          <w:p w:rsidR="00404103" w:rsidRPr="00F24326" w:rsidRDefault="00404103" w:rsidP="008A42E6">
            <w:pPr>
              <w:jc w:val="center"/>
              <w:rPr>
                <w:b/>
                <w:bCs/>
              </w:rPr>
            </w:pPr>
          </w:p>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shd w:val="clear" w:color="auto" w:fill="C0C0C0"/>
          </w:tcPr>
          <w:p w:rsidR="00404103" w:rsidRPr="00F24326" w:rsidRDefault="00404103" w:rsidP="00AF6A8F">
            <w:pPr>
              <w:numPr>
                <w:ilvl w:val="0"/>
                <w:numId w:val="168"/>
              </w:numPr>
              <w:jc w:val="left"/>
              <w:rPr>
                <w:b/>
              </w:rPr>
            </w:pPr>
          </w:p>
        </w:tc>
        <w:tc>
          <w:tcPr>
            <w:tcW w:w="7763" w:type="dxa"/>
            <w:shd w:val="clear" w:color="auto" w:fill="C0C0C0"/>
          </w:tcPr>
          <w:p w:rsidR="00404103" w:rsidRPr="00F24326" w:rsidRDefault="00404103" w:rsidP="00922743">
            <w:pPr>
              <w:rPr>
                <w:b/>
              </w:rPr>
            </w:pPr>
            <w:r w:rsidRPr="00F24326">
              <w:rPr>
                <w:b/>
              </w:rPr>
              <w:t>Θύρες και καλύμματα</w:t>
            </w:r>
          </w:p>
        </w:tc>
        <w:tc>
          <w:tcPr>
            <w:tcW w:w="1842" w:type="dxa"/>
            <w:shd w:val="clear" w:color="auto" w:fill="C0C0C0"/>
          </w:tcPr>
          <w:p w:rsidR="00404103" w:rsidRPr="00F24326" w:rsidRDefault="00404103" w:rsidP="008A42E6">
            <w:pPr>
              <w:jc w:val="center"/>
              <w:rPr>
                <w:b/>
              </w:rPr>
            </w:pPr>
          </w:p>
        </w:tc>
        <w:tc>
          <w:tcPr>
            <w:tcW w:w="1700" w:type="dxa"/>
            <w:shd w:val="clear" w:color="auto" w:fill="C0C0C0"/>
          </w:tcPr>
          <w:p w:rsidR="00404103" w:rsidRPr="00F24326" w:rsidRDefault="00404103" w:rsidP="00922743">
            <w:pPr>
              <w:jc w:val="center"/>
              <w:rPr>
                <w:b/>
              </w:rPr>
            </w:pPr>
          </w:p>
        </w:tc>
        <w:tc>
          <w:tcPr>
            <w:tcW w:w="2694" w:type="dxa"/>
            <w:shd w:val="clear" w:color="auto" w:fill="C0C0C0"/>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Eμπρόσθια πόρτα</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Οπίσθια αφαιρούμενη πόρτα</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Πλαϊνά καλύμματα αφαιρούμενα</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r w:rsidRPr="00F24326">
              <w:t>Το rack θα πρέπει να προσφέρει την δυνατότητα οριζόντιας κυκλοφορίας του αέρα. Για τον σκοπό αυτό θα πρέπει να</w:t>
            </w:r>
            <w:r>
              <w:t xml:space="preserve"> </w:t>
            </w:r>
            <w:r w:rsidRPr="00F24326">
              <w:t>διαθέτει διάτρητη εμπρόσθια θύρα (γυάλινη θύρα αποκλείεται) και να υπάρχουν κατάλληλα ανοίγματα στην οπίσθια θύρα ή άλλα σημεία του rack ώστε να διευκολύνεται η ελεύθερη οριζόντια κυκλοφορία του αέρα για την απαγωγή της θερμότητας που παράγεται από τους εγκατεστημένους εξυπηρετητές.</w:t>
            </w:r>
          </w:p>
          <w:p w:rsidR="00404103" w:rsidRPr="00F24326" w:rsidRDefault="00404103" w:rsidP="00922743">
            <w:pPr>
              <w:rPr>
                <w:b/>
              </w:rPr>
            </w:pPr>
          </w:p>
        </w:tc>
        <w:tc>
          <w:tcPr>
            <w:tcW w:w="1842" w:type="dxa"/>
          </w:tcPr>
          <w:p w:rsidR="00404103" w:rsidRPr="00F24326" w:rsidRDefault="00404103" w:rsidP="008A42E6">
            <w:pPr>
              <w:jc w:val="center"/>
              <w:rPr>
                <w:b/>
              </w:rPr>
            </w:pPr>
          </w:p>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shd w:val="clear" w:color="auto" w:fill="BFBFBF"/>
          </w:tcPr>
          <w:p w:rsidR="00404103" w:rsidRPr="00F24326" w:rsidRDefault="00404103" w:rsidP="00AF6A8F">
            <w:pPr>
              <w:numPr>
                <w:ilvl w:val="0"/>
                <w:numId w:val="168"/>
              </w:numPr>
              <w:jc w:val="left"/>
              <w:rPr>
                <w:b/>
              </w:rPr>
            </w:pPr>
          </w:p>
        </w:tc>
        <w:tc>
          <w:tcPr>
            <w:tcW w:w="7763" w:type="dxa"/>
            <w:shd w:val="clear" w:color="auto" w:fill="BFBFBF"/>
          </w:tcPr>
          <w:p w:rsidR="00404103" w:rsidRPr="00F24326" w:rsidRDefault="00404103" w:rsidP="00922743">
            <w:pPr>
              <w:rPr>
                <w:b/>
              </w:rPr>
            </w:pPr>
            <w:r w:rsidRPr="00F24326">
              <w:rPr>
                <w:b/>
              </w:rPr>
              <w:t>Στήριξη</w:t>
            </w:r>
          </w:p>
        </w:tc>
        <w:tc>
          <w:tcPr>
            <w:tcW w:w="1842" w:type="dxa"/>
            <w:shd w:val="clear" w:color="auto" w:fill="BFBFBF"/>
          </w:tcPr>
          <w:p w:rsidR="00404103" w:rsidRPr="00F24326" w:rsidRDefault="00404103" w:rsidP="008A42E6">
            <w:pPr>
              <w:jc w:val="center"/>
              <w:rPr>
                <w:b/>
              </w:rPr>
            </w:pPr>
          </w:p>
        </w:tc>
        <w:tc>
          <w:tcPr>
            <w:tcW w:w="1700" w:type="dxa"/>
            <w:shd w:val="clear" w:color="auto" w:fill="BFBFBF"/>
          </w:tcPr>
          <w:p w:rsidR="00404103" w:rsidRPr="00F24326" w:rsidRDefault="00404103" w:rsidP="00922743">
            <w:pPr>
              <w:jc w:val="center"/>
              <w:rPr>
                <w:b/>
              </w:rPr>
            </w:pPr>
          </w:p>
        </w:tc>
        <w:tc>
          <w:tcPr>
            <w:tcW w:w="2694" w:type="dxa"/>
            <w:shd w:val="clear" w:color="auto" w:fill="BFBFBF"/>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 xml:space="preserve">Το </w:t>
            </w:r>
            <w:r w:rsidRPr="00F24326">
              <w:rPr>
                <w:lang w:val="en-US"/>
              </w:rPr>
              <w:t>Rack</w:t>
            </w:r>
            <w:r w:rsidRPr="00F24326">
              <w:t xml:space="preserve"> θα συνοδεύεται από όλα τα απαραίτητα εξαρτήματα </w:t>
            </w:r>
            <w:r>
              <w:t>ασφαλούς στήριξης στο Κέντρου Δ</w:t>
            </w:r>
            <w:r w:rsidRPr="00F24326">
              <w:t>ε</w:t>
            </w:r>
            <w:r>
              <w:t>δ</w:t>
            </w:r>
            <w:r w:rsidRPr="00F24326">
              <w:t>ομένων.</w:t>
            </w:r>
          </w:p>
        </w:tc>
        <w:tc>
          <w:tcPr>
            <w:tcW w:w="1842" w:type="dxa"/>
          </w:tcPr>
          <w:p w:rsidR="00404103" w:rsidRPr="00F24326" w:rsidRDefault="00404103" w:rsidP="008A42E6">
            <w:pPr>
              <w:jc w:val="center"/>
            </w:pPr>
            <w:r w:rsidRPr="00F24326">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r w:rsidRPr="00F24326">
              <w:t xml:space="preserve">Τα εξαρτήματα θα εξασφαλίζουν το </w:t>
            </w:r>
            <w:r w:rsidRPr="00F24326">
              <w:rPr>
                <w:lang w:val="en-US"/>
              </w:rPr>
              <w:t>rack</w:t>
            </w:r>
            <w:r w:rsidRPr="00F24326">
              <w:t xml:space="preserve"> από μετακίνηση και ανατροπή</w:t>
            </w:r>
          </w:p>
        </w:tc>
        <w:tc>
          <w:tcPr>
            <w:tcW w:w="1842" w:type="dxa"/>
          </w:tcPr>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r w:rsidRPr="00F24326">
              <w:t xml:space="preserve">Το </w:t>
            </w:r>
            <w:r w:rsidRPr="00F24326">
              <w:rPr>
                <w:lang w:val="en-US"/>
              </w:rPr>
              <w:t>Rack</w:t>
            </w:r>
            <w:r w:rsidRPr="00F24326">
              <w:t xml:space="preserve"> θα συνοδεύεται από σύστημα αντισεισμικής στήριξης στο δάπεδο του Κέντρου Δεδομένων. Να δοθούν περιγραφή και τα σχετικά χαρακτηριστικά του συστήματος στήριξης.</w:t>
            </w:r>
          </w:p>
        </w:tc>
        <w:tc>
          <w:tcPr>
            <w:tcW w:w="1842" w:type="dxa"/>
          </w:tcPr>
          <w:p w:rsidR="00404103" w:rsidRPr="00F24326" w:rsidRDefault="00404103" w:rsidP="008A42E6">
            <w:pPr>
              <w:jc w:val="center"/>
              <w:rPr>
                <w:b/>
              </w:rPr>
            </w:pPr>
          </w:p>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shd w:val="clear" w:color="auto" w:fill="C0C0C0"/>
          </w:tcPr>
          <w:p w:rsidR="00404103" w:rsidRPr="00F24326" w:rsidRDefault="00404103" w:rsidP="00AF6A8F">
            <w:pPr>
              <w:numPr>
                <w:ilvl w:val="0"/>
                <w:numId w:val="168"/>
              </w:numPr>
              <w:jc w:val="left"/>
              <w:rPr>
                <w:b/>
              </w:rPr>
            </w:pPr>
          </w:p>
        </w:tc>
        <w:tc>
          <w:tcPr>
            <w:tcW w:w="7763" w:type="dxa"/>
            <w:shd w:val="clear" w:color="auto" w:fill="C0C0C0"/>
          </w:tcPr>
          <w:p w:rsidR="00404103" w:rsidRPr="00F24326" w:rsidRDefault="00404103" w:rsidP="00922743">
            <w:pPr>
              <w:rPr>
                <w:b/>
                <w:lang w:val="en-US"/>
              </w:rPr>
            </w:pPr>
            <w:r w:rsidRPr="00F24326">
              <w:rPr>
                <w:b/>
              </w:rPr>
              <w:t>Μονάδες διανομής ισχύος (PDUs)</w:t>
            </w:r>
          </w:p>
        </w:tc>
        <w:tc>
          <w:tcPr>
            <w:tcW w:w="1842" w:type="dxa"/>
            <w:shd w:val="clear" w:color="auto" w:fill="C0C0C0"/>
          </w:tcPr>
          <w:p w:rsidR="00404103" w:rsidRPr="00F24326" w:rsidRDefault="00404103" w:rsidP="008A42E6">
            <w:pPr>
              <w:jc w:val="center"/>
              <w:rPr>
                <w:b/>
                <w:bCs/>
              </w:rPr>
            </w:pPr>
          </w:p>
        </w:tc>
        <w:tc>
          <w:tcPr>
            <w:tcW w:w="1700" w:type="dxa"/>
            <w:shd w:val="clear" w:color="auto" w:fill="C0C0C0"/>
          </w:tcPr>
          <w:p w:rsidR="00404103" w:rsidRPr="00F24326" w:rsidRDefault="00404103" w:rsidP="00922743">
            <w:pPr>
              <w:jc w:val="center"/>
              <w:rPr>
                <w:b/>
              </w:rPr>
            </w:pPr>
          </w:p>
        </w:tc>
        <w:tc>
          <w:tcPr>
            <w:tcW w:w="2694" w:type="dxa"/>
            <w:shd w:val="clear" w:color="auto" w:fill="C0C0C0"/>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r w:rsidRPr="00F24326">
              <w:t xml:space="preserve">Το rack θα περιλαμβάνει Power Didtribution Units (PDUS) με τα ακόλουθα </w:t>
            </w:r>
            <w:r w:rsidRPr="00F24326">
              <w:lastRenderedPageBreak/>
              <w:t>χαρακτηριστικά.</w:t>
            </w:r>
          </w:p>
        </w:tc>
        <w:tc>
          <w:tcPr>
            <w:tcW w:w="1842" w:type="dxa"/>
          </w:tcPr>
          <w:p w:rsidR="00404103" w:rsidRPr="00F24326" w:rsidRDefault="00404103" w:rsidP="008A42E6">
            <w:pPr>
              <w:jc w:val="center"/>
              <w:rPr>
                <w:b/>
                <w:bCs/>
              </w:rPr>
            </w:pPr>
            <w:r w:rsidRPr="00F24326">
              <w:rPr>
                <w:b/>
                <w:bCs/>
              </w:rPr>
              <w:lastRenderedPageBreak/>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2"/>
                <w:numId w:val="168"/>
              </w:numPr>
              <w:jc w:val="left"/>
            </w:pPr>
          </w:p>
        </w:tc>
        <w:tc>
          <w:tcPr>
            <w:tcW w:w="7763" w:type="dxa"/>
          </w:tcPr>
          <w:p w:rsidR="00404103" w:rsidRPr="00F24326" w:rsidRDefault="00404103" w:rsidP="00AF6A8F">
            <w:pPr>
              <w:pStyle w:val="ListParagraph"/>
              <w:numPr>
                <w:ilvl w:val="0"/>
                <w:numId w:val="170"/>
              </w:numPr>
              <w:spacing w:before="60" w:after="60"/>
              <w:jc w:val="both"/>
              <w:rPr>
                <w:rFonts w:ascii="Verdana" w:hAnsi="Verdana"/>
                <w:sz w:val="18"/>
                <w:szCs w:val="18"/>
                <w:lang w:val="en-GB"/>
              </w:rPr>
            </w:pPr>
            <w:r w:rsidRPr="00F24326">
              <w:rPr>
                <w:rFonts w:ascii="Verdana" w:hAnsi="Verdana"/>
                <w:sz w:val="18"/>
                <w:szCs w:val="18"/>
                <w:lang w:val="en-GB"/>
              </w:rPr>
              <w:t>19 inch Rack mounted</w:t>
            </w:r>
            <w:r>
              <w:rPr>
                <w:rFonts w:ascii="Verdana" w:hAnsi="Verdana"/>
                <w:sz w:val="18"/>
                <w:szCs w:val="18"/>
                <w:lang w:val="en-GB"/>
              </w:rPr>
              <w:t xml:space="preserve"> </w:t>
            </w:r>
            <w:r w:rsidRPr="00F24326">
              <w:rPr>
                <w:rFonts w:ascii="Verdana" w:hAnsi="Verdana"/>
                <w:sz w:val="18"/>
                <w:szCs w:val="18"/>
                <w:lang w:val="en-GB"/>
              </w:rPr>
              <w:t xml:space="preserve"> zero U </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2"/>
                <w:numId w:val="168"/>
              </w:numPr>
              <w:jc w:val="left"/>
            </w:pPr>
          </w:p>
        </w:tc>
        <w:tc>
          <w:tcPr>
            <w:tcW w:w="7763" w:type="dxa"/>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Τροφοδοσία ισχύος (210 –230 VAC)</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2"/>
                <w:numId w:val="168"/>
              </w:numPr>
              <w:jc w:val="left"/>
            </w:pPr>
          </w:p>
        </w:tc>
        <w:tc>
          <w:tcPr>
            <w:tcW w:w="7763" w:type="dxa"/>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Συχνότητα τροφοδοσίας</w:t>
            </w:r>
            <w:r>
              <w:rPr>
                <w:rFonts w:ascii="Verdana" w:hAnsi="Verdana"/>
                <w:sz w:val="18"/>
                <w:szCs w:val="18"/>
              </w:rPr>
              <w:t xml:space="preserve"> </w:t>
            </w:r>
            <w:r w:rsidRPr="00F24326">
              <w:rPr>
                <w:rFonts w:ascii="Verdana" w:hAnsi="Verdana"/>
                <w:sz w:val="18"/>
                <w:szCs w:val="18"/>
              </w:rPr>
              <w:t>50 – 60 Ηz</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2"/>
                <w:numId w:val="168"/>
              </w:numPr>
              <w:jc w:val="left"/>
            </w:pPr>
          </w:p>
        </w:tc>
        <w:tc>
          <w:tcPr>
            <w:tcW w:w="7763" w:type="dxa"/>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Διάταξη σε σύστημα 3 φάσεων ή μονοφασικό σύστημα με</w:t>
            </w:r>
            <w:r>
              <w:rPr>
                <w:rFonts w:ascii="Verdana" w:hAnsi="Verdana"/>
                <w:sz w:val="18"/>
                <w:szCs w:val="18"/>
              </w:rPr>
              <w:t xml:space="preserve"> </w:t>
            </w:r>
            <w:r w:rsidRPr="00F24326">
              <w:rPr>
                <w:rFonts w:ascii="Verdana" w:hAnsi="Verdana"/>
                <w:sz w:val="18"/>
                <w:szCs w:val="18"/>
              </w:rPr>
              <w:t xml:space="preserve">δύο τουλάχιστον γραμμές τροφοδοσίας ( redundant power) </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2"/>
                <w:numId w:val="168"/>
              </w:numPr>
              <w:jc w:val="left"/>
            </w:pPr>
          </w:p>
        </w:tc>
        <w:tc>
          <w:tcPr>
            <w:tcW w:w="7763" w:type="dxa"/>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Θα σ</w:t>
            </w:r>
            <w:r>
              <w:rPr>
                <w:rFonts w:ascii="Verdana" w:hAnsi="Verdana"/>
                <w:sz w:val="18"/>
                <w:szCs w:val="18"/>
              </w:rPr>
              <w:t>υνοδεύεται από καλώδια ρευματοληψία</w:t>
            </w:r>
            <w:r w:rsidRPr="00F24326">
              <w:rPr>
                <w:rFonts w:ascii="Verdana" w:hAnsi="Verdana"/>
                <w:sz w:val="18"/>
                <w:szCs w:val="18"/>
              </w:rPr>
              <w:t>ς κατάλληλου μήκους τουλάχιστον</w:t>
            </w:r>
            <w:r>
              <w:rPr>
                <w:rFonts w:ascii="Verdana" w:hAnsi="Verdana"/>
                <w:sz w:val="18"/>
                <w:szCs w:val="18"/>
              </w:rPr>
              <w:t xml:space="preserve"> </w:t>
            </w:r>
            <w:r w:rsidRPr="00F24326">
              <w:rPr>
                <w:rFonts w:ascii="Verdana" w:hAnsi="Verdana"/>
                <w:sz w:val="18"/>
                <w:szCs w:val="18"/>
              </w:rPr>
              <w:t xml:space="preserve">( καλώδιο εισόδου) για σύνδεση σε ρευματοδότη κατάλληλου τύπου </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2"/>
                <w:numId w:val="168"/>
              </w:numPr>
              <w:jc w:val="left"/>
            </w:pPr>
          </w:p>
        </w:tc>
        <w:tc>
          <w:tcPr>
            <w:tcW w:w="7763" w:type="dxa"/>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Μέγιστο φορτίο ρεύματος ανά</w:t>
            </w:r>
            <w:r>
              <w:rPr>
                <w:rFonts w:ascii="Verdana" w:hAnsi="Verdana"/>
                <w:sz w:val="18"/>
                <w:szCs w:val="18"/>
              </w:rPr>
              <w:t xml:space="preserve"> </w:t>
            </w:r>
            <w:r w:rsidRPr="00F24326">
              <w:rPr>
                <w:rFonts w:ascii="Verdana" w:hAnsi="Verdana"/>
                <w:sz w:val="18"/>
                <w:szCs w:val="18"/>
              </w:rPr>
              <w:t>έξοδο</w:t>
            </w:r>
            <w:r>
              <w:rPr>
                <w:rFonts w:ascii="Verdana" w:hAnsi="Verdana"/>
                <w:sz w:val="18"/>
                <w:szCs w:val="18"/>
              </w:rPr>
              <w:t xml:space="preserve"> </w:t>
            </w:r>
            <w:r w:rsidRPr="00F24326">
              <w:rPr>
                <w:rFonts w:ascii="Verdana" w:hAnsi="Verdana"/>
                <w:sz w:val="18"/>
                <w:szCs w:val="18"/>
              </w:rPr>
              <w:t>τουλάχιστον 10 Α</w:t>
            </w:r>
          </w:p>
        </w:tc>
        <w:tc>
          <w:tcPr>
            <w:tcW w:w="1842" w:type="dxa"/>
          </w:tcPr>
          <w:p w:rsidR="00404103" w:rsidRPr="00F24326" w:rsidRDefault="00404103" w:rsidP="008A42E6">
            <w:pPr>
              <w:jc w:val="center"/>
              <w:rPr>
                <w:b/>
                <w:bCs/>
              </w:rPr>
            </w:pPr>
            <w:r w:rsidRPr="00F24326">
              <w:rPr>
                <w:b/>
                <w:bCs/>
              </w:rPr>
              <w:t>ΝΑΙ</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shd w:val="clear" w:color="auto" w:fill="FFFFFF"/>
          </w:tcPr>
          <w:p w:rsidR="00404103" w:rsidRPr="00F24326" w:rsidRDefault="00404103" w:rsidP="00AF6A8F">
            <w:pPr>
              <w:numPr>
                <w:ilvl w:val="2"/>
                <w:numId w:val="168"/>
              </w:numPr>
              <w:jc w:val="left"/>
            </w:pPr>
          </w:p>
        </w:tc>
        <w:tc>
          <w:tcPr>
            <w:tcW w:w="7763" w:type="dxa"/>
            <w:shd w:val="clear" w:color="auto" w:fill="FFFFFF"/>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Μέγιστο συνολικό</w:t>
            </w:r>
            <w:r>
              <w:rPr>
                <w:rFonts w:ascii="Verdana" w:hAnsi="Verdana"/>
                <w:sz w:val="18"/>
                <w:szCs w:val="18"/>
              </w:rPr>
              <w:t xml:space="preserve"> </w:t>
            </w:r>
            <w:r w:rsidRPr="00F24326">
              <w:rPr>
                <w:rFonts w:ascii="Verdana" w:hAnsi="Verdana"/>
                <w:sz w:val="18"/>
                <w:szCs w:val="18"/>
              </w:rPr>
              <w:t>φορτίο ρεύματος</w:t>
            </w:r>
            <w:r>
              <w:rPr>
                <w:rFonts w:ascii="Verdana" w:hAnsi="Verdana"/>
                <w:sz w:val="18"/>
                <w:szCs w:val="18"/>
              </w:rPr>
              <w:t xml:space="preserve"> </w:t>
            </w:r>
            <w:r w:rsidRPr="00F24326">
              <w:rPr>
                <w:rFonts w:ascii="Verdana" w:hAnsi="Verdana"/>
                <w:sz w:val="18"/>
                <w:szCs w:val="18"/>
              </w:rPr>
              <w:t>τουλάχιστον 32 Α</w:t>
            </w:r>
          </w:p>
        </w:tc>
        <w:tc>
          <w:tcPr>
            <w:tcW w:w="1842" w:type="dxa"/>
            <w:shd w:val="clear" w:color="auto" w:fill="FFFFFF"/>
          </w:tcPr>
          <w:p w:rsidR="00404103" w:rsidRPr="00F24326" w:rsidRDefault="00404103" w:rsidP="008A42E6">
            <w:pPr>
              <w:jc w:val="center"/>
              <w:rPr>
                <w:b/>
                <w:bCs/>
              </w:rPr>
            </w:pPr>
            <w:r w:rsidRPr="00F24326">
              <w:rPr>
                <w:b/>
                <w:bCs/>
              </w:rPr>
              <w:t>ΝΑΙ</w:t>
            </w:r>
          </w:p>
        </w:tc>
        <w:tc>
          <w:tcPr>
            <w:tcW w:w="1700" w:type="dxa"/>
            <w:shd w:val="clear" w:color="auto" w:fill="FFFFFF"/>
          </w:tcPr>
          <w:p w:rsidR="00404103" w:rsidRPr="00F24326" w:rsidRDefault="00404103" w:rsidP="00922743">
            <w:pPr>
              <w:jc w:val="center"/>
              <w:rPr>
                <w:b/>
              </w:rPr>
            </w:pPr>
          </w:p>
        </w:tc>
        <w:tc>
          <w:tcPr>
            <w:tcW w:w="2694" w:type="dxa"/>
            <w:shd w:val="clear" w:color="auto" w:fill="FFFFFF"/>
          </w:tcPr>
          <w:p w:rsidR="00404103" w:rsidRPr="00F24326" w:rsidRDefault="00404103" w:rsidP="00922743">
            <w:pPr>
              <w:jc w:val="center"/>
              <w:rPr>
                <w:b/>
              </w:rPr>
            </w:pPr>
          </w:p>
        </w:tc>
      </w:tr>
      <w:tr w:rsidR="00404103" w:rsidRPr="00F24326" w:rsidTr="00922743">
        <w:tc>
          <w:tcPr>
            <w:tcW w:w="993" w:type="dxa"/>
            <w:shd w:val="clear" w:color="auto" w:fill="FFFFFF"/>
          </w:tcPr>
          <w:p w:rsidR="00404103" w:rsidRPr="00F24326" w:rsidRDefault="00404103" w:rsidP="00AF6A8F">
            <w:pPr>
              <w:numPr>
                <w:ilvl w:val="2"/>
                <w:numId w:val="168"/>
              </w:numPr>
              <w:jc w:val="left"/>
            </w:pPr>
          </w:p>
        </w:tc>
        <w:tc>
          <w:tcPr>
            <w:tcW w:w="7763" w:type="dxa"/>
            <w:shd w:val="clear" w:color="auto" w:fill="FFFFFF"/>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Ενσωματωμένο φίλτρο RFI</w:t>
            </w:r>
          </w:p>
        </w:tc>
        <w:tc>
          <w:tcPr>
            <w:tcW w:w="1842" w:type="dxa"/>
            <w:shd w:val="clear" w:color="auto" w:fill="FFFFFF"/>
          </w:tcPr>
          <w:p w:rsidR="00404103" w:rsidRPr="00F24326" w:rsidRDefault="00404103" w:rsidP="008A42E6">
            <w:pPr>
              <w:jc w:val="center"/>
            </w:pPr>
          </w:p>
        </w:tc>
        <w:tc>
          <w:tcPr>
            <w:tcW w:w="1700" w:type="dxa"/>
            <w:shd w:val="clear" w:color="auto" w:fill="FFFFFF"/>
          </w:tcPr>
          <w:p w:rsidR="00404103" w:rsidRPr="00F24326" w:rsidRDefault="00404103" w:rsidP="00922743">
            <w:pPr>
              <w:jc w:val="center"/>
              <w:rPr>
                <w:b/>
              </w:rPr>
            </w:pPr>
          </w:p>
        </w:tc>
        <w:tc>
          <w:tcPr>
            <w:tcW w:w="2694" w:type="dxa"/>
            <w:shd w:val="clear" w:color="auto" w:fill="FFFFFF"/>
          </w:tcPr>
          <w:p w:rsidR="00404103" w:rsidRPr="00F24326" w:rsidRDefault="00404103" w:rsidP="00922743">
            <w:pPr>
              <w:jc w:val="center"/>
              <w:rPr>
                <w:b/>
              </w:rPr>
            </w:pPr>
          </w:p>
        </w:tc>
      </w:tr>
      <w:tr w:rsidR="00404103" w:rsidRPr="00F24326" w:rsidTr="00922743">
        <w:tc>
          <w:tcPr>
            <w:tcW w:w="993" w:type="dxa"/>
            <w:shd w:val="clear" w:color="auto" w:fill="FFFFFF"/>
          </w:tcPr>
          <w:p w:rsidR="00404103" w:rsidRPr="00F24326" w:rsidRDefault="00404103" w:rsidP="00AF6A8F">
            <w:pPr>
              <w:numPr>
                <w:ilvl w:val="2"/>
                <w:numId w:val="168"/>
              </w:numPr>
              <w:jc w:val="left"/>
            </w:pPr>
          </w:p>
        </w:tc>
        <w:tc>
          <w:tcPr>
            <w:tcW w:w="7763" w:type="dxa"/>
            <w:shd w:val="clear" w:color="auto" w:fill="FFFFFF"/>
          </w:tcPr>
          <w:p w:rsidR="00404103" w:rsidRPr="00F24326" w:rsidRDefault="00404103" w:rsidP="00AF6A8F">
            <w:pPr>
              <w:pStyle w:val="ListParagraph"/>
              <w:numPr>
                <w:ilvl w:val="0"/>
                <w:numId w:val="170"/>
              </w:numPr>
              <w:spacing w:before="60" w:after="60"/>
              <w:jc w:val="both"/>
              <w:rPr>
                <w:rFonts w:ascii="Verdana" w:hAnsi="Verdana"/>
                <w:sz w:val="18"/>
                <w:szCs w:val="18"/>
              </w:rPr>
            </w:pPr>
            <w:r w:rsidRPr="00F24326">
              <w:rPr>
                <w:rFonts w:ascii="Verdana" w:hAnsi="Verdana"/>
                <w:sz w:val="18"/>
                <w:szCs w:val="18"/>
              </w:rPr>
              <w:t>Ενσωματωμένοι διακόπτες με ενδεικτικά ανά ομάδα ρευματοδοτών.</w:t>
            </w:r>
          </w:p>
        </w:tc>
        <w:tc>
          <w:tcPr>
            <w:tcW w:w="1842" w:type="dxa"/>
            <w:shd w:val="clear" w:color="auto" w:fill="FFFFFF"/>
          </w:tcPr>
          <w:p w:rsidR="00404103" w:rsidRPr="00F24326" w:rsidRDefault="00404103" w:rsidP="008A42E6">
            <w:pPr>
              <w:jc w:val="center"/>
              <w:rPr>
                <w:b/>
                <w:bCs/>
              </w:rPr>
            </w:pPr>
            <w:r w:rsidRPr="00F24326">
              <w:rPr>
                <w:b/>
                <w:bCs/>
              </w:rPr>
              <w:t>ΝΑΙ</w:t>
            </w:r>
          </w:p>
        </w:tc>
        <w:tc>
          <w:tcPr>
            <w:tcW w:w="1700" w:type="dxa"/>
            <w:shd w:val="clear" w:color="auto" w:fill="FFFFFF"/>
          </w:tcPr>
          <w:p w:rsidR="00404103" w:rsidRPr="00F24326" w:rsidRDefault="00404103" w:rsidP="00922743">
            <w:pPr>
              <w:jc w:val="center"/>
              <w:rPr>
                <w:b/>
              </w:rPr>
            </w:pPr>
          </w:p>
        </w:tc>
        <w:tc>
          <w:tcPr>
            <w:tcW w:w="2694" w:type="dxa"/>
            <w:shd w:val="clear" w:color="auto" w:fill="FFFFFF"/>
          </w:tcPr>
          <w:p w:rsidR="00404103" w:rsidRPr="00F24326" w:rsidRDefault="00404103" w:rsidP="00922743">
            <w:pPr>
              <w:jc w:val="center"/>
              <w:rPr>
                <w:b/>
              </w:rPr>
            </w:pPr>
          </w:p>
        </w:tc>
      </w:tr>
      <w:tr w:rsidR="00404103" w:rsidRPr="00F24326" w:rsidTr="00922743">
        <w:tc>
          <w:tcPr>
            <w:tcW w:w="993" w:type="dxa"/>
            <w:shd w:val="clear" w:color="auto" w:fill="FFFFFF"/>
          </w:tcPr>
          <w:p w:rsidR="00404103" w:rsidRPr="00F24326" w:rsidRDefault="00404103" w:rsidP="00AF6A8F">
            <w:pPr>
              <w:numPr>
                <w:ilvl w:val="2"/>
                <w:numId w:val="168"/>
              </w:numPr>
              <w:jc w:val="left"/>
            </w:pPr>
          </w:p>
        </w:tc>
        <w:tc>
          <w:tcPr>
            <w:tcW w:w="7763" w:type="dxa"/>
            <w:shd w:val="clear" w:color="auto" w:fill="FFFFFF"/>
          </w:tcPr>
          <w:p w:rsidR="00404103" w:rsidRPr="00F24326" w:rsidRDefault="00404103" w:rsidP="00AF6A8F">
            <w:pPr>
              <w:pStyle w:val="ListParagraph"/>
              <w:numPr>
                <w:ilvl w:val="0"/>
                <w:numId w:val="170"/>
              </w:numPr>
              <w:spacing w:before="60" w:after="60"/>
              <w:rPr>
                <w:rFonts w:ascii="Verdana" w:hAnsi="Verdana"/>
                <w:sz w:val="18"/>
                <w:szCs w:val="18"/>
              </w:rPr>
            </w:pPr>
            <w:r w:rsidRPr="00F24326">
              <w:rPr>
                <w:rFonts w:ascii="Verdana" w:hAnsi="Verdana"/>
                <w:sz w:val="18"/>
                <w:szCs w:val="18"/>
              </w:rPr>
              <w:t>Ενσωματωμένες ασφάλειες ανά ομάδα ρευματοδοτών</w:t>
            </w:r>
          </w:p>
        </w:tc>
        <w:tc>
          <w:tcPr>
            <w:tcW w:w="1842" w:type="dxa"/>
            <w:shd w:val="clear" w:color="auto" w:fill="FFFFFF"/>
          </w:tcPr>
          <w:p w:rsidR="00404103" w:rsidRPr="00F24326" w:rsidRDefault="00404103" w:rsidP="008A42E6">
            <w:pPr>
              <w:jc w:val="center"/>
            </w:pPr>
          </w:p>
        </w:tc>
        <w:tc>
          <w:tcPr>
            <w:tcW w:w="1700" w:type="dxa"/>
            <w:shd w:val="clear" w:color="auto" w:fill="FFFFFF"/>
          </w:tcPr>
          <w:p w:rsidR="00404103" w:rsidRPr="00F24326" w:rsidRDefault="00404103" w:rsidP="00922743">
            <w:pPr>
              <w:jc w:val="center"/>
              <w:rPr>
                <w:b/>
              </w:rPr>
            </w:pPr>
          </w:p>
        </w:tc>
        <w:tc>
          <w:tcPr>
            <w:tcW w:w="2694" w:type="dxa"/>
            <w:shd w:val="clear" w:color="auto" w:fill="FFFFFF"/>
          </w:tcPr>
          <w:p w:rsidR="00404103" w:rsidRPr="00F24326" w:rsidRDefault="00404103" w:rsidP="00922743">
            <w:pPr>
              <w:jc w:val="center"/>
              <w:rPr>
                <w:b/>
              </w:rPr>
            </w:pPr>
          </w:p>
        </w:tc>
      </w:tr>
      <w:tr w:rsidR="00404103" w:rsidRPr="00F24326" w:rsidTr="00922743">
        <w:tc>
          <w:tcPr>
            <w:tcW w:w="993" w:type="dxa"/>
            <w:shd w:val="clear" w:color="auto" w:fill="FFFFFF"/>
          </w:tcPr>
          <w:p w:rsidR="00404103" w:rsidRPr="00F24326" w:rsidRDefault="00404103" w:rsidP="00AF6A8F">
            <w:pPr>
              <w:numPr>
                <w:ilvl w:val="2"/>
                <w:numId w:val="168"/>
              </w:numPr>
              <w:jc w:val="left"/>
            </w:pPr>
          </w:p>
        </w:tc>
        <w:tc>
          <w:tcPr>
            <w:tcW w:w="7763" w:type="dxa"/>
            <w:shd w:val="clear" w:color="auto" w:fill="FFFFFF"/>
          </w:tcPr>
          <w:p w:rsidR="00404103" w:rsidRPr="00F24326" w:rsidRDefault="00404103" w:rsidP="00AF6A8F">
            <w:pPr>
              <w:pStyle w:val="ListParagraph"/>
              <w:numPr>
                <w:ilvl w:val="0"/>
                <w:numId w:val="170"/>
              </w:numPr>
              <w:spacing w:before="60" w:after="60"/>
              <w:rPr>
                <w:rFonts w:ascii="Verdana" w:hAnsi="Verdana"/>
                <w:sz w:val="18"/>
                <w:szCs w:val="18"/>
              </w:rPr>
            </w:pPr>
            <w:r w:rsidRPr="00F24326">
              <w:rPr>
                <w:rFonts w:ascii="Verdana" w:hAnsi="Verdana"/>
                <w:sz w:val="18"/>
                <w:szCs w:val="18"/>
              </w:rPr>
              <w:t>Να αναφερθεί ο αριθμός των ρευματοδοτών (πχ 8, 10 κλπ)</w:t>
            </w:r>
            <w:r>
              <w:rPr>
                <w:rFonts w:ascii="Verdana" w:hAnsi="Verdana"/>
                <w:sz w:val="18"/>
                <w:szCs w:val="18"/>
              </w:rPr>
              <w:t xml:space="preserve"> </w:t>
            </w:r>
            <w:r w:rsidRPr="00F24326">
              <w:rPr>
                <w:rFonts w:ascii="Verdana" w:hAnsi="Verdana"/>
                <w:sz w:val="18"/>
                <w:szCs w:val="18"/>
              </w:rPr>
              <w:t>ανά ομάδα που ελέγχεται από διακόπτη ή ασφάλεια</w:t>
            </w:r>
          </w:p>
        </w:tc>
        <w:tc>
          <w:tcPr>
            <w:tcW w:w="1842" w:type="dxa"/>
            <w:shd w:val="clear" w:color="auto" w:fill="FFFFFF"/>
          </w:tcPr>
          <w:p w:rsidR="00404103" w:rsidRPr="00F24326" w:rsidRDefault="00404103" w:rsidP="008A42E6">
            <w:pPr>
              <w:jc w:val="center"/>
            </w:pPr>
          </w:p>
        </w:tc>
        <w:tc>
          <w:tcPr>
            <w:tcW w:w="1700" w:type="dxa"/>
            <w:shd w:val="clear" w:color="auto" w:fill="FFFFFF"/>
          </w:tcPr>
          <w:p w:rsidR="00404103" w:rsidRPr="00F24326" w:rsidRDefault="00404103" w:rsidP="00922743">
            <w:pPr>
              <w:jc w:val="center"/>
              <w:rPr>
                <w:b/>
              </w:rPr>
            </w:pPr>
          </w:p>
        </w:tc>
        <w:tc>
          <w:tcPr>
            <w:tcW w:w="2694" w:type="dxa"/>
            <w:shd w:val="clear" w:color="auto" w:fill="FFFFFF"/>
          </w:tcPr>
          <w:p w:rsidR="00404103" w:rsidRPr="00F24326" w:rsidRDefault="00404103" w:rsidP="00922743">
            <w:pPr>
              <w:jc w:val="center"/>
              <w:rPr>
                <w:b/>
              </w:rPr>
            </w:pPr>
          </w:p>
        </w:tc>
      </w:tr>
      <w:tr w:rsidR="00404103" w:rsidRPr="00F24326" w:rsidTr="00922743">
        <w:tc>
          <w:tcPr>
            <w:tcW w:w="993" w:type="dxa"/>
            <w:shd w:val="clear" w:color="auto" w:fill="FFFFFF"/>
          </w:tcPr>
          <w:p w:rsidR="00404103" w:rsidRPr="00F24326" w:rsidRDefault="00404103" w:rsidP="00AF6A8F">
            <w:pPr>
              <w:numPr>
                <w:ilvl w:val="2"/>
                <w:numId w:val="168"/>
              </w:numPr>
              <w:jc w:val="left"/>
            </w:pPr>
          </w:p>
        </w:tc>
        <w:tc>
          <w:tcPr>
            <w:tcW w:w="7763" w:type="dxa"/>
            <w:shd w:val="clear" w:color="auto" w:fill="FFFFFF"/>
          </w:tcPr>
          <w:p w:rsidR="00404103" w:rsidRPr="00F24326" w:rsidRDefault="00404103" w:rsidP="00AF6A8F">
            <w:pPr>
              <w:pStyle w:val="ListParagraph"/>
              <w:numPr>
                <w:ilvl w:val="0"/>
                <w:numId w:val="170"/>
              </w:numPr>
              <w:spacing w:before="60" w:after="60"/>
              <w:rPr>
                <w:rFonts w:ascii="Verdana" w:hAnsi="Verdana"/>
                <w:sz w:val="18"/>
                <w:szCs w:val="18"/>
              </w:rPr>
            </w:pPr>
            <w:r w:rsidRPr="00F24326">
              <w:rPr>
                <w:rFonts w:ascii="Verdana" w:hAnsi="Verdana"/>
                <w:sz w:val="18"/>
                <w:szCs w:val="18"/>
              </w:rPr>
              <w:t xml:space="preserve">Να υπάρχει ένδειξη του συνολικού φορτίου </w:t>
            </w:r>
            <w:r w:rsidRPr="00F24326">
              <w:rPr>
                <w:rFonts w:ascii="Verdana" w:hAnsi="Verdana"/>
                <w:sz w:val="18"/>
                <w:szCs w:val="18"/>
              </w:rPr>
              <w:br/>
              <w:t>(για κάθε πολύπριζο) σε Α</w:t>
            </w:r>
          </w:p>
        </w:tc>
        <w:tc>
          <w:tcPr>
            <w:tcW w:w="1842" w:type="dxa"/>
            <w:shd w:val="clear" w:color="auto" w:fill="FFFFFF"/>
          </w:tcPr>
          <w:p w:rsidR="00404103" w:rsidRPr="00F24326" w:rsidRDefault="00404103" w:rsidP="008A42E6">
            <w:pPr>
              <w:jc w:val="center"/>
            </w:pPr>
          </w:p>
        </w:tc>
        <w:tc>
          <w:tcPr>
            <w:tcW w:w="1700" w:type="dxa"/>
            <w:shd w:val="clear" w:color="auto" w:fill="FFFFFF"/>
          </w:tcPr>
          <w:p w:rsidR="00404103" w:rsidRPr="00F24326" w:rsidRDefault="00404103" w:rsidP="00922743">
            <w:pPr>
              <w:jc w:val="center"/>
              <w:rPr>
                <w:b/>
              </w:rPr>
            </w:pPr>
          </w:p>
        </w:tc>
        <w:tc>
          <w:tcPr>
            <w:tcW w:w="2694" w:type="dxa"/>
            <w:shd w:val="clear" w:color="auto" w:fill="FFFFFF"/>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F24326" w:rsidRDefault="00404103" w:rsidP="00AF6A8F">
            <w:pPr>
              <w:pStyle w:val="ListParagraph"/>
              <w:numPr>
                <w:ilvl w:val="0"/>
                <w:numId w:val="170"/>
              </w:numPr>
              <w:spacing w:before="60" w:after="60"/>
              <w:rPr>
                <w:rFonts w:ascii="Verdana" w:hAnsi="Verdana"/>
                <w:sz w:val="18"/>
                <w:szCs w:val="18"/>
              </w:rPr>
            </w:pPr>
            <w:r w:rsidRPr="00F24326">
              <w:rPr>
                <w:rFonts w:ascii="Verdana" w:hAnsi="Verdana"/>
                <w:sz w:val="18"/>
                <w:szCs w:val="18"/>
              </w:rPr>
              <w:t xml:space="preserve">Παρακολούθηση κάθε εξόδου ή ομάδων εξόδων μέσω δικτύου </w:t>
            </w:r>
            <w:r w:rsidRPr="00F24326">
              <w:rPr>
                <w:rFonts w:ascii="Verdana" w:hAnsi="Verdana"/>
                <w:sz w:val="18"/>
                <w:szCs w:val="18"/>
                <w:lang w:val="en-US"/>
              </w:rPr>
              <w:t>TCP</w:t>
            </w:r>
            <w:r w:rsidRPr="00F24326">
              <w:rPr>
                <w:rFonts w:ascii="Verdana" w:hAnsi="Verdana"/>
                <w:sz w:val="18"/>
                <w:szCs w:val="18"/>
              </w:rPr>
              <w:t>/</w:t>
            </w:r>
            <w:r w:rsidRPr="00F24326">
              <w:rPr>
                <w:rFonts w:ascii="Verdana" w:hAnsi="Verdana"/>
                <w:sz w:val="18"/>
                <w:szCs w:val="18"/>
                <w:lang w:val="en-US"/>
              </w:rPr>
              <w:t>IP</w:t>
            </w:r>
          </w:p>
        </w:tc>
        <w:tc>
          <w:tcPr>
            <w:tcW w:w="1842" w:type="dxa"/>
          </w:tcPr>
          <w:p w:rsidR="00404103" w:rsidRPr="00F24326" w:rsidRDefault="00404103" w:rsidP="008A42E6">
            <w:pPr>
              <w:jc w:val="center"/>
              <w:rPr>
                <w:b/>
              </w:rPr>
            </w:pP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F24326" w:rsidRDefault="00404103" w:rsidP="00AF6A8F">
            <w:pPr>
              <w:pStyle w:val="ListParagraph"/>
              <w:numPr>
                <w:ilvl w:val="0"/>
                <w:numId w:val="170"/>
              </w:numPr>
              <w:spacing w:before="60" w:after="60"/>
              <w:rPr>
                <w:rFonts w:ascii="Verdana" w:hAnsi="Verdana"/>
                <w:bCs/>
                <w:sz w:val="18"/>
                <w:szCs w:val="18"/>
              </w:rPr>
            </w:pPr>
            <w:r w:rsidRPr="00F24326">
              <w:rPr>
                <w:rFonts w:ascii="Verdana" w:hAnsi="Verdana"/>
                <w:sz w:val="18"/>
                <w:szCs w:val="18"/>
              </w:rPr>
              <w:t>Έλεγχος</w:t>
            </w:r>
            <w:r w:rsidRPr="00F24326">
              <w:rPr>
                <w:rFonts w:ascii="Verdana" w:hAnsi="Verdana"/>
                <w:bCs/>
                <w:sz w:val="18"/>
                <w:szCs w:val="18"/>
              </w:rPr>
              <w:t xml:space="preserve"> κάθε εξόδου του PDU από απόσταση μέσω δικτύου TCP/IP</w:t>
            </w:r>
          </w:p>
        </w:tc>
        <w:tc>
          <w:tcPr>
            <w:tcW w:w="1842" w:type="dxa"/>
          </w:tcPr>
          <w:p w:rsidR="00404103" w:rsidRPr="00F24326" w:rsidRDefault="00404103" w:rsidP="008A42E6">
            <w:pPr>
              <w:jc w:val="center"/>
              <w:rPr>
                <w:b/>
              </w:rPr>
            </w:pP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pPr>
              <w:jc w:val="left"/>
              <w:rPr>
                <w:b/>
                <w:lang w:val="en-US"/>
              </w:rPr>
            </w:pPr>
            <w:r w:rsidRPr="00F24326">
              <w:rPr>
                <w:b/>
              </w:rPr>
              <w:t>Αριθμός θυρών των</w:t>
            </w:r>
            <w:r>
              <w:rPr>
                <w:b/>
              </w:rPr>
              <w:t xml:space="preserve"> </w:t>
            </w:r>
            <w:r w:rsidRPr="00F24326">
              <w:rPr>
                <w:b/>
                <w:lang w:val="en-US"/>
              </w:rPr>
              <w:t>PDU</w:t>
            </w:r>
          </w:p>
        </w:tc>
        <w:tc>
          <w:tcPr>
            <w:tcW w:w="1842" w:type="dxa"/>
          </w:tcPr>
          <w:p w:rsidR="00404103" w:rsidRPr="00F24326" w:rsidRDefault="00404103" w:rsidP="008A42E6">
            <w:pPr>
              <w:jc w:val="center"/>
              <w:rPr>
                <w:b/>
              </w:rPr>
            </w:pP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F24326" w:rsidRDefault="00404103" w:rsidP="00AF6A8F">
            <w:pPr>
              <w:pStyle w:val="ListParagraph"/>
              <w:numPr>
                <w:ilvl w:val="0"/>
                <w:numId w:val="169"/>
              </w:numPr>
              <w:spacing w:before="60" w:after="60"/>
              <w:rPr>
                <w:rFonts w:ascii="Verdana" w:hAnsi="Verdana"/>
                <w:sz w:val="18"/>
                <w:szCs w:val="18"/>
              </w:rPr>
            </w:pPr>
            <w:r w:rsidRPr="00F24326">
              <w:rPr>
                <w:rFonts w:ascii="Verdana" w:hAnsi="Verdana"/>
                <w:sz w:val="18"/>
                <w:szCs w:val="18"/>
              </w:rPr>
              <w:t xml:space="preserve">Θα προσφερθεί αριθμός θυρών όσες απαιτούνται για τη φιλοξενία του εξοπλισμού που μπορεί να τοποθετηθεί στο </w:t>
            </w:r>
            <w:r w:rsidRPr="00F24326">
              <w:rPr>
                <w:rFonts w:ascii="Verdana" w:hAnsi="Verdana"/>
                <w:sz w:val="18"/>
                <w:szCs w:val="18"/>
                <w:lang w:val="en-US"/>
              </w:rPr>
              <w:t>rack</w:t>
            </w:r>
          </w:p>
        </w:tc>
        <w:tc>
          <w:tcPr>
            <w:tcW w:w="1842" w:type="dxa"/>
          </w:tcPr>
          <w:p w:rsidR="00404103" w:rsidRPr="00F24326" w:rsidRDefault="00404103" w:rsidP="008A42E6">
            <w:pPr>
              <w:jc w:val="center"/>
              <w:rPr>
                <w:b/>
                <w:lang w:val="en-US"/>
              </w:rPr>
            </w:pPr>
            <w:r w:rsidRPr="00F24326">
              <w:rPr>
                <w:b/>
                <w:lang w:val="en-US"/>
              </w:rPr>
              <w:t>NAI</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F24326" w:rsidRDefault="00404103" w:rsidP="00AF6A8F">
            <w:pPr>
              <w:pStyle w:val="ListParagraph"/>
              <w:numPr>
                <w:ilvl w:val="0"/>
                <w:numId w:val="169"/>
              </w:numPr>
              <w:spacing w:before="60" w:after="60"/>
              <w:rPr>
                <w:rFonts w:ascii="Verdana" w:hAnsi="Verdana"/>
                <w:sz w:val="18"/>
                <w:szCs w:val="18"/>
              </w:rPr>
            </w:pPr>
            <w:r w:rsidRPr="00F24326">
              <w:rPr>
                <w:rFonts w:ascii="Verdana" w:hAnsi="Verdana"/>
                <w:sz w:val="18"/>
                <w:szCs w:val="18"/>
                <w:lang w:val="en-US"/>
              </w:rPr>
              <w:t>N</w:t>
            </w:r>
            <w:r w:rsidRPr="00F24326">
              <w:rPr>
                <w:rFonts w:ascii="Verdana" w:hAnsi="Verdana"/>
                <w:sz w:val="18"/>
                <w:szCs w:val="18"/>
              </w:rPr>
              <w:t>α αναφερθεί ο προσφερόμενος αριθμός υποδοχών (</w:t>
            </w:r>
            <w:r w:rsidRPr="00F24326">
              <w:rPr>
                <w:rFonts w:ascii="Verdana" w:hAnsi="Verdana"/>
                <w:sz w:val="18"/>
                <w:szCs w:val="18"/>
                <w:lang w:val="en-US"/>
              </w:rPr>
              <w:t>outlets</w:t>
            </w:r>
            <w:r w:rsidRPr="00F24326">
              <w:rPr>
                <w:rFonts w:ascii="Verdana" w:hAnsi="Verdana"/>
                <w:sz w:val="18"/>
                <w:szCs w:val="18"/>
              </w:rPr>
              <w:t>)</w:t>
            </w:r>
            <w:r>
              <w:rPr>
                <w:rFonts w:ascii="Verdana" w:hAnsi="Verdana"/>
                <w:sz w:val="18"/>
                <w:szCs w:val="18"/>
              </w:rPr>
              <w:t xml:space="preserve"> </w:t>
            </w:r>
            <w:r w:rsidRPr="00F24326">
              <w:rPr>
                <w:rFonts w:ascii="Verdana" w:hAnsi="Verdana"/>
                <w:sz w:val="18"/>
                <w:szCs w:val="18"/>
              </w:rPr>
              <w:t>IEC 320-</w:t>
            </w:r>
            <w:r w:rsidRPr="00F24326">
              <w:rPr>
                <w:rFonts w:ascii="Verdana" w:hAnsi="Verdana"/>
                <w:sz w:val="18"/>
                <w:szCs w:val="18"/>
                <w:lang w:val="en-US"/>
              </w:rPr>
              <w:t>C</w:t>
            </w:r>
            <w:r w:rsidRPr="00F24326">
              <w:rPr>
                <w:rFonts w:ascii="Verdana" w:hAnsi="Verdana"/>
                <w:sz w:val="18"/>
                <w:szCs w:val="18"/>
              </w:rPr>
              <w:t>13</w:t>
            </w:r>
          </w:p>
        </w:tc>
        <w:tc>
          <w:tcPr>
            <w:tcW w:w="1842" w:type="dxa"/>
          </w:tcPr>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2"/>
                <w:numId w:val="168"/>
              </w:numPr>
              <w:jc w:val="left"/>
              <w:rPr>
                <w:b/>
              </w:rPr>
            </w:pPr>
          </w:p>
        </w:tc>
        <w:tc>
          <w:tcPr>
            <w:tcW w:w="7763" w:type="dxa"/>
          </w:tcPr>
          <w:p w:rsidR="00404103" w:rsidRPr="00F24326" w:rsidRDefault="00404103" w:rsidP="00AF6A8F">
            <w:pPr>
              <w:pStyle w:val="ListParagraph"/>
              <w:numPr>
                <w:ilvl w:val="0"/>
                <w:numId w:val="169"/>
              </w:numPr>
              <w:spacing w:before="60" w:after="60"/>
              <w:rPr>
                <w:rFonts w:ascii="Verdana" w:hAnsi="Verdana"/>
                <w:sz w:val="18"/>
                <w:szCs w:val="18"/>
              </w:rPr>
            </w:pPr>
            <w:r w:rsidRPr="00F24326">
              <w:rPr>
                <w:rFonts w:ascii="Verdana" w:hAnsi="Verdana"/>
                <w:sz w:val="18"/>
                <w:szCs w:val="18"/>
                <w:lang w:val="en-US"/>
              </w:rPr>
              <w:t>N</w:t>
            </w:r>
            <w:r w:rsidRPr="00F24326">
              <w:rPr>
                <w:rFonts w:ascii="Verdana" w:hAnsi="Verdana"/>
                <w:sz w:val="18"/>
                <w:szCs w:val="18"/>
              </w:rPr>
              <w:t>α αναφερθεί ο προσφερόμενος αριθμός υποδοχών (</w:t>
            </w:r>
            <w:r w:rsidRPr="00F24326">
              <w:rPr>
                <w:rFonts w:ascii="Verdana" w:hAnsi="Verdana"/>
                <w:sz w:val="18"/>
                <w:szCs w:val="18"/>
                <w:lang w:val="en-US"/>
              </w:rPr>
              <w:t>outlets</w:t>
            </w:r>
            <w:r w:rsidRPr="00F24326">
              <w:rPr>
                <w:rFonts w:ascii="Verdana" w:hAnsi="Verdana"/>
                <w:sz w:val="18"/>
                <w:szCs w:val="18"/>
              </w:rPr>
              <w:t>)</w:t>
            </w:r>
            <w:r>
              <w:rPr>
                <w:rFonts w:ascii="Verdana" w:hAnsi="Verdana"/>
                <w:sz w:val="18"/>
                <w:szCs w:val="18"/>
              </w:rPr>
              <w:t xml:space="preserve"> </w:t>
            </w:r>
            <w:r w:rsidRPr="00F24326">
              <w:rPr>
                <w:rFonts w:ascii="Verdana" w:hAnsi="Verdana"/>
                <w:sz w:val="18"/>
                <w:szCs w:val="18"/>
              </w:rPr>
              <w:t>άλλου τύπου</w:t>
            </w:r>
          </w:p>
        </w:tc>
        <w:tc>
          <w:tcPr>
            <w:tcW w:w="1842" w:type="dxa"/>
          </w:tcPr>
          <w:p w:rsidR="00404103" w:rsidRPr="00F24326" w:rsidRDefault="00404103" w:rsidP="008A42E6">
            <w:pPr>
              <w:jc w:val="center"/>
              <w:rPr>
                <w:b/>
              </w:rPr>
            </w:pP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shd w:val="clear" w:color="auto" w:fill="C0C0C0"/>
          </w:tcPr>
          <w:p w:rsidR="00404103" w:rsidRPr="00F24326" w:rsidRDefault="00404103" w:rsidP="00AF6A8F">
            <w:pPr>
              <w:numPr>
                <w:ilvl w:val="0"/>
                <w:numId w:val="168"/>
              </w:numPr>
              <w:jc w:val="left"/>
              <w:rPr>
                <w:b/>
              </w:rPr>
            </w:pPr>
          </w:p>
        </w:tc>
        <w:tc>
          <w:tcPr>
            <w:tcW w:w="7763" w:type="dxa"/>
            <w:shd w:val="clear" w:color="auto" w:fill="C0C0C0"/>
          </w:tcPr>
          <w:p w:rsidR="00404103" w:rsidRPr="00F24326" w:rsidRDefault="00404103" w:rsidP="00922743">
            <w:pPr>
              <w:rPr>
                <w:b/>
                <w:lang w:val="en-US"/>
              </w:rPr>
            </w:pPr>
            <w:r w:rsidRPr="00F24326">
              <w:rPr>
                <w:b/>
              </w:rPr>
              <w:t>Καλώδια τροφοδοσίας συσκευών</w:t>
            </w:r>
          </w:p>
        </w:tc>
        <w:tc>
          <w:tcPr>
            <w:tcW w:w="1842" w:type="dxa"/>
            <w:shd w:val="clear" w:color="auto" w:fill="C0C0C0"/>
          </w:tcPr>
          <w:p w:rsidR="00404103" w:rsidRPr="00F24326" w:rsidRDefault="00404103" w:rsidP="008A42E6">
            <w:pPr>
              <w:jc w:val="center"/>
              <w:rPr>
                <w:b/>
              </w:rPr>
            </w:pPr>
          </w:p>
        </w:tc>
        <w:tc>
          <w:tcPr>
            <w:tcW w:w="1700" w:type="dxa"/>
            <w:shd w:val="clear" w:color="auto" w:fill="C0C0C0"/>
          </w:tcPr>
          <w:p w:rsidR="00404103" w:rsidRPr="00F24326" w:rsidRDefault="00404103" w:rsidP="00922743">
            <w:pPr>
              <w:jc w:val="center"/>
              <w:rPr>
                <w:b/>
              </w:rPr>
            </w:pPr>
          </w:p>
        </w:tc>
        <w:tc>
          <w:tcPr>
            <w:tcW w:w="2694" w:type="dxa"/>
            <w:shd w:val="clear" w:color="auto" w:fill="C0C0C0"/>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pPr>
              <w:rPr>
                <w:bCs/>
              </w:rPr>
            </w:pPr>
            <w:r w:rsidRPr="00F24326">
              <w:rPr>
                <w:bCs/>
              </w:rPr>
              <w:t>Θα προσφερθούν και τα απαιτούμενα καλώδια για τη διασύνδεση όλων των συσκευών αν οι συσκευές δεν συνοδεύονται από καλώδια συμβατού τύπου.</w:t>
            </w:r>
          </w:p>
        </w:tc>
        <w:tc>
          <w:tcPr>
            <w:tcW w:w="1842" w:type="dxa"/>
          </w:tcPr>
          <w:p w:rsidR="00404103" w:rsidRPr="00F24326" w:rsidRDefault="00404103" w:rsidP="008A42E6">
            <w:pPr>
              <w:jc w:val="center"/>
              <w:rPr>
                <w:b/>
              </w:rPr>
            </w:pPr>
          </w:p>
          <w:p w:rsidR="00404103" w:rsidRPr="00F24326" w:rsidRDefault="00404103" w:rsidP="008A42E6">
            <w:pPr>
              <w:jc w:val="center"/>
              <w:rPr>
                <w:b/>
              </w:rPr>
            </w:pPr>
            <w:r w:rsidRPr="00F24326">
              <w:rPr>
                <w:b/>
              </w:rPr>
              <w:t>ΝΑΙ</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rPr>
                <w:b/>
              </w:rPr>
            </w:pPr>
          </w:p>
        </w:tc>
        <w:tc>
          <w:tcPr>
            <w:tcW w:w="7763" w:type="dxa"/>
          </w:tcPr>
          <w:p w:rsidR="00404103" w:rsidRPr="00F24326" w:rsidRDefault="00404103" w:rsidP="00922743">
            <w:pPr>
              <w:rPr>
                <w:bCs/>
              </w:rPr>
            </w:pPr>
            <w:r w:rsidRPr="00F24326">
              <w:rPr>
                <w:bCs/>
              </w:rPr>
              <w:t>Επιπλέον θα προσφερθούν καλώδια</w:t>
            </w:r>
            <w:r>
              <w:rPr>
                <w:bCs/>
              </w:rPr>
              <w:t xml:space="preserve"> </w:t>
            </w:r>
            <w:r w:rsidRPr="00F24326">
              <w:rPr>
                <w:bCs/>
              </w:rPr>
              <w:t>εφεδρείας για μελλοντικές ανάγκες</w:t>
            </w:r>
          </w:p>
        </w:tc>
        <w:tc>
          <w:tcPr>
            <w:tcW w:w="1842" w:type="dxa"/>
          </w:tcPr>
          <w:p w:rsidR="00404103" w:rsidRPr="00F24326" w:rsidRDefault="00404103" w:rsidP="008A42E6">
            <w:pPr>
              <w:jc w:val="center"/>
              <w:rPr>
                <w:b/>
              </w:rPr>
            </w:pPr>
            <w:r w:rsidRPr="00F24326">
              <w:rPr>
                <w:b/>
              </w:rPr>
              <w:t>&gt;=10</w:t>
            </w:r>
          </w:p>
        </w:tc>
        <w:tc>
          <w:tcPr>
            <w:tcW w:w="1700" w:type="dxa"/>
          </w:tcPr>
          <w:p w:rsidR="00404103" w:rsidRPr="00F24326" w:rsidRDefault="00404103" w:rsidP="00922743">
            <w:pPr>
              <w:jc w:val="center"/>
              <w:rPr>
                <w:b/>
              </w:rPr>
            </w:pPr>
          </w:p>
        </w:tc>
        <w:tc>
          <w:tcPr>
            <w:tcW w:w="2694" w:type="dxa"/>
          </w:tcPr>
          <w:p w:rsidR="00404103" w:rsidRPr="00F24326" w:rsidRDefault="00404103" w:rsidP="00922743">
            <w:pPr>
              <w:jc w:val="center"/>
              <w:rPr>
                <w:b/>
              </w:rPr>
            </w:pPr>
          </w:p>
        </w:tc>
      </w:tr>
      <w:tr w:rsidR="00404103" w:rsidRPr="00F24326" w:rsidTr="00922743">
        <w:tc>
          <w:tcPr>
            <w:tcW w:w="993" w:type="dxa"/>
            <w:shd w:val="clear" w:color="auto" w:fill="C0C0C0"/>
          </w:tcPr>
          <w:p w:rsidR="00404103" w:rsidRPr="00F24326" w:rsidRDefault="00404103" w:rsidP="00AF6A8F">
            <w:pPr>
              <w:numPr>
                <w:ilvl w:val="0"/>
                <w:numId w:val="168"/>
              </w:numPr>
              <w:jc w:val="left"/>
              <w:rPr>
                <w:b/>
              </w:rPr>
            </w:pPr>
          </w:p>
        </w:tc>
        <w:tc>
          <w:tcPr>
            <w:tcW w:w="7763" w:type="dxa"/>
            <w:shd w:val="clear" w:color="auto" w:fill="C0C0C0"/>
          </w:tcPr>
          <w:p w:rsidR="00404103" w:rsidRPr="00F24326" w:rsidRDefault="00404103" w:rsidP="00922743">
            <w:pPr>
              <w:rPr>
                <w:b/>
              </w:rPr>
            </w:pPr>
            <w:r w:rsidRPr="00F24326">
              <w:rPr>
                <w:b/>
              </w:rPr>
              <w:t>Συγκεντρωτές καλωδίων</w:t>
            </w:r>
          </w:p>
        </w:tc>
        <w:tc>
          <w:tcPr>
            <w:tcW w:w="1842" w:type="dxa"/>
            <w:shd w:val="clear" w:color="auto" w:fill="C0C0C0"/>
          </w:tcPr>
          <w:p w:rsidR="00404103" w:rsidRPr="00F24326" w:rsidRDefault="00404103" w:rsidP="008A42E6">
            <w:pPr>
              <w:jc w:val="center"/>
              <w:rPr>
                <w:b/>
              </w:rPr>
            </w:pPr>
          </w:p>
        </w:tc>
        <w:tc>
          <w:tcPr>
            <w:tcW w:w="1700" w:type="dxa"/>
            <w:shd w:val="clear" w:color="auto" w:fill="C0C0C0"/>
          </w:tcPr>
          <w:p w:rsidR="00404103" w:rsidRPr="00F24326" w:rsidRDefault="00404103" w:rsidP="00922743">
            <w:pPr>
              <w:jc w:val="center"/>
              <w:rPr>
                <w:b/>
              </w:rPr>
            </w:pPr>
          </w:p>
        </w:tc>
        <w:tc>
          <w:tcPr>
            <w:tcW w:w="2694" w:type="dxa"/>
            <w:shd w:val="clear" w:color="auto" w:fill="C0C0C0"/>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AF6A8F">
            <w:pPr>
              <w:pStyle w:val="ListParagraph"/>
              <w:numPr>
                <w:ilvl w:val="0"/>
                <w:numId w:val="169"/>
              </w:numPr>
              <w:spacing w:before="60" w:after="60"/>
              <w:jc w:val="both"/>
              <w:rPr>
                <w:rFonts w:ascii="Verdana" w:hAnsi="Verdana"/>
                <w:sz w:val="18"/>
                <w:szCs w:val="18"/>
              </w:rPr>
            </w:pPr>
            <w:r w:rsidRPr="00F24326">
              <w:rPr>
                <w:rFonts w:ascii="Verdana" w:hAnsi="Verdana"/>
                <w:sz w:val="18"/>
                <w:szCs w:val="18"/>
              </w:rPr>
              <w:t>Το rack θα διαθέτει κατάλληλους οδηγούς και συγκρατητές για την διευθέτηση των καλωδίων, τροφοδοσίας, UTP και oπτικών (FC και network)</w:t>
            </w:r>
          </w:p>
        </w:tc>
        <w:tc>
          <w:tcPr>
            <w:tcW w:w="1842" w:type="dxa"/>
          </w:tcPr>
          <w:p w:rsidR="00404103" w:rsidRPr="00F24326" w:rsidRDefault="00404103" w:rsidP="008A42E6">
            <w:pPr>
              <w:jc w:val="center"/>
              <w:rPr>
                <w:b/>
                <w:bCs/>
              </w:rPr>
            </w:pPr>
            <w:r w:rsidRPr="00F24326">
              <w:rPr>
                <w:b/>
                <w:bCs/>
              </w:rPr>
              <w:t>NAI</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AF6A8F">
            <w:pPr>
              <w:pStyle w:val="ListParagraph"/>
              <w:numPr>
                <w:ilvl w:val="0"/>
                <w:numId w:val="169"/>
              </w:numPr>
              <w:spacing w:before="60" w:after="60"/>
              <w:jc w:val="both"/>
              <w:rPr>
                <w:rFonts w:ascii="Verdana" w:hAnsi="Verdana"/>
                <w:sz w:val="18"/>
                <w:szCs w:val="18"/>
              </w:rPr>
            </w:pPr>
            <w:r w:rsidRPr="00F24326">
              <w:rPr>
                <w:rFonts w:ascii="Verdana" w:hAnsi="Verdana"/>
                <w:sz w:val="18"/>
                <w:szCs w:val="18"/>
              </w:rPr>
              <w:t>Oι οδηγοί διευθέτησης θα οδηγούν σε τέλεια λειτουργική και αισθητική διευθέτηση των καλωδίων.</w:t>
            </w:r>
          </w:p>
        </w:tc>
        <w:tc>
          <w:tcPr>
            <w:tcW w:w="1842" w:type="dxa"/>
          </w:tcPr>
          <w:p w:rsidR="00404103" w:rsidRPr="00F24326" w:rsidRDefault="00404103" w:rsidP="008A42E6">
            <w:pPr>
              <w:jc w:val="center"/>
              <w:rPr>
                <w:b/>
                <w:bCs/>
              </w:rPr>
            </w:pPr>
            <w:r w:rsidRPr="00F24326">
              <w:rPr>
                <w:b/>
                <w:bCs/>
              </w:rPr>
              <w:t>NAI</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AF6A8F">
            <w:pPr>
              <w:pStyle w:val="ListParagraph"/>
              <w:numPr>
                <w:ilvl w:val="0"/>
                <w:numId w:val="169"/>
              </w:numPr>
              <w:spacing w:before="60" w:after="60"/>
              <w:jc w:val="both"/>
              <w:rPr>
                <w:rFonts w:ascii="Verdana" w:hAnsi="Verdana"/>
                <w:sz w:val="18"/>
                <w:szCs w:val="18"/>
              </w:rPr>
            </w:pPr>
            <w:r w:rsidRPr="00F24326">
              <w:rPr>
                <w:rFonts w:ascii="Verdana" w:hAnsi="Verdana"/>
                <w:sz w:val="18"/>
                <w:szCs w:val="18"/>
              </w:rPr>
              <w:t>Οι οδηγοί και συγκρατητές δεν θα πρέπει να καταλαμβάνουν χώρο στο rack ( zero U)</w:t>
            </w:r>
          </w:p>
        </w:tc>
        <w:tc>
          <w:tcPr>
            <w:tcW w:w="1842" w:type="dxa"/>
          </w:tcPr>
          <w:p w:rsidR="00404103" w:rsidRPr="00F24326" w:rsidRDefault="00404103" w:rsidP="008A42E6">
            <w:pPr>
              <w:jc w:val="center"/>
              <w:rPr>
                <w:b/>
                <w:bCs/>
              </w:rPr>
            </w:pPr>
            <w:r w:rsidRPr="00F24326">
              <w:rPr>
                <w:b/>
                <w:bCs/>
              </w:rPr>
              <w:t>NAI</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shd w:val="clear" w:color="auto" w:fill="BFBFBF"/>
          </w:tcPr>
          <w:p w:rsidR="00404103" w:rsidRPr="00F24326" w:rsidRDefault="00404103" w:rsidP="00AF6A8F">
            <w:pPr>
              <w:numPr>
                <w:ilvl w:val="0"/>
                <w:numId w:val="168"/>
              </w:numPr>
              <w:jc w:val="left"/>
              <w:rPr>
                <w:b/>
              </w:rPr>
            </w:pPr>
          </w:p>
        </w:tc>
        <w:tc>
          <w:tcPr>
            <w:tcW w:w="7763" w:type="dxa"/>
            <w:shd w:val="clear" w:color="auto" w:fill="BFBFBF"/>
          </w:tcPr>
          <w:p w:rsidR="00404103" w:rsidRPr="00F24326" w:rsidRDefault="00404103" w:rsidP="00922743">
            <w:pPr>
              <w:pStyle w:val="ListParagraph"/>
              <w:ind w:hanging="360"/>
              <w:rPr>
                <w:rFonts w:ascii="Verdana" w:hAnsi="Verdana"/>
                <w:b/>
                <w:sz w:val="18"/>
                <w:szCs w:val="18"/>
              </w:rPr>
            </w:pPr>
            <w:r w:rsidRPr="00F24326">
              <w:rPr>
                <w:rFonts w:ascii="Verdana" w:hAnsi="Verdana"/>
                <w:b/>
                <w:sz w:val="18"/>
                <w:szCs w:val="18"/>
              </w:rPr>
              <w:t>Σύστημα βελτιστοποίησης της ροής του αέρα ψύξης</w:t>
            </w:r>
          </w:p>
        </w:tc>
        <w:tc>
          <w:tcPr>
            <w:tcW w:w="1842" w:type="dxa"/>
            <w:shd w:val="clear" w:color="auto" w:fill="BFBFBF"/>
          </w:tcPr>
          <w:p w:rsidR="00404103" w:rsidRPr="00F24326" w:rsidRDefault="00404103" w:rsidP="008A42E6">
            <w:pPr>
              <w:jc w:val="center"/>
              <w:rPr>
                <w:b/>
                <w:bCs/>
              </w:rPr>
            </w:pPr>
            <w:r w:rsidRPr="00F24326">
              <w:rPr>
                <w:b/>
                <w:bCs/>
              </w:rPr>
              <w:t>NAI</w:t>
            </w:r>
          </w:p>
        </w:tc>
        <w:tc>
          <w:tcPr>
            <w:tcW w:w="1700" w:type="dxa"/>
            <w:shd w:val="clear" w:color="auto" w:fill="BFBFBF"/>
          </w:tcPr>
          <w:p w:rsidR="00404103" w:rsidRPr="00F24326" w:rsidRDefault="00404103" w:rsidP="00922743">
            <w:pPr>
              <w:jc w:val="center"/>
              <w:rPr>
                <w:b/>
              </w:rPr>
            </w:pPr>
          </w:p>
        </w:tc>
        <w:tc>
          <w:tcPr>
            <w:tcW w:w="2694" w:type="dxa"/>
            <w:shd w:val="clear" w:color="auto" w:fill="BFBFBF"/>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pPr>
              <w:pStyle w:val="ListParagraph"/>
              <w:ind w:hanging="360"/>
              <w:rPr>
                <w:rFonts w:ascii="Verdana" w:hAnsi="Verdana"/>
                <w:sz w:val="18"/>
                <w:szCs w:val="18"/>
              </w:rPr>
            </w:pPr>
            <w:r w:rsidRPr="00F24326">
              <w:rPr>
                <w:rFonts w:ascii="Verdana" w:hAnsi="Verdana"/>
                <w:sz w:val="18"/>
                <w:szCs w:val="18"/>
              </w:rPr>
              <w:t>Θα προσφερθεί για το rack των blade servers που έχει μεγάλη εκπομπή θερμότητας</w:t>
            </w:r>
          </w:p>
        </w:tc>
        <w:tc>
          <w:tcPr>
            <w:tcW w:w="1842" w:type="dxa"/>
          </w:tcPr>
          <w:p w:rsidR="00404103" w:rsidRPr="00F24326" w:rsidRDefault="00404103" w:rsidP="008A42E6">
            <w:pPr>
              <w:jc w:val="center"/>
              <w:rPr>
                <w:b/>
                <w:bCs/>
              </w:rPr>
            </w:pPr>
            <w:r w:rsidRPr="00F24326">
              <w:rPr>
                <w:b/>
                <w:bCs/>
              </w:rPr>
              <w:t>NAI</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pPr>
              <w:pStyle w:val="ListParagraph"/>
              <w:ind w:hanging="360"/>
              <w:rPr>
                <w:rFonts w:ascii="Verdana" w:hAnsi="Verdana"/>
                <w:sz w:val="18"/>
                <w:szCs w:val="18"/>
              </w:rPr>
            </w:pPr>
            <w:r w:rsidRPr="00F24326">
              <w:rPr>
                <w:rFonts w:ascii="Verdana" w:hAnsi="Verdana"/>
                <w:sz w:val="18"/>
                <w:szCs w:val="18"/>
              </w:rPr>
              <w:t>Μπορεί να προσφερθεί και για το Rack του συστήματος αποθήκευσης (storage)</w:t>
            </w:r>
          </w:p>
        </w:tc>
        <w:tc>
          <w:tcPr>
            <w:tcW w:w="1842" w:type="dxa"/>
          </w:tcPr>
          <w:p w:rsidR="00404103" w:rsidRPr="00F24326" w:rsidRDefault="00404103" w:rsidP="008A42E6">
            <w:pPr>
              <w:jc w:val="center"/>
              <w:rPr>
                <w:b/>
                <w:bCs/>
              </w:rPr>
            </w:pP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pPr>
              <w:pStyle w:val="ListParagraph"/>
              <w:ind w:hanging="360"/>
              <w:rPr>
                <w:rFonts w:ascii="Verdana" w:hAnsi="Verdana"/>
                <w:sz w:val="18"/>
                <w:szCs w:val="18"/>
              </w:rPr>
            </w:pPr>
            <w:r w:rsidRPr="00F24326">
              <w:rPr>
                <w:rFonts w:ascii="Verdana" w:hAnsi="Verdana"/>
                <w:sz w:val="18"/>
                <w:szCs w:val="18"/>
              </w:rPr>
              <w:t>Για τα ικριώματα (</w:t>
            </w:r>
            <w:r w:rsidRPr="00F24326">
              <w:rPr>
                <w:rFonts w:ascii="Verdana" w:hAnsi="Verdana"/>
                <w:sz w:val="18"/>
                <w:szCs w:val="18"/>
                <w:lang w:val="en-US"/>
              </w:rPr>
              <w:t>r</w:t>
            </w:r>
            <w:r w:rsidRPr="00F24326">
              <w:rPr>
                <w:rFonts w:ascii="Verdana" w:hAnsi="Verdana"/>
                <w:sz w:val="18"/>
                <w:szCs w:val="18"/>
              </w:rPr>
              <w:t>ack) που θα προσφερθεί</w:t>
            </w:r>
          </w:p>
        </w:tc>
        <w:tc>
          <w:tcPr>
            <w:tcW w:w="1842" w:type="dxa"/>
          </w:tcPr>
          <w:p w:rsidR="00404103" w:rsidRPr="00F24326" w:rsidRDefault="00404103" w:rsidP="008A42E6">
            <w:pPr>
              <w:jc w:val="center"/>
              <w:rPr>
                <w:b/>
                <w:bCs/>
              </w:rPr>
            </w:pP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AF6A8F">
            <w:pPr>
              <w:pStyle w:val="ListParagraph"/>
              <w:numPr>
                <w:ilvl w:val="0"/>
                <w:numId w:val="171"/>
              </w:numPr>
              <w:spacing w:before="60" w:after="60"/>
              <w:jc w:val="both"/>
              <w:rPr>
                <w:rFonts w:ascii="Verdana" w:hAnsi="Verdana"/>
                <w:sz w:val="18"/>
                <w:szCs w:val="18"/>
              </w:rPr>
            </w:pPr>
            <w:r w:rsidRPr="00F24326">
              <w:rPr>
                <w:rFonts w:ascii="Verdana" w:hAnsi="Verdana"/>
                <w:sz w:val="18"/>
                <w:szCs w:val="18"/>
              </w:rPr>
              <w:t>Θα εξασφαλίζει την αποδοτικότερη ψύξη</w:t>
            </w:r>
            <w:r>
              <w:rPr>
                <w:rFonts w:ascii="Verdana" w:hAnsi="Verdana"/>
                <w:sz w:val="18"/>
                <w:szCs w:val="18"/>
              </w:rPr>
              <w:t xml:space="preserve"> </w:t>
            </w:r>
            <w:r w:rsidRPr="00F24326">
              <w:rPr>
                <w:rFonts w:ascii="Verdana" w:hAnsi="Verdana"/>
                <w:sz w:val="18"/>
                <w:szCs w:val="18"/>
              </w:rPr>
              <w:t>των συσκευών</w:t>
            </w:r>
          </w:p>
        </w:tc>
        <w:tc>
          <w:tcPr>
            <w:tcW w:w="1842" w:type="dxa"/>
          </w:tcPr>
          <w:p w:rsidR="00404103" w:rsidRPr="00F24326" w:rsidRDefault="00404103" w:rsidP="008A42E6">
            <w:pPr>
              <w:jc w:val="center"/>
              <w:rPr>
                <w:b/>
                <w:bCs/>
              </w:rPr>
            </w:pPr>
            <w:r w:rsidRPr="00F24326">
              <w:rPr>
                <w:b/>
                <w:bCs/>
              </w:rPr>
              <w:t>NAI</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AF6A8F">
            <w:pPr>
              <w:pStyle w:val="ListParagraph"/>
              <w:numPr>
                <w:ilvl w:val="0"/>
                <w:numId w:val="171"/>
              </w:numPr>
              <w:spacing w:before="60" w:after="60"/>
              <w:jc w:val="both"/>
              <w:rPr>
                <w:rFonts w:ascii="Verdana" w:hAnsi="Verdana"/>
                <w:sz w:val="18"/>
                <w:szCs w:val="18"/>
              </w:rPr>
            </w:pPr>
            <w:r w:rsidRPr="00F24326">
              <w:rPr>
                <w:rFonts w:ascii="Verdana" w:hAnsi="Verdana"/>
                <w:sz w:val="18"/>
                <w:szCs w:val="18"/>
              </w:rPr>
              <w:t>To σύστημα θα αποτρέπει την ανάμιξη του ζεστού με τον κρύο αέρα και θα οδηγεί τον ζεστό αέρα προς την οροφή.</w:t>
            </w:r>
          </w:p>
        </w:tc>
        <w:tc>
          <w:tcPr>
            <w:tcW w:w="1842" w:type="dxa"/>
          </w:tcPr>
          <w:p w:rsidR="00404103" w:rsidRPr="00F24326" w:rsidRDefault="00404103" w:rsidP="008A42E6">
            <w:pPr>
              <w:jc w:val="center"/>
              <w:rPr>
                <w:b/>
                <w:bCs/>
              </w:rPr>
            </w:pPr>
            <w:r w:rsidRPr="00F24326">
              <w:rPr>
                <w:b/>
                <w:bCs/>
              </w:rPr>
              <w:t>NAI</w:t>
            </w: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AF6A8F">
            <w:pPr>
              <w:pStyle w:val="ListParagraph"/>
              <w:numPr>
                <w:ilvl w:val="0"/>
                <w:numId w:val="171"/>
              </w:numPr>
              <w:spacing w:before="60" w:after="60"/>
              <w:jc w:val="both"/>
              <w:rPr>
                <w:rFonts w:ascii="Verdana" w:hAnsi="Verdana"/>
                <w:sz w:val="18"/>
                <w:szCs w:val="18"/>
              </w:rPr>
            </w:pPr>
            <w:r w:rsidRPr="00F24326">
              <w:rPr>
                <w:rFonts w:ascii="Verdana" w:hAnsi="Verdana"/>
                <w:sz w:val="18"/>
                <w:szCs w:val="18"/>
              </w:rPr>
              <w:t>Να αναφερθούν άλλες ιδιότητες και λειτουργικότητα του</w:t>
            </w:r>
          </w:p>
        </w:tc>
        <w:tc>
          <w:tcPr>
            <w:tcW w:w="1842" w:type="dxa"/>
          </w:tcPr>
          <w:p w:rsidR="00404103" w:rsidRPr="00F24326" w:rsidRDefault="00404103" w:rsidP="008A42E6">
            <w:pPr>
              <w:jc w:val="center"/>
              <w:rPr>
                <w:b/>
                <w:bCs/>
              </w:rPr>
            </w:pP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r w:rsidR="00404103" w:rsidRPr="00F24326" w:rsidTr="00922743">
        <w:tc>
          <w:tcPr>
            <w:tcW w:w="993" w:type="dxa"/>
            <w:shd w:val="clear" w:color="auto" w:fill="C0C0C0"/>
          </w:tcPr>
          <w:p w:rsidR="00404103" w:rsidRPr="00F24326" w:rsidRDefault="00404103" w:rsidP="00AF6A8F">
            <w:pPr>
              <w:numPr>
                <w:ilvl w:val="0"/>
                <w:numId w:val="168"/>
              </w:numPr>
              <w:jc w:val="left"/>
              <w:rPr>
                <w:b/>
              </w:rPr>
            </w:pPr>
          </w:p>
        </w:tc>
        <w:tc>
          <w:tcPr>
            <w:tcW w:w="7763" w:type="dxa"/>
            <w:shd w:val="clear" w:color="auto" w:fill="C0C0C0"/>
          </w:tcPr>
          <w:p w:rsidR="00404103" w:rsidRPr="00F24326" w:rsidRDefault="00404103" w:rsidP="00922743">
            <w:pPr>
              <w:rPr>
                <w:b/>
              </w:rPr>
            </w:pPr>
            <w:r w:rsidRPr="00F24326">
              <w:rPr>
                <w:b/>
              </w:rPr>
              <w:t>Άλλα Χαρακτηριστικά</w:t>
            </w:r>
          </w:p>
        </w:tc>
        <w:tc>
          <w:tcPr>
            <w:tcW w:w="1842" w:type="dxa"/>
            <w:shd w:val="clear" w:color="auto" w:fill="C0C0C0"/>
          </w:tcPr>
          <w:p w:rsidR="00404103" w:rsidRPr="00F24326" w:rsidRDefault="00404103" w:rsidP="008A42E6">
            <w:pPr>
              <w:jc w:val="center"/>
              <w:rPr>
                <w:b/>
              </w:rPr>
            </w:pPr>
          </w:p>
        </w:tc>
        <w:tc>
          <w:tcPr>
            <w:tcW w:w="1700" w:type="dxa"/>
            <w:shd w:val="clear" w:color="auto" w:fill="C0C0C0"/>
          </w:tcPr>
          <w:p w:rsidR="00404103" w:rsidRPr="00F24326" w:rsidRDefault="00404103" w:rsidP="00922743">
            <w:pPr>
              <w:jc w:val="center"/>
              <w:rPr>
                <w:b/>
              </w:rPr>
            </w:pPr>
          </w:p>
        </w:tc>
        <w:tc>
          <w:tcPr>
            <w:tcW w:w="2694" w:type="dxa"/>
            <w:shd w:val="clear" w:color="auto" w:fill="C0C0C0"/>
          </w:tcPr>
          <w:p w:rsidR="00404103" w:rsidRPr="00F24326" w:rsidRDefault="00404103" w:rsidP="00922743">
            <w:pPr>
              <w:jc w:val="center"/>
              <w:rPr>
                <w:b/>
              </w:rPr>
            </w:pPr>
          </w:p>
        </w:tc>
      </w:tr>
      <w:tr w:rsidR="00404103" w:rsidRPr="00F24326" w:rsidTr="00922743">
        <w:tc>
          <w:tcPr>
            <w:tcW w:w="993" w:type="dxa"/>
          </w:tcPr>
          <w:p w:rsidR="00404103" w:rsidRPr="00F24326" w:rsidRDefault="00404103" w:rsidP="00AF6A8F">
            <w:pPr>
              <w:numPr>
                <w:ilvl w:val="1"/>
                <w:numId w:val="168"/>
              </w:numPr>
              <w:jc w:val="left"/>
            </w:pPr>
          </w:p>
        </w:tc>
        <w:tc>
          <w:tcPr>
            <w:tcW w:w="7763" w:type="dxa"/>
          </w:tcPr>
          <w:p w:rsidR="00404103" w:rsidRPr="00F24326" w:rsidRDefault="00404103" w:rsidP="00922743">
            <w:pPr>
              <w:ind w:left="360"/>
            </w:pPr>
            <w:r w:rsidRPr="00F24326">
              <w:t xml:space="preserve">Να αναφερθούν άλλα χαρακτηριστικά του Rack </w:t>
            </w:r>
          </w:p>
        </w:tc>
        <w:tc>
          <w:tcPr>
            <w:tcW w:w="1842" w:type="dxa"/>
          </w:tcPr>
          <w:p w:rsidR="00404103" w:rsidRPr="00F24326" w:rsidRDefault="00404103" w:rsidP="008A42E6">
            <w:pPr>
              <w:jc w:val="center"/>
            </w:pPr>
          </w:p>
        </w:tc>
        <w:tc>
          <w:tcPr>
            <w:tcW w:w="1700" w:type="dxa"/>
          </w:tcPr>
          <w:p w:rsidR="00404103" w:rsidRPr="00F24326" w:rsidRDefault="00404103" w:rsidP="00922743">
            <w:pPr>
              <w:jc w:val="center"/>
            </w:pPr>
          </w:p>
        </w:tc>
        <w:tc>
          <w:tcPr>
            <w:tcW w:w="2694" w:type="dxa"/>
          </w:tcPr>
          <w:p w:rsidR="00404103" w:rsidRPr="00F24326" w:rsidRDefault="00404103" w:rsidP="00922743">
            <w:pPr>
              <w:jc w:val="center"/>
            </w:pPr>
          </w:p>
        </w:tc>
      </w:tr>
    </w:tbl>
    <w:p w:rsidR="00404103" w:rsidRPr="00A76ECC" w:rsidRDefault="00404103" w:rsidP="00922743"/>
    <w:p w:rsidR="00404103" w:rsidRPr="00B75BB3" w:rsidRDefault="00404103" w:rsidP="00C313CC">
      <w:pPr>
        <w:pStyle w:val="Heading9"/>
      </w:pPr>
      <w:bookmarkStart w:id="397" w:name="_Ref133758615"/>
      <w:bookmarkStart w:id="398" w:name="_Ref334547654"/>
      <w:bookmarkStart w:id="399" w:name="_Ref334547662"/>
      <w:bookmarkStart w:id="400" w:name="_Toc348004456"/>
      <w:r w:rsidRPr="00B75BB3">
        <w:t>Σύστημα πληκτρολογίου/οθόνης</w:t>
      </w:r>
      <w:r>
        <w:t xml:space="preserve"> </w:t>
      </w:r>
      <w:r w:rsidRPr="00B75BB3">
        <w:t>διαχείρισης</w:t>
      </w:r>
      <w:bookmarkEnd w:id="397"/>
      <w:bookmarkEnd w:id="398"/>
      <w:bookmarkEnd w:id="399"/>
      <w:bookmarkEnd w:id="400"/>
    </w:p>
    <w:tbl>
      <w:tblPr>
        <w:tblW w:w="146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2"/>
        <w:gridCol w:w="6663"/>
        <w:gridCol w:w="2268"/>
        <w:gridCol w:w="1763"/>
        <w:gridCol w:w="2686"/>
      </w:tblGrid>
      <w:tr w:rsidR="00404103" w:rsidRPr="006D4E77" w:rsidTr="00922743">
        <w:trPr>
          <w:trHeight w:val="146"/>
          <w:tblHeader/>
        </w:trPr>
        <w:tc>
          <w:tcPr>
            <w:tcW w:w="1242" w:type="dxa"/>
            <w:shd w:val="clear" w:color="auto" w:fill="CCCCCC"/>
            <w:vAlign w:val="center"/>
          </w:tcPr>
          <w:p w:rsidR="00404103" w:rsidRPr="006D4E77" w:rsidRDefault="00404103" w:rsidP="00922743">
            <w:pPr>
              <w:jc w:val="left"/>
              <w:rPr>
                <w:b/>
                <w:color w:val="000000"/>
              </w:rPr>
            </w:pPr>
            <w:r w:rsidRPr="006D4E77">
              <w:rPr>
                <w:b/>
                <w:color w:val="000000"/>
              </w:rPr>
              <w:t>Α/Α</w:t>
            </w:r>
          </w:p>
        </w:tc>
        <w:tc>
          <w:tcPr>
            <w:tcW w:w="6663" w:type="dxa"/>
            <w:shd w:val="clear" w:color="auto" w:fill="CCCCCC"/>
            <w:vAlign w:val="center"/>
          </w:tcPr>
          <w:p w:rsidR="00404103" w:rsidRPr="006D4E77" w:rsidRDefault="00404103" w:rsidP="00922743">
            <w:pPr>
              <w:jc w:val="center"/>
              <w:rPr>
                <w:b/>
                <w:color w:val="000000"/>
              </w:rPr>
            </w:pPr>
            <w:r w:rsidRPr="006D4E77">
              <w:rPr>
                <w:b/>
                <w:color w:val="000000"/>
              </w:rPr>
              <w:t>Περιγραφή / Προδιαγραφές</w:t>
            </w:r>
          </w:p>
        </w:tc>
        <w:tc>
          <w:tcPr>
            <w:tcW w:w="2268" w:type="dxa"/>
            <w:shd w:val="clear" w:color="auto" w:fill="CCCCCC"/>
          </w:tcPr>
          <w:p w:rsidR="00404103" w:rsidRPr="006D4E77" w:rsidRDefault="00404103" w:rsidP="00922743">
            <w:pPr>
              <w:jc w:val="center"/>
              <w:rPr>
                <w:b/>
              </w:rPr>
            </w:pPr>
            <w:r w:rsidRPr="006D4E77">
              <w:rPr>
                <w:b/>
              </w:rPr>
              <w:t>Υποχρεωτική</w:t>
            </w:r>
            <w:r>
              <w:rPr>
                <w:b/>
              </w:rPr>
              <w:t xml:space="preserve">  </w:t>
            </w:r>
            <w:r w:rsidRPr="006D4E77">
              <w:rPr>
                <w:b/>
              </w:rPr>
              <w:t>Απαίτηση</w:t>
            </w:r>
          </w:p>
        </w:tc>
        <w:tc>
          <w:tcPr>
            <w:tcW w:w="1763" w:type="dxa"/>
            <w:shd w:val="clear" w:color="auto" w:fill="CCCCCC"/>
          </w:tcPr>
          <w:p w:rsidR="00404103" w:rsidRPr="00AD45C2" w:rsidRDefault="00404103" w:rsidP="00AD45C2">
            <w:pPr>
              <w:jc w:val="center"/>
              <w:rPr>
                <w:b/>
              </w:rPr>
            </w:pPr>
            <w:r w:rsidRPr="00AD45C2">
              <w:rPr>
                <w:b/>
              </w:rPr>
              <w:t xml:space="preserve">Απάντηση </w:t>
            </w:r>
          </w:p>
          <w:p w:rsidR="00404103" w:rsidRPr="006D4E77" w:rsidRDefault="00404103" w:rsidP="00AD45C2">
            <w:pPr>
              <w:jc w:val="center"/>
              <w:rPr>
                <w:b/>
              </w:rPr>
            </w:pPr>
            <w:r w:rsidRPr="00AD45C2">
              <w:rPr>
                <w:b/>
              </w:rPr>
              <w:t>Οικονομικού Φορέα</w:t>
            </w:r>
          </w:p>
        </w:tc>
        <w:tc>
          <w:tcPr>
            <w:tcW w:w="2686" w:type="dxa"/>
            <w:shd w:val="clear" w:color="auto" w:fill="CCCCCC"/>
            <w:vAlign w:val="center"/>
          </w:tcPr>
          <w:p w:rsidR="00404103" w:rsidRPr="006D4E77" w:rsidRDefault="00404103" w:rsidP="00922743">
            <w:pPr>
              <w:jc w:val="center"/>
              <w:rPr>
                <w:b/>
              </w:rPr>
            </w:pPr>
            <w:r w:rsidRPr="006D4E77">
              <w:rPr>
                <w:b/>
              </w:rPr>
              <w:t>Παραπομπές &amp; Σχόλια</w:t>
            </w:r>
          </w:p>
        </w:tc>
      </w:tr>
      <w:tr w:rsidR="00404103" w:rsidRPr="006D4E77" w:rsidTr="00922743">
        <w:trPr>
          <w:trHeight w:val="146"/>
        </w:trPr>
        <w:tc>
          <w:tcPr>
            <w:tcW w:w="1242" w:type="dxa"/>
            <w:shd w:val="clear" w:color="auto" w:fill="CCCCCC"/>
          </w:tcPr>
          <w:p w:rsidR="00404103" w:rsidRPr="006D4E77" w:rsidRDefault="00404103" w:rsidP="00AF6A8F">
            <w:pPr>
              <w:numPr>
                <w:ilvl w:val="0"/>
                <w:numId w:val="167"/>
              </w:numPr>
              <w:rPr>
                <w:b/>
              </w:rPr>
            </w:pPr>
          </w:p>
        </w:tc>
        <w:tc>
          <w:tcPr>
            <w:tcW w:w="6663" w:type="dxa"/>
            <w:shd w:val="clear" w:color="auto" w:fill="CCCCCC"/>
            <w:vAlign w:val="center"/>
          </w:tcPr>
          <w:p w:rsidR="00404103" w:rsidRPr="006D4E77" w:rsidRDefault="00404103" w:rsidP="00922743">
            <w:pPr>
              <w:rPr>
                <w:b/>
                <w:bCs/>
              </w:rPr>
            </w:pPr>
            <w:r w:rsidRPr="006D4E77">
              <w:rPr>
                <w:b/>
                <w:bCs/>
              </w:rPr>
              <w:t>Γενικά</w:t>
            </w:r>
          </w:p>
        </w:tc>
        <w:tc>
          <w:tcPr>
            <w:tcW w:w="2268" w:type="dxa"/>
            <w:shd w:val="clear" w:color="auto" w:fill="CCCCCC"/>
            <w:vAlign w:val="center"/>
          </w:tcPr>
          <w:p w:rsidR="00404103" w:rsidRPr="006D4E77" w:rsidRDefault="00404103" w:rsidP="00922743">
            <w:pPr>
              <w:jc w:val="center"/>
            </w:pPr>
            <w:r w:rsidRPr="006D4E77">
              <w:t> </w:t>
            </w:r>
          </w:p>
        </w:tc>
        <w:tc>
          <w:tcPr>
            <w:tcW w:w="1763" w:type="dxa"/>
            <w:shd w:val="clear" w:color="auto" w:fill="CCCCCC"/>
          </w:tcPr>
          <w:p w:rsidR="00404103" w:rsidRPr="006D4E77" w:rsidRDefault="00404103" w:rsidP="00922743"/>
        </w:tc>
        <w:tc>
          <w:tcPr>
            <w:tcW w:w="2686" w:type="dxa"/>
            <w:shd w:val="clear" w:color="auto" w:fill="CCCCCC"/>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Το σύστημα περιλαμβάνει οθόνη TFT και πληκτρολόγιο/ποντίκι για τη σύνδεση του με το KVM και τη διαχείριση όλου του εξοπλισμού του rack.</w:t>
            </w:r>
          </w:p>
        </w:tc>
        <w:tc>
          <w:tcPr>
            <w:tcW w:w="2268" w:type="dxa"/>
            <w:vAlign w:val="center"/>
          </w:tcPr>
          <w:p w:rsidR="00404103" w:rsidRPr="006D4E77" w:rsidRDefault="00404103" w:rsidP="00922743">
            <w:pPr>
              <w:jc w:val="center"/>
              <w:rPr>
                <w:b/>
                <w:bCs/>
              </w:rPr>
            </w:pPr>
            <w:r w:rsidRPr="006D4E77">
              <w:rPr>
                <w:b/>
                <w:bCs/>
              </w:rPr>
              <w:t>NAI</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7C69A5" w:rsidRDefault="00404103" w:rsidP="00922743">
            <w:r>
              <w:t xml:space="preserve">Λειτουργία σε τάση 230 </w:t>
            </w:r>
            <w:r>
              <w:rPr>
                <w:lang w:val="en-US"/>
              </w:rPr>
              <w:t>V</w:t>
            </w:r>
            <w:r w:rsidRPr="007C69A5">
              <w:t xml:space="preserve"> </w:t>
            </w:r>
            <w:r>
              <w:rPr>
                <w:lang w:val="en-US"/>
              </w:rPr>
              <w:t>AC</w:t>
            </w:r>
            <w:r w:rsidRPr="007C69A5">
              <w:t xml:space="preserve"> 50</w:t>
            </w:r>
            <w:r>
              <w:rPr>
                <w:lang w:val="en-US"/>
              </w:rPr>
              <w:t>Hz</w:t>
            </w:r>
          </w:p>
        </w:tc>
        <w:tc>
          <w:tcPr>
            <w:tcW w:w="2268" w:type="dxa"/>
            <w:vAlign w:val="center"/>
          </w:tcPr>
          <w:p w:rsidR="00404103" w:rsidRPr="007C69A5" w:rsidRDefault="00404103" w:rsidP="00922743">
            <w:pPr>
              <w:jc w:val="center"/>
              <w:rPr>
                <w:b/>
                <w:bCs/>
                <w:lang w:val="en-US"/>
              </w:rPr>
            </w:pPr>
            <w:r>
              <w:rPr>
                <w:b/>
                <w:bCs/>
                <w:lang w:val="en-US"/>
              </w:rPr>
              <w:t>NAI</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Τόσο η οθόνη όσο και το πληκτρολόγιο/ποντίκι θα είναι rack mounted</w:t>
            </w:r>
          </w:p>
        </w:tc>
        <w:tc>
          <w:tcPr>
            <w:tcW w:w="2268" w:type="dxa"/>
            <w:vAlign w:val="center"/>
          </w:tcPr>
          <w:p w:rsidR="00404103" w:rsidRPr="006D4E77" w:rsidRDefault="00404103" w:rsidP="00922743">
            <w:pPr>
              <w:jc w:val="center"/>
              <w:rPr>
                <w:b/>
                <w:bCs/>
              </w:rPr>
            </w:pPr>
            <w:r w:rsidRPr="006D4E77">
              <w:rPr>
                <w:b/>
                <w:bCs/>
              </w:rPr>
              <w:t>NAI</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Πλαίσιο κατάλληλο ώστε να εφαρμόζει σε ικρίωμα 19”</w:t>
            </w:r>
          </w:p>
        </w:tc>
        <w:tc>
          <w:tcPr>
            <w:tcW w:w="2268" w:type="dxa"/>
            <w:vAlign w:val="center"/>
          </w:tcPr>
          <w:p w:rsidR="00404103" w:rsidRPr="006D4E77" w:rsidRDefault="00404103" w:rsidP="00922743">
            <w:pPr>
              <w:jc w:val="center"/>
              <w:rPr>
                <w:b/>
                <w:bCs/>
              </w:rPr>
            </w:pPr>
            <w:r w:rsidRPr="006D4E77">
              <w:rPr>
                <w:b/>
                <w:bCs/>
              </w:rPr>
              <w:t>ΝΑΙ</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Το σύστημα θα πρέπει να καταλαμβάνει ελάχιστο χώρο στο rack</w:t>
            </w:r>
          </w:p>
          <w:p w:rsidR="00404103" w:rsidRPr="006D4E77" w:rsidRDefault="00404103" w:rsidP="00922743">
            <w:pPr>
              <w:jc w:val="left"/>
            </w:pPr>
            <w:r w:rsidRPr="006D4E77">
              <w:t>Να αναφερθεί ο χώρος σε rack U που καταλαμβάνει το σ</w:t>
            </w:r>
            <w:r>
              <w:t>ύσ</w:t>
            </w:r>
            <w:r w:rsidRPr="006D4E77">
              <w:t>τημα.</w:t>
            </w:r>
          </w:p>
        </w:tc>
        <w:tc>
          <w:tcPr>
            <w:tcW w:w="2268" w:type="dxa"/>
            <w:vAlign w:val="center"/>
          </w:tcPr>
          <w:p w:rsidR="00404103" w:rsidRPr="006D4E77" w:rsidRDefault="00404103" w:rsidP="00922743">
            <w:pPr>
              <w:jc w:val="center"/>
              <w:rPr>
                <w:b/>
                <w:bCs/>
              </w:rPr>
            </w:pPr>
            <w:r w:rsidRPr="006D4E77">
              <w:rPr>
                <w:b/>
                <w:bCs/>
              </w:rPr>
              <w:t>ΝΑΙ</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Μπορεί να προσφερθεί ενιαίο σύστημα με αναδιπλούμενη οθόνη TFT, πληκτρολόγιο ποντίκι.</w:t>
            </w:r>
          </w:p>
        </w:tc>
        <w:tc>
          <w:tcPr>
            <w:tcW w:w="2268" w:type="dxa"/>
            <w:vAlign w:val="center"/>
          </w:tcPr>
          <w:p w:rsidR="00404103" w:rsidRPr="006D4E77" w:rsidRDefault="00404103" w:rsidP="00922743">
            <w:pPr>
              <w:jc w:val="center"/>
            </w:pP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shd w:val="clear" w:color="auto" w:fill="CCCCCC"/>
          </w:tcPr>
          <w:p w:rsidR="00404103" w:rsidRPr="006D4E77" w:rsidRDefault="00404103" w:rsidP="00AF6A8F">
            <w:pPr>
              <w:numPr>
                <w:ilvl w:val="0"/>
                <w:numId w:val="167"/>
              </w:numPr>
            </w:pPr>
          </w:p>
        </w:tc>
        <w:tc>
          <w:tcPr>
            <w:tcW w:w="6663" w:type="dxa"/>
            <w:shd w:val="clear" w:color="auto" w:fill="CCCCCC"/>
            <w:vAlign w:val="center"/>
          </w:tcPr>
          <w:p w:rsidR="00404103" w:rsidRPr="006D4E77" w:rsidRDefault="00404103" w:rsidP="00922743">
            <w:pPr>
              <w:rPr>
                <w:b/>
                <w:bCs/>
              </w:rPr>
            </w:pPr>
            <w:r w:rsidRPr="006D4E77">
              <w:rPr>
                <w:b/>
                <w:bCs/>
              </w:rPr>
              <w:t>Θύρες :</w:t>
            </w:r>
          </w:p>
        </w:tc>
        <w:tc>
          <w:tcPr>
            <w:tcW w:w="2268" w:type="dxa"/>
            <w:shd w:val="clear" w:color="auto" w:fill="CCCCCC"/>
            <w:vAlign w:val="center"/>
          </w:tcPr>
          <w:p w:rsidR="00404103" w:rsidRPr="006D4E77" w:rsidRDefault="00404103" w:rsidP="00922743">
            <w:pPr>
              <w:jc w:val="center"/>
            </w:pPr>
            <w:r w:rsidRPr="006D4E77">
              <w:t> </w:t>
            </w:r>
          </w:p>
        </w:tc>
        <w:tc>
          <w:tcPr>
            <w:tcW w:w="1763" w:type="dxa"/>
            <w:shd w:val="clear" w:color="auto" w:fill="CCCCCC"/>
          </w:tcPr>
          <w:p w:rsidR="00404103" w:rsidRPr="006D4E77" w:rsidRDefault="00404103" w:rsidP="00922743"/>
        </w:tc>
        <w:tc>
          <w:tcPr>
            <w:tcW w:w="2686" w:type="dxa"/>
            <w:shd w:val="clear" w:color="auto" w:fill="CCCCCC"/>
          </w:tcPr>
          <w:p w:rsidR="00404103" w:rsidRPr="006D4E77" w:rsidRDefault="00404103" w:rsidP="00922743"/>
        </w:tc>
      </w:tr>
      <w:tr w:rsidR="00404103" w:rsidRPr="006D4E77" w:rsidTr="00922743">
        <w:trPr>
          <w:trHeight w:val="420"/>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Θύρες πληκτρολογίου, ποντικιού, οθόνης, (PS2 ή USB /VGA) σε συμφωνία με το προσφερόμενο σύστημα KVM</w:t>
            </w:r>
            <w:r>
              <w:t xml:space="preserve"> (Να αναφερθούν)</w:t>
            </w:r>
          </w:p>
        </w:tc>
        <w:tc>
          <w:tcPr>
            <w:tcW w:w="2268" w:type="dxa"/>
            <w:vAlign w:val="center"/>
          </w:tcPr>
          <w:p w:rsidR="00404103" w:rsidRPr="00E247F1" w:rsidRDefault="00404103" w:rsidP="00922743">
            <w:pPr>
              <w:jc w:val="center"/>
              <w:rPr>
                <w:b/>
                <w:bCs/>
              </w:rPr>
            </w:pPr>
            <w:r w:rsidRPr="00E247F1">
              <w:rPr>
                <w:b/>
                <w:bCs/>
              </w:rPr>
              <w:t>ΝΑΙ</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shd w:val="clear" w:color="auto" w:fill="CCCCCC"/>
          </w:tcPr>
          <w:p w:rsidR="00404103" w:rsidRPr="006D4E77" w:rsidRDefault="00404103" w:rsidP="00AF6A8F">
            <w:pPr>
              <w:numPr>
                <w:ilvl w:val="0"/>
                <w:numId w:val="167"/>
              </w:numPr>
            </w:pPr>
          </w:p>
        </w:tc>
        <w:tc>
          <w:tcPr>
            <w:tcW w:w="6663" w:type="dxa"/>
            <w:shd w:val="clear" w:color="auto" w:fill="CCCCCC"/>
            <w:vAlign w:val="center"/>
          </w:tcPr>
          <w:p w:rsidR="00404103" w:rsidRPr="006D4E77" w:rsidRDefault="00404103" w:rsidP="00922743">
            <w:pPr>
              <w:rPr>
                <w:b/>
                <w:bCs/>
              </w:rPr>
            </w:pPr>
            <w:r w:rsidRPr="006D4E77">
              <w:rPr>
                <w:b/>
                <w:bCs/>
              </w:rPr>
              <w:t>Χαρακτηριστικά οθόνης</w:t>
            </w:r>
          </w:p>
        </w:tc>
        <w:tc>
          <w:tcPr>
            <w:tcW w:w="2268" w:type="dxa"/>
            <w:shd w:val="clear" w:color="auto" w:fill="CCCCCC"/>
            <w:vAlign w:val="center"/>
          </w:tcPr>
          <w:p w:rsidR="00404103" w:rsidRPr="006D4E77" w:rsidRDefault="00404103" w:rsidP="00922743">
            <w:pPr>
              <w:jc w:val="center"/>
            </w:pPr>
          </w:p>
        </w:tc>
        <w:tc>
          <w:tcPr>
            <w:tcW w:w="1763" w:type="dxa"/>
            <w:shd w:val="clear" w:color="auto" w:fill="CCCCCC"/>
          </w:tcPr>
          <w:p w:rsidR="00404103" w:rsidRPr="006D4E77" w:rsidRDefault="00404103" w:rsidP="00922743"/>
        </w:tc>
        <w:tc>
          <w:tcPr>
            <w:tcW w:w="2686" w:type="dxa"/>
            <w:shd w:val="clear" w:color="auto" w:fill="CCCCCC"/>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Οθόνη TFT τύπου VGA</w:t>
            </w:r>
          </w:p>
        </w:tc>
        <w:tc>
          <w:tcPr>
            <w:tcW w:w="2268" w:type="dxa"/>
            <w:vAlign w:val="center"/>
          </w:tcPr>
          <w:p w:rsidR="00404103" w:rsidRPr="006D4E77" w:rsidRDefault="00404103" w:rsidP="00922743">
            <w:pPr>
              <w:jc w:val="center"/>
            </w:pPr>
            <w:r w:rsidRPr="006D4E77">
              <w:t>ΝΑΙ</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347"/>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Έγχρωμη</w:t>
            </w:r>
          </w:p>
        </w:tc>
        <w:tc>
          <w:tcPr>
            <w:tcW w:w="2268" w:type="dxa"/>
            <w:vAlign w:val="center"/>
          </w:tcPr>
          <w:p w:rsidR="00404103" w:rsidRPr="006D4E77" w:rsidRDefault="00404103" w:rsidP="00922743">
            <w:pPr>
              <w:jc w:val="center"/>
              <w:rPr>
                <w:b/>
                <w:bCs/>
              </w:rPr>
            </w:pPr>
            <w:r w:rsidRPr="006D4E77">
              <w:rPr>
                <w:b/>
                <w:bCs/>
              </w:rPr>
              <w:t>ΝΑΙ</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347"/>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 xml:space="preserve">Μέγεθος οθόνης </w:t>
            </w:r>
          </w:p>
        </w:tc>
        <w:tc>
          <w:tcPr>
            <w:tcW w:w="2268" w:type="dxa"/>
            <w:vAlign w:val="center"/>
          </w:tcPr>
          <w:p w:rsidR="00404103" w:rsidRPr="006D4E77" w:rsidRDefault="00404103" w:rsidP="00922743">
            <w:pPr>
              <w:jc w:val="center"/>
              <w:rPr>
                <w:b/>
                <w:bCs/>
              </w:rPr>
            </w:pPr>
            <w:r w:rsidRPr="006D4E77">
              <w:rPr>
                <w:b/>
                <w:bCs/>
              </w:rPr>
              <w:t>17”</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347"/>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Υποστηριζόμενη ανάλυση</w:t>
            </w:r>
          </w:p>
        </w:tc>
        <w:tc>
          <w:tcPr>
            <w:tcW w:w="2268" w:type="dxa"/>
            <w:vAlign w:val="center"/>
          </w:tcPr>
          <w:p w:rsidR="00404103" w:rsidRPr="006D4E77" w:rsidRDefault="00404103" w:rsidP="00922743">
            <w:pPr>
              <w:jc w:val="center"/>
              <w:rPr>
                <w:b/>
                <w:bCs/>
              </w:rPr>
            </w:pPr>
            <w:r w:rsidRPr="006D4E77">
              <w:rPr>
                <w:b/>
                <w:bCs/>
              </w:rPr>
              <w:t>&gt;=1024Χ768</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14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Ρυθμός ανανέωσης</w:t>
            </w:r>
          </w:p>
        </w:tc>
        <w:tc>
          <w:tcPr>
            <w:tcW w:w="2268" w:type="dxa"/>
            <w:vAlign w:val="center"/>
          </w:tcPr>
          <w:p w:rsidR="00404103" w:rsidRPr="006D4E77" w:rsidRDefault="00404103" w:rsidP="00922743">
            <w:pPr>
              <w:jc w:val="center"/>
              <w:rPr>
                <w:b/>
                <w:bCs/>
              </w:rPr>
            </w:pPr>
            <w:r w:rsidRPr="006D4E77">
              <w:rPr>
                <w:b/>
                <w:bCs/>
              </w:rPr>
              <w:t>&gt;=70 ΗΖ</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366"/>
        </w:trPr>
        <w:tc>
          <w:tcPr>
            <w:tcW w:w="1242" w:type="dxa"/>
            <w:shd w:val="clear" w:color="auto" w:fill="CCCCCC"/>
          </w:tcPr>
          <w:p w:rsidR="00404103" w:rsidRPr="006D4E77" w:rsidRDefault="00404103" w:rsidP="00AF6A8F">
            <w:pPr>
              <w:numPr>
                <w:ilvl w:val="0"/>
                <w:numId w:val="167"/>
              </w:numPr>
            </w:pPr>
          </w:p>
        </w:tc>
        <w:tc>
          <w:tcPr>
            <w:tcW w:w="6663" w:type="dxa"/>
            <w:shd w:val="clear" w:color="auto" w:fill="CCCCCC"/>
            <w:vAlign w:val="center"/>
          </w:tcPr>
          <w:p w:rsidR="00404103" w:rsidRPr="006D4E77" w:rsidRDefault="00404103" w:rsidP="00922743">
            <w:pPr>
              <w:rPr>
                <w:b/>
                <w:bCs/>
              </w:rPr>
            </w:pPr>
            <w:r w:rsidRPr="006D4E77">
              <w:rPr>
                <w:b/>
                <w:bCs/>
              </w:rPr>
              <w:t>Ποντίκι</w:t>
            </w:r>
          </w:p>
        </w:tc>
        <w:tc>
          <w:tcPr>
            <w:tcW w:w="2268" w:type="dxa"/>
            <w:shd w:val="clear" w:color="auto" w:fill="CCCCCC"/>
            <w:vAlign w:val="bottom"/>
          </w:tcPr>
          <w:p w:rsidR="00404103" w:rsidRPr="006D4E77" w:rsidRDefault="00404103" w:rsidP="00922743">
            <w:pPr>
              <w:rPr>
                <w:rFonts w:cs="Arial"/>
              </w:rPr>
            </w:pPr>
          </w:p>
        </w:tc>
        <w:tc>
          <w:tcPr>
            <w:tcW w:w="1763" w:type="dxa"/>
            <w:shd w:val="clear" w:color="auto" w:fill="CCCCCC"/>
          </w:tcPr>
          <w:p w:rsidR="00404103" w:rsidRPr="006D4E77" w:rsidRDefault="00404103" w:rsidP="00922743"/>
        </w:tc>
        <w:tc>
          <w:tcPr>
            <w:tcW w:w="2686" w:type="dxa"/>
            <w:shd w:val="clear" w:color="auto" w:fill="CCCCCC"/>
          </w:tcPr>
          <w:p w:rsidR="00404103" w:rsidRPr="006D4E77" w:rsidRDefault="00404103" w:rsidP="00922743"/>
        </w:tc>
      </w:tr>
      <w:tr w:rsidR="00404103" w:rsidRPr="006D4E77" w:rsidTr="00922743">
        <w:trPr>
          <w:trHeight w:val="347"/>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650441">
            <w:r w:rsidRPr="006D4E77">
              <w:t>Τύπος προσφερόμενου ποντικιο</w:t>
            </w:r>
            <w:r>
              <w:t>ύ</w:t>
            </w:r>
            <w:r w:rsidRPr="006D4E77">
              <w:t xml:space="preserve"> πχ trackball ή άλλος (Να αναφερθεί)</w:t>
            </w:r>
          </w:p>
        </w:tc>
        <w:tc>
          <w:tcPr>
            <w:tcW w:w="2268" w:type="dxa"/>
            <w:vAlign w:val="center"/>
          </w:tcPr>
          <w:p w:rsidR="00404103" w:rsidRPr="00E247F1" w:rsidRDefault="00404103" w:rsidP="00922743">
            <w:pPr>
              <w:jc w:val="center"/>
              <w:rPr>
                <w:b/>
                <w:bCs/>
              </w:rPr>
            </w:pPr>
            <w:r w:rsidRPr="00E247F1">
              <w:rPr>
                <w:b/>
                <w:bCs/>
              </w:rPr>
              <w:t>ΝΑΙ</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36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Προσφερόμενα πλήκτρα ποντικιού</w:t>
            </w:r>
            <w:r>
              <w:t xml:space="preserve"> </w:t>
            </w:r>
            <w:r w:rsidRPr="006D4E77">
              <w:t>2 ή 3(Να αναφερθεί)</w:t>
            </w:r>
          </w:p>
        </w:tc>
        <w:tc>
          <w:tcPr>
            <w:tcW w:w="2268" w:type="dxa"/>
            <w:vAlign w:val="center"/>
          </w:tcPr>
          <w:p w:rsidR="00404103" w:rsidRPr="006D4E77" w:rsidRDefault="00404103" w:rsidP="00922743">
            <w:pPr>
              <w:jc w:val="center"/>
            </w:pPr>
            <w:r w:rsidRPr="00E247F1">
              <w:rPr>
                <w:b/>
                <w:bCs/>
              </w:rPr>
              <w:t>ΝΑΙ</w:t>
            </w:r>
            <w:r w:rsidRPr="006D4E77" w:rsidDel="00E247F1">
              <w:t xml:space="preserve"> </w:t>
            </w: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rPr>
          <w:trHeight w:val="366"/>
        </w:trPr>
        <w:tc>
          <w:tcPr>
            <w:tcW w:w="1242" w:type="dxa"/>
          </w:tcPr>
          <w:p w:rsidR="00404103" w:rsidRPr="006D4E77" w:rsidRDefault="00404103" w:rsidP="00AF6A8F">
            <w:pPr>
              <w:numPr>
                <w:ilvl w:val="1"/>
                <w:numId w:val="167"/>
              </w:numPr>
            </w:pPr>
          </w:p>
        </w:tc>
        <w:tc>
          <w:tcPr>
            <w:tcW w:w="6663" w:type="dxa"/>
            <w:vAlign w:val="center"/>
          </w:tcPr>
          <w:p w:rsidR="00404103" w:rsidRPr="006D4E77" w:rsidRDefault="00404103" w:rsidP="00922743">
            <w:r w:rsidRPr="006D4E77">
              <w:t>Υποστήριξη τροχού κύλισης</w:t>
            </w:r>
            <w:r>
              <w:t xml:space="preserve"> (w/scroll bar</w:t>
            </w:r>
            <w:r w:rsidRPr="006D4E77">
              <w:t>)</w:t>
            </w:r>
            <w:r>
              <w:t xml:space="preserve"> (</w:t>
            </w:r>
            <w:r w:rsidRPr="006D4E77">
              <w:t>Επιθυμητό χ</w:t>
            </w:r>
            <w:r>
              <w:t>α</w:t>
            </w:r>
            <w:r w:rsidRPr="006D4E77">
              <w:t>ρακτηριστικό.</w:t>
            </w:r>
            <w:r>
              <w:t>)</w:t>
            </w:r>
          </w:p>
        </w:tc>
        <w:tc>
          <w:tcPr>
            <w:tcW w:w="2268" w:type="dxa"/>
            <w:vAlign w:val="center"/>
          </w:tcPr>
          <w:p w:rsidR="00404103" w:rsidRPr="006D4E77" w:rsidRDefault="00404103" w:rsidP="00922743">
            <w:pPr>
              <w:jc w:val="center"/>
            </w:pPr>
          </w:p>
        </w:tc>
        <w:tc>
          <w:tcPr>
            <w:tcW w:w="1763" w:type="dxa"/>
          </w:tcPr>
          <w:p w:rsidR="00404103" w:rsidRPr="006D4E77" w:rsidRDefault="00404103" w:rsidP="00922743"/>
        </w:tc>
        <w:tc>
          <w:tcPr>
            <w:tcW w:w="2686" w:type="dxa"/>
          </w:tcPr>
          <w:p w:rsidR="00404103" w:rsidRPr="006D4E77" w:rsidRDefault="00404103" w:rsidP="00922743"/>
        </w:tc>
      </w:tr>
      <w:tr w:rsidR="00404103" w:rsidRPr="006D4E77" w:rsidTr="00922743">
        <w:tc>
          <w:tcPr>
            <w:tcW w:w="1242" w:type="dxa"/>
            <w:shd w:val="clear" w:color="auto" w:fill="C0C0C0"/>
          </w:tcPr>
          <w:p w:rsidR="00404103" w:rsidRPr="006D4E77" w:rsidRDefault="00404103" w:rsidP="00AF6A8F">
            <w:pPr>
              <w:numPr>
                <w:ilvl w:val="0"/>
                <w:numId w:val="167"/>
              </w:numPr>
              <w:rPr>
                <w:b/>
                <w:bCs/>
              </w:rPr>
            </w:pPr>
          </w:p>
        </w:tc>
        <w:tc>
          <w:tcPr>
            <w:tcW w:w="6663" w:type="dxa"/>
            <w:shd w:val="clear" w:color="auto" w:fill="C0C0C0"/>
          </w:tcPr>
          <w:p w:rsidR="00404103" w:rsidRPr="006D4E77" w:rsidRDefault="00404103" w:rsidP="00922743">
            <w:pPr>
              <w:rPr>
                <w:rFonts w:cs="Arial"/>
                <w:b/>
                <w:bCs/>
              </w:rPr>
            </w:pPr>
            <w:r w:rsidRPr="006D4E77">
              <w:rPr>
                <w:rFonts w:cs="Arial"/>
                <w:b/>
                <w:bCs/>
              </w:rPr>
              <w:t>Εγγύηση</w:t>
            </w:r>
          </w:p>
        </w:tc>
        <w:tc>
          <w:tcPr>
            <w:tcW w:w="2268" w:type="dxa"/>
            <w:shd w:val="clear" w:color="auto" w:fill="C0C0C0"/>
          </w:tcPr>
          <w:p w:rsidR="00404103" w:rsidRPr="006D4E77" w:rsidRDefault="00404103" w:rsidP="00922743">
            <w:pPr>
              <w:jc w:val="center"/>
              <w:rPr>
                <w:rFonts w:cs="Arial"/>
                <w:b/>
                <w:bCs/>
              </w:rPr>
            </w:pPr>
          </w:p>
        </w:tc>
        <w:tc>
          <w:tcPr>
            <w:tcW w:w="1763" w:type="dxa"/>
            <w:shd w:val="clear" w:color="auto" w:fill="C0C0C0"/>
          </w:tcPr>
          <w:p w:rsidR="00404103" w:rsidRPr="006D4E77" w:rsidRDefault="00404103" w:rsidP="00922743">
            <w:pPr>
              <w:jc w:val="center"/>
              <w:rPr>
                <w:b/>
                <w:bCs/>
              </w:rPr>
            </w:pPr>
          </w:p>
        </w:tc>
        <w:tc>
          <w:tcPr>
            <w:tcW w:w="2686" w:type="dxa"/>
            <w:shd w:val="clear" w:color="auto" w:fill="C0C0C0"/>
          </w:tcPr>
          <w:p w:rsidR="00404103" w:rsidRPr="006D4E77" w:rsidRDefault="00404103" w:rsidP="00922743">
            <w:pPr>
              <w:jc w:val="center"/>
              <w:rPr>
                <w:b/>
                <w:bCs/>
              </w:rPr>
            </w:pPr>
          </w:p>
        </w:tc>
      </w:tr>
      <w:tr w:rsidR="00404103" w:rsidRPr="00B12EE7" w:rsidTr="00922743">
        <w:tc>
          <w:tcPr>
            <w:tcW w:w="1242" w:type="dxa"/>
          </w:tcPr>
          <w:p w:rsidR="00404103" w:rsidRPr="00B12EE7" w:rsidRDefault="00404103" w:rsidP="00AF6A8F">
            <w:pPr>
              <w:numPr>
                <w:ilvl w:val="1"/>
                <w:numId w:val="167"/>
              </w:numPr>
              <w:rPr>
                <w:bCs/>
              </w:rPr>
            </w:pPr>
          </w:p>
        </w:tc>
        <w:tc>
          <w:tcPr>
            <w:tcW w:w="6663" w:type="dxa"/>
          </w:tcPr>
          <w:p w:rsidR="00404103" w:rsidRPr="00B12EE7" w:rsidRDefault="00404103" w:rsidP="00922743">
            <w:pPr>
              <w:rPr>
                <w:rFonts w:cs="Arial"/>
                <w:bCs/>
              </w:rPr>
            </w:pPr>
            <w:r w:rsidRPr="00B12EE7">
              <w:rPr>
                <w:rFonts w:cs="Arial"/>
                <w:bCs/>
              </w:rPr>
              <w:t>Το ζητούμενο διάστημα εγγύησης και υποστήριξης είναι</w:t>
            </w:r>
          </w:p>
        </w:tc>
        <w:tc>
          <w:tcPr>
            <w:tcW w:w="2268" w:type="dxa"/>
          </w:tcPr>
          <w:p w:rsidR="00404103" w:rsidRPr="00B12EE7" w:rsidRDefault="00404103" w:rsidP="00FA649F">
            <w:pPr>
              <w:jc w:val="center"/>
              <w:rPr>
                <w:rFonts w:cs="Arial"/>
                <w:bCs/>
              </w:rPr>
            </w:pPr>
            <w:r w:rsidRPr="00B12EE7">
              <w:rPr>
                <w:rFonts w:cs="Arial"/>
                <w:bCs/>
              </w:rPr>
              <w:t>&gt;=</w:t>
            </w:r>
            <w:r>
              <w:rPr>
                <w:rFonts w:cs="Arial"/>
                <w:bCs/>
              </w:rPr>
              <w:t>3</w:t>
            </w:r>
            <w:r w:rsidRPr="00B12EE7">
              <w:rPr>
                <w:rFonts w:cs="Arial"/>
                <w:bCs/>
              </w:rPr>
              <w:t xml:space="preserve"> ετών</w:t>
            </w:r>
          </w:p>
        </w:tc>
        <w:tc>
          <w:tcPr>
            <w:tcW w:w="1763" w:type="dxa"/>
          </w:tcPr>
          <w:p w:rsidR="00404103" w:rsidRPr="00B12EE7" w:rsidRDefault="00404103" w:rsidP="00922743">
            <w:pPr>
              <w:jc w:val="center"/>
              <w:rPr>
                <w:bCs/>
              </w:rPr>
            </w:pPr>
          </w:p>
        </w:tc>
        <w:tc>
          <w:tcPr>
            <w:tcW w:w="2686" w:type="dxa"/>
          </w:tcPr>
          <w:p w:rsidR="00404103" w:rsidRPr="00B12EE7" w:rsidRDefault="00404103" w:rsidP="00922743">
            <w:pPr>
              <w:jc w:val="center"/>
              <w:rPr>
                <w:bCs/>
              </w:rPr>
            </w:pPr>
          </w:p>
        </w:tc>
      </w:tr>
      <w:tr w:rsidR="00404103" w:rsidRPr="00B12EE7" w:rsidTr="00922743">
        <w:tc>
          <w:tcPr>
            <w:tcW w:w="1242" w:type="dxa"/>
          </w:tcPr>
          <w:p w:rsidR="00404103" w:rsidRPr="00B12EE7" w:rsidRDefault="00404103" w:rsidP="00AF6A8F">
            <w:pPr>
              <w:numPr>
                <w:ilvl w:val="1"/>
                <w:numId w:val="167"/>
              </w:numPr>
              <w:rPr>
                <w:bCs/>
              </w:rPr>
            </w:pPr>
          </w:p>
        </w:tc>
        <w:tc>
          <w:tcPr>
            <w:tcW w:w="6663" w:type="dxa"/>
          </w:tcPr>
          <w:p w:rsidR="00404103" w:rsidRPr="00B12EE7" w:rsidRDefault="00404103" w:rsidP="003D53C1">
            <w:pPr>
              <w:rPr>
                <w:rFonts w:cs="Arial"/>
                <w:bCs/>
              </w:rPr>
            </w:pPr>
            <w:r w:rsidRPr="00B12EE7">
              <w:rPr>
                <w:rFonts w:cs="Arial"/>
                <w:bCs/>
              </w:rPr>
              <w:t>H παρεχόμενη εγγύηση και υποστήριξη θα είναι σύμφωνη με τον Πίνακα Συμμόρφωσης</w:t>
            </w:r>
            <w:r>
              <w:rPr>
                <w:rFonts w:cs="Arial"/>
                <w:bCs/>
              </w:rPr>
              <w:t xml:space="preserve"> </w:t>
            </w:r>
            <w:r w:rsidRPr="00B12EE7">
              <w:rPr>
                <w:rFonts w:cs="Arial"/>
                <w:bCs/>
              </w:rPr>
              <w:t>ΠΣ 1</w:t>
            </w:r>
          </w:p>
        </w:tc>
        <w:tc>
          <w:tcPr>
            <w:tcW w:w="2268" w:type="dxa"/>
          </w:tcPr>
          <w:p w:rsidR="00404103" w:rsidRPr="00B12EE7" w:rsidRDefault="00404103" w:rsidP="00922743">
            <w:pPr>
              <w:jc w:val="center"/>
              <w:rPr>
                <w:rFonts w:cs="Arial"/>
                <w:bCs/>
              </w:rPr>
            </w:pPr>
            <w:r w:rsidRPr="00B12EE7">
              <w:rPr>
                <w:rFonts w:cs="Arial"/>
                <w:bCs/>
              </w:rPr>
              <w:t>ΝΑΙ</w:t>
            </w:r>
          </w:p>
        </w:tc>
        <w:tc>
          <w:tcPr>
            <w:tcW w:w="1763" w:type="dxa"/>
          </w:tcPr>
          <w:p w:rsidR="00404103" w:rsidRPr="00B12EE7" w:rsidRDefault="00404103" w:rsidP="00922743">
            <w:pPr>
              <w:jc w:val="center"/>
              <w:rPr>
                <w:bCs/>
              </w:rPr>
            </w:pPr>
          </w:p>
        </w:tc>
        <w:tc>
          <w:tcPr>
            <w:tcW w:w="2686" w:type="dxa"/>
          </w:tcPr>
          <w:p w:rsidR="00404103" w:rsidRPr="00B12EE7" w:rsidRDefault="00404103" w:rsidP="00922743">
            <w:pPr>
              <w:jc w:val="center"/>
              <w:rPr>
                <w:bCs/>
              </w:rPr>
            </w:pPr>
          </w:p>
        </w:tc>
      </w:tr>
    </w:tbl>
    <w:p w:rsidR="00404103" w:rsidRDefault="00404103" w:rsidP="00922743"/>
    <w:p w:rsidR="00404103" w:rsidRDefault="00404103" w:rsidP="00FF3ED0">
      <w:pPr>
        <w:pStyle w:val="ListParagraph"/>
        <w:spacing w:before="60" w:after="60"/>
        <w:jc w:val="both"/>
      </w:pPr>
    </w:p>
    <w:p w:rsidR="00404103" w:rsidRPr="00CC5208" w:rsidRDefault="00404103" w:rsidP="00C313CC">
      <w:pPr>
        <w:pStyle w:val="Heading9"/>
        <w:rPr>
          <w:lang w:val="el-GR"/>
        </w:rPr>
      </w:pPr>
      <w:bookmarkStart w:id="401" w:name="_Ref334547714"/>
      <w:bookmarkStart w:id="402" w:name="_Ref334547728"/>
      <w:bookmarkStart w:id="403" w:name="_Toc348004457"/>
      <w:r w:rsidRPr="00CC5208">
        <w:rPr>
          <w:lang w:val="el-GR"/>
        </w:rPr>
        <w:t>Σύστημα εποπτείας χώρου</w:t>
      </w:r>
      <w:r>
        <w:rPr>
          <w:lang w:val="el-GR"/>
        </w:rPr>
        <w:t xml:space="preserve"> </w:t>
      </w:r>
      <w:r w:rsidRPr="00CC5208">
        <w:rPr>
          <w:lang w:val="el-GR"/>
        </w:rPr>
        <w:t>και ελέγχου συνθηκών περιβάλλοντος</w:t>
      </w:r>
      <w:bookmarkEnd w:id="401"/>
      <w:bookmarkEnd w:id="402"/>
      <w:bookmarkEnd w:id="403"/>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7524"/>
        <w:gridCol w:w="2076"/>
        <w:gridCol w:w="1533"/>
        <w:gridCol w:w="2469"/>
      </w:tblGrid>
      <w:tr w:rsidR="00404103" w:rsidRPr="000D28D5" w:rsidTr="00922743">
        <w:trPr>
          <w:trHeight w:val="491"/>
          <w:tblHeader/>
        </w:trPr>
        <w:tc>
          <w:tcPr>
            <w:tcW w:w="394" w:type="pct"/>
            <w:shd w:val="clear" w:color="auto" w:fill="B3B3B3"/>
            <w:vAlign w:val="center"/>
          </w:tcPr>
          <w:p w:rsidR="00404103" w:rsidRPr="000D28D5" w:rsidRDefault="00404103" w:rsidP="00922743">
            <w:pPr>
              <w:pStyle w:val="SmallLetters"/>
              <w:rPr>
                <w:rFonts w:eastAsia="Arial Unicode MS"/>
              </w:rPr>
            </w:pPr>
            <w:r w:rsidRPr="000D28D5">
              <w:rPr>
                <w:rFonts w:eastAsia="Arial Unicode MS"/>
              </w:rPr>
              <w:t>Α/Α</w:t>
            </w:r>
          </w:p>
        </w:tc>
        <w:tc>
          <w:tcPr>
            <w:tcW w:w="2548" w:type="pct"/>
            <w:shd w:val="clear" w:color="auto" w:fill="B3B3B3"/>
            <w:vAlign w:val="center"/>
          </w:tcPr>
          <w:p w:rsidR="00404103" w:rsidRPr="000D28D5" w:rsidRDefault="00404103" w:rsidP="00922743">
            <w:pPr>
              <w:pStyle w:val="SmallLetters"/>
              <w:rPr>
                <w:rFonts w:eastAsia="Arial Unicode MS"/>
              </w:rPr>
            </w:pPr>
            <w:r w:rsidRPr="000D28D5">
              <w:rPr>
                <w:rFonts w:eastAsia="Arial Unicode MS"/>
              </w:rPr>
              <w:t>Περιγραφή / Προδιαγραφές</w:t>
            </w:r>
          </w:p>
        </w:tc>
        <w:tc>
          <w:tcPr>
            <w:tcW w:w="703" w:type="pct"/>
            <w:shd w:val="clear" w:color="auto" w:fill="B3B3B3"/>
            <w:vAlign w:val="center"/>
          </w:tcPr>
          <w:p w:rsidR="00404103" w:rsidRPr="00F24326" w:rsidRDefault="00404103" w:rsidP="00922743">
            <w:pPr>
              <w:pStyle w:val="SmallLetters"/>
              <w:rPr>
                <w:rFonts w:eastAsia="Arial Unicode MS"/>
              </w:rPr>
            </w:pPr>
            <w:r w:rsidRPr="00F24326">
              <w:rPr>
                <w:rFonts w:eastAsia="Arial Unicode MS"/>
              </w:rPr>
              <w:t>Υποχρεωτική Απαίτηση</w:t>
            </w:r>
          </w:p>
        </w:tc>
        <w:tc>
          <w:tcPr>
            <w:tcW w:w="519" w:type="pct"/>
            <w:shd w:val="clear" w:color="auto" w:fill="B3B3B3"/>
            <w:vAlign w:val="center"/>
          </w:tcPr>
          <w:p w:rsidR="00404103" w:rsidRPr="00AD45C2" w:rsidRDefault="00404103" w:rsidP="00AD45C2">
            <w:pPr>
              <w:pStyle w:val="SmallLetters"/>
              <w:rPr>
                <w:rFonts w:eastAsia="Arial Unicode MS"/>
              </w:rPr>
            </w:pPr>
            <w:r w:rsidRPr="00AD45C2">
              <w:rPr>
                <w:rFonts w:eastAsia="Arial Unicode MS"/>
              </w:rPr>
              <w:t xml:space="preserve">Απάντηση </w:t>
            </w:r>
          </w:p>
          <w:p w:rsidR="00404103" w:rsidRPr="000D28D5" w:rsidRDefault="00404103" w:rsidP="00AD45C2">
            <w:pPr>
              <w:pStyle w:val="SmallLetters"/>
              <w:rPr>
                <w:rFonts w:eastAsia="Arial Unicode MS"/>
              </w:rPr>
            </w:pPr>
            <w:r w:rsidRPr="00AD45C2">
              <w:rPr>
                <w:rFonts w:eastAsia="Arial Unicode MS"/>
              </w:rPr>
              <w:t>Οικονομικού Φορέα</w:t>
            </w:r>
          </w:p>
        </w:tc>
        <w:tc>
          <w:tcPr>
            <w:tcW w:w="836" w:type="pct"/>
            <w:shd w:val="clear" w:color="auto" w:fill="B3B3B3"/>
            <w:vAlign w:val="center"/>
          </w:tcPr>
          <w:p w:rsidR="00404103" w:rsidRPr="000D28D5" w:rsidRDefault="00404103" w:rsidP="00922743">
            <w:pPr>
              <w:pStyle w:val="SmallLetters"/>
              <w:rPr>
                <w:rFonts w:eastAsia="Arial Unicode MS"/>
              </w:rPr>
            </w:pPr>
            <w:r w:rsidRPr="000D28D5">
              <w:rPr>
                <w:rFonts w:eastAsia="Arial Unicode MS"/>
              </w:rPr>
              <w:t>Παραπομπές &amp; Σχόλια</w:t>
            </w:r>
          </w:p>
        </w:tc>
      </w:tr>
      <w:tr w:rsidR="00404103" w:rsidRPr="00BF0F6B" w:rsidTr="00922743">
        <w:trPr>
          <w:tblHeader/>
        </w:trPr>
        <w:tc>
          <w:tcPr>
            <w:tcW w:w="394" w:type="pct"/>
            <w:vAlign w:val="center"/>
          </w:tcPr>
          <w:p w:rsidR="00404103" w:rsidRPr="00BF0F6B" w:rsidRDefault="00404103" w:rsidP="00922743">
            <w:pPr>
              <w:ind w:left="432"/>
              <w:jc w:val="left"/>
            </w:pPr>
          </w:p>
        </w:tc>
        <w:tc>
          <w:tcPr>
            <w:tcW w:w="2548" w:type="pct"/>
            <w:vAlign w:val="center"/>
          </w:tcPr>
          <w:p w:rsidR="00404103" w:rsidRPr="00865649" w:rsidRDefault="00404103" w:rsidP="00922743">
            <w:pPr>
              <w:rPr>
                <w:b/>
                <w:bCs/>
                <w:sz w:val="16"/>
                <w:szCs w:val="16"/>
              </w:rPr>
            </w:pPr>
            <w:r w:rsidRPr="007F0CCB">
              <w:rPr>
                <w:b/>
                <w:bCs/>
                <w:sz w:val="16"/>
                <w:szCs w:val="16"/>
              </w:rPr>
              <w:t>Σύστημα εποπτείας χώρου</w:t>
            </w:r>
            <w:r>
              <w:rPr>
                <w:b/>
                <w:bCs/>
                <w:sz w:val="16"/>
                <w:szCs w:val="16"/>
              </w:rPr>
              <w:t xml:space="preserve"> </w:t>
            </w:r>
            <w:r w:rsidRPr="007F0CCB">
              <w:rPr>
                <w:b/>
                <w:bCs/>
                <w:sz w:val="16"/>
                <w:szCs w:val="16"/>
              </w:rPr>
              <w:t>και ελέγχου συνθηκών περιβάλλοντος</w:t>
            </w:r>
          </w:p>
        </w:tc>
        <w:tc>
          <w:tcPr>
            <w:tcW w:w="703" w:type="pct"/>
            <w:vAlign w:val="center"/>
          </w:tcPr>
          <w:p w:rsidR="00404103" w:rsidRPr="00F24326" w:rsidRDefault="00404103" w:rsidP="00922743">
            <w:pPr>
              <w:rPr>
                <w:b/>
                <w:sz w:val="16"/>
                <w:szCs w:val="16"/>
              </w:rPr>
            </w:pPr>
          </w:p>
        </w:tc>
        <w:tc>
          <w:tcPr>
            <w:tcW w:w="519" w:type="pct"/>
            <w:vAlign w:val="center"/>
          </w:tcPr>
          <w:p w:rsidR="00404103" w:rsidRPr="00BF0F6B" w:rsidRDefault="00404103" w:rsidP="00922743"/>
        </w:tc>
        <w:tc>
          <w:tcPr>
            <w:tcW w:w="836" w:type="pct"/>
            <w:vAlign w:val="center"/>
          </w:tcPr>
          <w:p w:rsidR="00404103" w:rsidRPr="00BF0F6B" w:rsidRDefault="00404103" w:rsidP="00922743"/>
        </w:tc>
      </w:tr>
      <w:tr w:rsidR="00404103" w:rsidRPr="003E54FC" w:rsidTr="00922743">
        <w:trPr>
          <w:tblHeader/>
        </w:trPr>
        <w:tc>
          <w:tcPr>
            <w:tcW w:w="394" w:type="pct"/>
            <w:shd w:val="clear" w:color="auto" w:fill="D9D9D9"/>
            <w:vAlign w:val="center"/>
          </w:tcPr>
          <w:p w:rsidR="00404103" w:rsidRPr="003E54FC" w:rsidRDefault="00404103" w:rsidP="00AF6A8F">
            <w:pPr>
              <w:numPr>
                <w:ilvl w:val="0"/>
                <w:numId w:val="172"/>
              </w:numPr>
              <w:jc w:val="left"/>
              <w:rPr>
                <w:b/>
              </w:rPr>
            </w:pPr>
          </w:p>
        </w:tc>
        <w:tc>
          <w:tcPr>
            <w:tcW w:w="2548" w:type="pct"/>
            <w:shd w:val="clear" w:color="auto" w:fill="D9D9D9"/>
            <w:vAlign w:val="center"/>
          </w:tcPr>
          <w:p w:rsidR="00404103" w:rsidRPr="003E54FC" w:rsidRDefault="00404103" w:rsidP="00922743">
            <w:pPr>
              <w:rPr>
                <w:b/>
                <w:sz w:val="16"/>
                <w:szCs w:val="16"/>
              </w:rPr>
            </w:pPr>
            <w:r w:rsidRPr="003E54FC">
              <w:rPr>
                <w:b/>
                <w:sz w:val="16"/>
                <w:szCs w:val="16"/>
              </w:rPr>
              <w:t>Βασικά Χαρακτηριστικά</w:t>
            </w:r>
          </w:p>
        </w:tc>
        <w:tc>
          <w:tcPr>
            <w:tcW w:w="703" w:type="pct"/>
            <w:shd w:val="clear" w:color="auto" w:fill="D9D9D9"/>
            <w:vAlign w:val="center"/>
          </w:tcPr>
          <w:p w:rsidR="00404103" w:rsidRPr="00F24326" w:rsidRDefault="00404103" w:rsidP="00922743">
            <w:pPr>
              <w:jc w:val="center"/>
              <w:rPr>
                <w:b/>
                <w:bCs/>
                <w:sz w:val="16"/>
                <w:szCs w:val="16"/>
              </w:rPr>
            </w:pPr>
          </w:p>
        </w:tc>
        <w:tc>
          <w:tcPr>
            <w:tcW w:w="519" w:type="pct"/>
            <w:shd w:val="clear" w:color="auto" w:fill="D9D9D9"/>
            <w:vAlign w:val="center"/>
          </w:tcPr>
          <w:p w:rsidR="00404103" w:rsidRPr="003E54FC" w:rsidRDefault="00404103" w:rsidP="00922743">
            <w:pPr>
              <w:rPr>
                <w:b/>
              </w:rPr>
            </w:pPr>
          </w:p>
        </w:tc>
        <w:tc>
          <w:tcPr>
            <w:tcW w:w="836" w:type="pct"/>
            <w:shd w:val="clear" w:color="auto" w:fill="D9D9D9"/>
            <w:vAlign w:val="center"/>
          </w:tcPr>
          <w:p w:rsidR="00404103" w:rsidRPr="003E54FC" w:rsidRDefault="00404103" w:rsidP="00922743">
            <w:pPr>
              <w:rPr>
                <w:b/>
              </w:rPr>
            </w:pPr>
          </w:p>
        </w:tc>
      </w:tr>
      <w:tr w:rsidR="00404103" w:rsidRPr="00F24326" w:rsidTr="00922743">
        <w:trPr>
          <w:trHeight w:val="1043"/>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F24326" w:rsidRDefault="00404103" w:rsidP="00922743">
            <w:r w:rsidRPr="00F24326">
              <w:t>Το σύστημα μπορεί να είναι μία συσκευή ή να διαμορφώνεται από επιμέρους συσκευές σε κατάλληλη διάρθρωση. Στη δεύτερη περίπτωση θα προσφερθεί ο απαραίτητος αριθμός επιμέρους συσκευών για κάλυψη των αναγκών του συνολικού αριθμού ικριωμάτων</w:t>
            </w:r>
          </w:p>
        </w:tc>
        <w:tc>
          <w:tcPr>
            <w:tcW w:w="703" w:type="pct"/>
            <w:vAlign w:val="center"/>
          </w:tcPr>
          <w:p w:rsidR="00404103" w:rsidRPr="00F24326" w:rsidRDefault="00404103" w:rsidP="00922743">
            <w:pPr>
              <w:jc w:val="center"/>
              <w:rPr>
                <w:b/>
                <w:sz w:val="16"/>
                <w:szCs w:val="16"/>
              </w:rPr>
            </w:pPr>
            <w:r w:rsidRPr="00F24326">
              <w:rPr>
                <w:b/>
                <w:sz w:val="16"/>
                <w:szCs w:val="16"/>
              </w:rPr>
              <w:t>ΝΑΙ</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rHeight w:val="683"/>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F24326" w:rsidRDefault="00404103" w:rsidP="00922743">
            <w:r w:rsidRPr="00F24326">
              <w:t>Μέρος της λειτουργικότητας μπορεί να καλύπτεται από τα ικριώματα (</w:t>
            </w:r>
            <w:r w:rsidRPr="00F24326">
              <w:rPr>
                <w:lang w:val="en-US"/>
              </w:rPr>
              <w:t>rack</w:t>
            </w:r>
            <w:r w:rsidRPr="00F24326">
              <w:t>) και τον</w:t>
            </w:r>
            <w:r>
              <w:t xml:space="preserve"> </w:t>
            </w:r>
            <w:r w:rsidRPr="00F24326">
              <w:t>εξοπλισμό που διαθέτουν αυτά.</w:t>
            </w:r>
          </w:p>
        </w:tc>
        <w:tc>
          <w:tcPr>
            <w:tcW w:w="703" w:type="pct"/>
            <w:vAlign w:val="center"/>
          </w:tcPr>
          <w:p w:rsidR="00404103" w:rsidRPr="00F24326" w:rsidRDefault="00404103" w:rsidP="00922743">
            <w:pPr>
              <w:jc w:val="center"/>
              <w:rPr>
                <w:b/>
                <w:sz w:val="16"/>
                <w:szCs w:val="16"/>
              </w:rPr>
            </w:pPr>
            <w:r w:rsidRPr="00F24326">
              <w:rPr>
                <w:b/>
                <w:sz w:val="16"/>
                <w:szCs w:val="16"/>
              </w:rPr>
              <w:t>ΝΑΙ</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032F07" w:rsidRDefault="00404103" w:rsidP="00922743">
            <w:r w:rsidRPr="00032F07">
              <w:t>Το σύστημα θα πρέπει να μπορεί να τοποθετηθεί σε ικρίωμα (</w:t>
            </w:r>
            <w:r w:rsidRPr="00032F07">
              <w:rPr>
                <w:lang w:val="en-US"/>
              </w:rPr>
              <w:t>rack</w:t>
            </w:r>
            <w:r w:rsidRPr="00032F07">
              <w:t>) 19”</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032F07" w:rsidRDefault="00404103" w:rsidP="00922743">
            <w:pPr>
              <w:rPr>
                <w:lang w:val="en-US"/>
              </w:rPr>
            </w:pPr>
            <w:r w:rsidRPr="00032F07">
              <w:t>Τάση τροφοδοσίας</w:t>
            </w:r>
            <w:r w:rsidRPr="00032F07">
              <w:rPr>
                <w:lang w:val="en-US"/>
              </w:rPr>
              <w:t xml:space="preserve"> 230 V</w:t>
            </w:r>
            <w:r w:rsidRPr="00032F07">
              <w:t xml:space="preserve"> / 50 </w:t>
            </w:r>
            <w:r w:rsidRPr="00032F07">
              <w:rPr>
                <w:lang w:val="en-US"/>
              </w:rPr>
              <w:t>HZ</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032F07" w:rsidRDefault="00404103" w:rsidP="00922743">
            <w:r w:rsidRPr="00032F07">
              <w:t xml:space="preserve">Ενσωματωμένο αισθητήρα ελέγχου θερμοκρασίας και υγρασίας </w:t>
            </w:r>
          </w:p>
        </w:tc>
        <w:tc>
          <w:tcPr>
            <w:tcW w:w="703" w:type="pct"/>
            <w:vAlign w:val="center"/>
          </w:tcPr>
          <w:p w:rsidR="00404103" w:rsidRPr="00F24326" w:rsidRDefault="00404103" w:rsidP="00922743">
            <w:pPr>
              <w:jc w:val="center"/>
              <w:rPr>
                <w:b/>
                <w:bCs/>
                <w:sz w:val="16"/>
                <w:szCs w:val="16"/>
              </w:rPr>
            </w:pP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032F07" w:rsidRDefault="00404103" w:rsidP="00922743">
            <w:r w:rsidRPr="00032F07">
              <w:t>Θύρες σύνδεσης αισθητήρων θερμοκρασίας υγρασίας</w:t>
            </w:r>
          </w:p>
        </w:tc>
        <w:tc>
          <w:tcPr>
            <w:tcW w:w="703" w:type="pct"/>
            <w:vAlign w:val="center"/>
          </w:tcPr>
          <w:p w:rsidR="00404103" w:rsidRPr="00F24326" w:rsidRDefault="00404103" w:rsidP="00922743">
            <w:pPr>
              <w:jc w:val="center"/>
              <w:rPr>
                <w:b/>
                <w:bCs/>
                <w:sz w:val="16"/>
                <w:szCs w:val="16"/>
              </w:rPr>
            </w:pPr>
            <w:r w:rsidRPr="00F24326">
              <w:rPr>
                <w:b/>
                <w:bCs/>
                <w:sz w:val="16"/>
                <w:szCs w:val="16"/>
                <w:lang w:val="en-US"/>
              </w:rPr>
              <w:t>&gt;=</w:t>
            </w:r>
            <w:r w:rsidRPr="00F24326">
              <w:rPr>
                <w:b/>
                <w:bCs/>
                <w:sz w:val="16"/>
                <w:szCs w:val="16"/>
              </w:rPr>
              <w:t>8</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032F07" w:rsidRDefault="00404103" w:rsidP="00407BA5">
            <w:r w:rsidRPr="00032F07">
              <w:t xml:space="preserve">Θύρες διασύνδεσης αισθητήρων για υποστήριξη αριθμού αισθητήρων. </w:t>
            </w:r>
          </w:p>
        </w:tc>
        <w:tc>
          <w:tcPr>
            <w:tcW w:w="703" w:type="pct"/>
            <w:vAlign w:val="center"/>
          </w:tcPr>
          <w:p w:rsidR="00404103" w:rsidRPr="00F24326" w:rsidRDefault="00404103" w:rsidP="00922743">
            <w:pPr>
              <w:jc w:val="center"/>
              <w:rPr>
                <w:b/>
                <w:bCs/>
                <w:sz w:val="16"/>
                <w:szCs w:val="16"/>
              </w:rPr>
            </w:pPr>
            <w:r w:rsidRPr="00F24326">
              <w:rPr>
                <w:b/>
                <w:bCs/>
                <w:sz w:val="16"/>
                <w:szCs w:val="16"/>
              </w:rPr>
              <w:t>&gt;=12</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F24326" w:rsidTr="00922743">
        <w:trPr>
          <w:tblHeader/>
        </w:trPr>
        <w:tc>
          <w:tcPr>
            <w:tcW w:w="394" w:type="pct"/>
            <w:vAlign w:val="center"/>
          </w:tcPr>
          <w:p w:rsidR="00404103" w:rsidRPr="00F24326" w:rsidRDefault="00404103" w:rsidP="00AF6A8F">
            <w:pPr>
              <w:numPr>
                <w:ilvl w:val="1"/>
                <w:numId w:val="172"/>
              </w:numPr>
              <w:jc w:val="left"/>
            </w:pPr>
          </w:p>
        </w:tc>
        <w:tc>
          <w:tcPr>
            <w:tcW w:w="2548" w:type="pct"/>
            <w:vAlign w:val="center"/>
          </w:tcPr>
          <w:p w:rsidR="00404103" w:rsidRPr="00032F07" w:rsidRDefault="00404103" w:rsidP="00922743">
            <w:r w:rsidRPr="00032F07">
              <w:t>Εποπτεία χώρου με χρήση κάμερας</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F24326" w:rsidRDefault="00404103" w:rsidP="00922743"/>
        </w:tc>
        <w:tc>
          <w:tcPr>
            <w:tcW w:w="836" w:type="pct"/>
            <w:vAlign w:val="center"/>
          </w:tcPr>
          <w:p w:rsidR="00404103" w:rsidRPr="00F24326"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650441">
            <w:r w:rsidRPr="00032F07">
              <w:t xml:space="preserve">Δυνατότητα ενεργοποίησης καταγραφής </w:t>
            </w:r>
            <w:r w:rsidRPr="00032F07">
              <w:rPr>
                <w:lang w:val="en-US"/>
              </w:rPr>
              <w:t>video</w:t>
            </w:r>
            <w:r w:rsidRPr="00032F07">
              <w:t xml:space="preserve"> κατά το άνοιγμα της πόρτας των ικριωμάτων ή με την ανίχνευση κίνη</w:t>
            </w:r>
            <w:r>
              <w:t>σ</w:t>
            </w:r>
            <w:r w:rsidRPr="00032F07">
              <w:t>ης</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Αριθμός υποστηριζόμενων καμερών</w:t>
            </w:r>
          </w:p>
        </w:tc>
        <w:tc>
          <w:tcPr>
            <w:tcW w:w="703" w:type="pct"/>
            <w:vAlign w:val="center"/>
          </w:tcPr>
          <w:p w:rsidR="00404103" w:rsidRPr="00F24326" w:rsidRDefault="00404103" w:rsidP="00922743">
            <w:pPr>
              <w:jc w:val="center"/>
              <w:rPr>
                <w:b/>
                <w:bCs/>
                <w:sz w:val="16"/>
                <w:szCs w:val="16"/>
              </w:rPr>
            </w:pPr>
            <w:r w:rsidRPr="00F24326">
              <w:rPr>
                <w:b/>
                <w:bCs/>
                <w:sz w:val="16"/>
                <w:szCs w:val="16"/>
              </w:rPr>
              <w:t>&gt;=2</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Ειδοποιήσεις συμβάντων σε πραγματικό χρόνο</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3E54FC" w:rsidTr="00922743">
        <w:trPr>
          <w:tblHeader/>
        </w:trPr>
        <w:tc>
          <w:tcPr>
            <w:tcW w:w="394" w:type="pct"/>
            <w:shd w:val="clear" w:color="auto" w:fill="D9D9D9"/>
            <w:vAlign w:val="center"/>
          </w:tcPr>
          <w:p w:rsidR="00404103" w:rsidRPr="003E54FC" w:rsidRDefault="00404103" w:rsidP="00AF6A8F">
            <w:pPr>
              <w:numPr>
                <w:ilvl w:val="0"/>
                <w:numId w:val="172"/>
              </w:numPr>
              <w:jc w:val="left"/>
              <w:rPr>
                <w:b/>
              </w:rPr>
            </w:pPr>
          </w:p>
        </w:tc>
        <w:tc>
          <w:tcPr>
            <w:tcW w:w="2548" w:type="pct"/>
            <w:shd w:val="clear" w:color="auto" w:fill="D9D9D9"/>
            <w:vAlign w:val="center"/>
          </w:tcPr>
          <w:p w:rsidR="00404103" w:rsidRPr="003E54FC" w:rsidRDefault="00404103" w:rsidP="00922743">
            <w:pPr>
              <w:rPr>
                <w:b/>
                <w:sz w:val="16"/>
                <w:szCs w:val="16"/>
              </w:rPr>
            </w:pPr>
            <w:r>
              <w:rPr>
                <w:b/>
                <w:sz w:val="16"/>
                <w:szCs w:val="16"/>
              </w:rPr>
              <w:t>Αισθητήρες</w:t>
            </w:r>
          </w:p>
        </w:tc>
        <w:tc>
          <w:tcPr>
            <w:tcW w:w="703" w:type="pct"/>
            <w:shd w:val="clear" w:color="auto" w:fill="D9D9D9"/>
            <w:vAlign w:val="center"/>
          </w:tcPr>
          <w:p w:rsidR="00404103" w:rsidRPr="00F24326" w:rsidRDefault="00404103" w:rsidP="00922743">
            <w:pPr>
              <w:jc w:val="center"/>
              <w:rPr>
                <w:b/>
                <w:bCs/>
                <w:sz w:val="16"/>
                <w:szCs w:val="16"/>
              </w:rPr>
            </w:pPr>
          </w:p>
        </w:tc>
        <w:tc>
          <w:tcPr>
            <w:tcW w:w="519" w:type="pct"/>
            <w:shd w:val="clear" w:color="auto" w:fill="D9D9D9"/>
            <w:vAlign w:val="center"/>
          </w:tcPr>
          <w:p w:rsidR="00404103" w:rsidRPr="003E54FC" w:rsidRDefault="00404103" w:rsidP="00922743">
            <w:pPr>
              <w:rPr>
                <w:b/>
              </w:rPr>
            </w:pPr>
          </w:p>
        </w:tc>
        <w:tc>
          <w:tcPr>
            <w:tcW w:w="836" w:type="pct"/>
            <w:shd w:val="clear" w:color="auto" w:fill="D9D9D9"/>
            <w:vAlign w:val="center"/>
          </w:tcPr>
          <w:p w:rsidR="00404103" w:rsidRPr="003E54FC" w:rsidRDefault="00404103" w:rsidP="00922743">
            <w:pPr>
              <w:rPr>
                <w:b/>
              </w:rPr>
            </w:pPr>
          </w:p>
        </w:tc>
      </w:tr>
      <w:tr w:rsidR="00404103" w:rsidRPr="003E54FC" w:rsidTr="00922743">
        <w:trPr>
          <w:tblHeader/>
        </w:trPr>
        <w:tc>
          <w:tcPr>
            <w:tcW w:w="394" w:type="pct"/>
            <w:vAlign w:val="center"/>
          </w:tcPr>
          <w:p w:rsidR="00404103" w:rsidRPr="003E54FC" w:rsidRDefault="00404103" w:rsidP="00AF6A8F">
            <w:pPr>
              <w:numPr>
                <w:ilvl w:val="1"/>
                <w:numId w:val="172"/>
              </w:numPr>
              <w:jc w:val="left"/>
              <w:rPr>
                <w:b/>
              </w:rPr>
            </w:pPr>
          </w:p>
        </w:tc>
        <w:tc>
          <w:tcPr>
            <w:tcW w:w="2548" w:type="pct"/>
            <w:vAlign w:val="center"/>
          </w:tcPr>
          <w:p w:rsidR="00404103" w:rsidRPr="003E54FC" w:rsidRDefault="00404103" w:rsidP="00922743">
            <w:pPr>
              <w:rPr>
                <w:b/>
                <w:sz w:val="16"/>
                <w:szCs w:val="16"/>
              </w:rPr>
            </w:pPr>
            <w:r w:rsidRPr="004F2E38">
              <w:rPr>
                <w:sz w:val="16"/>
                <w:szCs w:val="16"/>
              </w:rPr>
              <w:t>Θα προσφερθούν εξωτερικοί αισθητήρες, όσοι απαιτούνται, για τον έλεγχο των συνθηκών</w:t>
            </w:r>
            <w:r>
              <w:rPr>
                <w:sz w:val="16"/>
                <w:szCs w:val="16"/>
              </w:rPr>
              <w:t xml:space="preserve"> </w:t>
            </w:r>
            <w:r w:rsidRPr="004F2E38">
              <w:rPr>
                <w:sz w:val="16"/>
                <w:szCs w:val="16"/>
              </w:rPr>
              <w:t>θερμοκρασίας</w:t>
            </w:r>
            <w:r>
              <w:rPr>
                <w:sz w:val="16"/>
                <w:szCs w:val="16"/>
              </w:rPr>
              <w:t xml:space="preserve"> </w:t>
            </w:r>
            <w:r w:rsidRPr="004F2E38">
              <w:rPr>
                <w:sz w:val="16"/>
                <w:szCs w:val="16"/>
              </w:rPr>
              <w:t xml:space="preserve">σε όλα τα </w:t>
            </w:r>
            <w:r w:rsidRPr="004F2E38">
              <w:rPr>
                <w:sz w:val="16"/>
                <w:szCs w:val="16"/>
                <w:lang w:val="en-US"/>
              </w:rPr>
              <w:t>rack</w:t>
            </w:r>
            <w:r w:rsidRPr="002E1921">
              <w:rPr>
                <w:sz w:val="16"/>
                <w:szCs w:val="16"/>
              </w:rPr>
              <w:t xml:space="preserve"> </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3E54FC" w:rsidRDefault="00404103" w:rsidP="00922743">
            <w:pPr>
              <w:rPr>
                <w:b/>
              </w:rPr>
            </w:pPr>
          </w:p>
        </w:tc>
        <w:tc>
          <w:tcPr>
            <w:tcW w:w="836" w:type="pct"/>
            <w:vAlign w:val="center"/>
          </w:tcPr>
          <w:p w:rsidR="00404103" w:rsidRPr="003E54FC" w:rsidRDefault="00404103" w:rsidP="00922743">
            <w:pPr>
              <w:rPr>
                <w:b/>
              </w:rPr>
            </w:pPr>
          </w:p>
        </w:tc>
      </w:tr>
      <w:tr w:rsidR="00404103" w:rsidRPr="003E54FC" w:rsidTr="00922743">
        <w:trPr>
          <w:tblHeader/>
        </w:trPr>
        <w:tc>
          <w:tcPr>
            <w:tcW w:w="394" w:type="pct"/>
            <w:vAlign w:val="center"/>
          </w:tcPr>
          <w:p w:rsidR="00404103" w:rsidRPr="003E54FC" w:rsidRDefault="00404103" w:rsidP="00AF6A8F">
            <w:pPr>
              <w:numPr>
                <w:ilvl w:val="1"/>
                <w:numId w:val="172"/>
              </w:numPr>
              <w:jc w:val="left"/>
              <w:rPr>
                <w:b/>
              </w:rPr>
            </w:pPr>
          </w:p>
        </w:tc>
        <w:tc>
          <w:tcPr>
            <w:tcW w:w="2548" w:type="pct"/>
            <w:vAlign w:val="center"/>
          </w:tcPr>
          <w:p w:rsidR="00404103" w:rsidRPr="004F2E38" w:rsidRDefault="00404103" w:rsidP="00922743">
            <w:pPr>
              <w:rPr>
                <w:sz w:val="16"/>
                <w:szCs w:val="16"/>
              </w:rPr>
            </w:pPr>
            <w:r>
              <w:rPr>
                <w:sz w:val="16"/>
                <w:szCs w:val="16"/>
              </w:rPr>
              <w:t>Θα προσφερθούν 2 επιπλέον αισθητήρες για την παρακολούθηση των συνθηκών θερμοκρασίας και υγρασίας σε δύο σημεία του χώρου.</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3E54FC" w:rsidRDefault="00404103" w:rsidP="00922743">
            <w:pPr>
              <w:rPr>
                <w:b/>
              </w:rPr>
            </w:pPr>
          </w:p>
        </w:tc>
        <w:tc>
          <w:tcPr>
            <w:tcW w:w="836" w:type="pct"/>
            <w:vAlign w:val="center"/>
          </w:tcPr>
          <w:p w:rsidR="00404103" w:rsidRPr="003E54FC" w:rsidRDefault="00404103" w:rsidP="00922743">
            <w:pPr>
              <w:rPr>
                <w:b/>
              </w:rPr>
            </w:pPr>
          </w:p>
        </w:tc>
      </w:tr>
      <w:tr w:rsidR="00404103" w:rsidRPr="003E54FC" w:rsidTr="00922743">
        <w:trPr>
          <w:tblHeader/>
        </w:trPr>
        <w:tc>
          <w:tcPr>
            <w:tcW w:w="394" w:type="pct"/>
            <w:vAlign w:val="center"/>
          </w:tcPr>
          <w:p w:rsidR="00404103" w:rsidRPr="003E54FC" w:rsidRDefault="00404103" w:rsidP="00AF6A8F">
            <w:pPr>
              <w:numPr>
                <w:ilvl w:val="1"/>
                <w:numId w:val="172"/>
              </w:numPr>
              <w:jc w:val="left"/>
              <w:rPr>
                <w:b/>
              </w:rPr>
            </w:pPr>
          </w:p>
        </w:tc>
        <w:tc>
          <w:tcPr>
            <w:tcW w:w="2548" w:type="pct"/>
            <w:vAlign w:val="center"/>
          </w:tcPr>
          <w:p w:rsidR="00404103" w:rsidRPr="00A30C71" w:rsidRDefault="00404103" w:rsidP="00922743">
            <w:pPr>
              <w:rPr>
                <w:sz w:val="16"/>
                <w:szCs w:val="16"/>
              </w:rPr>
            </w:pPr>
            <w:r w:rsidRPr="004F2E38">
              <w:rPr>
                <w:sz w:val="16"/>
                <w:szCs w:val="16"/>
              </w:rPr>
              <w:t>Θα προσφερθούν εξωτερικ</w:t>
            </w:r>
            <w:r>
              <w:rPr>
                <w:sz w:val="16"/>
                <w:szCs w:val="16"/>
              </w:rPr>
              <w:t>οί</w:t>
            </w:r>
            <w:r w:rsidRPr="004F2E38">
              <w:rPr>
                <w:sz w:val="16"/>
                <w:szCs w:val="16"/>
              </w:rPr>
              <w:t xml:space="preserve"> αισθητήρες, όσοι απαιτούνται, ώστε να παρέχεται πλήρης και αποτελεσματική κάλυψη του χώρου για τον έλεγχο ύπαρξης καπνού </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3E54FC" w:rsidRDefault="00404103" w:rsidP="00922743">
            <w:pPr>
              <w:rPr>
                <w:b/>
              </w:rPr>
            </w:pPr>
          </w:p>
        </w:tc>
        <w:tc>
          <w:tcPr>
            <w:tcW w:w="836" w:type="pct"/>
            <w:vAlign w:val="center"/>
          </w:tcPr>
          <w:p w:rsidR="00404103" w:rsidRPr="003E54FC" w:rsidRDefault="00404103" w:rsidP="00922743">
            <w:pPr>
              <w:rPr>
                <w:b/>
              </w:rPr>
            </w:pPr>
          </w:p>
        </w:tc>
      </w:tr>
      <w:tr w:rsidR="00404103" w:rsidRPr="003E54FC" w:rsidTr="00922743">
        <w:trPr>
          <w:tblHeader/>
        </w:trPr>
        <w:tc>
          <w:tcPr>
            <w:tcW w:w="394" w:type="pct"/>
            <w:vAlign w:val="center"/>
          </w:tcPr>
          <w:p w:rsidR="00404103" w:rsidRPr="003E54FC" w:rsidRDefault="00404103" w:rsidP="00AF6A8F">
            <w:pPr>
              <w:numPr>
                <w:ilvl w:val="1"/>
                <w:numId w:val="172"/>
              </w:numPr>
              <w:jc w:val="left"/>
              <w:rPr>
                <w:b/>
              </w:rPr>
            </w:pPr>
          </w:p>
        </w:tc>
        <w:tc>
          <w:tcPr>
            <w:tcW w:w="2548" w:type="pct"/>
            <w:vAlign w:val="center"/>
          </w:tcPr>
          <w:p w:rsidR="00404103" w:rsidRPr="006F1ECB" w:rsidRDefault="00404103" w:rsidP="00922743">
            <w:pPr>
              <w:rPr>
                <w:sz w:val="16"/>
                <w:szCs w:val="16"/>
              </w:rPr>
            </w:pPr>
            <w:r>
              <w:rPr>
                <w:sz w:val="16"/>
                <w:szCs w:val="16"/>
              </w:rPr>
              <w:t>Για κάθε ικρίωμα θ</w:t>
            </w:r>
            <w:r w:rsidRPr="006F1ECB">
              <w:rPr>
                <w:sz w:val="16"/>
                <w:szCs w:val="16"/>
              </w:rPr>
              <w:t xml:space="preserve">α προσφερθούν </w:t>
            </w:r>
            <w:r>
              <w:rPr>
                <w:sz w:val="16"/>
                <w:szCs w:val="16"/>
              </w:rPr>
              <w:t>2 αισθητήρες θύρας για την παρακολούθηση της πρόσβασης στις θύρες των ικριωμάτων.</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3E54FC" w:rsidRDefault="00404103" w:rsidP="00922743">
            <w:pPr>
              <w:rPr>
                <w:b/>
              </w:rPr>
            </w:pPr>
          </w:p>
        </w:tc>
        <w:tc>
          <w:tcPr>
            <w:tcW w:w="836" w:type="pct"/>
            <w:vAlign w:val="center"/>
          </w:tcPr>
          <w:p w:rsidR="00404103" w:rsidRPr="003E54FC" w:rsidRDefault="00404103" w:rsidP="00922743">
            <w:pPr>
              <w:rPr>
                <w:b/>
              </w:rPr>
            </w:pPr>
          </w:p>
        </w:tc>
      </w:tr>
      <w:tr w:rsidR="00404103" w:rsidRPr="003E54FC" w:rsidTr="00922743">
        <w:trPr>
          <w:tblHeader/>
        </w:trPr>
        <w:tc>
          <w:tcPr>
            <w:tcW w:w="394" w:type="pct"/>
            <w:shd w:val="clear" w:color="auto" w:fill="D9D9D9"/>
            <w:vAlign w:val="center"/>
          </w:tcPr>
          <w:p w:rsidR="00404103" w:rsidRPr="003E54FC" w:rsidRDefault="00404103" w:rsidP="00AF6A8F">
            <w:pPr>
              <w:numPr>
                <w:ilvl w:val="0"/>
                <w:numId w:val="172"/>
              </w:numPr>
              <w:jc w:val="left"/>
              <w:rPr>
                <w:b/>
              </w:rPr>
            </w:pPr>
          </w:p>
        </w:tc>
        <w:tc>
          <w:tcPr>
            <w:tcW w:w="2548" w:type="pct"/>
            <w:shd w:val="clear" w:color="auto" w:fill="D9D9D9"/>
            <w:vAlign w:val="center"/>
          </w:tcPr>
          <w:p w:rsidR="00404103" w:rsidRPr="003E54FC" w:rsidRDefault="00404103" w:rsidP="00922743">
            <w:pPr>
              <w:rPr>
                <w:b/>
                <w:sz w:val="16"/>
                <w:szCs w:val="16"/>
              </w:rPr>
            </w:pPr>
            <w:r w:rsidRPr="003E54FC">
              <w:rPr>
                <w:b/>
                <w:sz w:val="16"/>
                <w:szCs w:val="16"/>
              </w:rPr>
              <w:t>Κάμερες</w:t>
            </w:r>
          </w:p>
        </w:tc>
        <w:tc>
          <w:tcPr>
            <w:tcW w:w="703" w:type="pct"/>
            <w:shd w:val="clear" w:color="auto" w:fill="D9D9D9"/>
            <w:vAlign w:val="center"/>
          </w:tcPr>
          <w:p w:rsidR="00404103" w:rsidRPr="00F24326" w:rsidRDefault="00404103" w:rsidP="00922743">
            <w:pPr>
              <w:jc w:val="center"/>
              <w:rPr>
                <w:b/>
                <w:bCs/>
                <w:sz w:val="16"/>
                <w:szCs w:val="16"/>
              </w:rPr>
            </w:pPr>
          </w:p>
        </w:tc>
        <w:tc>
          <w:tcPr>
            <w:tcW w:w="519" w:type="pct"/>
            <w:shd w:val="clear" w:color="auto" w:fill="D9D9D9"/>
            <w:vAlign w:val="center"/>
          </w:tcPr>
          <w:p w:rsidR="00404103" w:rsidRPr="003E54FC" w:rsidRDefault="00404103" w:rsidP="00922743">
            <w:pPr>
              <w:rPr>
                <w:b/>
              </w:rPr>
            </w:pPr>
          </w:p>
        </w:tc>
        <w:tc>
          <w:tcPr>
            <w:tcW w:w="836" w:type="pct"/>
            <w:shd w:val="clear" w:color="auto" w:fill="D9D9D9"/>
            <w:vAlign w:val="center"/>
          </w:tcPr>
          <w:p w:rsidR="00404103" w:rsidRPr="003E54FC" w:rsidRDefault="00404103" w:rsidP="00922743">
            <w:pPr>
              <w:rPr>
                <w:b/>
              </w:rPr>
            </w:pPr>
          </w:p>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Θα προσφερθούν δύο (2) κάμερες εποπτείας του χώρου</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Υποστήριξη ήχου. Θα προσφερθεί και αντίστοιχο επιπλέον υλικό και λογισμικό πού απαιτείται.</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Υποστήριξη ανίχνευσης κίνησης</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3E54FC" w:rsidTr="00922743">
        <w:trPr>
          <w:tblHeader/>
        </w:trPr>
        <w:tc>
          <w:tcPr>
            <w:tcW w:w="394" w:type="pct"/>
            <w:shd w:val="clear" w:color="auto" w:fill="D9D9D9"/>
            <w:vAlign w:val="center"/>
          </w:tcPr>
          <w:p w:rsidR="00404103" w:rsidRPr="003E54FC" w:rsidRDefault="00404103" w:rsidP="00AF6A8F">
            <w:pPr>
              <w:numPr>
                <w:ilvl w:val="0"/>
                <w:numId w:val="172"/>
              </w:numPr>
              <w:jc w:val="left"/>
              <w:rPr>
                <w:b/>
              </w:rPr>
            </w:pPr>
          </w:p>
        </w:tc>
        <w:tc>
          <w:tcPr>
            <w:tcW w:w="2548" w:type="pct"/>
            <w:shd w:val="clear" w:color="auto" w:fill="D9D9D9"/>
            <w:vAlign w:val="center"/>
          </w:tcPr>
          <w:p w:rsidR="00404103" w:rsidRPr="003E54FC" w:rsidRDefault="00404103" w:rsidP="00922743">
            <w:pPr>
              <w:rPr>
                <w:b/>
                <w:sz w:val="16"/>
                <w:szCs w:val="16"/>
              </w:rPr>
            </w:pPr>
            <w:r w:rsidRPr="003E54FC">
              <w:rPr>
                <w:b/>
                <w:sz w:val="16"/>
                <w:szCs w:val="16"/>
              </w:rPr>
              <w:t>Δικτυακή υποστήριξη</w:t>
            </w:r>
          </w:p>
        </w:tc>
        <w:tc>
          <w:tcPr>
            <w:tcW w:w="703" w:type="pct"/>
            <w:shd w:val="clear" w:color="auto" w:fill="D9D9D9"/>
            <w:vAlign w:val="center"/>
          </w:tcPr>
          <w:p w:rsidR="00404103" w:rsidRPr="00F24326" w:rsidRDefault="00404103" w:rsidP="00922743">
            <w:pPr>
              <w:jc w:val="center"/>
              <w:rPr>
                <w:b/>
                <w:bCs/>
                <w:sz w:val="16"/>
                <w:szCs w:val="16"/>
              </w:rPr>
            </w:pPr>
          </w:p>
        </w:tc>
        <w:tc>
          <w:tcPr>
            <w:tcW w:w="519" w:type="pct"/>
            <w:shd w:val="clear" w:color="auto" w:fill="D9D9D9"/>
            <w:vAlign w:val="center"/>
          </w:tcPr>
          <w:p w:rsidR="00404103" w:rsidRPr="003E54FC" w:rsidRDefault="00404103" w:rsidP="00922743">
            <w:pPr>
              <w:rPr>
                <w:b/>
              </w:rPr>
            </w:pPr>
          </w:p>
        </w:tc>
        <w:tc>
          <w:tcPr>
            <w:tcW w:w="836" w:type="pct"/>
            <w:shd w:val="clear" w:color="auto" w:fill="D9D9D9"/>
            <w:vAlign w:val="center"/>
          </w:tcPr>
          <w:p w:rsidR="00404103" w:rsidRPr="003E54FC" w:rsidRDefault="00404103" w:rsidP="00922743">
            <w:pPr>
              <w:rPr>
                <w:b/>
              </w:rPr>
            </w:pPr>
          </w:p>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 xml:space="preserve">Έλεγχος του συστήματος μέσω δικτύου με </w:t>
            </w:r>
            <w:r w:rsidRPr="00032F07">
              <w:rPr>
                <w:lang w:val="en-US"/>
              </w:rPr>
              <w:t>http</w:t>
            </w:r>
            <w:r w:rsidRPr="00032F07">
              <w:t xml:space="preserve"> και διεπαφή </w:t>
            </w:r>
            <w:r w:rsidRPr="00032F07">
              <w:rPr>
                <w:lang w:val="en-US"/>
              </w:rPr>
              <w:t>web</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Άλλοι υποστηριζόμενοι τρόποι διαχείρισης.</w:t>
            </w:r>
          </w:p>
          <w:p w:rsidR="00404103" w:rsidRPr="00032F07" w:rsidRDefault="00404103" w:rsidP="00922743">
            <w:r w:rsidRPr="00032F07">
              <w:t>Να αναφερθούν</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Τοπική θύρα διαχείρισης</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pPr>
              <w:rPr>
                <w:lang w:val="en-US"/>
              </w:rPr>
            </w:pPr>
            <w:r w:rsidRPr="00032F07">
              <w:t xml:space="preserve">Υποστήριξη </w:t>
            </w:r>
            <w:r w:rsidRPr="00032F07">
              <w:rPr>
                <w:lang w:val="en-US"/>
              </w:rPr>
              <w:t>SNMP</w:t>
            </w:r>
          </w:p>
        </w:tc>
        <w:tc>
          <w:tcPr>
            <w:tcW w:w="703" w:type="pct"/>
            <w:vAlign w:val="center"/>
          </w:tcPr>
          <w:p w:rsidR="00404103" w:rsidRPr="00F24326" w:rsidRDefault="00404103" w:rsidP="00922743">
            <w:pPr>
              <w:jc w:val="center"/>
              <w:rPr>
                <w:b/>
                <w:bCs/>
                <w:sz w:val="16"/>
                <w:szCs w:val="16"/>
                <w:lang w:val="en-US"/>
              </w:rPr>
            </w:pPr>
            <w:r w:rsidRPr="00F24326">
              <w:rPr>
                <w:b/>
                <w:bCs/>
                <w:sz w:val="16"/>
                <w:szCs w:val="16"/>
              </w:rPr>
              <w:t>ΝΑ</w:t>
            </w:r>
            <w:r w:rsidRPr="00F24326">
              <w:rPr>
                <w:b/>
                <w:bCs/>
                <w:sz w:val="16"/>
                <w:szCs w:val="16"/>
                <w:lang w:val="en-US"/>
              </w:rPr>
              <w:t>I</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 xml:space="preserve">Υποστήριξη </w:t>
            </w:r>
            <w:r w:rsidRPr="00032F07">
              <w:rPr>
                <w:lang w:val="en-US"/>
              </w:rPr>
              <w:t>SMTP</w:t>
            </w:r>
            <w:r w:rsidRPr="00032F07">
              <w:t xml:space="preserve"> για αποστολή ειδοποιήσεων μέσω </w:t>
            </w:r>
            <w:r w:rsidRPr="00032F07">
              <w:rPr>
                <w:lang w:val="en-US"/>
              </w:rPr>
              <w:t>e</w:t>
            </w:r>
            <w:r w:rsidRPr="00032F07">
              <w:t>-</w:t>
            </w:r>
            <w:r w:rsidRPr="00032F07">
              <w:rPr>
                <w:lang w:val="en-US"/>
              </w:rPr>
              <w:t>mail</w:t>
            </w:r>
          </w:p>
        </w:tc>
        <w:tc>
          <w:tcPr>
            <w:tcW w:w="703" w:type="pct"/>
            <w:vAlign w:val="center"/>
          </w:tcPr>
          <w:p w:rsidR="00404103" w:rsidRPr="00F24326" w:rsidRDefault="00404103" w:rsidP="00922743">
            <w:pPr>
              <w:jc w:val="center"/>
              <w:rPr>
                <w:b/>
                <w:bCs/>
                <w:sz w:val="16"/>
                <w:szCs w:val="16"/>
              </w:rPr>
            </w:pPr>
            <w:r w:rsidRPr="00F24326">
              <w:rPr>
                <w:b/>
                <w:bCs/>
                <w:sz w:val="16"/>
                <w:szCs w:val="16"/>
              </w:rPr>
              <w:t>ΝΑ</w:t>
            </w:r>
            <w:r w:rsidRPr="00F24326">
              <w:rPr>
                <w:b/>
                <w:bCs/>
                <w:sz w:val="16"/>
                <w:szCs w:val="16"/>
                <w:lang w:val="en-US"/>
              </w:rPr>
              <w:t>I</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Δικτυακή θύρα διασύνδεσης με το τοπικό δίκτυο</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pPr>
              <w:rPr>
                <w:lang w:val="en-US"/>
              </w:rPr>
            </w:pPr>
            <w:r w:rsidRPr="00032F07">
              <w:t xml:space="preserve">Δυνατότητα απομακρυσμένης αναβάθμισης </w:t>
            </w:r>
            <w:r w:rsidRPr="00032F07">
              <w:rPr>
                <w:lang w:val="en-US"/>
              </w:rPr>
              <w:t>firmware</w:t>
            </w:r>
          </w:p>
        </w:tc>
        <w:tc>
          <w:tcPr>
            <w:tcW w:w="703" w:type="pct"/>
            <w:vAlign w:val="center"/>
          </w:tcPr>
          <w:p w:rsidR="00404103" w:rsidRPr="00F24326" w:rsidRDefault="00404103" w:rsidP="00922743">
            <w:pPr>
              <w:jc w:val="center"/>
              <w:rPr>
                <w:b/>
                <w:bCs/>
                <w:sz w:val="16"/>
                <w:szCs w:val="16"/>
              </w:rPr>
            </w:pPr>
            <w:r w:rsidRPr="00F24326">
              <w:rPr>
                <w:b/>
                <w:bCs/>
                <w:sz w:val="16"/>
                <w:szCs w:val="16"/>
                <w:lang w:val="en-US"/>
              </w:rPr>
              <w:t>NAI</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CD74DF" w:rsidTr="00922743">
        <w:trPr>
          <w:tblHeader/>
        </w:trPr>
        <w:tc>
          <w:tcPr>
            <w:tcW w:w="394" w:type="pct"/>
            <w:vAlign w:val="center"/>
          </w:tcPr>
          <w:p w:rsidR="00404103" w:rsidRPr="00BF0F6B" w:rsidRDefault="00404103" w:rsidP="00AF6A8F">
            <w:pPr>
              <w:numPr>
                <w:ilvl w:val="1"/>
                <w:numId w:val="172"/>
              </w:numPr>
              <w:jc w:val="left"/>
            </w:pPr>
          </w:p>
        </w:tc>
        <w:tc>
          <w:tcPr>
            <w:tcW w:w="2548" w:type="pct"/>
            <w:vAlign w:val="center"/>
          </w:tcPr>
          <w:p w:rsidR="00404103" w:rsidRPr="00032F07" w:rsidRDefault="00404103" w:rsidP="00922743">
            <w:r w:rsidRPr="00032F07">
              <w:t>Δυνατότητα ελέγχου στην πρόσβαση με ορισμό ονόματος χρήστη και κωδικού</w:t>
            </w:r>
          </w:p>
        </w:tc>
        <w:tc>
          <w:tcPr>
            <w:tcW w:w="703" w:type="pct"/>
            <w:vAlign w:val="center"/>
          </w:tcPr>
          <w:p w:rsidR="00404103" w:rsidRPr="00F24326" w:rsidRDefault="00404103" w:rsidP="00922743">
            <w:pPr>
              <w:jc w:val="center"/>
              <w:rPr>
                <w:b/>
                <w:bCs/>
                <w:sz w:val="16"/>
                <w:szCs w:val="16"/>
              </w:rPr>
            </w:pPr>
            <w:r w:rsidRPr="00F24326">
              <w:rPr>
                <w:b/>
                <w:bCs/>
                <w:sz w:val="16"/>
                <w:szCs w:val="16"/>
              </w:rPr>
              <w:t>ΝΑΙ</w:t>
            </w:r>
          </w:p>
        </w:tc>
        <w:tc>
          <w:tcPr>
            <w:tcW w:w="519" w:type="pct"/>
            <w:vAlign w:val="center"/>
          </w:tcPr>
          <w:p w:rsidR="00404103" w:rsidRPr="00CD74DF" w:rsidRDefault="00404103" w:rsidP="00922743"/>
        </w:tc>
        <w:tc>
          <w:tcPr>
            <w:tcW w:w="836" w:type="pct"/>
            <w:vAlign w:val="center"/>
          </w:tcPr>
          <w:p w:rsidR="00404103" w:rsidRPr="00CD74DF" w:rsidRDefault="00404103" w:rsidP="00922743"/>
        </w:tc>
      </w:tr>
      <w:tr w:rsidR="00404103" w:rsidRPr="006D4E77" w:rsidTr="009227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c>
          <w:tcPr>
            <w:tcW w:w="394" w:type="pct"/>
            <w:shd w:val="clear" w:color="auto" w:fill="C0C0C0"/>
          </w:tcPr>
          <w:p w:rsidR="00404103" w:rsidRPr="006D4E77" w:rsidRDefault="00404103" w:rsidP="00AF6A8F">
            <w:pPr>
              <w:numPr>
                <w:ilvl w:val="0"/>
                <w:numId w:val="172"/>
              </w:numPr>
              <w:jc w:val="left"/>
              <w:rPr>
                <w:b/>
                <w:bCs/>
              </w:rPr>
            </w:pPr>
          </w:p>
        </w:tc>
        <w:tc>
          <w:tcPr>
            <w:tcW w:w="2548" w:type="pct"/>
            <w:shd w:val="clear" w:color="auto" w:fill="C0C0C0"/>
          </w:tcPr>
          <w:p w:rsidR="00404103" w:rsidRPr="006D4E77" w:rsidRDefault="00404103" w:rsidP="00922743">
            <w:pPr>
              <w:rPr>
                <w:rFonts w:cs="Arial"/>
                <w:b/>
                <w:bCs/>
              </w:rPr>
            </w:pPr>
            <w:r w:rsidRPr="006D4E77">
              <w:rPr>
                <w:rFonts w:cs="Arial"/>
                <w:b/>
                <w:bCs/>
              </w:rPr>
              <w:t>Εγγύηση</w:t>
            </w:r>
          </w:p>
        </w:tc>
        <w:tc>
          <w:tcPr>
            <w:tcW w:w="703" w:type="pct"/>
            <w:shd w:val="clear" w:color="auto" w:fill="C0C0C0"/>
          </w:tcPr>
          <w:p w:rsidR="00404103" w:rsidRPr="00F24326" w:rsidRDefault="00404103" w:rsidP="00922743">
            <w:pPr>
              <w:jc w:val="center"/>
              <w:rPr>
                <w:rFonts w:cs="Arial"/>
                <w:b/>
                <w:bCs/>
              </w:rPr>
            </w:pPr>
          </w:p>
        </w:tc>
        <w:tc>
          <w:tcPr>
            <w:tcW w:w="519" w:type="pct"/>
            <w:shd w:val="clear" w:color="auto" w:fill="C0C0C0"/>
          </w:tcPr>
          <w:p w:rsidR="00404103" w:rsidRPr="006D4E77" w:rsidRDefault="00404103" w:rsidP="00922743">
            <w:pPr>
              <w:jc w:val="center"/>
              <w:rPr>
                <w:b/>
                <w:bCs/>
              </w:rPr>
            </w:pPr>
          </w:p>
        </w:tc>
        <w:tc>
          <w:tcPr>
            <w:tcW w:w="836" w:type="pct"/>
            <w:shd w:val="clear" w:color="auto" w:fill="C0C0C0"/>
          </w:tcPr>
          <w:p w:rsidR="00404103" w:rsidRPr="006D4E77" w:rsidRDefault="00404103" w:rsidP="00922743">
            <w:pPr>
              <w:jc w:val="center"/>
              <w:rPr>
                <w:b/>
                <w:bCs/>
              </w:rPr>
            </w:pPr>
          </w:p>
        </w:tc>
      </w:tr>
      <w:tr w:rsidR="00404103" w:rsidRPr="00B12EE7" w:rsidTr="009227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c>
          <w:tcPr>
            <w:tcW w:w="394" w:type="pct"/>
          </w:tcPr>
          <w:p w:rsidR="00404103" w:rsidRPr="00B12EE7" w:rsidRDefault="00404103" w:rsidP="00AF6A8F">
            <w:pPr>
              <w:numPr>
                <w:ilvl w:val="1"/>
                <w:numId w:val="172"/>
              </w:numPr>
              <w:jc w:val="left"/>
              <w:rPr>
                <w:bCs/>
              </w:rPr>
            </w:pPr>
          </w:p>
        </w:tc>
        <w:tc>
          <w:tcPr>
            <w:tcW w:w="2548" w:type="pct"/>
          </w:tcPr>
          <w:p w:rsidR="00404103" w:rsidRPr="00B12EE7" w:rsidRDefault="00404103" w:rsidP="00922743">
            <w:pPr>
              <w:rPr>
                <w:rFonts w:cs="Arial"/>
                <w:bCs/>
              </w:rPr>
            </w:pPr>
            <w:r w:rsidRPr="00B12EE7">
              <w:rPr>
                <w:rFonts w:cs="Arial"/>
                <w:bCs/>
              </w:rPr>
              <w:t>Το ζητούμενο διάστημα εγγύησης και υποστήριξης είναι</w:t>
            </w:r>
          </w:p>
        </w:tc>
        <w:tc>
          <w:tcPr>
            <w:tcW w:w="703" w:type="pct"/>
          </w:tcPr>
          <w:p w:rsidR="00404103" w:rsidRPr="00F24326" w:rsidRDefault="00404103" w:rsidP="00FA649F">
            <w:pPr>
              <w:jc w:val="center"/>
              <w:rPr>
                <w:rFonts w:cs="Arial"/>
                <w:b/>
                <w:bCs/>
              </w:rPr>
            </w:pPr>
            <w:r w:rsidRPr="00F24326">
              <w:rPr>
                <w:rFonts w:cs="Arial"/>
                <w:b/>
                <w:bCs/>
              </w:rPr>
              <w:t>&gt;=</w:t>
            </w:r>
            <w:r>
              <w:rPr>
                <w:rFonts w:cs="Arial"/>
                <w:b/>
                <w:bCs/>
              </w:rPr>
              <w:t>3</w:t>
            </w:r>
            <w:r w:rsidRPr="00F24326">
              <w:rPr>
                <w:rFonts w:cs="Arial"/>
                <w:b/>
                <w:bCs/>
              </w:rPr>
              <w:t xml:space="preserve"> ετών</w:t>
            </w:r>
          </w:p>
        </w:tc>
        <w:tc>
          <w:tcPr>
            <w:tcW w:w="519" w:type="pct"/>
          </w:tcPr>
          <w:p w:rsidR="00404103" w:rsidRPr="00B12EE7" w:rsidRDefault="00404103" w:rsidP="00922743">
            <w:pPr>
              <w:jc w:val="center"/>
              <w:rPr>
                <w:bCs/>
              </w:rPr>
            </w:pPr>
          </w:p>
        </w:tc>
        <w:tc>
          <w:tcPr>
            <w:tcW w:w="836" w:type="pct"/>
          </w:tcPr>
          <w:p w:rsidR="00404103" w:rsidRPr="00B12EE7" w:rsidRDefault="00404103" w:rsidP="00922743">
            <w:pPr>
              <w:jc w:val="center"/>
              <w:rPr>
                <w:bCs/>
              </w:rPr>
            </w:pPr>
          </w:p>
        </w:tc>
      </w:tr>
      <w:tr w:rsidR="00404103" w:rsidRPr="00B12EE7" w:rsidTr="009227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c>
          <w:tcPr>
            <w:tcW w:w="394" w:type="pct"/>
          </w:tcPr>
          <w:p w:rsidR="00404103" w:rsidRPr="00B12EE7" w:rsidRDefault="00404103" w:rsidP="00AF6A8F">
            <w:pPr>
              <w:numPr>
                <w:ilvl w:val="1"/>
                <w:numId w:val="172"/>
              </w:numPr>
              <w:jc w:val="left"/>
              <w:rPr>
                <w:bCs/>
              </w:rPr>
            </w:pPr>
          </w:p>
        </w:tc>
        <w:tc>
          <w:tcPr>
            <w:tcW w:w="2548" w:type="pct"/>
          </w:tcPr>
          <w:p w:rsidR="00404103" w:rsidRPr="00B12EE7" w:rsidRDefault="00404103" w:rsidP="00922743">
            <w:pPr>
              <w:rPr>
                <w:rFonts w:cs="Arial"/>
                <w:bCs/>
              </w:rPr>
            </w:pPr>
            <w:r w:rsidRPr="00B12EE7">
              <w:rPr>
                <w:rFonts w:cs="Arial"/>
                <w:bCs/>
              </w:rPr>
              <w:t>H πα</w:t>
            </w:r>
            <w:r>
              <w:rPr>
                <w:rFonts w:cs="Arial"/>
                <w:bCs/>
              </w:rPr>
              <w:t>ρεχόμενη εγγύηση και υποστήριξη</w:t>
            </w:r>
            <w:r w:rsidRPr="00B12EE7">
              <w:rPr>
                <w:rFonts w:cs="Arial"/>
                <w:bCs/>
              </w:rPr>
              <w:t xml:space="preserve"> θα είναι σύμφωνη με τον Πίνακα Συμμόρφωσης</w:t>
            </w:r>
            <w:r>
              <w:rPr>
                <w:rFonts w:cs="Arial"/>
                <w:bCs/>
              </w:rPr>
              <w:t xml:space="preserve"> </w:t>
            </w:r>
            <w:r w:rsidRPr="00B12EE7">
              <w:rPr>
                <w:rFonts w:cs="Arial"/>
                <w:bCs/>
              </w:rPr>
              <w:t>ΠΣ 1</w:t>
            </w:r>
          </w:p>
        </w:tc>
        <w:tc>
          <w:tcPr>
            <w:tcW w:w="703" w:type="pct"/>
          </w:tcPr>
          <w:p w:rsidR="00404103" w:rsidRPr="00F24326" w:rsidRDefault="00404103" w:rsidP="00922743">
            <w:pPr>
              <w:jc w:val="center"/>
              <w:rPr>
                <w:rFonts w:cs="Arial"/>
                <w:b/>
                <w:bCs/>
              </w:rPr>
            </w:pPr>
            <w:r w:rsidRPr="00F24326">
              <w:rPr>
                <w:rFonts w:cs="Arial"/>
                <w:b/>
                <w:bCs/>
              </w:rPr>
              <w:t>ΝΑΙ</w:t>
            </w:r>
          </w:p>
        </w:tc>
        <w:tc>
          <w:tcPr>
            <w:tcW w:w="519" w:type="pct"/>
          </w:tcPr>
          <w:p w:rsidR="00404103" w:rsidRPr="00B12EE7" w:rsidRDefault="00404103" w:rsidP="00922743">
            <w:pPr>
              <w:jc w:val="center"/>
              <w:rPr>
                <w:bCs/>
              </w:rPr>
            </w:pPr>
          </w:p>
        </w:tc>
        <w:tc>
          <w:tcPr>
            <w:tcW w:w="836" w:type="pct"/>
          </w:tcPr>
          <w:p w:rsidR="00404103" w:rsidRPr="00B12EE7" w:rsidRDefault="00404103" w:rsidP="00922743">
            <w:pPr>
              <w:jc w:val="center"/>
              <w:rPr>
                <w:bCs/>
              </w:rPr>
            </w:pPr>
          </w:p>
        </w:tc>
      </w:tr>
      <w:tr w:rsidR="00404103" w:rsidRPr="00B12EE7" w:rsidTr="0092274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c>
          <w:tcPr>
            <w:tcW w:w="394" w:type="pct"/>
          </w:tcPr>
          <w:p w:rsidR="00404103" w:rsidRPr="00B12EE7" w:rsidRDefault="00404103" w:rsidP="00AF6A8F">
            <w:pPr>
              <w:numPr>
                <w:ilvl w:val="1"/>
                <w:numId w:val="172"/>
              </w:numPr>
              <w:jc w:val="left"/>
              <w:rPr>
                <w:bCs/>
              </w:rPr>
            </w:pPr>
          </w:p>
        </w:tc>
        <w:tc>
          <w:tcPr>
            <w:tcW w:w="2548" w:type="pct"/>
          </w:tcPr>
          <w:p w:rsidR="00404103" w:rsidRPr="00F81CB5" w:rsidRDefault="00404103" w:rsidP="00F81CB5">
            <w:r w:rsidRPr="00B0581F">
              <w:rPr>
                <w:rFonts w:cs="Arial"/>
                <w:bCs/>
              </w:rPr>
              <w:t xml:space="preserve">Για το σύστημα  αυτό είναι επιθυμητό η εγγύηση να προέρχεται από τον κατασκευαστή. Αν δεν είναι δυνατό αυτό, είναι αποδεκτή εγγύηση και με </w:t>
            </w:r>
            <w:r>
              <w:rPr>
                <w:rFonts w:cs="Arial"/>
                <w:bCs/>
              </w:rPr>
              <w:t>τ</w:t>
            </w:r>
            <w:r w:rsidRPr="00B0581F">
              <w:rPr>
                <w:rFonts w:cs="Arial"/>
                <w:bCs/>
              </w:rPr>
              <w:t>η γραπτή δήλωση του υποψηφίου αναδόχου  για την κάλυψη των υπηρεσιών εγγύησης/υποστήριξης.</w:t>
            </w:r>
          </w:p>
        </w:tc>
        <w:tc>
          <w:tcPr>
            <w:tcW w:w="703" w:type="pct"/>
          </w:tcPr>
          <w:p w:rsidR="00404103" w:rsidRPr="00F24326" w:rsidRDefault="00404103" w:rsidP="00922743">
            <w:pPr>
              <w:jc w:val="center"/>
              <w:rPr>
                <w:rFonts w:cs="Arial"/>
                <w:b/>
                <w:bCs/>
              </w:rPr>
            </w:pPr>
          </w:p>
        </w:tc>
        <w:tc>
          <w:tcPr>
            <w:tcW w:w="519" w:type="pct"/>
          </w:tcPr>
          <w:p w:rsidR="00404103" w:rsidRPr="00B12EE7" w:rsidRDefault="00404103" w:rsidP="00922743">
            <w:pPr>
              <w:jc w:val="center"/>
              <w:rPr>
                <w:bCs/>
              </w:rPr>
            </w:pPr>
          </w:p>
        </w:tc>
        <w:tc>
          <w:tcPr>
            <w:tcW w:w="836" w:type="pct"/>
          </w:tcPr>
          <w:p w:rsidR="00404103" w:rsidRPr="00B12EE7" w:rsidRDefault="00404103" w:rsidP="00922743">
            <w:pPr>
              <w:jc w:val="center"/>
              <w:rPr>
                <w:bCs/>
              </w:rPr>
            </w:pPr>
          </w:p>
        </w:tc>
      </w:tr>
    </w:tbl>
    <w:p w:rsidR="00404103" w:rsidRPr="00F81CB5" w:rsidRDefault="00404103" w:rsidP="00922743"/>
    <w:p w:rsidR="00404103" w:rsidRDefault="00404103" w:rsidP="00922743"/>
    <w:p w:rsidR="00404103" w:rsidRPr="006D74A1" w:rsidRDefault="00404103" w:rsidP="00922743"/>
    <w:p w:rsidR="00404103" w:rsidRPr="003E320C" w:rsidRDefault="00404103" w:rsidP="00C313CC">
      <w:pPr>
        <w:pStyle w:val="Heading9"/>
      </w:pPr>
      <w:bookmarkStart w:id="404" w:name="_Ref334547771"/>
      <w:bookmarkStart w:id="405" w:name="_Ref334547782"/>
      <w:bookmarkStart w:id="406" w:name="_Toc348004458"/>
      <w:r>
        <w:t>Λογισμικό</w:t>
      </w:r>
      <w:r w:rsidRPr="003E320C">
        <w:t xml:space="preserve"> </w:t>
      </w:r>
      <w:r>
        <w:t>RDBMS MySql Enterprise Edition</w:t>
      </w:r>
      <w:bookmarkEnd w:id="404"/>
      <w:bookmarkEnd w:id="405"/>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77E82" w:rsidTr="009379A2">
        <w:trPr>
          <w:trHeight w:val="872"/>
          <w:tblHeader/>
          <w:jc w:val="center"/>
        </w:trPr>
        <w:tc>
          <w:tcPr>
            <w:tcW w:w="438" w:type="pct"/>
            <w:shd w:val="clear" w:color="auto" w:fill="B3B3B3"/>
            <w:vAlign w:val="center"/>
          </w:tcPr>
          <w:p w:rsidR="00404103" w:rsidRPr="00477E82" w:rsidRDefault="00404103" w:rsidP="002F373A">
            <w:pPr>
              <w:pStyle w:val="SmallLetters"/>
              <w:jc w:val="left"/>
              <w:rPr>
                <w:rFonts w:eastAsia="Arial Unicode MS"/>
                <w:sz w:val="16"/>
                <w:szCs w:val="16"/>
              </w:rPr>
            </w:pPr>
            <w:r w:rsidRPr="00477E82">
              <w:rPr>
                <w:rFonts w:eastAsia="Arial Unicode MS"/>
                <w:sz w:val="16"/>
                <w:szCs w:val="16"/>
              </w:rPr>
              <w:t>Α/Α</w:t>
            </w:r>
          </w:p>
        </w:tc>
        <w:tc>
          <w:tcPr>
            <w:tcW w:w="2573" w:type="pct"/>
            <w:shd w:val="clear" w:color="auto" w:fill="B3B3B3"/>
            <w:vAlign w:val="center"/>
          </w:tcPr>
          <w:p w:rsidR="00404103" w:rsidRPr="00477E82" w:rsidRDefault="00404103" w:rsidP="009379A2">
            <w:pPr>
              <w:pStyle w:val="SmallLetters"/>
              <w:rPr>
                <w:rFonts w:eastAsia="Arial Unicode MS"/>
                <w:sz w:val="16"/>
                <w:szCs w:val="16"/>
              </w:rPr>
            </w:pPr>
            <w:r w:rsidRPr="00477E82">
              <w:rPr>
                <w:rFonts w:eastAsia="Arial Unicode MS"/>
                <w:sz w:val="16"/>
                <w:szCs w:val="16"/>
              </w:rPr>
              <w:t>Περιγραφή / Προδιαγραφές</w:t>
            </w:r>
          </w:p>
        </w:tc>
        <w:tc>
          <w:tcPr>
            <w:tcW w:w="693" w:type="pct"/>
            <w:shd w:val="clear" w:color="auto" w:fill="B3B3B3"/>
            <w:vAlign w:val="center"/>
          </w:tcPr>
          <w:p w:rsidR="00404103" w:rsidRPr="00477E82" w:rsidRDefault="00404103" w:rsidP="009379A2">
            <w:pPr>
              <w:pStyle w:val="SmallLetters"/>
              <w:rPr>
                <w:rFonts w:eastAsia="Arial Unicode MS"/>
                <w:sz w:val="16"/>
                <w:szCs w:val="16"/>
              </w:rPr>
            </w:pPr>
            <w:r w:rsidRPr="00477E82">
              <w:rPr>
                <w:rFonts w:eastAsia="Arial Unicode MS"/>
                <w:sz w:val="16"/>
                <w:szCs w:val="16"/>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57" w:type="pct"/>
            <w:shd w:val="clear" w:color="auto" w:fill="B3B3B3"/>
            <w:vAlign w:val="center"/>
          </w:tcPr>
          <w:p w:rsidR="00404103" w:rsidRPr="00477E82" w:rsidRDefault="00404103" w:rsidP="009379A2">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2F373A">
        <w:trPr>
          <w:trHeight w:val="374"/>
          <w:tblHeader/>
          <w:jc w:val="center"/>
        </w:trPr>
        <w:tc>
          <w:tcPr>
            <w:tcW w:w="438" w:type="pct"/>
            <w:shd w:val="clear" w:color="auto" w:fill="D9D9D9"/>
            <w:vAlign w:val="center"/>
          </w:tcPr>
          <w:p w:rsidR="00404103" w:rsidRPr="00987620" w:rsidRDefault="00404103" w:rsidP="00AF6A8F">
            <w:pPr>
              <w:numPr>
                <w:ilvl w:val="0"/>
                <w:numId w:val="174"/>
              </w:numPr>
              <w:jc w:val="left"/>
              <w:rPr>
                <w:b/>
                <w:sz w:val="16"/>
                <w:szCs w:val="16"/>
                <w:lang w:val="en-US"/>
              </w:rPr>
            </w:pPr>
          </w:p>
        </w:tc>
        <w:tc>
          <w:tcPr>
            <w:tcW w:w="2573" w:type="pct"/>
            <w:shd w:val="clear" w:color="auto" w:fill="D9D9D9"/>
            <w:vAlign w:val="center"/>
          </w:tcPr>
          <w:p w:rsidR="00404103" w:rsidRPr="00987620" w:rsidRDefault="00404103" w:rsidP="009379A2">
            <w:pPr>
              <w:jc w:val="left"/>
              <w:rPr>
                <w:b/>
                <w:sz w:val="16"/>
                <w:szCs w:val="16"/>
                <w:lang w:val="en-US"/>
              </w:rPr>
            </w:pPr>
            <w:r w:rsidRPr="00987620">
              <w:rPr>
                <w:b/>
                <w:sz w:val="16"/>
                <w:szCs w:val="16"/>
                <w:lang w:val="en-US"/>
              </w:rPr>
              <w:t>ΓΕΝΙΚΕΣ ΑΠΑΙΤΗΣΕΙΣ</w:t>
            </w:r>
          </w:p>
        </w:tc>
        <w:tc>
          <w:tcPr>
            <w:tcW w:w="693" w:type="pct"/>
            <w:shd w:val="clear" w:color="auto" w:fill="D9D9D9"/>
            <w:vAlign w:val="center"/>
          </w:tcPr>
          <w:p w:rsidR="00404103" w:rsidRPr="00C602E9" w:rsidRDefault="00404103" w:rsidP="009379A2">
            <w:pPr>
              <w:jc w:val="center"/>
              <w:rPr>
                <w:b/>
                <w:sz w:val="16"/>
                <w:szCs w:val="16"/>
                <w:lang w:val="en-US"/>
              </w:rPr>
            </w:pPr>
            <w:r w:rsidRPr="00C602E9">
              <w:rPr>
                <w:b/>
                <w:sz w:val="16"/>
                <w:szCs w:val="16"/>
                <w:lang w:val="en-US"/>
              </w:rPr>
              <w:t>ΝΑΙ</w:t>
            </w:r>
          </w:p>
        </w:tc>
        <w:tc>
          <w:tcPr>
            <w:tcW w:w="639" w:type="pct"/>
            <w:shd w:val="clear" w:color="auto" w:fill="D9D9D9"/>
            <w:vAlign w:val="center"/>
          </w:tcPr>
          <w:p w:rsidR="00404103" w:rsidRPr="00C602E9" w:rsidRDefault="00404103" w:rsidP="009379A2">
            <w:pPr>
              <w:jc w:val="center"/>
              <w:rPr>
                <w:b/>
                <w:sz w:val="16"/>
                <w:szCs w:val="16"/>
                <w:lang w:val="en-US"/>
              </w:rPr>
            </w:pPr>
          </w:p>
        </w:tc>
        <w:tc>
          <w:tcPr>
            <w:tcW w:w="657" w:type="pct"/>
            <w:shd w:val="clear" w:color="auto" w:fill="D9D9D9"/>
            <w:vAlign w:val="center"/>
          </w:tcPr>
          <w:p w:rsidR="00404103" w:rsidRPr="00C602E9" w:rsidRDefault="00404103" w:rsidP="009379A2">
            <w:pPr>
              <w:jc w:val="center"/>
              <w:rPr>
                <w:b/>
                <w:sz w:val="16"/>
                <w:szCs w:val="16"/>
                <w:lang w:val="en-US"/>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9379A2">
            <w:pPr>
              <w:rPr>
                <w:lang w:val="en-US"/>
              </w:rPr>
            </w:pPr>
            <w:r w:rsidRPr="002F373A">
              <w:t>Λογισμικό</w:t>
            </w:r>
            <w:r w:rsidRPr="002F373A">
              <w:rPr>
                <w:lang w:val="en-US"/>
              </w:rPr>
              <w:t xml:space="preserve"> RDBMS MySql Enterprise Edition </w:t>
            </w:r>
          </w:p>
        </w:tc>
        <w:tc>
          <w:tcPr>
            <w:tcW w:w="693" w:type="pct"/>
            <w:vAlign w:val="center"/>
          </w:tcPr>
          <w:p w:rsidR="00404103" w:rsidRPr="002F373A" w:rsidRDefault="00404103" w:rsidP="009379A2">
            <w:pPr>
              <w:jc w:val="center"/>
              <w:rPr>
                <w:b/>
                <w:bCs/>
              </w:rPr>
            </w:pPr>
            <w:r w:rsidRPr="002F373A">
              <w:rPr>
                <w:b/>
                <w:bCs/>
              </w:rPr>
              <w:t>ΝΑΙ</w:t>
            </w:r>
          </w:p>
        </w:tc>
        <w:tc>
          <w:tcPr>
            <w:tcW w:w="639" w:type="pct"/>
            <w:vAlign w:val="center"/>
          </w:tcPr>
          <w:p w:rsidR="00404103" w:rsidRPr="002F373A" w:rsidRDefault="00404103" w:rsidP="009379A2">
            <w:pPr>
              <w:rPr>
                <w:b/>
                <w:lang w:val="en-US"/>
              </w:rPr>
            </w:pPr>
          </w:p>
        </w:tc>
        <w:tc>
          <w:tcPr>
            <w:tcW w:w="657" w:type="pct"/>
            <w:vAlign w:val="center"/>
          </w:tcPr>
          <w:p w:rsidR="00404103" w:rsidRPr="002F373A" w:rsidRDefault="00404103" w:rsidP="009379A2">
            <w:pPr>
              <w:rPr>
                <w:b/>
                <w:lang w:val="en-US"/>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lang w:val="en-US"/>
              </w:rPr>
            </w:pPr>
          </w:p>
        </w:tc>
        <w:tc>
          <w:tcPr>
            <w:tcW w:w="2573" w:type="pct"/>
            <w:vAlign w:val="center"/>
          </w:tcPr>
          <w:p w:rsidR="00404103" w:rsidRPr="002F373A" w:rsidRDefault="00404103" w:rsidP="009379A2">
            <w:pPr>
              <w:rPr>
                <w:b/>
              </w:rPr>
            </w:pPr>
            <w:r w:rsidRPr="002F373A">
              <w:t xml:space="preserve">Λογισμικό βάσεων δεδομένων </w:t>
            </w:r>
            <w:r w:rsidRPr="002F373A">
              <w:rPr>
                <w:lang w:val="en-US"/>
              </w:rPr>
              <w:t>RDBMS</w:t>
            </w:r>
            <w:r w:rsidRPr="002F373A">
              <w:t xml:space="preserve"> </w:t>
            </w:r>
            <w:r w:rsidRPr="002F373A">
              <w:rPr>
                <w:lang w:val="en-US"/>
              </w:rPr>
              <w:t>MySql</w:t>
            </w:r>
            <w:r>
              <w:t xml:space="preserve"> </w:t>
            </w:r>
            <w:r w:rsidRPr="002F373A">
              <w:t>για τις ανάγκες</w:t>
            </w:r>
            <w:r>
              <w:t xml:space="preserve"> </w:t>
            </w:r>
            <w:r w:rsidRPr="002F373A">
              <w:t>λειτουργίας βάσεων δεδομένων με δυνατότητες</w:t>
            </w:r>
            <w:r w:rsidRPr="002F373A">
              <w:rPr>
                <w:rFonts w:cs="Arial"/>
                <w:color w:val="333333"/>
              </w:rPr>
              <w:t xml:space="preserve">, </w:t>
            </w:r>
            <w:r w:rsidRPr="002F373A">
              <w:rPr>
                <w:rStyle w:val="hps"/>
                <w:rFonts w:cs="Arial"/>
                <w:color w:val="333333"/>
              </w:rPr>
              <w:t>ασφάλειας</w:t>
            </w:r>
            <w:r w:rsidRPr="002F373A">
              <w:rPr>
                <w:rFonts w:cs="Arial"/>
                <w:color w:val="333333"/>
              </w:rPr>
              <w:t xml:space="preserve">, </w:t>
            </w:r>
            <w:r w:rsidRPr="002F373A">
              <w:rPr>
                <w:rStyle w:val="hps"/>
                <w:rFonts w:cs="Arial"/>
                <w:color w:val="333333"/>
              </w:rPr>
              <w:t>αξιοπιστίας</w:t>
            </w:r>
            <w:r w:rsidRPr="002F373A">
              <w:rPr>
                <w:rFonts w:cs="Arial"/>
                <w:color w:val="333333"/>
              </w:rPr>
              <w:t xml:space="preserve">, υψηλής διαθεσιμότητας </w:t>
            </w:r>
          </w:p>
        </w:tc>
        <w:tc>
          <w:tcPr>
            <w:tcW w:w="693" w:type="pct"/>
            <w:vAlign w:val="center"/>
          </w:tcPr>
          <w:p w:rsidR="00404103" w:rsidRPr="002F373A" w:rsidRDefault="00404103" w:rsidP="009379A2">
            <w:pPr>
              <w:jc w:val="center"/>
              <w:rPr>
                <w:b/>
                <w:bCs/>
                <w:lang w:val="en-US"/>
              </w:rPr>
            </w:pPr>
            <w:r w:rsidRPr="002F373A">
              <w:rPr>
                <w:b/>
                <w:bCs/>
                <w:lang w:val="en-US"/>
              </w:rPr>
              <w:t>NAI</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2F373A">
        <w:trPr>
          <w:trHeight w:val="440"/>
          <w:tblHeader/>
          <w:jc w:val="center"/>
        </w:trPr>
        <w:tc>
          <w:tcPr>
            <w:tcW w:w="438" w:type="pct"/>
            <w:shd w:val="clear" w:color="auto" w:fill="D9D9D9"/>
            <w:vAlign w:val="center"/>
          </w:tcPr>
          <w:p w:rsidR="00404103" w:rsidRPr="002F373A" w:rsidRDefault="00404103" w:rsidP="00AF6A8F">
            <w:pPr>
              <w:numPr>
                <w:ilvl w:val="0"/>
                <w:numId w:val="174"/>
              </w:numPr>
              <w:jc w:val="left"/>
              <w:rPr>
                <w:b/>
              </w:rPr>
            </w:pPr>
          </w:p>
        </w:tc>
        <w:tc>
          <w:tcPr>
            <w:tcW w:w="2573" w:type="pct"/>
            <w:shd w:val="clear" w:color="auto" w:fill="D9D9D9"/>
            <w:vAlign w:val="center"/>
          </w:tcPr>
          <w:p w:rsidR="00404103" w:rsidRPr="002F373A" w:rsidRDefault="00404103" w:rsidP="009379A2">
            <w:pPr>
              <w:rPr>
                <w:b/>
              </w:rPr>
            </w:pPr>
            <w:r w:rsidRPr="002F373A">
              <w:rPr>
                <w:b/>
              </w:rPr>
              <w:t>Άδειες και διάρκεια</w:t>
            </w:r>
          </w:p>
        </w:tc>
        <w:tc>
          <w:tcPr>
            <w:tcW w:w="693" w:type="pct"/>
            <w:shd w:val="clear" w:color="auto" w:fill="D9D9D9"/>
            <w:vAlign w:val="center"/>
          </w:tcPr>
          <w:p w:rsidR="00404103" w:rsidRPr="002F373A" w:rsidRDefault="00404103" w:rsidP="009379A2">
            <w:pPr>
              <w:jc w:val="center"/>
              <w:rPr>
                <w:b/>
                <w:bCs/>
              </w:rPr>
            </w:pPr>
          </w:p>
        </w:tc>
        <w:tc>
          <w:tcPr>
            <w:tcW w:w="639" w:type="pct"/>
            <w:shd w:val="clear" w:color="auto" w:fill="D9D9D9"/>
            <w:vAlign w:val="center"/>
          </w:tcPr>
          <w:p w:rsidR="00404103" w:rsidRPr="002F373A" w:rsidRDefault="00404103" w:rsidP="009379A2">
            <w:pPr>
              <w:rPr>
                <w:b/>
              </w:rPr>
            </w:pPr>
          </w:p>
        </w:tc>
        <w:tc>
          <w:tcPr>
            <w:tcW w:w="657" w:type="pct"/>
            <w:shd w:val="clear" w:color="auto" w:fill="D9D9D9"/>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032F07" w:rsidRDefault="00404103" w:rsidP="009379A2">
            <w:r>
              <w:t xml:space="preserve">Οι προσφερόμενες άδειες  θα καλύπτουν την τελευταία επίσημη έκδοση του λογισμικού </w:t>
            </w:r>
            <w:r>
              <w:rPr>
                <w:lang w:val="en-US"/>
              </w:rPr>
              <w:t>MySQL</w:t>
            </w:r>
          </w:p>
        </w:tc>
        <w:tc>
          <w:tcPr>
            <w:tcW w:w="693" w:type="pct"/>
            <w:vAlign w:val="center"/>
          </w:tcPr>
          <w:p w:rsidR="00404103" w:rsidRPr="00032F07" w:rsidRDefault="00404103" w:rsidP="009379A2">
            <w:pPr>
              <w:jc w:val="center"/>
              <w:rPr>
                <w:b/>
                <w:bCs/>
                <w:lang w:val="en-US"/>
              </w:rPr>
            </w:pPr>
            <w:r>
              <w:rPr>
                <w:b/>
                <w:bCs/>
                <w:lang w:val="en-US"/>
              </w:rPr>
              <w:t>NAI</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9379A2">
            <w:pPr>
              <w:rPr>
                <w:lang w:val="en-US"/>
              </w:rPr>
            </w:pPr>
            <w:r w:rsidRPr="002F373A">
              <w:t xml:space="preserve">Υποστηριζόμενοι εξυπηρετητές </w:t>
            </w:r>
            <w:r w:rsidRPr="002F373A">
              <w:rPr>
                <w:lang w:val="en-US"/>
              </w:rPr>
              <w:t>(servers)</w:t>
            </w:r>
          </w:p>
        </w:tc>
        <w:tc>
          <w:tcPr>
            <w:tcW w:w="693" w:type="pct"/>
            <w:vAlign w:val="center"/>
          </w:tcPr>
          <w:p w:rsidR="00404103" w:rsidRPr="002F373A" w:rsidRDefault="00404103" w:rsidP="009379A2">
            <w:pPr>
              <w:jc w:val="center"/>
              <w:rPr>
                <w:b/>
                <w:bCs/>
              </w:rPr>
            </w:pPr>
            <w:r>
              <w:rPr>
                <w:b/>
                <w:bCs/>
              </w:rPr>
              <w:t>1</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2F373A">
            <w:r w:rsidRPr="002F373A">
              <w:t xml:space="preserve">Τύπος εξυπηρετητών: </w:t>
            </w:r>
            <w:r>
              <w:t>Εξυπηρετητές</w:t>
            </w:r>
            <w:r w:rsidRPr="002F373A">
              <w:t xml:space="preserve"> 1-4 επεξεργαστές</w:t>
            </w:r>
          </w:p>
        </w:tc>
        <w:tc>
          <w:tcPr>
            <w:tcW w:w="693" w:type="pct"/>
            <w:vAlign w:val="center"/>
          </w:tcPr>
          <w:p w:rsidR="00404103" w:rsidRPr="002F373A" w:rsidRDefault="00404103" w:rsidP="009379A2">
            <w:pPr>
              <w:jc w:val="center"/>
              <w:rPr>
                <w:b/>
                <w:bCs/>
              </w:rPr>
            </w:pPr>
            <w:r w:rsidRPr="002F373A">
              <w:rPr>
                <w:b/>
                <w:bCs/>
              </w:rPr>
              <w:t>ΝΑΙ</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9379A2">
            <w:r w:rsidRPr="002F373A">
              <w:t>Διάρκεια αδειών και υποστήριξης σε έτη</w:t>
            </w:r>
          </w:p>
        </w:tc>
        <w:tc>
          <w:tcPr>
            <w:tcW w:w="693" w:type="pct"/>
            <w:vAlign w:val="center"/>
          </w:tcPr>
          <w:p w:rsidR="00404103" w:rsidRPr="002F373A" w:rsidRDefault="00404103" w:rsidP="009379A2">
            <w:pPr>
              <w:jc w:val="center"/>
              <w:rPr>
                <w:b/>
                <w:bCs/>
              </w:rPr>
            </w:pPr>
            <w:r w:rsidRPr="002F373A">
              <w:rPr>
                <w:b/>
                <w:bCs/>
              </w:rPr>
              <w:t>&gt;=3</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2F373A">
        <w:trPr>
          <w:trHeight w:val="440"/>
          <w:tblHeader/>
          <w:jc w:val="center"/>
        </w:trPr>
        <w:tc>
          <w:tcPr>
            <w:tcW w:w="438" w:type="pct"/>
            <w:shd w:val="clear" w:color="auto" w:fill="D9D9D9"/>
            <w:vAlign w:val="center"/>
          </w:tcPr>
          <w:p w:rsidR="00404103" w:rsidRPr="002F373A" w:rsidRDefault="00404103" w:rsidP="00AF6A8F">
            <w:pPr>
              <w:numPr>
                <w:ilvl w:val="0"/>
                <w:numId w:val="174"/>
              </w:numPr>
              <w:jc w:val="left"/>
              <w:rPr>
                <w:b/>
              </w:rPr>
            </w:pPr>
          </w:p>
        </w:tc>
        <w:tc>
          <w:tcPr>
            <w:tcW w:w="2573" w:type="pct"/>
            <w:shd w:val="clear" w:color="auto" w:fill="D9D9D9"/>
            <w:vAlign w:val="center"/>
          </w:tcPr>
          <w:p w:rsidR="00404103" w:rsidRPr="002F373A" w:rsidRDefault="00404103" w:rsidP="009379A2">
            <w:pPr>
              <w:rPr>
                <w:b/>
              </w:rPr>
            </w:pPr>
            <w:r w:rsidRPr="002F373A">
              <w:rPr>
                <w:b/>
              </w:rPr>
              <w:t>Υποστήριξη</w:t>
            </w:r>
          </w:p>
        </w:tc>
        <w:tc>
          <w:tcPr>
            <w:tcW w:w="693" w:type="pct"/>
            <w:shd w:val="clear" w:color="auto" w:fill="D9D9D9"/>
            <w:vAlign w:val="center"/>
          </w:tcPr>
          <w:p w:rsidR="00404103" w:rsidRPr="002F373A" w:rsidRDefault="00404103" w:rsidP="009379A2">
            <w:pPr>
              <w:jc w:val="center"/>
              <w:rPr>
                <w:b/>
                <w:bCs/>
              </w:rPr>
            </w:pPr>
          </w:p>
        </w:tc>
        <w:tc>
          <w:tcPr>
            <w:tcW w:w="639" w:type="pct"/>
            <w:shd w:val="clear" w:color="auto" w:fill="D9D9D9"/>
            <w:vAlign w:val="center"/>
          </w:tcPr>
          <w:p w:rsidR="00404103" w:rsidRPr="002F373A" w:rsidRDefault="00404103" w:rsidP="009379A2">
            <w:pPr>
              <w:rPr>
                <w:b/>
              </w:rPr>
            </w:pPr>
          </w:p>
        </w:tc>
        <w:tc>
          <w:tcPr>
            <w:tcW w:w="657" w:type="pct"/>
            <w:shd w:val="clear" w:color="auto" w:fill="D9D9D9"/>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9379A2">
            <w:r w:rsidRPr="002F373A">
              <w:rPr>
                <w:rFonts w:cs="Tahoma"/>
              </w:rPr>
              <w:t>Διάρκεια εγγύησης και υποστήριξης</w:t>
            </w:r>
            <w:r>
              <w:rPr>
                <w:rFonts w:cs="Tahoma"/>
              </w:rPr>
              <w:t xml:space="preserve"> </w:t>
            </w:r>
            <w:r w:rsidRPr="002F373A">
              <w:rPr>
                <w:rFonts w:cs="Tahoma"/>
              </w:rPr>
              <w:t>σε έτη</w:t>
            </w:r>
          </w:p>
        </w:tc>
        <w:tc>
          <w:tcPr>
            <w:tcW w:w="693" w:type="pct"/>
            <w:vAlign w:val="center"/>
          </w:tcPr>
          <w:p w:rsidR="00404103" w:rsidRPr="002F373A" w:rsidRDefault="00404103" w:rsidP="009379A2">
            <w:pPr>
              <w:jc w:val="center"/>
              <w:rPr>
                <w:b/>
                <w:bCs/>
              </w:rPr>
            </w:pPr>
            <w:r w:rsidRPr="002F373A">
              <w:rPr>
                <w:b/>
                <w:bCs/>
              </w:rPr>
              <w:t>&gt;=3</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9379A2">
            <w:pPr>
              <w:rPr>
                <w:rFonts w:cs="Tahoma"/>
              </w:rPr>
            </w:pPr>
            <w:r w:rsidRPr="002F373A">
              <w:rPr>
                <w:rFonts w:cs="Tahoma"/>
              </w:rPr>
              <w:t>Η εγγύηση και υποστήριξη θα προέρχεται από τον κατασκευαστή του προϊόντος</w:t>
            </w:r>
          </w:p>
        </w:tc>
        <w:tc>
          <w:tcPr>
            <w:tcW w:w="693" w:type="pct"/>
            <w:vAlign w:val="center"/>
          </w:tcPr>
          <w:p w:rsidR="00404103" w:rsidRPr="002F373A" w:rsidRDefault="00404103" w:rsidP="009379A2">
            <w:pPr>
              <w:jc w:val="center"/>
              <w:rPr>
                <w:b/>
                <w:bCs/>
              </w:rPr>
            </w:pPr>
            <w:r w:rsidRPr="002F373A">
              <w:rPr>
                <w:b/>
                <w:bCs/>
              </w:rPr>
              <w:t>ΝΑΙ</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1"/>
                <w:numId w:val="174"/>
              </w:numPr>
              <w:jc w:val="left"/>
              <w:rPr>
                <w:b/>
              </w:rPr>
            </w:pPr>
          </w:p>
        </w:tc>
        <w:tc>
          <w:tcPr>
            <w:tcW w:w="2573" w:type="pct"/>
            <w:vAlign w:val="center"/>
          </w:tcPr>
          <w:p w:rsidR="00404103" w:rsidRPr="002F373A" w:rsidRDefault="00404103" w:rsidP="009379A2">
            <w:pPr>
              <w:rPr>
                <w:rFonts w:cs="Tahoma"/>
              </w:rPr>
            </w:pPr>
            <w:r w:rsidRPr="002F373A">
              <w:rPr>
                <w:rFonts w:cs="Tahoma"/>
              </w:rPr>
              <w:t xml:space="preserve">Η υποστήριξη θα περιλαμβάνει τα ακόλουθα χαρακτηριστικά </w:t>
            </w:r>
          </w:p>
          <w:p w:rsidR="00404103" w:rsidRPr="002F373A" w:rsidRDefault="00404103" w:rsidP="009379A2">
            <w:pPr>
              <w:rPr>
                <w:rFonts w:cs="Tahoma"/>
                <w:lang w:val="en-US"/>
              </w:rPr>
            </w:pPr>
            <w:r w:rsidRPr="002F373A">
              <w:rPr>
                <w:rFonts w:cs="Tahoma"/>
                <w:lang w:val="en-US"/>
              </w:rPr>
              <w:t>(Oracle Premier Support for MySQL)</w:t>
            </w:r>
          </w:p>
        </w:tc>
        <w:tc>
          <w:tcPr>
            <w:tcW w:w="693" w:type="pct"/>
            <w:vAlign w:val="center"/>
          </w:tcPr>
          <w:p w:rsidR="00404103" w:rsidRPr="002F373A" w:rsidRDefault="00404103" w:rsidP="009379A2">
            <w:pPr>
              <w:jc w:val="center"/>
              <w:rPr>
                <w:b/>
                <w:bCs/>
              </w:rPr>
            </w:pPr>
            <w:r w:rsidRPr="002F373A">
              <w:rPr>
                <w:b/>
                <w:bCs/>
              </w:rPr>
              <w:t>ΝΑΙ</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2"/>
                <w:numId w:val="174"/>
              </w:numPr>
              <w:jc w:val="left"/>
              <w:rPr>
                <w:b/>
              </w:rPr>
            </w:pPr>
          </w:p>
        </w:tc>
        <w:tc>
          <w:tcPr>
            <w:tcW w:w="2573" w:type="pct"/>
            <w:vAlign w:val="center"/>
          </w:tcPr>
          <w:p w:rsidR="00404103" w:rsidRPr="002F373A" w:rsidRDefault="00404103" w:rsidP="00AF6A8F">
            <w:pPr>
              <w:pStyle w:val="ListParagraph"/>
              <w:numPr>
                <w:ilvl w:val="0"/>
                <w:numId w:val="173"/>
              </w:numPr>
              <w:shd w:val="clear" w:color="auto" w:fill="F5F5F5"/>
              <w:textAlignment w:val="top"/>
              <w:rPr>
                <w:rFonts w:ascii="Verdana" w:hAnsi="Verdana" w:cs="Arial"/>
                <w:color w:val="888888"/>
                <w:sz w:val="18"/>
                <w:szCs w:val="18"/>
              </w:rPr>
            </w:pPr>
            <w:r w:rsidRPr="002F373A">
              <w:rPr>
                <w:rFonts w:ascii="Verdana" w:hAnsi="Verdana" w:cs="Tahoma"/>
                <w:sz w:val="18"/>
                <w:szCs w:val="18"/>
              </w:rPr>
              <w:t>Υποστήριξη 24ώρες x 7 μέρες την εβδομάδα (24X7)</w:t>
            </w:r>
            <w:r w:rsidRPr="002F373A">
              <w:rPr>
                <w:rFonts w:ascii="Verdana" w:hAnsi="Verdana" w:cs="Arial"/>
                <w:color w:val="333333"/>
                <w:sz w:val="18"/>
                <w:szCs w:val="18"/>
              </w:rPr>
              <w:br/>
            </w:r>
          </w:p>
        </w:tc>
        <w:tc>
          <w:tcPr>
            <w:tcW w:w="693" w:type="pct"/>
            <w:vAlign w:val="center"/>
          </w:tcPr>
          <w:p w:rsidR="00404103" w:rsidRPr="002F373A" w:rsidRDefault="00404103" w:rsidP="009379A2">
            <w:pPr>
              <w:jc w:val="center"/>
              <w:rPr>
                <w:b/>
                <w:bCs/>
                <w:lang w:val="en-US"/>
              </w:rPr>
            </w:pPr>
            <w:r w:rsidRPr="002F373A">
              <w:rPr>
                <w:b/>
                <w:bCs/>
                <w:lang w:val="en-US"/>
              </w:rPr>
              <w:t>NAI</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2"/>
                <w:numId w:val="174"/>
              </w:numPr>
              <w:jc w:val="left"/>
              <w:rPr>
                <w:b/>
              </w:rPr>
            </w:pPr>
          </w:p>
        </w:tc>
        <w:tc>
          <w:tcPr>
            <w:tcW w:w="2573" w:type="pct"/>
            <w:vAlign w:val="center"/>
          </w:tcPr>
          <w:p w:rsidR="00404103" w:rsidRPr="002F373A" w:rsidRDefault="00404103" w:rsidP="00AF6A8F">
            <w:pPr>
              <w:pStyle w:val="ListParagraph"/>
              <w:numPr>
                <w:ilvl w:val="0"/>
                <w:numId w:val="173"/>
              </w:numPr>
              <w:spacing w:before="60" w:after="60"/>
              <w:jc w:val="both"/>
              <w:rPr>
                <w:rFonts w:ascii="Verdana" w:hAnsi="Verdana" w:cs="Tahoma"/>
                <w:sz w:val="18"/>
                <w:szCs w:val="18"/>
              </w:rPr>
            </w:pPr>
            <w:r w:rsidRPr="002F373A">
              <w:rPr>
                <w:rFonts w:ascii="Verdana" w:hAnsi="Verdana" w:cs="Tahoma"/>
                <w:sz w:val="18"/>
                <w:szCs w:val="18"/>
              </w:rPr>
              <w:t>Διάθεση Διανομών συντήρησης, διορθώσεις λαθών, βελτιώσεις λογισμικού</w:t>
            </w:r>
            <w:r>
              <w:rPr>
                <w:rFonts w:ascii="Verdana" w:hAnsi="Verdana" w:cs="Tahoma"/>
                <w:sz w:val="18"/>
                <w:szCs w:val="18"/>
              </w:rPr>
              <w:t xml:space="preserve"> </w:t>
            </w:r>
            <w:r w:rsidRPr="002F373A">
              <w:rPr>
                <w:rFonts w:ascii="Verdana" w:hAnsi="Verdana" w:cs="Tahoma"/>
                <w:sz w:val="18"/>
                <w:szCs w:val="18"/>
              </w:rPr>
              <w:t xml:space="preserve">και ενημερώσεις. </w:t>
            </w:r>
          </w:p>
          <w:p w:rsidR="00404103" w:rsidRPr="002F373A" w:rsidRDefault="00404103" w:rsidP="00AF6A8F">
            <w:pPr>
              <w:pStyle w:val="ListParagraph"/>
              <w:numPr>
                <w:ilvl w:val="0"/>
                <w:numId w:val="173"/>
              </w:numPr>
              <w:spacing w:before="60" w:after="60"/>
              <w:jc w:val="both"/>
              <w:rPr>
                <w:rFonts w:ascii="Verdana" w:hAnsi="Verdana" w:cs="Tahoma"/>
                <w:sz w:val="18"/>
                <w:szCs w:val="18"/>
                <w:lang w:val="en-US"/>
              </w:rPr>
            </w:pPr>
            <w:r w:rsidRPr="002F373A">
              <w:rPr>
                <w:rFonts w:ascii="Verdana" w:hAnsi="Verdana" w:cs="Tahoma"/>
                <w:sz w:val="18"/>
                <w:szCs w:val="18"/>
                <w:lang w:val="en-US"/>
              </w:rPr>
              <w:t>(Maintenance Releases, Bug Fixes, Patches, Updates)</w:t>
            </w:r>
          </w:p>
        </w:tc>
        <w:tc>
          <w:tcPr>
            <w:tcW w:w="693" w:type="pct"/>
            <w:vAlign w:val="center"/>
          </w:tcPr>
          <w:p w:rsidR="00404103" w:rsidRPr="002F373A" w:rsidRDefault="00404103" w:rsidP="009379A2">
            <w:pPr>
              <w:jc w:val="center"/>
              <w:rPr>
                <w:b/>
                <w:bCs/>
                <w:lang w:val="en-US"/>
              </w:rPr>
            </w:pPr>
            <w:r w:rsidRPr="002F373A">
              <w:rPr>
                <w:b/>
                <w:bCs/>
                <w:lang w:val="en-US"/>
              </w:rPr>
              <w:t>NAI</w:t>
            </w:r>
          </w:p>
        </w:tc>
        <w:tc>
          <w:tcPr>
            <w:tcW w:w="639" w:type="pct"/>
            <w:vAlign w:val="center"/>
          </w:tcPr>
          <w:p w:rsidR="00404103" w:rsidRPr="002F373A" w:rsidRDefault="00404103" w:rsidP="009379A2">
            <w:pPr>
              <w:rPr>
                <w:b/>
                <w:lang w:val="en-US"/>
              </w:rPr>
            </w:pPr>
          </w:p>
        </w:tc>
        <w:tc>
          <w:tcPr>
            <w:tcW w:w="657" w:type="pct"/>
            <w:vAlign w:val="center"/>
          </w:tcPr>
          <w:p w:rsidR="00404103" w:rsidRPr="002F373A" w:rsidRDefault="00404103" w:rsidP="009379A2">
            <w:pPr>
              <w:rPr>
                <w:b/>
                <w:lang w:val="en-US"/>
              </w:rPr>
            </w:pPr>
          </w:p>
        </w:tc>
      </w:tr>
      <w:tr w:rsidR="00404103" w:rsidRPr="002F373A" w:rsidTr="009379A2">
        <w:trPr>
          <w:trHeight w:val="440"/>
          <w:tblHeader/>
          <w:jc w:val="center"/>
        </w:trPr>
        <w:tc>
          <w:tcPr>
            <w:tcW w:w="438" w:type="pct"/>
            <w:vAlign w:val="center"/>
          </w:tcPr>
          <w:p w:rsidR="00404103" w:rsidRPr="002F373A" w:rsidRDefault="00404103" w:rsidP="00AF6A8F">
            <w:pPr>
              <w:numPr>
                <w:ilvl w:val="2"/>
                <w:numId w:val="174"/>
              </w:numPr>
              <w:jc w:val="left"/>
              <w:rPr>
                <w:b/>
                <w:lang w:val="en-US"/>
              </w:rPr>
            </w:pPr>
          </w:p>
        </w:tc>
        <w:tc>
          <w:tcPr>
            <w:tcW w:w="2573" w:type="pct"/>
            <w:vAlign w:val="center"/>
          </w:tcPr>
          <w:p w:rsidR="00404103" w:rsidRPr="002F373A" w:rsidRDefault="00404103" w:rsidP="00AF6A8F">
            <w:pPr>
              <w:pStyle w:val="ListParagraph"/>
              <w:numPr>
                <w:ilvl w:val="0"/>
                <w:numId w:val="173"/>
              </w:numPr>
              <w:spacing w:before="60" w:after="60"/>
              <w:jc w:val="both"/>
              <w:rPr>
                <w:rFonts w:ascii="Verdana" w:hAnsi="Verdana" w:cs="Tahoma"/>
                <w:sz w:val="18"/>
                <w:szCs w:val="18"/>
              </w:rPr>
            </w:pPr>
            <w:r w:rsidRPr="002F373A">
              <w:rPr>
                <w:rFonts w:ascii="Verdana" w:hAnsi="Verdana" w:cs="Tahoma"/>
                <w:sz w:val="18"/>
                <w:szCs w:val="18"/>
              </w:rPr>
              <w:t>Απεριόριστα περιστατικά υποστήριξης</w:t>
            </w:r>
          </w:p>
        </w:tc>
        <w:tc>
          <w:tcPr>
            <w:tcW w:w="693" w:type="pct"/>
            <w:vAlign w:val="center"/>
          </w:tcPr>
          <w:p w:rsidR="00404103" w:rsidRPr="002F373A" w:rsidRDefault="00404103" w:rsidP="009379A2">
            <w:pPr>
              <w:jc w:val="center"/>
              <w:rPr>
                <w:b/>
                <w:bCs/>
                <w:lang w:val="en-US"/>
              </w:rPr>
            </w:pPr>
            <w:r w:rsidRPr="002F373A">
              <w:rPr>
                <w:b/>
                <w:bCs/>
                <w:lang w:val="en-US"/>
              </w:rPr>
              <w:t>NAI</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2"/>
                <w:numId w:val="174"/>
              </w:numPr>
              <w:jc w:val="left"/>
              <w:rPr>
                <w:b/>
              </w:rPr>
            </w:pPr>
          </w:p>
        </w:tc>
        <w:tc>
          <w:tcPr>
            <w:tcW w:w="2573" w:type="pct"/>
            <w:vAlign w:val="center"/>
          </w:tcPr>
          <w:p w:rsidR="00404103" w:rsidRPr="002F373A" w:rsidRDefault="00404103" w:rsidP="00AF6A8F">
            <w:pPr>
              <w:pStyle w:val="ListParagraph"/>
              <w:numPr>
                <w:ilvl w:val="0"/>
                <w:numId w:val="173"/>
              </w:numPr>
              <w:spacing w:before="60" w:after="60"/>
              <w:jc w:val="both"/>
              <w:rPr>
                <w:rFonts w:ascii="Verdana" w:hAnsi="Verdana" w:cs="Tahoma"/>
                <w:sz w:val="18"/>
                <w:szCs w:val="18"/>
              </w:rPr>
            </w:pPr>
            <w:r w:rsidRPr="002F373A">
              <w:rPr>
                <w:rFonts w:ascii="Verdana" w:hAnsi="Verdana" w:cs="Tahoma"/>
                <w:sz w:val="18"/>
                <w:szCs w:val="18"/>
              </w:rPr>
              <w:t>Πρόσβαση στη βάση γνώσεων (knowledge base)</w:t>
            </w:r>
          </w:p>
        </w:tc>
        <w:tc>
          <w:tcPr>
            <w:tcW w:w="693" w:type="pct"/>
            <w:vAlign w:val="center"/>
          </w:tcPr>
          <w:p w:rsidR="00404103" w:rsidRPr="002F373A" w:rsidRDefault="00404103" w:rsidP="009379A2">
            <w:pPr>
              <w:jc w:val="center"/>
              <w:rPr>
                <w:b/>
                <w:bCs/>
                <w:lang w:val="en-US"/>
              </w:rPr>
            </w:pPr>
            <w:r w:rsidRPr="002F373A">
              <w:rPr>
                <w:b/>
                <w:bCs/>
                <w:lang w:val="en-US"/>
              </w:rPr>
              <w:t>NAI</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r w:rsidR="00404103" w:rsidRPr="002F373A" w:rsidTr="009379A2">
        <w:trPr>
          <w:trHeight w:val="440"/>
          <w:tblHeader/>
          <w:jc w:val="center"/>
        </w:trPr>
        <w:tc>
          <w:tcPr>
            <w:tcW w:w="438" w:type="pct"/>
            <w:vAlign w:val="center"/>
          </w:tcPr>
          <w:p w:rsidR="00404103" w:rsidRPr="002F373A" w:rsidRDefault="00404103" w:rsidP="00AF6A8F">
            <w:pPr>
              <w:numPr>
                <w:ilvl w:val="2"/>
                <w:numId w:val="174"/>
              </w:numPr>
              <w:jc w:val="left"/>
              <w:rPr>
                <w:b/>
              </w:rPr>
            </w:pPr>
          </w:p>
        </w:tc>
        <w:tc>
          <w:tcPr>
            <w:tcW w:w="2573" w:type="pct"/>
            <w:vAlign w:val="center"/>
          </w:tcPr>
          <w:p w:rsidR="00404103" w:rsidRPr="002F373A" w:rsidRDefault="00404103" w:rsidP="00AF6A8F">
            <w:pPr>
              <w:pStyle w:val="ListParagraph"/>
              <w:numPr>
                <w:ilvl w:val="0"/>
                <w:numId w:val="173"/>
              </w:numPr>
              <w:spacing w:before="60" w:after="60"/>
              <w:jc w:val="both"/>
              <w:rPr>
                <w:rFonts w:ascii="Verdana" w:hAnsi="Verdana" w:cs="Tahoma"/>
                <w:sz w:val="18"/>
                <w:szCs w:val="18"/>
              </w:rPr>
            </w:pPr>
            <w:r w:rsidRPr="002F373A">
              <w:rPr>
                <w:rFonts w:ascii="Verdana" w:hAnsi="Verdana" w:cs="Tahoma"/>
                <w:sz w:val="18"/>
                <w:szCs w:val="18"/>
              </w:rPr>
              <w:t>Συμβουλευτική Υποστήριξη MySQL</w:t>
            </w:r>
          </w:p>
        </w:tc>
        <w:tc>
          <w:tcPr>
            <w:tcW w:w="693" w:type="pct"/>
            <w:vAlign w:val="center"/>
          </w:tcPr>
          <w:p w:rsidR="00404103" w:rsidRPr="002F373A" w:rsidRDefault="00404103" w:rsidP="009379A2">
            <w:pPr>
              <w:jc w:val="center"/>
              <w:rPr>
                <w:b/>
                <w:bCs/>
                <w:lang w:val="en-US"/>
              </w:rPr>
            </w:pPr>
            <w:r w:rsidRPr="002F373A">
              <w:rPr>
                <w:b/>
                <w:bCs/>
                <w:lang w:val="en-US"/>
              </w:rPr>
              <w:t>NAI</w:t>
            </w:r>
          </w:p>
        </w:tc>
        <w:tc>
          <w:tcPr>
            <w:tcW w:w="639" w:type="pct"/>
            <w:vAlign w:val="center"/>
          </w:tcPr>
          <w:p w:rsidR="00404103" w:rsidRPr="002F373A" w:rsidRDefault="00404103" w:rsidP="009379A2">
            <w:pPr>
              <w:rPr>
                <w:b/>
              </w:rPr>
            </w:pPr>
          </w:p>
        </w:tc>
        <w:tc>
          <w:tcPr>
            <w:tcW w:w="657" w:type="pct"/>
            <w:vAlign w:val="center"/>
          </w:tcPr>
          <w:p w:rsidR="00404103" w:rsidRPr="002F373A" w:rsidRDefault="00404103" w:rsidP="009379A2">
            <w:pPr>
              <w:rPr>
                <w:b/>
              </w:rPr>
            </w:pPr>
          </w:p>
        </w:tc>
      </w:tr>
    </w:tbl>
    <w:p w:rsidR="00404103" w:rsidRDefault="00404103" w:rsidP="002F373A"/>
    <w:p w:rsidR="00404103" w:rsidRDefault="00404103" w:rsidP="002F373A"/>
    <w:p w:rsidR="00FF3ED0" w:rsidRDefault="00FF3ED0" w:rsidP="002F373A"/>
    <w:p w:rsidR="00FF3ED0" w:rsidRPr="006D74A1" w:rsidRDefault="00FF3ED0" w:rsidP="002F373A"/>
    <w:p w:rsidR="00404103" w:rsidRPr="00CC5208" w:rsidRDefault="00404103" w:rsidP="00C313CC">
      <w:pPr>
        <w:pStyle w:val="Heading9"/>
        <w:rPr>
          <w:lang w:val="el-GR"/>
        </w:rPr>
      </w:pPr>
      <w:bookmarkStart w:id="407" w:name="_Ref334547823"/>
      <w:bookmarkStart w:id="408" w:name="_Ref334547838"/>
      <w:bookmarkStart w:id="409" w:name="_Toc348004459"/>
      <w:r w:rsidRPr="00CC5208">
        <w:rPr>
          <w:lang w:val="el-GR"/>
        </w:rPr>
        <w:lastRenderedPageBreak/>
        <w:t xml:space="preserve">Λογισμικό βάσεων δεδομένων </w:t>
      </w:r>
      <w:r>
        <w:t>RDBMS</w:t>
      </w:r>
      <w:r w:rsidRPr="00CC5208">
        <w:rPr>
          <w:lang w:val="el-GR"/>
        </w:rPr>
        <w:t xml:space="preserve"> </w:t>
      </w:r>
      <w:r w:rsidRPr="00222E26">
        <w:t>Microsoft</w:t>
      </w:r>
      <w:r w:rsidRPr="00CC5208">
        <w:rPr>
          <w:lang w:val="el-GR"/>
        </w:rPr>
        <w:t xml:space="preserve"> </w:t>
      </w:r>
      <w:r w:rsidRPr="00222E26">
        <w:t>SQL</w:t>
      </w:r>
      <w:bookmarkEnd w:id="407"/>
      <w:bookmarkEnd w:id="408"/>
      <w:bookmarkEnd w:id="4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77E82" w:rsidTr="009379A2">
        <w:trPr>
          <w:trHeight w:val="872"/>
          <w:tblHeader/>
          <w:jc w:val="center"/>
        </w:trPr>
        <w:tc>
          <w:tcPr>
            <w:tcW w:w="438" w:type="pct"/>
            <w:shd w:val="clear" w:color="auto" w:fill="B3B3B3"/>
            <w:vAlign w:val="center"/>
          </w:tcPr>
          <w:p w:rsidR="00404103" w:rsidRPr="00477E82" w:rsidRDefault="00404103" w:rsidP="009379A2">
            <w:pPr>
              <w:pStyle w:val="SmallLetters"/>
              <w:jc w:val="left"/>
              <w:rPr>
                <w:rFonts w:eastAsia="Arial Unicode MS"/>
                <w:sz w:val="16"/>
                <w:szCs w:val="16"/>
              </w:rPr>
            </w:pPr>
            <w:r w:rsidRPr="00477E82">
              <w:rPr>
                <w:rFonts w:eastAsia="Arial Unicode MS"/>
                <w:sz w:val="16"/>
                <w:szCs w:val="16"/>
              </w:rPr>
              <w:t>Α/Α</w:t>
            </w:r>
          </w:p>
        </w:tc>
        <w:tc>
          <w:tcPr>
            <w:tcW w:w="2573" w:type="pct"/>
            <w:shd w:val="clear" w:color="auto" w:fill="B3B3B3"/>
            <w:vAlign w:val="center"/>
          </w:tcPr>
          <w:p w:rsidR="00404103" w:rsidRPr="00477E82" w:rsidRDefault="00404103" w:rsidP="009379A2">
            <w:pPr>
              <w:pStyle w:val="SmallLetters"/>
              <w:rPr>
                <w:rFonts w:eastAsia="Arial Unicode MS"/>
                <w:sz w:val="16"/>
                <w:szCs w:val="16"/>
              </w:rPr>
            </w:pPr>
            <w:r w:rsidRPr="00477E82">
              <w:rPr>
                <w:rFonts w:eastAsia="Arial Unicode MS"/>
                <w:sz w:val="16"/>
                <w:szCs w:val="16"/>
              </w:rPr>
              <w:t>Περιγραφή / Προδιαγραφές</w:t>
            </w:r>
          </w:p>
        </w:tc>
        <w:tc>
          <w:tcPr>
            <w:tcW w:w="693" w:type="pct"/>
            <w:shd w:val="clear" w:color="auto" w:fill="B3B3B3"/>
            <w:vAlign w:val="center"/>
          </w:tcPr>
          <w:p w:rsidR="00404103" w:rsidRPr="00477E82" w:rsidRDefault="00404103" w:rsidP="009379A2">
            <w:pPr>
              <w:pStyle w:val="SmallLetters"/>
              <w:rPr>
                <w:rFonts w:eastAsia="Arial Unicode MS"/>
                <w:sz w:val="16"/>
                <w:szCs w:val="16"/>
              </w:rPr>
            </w:pPr>
            <w:r w:rsidRPr="00477E82">
              <w:rPr>
                <w:rFonts w:eastAsia="Arial Unicode MS"/>
                <w:sz w:val="16"/>
                <w:szCs w:val="16"/>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57" w:type="pct"/>
            <w:shd w:val="clear" w:color="auto" w:fill="B3B3B3"/>
            <w:vAlign w:val="center"/>
          </w:tcPr>
          <w:p w:rsidR="00404103" w:rsidRPr="00477E82" w:rsidRDefault="00404103" w:rsidP="009379A2">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9379A2">
        <w:trPr>
          <w:trHeight w:val="374"/>
          <w:tblHeader/>
          <w:jc w:val="center"/>
        </w:trPr>
        <w:tc>
          <w:tcPr>
            <w:tcW w:w="438" w:type="pct"/>
            <w:shd w:val="clear" w:color="auto" w:fill="D9D9D9"/>
            <w:vAlign w:val="center"/>
          </w:tcPr>
          <w:p w:rsidR="00404103" w:rsidRPr="00987620" w:rsidRDefault="00404103" w:rsidP="00AF6A8F">
            <w:pPr>
              <w:numPr>
                <w:ilvl w:val="0"/>
                <w:numId w:val="175"/>
              </w:numPr>
              <w:jc w:val="left"/>
              <w:rPr>
                <w:b/>
                <w:sz w:val="16"/>
                <w:szCs w:val="16"/>
                <w:lang w:val="en-US"/>
              </w:rPr>
            </w:pPr>
          </w:p>
        </w:tc>
        <w:tc>
          <w:tcPr>
            <w:tcW w:w="2573" w:type="pct"/>
            <w:shd w:val="clear" w:color="auto" w:fill="D9D9D9"/>
            <w:vAlign w:val="center"/>
          </w:tcPr>
          <w:p w:rsidR="00404103" w:rsidRPr="00987620" w:rsidRDefault="00404103" w:rsidP="009379A2">
            <w:pPr>
              <w:jc w:val="left"/>
              <w:rPr>
                <w:b/>
                <w:sz w:val="16"/>
                <w:szCs w:val="16"/>
                <w:lang w:val="en-US"/>
              </w:rPr>
            </w:pPr>
            <w:r w:rsidRPr="00987620">
              <w:rPr>
                <w:b/>
                <w:sz w:val="16"/>
                <w:szCs w:val="16"/>
                <w:lang w:val="en-US"/>
              </w:rPr>
              <w:t>ΓΕΝΙΚΕΣ ΑΠΑΙΤΗΣΕΙΣ</w:t>
            </w:r>
          </w:p>
        </w:tc>
        <w:tc>
          <w:tcPr>
            <w:tcW w:w="693" w:type="pct"/>
            <w:shd w:val="clear" w:color="auto" w:fill="D9D9D9"/>
            <w:vAlign w:val="center"/>
          </w:tcPr>
          <w:p w:rsidR="00404103" w:rsidRPr="00C602E9" w:rsidRDefault="00404103" w:rsidP="009379A2">
            <w:pPr>
              <w:jc w:val="center"/>
              <w:rPr>
                <w:b/>
                <w:sz w:val="16"/>
                <w:szCs w:val="16"/>
                <w:lang w:val="en-US"/>
              </w:rPr>
            </w:pPr>
            <w:r w:rsidRPr="00C602E9">
              <w:rPr>
                <w:b/>
                <w:sz w:val="16"/>
                <w:szCs w:val="16"/>
                <w:lang w:val="en-US"/>
              </w:rPr>
              <w:t>ΝΑΙ</w:t>
            </w:r>
          </w:p>
        </w:tc>
        <w:tc>
          <w:tcPr>
            <w:tcW w:w="639" w:type="pct"/>
            <w:shd w:val="clear" w:color="auto" w:fill="D9D9D9"/>
            <w:vAlign w:val="center"/>
          </w:tcPr>
          <w:p w:rsidR="00404103" w:rsidRPr="00C602E9" w:rsidRDefault="00404103" w:rsidP="009379A2">
            <w:pPr>
              <w:jc w:val="center"/>
              <w:rPr>
                <w:b/>
                <w:sz w:val="16"/>
                <w:szCs w:val="16"/>
                <w:lang w:val="en-US"/>
              </w:rPr>
            </w:pPr>
          </w:p>
        </w:tc>
        <w:tc>
          <w:tcPr>
            <w:tcW w:w="657" w:type="pct"/>
            <w:shd w:val="clear" w:color="auto" w:fill="D9D9D9"/>
            <w:vAlign w:val="center"/>
          </w:tcPr>
          <w:p w:rsidR="00404103" w:rsidRPr="00C602E9" w:rsidRDefault="00404103" w:rsidP="009379A2">
            <w:pPr>
              <w:jc w:val="center"/>
              <w:rPr>
                <w:b/>
                <w:sz w:val="16"/>
                <w:szCs w:val="16"/>
                <w:lang w:val="en-US"/>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pPr>
              <w:rPr>
                <w:b/>
              </w:rPr>
            </w:pPr>
            <w:r w:rsidRPr="001E60BD">
              <w:t>Λογισμικό βάσεων δεδομένων (</w:t>
            </w:r>
            <w:r w:rsidRPr="001E60BD">
              <w:rPr>
                <w:lang w:val="en-US"/>
              </w:rPr>
              <w:t>RDBMS</w:t>
            </w:r>
            <w:r w:rsidRPr="001E60BD">
              <w:t xml:space="preserve">) Microsoft SQL </w:t>
            </w:r>
            <w:r w:rsidRPr="001E60BD">
              <w:rPr>
                <w:lang w:val="en-US"/>
              </w:rPr>
              <w:t>Server</w:t>
            </w:r>
          </w:p>
        </w:tc>
        <w:tc>
          <w:tcPr>
            <w:tcW w:w="693" w:type="pct"/>
            <w:vAlign w:val="center"/>
          </w:tcPr>
          <w:p w:rsidR="00404103" w:rsidRPr="00C45329" w:rsidRDefault="00404103" w:rsidP="009379A2">
            <w:pPr>
              <w:jc w:val="center"/>
              <w:rPr>
                <w:b/>
                <w:bCs/>
                <w:sz w:val="16"/>
                <w:szCs w:val="16"/>
              </w:rPr>
            </w:pPr>
            <w:r>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Θα διατεθεί η τελευταία διανομή του προϊόντος (</w:t>
            </w:r>
            <w:r w:rsidRPr="001E60BD">
              <w:rPr>
                <w:lang w:val="en-US"/>
              </w:rPr>
              <w:t>version</w:t>
            </w:r>
            <w:r w:rsidRPr="001E60BD">
              <w:t xml:space="preserve">) που είναι διαθέσιμη τη στιγμή της προφοράς. </w:t>
            </w:r>
          </w:p>
        </w:tc>
        <w:tc>
          <w:tcPr>
            <w:tcW w:w="693" w:type="pct"/>
            <w:vAlign w:val="center"/>
          </w:tcPr>
          <w:p w:rsidR="00404103" w:rsidRPr="00C45329" w:rsidRDefault="00404103" w:rsidP="009379A2">
            <w:pPr>
              <w:jc w:val="center"/>
              <w:rPr>
                <w:b/>
                <w:bCs/>
                <w:sz w:val="16"/>
                <w:szCs w:val="16"/>
              </w:rPr>
            </w:pPr>
            <w:r>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pPr>
              <w:rPr>
                <w:b/>
              </w:rPr>
            </w:pPr>
            <w:r w:rsidRPr="001E60BD">
              <w:t>Ζητούμενη έκδοση (</w:t>
            </w:r>
            <w:r w:rsidRPr="001E60BD">
              <w:rPr>
                <w:lang w:val="en-US"/>
              </w:rPr>
              <w:t>Edition</w:t>
            </w:r>
            <w:r w:rsidRPr="001E60BD">
              <w:t>) είναι η</w:t>
            </w:r>
            <w:r>
              <w:t xml:space="preserve"> </w:t>
            </w:r>
            <w:r w:rsidRPr="001E60BD">
              <w:t>Standard</w:t>
            </w:r>
          </w:p>
        </w:tc>
        <w:tc>
          <w:tcPr>
            <w:tcW w:w="693" w:type="pct"/>
            <w:vAlign w:val="center"/>
          </w:tcPr>
          <w:p w:rsidR="00404103" w:rsidRPr="00C45329" w:rsidRDefault="00404103" w:rsidP="009379A2">
            <w:pPr>
              <w:jc w:val="center"/>
              <w:rPr>
                <w:b/>
                <w:bCs/>
                <w:sz w:val="16"/>
                <w:szCs w:val="16"/>
              </w:rPr>
            </w:pPr>
            <w:r>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shd w:val="clear" w:color="auto" w:fill="D9D9D9"/>
            <w:vAlign w:val="center"/>
          </w:tcPr>
          <w:p w:rsidR="00404103" w:rsidRPr="00A16312" w:rsidRDefault="00404103" w:rsidP="00AF6A8F">
            <w:pPr>
              <w:numPr>
                <w:ilvl w:val="0"/>
                <w:numId w:val="175"/>
              </w:numPr>
              <w:jc w:val="left"/>
              <w:rPr>
                <w:b/>
                <w:sz w:val="16"/>
                <w:szCs w:val="16"/>
              </w:rPr>
            </w:pPr>
          </w:p>
        </w:tc>
        <w:tc>
          <w:tcPr>
            <w:tcW w:w="2573" w:type="pct"/>
            <w:shd w:val="clear" w:color="auto" w:fill="D9D9D9"/>
            <w:vAlign w:val="center"/>
          </w:tcPr>
          <w:p w:rsidR="00404103" w:rsidRPr="005214ED" w:rsidRDefault="00404103" w:rsidP="009379A2">
            <w:pPr>
              <w:rPr>
                <w:b/>
                <w:sz w:val="16"/>
                <w:szCs w:val="16"/>
              </w:rPr>
            </w:pPr>
            <w:r>
              <w:rPr>
                <w:b/>
                <w:sz w:val="16"/>
                <w:szCs w:val="16"/>
              </w:rPr>
              <w:t xml:space="preserve">Αριθμός αδειών </w:t>
            </w:r>
            <w:r w:rsidRPr="005214ED">
              <w:rPr>
                <w:b/>
                <w:sz w:val="16"/>
                <w:szCs w:val="16"/>
              </w:rPr>
              <w:t>(</w:t>
            </w:r>
            <w:r>
              <w:rPr>
                <w:b/>
                <w:sz w:val="16"/>
                <w:szCs w:val="16"/>
                <w:lang w:val="en-US"/>
              </w:rPr>
              <w:t>licenses</w:t>
            </w:r>
            <w:r w:rsidRPr="005214ED">
              <w:rPr>
                <w:b/>
                <w:sz w:val="16"/>
                <w:szCs w:val="16"/>
              </w:rPr>
              <w:t>)</w:t>
            </w:r>
          </w:p>
        </w:tc>
        <w:tc>
          <w:tcPr>
            <w:tcW w:w="693" w:type="pct"/>
            <w:shd w:val="clear" w:color="auto" w:fill="D9D9D9"/>
            <w:vAlign w:val="center"/>
          </w:tcPr>
          <w:p w:rsidR="00404103" w:rsidRPr="00C45329" w:rsidRDefault="00404103" w:rsidP="009379A2">
            <w:pPr>
              <w:jc w:val="center"/>
              <w:rPr>
                <w:b/>
                <w:bCs/>
                <w:sz w:val="16"/>
                <w:szCs w:val="16"/>
              </w:rPr>
            </w:pPr>
          </w:p>
        </w:tc>
        <w:tc>
          <w:tcPr>
            <w:tcW w:w="639" w:type="pct"/>
            <w:shd w:val="clear" w:color="auto" w:fill="D9D9D9"/>
            <w:vAlign w:val="center"/>
          </w:tcPr>
          <w:p w:rsidR="00404103" w:rsidRPr="00C45329" w:rsidRDefault="00404103" w:rsidP="009379A2">
            <w:pPr>
              <w:rPr>
                <w:b/>
                <w:sz w:val="16"/>
                <w:szCs w:val="16"/>
              </w:rPr>
            </w:pPr>
          </w:p>
        </w:tc>
        <w:tc>
          <w:tcPr>
            <w:tcW w:w="657" w:type="pct"/>
            <w:shd w:val="clear" w:color="auto" w:fill="D9D9D9"/>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 xml:space="preserve">Αριθμός ενεργών εξυπηρετητών σε διάταξη </w:t>
            </w:r>
            <w:r w:rsidRPr="001E60BD">
              <w:rPr>
                <w:lang w:val="en-US"/>
              </w:rPr>
              <w:t>Active</w:t>
            </w:r>
            <w:r w:rsidRPr="001E60BD">
              <w:t>/</w:t>
            </w:r>
            <w:r w:rsidRPr="001E60BD">
              <w:rPr>
                <w:lang w:val="en-US"/>
              </w:rPr>
              <w:t>Standby</w:t>
            </w:r>
          </w:p>
        </w:tc>
        <w:tc>
          <w:tcPr>
            <w:tcW w:w="693" w:type="pct"/>
            <w:vAlign w:val="center"/>
          </w:tcPr>
          <w:p w:rsidR="00404103" w:rsidRPr="00211D6C" w:rsidRDefault="00404103" w:rsidP="009379A2">
            <w:pPr>
              <w:jc w:val="center"/>
              <w:rPr>
                <w:b/>
                <w:bCs/>
                <w:sz w:val="16"/>
                <w:szCs w:val="16"/>
              </w:rPr>
            </w:pPr>
            <w:r>
              <w:rPr>
                <w:b/>
                <w:bCs/>
                <w:sz w:val="16"/>
                <w:szCs w:val="16"/>
              </w:rPr>
              <w:t>1</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Αριθμός επεξεργαστών σε κάθε εξυπηρετητή</w:t>
            </w:r>
          </w:p>
        </w:tc>
        <w:tc>
          <w:tcPr>
            <w:tcW w:w="693" w:type="pct"/>
            <w:vAlign w:val="center"/>
          </w:tcPr>
          <w:p w:rsidR="00404103" w:rsidRPr="00C45329" w:rsidRDefault="00404103" w:rsidP="009379A2">
            <w:pPr>
              <w:jc w:val="center"/>
              <w:rPr>
                <w:b/>
                <w:bCs/>
                <w:sz w:val="16"/>
                <w:szCs w:val="16"/>
              </w:rPr>
            </w:pPr>
            <w:r>
              <w:rPr>
                <w:b/>
                <w:bCs/>
                <w:sz w:val="16"/>
                <w:szCs w:val="16"/>
              </w:rPr>
              <w:t>2</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 xml:space="preserve">Θα υποστηρίζονται όλοι οι προσφερόμενοι επεξεργαστικοί πυρήνες στον εξυπηρετητή </w:t>
            </w:r>
            <w:r w:rsidRPr="001E60BD">
              <w:rPr>
                <w:lang w:val="en-US"/>
              </w:rPr>
              <w:t>blade</w:t>
            </w:r>
            <w:r w:rsidRPr="001E60BD">
              <w:t xml:space="preserve"> που προσφέρεται.</w:t>
            </w:r>
          </w:p>
        </w:tc>
        <w:tc>
          <w:tcPr>
            <w:tcW w:w="693" w:type="pct"/>
            <w:vAlign w:val="center"/>
          </w:tcPr>
          <w:p w:rsidR="00404103" w:rsidRDefault="00404103" w:rsidP="009379A2">
            <w:pPr>
              <w:jc w:val="center"/>
              <w:rPr>
                <w:b/>
                <w:bCs/>
                <w:sz w:val="16"/>
                <w:szCs w:val="16"/>
              </w:rPr>
            </w:pPr>
            <w:r>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Αριθμός</w:t>
            </w:r>
            <w:r w:rsidRPr="001E60BD">
              <w:rPr>
                <w:lang w:val="en-US"/>
              </w:rPr>
              <w:t xml:space="preserve"> </w:t>
            </w:r>
            <w:r w:rsidRPr="001E60BD">
              <w:t>υποστηριζόμενων επεξεργαστικών πυρήνων</w:t>
            </w:r>
          </w:p>
        </w:tc>
        <w:tc>
          <w:tcPr>
            <w:tcW w:w="693" w:type="pct"/>
            <w:vAlign w:val="center"/>
          </w:tcPr>
          <w:p w:rsidR="00404103" w:rsidRDefault="00404103" w:rsidP="009379A2">
            <w:pPr>
              <w:jc w:val="center"/>
              <w:rPr>
                <w:b/>
                <w:bCs/>
                <w:sz w:val="16"/>
                <w:szCs w:val="16"/>
              </w:rPr>
            </w:pPr>
            <w:r>
              <w:rPr>
                <w:b/>
                <w:bCs/>
                <w:sz w:val="16"/>
                <w:szCs w:val="16"/>
              </w:rPr>
              <w:t>&gt;=16</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F776E3" w:rsidTr="009379A2">
        <w:trPr>
          <w:trHeight w:val="440"/>
          <w:tblHeader/>
          <w:jc w:val="center"/>
        </w:trPr>
        <w:tc>
          <w:tcPr>
            <w:tcW w:w="438" w:type="pct"/>
            <w:shd w:val="clear" w:color="auto" w:fill="D9D9D9"/>
            <w:vAlign w:val="center"/>
          </w:tcPr>
          <w:p w:rsidR="00404103" w:rsidRPr="00F776E3" w:rsidRDefault="00404103" w:rsidP="00AF6A8F">
            <w:pPr>
              <w:numPr>
                <w:ilvl w:val="0"/>
                <w:numId w:val="175"/>
              </w:numPr>
              <w:jc w:val="center"/>
              <w:rPr>
                <w:b/>
                <w:sz w:val="16"/>
                <w:szCs w:val="16"/>
              </w:rPr>
            </w:pPr>
          </w:p>
        </w:tc>
        <w:tc>
          <w:tcPr>
            <w:tcW w:w="2573" w:type="pct"/>
            <w:shd w:val="clear" w:color="auto" w:fill="D9D9D9"/>
            <w:vAlign w:val="center"/>
          </w:tcPr>
          <w:p w:rsidR="00404103" w:rsidRPr="00F776E3" w:rsidRDefault="00404103" w:rsidP="009379A2">
            <w:pPr>
              <w:rPr>
                <w:b/>
                <w:sz w:val="16"/>
                <w:szCs w:val="16"/>
              </w:rPr>
            </w:pPr>
            <w:r w:rsidRPr="00F776E3">
              <w:rPr>
                <w:b/>
                <w:sz w:val="16"/>
                <w:szCs w:val="16"/>
              </w:rPr>
              <w:t>Εγγύηση -υποστήριξη</w:t>
            </w:r>
          </w:p>
        </w:tc>
        <w:tc>
          <w:tcPr>
            <w:tcW w:w="693" w:type="pct"/>
            <w:shd w:val="clear" w:color="auto" w:fill="D9D9D9"/>
            <w:vAlign w:val="center"/>
          </w:tcPr>
          <w:p w:rsidR="00404103" w:rsidRPr="00F776E3" w:rsidRDefault="00404103" w:rsidP="009379A2">
            <w:pPr>
              <w:jc w:val="center"/>
              <w:rPr>
                <w:b/>
                <w:bCs/>
                <w:sz w:val="16"/>
                <w:szCs w:val="16"/>
              </w:rPr>
            </w:pPr>
          </w:p>
        </w:tc>
        <w:tc>
          <w:tcPr>
            <w:tcW w:w="639" w:type="pct"/>
            <w:shd w:val="clear" w:color="auto" w:fill="D9D9D9"/>
            <w:vAlign w:val="center"/>
          </w:tcPr>
          <w:p w:rsidR="00404103" w:rsidRPr="00F776E3" w:rsidRDefault="00404103" w:rsidP="009379A2">
            <w:pPr>
              <w:rPr>
                <w:b/>
                <w:sz w:val="16"/>
                <w:szCs w:val="16"/>
              </w:rPr>
            </w:pPr>
          </w:p>
        </w:tc>
        <w:tc>
          <w:tcPr>
            <w:tcW w:w="657" w:type="pct"/>
            <w:shd w:val="clear" w:color="auto" w:fill="D9D9D9"/>
            <w:vAlign w:val="center"/>
          </w:tcPr>
          <w:p w:rsidR="00404103" w:rsidRPr="00F776E3"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Διάρκεια εγγύησης και υποστήριξης</w:t>
            </w:r>
            <w:r>
              <w:t xml:space="preserve"> </w:t>
            </w:r>
            <w:r w:rsidRPr="001E60BD">
              <w:t>σε έτη</w:t>
            </w:r>
          </w:p>
        </w:tc>
        <w:tc>
          <w:tcPr>
            <w:tcW w:w="693" w:type="pct"/>
            <w:vAlign w:val="center"/>
          </w:tcPr>
          <w:p w:rsidR="00404103" w:rsidRPr="00C45329" w:rsidRDefault="00404103" w:rsidP="009379A2">
            <w:pPr>
              <w:jc w:val="center"/>
              <w:rPr>
                <w:b/>
                <w:bCs/>
                <w:sz w:val="16"/>
                <w:szCs w:val="16"/>
              </w:rPr>
            </w:pPr>
            <w:r w:rsidRPr="00F776E3">
              <w:rPr>
                <w:b/>
                <w:bCs/>
                <w:sz w:val="16"/>
                <w:szCs w:val="16"/>
              </w:rPr>
              <w:t>&gt;=3</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Η εγγύηση και υποστήριξη θα προέρχεται από τον κατασκευαστή του προϊόντος</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Παρεχόμενες υπηρεσίες υποστήριξης:</w:t>
            </w:r>
          </w:p>
          <w:p w:rsidR="00404103" w:rsidRPr="001E60BD" w:rsidRDefault="00404103" w:rsidP="009379A2">
            <w:r w:rsidRPr="001E60BD">
              <w:t>Στη διάρκεια της περιόδου υποστήριξης θα παρέχονται τουλάχιστον οι ακόλουθες υπηρεσίες</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AF6A8F">
            <w:pPr>
              <w:pStyle w:val="ListParagraph"/>
              <w:numPr>
                <w:ilvl w:val="0"/>
                <w:numId w:val="56"/>
              </w:numPr>
              <w:spacing w:before="60" w:after="60"/>
              <w:jc w:val="both"/>
              <w:rPr>
                <w:rFonts w:ascii="Verdana" w:hAnsi="Verdana"/>
                <w:sz w:val="18"/>
                <w:szCs w:val="18"/>
              </w:rPr>
            </w:pPr>
            <w:r w:rsidRPr="001E60BD">
              <w:rPr>
                <w:rFonts w:ascii="Verdana" w:hAnsi="Verdana"/>
                <w:sz w:val="18"/>
                <w:szCs w:val="18"/>
              </w:rPr>
              <w:t>Νέες εκδόσεις του προϊόντος χωρίς επιπλέον επιβάρυνση</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AF6A8F">
            <w:pPr>
              <w:pStyle w:val="ListParagraph"/>
              <w:numPr>
                <w:ilvl w:val="0"/>
                <w:numId w:val="56"/>
              </w:numPr>
              <w:spacing w:before="60" w:after="60"/>
              <w:rPr>
                <w:rFonts w:ascii="Verdana" w:hAnsi="Verdana"/>
                <w:sz w:val="18"/>
                <w:szCs w:val="18"/>
              </w:rPr>
            </w:pPr>
            <w:r w:rsidRPr="001E60BD">
              <w:rPr>
                <w:rFonts w:ascii="Verdana" w:hAnsi="Verdana"/>
                <w:sz w:val="18"/>
                <w:szCs w:val="18"/>
              </w:rPr>
              <w:t>Διορθώσεις</w:t>
            </w:r>
            <w:r>
              <w:rPr>
                <w:rFonts w:ascii="Verdana" w:hAnsi="Verdana"/>
                <w:sz w:val="18"/>
                <w:szCs w:val="18"/>
              </w:rPr>
              <w:t xml:space="preserve"> </w:t>
            </w:r>
            <w:r w:rsidRPr="001E60BD">
              <w:rPr>
                <w:rFonts w:ascii="Verdana" w:hAnsi="Verdana"/>
                <w:sz w:val="18"/>
                <w:szCs w:val="18"/>
              </w:rPr>
              <w:t>(patches) και αναβαθμίσεις και ενημερώσεις (upgrades και updates) χωρίς επιπλέον επιβάρυνση.</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AF6A8F">
            <w:pPr>
              <w:pStyle w:val="ListParagraph"/>
              <w:numPr>
                <w:ilvl w:val="0"/>
                <w:numId w:val="56"/>
              </w:numPr>
              <w:spacing w:before="60" w:after="60"/>
              <w:jc w:val="both"/>
              <w:rPr>
                <w:rFonts w:ascii="Verdana" w:hAnsi="Verdana"/>
                <w:sz w:val="18"/>
                <w:szCs w:val="18"/>
              </w:rPr>
            </w:pPr>
            <w:r w:rsidRPr="001E60BD">
              <w:rPr>
                <w:rFonts w:ascii="Verdana" w:hAnsi="Verdana"/>
                <w:sz w:val="18"/>
                <w:szCs w:val="18"/>
              </w:rPr>
              <w:t>Πρόσβαση στη βάση</w:t>
            </w:r>
            <w:r>
              <w:rPr>
                <w:rFonts w:ascii="Verdana" w:hAnsi="Verdana"/>
                <w:sz w:val="18"/>
                <w:szCs w:val="18"/>
              </w:rPr>
              <w:t xml:space="preserve"> </w:t>
            </w:r>
            <w:r w:rsidRPr="001E60BD">
              <w:rPr>
                <w:rFonts w:ascii="Verdana" w:hAnsi="Verdana"/>
                <w:sz w:val="18"/>
                <w:szCs w:val="18"/>
              </w:rPr>
              <w:t>γνώσης (knowledge base) του κατασκευαστή.</w:t>
            </w:r>
            <w:r>
              <w:rPr>
                <w:rFonts w:ascii="Verdana" w:hAnsi="Verdana"/>
                <w:sz w:val="18"/>
                <w:szCs w:val="18"/>
              </w:rPr>
              <w:t xml:space="preserve"> </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Επικοινωνία με επίσημη ομάδα υποστήριξης του κατασκευαστής του προϊόντος.</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AF6A8F">
            <w:pPr>
              <w:pStyle w:val="ListParagraph"/>
              <w:numPr>
                <w:ilvl w:val="0"/>
                <w:numId w:val="56"/>
              </w:numPr>
              <w:spacing w:before="60" w:after="60"/>
              <w:jc w:val="both"/>
              <w:rPr>
                <w:rFonts w:ascii="Verdana" w:hAnsi="Verdana"/>
                <w:sz w:val="18"/>
                <w:szCs w:val="18"/>
              </w:rPr>
            </w:pPr>
            <w:r w:rsidRPr="001E60BD">
              <w:rPr>
                <w:rFonts w:ascii="Verdana" w:hAnsi="Verdana"/>
                <w:sz w:val="18"/>
                <w:szCs w:val="18"/>
              </w:rPr>
              <w:t xml:space="preserve">Παροχή δυνατότητας υποβολής ερωτημάτων ή αναφορών προβλημάτων και λήψη απάντησης </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AF6A8F">
            <w:pPr>
              <w:pStyle w:val="ListParagraph"/>
              <w:numPr>
                <w:ilvl w:val="0"/>
                <w:numId w:val="56"/>
              </w:numPr>
              <w:spacing w:before="60" w:after="60"/>
              <w:jc w:val="both"/>
              <w:rPr>
                <w:rFonts w:ascii="Verdana" w:hAnsi="Verdana"/>
                <w:sz w:val="18"/>
                <w:szCs w:val="18"/>
              </w:rPr>
            </w:pPr>
            <w:r w:rsidRPr="001E60BD">
              <w:rPr>
                <w:rFonts w:ascii="Verdana" w:hAnsi="Verdana"/>
                <w:sz w:val="18"/>
                <w:szCs w:val="18"/>
              </w:rPr>
              <w:t>Υποβολής ερωτημάτων και αναφορών προβλήματος.</w:t>
            </w:r>
          </w:p>
          <w:p w:rsidR="00404103" w:rsidRPr="001E60BD" w:rsidRDefault="00404103" w:rsidP="00AF6A8F">
            <w:pPr>
              <w:pStyle w:val="ListParagraph"/>
              <w:numPr>
                <w:ilvl w:val="0"/>
                <w:numId w:val="57"/>
              </w:numPr>
              <w:spacing w:before="60" w:after="60"/>
              <w:jc w:val="both"/>
              <w:rPr>
                <w:rFonts w:ascii="Verdana" w:hAnsi="Verdana"/>
                <w:sz w:val="18"/>
                <w:szCs w:val="18"/>
              </w:rPr>
            </w:pPr>
            <w:r w:rsidRPr="001E60BD">
              <w:rPr>
                <w:rFonts w:ascii="Verdana" w:hAnsi="Verdana"/>
                <w:sz w:val="18"/>
                <w:szCs w:val="18"/>
              </w:rPr>
              <w:t>Μέσω web ή/και E-mail</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AF6A8F">
            <w:pPr>
              <w:pStyle w:val="ListParagraph"/>
              <w:numPr>
                <w:ilvl w:val="0"/>
                <w:numId w:val="56"/>
              </w:numPr>
              <w:spacing w:before="60" w:after="60"/>
              <w:jc w:val="both"/>
              <w:rPr>
                <w:rFonts w:ascii="Verdana" w:hAnsi="Verdana"/>
                <w:sz w:val="18"/>
                <w:szCs w:val="18"/>
              </w:rPr>
            </w:pPr>
            <w:r w:rsidRPr="001E60BD">
              <w:rPr>
                <w:rFonts w:ascii="Verdana" w:hAnsi="Verdana"/>
                <w:sz w:val="18"/>
                <w:szCs w:val="18"/>
              </w:rPr>
              <w:t>Να αναφερθούν οι περιορισμοί στον αριθμό των αιτημάτων και των e-mail που παρέχει η υποστήριξη που προσφέρεται</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9379A2">
        <w:trPr>
          <w:trHeight w:val="440"/>
          <w:tblHeader/>
          <w:jc w:val="center"/>
        </w:trPr>
        <w:tc>
          <w:tcPr>
            <w:tcW w:w="438" w:type="pct"/>
            <w:vAlign w:val="center"/>
          </w:tcPr>
          <w:p w:rsidR="00404103" w:rsidRPr="00A16312" w:rsidRDefault="00404103" w:rsidP="00AF6A8F">
            <w:pPr>
              <w:numPr>
                <w:ilvl w:val="2"/>
                <w:numId w:val="175"/>
              </w:numPr>
              <w:jc w:val="left"/>
              <w:rPr>
                <w:b/>
                <w:sz w:val="16"/>
                <w:szCs w:val="16"/>
              </w:rPr>
            </w:pPr>
          </w:p>
        </w:tc>
        <w:tc>
          <w:tcPr>
            <w:tcW w:w="2573" w:type="pct"/>
            <w:vAlign w:val="center"/>
          </w:tcPr>
          <w:p w:rsidR="00404103" w:rsidRPr="001E60BD" w:rsidRDefault="00404103" w:rsidP="009379A2">
            <w:r w:rsidRPr="001E60BD">
              <w:t>Η παρεχόμενη υποστήριξη θα γίνεται</w:t>
            </w:r>
            <w:r>
              <w:t xml:space="preserve"> </w:t>
            </w:r>
            <w:r w:rsidRPr="001E60BD">
              <w:t xml:space="preserve">σε χρονικό παράθυρο τουλάχιστον 8 ωρών κατά τις εργάσιμες μέρες Δευτέρα- Παρασκευή. </w:t>
            </w:r>
          </w:p>
        </w:tc>
        <w:tc>
          <w:tcPr>
            <w:tcW w:w="693" w:type="pct"/>
            <w:vAlign w:val="center"/>
          </w:tcPr>
          <w:p w:rsidR="00404103" w:rsidRPr="00F776E3" w:rsidRDefault="00404103" w:rsidP="009379A2">
            <w:pPr>
              <w:jc w:val="center"/>
              <w:rPr>
                <w:b/>
                <w:bCs/>
                <w:sz w:val="16"/>
                <w:szCs w:val="16"/>
              </w:rPr>
            </w:pPr>
            <w:r w:rsidRPr="00F776E3">
              <w:rPr>
                <w:b/>
                <w:bCs/>
                <w:sz w:val="16"/>
                <w:szCs w:val="16"/>
              </w:rPr>
              <w:t>ΝΑΙ</w:t>
            </w: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r w:rsidR="00404103" w:rsidRPr="00477E82" w:rsidTr="001E60BD">
        <w:trPr>
          <w:trHeight w:val="327"/>
          <w:tblHeader/>
          <w:jc w:val="center"/>
        </w:trPr>
        <w:tc>
          <w:tcPr>
            <w:tcW w:w="438" w:type="pct"/>
            <w:vAlign w:val="center"/>
          </w:tcPr>
          <w:p w:rsidR="00404103" w:rsidRPr="00A16312" w:rsidRDefault="00404103" w:rsidP="00AF6A8F">
            <w:pPr>
              <w:numPr>
                <w:ilvl w:val="1"/>
                <w:numId w:val="175"/>
              </w:numPr>
              <w:jc w:val="left"/>
              <w:rPr>
                <w:b/>
                <w:sz w:val="16"/>
                <w:szCs w:val="16"/>
              </w:rPr>
            </w:pPr>
          </w:p>
        </w:tc>
        <w:tc>
          <w:tcPr>
            <w:tcW w:w="2573" w:type="pct"/>
            <w:vAlign w:val="center"/>
          </w:tcPr>
          <w:p w:rsidR="00404103" w:rsidRPr="001E60BD" w:rsidRDefault="00404103" w:rsidP="009379A2">
            <w:r w:rsidRPr="001E60BD">
              <w:t>Δυνατότητα τηλεφωνικής επικοινωνίας</w:t>
            </w:r>
          </w:p>
          <w:p w:rsidR="00404103" w:rsidRPr="001E60BD" w:rsidRDefault="00404103" w:rsidP="00007412">
            <w:r w:rsidRPr="001E60BD">
              <w:t>Να αναφερθεί αν παρέχεται η δυνατότητα,</w:t>
            </w:r>
            <w:r>
              <w:t xml:space="preserve"> </w:t>
            </w:r>
            <w:r w:rsidRPr="001E60BD">
              <w:t>οι χρονικοί περιορισμοί και ο αριθμός των υποστηριζόμενων τηλεφωνικών κλήσεων.</w:t>
            </w:r>
          </w:p>
        </w:tc>
        <w:tc>
          <w:tcPr>
            <w:tcW w:w="693" w:type="pct"/>
            <w:vAlign w:val="center"/>
          </w:tcPr>
          <w:p w:rsidR="00404103" w:rsidRPr="00F776E3" w:rsidRDefault="00404103" w:rsidP="009379A2">
            <w:pPr>
              <w:jc w:val="center"/>
              <w:rPr>
                <w:b/>
                <w:bCs/>
                <w:sz w:val="16"/>
                <w:szCs w:val="16"/>
              </w:rPr>
            </w:pPr>
          </w:p>
        </w:tc>
        <w:tc>
          <w:tcPr>
            <w:tcW w:w="639" w:type="pct"/>
            <w:vAlign w:val="center"/>
          </w:tcPr>
          <w:p w:rsidR="00404103" w:rsidRPr="00C45329" w:rsidRDefault="00404103" w:rsidP="009379A2">
            <w:pPr>
              <w:rPr>
                <w:b/>
                <w:sz w:val="16"/>
                <w:szCs w:val="16"/>
              </w:rPr>
            </w:pPr>
          </w:p>
        </w:tc>
        <w:tc>
          <w:tcPr>
            <w:tcW w:w="657" w:type="pct"/>
            <w:vAlign w:val="center"/>
          </w:tcPr>
          <w:p w:rsidR="00404103" w:rsidRPr="00C45329" w:rsidRDefault="00404103" w:rsidP="009379A2">
            <w:pPr>
              <w:rPr>
                <w:b/>
                <w:sz w:val="16"/>
                <w:szCs w:val="16"/>
              </w:rPr>
            </w:pPr>
          </w:p>
        </w:tc>
      </w:tr>
    </w:tbl>
    <w:p w:rsidR="00404103" w:rsidRPr="00E81CE0" w:rsidRDefault="00404103" w:rsidP="009379A2"/>
    <w:p w:rsidR="00404103" w:rsidRPr="00E81CE0" w:rsidRDefault="00404103" w:rsidP="009379A2"/>
    <w:p w:rsidR="00404103" w:rsidRDefault="00404103" w:rsidP="009379A2"/>
    <w:p w:rsidR="007075EF" w:rsidRDefault="007075EF" w:rsidP="009379A2"/>
    <w:p w:rsidR="007075EF" w:rsidRDefault="007075EF" w:rsidP="009379A2"/>
    <w:p w:rsidR="007075EF" w:rsidRDefault="007075EF" w:rsidP="009379A2"/>
    <w:p w:rsidR="007075EF" w:rsidRDefault="007075EF" w:rsidP="009379A2"/>
    <w:p w:rsidR="007075EF" w:rsidRDefault="007075EF" w:rsidP="009379A2"/>
    <w:p w:rsidR="007075EF" w:rsidRDefault="007075EF" w:rsidP="009379A2"/>
    <w:p w:rsidR="007075EF" w:rsidRDefault="007075EF" w:rsidP="009379A2"/>
    <w:p w:rsidR="007075EF" w:rsidRDefault="007075EF" w:rsidP="009379A2"/>
    <w:p w:rsidR="007075EF" w:rsidRPr="00E81CE0" w:rsidRDefault="007075EF" w:rsidP="009379A2"/>
    <w:p w:rsidR="00404103" w:rsidRPr="00CC5208" w:rsidRDefault="00404103" w:rsidP="00C313CC">
      <w:pPr>
        <w:pStyle w:val="Heading9"/>
        <w:rPr>
          <w:lang w:val="el-GR"/>
        </w:rPr>
      </w:pPr>
      <w:bookmarkStart w:id="410" w:name="_Ref334547893"/>
      <w:bookmarkStart w:id="411" w:name="_Ref334547898"/>
      <w:bookmarkStart w:id="412" w:name="_Toc348004460"/>
      <w:r w:rsidRPr="00CC5208">
        <w:rPr>
          <w:bCs/>
          <w:lang w:val="el-GR"/>
        </w:rPr>
        <w:lastRenderedPageBreak/>
        <w:t xml:space="preserve">Λογισμικό </w:t>
      </w:r>
      <w:r w:rsidRPr="00CC5208">
        <w:rPr>
          <w:lang w:val="el-GR"/>
        </w:rPr>
        <w:t>Εξυπηρετητή Βίντεο (</w:t>
      </w:r>
      <w:r w:rsidRPr="00B323BE">
        <w:t>Media</w:t>
      </w:r>
      <w:r w:rsidRPr="00CC5208">
        <w:rPr>
          <w:lang w:val="el-GR"/>
        </w:rPr>
        <w:t xml:space="preserve"> </w:t>
      </w:r>
      <w:r w:rsidRPr="00B323BE">
        <w:t>Server</w:t>
      </w:r>
      <w:r w:rsidRPr="00CC5208">
        <w:rPr>
          <w:lang w:val="el-GR"/>
        </w:rPr>
        <w:t>)</w:t>
      </w:r>
      <w:bookmarkEnd w:id="410"/>
      <w:bookmarkEnd w:id="411"/>
      <w:bookmarkEnd w:id="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6748"/>
        <w:gridCol w:w="1971"/>
        <w:gridCol w:w="1817"/>
        <w:gridCol w:w="1868"/>
      </w:tblGrid>
      <w:tr w:rsidR="00404103" w:rsidRPr="00B323BE" w:rsidTr="009379A2">
        <w:trPr>
          <w:trHeight w:val="872"/>
          <w:tblHeader/>
          <w:jc w:val="center"/>
        </w:trPr>
        <w:tc>
          <w:tcPr>
            <w:tcW w:w="638" w:type="pct"/>
            <w:shd w:val="clear" w:color="auto" w:fill="B3B3B3"/>
            <w:vAlign w:val="center"/>
          </w:tcPr>
          <w:p w:rsidR="00404103" w:rsidRPr="00B323BE" w:rsidRDefault="00404103" w:rsidP="009379A2">
            <w:pPr>
              <w:pStyle w:val="SmallLetters"/>
              <w:jc w:val="left"/>
              <w:rPr>
                <w:rFonts w:eastAsia="Arial Unicode MS"/>
              </w:rPr>
            </w:pPr>
            <w:r w:rsidRPr="00B323BE">
              <w:rPr>
                <w:rFonts w:eastAsia="Arial Unicode MS"/>
              </w:rPr>
              <w:t>Α/Α</w:t>
            </w:r>
          </w:p>
        </w:tc>
        <w:tc>
          <w:tcPr>
            <w:tcW w:w="2373" w:type="pct"/>
            <w:shd w:val="clear" w:color="auto" w:fill="B3B3B3"/>
            <w:vAlign w:val="center"/>
          </w:tcPr>
          <w:p w:rsidR="00404103" w:rsidRPr="00B323BE" w:rsidRDefault="00404103" w:rsidP="009379A2">
            <w:pPr>
              <w:pStyle w:val="SmallLetters"/>
              <w:rPr>
                <w:rFonts w:eastAsia="Arial Unicode MS"/>
              </w:rPr>
            </w:pPr>
            <w:r w:rsidRPr="00B323BE">
              <w:rPr>
                <w:rFonts w:eastAsia="Arial Unicode MS"/>
              </w:rPr>
              <w:t>Περιγραφή / Προδιαγραφές</w:t>
            </w:r>
          </w:p>
        </w:tc>
        <w:tc>
          <w:tcPr>
            <w:tcW w:w="693" w:type="pct"/>
            <w:shd w:val="clear" w:color="auto" w:fill="B3B3B3"/>
            <w:vAlign w:val="center"/>
          </w:tcPr>
          <w:p w:rsidR="00404103" w:rsidRPr="001E60BD" w:rsidRDefault="00404103" w:rsidP="007A6E39">
            <w:pPr>
              <w:pStyle w:val="SmallLetters"/>
              <w:rPr>
                <w:rFonts w:eastAsia="Arial Unicode MS"/>
              </w:rPr>
            </w:pPr>
            <w:r w:rsidRPr="001E60BD">
              <w:rPr>
                <w:rFonts w:eastAsia="Arial Unicode MS"/>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rPr>
            </w:pPr>
            <w:r w:rsidRPr="00AD45C2">
              <w:rPr>
                <w:rFonts w:eastAsia="Arial Unicode MS"/>
              </w:rPr>
              <w:t xml:space="preserve">Απάντηση </w:t>
            </w:r>
          </w:p>
          <w:p w:rsidR="00404103" w:rsidRPr="00B323BE" w:rsidRDefault="00404103" w:rsidP="00AD45C2">
            <w:pPr>
              <w:pStyle w:val="SmallLetters"/>
              <w:rPr>
                <w:rFonts w:eastAsia="Arial Unicode MS"/>
              </w:rPr>
            </w:pPr>
            <w:r w:rsidRPr="00AD45C2">
              <w:rPr>
                <w:rFonts w:eastAsia="Arial Unicode MS"/>
              </w:rPr>
              <w:t>Οικονομικού Φορέα</w:t>
            </w:r>
          </w:p>
        </w:tc>
        <w:tc>
          <w:tcPr>
            <w:tcW w:w="657" w:type="pct"/>
            <w:shd w:val="clear" w:color="auto" w:fill="B3B3B3"/>
            <w:vAlign w:val="center"/>
          </w:tcPr>
          <w:p w:rsidR="00404103" w:rsidRPr="00B323BE" w:rsidRDefault="00404103" w:rsidP="009379A2">
            <w:pPr>
              <w:pStyle w:val="SmallLetters"/>
              <w:rPr>
                <w:rFonts w:eastAsia="Arial Unicode MS"/>
              </w:rPr>
            </w:pPr>
            <w:r w:rsidRPr="00B323BE">
              <w:rPr>
                <w:rFonts w:eastAsia="Arial Unicode MS"/>
              </w:rPr>
              <w:t>Παραπομπές &amp; Σχόλια</w:t>
            </w:r>
          </w:p>
        </w:tc>
      </w:tr>
      <w:tr w:rsidR="00404103" w:rsidRPr="00B323BE" w:rsidTr="009379A2">
        <w:trPr>
          <w:trHeight w:val="374"/>
          <w:tblHeader/>
          <w:jc w:val="center"/>
        </w:trPr>
        <w:tc>
          <w:tcPr>
            <w:tcW w:w="638" w:type="pct"/>
            <w:shd w:val="clear" w:color="auto" w:fill="B3B3B3"/>
            <w:vAlign w:val="center"/>
          </w:tcPr>
          <w:p w:rsidR="00404103" w:rsidRPr="00B323BE" w:rsidRDefault="00404103" w:rsidP="00AF6A8F">
            <w:pPr>
              <w:numPr>
                <w:ilvl w:val="0"/>
                <w:numId w:val="179"/>
              </w:numPr>
              <w:jc w:val="left"/>
              <w:rPr>
                <w:b/>
                <w:lang w:val="en-US"/>
              </w:rPr>
            </w:pPr>
          </w:p>
        </w:tc>
        <w:tc>
          <w:tcPr>
            <w:tcW w:w="2373" w:type="pct"/>
            <w:shd w:val="clear" w:color="auto" w:fill="B3B3B3"/>
            <w:vAlign w:val="center"/>
          </w:tcPr>
          <w:p w:rsidR="00404103" w:rsidRPr="00B323BE" w:rsidRDefault="00404103" w:rsidP="009379A2">
            <w:pPr>
              <w:jc w:val="left"/>
              <w:rPr>
                <w:b/>
                <w:lang w:val="en-US"/>
              </w:rPr>
            </w:pPr>
            <w:r w:rsidRPr="00B323BE">
              <w:rPr>
                <w:b/>
                <w:lang w:val="en-US"/>
              </w:rPr>
              <w:t>ΓΕΝΙΚΕΣ ΑΠΑΙΤΗΣΕΙΣ</w:t>
            </w:r>
          </w:p>
        </w:tc>
        <w:tc>
          <w:tcPr>
            <w:tcW w:w="693" w:type="pct"/>
            <w:shd w:val="clear" w:color="auto" w:fill="B3B3B3"/>
            <w:vAlign w:val="center"/>
          </w:tcPr>
          <w:p w:rsidR="00404103" w:rsidRPr="001E60BD" w:rsidRDefault="00404103" w:rsidP="007A6E39">
            <w:pPr>
              <w:jc w:val="center"/>
              <w:rPr>
                <w:b/>
                <w:lang w:val="en-US"/>
              </w:rPr>
            </w:pPr>
            <w:r w:rsidRPr="001E60BD">
              <w:rPr>
                <w:b/>
                <w:lang w:val="en-US"/>
              </w:rPr>
              <w:t>ΝΑΙ</w:t>
            </w:r>
          </w:p>
        </w:tc>
        <w:tc>
          <w:tcPr>
            <w:tcW w:w="639" w:type="pct"/>
            <w:shd w:val="clear" w:color="auto" w:fill="B3B3B3"/>
            <w:vAlign w:val="center"/>
          </w:tcPr>
          <w:p w:rsidR="00404103" w:rsidRPr="00B323BE" w:rsidRDefault="00404103" w:rsidP="009379A2">
            <w:pPr>
              <w:jc w:val="center"/>
              <w:rPr>
                <w:b/>
                <w:lang w:val="en-US"/>
              </w:rPr>
            </w:pPr>
          </w:p>
        </w:tc>
        <w:tc>
          <w:tcPr>
            <w:tcW w:w="657" w:type="pct"/>
            <w:shd w:val="clear" w:color="auto" w:fill="B3B3B3"/>
            <w:vAlign w:val="center"/>
          </w:tcPr>
          <w:p w:rsidR="00404103" w:rsidRPr="00B323BE" w:rsidRDefault="00404103" w:rsidP="009379A2">
            <w:pPr>
              <w:jc w:val="center"/>
              <w:rPr>
                <w:b/>
                <w:lang w:val="en-US"/>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Cs/>
              </w:rPr>
            </w:pPr>
            <w:r w:rsidRPr="001E60BD">
              <w:rPr>
                <w:bCs/>
              </w:rPr>
              <w:t>Να καταγραφεί το προσφερόμενο Λογισμικό Εξυπηρετητή βίντεο – Ονομασία Κατασκευαστή</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Cs/>
              </w:rPr>
            </w:pPr>
            <w:r w:rsidRPr="001E60BD">
              <w:rPr>
                <w:bCs/>
              </w:rPr>
              <w:t>Έκδοση Εξυπηρετητή βίντεο. Το προσφερόμενο λογισμικό θα πρέπει να είναι στην τελευταία</w:t>
            </w:r>
            <w:r>
              <w:rPr>
                <w:bCs/>
              </w:rPr>
              <w:t xml:space="preserve"> </w:t>
            </w:r>
            <w:r w:rsidRPr="001E60BD">
              <w:rPr>
                <w:bCs/>
              </w:rPr>
              <w:t>έκδοση του τη στιγμή της προσφοράς</w:t>
            </w:r>
          </w:p>
        </w:tc>
        <w:tc>
          <w:tcPr>
            <w:tcW w:w="693" w:type="pct"/>
          </w:tcPr>
          <w:p w:rsidR="00404103" w:rsidRPr="001E60BD" w:rsidRDefault="00404103" w:rsidP="007A6E39">
            <w:pPr>
              <w:jc w:val="center"/>
              <w:rPr>
                <w:b/>
                <w:bCs/>
                <w:lang w:val="en-US"/>
              </w:rPr>
            </w:pPr>
            <w:r w:rsidRPr="001E60BD">
              <w:rPr>
                <w:b/>
                <w:bCs/>
              </w:rPr>
              <w:t>Αναφορά έκδοσης</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Cs/>
              </w:rPr>
            </w:pPr>
            <w:r w:rsidRPr="001E60BD">
              <w:rPr>
                <w:bCs/>
              </w:rPr>
              <w:t>Υποστηριζόμενα λειτουργικά συστήματα στα οποία μπορεί να εγκατασταθεί:</w:t>
            </w:r>
          </w:p>
          <w:p w:rsidR="00404103" w:rsidRPr="001E60BD" w:rsidRDefault="00404103" w:rsidP="009379A2">
            <w:pPr>
              <w:rPr>
                <w:bCs/>
              </w:rPr>
            </w:pPr>
            <w:r w:rsidRPr="001E60BD">
              <w:rPr>
                <w:bCs/>
                <w:lang w:val="en-US"/>
              </w:rPr>
              <w:t>LINUX</w:t>
            </w:r>
          </w:p>
          <w:p w:rsidR="00404103" w:rsidRPr="001E60BD" w:rsidRDefault="00404103" w:rsidP="009379A2">
            <w:pPr>
              <w:rPr>
                <w:bCs/>
              </w:rPr>
            </w:pPr>
            <w:r w:rsidRPr="001E60BD">
              <w:rPr>
                <w:bCs/>
                <w:lang w:val="en-US"/>
              </w:rPr>
              <w:t>WINDOWS</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Cs/>
              </w:rPr>
            </w:pPr>
            <w:r w:rsidRPr="001E60BD">
              <w:rPr>
                <w:bCs/>
              </w:rPr>
              <w:t>Έκδοση εξυπηρετητή βίντεο για εγκατάσταση σε λειτουργικό</w:t>
            </w:r>
            <w:r>
              <w:rPr>
                <w:bCs/>
              </w:rPr>
              <w:t xml:space="preserve"> </w:t>
            </w:r>
            <w:r w:rsidRPr="001E60BD">
              <w:rPr>
                <w:bCs/>
                <w:lang w:val="en-US"/>
              </w:rPr>
              <w:t>LINUX</w:t>
            </w:r>
          </w:p>
        </w:tc>
        <w:tc>
          <w:tcPr>
            <w:tcW w:w="693" w:type="pct"/>
          </w:tcPr>
          <w:p w:rsidR="00404103" w:rsidRPr="001E60BD" w:rsidRDefault="00404103" w:rsidP="007A6E39">
            <w:pPr>
              <w:jc w:val="center"/>
              <w:rPr>
                <w:b/>
                <w:bCs/>
                <w:highlight w:val="yellow"/>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Cs/>
              </w:rPr>
            </w:pPr>
            <w:r w:rsidRPr="001E60BD">
              <w:t xml:space="preserve">Υποστήριξη 64-bit </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r w:rsidRPr="001E60BD">
              <w:t xml:space="preserve">Υποστήριξη Ipv6 </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r w:rsidRPr="001E60BD">
              <w:t>Υποστήριξη Multicast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tcPr>
          <w:p w:rsidR="00404103" w:rsidRPr="001E60BD" w:rsidRDefault="00404103" w:rsidP="009379A2">
            <w:pPr>
              <w:rPr>
                <w:b/>
              </w:rPr>
            </w:pPr>
            <w:r w:rsidRPr="001E60BD">
              <w:rPr>
                <w:b/>
              </w:rPr>
              <w:t xml:space="preserve">Υποστηριζόμενα πρωτόκολλα </w:t>
            </w:r>
          </w:p>
        </w:tc>
        <w:tc>
          <w:tcPr>
            <w:tcW w:w="693" w:type="pct"/>
            <w:shd w:val="clear" w:color="auto" w:fill="BFBFBF"/>
          </w:tcPr>
          <w:p w:rsidR="00404103" w:rsidRPr="001E60BD" w:rsidRDefault="00404103" w:rsidP="007A6E39">
            <w:pPr>
              <w:jc w:val="center"/>
              <w:rPr>
                <w:b/>
                <w:bCs/>
              </w:rPr>
            </w:pP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Cs/>
              </w:rPr>
            </w:pPr>
            <w:r w:rsidRPr="001E60BD">
              <w:rPr>
                <w:bCs/>
              </w:rPr>
              <w:t>Υποστήριξη πολλαπλών πρωτοκόλλων μετάδοσης εικονοροών</w:t>
            </w:r>
          </w:p>
        </w:tc>
        <w:tc>
          <w:tcPr>
            <w:tcW w:w="693" w:type="pct"/>
          </w:tcPr>
          <w:p w:rsidR="00404103" w:rsidRPr="001E60BD" w:rsidRDefault="00404103" w:rsidP="007A6E39">
            <w:pPr>
              <w:jc w:val="center"/>
              <w:rPr>
                <w:b/>
                <w:bCs/>
                <w:highlight w:val="yellow"/>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pStyle w:val="ListParagraph"/>
              <w:numPr>
                <w:ilvl w:val="0"/>
                <w:numId w:val="178"/>
              </w:numPr>
              <w:spacing w:before="60" w:after="60"/>
              <w:jc w:val="both"/>
              <w:rPr>
                <w:rFonts w:ascii="Verdana" w:hAnsi="Verdana"/>
                <w:bCs/>
                <w:sz w:val="18"/>
                <w:szCs w:val="18"/>
              </w:rPr>
            </w:pPr>
            <w:r w:rsidRPr="001E60BD">
              <w:rPr>
                <w:rFonts w:ascii="Verdana" w:hAnsi="Verdana"/>
                <w:bCs/>
                <w:sz w:val="18"/>
                <w:szCs w:val="18"/>
              </w:rPr>
              <w:t>Flash (RTMP)</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pStyle w:val="ListParagraph"/>
              <w:numPr>
                <w:ilvl w:val="0"/>
                <w:numId w:val="178"/>
              </w:numPr>
              <w:spacing w:before="60" w:after="60"/>
              <w:jc w:val="both"/>
              <w:rPr>
                <w:rFonts w:ascii="Verdana" w:hAnsi="Verdana"/>
                <w:bCs/>
                <w:sz w:val="18"/>
                <w:szCs w:val="18"/>
              </w:rPr>
            </w:pPr>
            <w:r w:rsidRPr="001E60BD">
              <w:rPr>
                <w:rFonts w:ascii="Verdana" w:hAnsi="Verdana"/>
                <w:sz w:val="18"/>
                <w:szCs w:val="18"/>
              </w:rPr>
              <w:t>Flash (HTTP Streaming)</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pStyle w:val="ListParagraph"/>
              <w:numPr>
                <w:ilvl w:val="0"/>
                <w:numId w:val="178"/>
              </w:numPr>
              <w:spacing w:before="60" w:after="60"/>
              <w:jc w:val="both"/>
              <w:rPr>
                <w:rFonts w:ascii="Verdana" w:hAnsi="Verdana"/>
                <w:sz w:val="18"/>
                <w:szCs w:val="18"/>
              </w:rPr>
            </w:pPr>
            <w:r w:rsidRPr="001E60BD">
              <w:rPr>
                <w:rFonts w:ascii="Verdana" w:hAnsi="Verdana"/>
                <w:sz w:val="18"/>
                <w:szCs w:val="18"/>
              </w:rPr>
              <w:t>iPhone/iPad (HTTP Streaming)</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pStyle w:val="ListParagraph"/>
              <w:numPr>
                <w:ilvl w:val="0"/>
                <w:numId w:val="178"/>
              </w:numPr>
              <w:spacing w:before="60" w:after="60"/>
              <w:jc w:val="both"/>
              <w:rPr>
                <w:rFonts w:ascii="Verdana" w:hAnsi="Verdana"/>
                <w:sz w:val="18"/>
                <w:szCs w:val="18"/>
              </w:rPr>
            </w:pPr>
            <w:r w:rsidRPr="001E60BD">
              <w:rPr>
                <w:rFonts w:ascii="Verdana" w:hAnsi="Verdana"/>
                <w:sz w:val="18"/>
                <w:szCs w:val="18"/>
              </w:rPr>
              <w:t>Silverlight (Smooth Streaming)</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pStyle w:val="ListParagraph"/>
              <w:numPr>
                <w:ilvl w:val="0"/>
                <w:numId w:val="178"/>
              </w:numPr>
              <w:spacing w:before="60" w:after="60"/>
              <w:jc w:val="both"/>
              <w:rPr>
                <w:rFonts w:ascii="Verdana" w:hAnsi="Verdana"/>
                <w:sz w:val="18"/>
                <w:szCs w:val="18"/>
              </w:rPr>
            </w:pPr>
            <w:r w:rsidRPr="001E60BD">
              <w:rPr>
                <w:rFonts w:ascii="Verdana" w:hAnsi="Verdana"/>
                <w:sz w:val="18"/>
                <w:szCs w:val="18"/>
              </w:rPr>
              <w:t>QuickTime/3GPP (RTSP/RTP)</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pStyle w:val="ListParagraph"/>
              <w:numPr>
                <w:ilvl w:val="0"/>
                <w:numId w:val="178"/>
              </w:numPr>
              <w:spacing w:before="60" w:after="60"/>
              <w:jc w:val="both"/>
              <w:rPr>
                <w:rFonts w:ascii="Verdana" w:hAnsi="Verdana"/>
                <w:sz w:val="18"/>
                <w:szCs w:val="18"/>
              </w:rPr>
            </w:pPr>
            <w:r w:rsidRPr="001E60BD">
              <w:rPr>
                <w:rFonts w:ascii="Verdana" w:hAnsi="Verdana"/>
                <w:sz w:val="18"/>
                <w:szCs w:val="18"/>
              </w:rPr>
              <w:t>IPTV (MPEG-TS)</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
              </w:rPr>
            </w:pPr>
            <w:r w:rsidRPr="001E60BD">
              <w:rPr>
                <w:b/>
              </w:rPr>
              <w:t>Υποστήριξη εικονοροών Πολλαπλών εξυπηρετητών</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numPr>
                <w:ilvl w:val="0"/>
                <w:numId w:val="178"/>
              </w:numPr>
            </w:pPr>
            <w:r w:rsidRPr="001E60BD">
              <w:t xml:space="preserve">Επαναλήπτης ζωντανών εικονοροών (πηγής και άκρης, </w:t>
            </w:r>
            <w:r w:rsidRPr="001E60BD">
              <w:rPr>
                <w:lang w:val="en-US"/>
              </w:rPr>
              <w:t>origin</w:t>
            </w:r>
            <w:r w:rsidRPr="001E60BD">
              <w:t>-</w:t>
            </w:r>
            <w:r w:rsidRPr="001E60BD">
              <w:rPr>
                <w:lang w:val="en-US"/>
              </w:rPr>
              <w:t>edge</w:t>
            </w:r>
            <w:r w:rsidRPr="001E60BD">
              <w: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numPr>
                <w:ilvl w:val="0"/>
                <w:numId w:val="178"/>
              </w:numPr>
            </w:pPr>
            <w:r w:rsidRPr="001E60BD">
              <w:t>Δυναμική κατά απαίτηση προσωρινή αποθήκευση (</w:t>
            </w:r>
            <w:r w:rsidRPr="001E60BD">
              <w:rPr>
                <w:lang w:val="en-US"/>
              </w:rPr>
              <w:t>caching</w:t>
            </w:r>
            <w:r w:rsidRPr="001E60BD">
              <w:t>) εικονοροών (</w:t>
            </w:r>
            <w:r w:rsidRPr="001E60BD">
              <w:rPr>
                <w:lang w:val="en-US"/>
              </w:rPr>
              <w:t>edge</w:t>
            </w:r>
            <w:r w:rsidRPr="001E60BD">
              <w: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numPr>
                <w:ilvl w:val="0"/>
                <w:numId w:val="178"/>
              </w:numPr>
            </w:pPr>
            <w:r w:rsidRPr="001E60BD">
              <w:t xml:space="preserve">Υποστήριξη κωδικοποιητών για ζωντανές μεταδόσεις </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numPr>
                <w:ilvl w:val="0"/>
                <w:numId w:val="178"/>
              </w:numPr>
              <w:rPr>
                <w:lang w:val="en-US"/>
              </w:rPr>
            </w:pPr>
            <w:r w:rsidRPr="001E60BD">
              <w:t>RTMP (Flash &amp; H.264/AAC</w:t>
            </w:r>
            <w:r w:rsidRPr="001E60BD">
              <w:rPr>
                <w:lang w:val="en-US"/>
              </w:rPr>
              <w: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tcPr>
          <w:p w:rsidR="00404103" w:rsidRPr="001E60BD" w:rsidRDefault="00404103" w:rsidP="00AF6A8F">
            <w:pPr>
              <w:numPr>
                <w:ilvl w:val="0"/>
                <w:numId w:val="178"/>
              </w:numPr>
              <w:rPr>
                <w:lang w:val="en-US"/>
              </w:rPr>
            </w:pPr>
            <w:r w:rsidRPr="001E60BD">
              <w:rPr>
                <w:lang w:val="en-US"/>
              </w:rPr>
              <w:t>RTSP/RTP/MPEG-TS (H.264/AAC; unicast, multicast, TCP, UDP)</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9379A2">
            <w:pPr>
              <w:rPr>
                <w:b/>
              </w:rPr>
            </w:pPr>
            <w:r w:rsidRPr="001E60BD">
              <w:rPr>
                <w:b/>
              </w:rPr>
              <w:t>Υποστηριζόμενα</w:t>
            </w:r>
            <w:r>
              <w:rPr>
                <w:b/>
              </w:rPr>
              <w:t xml:space="preserve"> </w:t>
            </w:r>
            <w:r w:rsidRPr="001E60BD">
              <w:rPr>
                <w:b/>
              </w:rPr>
              <w:t>πρωτόκολλα Πραγματικού χρόνου (</w:t>
            </w:r>
            <w:r w:rsidRPr="001E60BD">
              <w:rPr>
                <w:b/>
                <w:lang w:val="en-US"/>
              </w:rPr>
              <w:t>real</w:t>
            </w:r>
            <w:r w:rsidRPr="001E60BD">
              <w:rPr>
                <w:b/>
              </w:rPr>
              <w:t xml:space="preserve"> </w:t>
            </w:r>
            <w:r w:rsidRPr="001E60BD">
              <w:rPr>
                <w:b/>
                <w:lang w:val="en-US"/>
              </w:rPr>
              <w:t>time</w:t>
            </w:r>
            <w:r w:rsidRPr="001E60BD">
              <w:rPr>
                <w:b/>
              </w:rPr>
              <w:t xml:space="preserve"> </w:t>
            </w:r>
            <w:r w:rsidRPr="001E60BD">
              <w:rPr>
                <w:b/>
                <w:lang w:val="en-US"/>
              </w:rPr>
              <w:t>protocols</w:t>
            </w:r>
            <w:r w:rsidRPr="001E60BD">
              <w:rPr>
                <w:b/>
              </w:rPr>
              <w:t>)</w:t>
            </w:r>
          </w:p>
        </w:tc>
        <w:tc>
          <w:tcPr>
            <w:tcW w:w="693" w:type="pct"/>
          </w:tcPr>
          <w:p w:rsidR="00404103" w:rsidRPr="001E60BD" w:rsidRDefault="00404103" w:rsidP="007A6E39">
            <w:pPr>
              <w:jc w:val="center"/>
              <w:rPr>
                <w:b/>
                <w:bCs/>
              </w:rPr>
            </w:pP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RTMP</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RTMPT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RTMPS</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RTMPE</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RTMPTE</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color w:val="000000"/>
                <w:lang w:eastAsia="el-GR"/>
              </w:rPr>
            </w:pPr>
            <w:r w:rsidRPr="001E60BD">
              <w:rPr>
                <w:color w:val="000000"/>
                <w:lang w:eastAsia="el-GR"/>
              </w:rPr>
              <w:t>Αναπαραγωγή από διαφορετικούς αναπαραγωγείς εικονοροών (</w:t>
            </w:r>
            <w:r w:rsidRPr="001E60BD">
              <w:rPr>
                <w:color w:val="000000"/>
                <w:lang w:val="en-US" w:eastAsia="el-GR"/>
              </w:rPr>
              <w:t>video</w:t>
            </w:r>
            <w:r w:rsidRPr="001E60BD">
              <w:rPr>
                <w:color w:val="000000"/>
                <w:lang w:eastAsia="el-GR"/>
              </w:rPr>
              <w:t xml:space="preserve"> </w:t>
            </w:r>
            <w:r w:rsidRPr="001E60BD">
              <w:rPr>
                <w:color w:val="000000"/>
                <w:lang w:val="en-US" w:eastAsia="el-GR"/>
              </w:rPr>
              <w:t>players</w:t>
            </w:r>
            <w:r w:rsidRPr="001E60BD">
              <w:rPr>
                <w:color w:val="000000"/>
                <w:lang w:eastAsia="el-GR"/>
              </w:rPr>
              <w:t>)</w:t>
            </w:r>
            <w:r>
              <w:rPr>
                <w:color w:val="000000"/>
                <w:lang w:eastAsia="el-GR"/>
              </w:rPr>
              <w:t xml:space="preserve"> </w:t>
            </w:r>
            <w:r w:rsidRPr="001E60BD">
              <w:rPr>
                <w:color w:val="000000"/>
                <w:lang w:eastAsia="el-GR"/>
              </w:rPr>
              <w:t>Τουλάχιστον από τους ακόλουθους</w:t>
            </w:r>
            <w:r w:rsidR="007075EF">
              <w:rPr>
                <w:color w:val="000000"/>
                <w:lang w:eastAsia="el-GR"/>
              </w:rPr>
              <w: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9379A2">
            <w:pPr>
              <w:jc w:val="left"/>
              <w:rPr>
                <w:color w:val="000000"/>
                <w:lang w:val="en-US" w:eastAsia="el-GR"/>
              </w:rPr>
            </w:pPr>
            <w:r w:rsidRPr="001E60BD">
              <w:rPr>
                <w:lang w:val="en-US"/>
              </w:rPr>
              <w:t>Apple http Live Streaming (HLS) iPhone, iPod touch (iPhone OS 3.0 or later)</w:t>
            </w:r>
            <w:r w:rsidRPr="001E60BD">
              <w:rPr>
                <w:lang w:val="en-US"/>
              </w:rPr>
              <w:br/>
              <w:t xml:space="preserve">iPad </w:t>
            </w:r>
            <w:r w:rsidRPr="001E60BD">
              <w:rPr>
                <w:lang w:val="en-US"/>
              </w:rPr>
              <w:br/>
              <w:t>QuickTime player (10.0 or later)</w:t>
            </w:r>
            <w:r w:rsidRPr="001E60BD">
              <w:rPr>
                <w:lang w:val="en-US"/>
              </w:rPr>
              <w:br/>
              <w:t xml:space="preserve">Safari (4.0 or later on Snow Leopard) </w:t>
            </w:r>
            <w:r w:rsidRPr="001E60BD">
              <w:rPr>
                <w:lang w:val="en-US"/>
              </w:rPr>
              <w:br/>
              <w:t>Roku and other HLS compat</w:t>
            </w:r>
            <w:r>
              <w:rPr>
                <w:lang w:val="en-US"/>
              </w:rPr>
              <w:t>i</w:t>
            </w:r>
            <w:r w:rsidRPr="001E60BD">
              <w:rPr>
                <w:lang w:val="en-US"/>
              </w:rPr>
              <w:t>ble players</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9379A2">
            <w:pPr>
              <w:jc w:val="left"/>
              <w:rPr>
                <w:lang w:val="en-US"/>
              </w:rPr>
            </w:pPr>
            <w:r w:rsidRPr="001E60BD">
              <w:rPr>
                <w:lang w:val="en-US"/>
              </w:rPr>
              <w:t>Microsoft Smooth Streaming Silverlight 3 or later</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9379A2">
            <w:pPr>
              <w:jc w:val="left"/>
              <w:rPr>
                <w:lang w:val="en-US"/>
              </w:rPr>
            </w:pPr>
            <w:r w:rsidRPr="001E60BD">
              <w:rPr>
                <w:lang w:val="en-US"/>
              </w:rPr>
              <w:t>RTSP/RTP QuickTime player</w:t>
            </w:r>
            <w:r w:rsidRPr="001E60BD">
              <w:rPr>
                <w:lang w:val="en-US"/>
              </w:rPr>
              <w:br/>
              <w:t>VideoLAN VLC player</w:t>
            </w:r>
            <w:r w:rsidRPr="001E60BD">
              <w:rPr>
                <w:lang w:val="en-US"/>
              </w:rPr>
              <w:br/>
              <w:t>Mobile devices (3GPP)</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rPr>
            </w:pPr>
            <w:r w:rsidRPr="001E60BD">
              <w:rPr>
                <w:b/>
              </w:rPr>
              <w:t xml:space="preserve">Υποστηριζόμενες κωδικοποιήσεις ζωντανών μεταδόσεων </w:t>
            </w:r>
          </w:p>
        </w:tc>
        <w:tc>
          <w:tcPr>
            <w:tcW w:w="693" w:type="pct"/>
            <w:shd w:val="clear" w:color="auto" w:fill="BFBFBF"/>
          </w:tcPr>
          <w:p w:rsidR="00404103" w:rsidRPr="001E60BD" w:rsidRDefault="00404103" w:rsidP="007A6E39">
            <w:pPr>
              <w:jc w:val="center"/>
              <w:rPr>
                <w:b/>
              </w:rPr>
            </w:pP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RTMP Video:</w:t>
            </w:r>
            <w:r>
              <w:rPr>
                <w:rFonts w:ascii="Verdana" w:hAnsi="Verdana"/>
                <w:sz w:val="18"/>
                <w:szCs w:val="18"/>
              </w:rPr>
              <w:t xml:space="preserve"> </w:t>
            </w:r>
            <w:r w:rsidRPr="001E60BD">
              <w:rPr>
                <w:rFonts w:ascii="Verdana" w:hAnsi="Verdana"/>
                <w:sz w:val="18"/>
                <w:szCs w:val="18"/>
              </w:rPr>
              <w:t>Τουλάχιστον</w:t>
            </w:r>
          </w:p>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lang w:val="en-US"/>
              </w:rPr>
              <w:t xml:space="preserve">H.264, VP6, Sorenson Spark, Screen Shared codec </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RTMP</w:t>
            </w:r>
            <w:r>
              <w:rPr>
                <w:rFonts w:ascii="Verdana" w:hAnsi="Verdana"/>
                <w:sz w:val="18"/>
                <w:szCs w:val="18"/>
              </w:rPr>
              <w:t xml:space="preserve"> </w:t>
            </w:r>
            <w:r w:rsidRPr="001E60BD">
              <w:rPr>
                <w:rFonts w:ascii="Verdana" w:hAnsi="Verdana"/>
                <w:sz w:val="18"/>
                <w:szCs w:val="18"/>
              </w:rPr>
              <w:t>Audio: Τουλάχιστον</w:t>
            </w:r>
          </w:p>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lang w:val="en-US"/>
              </w:rPr>
              <w:t>AAC, AAC-LC, HE-AAC, MP3, Speex, NellyMoser ASAO</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RTSP/RTP Video:</w:t>
            </w:r>
            <w:r>
              <w:rPr>
                <w:rFonts w:ascii="Verdana" w:hAnsi="Verdana"/>
                <w:sz w:val="18"/>
                <w:szCs w:val="18"/>
              </w:rPr>
              <w:t xml:space="preserve"> </w:t>
            </w:r>
            <w:r w:rsidRPr="001E60BD">
              <w:rPr>
                <w:rFonts w:ascii="Verdana" w:hAnsi="Verdana"/>
                <w:sz w:val="18"/>
                <w:szCs w:val="18"/>
              </w:rPr>
              <w:t>Τουλάχιστον H.264</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RTSP/RTP Audio: Τουλάχιστον</w:t>
            </w:r>
          </w:p>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lang w:val="en-US"/>
              </w:rPr>
              <w:t>AAC, AAC-LC, HE-AAC, MP3, Speex</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MPEG-TS Video: Τουλάχιστον</w:t>
            </w:r>
          </w:p>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H.264</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MPEG-TS Audio: Τουλάχιστον</w:t>
            </w:r>
          </w:p>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lang w:val="en-US"/>
              </w:rPr>
              <w:t>AAC, AAC-LC, HE-AAC, MP3</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7"/>
              </w:numPr>
              <w:spacing w:before="60" w:after="60"/>
              <w:jc w:val="both"/>
              <w:rPr>
                <w:rFonts w:ascii="Verdana" w:hAnsi="Verdana"/>
                <w:sz w:val="18"/>
                <w:szCs w:val="18"/>
              </w:rPr>
            </w:pPr>
            <w:r w:rsidRPr="001E60BD">
              <w:rPr>
                <w:rFonts w:ascii="Verdana" w:hAnsi="Verdana"/>
                <w:sz w:val="18"/>
                <w:szCs w:val="18"/>
              </w:rPr>
              <w:t>ICY (SHOUTcast/icecast) Audio: Τουλάχιστον</w:t>
            </w:r>
          </w:p>
          <w:p w:rsidR="00404103" w:rsidRPr="001E60BD" w:rsidRDefault="00404103" w:rsidP="00AF6A8F">
            <w:pPr>
              <w:pStyle w:val="ListParagraph"/>
              <w:numPr>
                <w:ilvl w:val="0"/>
                <w:numId w:val="177"/>
              </w:numPr>
              <w:spacing w:before="60" w:after="60"/>
              <w:jc w:val="both"/>
              <w:rPr>
                <w:rFonts w:ascii="Verdana" w:hAnsi="Verdana"/>
                <w:sz w:val="18"/>
                <w:szCs w:val="18"/>
                <w:lang w:val="en-US"/>
              </w:rPr>
            </w:pPr>
            <w:r w:rsidRPr="001E60BD">
              <w:rPr>
                <w:rFonts w:ascii="Verdana" w:hAnsi="Verdana"/>
                <w:sz w:val="18"/>
                <w:szCs w:val="18"/>
                <w:lang w:val="en-US"/>
              </w:rPr>
              <w:t>AAC, AAC-LC, HE-AAC (aacPlus), MP3</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rPr>
            </w:pPr>
            <w:r w:rsidRPr="001E60BD">
              <w:rPr>
                <w:b/>
              </w:rPr>
              <w:t>Υποστηριζόμενα αρχεία βίντεο και ήχου</w:t>
            </w:r>
          </w:p>
        </w:tc>
        <w:tc>
          <w:tcPr>
            <w:tcW w:w="693" w:type="pct"/>
            <w:shd w:val="clear" w:color="auto" w:fill="BFBFBF"/>
          </w:tcPr>
          <w:p w:rsidR="00404103" w:rsidRPr="001E60BD" w:rsidRDefault="00404103" w:rsidP="007A6E39">
            <w:pPr>
              <w:jc w:val="center"/>
              <w:rPr>
                <w:b/>
                <w:bCs/>
              </w:rPr>
            </w:pP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rPr>
                <w:rFonts w:ascii="Verdana" w:hAnsi="Verdana"/>
                <w:sz w:val="18"/>
                <w:szCs w:val="18"/>
                <w:lang w:val="en-US"/>
              </w:rPr>
            </w:pPr>
            <w:r w:rsidRPr="001E60BD">
              <w:rPr>
                <w:rFonts w:ascii="Verdana" w:hAnsi="Verdana"/>
                <w:sz w:val="18"/>
                <w:szCs w:val="18"/>
                <w:lang w:val="en-US"/>
              </w:rPr>
              <w:t>FLV (Flash Video - .flv)</w:t>
            </w:r>
            <w:r w:rsidRPr="001E60BD">
              <w:rPr>
                <w:rFonts w:ascii="Verdana" w:hAnsi="Verdana"/>
                <w:sz w:val="18"/>
                <w:szCs w:val="18"/>
                <w:lang w:val="en-US"/>
              </w:rPr>
              <w:br/>
              <w:t xml:space="preserve">MP4 (QuickTime container - .mp4, .f4v, .mov, .m4v, .mp4a, .3gp, .3g2) </w:t>
            </w:r>
            <w:r w:rsidRPr="001E60BD">
              <w:rPr>
                <w:rFonts w:ascii="Verdana" w:hAnsi="Verdana"/>
                <w:sz w:val="18"/>
                <w:szCs w:val="18"/>
                <w:lang w:val="en-US"/>
              </w:rPr>
              <w:br/>
              <w:t>MP3 (.mp3)</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rPr>
            </w:pPr>
            <w:r w:rsidRPr="001E60BD">
              <w:rPr>
                <w:b/>
              </w:rPr>
              <w:t>Υποστηριζόμενα πρωτόκολλα και περιγραφές τους</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RTSP</w:t>
            </w:r>
          </w:p>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IETF RFC2326</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AF6A8F">
            <w:pPr>
              <w:pStyle w:val="ListParagraph"/>
              <w:numPr>
                <w:ilvl w:val="0"/>
                <w:numId w:val="176"/>
              </w:numPr>
              <w:spacing w:before="60" w:after="60"/>
              <w:jc w:val="both"/>
              <w:rPr>
                <w:rFonts w:ascii="Verdana" w:hAnsi="Verdana"/>
                <w:color w:val="000000"/>
                <w:sz w:val="18"/>
                <w:szCs w:val="18"/>
                <w:lang w:val="en-US"/>
              </w:rPr>
            </w:pPr>
            <w:r w:rsidRPr="001E60BD">
              <w:rPr>
                <w:rFonts w:ascii="Verdana" w:hAnsi="Verdana"/>
                <w:color w:val="000000"/>
                <w:sz w:val="18"/>
                <w:szCs w:val="18"/>
                <w:lang w:val="en-US"/>
              </w:rPr>
              <w:t>RTP:</w:t>
            </w:r>
            <w:r w:rsidR="007075EF" w:rsidRPr="007075EF">
              <w:rPr>
                <w:rFonts w:ascii="Verdana" w:hAnsi="Verdana"/>
                <w:color w:val="000000"/>
                <w:sz w:val="18"/>
                <w:szCs w:val="18"/>
                <w:lang w:val="en-GB"/>
              </w:rPr>
              <w:t xml:space="preserve"> </w:t>
            </w:r>
            <w:r w:rsidRPr="001E60BD">
              <w:rPr>
                <w:rFonts w:ascii="Verdana" w:hAnsi="Verdana"/>
                <w:color w:val="000000"/>
                <w:sz w:val="18"/>
                <w:szCs w:val="18"/>
                <w:lang w:val="en-US"/>
              </w:rPr>
              <w:t xml:space="preserve">H.264 </w:t>
            </w:r>
            <w:r w:rsidRPr="001E60BD">
              <w:rPr>
                <w:rFonts w:ascii="Verdana" w:hAnsi="Verdana"/>
                <w:color w:val="000000"/>
                <w:sz w:val="18"/>
                <w:szCs w:val="18"/>
                <w:lang w:val="en-US"/>
              </w:rPr>
              <w:br/>
              <w:t>IETF RFC3984, QuickTime Generic RTP Payload Format</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 xml:space="preserve">RTP: ACC </w:t>
            </w:r>
          </w:p>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IETF RFC3640</w:t>
            </w:r>
            <w:r w:rsidRPr="001E60BD">
              <w:rPr>
                <w:rFonts w:ascii="Verdana" w:hAnsi="Verdana"/>
                <w:sz w:val="18"/>
                <w:szCs w:val="18"/>
              </w:rPr>
              <w:br/>
              <w:t>IETF RFC3016</w:t>
            </w:r>
          </w:p>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sz w:val="18"/>
                <w:szCs w:val="18"/>
              </w:rPr>
              <w:t>ISO/IEC 14496-3</w:t>
            </w:r>
            <w:r w:rsidRPr="001E60BD">
              <w:rPr>
                <w:rFonts w:ascii="Verdana" w:hAnsi="Verdana"/>
                <w:sz w:val="18"/>
                <w:szCs w:val="18"/>
              </w:rPr>
              <w:br/>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RTP: MP3</w:t>
            </w:r>
          </w:p>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IETF RFC2250</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 xml:space="preserve">RTP: Speex </w:t>
            </w:r>
          </w:p>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IETF RFC5574</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 xml:space="preserve">MPEG-TS </w:t>
            </w:r>
          </w:p>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ISO/IEC 13818-1</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MPEG-TS πάνω από RTP IETF RFC2038</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color w:val="000000"/>
                <w:lang w:eastAsia="el-GR"/>
              </w:rPr>
            </w:pPr>
            <w:r w:rsidRPr="001E60BD">
              <w:rPr>
                <w:color w:val="000000"/>
                <w:lang w:eastAsia="el-GR"/>
              </w:rPr>
              <w:t>Δυνατότητες προγραμματισμού</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color w:val="000000"/>
                <w:lang w:val="en-US" w:eastAsia="el-GR"/>
              </w:rPr>
            </w:pPr>
            <w:r w:rsidRPr="001E60BD">
              <w:rPr>
                <w:color w:val="000000"/>
                <w:lang w:val="en-US" w:eastAsia="el-GR"/>
              </w:rPr>
              <w:t xml:space="preserve">Action script </w:t>
            </w:r>
            <w:r w:rsidRPr="001E60BD">
              <w:rPr>
                <w:color w:val="000000"/>
                <w:lang w:eastAsia="el-GR"/>
              </w:rPr>
              <w:t>στον</w:t>
            </w:r>
            <w:r w:rsidRPr="001E60BD">
              <w:rPr>
                <w:color w:val="000000"/>
                <w:lang w:val="en-US" w:eastAsia="el-GR"/>
              </w:rPr>
              <w:t xml:space="preserve"> </w:t>
            </w:r>
            <w:r w:rsidRPr="001E60BD">
              <w:rPr>
                <w:color w:val="000000"/>
                <w:lang w:eastAsia="el-GR"/>
              </w:rPr>
              <w:t>πελάτη</w:t>
            </w:r>
            <w:r w:rsidRPr="001E60BD">
              <w:rPr>
                <w:color w:val="000000"/>
                <w:lang w:val="en-US" w:eastAsia="el-GR"/>
              </w:rPr>
              <w:t xml:space="preserve"> (client side)</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color w:val="000000"/>
                <w:lang w:val="en-US" w:eastAsia="el-GR"/>
              </w:rPr>
            </w:pPr>
            <w:r w:rsidRPr="001E60BD">
              <w:rPr>
                <w:color w:val="000000"/>
                <w:lang w:eastAsia="el-GR"/>
              </w:rPr>
              <w:t>Στον εξυπηρετητή (</w:t>
            </w:r>
            <w:r w:rsidRPr="001E60BD">
              <w:rPr>
                <w:color w:val="000000"/>
                <w:lang w:val="en-US" w:eastAsia="el-GR"/>
              </w:rPr>
              <w:t>JAVA)</w:t>
            </w:r>
            <w:r w:rsidRPr="001E60BD">
              <w:rPr>
                <w:color w:val="000000"/>
                <w:lang w:eastAsia="el-GR"/>
              </w:rPr>
              <w:t xml:space="preserve"> </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color w:val="000000"/>
                <w:lang w:eastAsia="el-GR"/>
              </w:rPr>
            </w:pPr>
            <w:r w:rsidRPr="001E60BD">
              <w:rPr>
                <w:color w:val="000000"/>
                <w:lang w:eastAsia="el-GR"/>
              </w:rPr>
              <w:t>Δυνατότητες εφαρμογών</w:t>
            </w:r>
          </w:p>
        </w:tc>
        <w:tc>
          <w:tcPr>
            <w:tcW w:w="693" w:type="pct"/>
          </w:tcPr>
          <w:p w:rsidR="00404103" w:rsidRPr="001E60BD" w:rsidRDefault="00404103" w:rsidP="007A6E39">
            <w:pPr>
              <w:jc w:val="center"/>
              <w:rPr>
                <w:b/>
                <w:bCs/>
              </w:rPr>
            </w:pP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color w:val="000000"/>
                <w:lang w:eastAsia="el-GR"/>
              </w:rPr>
            </w:pPr>
            <w:r w:rsidRPr="001E60BD">
              <w:rPr>
                <w:b/>
                <w:color w:val="000000"/>
                <w:lang w:eastAsia="el-GR"/>
              </w:rPr>
              <w:t>Εικονοροές (Ζωντανές και κατά απαίτηση)</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lang w:val="en-US"/>
              </w:rPr>
            </w:pPr>
            <w:r w:rsidRPr="001E60BD">
              <w:rPr>
                <w:rFonts w:ascii="Verdana" w:hAnsi="Verdana"/>
                <w:color w:val="000000"/>
                <w:sz w:val="18"/>
                <w:szCs w:val="18"/>
                <w:lang w:val="en-US"/>
              </w:rPr>
              <w:t>FLV</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lang w:val="en-US"/>
              </w:rPr>
            </w:pPr>
            <w:r w:rsidRPr="001E60BD">
              <w:rPr>
                <w:rFonts w:ascii="Verdana" w:hAnsi="Verdana"/>
                <w:color w:val="000000"/>
                <w:sz w:val="18"/>
                <w:szCs w:val="18"/>
                <w:lang w:val="en-US"/>
              </w:rPr>
              <w:t>H.264</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Ήχος</w:t>
            </w:r>
            <w:r>
              <w:rPr>
                <w:rFonts w:ascii="Verdana" w:hAnsi="Verdana"/>
                <w:color w:val="000000"/>
                <w:sz w:val="18"/>
                <w:szCs w:val="18"/>
              </w:rPr>
              <w:t xml:space="preserve"> </w:t>
            </w:r>
            <w:r w:rsidRPr="001E60BD">
              <w:rPr>
                <w:rFonts w:ascii="Verdana" w:hAnsi="Verdana"/>
                <w:color w:val="000000"/>
                <w:sz w:val="18"/>
                <w:szCs w:val="18"/>
              </w:rPr>
              <w:t>(Ζωντανός και κατά απαίτηση)</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lang w:val="en-US"/>
              </w:rPr>
            </w:pPr>
            <w:r w:rsidRPr="001E60BD">
              <w:rPr>
                <w:rFonts w:ascii="Verdana" w:hAnsi="Verdana"/>
                <w:color w:val="000000"/>
                <w:sz w:val="18"/>
                <w:szCs w:val="18"/>
                <w:lang w:val="en-US"/>
              </w:rPr>
              <w:t>FLV</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lang w:val="en-US"/>
              </w:rPr>
            </w:pPr>
            <w:r w:rsidRPr="001E60BD">
              <w:rPr>
                <w:rFonts w:ascii="Verdana" w:hAnsi="Verdana"/>
                <w:color w:val="000000"/>
                <w:sz w:val="18"/>
                <w:szCs w:val="18"/>
                <w:lang w:val="en-US"/>
              </w:rPr>
              <w:t>MP3</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lang w:val="en-US"/>
              </w:rPr>
            </w:pPr>
            <w:r w:rsidRPr="001E60BD">
              <w:rPr>
                <w:rFonts w:ascii="Verdana" w:hAnsi="Verdana"/>
                <w:sz w:val="18"/>
                <w:szCs w:val="18"/>
                <w:lang w:val="en-US"/>
              </w:rPr>
              <w:t>AAC, LC-AAC, HE-AAC</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Speex</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7075EF" w:rsidRDefault="00404103" w:rsidP="009379A2">
            <w:pPr>
              <w:rPr>
                <w:b/>
                <w:color w:val="000000"/>
                <w:lang w:val="en-US" w:eastAsia="el-GR"/>
              </w:rPr>
            </w:pPr>
            <w:r w:rsidRPr="007075EF">
              <w:rPr>
                <w:b/>
              </w:rPr>
              <w:t>Επικοινωνία</w:t>
            </w:r>
            <w:r w:rsidRPr="007075EF">
              <w:rPr>
                <w:b/>
                <w:lang w:val="en-US"/>
              </w:rPr>
              <w:t xml:space="preserve"> Chat (text, audio, video)</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Ένα προς ένα</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Ένα προς πολλούς</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Πολλούς προς πολλούς</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color w:val="000000"/>
                <w:lang w:eastAsia="el-GR"/>
              </w:rPr>
            </w:pPr>
            <w:r w:rsidRPr="001E60BD">
              <w:rPr>
                <w:b/>
                <w:color w:val="000000"/>
                <w:lang w:eastAsia="el-GR"/>
              </w:rPr>
              <w:t>Εγγραφή</w:t>
            </w:r>
          </w:p>
        </w:tc>
        <w:tc>
          <w:tcPr>
            <w:tcW w:w="693" w:type="pct"/>
            <w:shd w:val="clear" w:color="auto" w:fill="BFBFBF"/>
          </w:tcPr>
          <w:p w:rsidR="00404103" w:rsidRPr="001E60BD" w:rsidRDefault="00404103" w:rsidP="007A6E39">
            <w:pPr>
              <w:jc w:val="center"/>
              <w:rPr>
                <w:b/>
              </w:rPr>
            </w:pPr>
            <w:r w:rsidRPr="001E60BD">
              <w:rPr>
                <w:b/>
                <w:bCs/>
                <w:lang w:val="en-US"/>
              </w:rPr>
              <w:t>NAI</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color w:val="000000"/>
                <w:sz w:val="18"/>
                <w:szCs w:val="18"/>
              </w:rPr>
              <w:t>Απομακρυσμένη</w:t>
            </w:r>
          </w:p>
        </w:tc>
        <w:tc>
          <w:tcPr>
            <w:tcW w:w="693" w:type="pct"/>
          </w:tcPr>
          <w:p w:rsidR="00404103" w:rsidRPr="001E60BD" w:rsidRDefault="00404103" w:rsidP="007A6E39">
            <w:pPr>
              <w:jc w:val="center"/>
              <w:rPr>
                <w:b/>
                <w:bCs/>
                <w:lang w:val="en-U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color w:val="000000"/>
                <w:sz w:val="18"/>
                <w:szCs w:val="18"/>
              </w:rPr>
            </w:pPr>
            <w:r w:rsidRPr="001E60BD">
              <w:rPr>
                <w:rFonts w:ascii="Verdana" w:hAnsi="Verdana"/>
                <w:sz w:val="18"/>
                <w:szCs w:val="18"/>
              </w:rPr>
              <w:t xml:space="preserve">H.264/AAC σε πακέτα FLV </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H.264/AAC σε πακέτα MP4 (QuickTime)</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Απευθείας από ζωντανή μετάδοση</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rPr>
              <w:t xml:space="preserve">Υποστήριξη </w:t>
            </w:r>
            <w:r w:rsidRPr="001E60BD">
              <w:rPr>
                <w:rFonts w:ascii="Verdana" w:hAnsi="Verdana"/>
                <w:sz w:val="18"/>
                <w:szCs w:val="18"/>
                <w:lang w:val="en-US"/>
              </w:rPr>
              <w:t xml:space="preserve">AMF3 </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Μιας κατεύθυνσης</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Διπλής κατεύθυνσης</w:t>
            </w:r>
          </w:p>
        </w:tc>
        <w:tc>
          <w:tcPr>
            <w:tcW w:w="693" w:type="pct"/>
          </w:tcPr>
          <w:p w:rsidR="00404103" w:rsidRPr="001E60BD" w:rsidRDefault="00404103" w:rsidP="007A6E39">
            <w:pPr>
              <w:jc w:val="center"/>
              <w:rPr>
                <w:b/>
              </w:rPr>
            </w:pPr>
            <w:r w:rsidRPr="001E60BD">
              <w:rPr>
                <w:b/>
                <w:bCs/>
                <w:lang w:val="en-US"/>
              </w:rPr>
              <w:t>NAI</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rPr>
            </w:pPr>
            <w:r w:rsidRPr="001E60BD">
              <w:rPr>
                <w:b/>
              </w:rPr>
              <w:t>Επαναπροώθηση εικονοροής</w:t>
            </w:r>
            <w:r>
              <w:rPr>
                <w:b/>
              </w:rPr>
              <w:t xml:space="preserve"> </w:t>
            </w:r>
            <w:r w:rsidRPr="001E60BD">
              <w:rPr>
                <w:b/>
              </w:rPr>
              <w:t>SHOUTcast/Icecast2</w:t>
            </w:r>
          </w:p>
        </w:tc>
        <w:tc>
          <w:tcPr>
            <w:tcW w:w="693" w:type="pct"/>
            <w:shd w:val="clear" w:color="auto" w:fill="BFBFBF"/>
          </w:tcPr>
          <w:p w:rsidR="00404103" w:rsidRPr="001E60BD" w:rsidRDefault="00404103" w:rsidP="007A6E39">
            <w:pPr>
              <w:jc w:val="center"/>
              <w:rPr>
                <w:b/>
                <w:bCs/>
                <w:lang w:val="en-US"/>
              </w:rPr>
            </w:pPr>
            <w:r w:rsidRPr="001E60BD">
              <w:rPr>
                <w:b/>
                <w:bCs/>
                <w:lang w:val="en-US"/>
              </w:rPr>
              <w:t>NAI</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lang w:val="en-US"/>
              </w:rPr>
              <w:t>MP3</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lang w:val="en-US"/>
              </w:rPr>
              <w:t>AAC</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rPr>
              <w:t>Remote Shared Objects (RSOs)</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rPr>
            </w:pPr>
            <w:r w:rsidRPr="001E60BD">
              <w:rPr>
                <w:b/>
              </w:rPr>
              <w:t>Επεκτασιμότητα</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rPr>
              <w:t xml:space="preserve">Αρχιτεκτονική </w:t>
            </w:r>
            <w:r w:rsidRPr="001E60BD">
              <w:rPr>
                <w:rFonts w:ascii="Verdana" w:hAnsi="Verdana"/>
                <w:sz w:val="18"/>
                <w:szCs w:val="18"/>
                <w:lang w:val="en-US"/>
              </w:rPr>
              <w:t xml:space="preserve">plugin </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Εικονοροές βάση της εφαρμογής</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lang w:val="en-US"/>
              </w:rPr>
            </w:pPr>
            <w:r w:rsidRPr="001E60BD">
              <w:rPr>
                <w:rFonts w:ascii="Verdana" w:hAnsi="Verdana"/>
                <w:sz w:val="18"/>
                <w:szCs w:val="18"/>
              </w:rPr>
              <w:t xml:space="preserve">Προσαρμόσιμοι εγγραφείς </w:t>
            </w:r>
            <w:r w:rsidRPr="001E60BD">
              <w:rPr>
                <w:rFonts w:ascii="Verdana" w:hAnsi="Verdana"/>
                <w:sz w:val="18"/>
                <w:szCs w:val="18"/>
                <w:lang w:val="en-US"/>
              </w:rPr>
              <w:t>media</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2"/>
                <w:numId w:val="179"/>
              </w:numPr>
              <w:jc w:val="left"/>
              <w:rPr>
                <w:b/>
              </w:rPr>
            </w:pPr>
          </w:p>
        </w:tc>
        <w:tc>
          <w:tcPr>
            <w:tcW w:w="2373" w:type="pct"/>
            <w:vAlign w:val="bottom"/>
          </w:tcPr>
          <w:p w:rsidR="00404103" w:rsidRPr="001E60BD" w:rsidRDefault="00404103" w:rsidP="00AF6A8F">
            <w:pPr>
              <w:pStyle w:val="ListParagraph"/>
              <w:numPr>
                <w:ilvl w:val="0"/>
                <w:numId w:val="176"/>
              </w:numPr>
              <w:spacing w:before="60" w:after="60"/>
              <w:jc w:val="both"/>
              <w:rPr>
                <w:rFonts w:ascii="Verdana" w:hAnsi="Verdana"/>
                <w:sz w:val="18"/>
                <w:szCs w:val="18"/>
              </w:rPr>
            </w:pPr>
            <w:r w:rsidRPr="001E60BD">
              <w:rPr>
                <w:rFonts w:ascii="Verdana" w:hAnsi="Verdana"/>
                <w:sz w:val="18"/>
                <w:szCs w:val="18"/>
              </w:rPr>
              <w:t xml:space="preserve">Προσαρμόσιμοι αναγνώστες </w:t>
            </w:r>
            <w:r w:rsidRPr="001E60BD">
              <w:rPr>
                <w:rFonts w:ascii="Verdana" w:hAnsi="Verdana"/>
                <w:sz w:val="18"/>
                <w:szCs w:val="18"/>
                <w:lang w:val="en-US"/>
              </w:rPr>
              <w:t>media</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b/>
              </w:rPr>
            </w:pPr>
            <w:r w:rsidRPr="001E60BD">
              <w:rPr>
                <w:rStyle w:val="Strong"/>
                <w:rFonts w:eastAsia="SimSun"/>
              </w:rPr>
              <w:t>Διαχείριση περιεχομένου – Πρόσβαση συστήματος</w:t>
            </w:r>
          </w:p>
        </w:tc>
        <w:tc>
          <w:tcPr>
            <w:tcW w:w="693" w:type="pct"/>
            <w:shd w:val="clear" w:color="auto" w:fill="BFBFBF"/>
          </w:tcPr>
          <w:p w:rsidR="00404103" w:rsidRPr="001E60BD" w:rsidRDefault="00404103" w:rsidP="007A6E39">
            <w:pPr>
              <w:jc w:val="center"/>
              <w:rPr>
                <w:b/>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Αποθηκευτικό σύστημα βάση αρχείων</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Αποθηκευτικό σύστημα βάση πρωτοκόλλων</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lang w:val="en-US"/>
              </w:rPr>
            </w:pPr>
            <w:r w:rsidRPr="001E60BD">
              <w:rPr>
                <w:rStyle w:val="Strong"/>
                <w:rFonts w:eastAsia="SimSun"/>
                <w:b w:val="0"/>
              </w:rPr>
              <w:t xml:space="preserve">Υποστήριξη λιστών </w:t>
            </w:r>
            <w:r w:rsidRPr="001E60BD">
              <w:rPr>
                <w:rStyle w:val="Strong"/>
                <w:rFonts w:eastAsia="SimSun"/>
                <w:b w:val="0"/>
                <w:lang w:val="en-US"/>
              </w:rPr>
              <w:t>(playlists))</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Δυναμική ανίχνευση εύρους δικτύου (</w:t>
            </w:r>
            <w:r w:rsidRPr="001E60BD">
              <w:rPr>
                <w:rStyle w:val="Strong"/>
                <w:rFonts w:eastAsia="SimSun"/>
                <w:b w:val="0"/>
                <w:lang w:val="en-US"/>
              </w:rPr>
              <w:t>bandwidth</w:t>
            </w:r>
            <w:r w:rsidRPr="001E60BD">
              <w:rPr>
                <w:rStyle w:val="Strong"/>
                <w:rFonts w:eastAsia="SimSun"/>
                <w:b w:val="0"/>
              </w:rPr>
              <w:t>)</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lang w:val="en-US"/>
              </w:rPr>
            </w:pPr>
            <w:r w:rsidRPr="001E60BD">
              <w:rPr>
                <w:rStyle w:val="Strong"/>
                <w:rFonts w:eastAsia="SimSun"/>
                <w:b w:val="0"/>
              </w:rPr>
              <w:t xml:space="preserve">Εικονική φιλοξενία </w:t>
            </w:r>
            <w:r w:rsidRPr="001E60BD">
              <w:rPr>
                <w:rStyle w:val="Strong"/>
                <w:rFonts w:eastAsia="SimSun"/>
                <w:b w:val="0"/>
                <w:lang w:val="en-US"/>
              </w:rPr>
              <w:t>(Virtual Hosting)</w:t>
            </w:r>
          </w:p>
        </w:tc>
        <w:tc>
          <w:tcPr>
            <w:tcW w:w="693" w:type="pct"/>
          </w:tcPr>
          <w:p w:rsidR="00404103" w:rsidRPr="001E60BD" w:rsidRDefault="00404103" w:rsidP="007A6E39">
            <w:pPr>
              <w:jc w:val="center"/>
              <w:rPr>
                <w:b/>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Γρήγορη εύρεση</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Γρήγορη προώθηση μπρος/πίσω</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Αργή κίνηση</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Δυναμικές εικονοροές</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rStyle w:val="Strong"/>
                <w:rFonts w:eastAsia="SimSun"/>
              </w:rPr>
            </w:pPr>
            <w:r w:rsidRPr="001E60BD">
              <w:rPr>
                <w:rStyle w:val="Strong"/>
                <w:rFonts w:eastAsia="SimSun"/>
              </w:rPr>
              <w:t>Ασφάλεια και προστασία περιεχομένου</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Κουπόνι ασφαλείας - Προστασίας αφαίρεσης</w:t>
            </w:r>
            <w:r>
              <w:rPr>
                <w:rStyle w:val="Strong"/>
                <w:rFonts w:eastAsia="SimSun"/>
                <w:b w:val="0"/>
              </w:rPr>
              <w:t xml:space="preserve"> </w:t>
            </w:r>
            <w:r w:rsidRPr="001E60BD">
              <w:rPr>
                <w:rStyle w:val="Strong"/>
                <w:rFonts w:eastAsia="SimSun"/>
                <w:b w:val="0"/>
              </w:rPr>
              <w:t>περιεχομένου</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 xml:space="preserve">Επιβεβαίωση βάση </w:t>
            </w:r>
            <w:r w:rsidRPr="001E60BD">
              <w:rPr>
                <w:rStyle w:val="Strong"/>
                <w:rFonts w:eastAsia="SimSun"/>
                <w:b w:val="0"/>
                <w:lang w:val="en-US"/>
              </w:rPr>
              <w:t>Domain</w:t>
            </w:r>
            <w:r w:rsidRPr="001E60BD">
              <w:rPr>
                <w:rStyle w:val="Strong"/>
                <w:rFonts w:eastAsia="SimSun"/>
                <w:b w:val="0"/>
              </w:rPr>
              <w:t xml:space="preserve"> / </w:t>
            </w:r>
            <w:r w:rsidRPr="001E60BD">
              <w:rPr>
                <w:rStyle w:val="Strong"/>
                <w:rFonts w:eastAsia="SimSun"/>
                <w:b w:val="0"/>
                <w:lang w:val="en-US"/>
              </w:rPr>
              <w:t>IP</w:t>
            </w:r>
            <w:r w:rsidRPr="001E60BD">
              <w:rPr>
                <w:rStyle w:val="Strong"/>
                <w:rFonts w:eastAsia="SimSun"/>
                <w:b w:val="0"/>
              </w:rPr>
              <w:t xml:space="preserve"> διεύθυνσης</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 xml:space="preserve">Κρυπτογραφημένη παράδοση </w:t>
            </w:r>
            <w:r w:rsidRPr="001E60BD">
              <w:rPr>
                <w:b/>
              </w:rPr>
              <w:t>(RTMPS/E/TE)</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lang w:val="en-US"/>
              </w:rPr>
            </w:pPr>
            <w:r w:rsidRPr="001E60BD">
              <w:rPr>
                <w:rStyle w:val="Strong"/>
                <w:rFonts w:eastAsia="SimSun"/>
                <w:b w:val="0"/>
              </w:rPr>
              <w:t>Κρυπτογράφηση</w:t>
            </w:r>
            <w:r w:rsidRPr="001E60BD">
              <w:rPr>
                <w:rStyle w:val="Strong"/>
                <w:rFonts w:eastAsia="SimSun"/>
                <w:b w:val="0"/>
                <w:lang w:val="en-US"/>
              </w:rPr>
              <w:t xml:space="preserve"> AES-128 </w:t>
            </w:r>
            <w:r w:rsidRPr="001E60BD">
              <w:rPr>
                <w:b/>
                <w:lang w:val="en-US"/>
              </w:rPr>
              <w:t>(Apple HTTP Streaming)</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 xml:space="preserve">Έλεγχοι πρόσβασης χρηστών </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0"/>
                <w:numId w:val="179"/>
              </w:numPr>
              <w:jc w:val="left"/>
              <w:rPr>
                <w:b/>
              </w:rPr>
            </w:pPr>
          </w:p>
        </w:tc>
        <w:tc>
          <w:tcPr>
            <w:tcW w:w="2373" w:type="pct"/>
            <w:shd w:val="clear" w:color="auto" w:fill="BFBFBF"/>
            <w:vAlign w:val="bottom"/>
          </w:tcPr>
          <w:p w:rsidR="00404103" w:rsidRPr="001E60BD" w:rsidRDefault="00404103" w:rsidP="009379A2">
            <w:pPr>
              <w:rPr>
                <w:rStyle w:val="Strong"/>
                <w:rFonts w:eastAsia="SimSun"/>
              </w:rPr>
            </w:pPr>
            <w:r w:rsidRPr="001E60BD">
              <w:rPr>
                <w:rStyle w:val="Strong"/>
                <w:rFonts w:eastAsia="SimSun"/>
              </w:rPr>
              <w:t>Διαχείριση</w:t>
            </w:r>
          </w:p>
        </w:tc>
        <w:tc>
          <w:tcPr>
            <w:tcW w:w="693" w:type="pct"/>
            <w:shd w:val="clear" w:color="auto" w:fill="BFBFBF"/>
          </w:tcPr>
          <w:p w:rsidR="00404103" w:rsidRPr="001E60BD" w:rsidRDefault="00404103" w:rsidP="007A6E39">
            <w:pPr>
              <w:jc w:val="center"/>
              <w:rPr>
                <w:b/>
                <w:bCs/>
              </w:rPr>
            </w:pPr>
            <w:r w:rsidRPr="001E60BD">
              <w:rPr>
                <w:b/>
                <w:bCs/>
              </w:rPr>
              <w:t>ΝΑΙ</w:t>
            </w: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lang w:val="en-US"/>
              </w:rPr>
            </w:pPr>
            <w:r w:rsidRPr="001E60BD">
              <w:rPr>
                <w:rStyle w:val="Strong"/>
                <w:rFonts w:eastAsia="SimSun"/>
                <w:b w:val="0"/>
              </w:rPr>
              <w:t xml:space="preserve">Σύνδεση συμβατή με </w:t>
            </w:r>
            <w:r w:rsidRPr="001E60BD">
              <w:rPr>
                <w:rStyle w:val="Strong"/>
                <w:rFonts w:eastAsia="SimSun"/>
                <w:b w:val="0"/>
                <w:lang w:val="en-US"/>
              </w:rPr>
              <w:t>W3C</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Κονσόλα διαχείρισης</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Κεντρική διαχείριση παραμέτρων συστήματος</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shd w:val="clear" w:color="auto" w:fill="BFBFBF"/>
            <w:vAlign w:val="center"/>
          </w:tcPr>
          <w:p w:rsidR="00404103" w:rsidRPr="001E60BD" w:rsidRDefault="00404103" w:rsidP="00AF6A8F">
            <w:pPr>
              <w:numPr>
                <w:ilvl w:val="1"/>
                <w:numId w:val="179"/>
              </w:numPr>
              <w:jc w:val="left"/>
              <w:rPr>
                <w:b/>
              </w:rPr>
            </w:pPr>
          </w:p>
        </w:tc>
        <w:tc>
          <w:tcPr>
            <w:tcW w:w="2373" w:type="pct"/>
            <w:shd w:val="clear" w:color="auto" w:fill="BFBFBF"/>
            <w:vAlign w:val="bottom"/>
          </w:tcPr>
          <w:p w:rsidR="00404103" w:rsidRPr="001E60BD" w:rsidRDefault="00404103" w:rsidP="009379A2">
            <w:pPr>
              <w:rPr>
                <w:rStyle w:val="Strong"/>
                <w:rFonts w:eastAsia="SimSun"/>
              </w:rPr>
            </w:pPr>
            <w:r w:rsidRPr="001E60BD">
              <w:rPr>
                <w:rStyle w:val="Strong"/>
                <w:rFonts w:eastAsia="SimSun"/>
              </w:rPr>
              <w:t>Κλιμάκωση</w:t>
            </w:r>
          </w:p>
        </w:tc>
        <w:tc>
          <w:tcPr>
            <w:tcW w:w="693" w:type="pct"/>
            <w:shd w:val="clear" w:color="auto" w:fill="BFBFBF"/>
          </w:tcPr>
          <w:p w:rsidR="00404103" w:rsidRPr="001E60BD" w:rsidRDefault="00404103" w:rsidP="007A6E39">
            <w:pPr>
              <w:jc w:val="center"/>
              <w:rPr>
                <w:b/>
                <w:bCs/>
              </w:rPr>
            </w:pPr>
          </w:p>
        </w:tc>
        <w:tc>
          <w:tcPr>
            <w:tcW w:w="639" w:type="pct"/>
            <w:shd w:val="clear" w:color="auto" w:fill="BFBFBF"/>
            <w:vAlign w:val="center"/>
          </w:tcPr>
          <w:p w:rsidR="00404103" w:rsidRPr="001E60BD" w:rsidRDefault="00404103" w:rsidP="009379A2">
            <w:pPr>
              <w:rPr>
                <w:b/>
              </w:rPr>
            </w:pPr>
          </w:p>
        </w:tc>
        <w:tc>
          <w:tcPr>
            <w:tcW w:w="657" w:type="pct"/>
            <w:shd w:val="clear" w:color="auto" w:fill="BFBFBF"/>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Αναμετάδοση ζωντανών εικονοροών</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Εξισορρόπηση φόρτου βάσει ζήτησης</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 xml:space="preserve">Εξισορρόπηση φόρτου τύπου </w:t>
            </w:r>
            <w:r w:rsidRPr="001E60BD">
              <w:rPr>
                <w:rStyle w:val="Strong"/>
                <w:rFonts w:eastAsia="SimSun"/>
                <w:b w:val="0"/>
                <w:lang w:val="en-US"/>
              </w:rPr>
              <w:t>Round</w:t>
            </w:r>
            <w:r w:rsidRPr="001E60BD">
              <w:rPr>
                <w:rStyle w:val="Strong"/>
                <w:rFonts w:eastAsia="SimSun"/>
                <w:b w:val="0"/>
              </w:rPr>
              <w:t xml:space="preserve"> </w:t>
            </w:r>
            <w:r w:rsidRPr="001E60BD">
              <w:rPr>
                <w:rStyle w:val="Strong"/>
                <w:rFonts w:eastAsia="SimSun"/>
                <w:b w:val="0"/>
                <w:lang w:val="en-US"/>
              </w:rPr>
              <w:t>Robin</w:t>
            </w:r>
          </w:p>
        </w:tc>
        <w:tc>
          <w:tcPr>
            <w:tcW w:w="693" w:type="pct"/>
          </w:tcPr>
          <w:p w:rsidR="00404103" w:rsidRPr="001E60BD" w:rsidRDefault="00404103" w:rsidP="007A6E39">
            <w:pPr>
              <w:jc w:val="center"/>
              <w:rPr>
                <w:b/>
                <w:bCs/>
              </w:rPr>
            </w:pP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1E60BD" w:rsidTr="009379A2">
        <w:trPr>
          <w:trHeight w:val="440"/>
          <w:tblHeader/>
          <w:jc w:val="center"/>
        </w:trPr>
        <w:tc>
          <w:tcPr>
            <w:tcW w:w="638" w:type="pct"/>
            <w:vAlign w:val="center"/>
          </w:tcPr>
          <w:p w:rsidR="00404103" w:rsidRPr="001E60BD" w:rsidRDefault="00404103" w:rsidP="00AF6A8F">
            <w:pPr>
              <w:numPr>
                <w:ilvl w:val="1"/>
                <w:numId w:val="179"/>
              </w:numPr>
              <w:jc w:val="left"/>
              <w:rPr>
                <w:b/>
              </w:rPr>
            </w:pPr>
          </w:p>
        </w:tc>
        <w:tc>
          <w:tcPr>
            <w:tcW w:w="2373" w:type="pct"/>
            <w:vAlign w:val="bottom"/>
          </w:tcPr>
          <w:p w:rsidR="00404103" w:rsidRPr="001E60BD" w:rsidRDefault="00404103" w:rsidP="009379A2">
            <w:pPr>
              <w:rPr>
                <w:rStyle w:val="Strong"/>
                <w:rFonts w:eastAsia="SimSun"/>
                <w:b w:val="0"/>
              </w:rPr>
            </w:pPr>
            <w:r w:rsidRPr="001E60BD">
              <w:rPr>
                <w:rStyle w:val="Strong"/>
                <w:rFonts w:eastAsia="SimSun"/>
                <w:b w:val="0"/>
              </w:rPr>
              <w:t>Προσωρινή αποθήκευση (</w:t>
            </w:r>
            <w:r w:rsidRPr="001E60BD">
              <w:rPr>
                <w:rStyle w:val="Strong"/>
                <w:rFonts w:eastAsia="SimSun"/>
                <w:b w:val="0"/>
                <w:lang w:val="en-US"/>
              </w:rPr>
              <w:t>caching</w:t>
            </w:r>
            <w:r w:rsidRPr="001E60BD">
              <w:rPr>
                <w:rStyle w:val="Strong"/>
                <w:rFonts w:eastAsia="SimSun"/>
                <w:b w:val="0"/>
              </w:rPr>
              <w:t>) τοπικού περιεχομένου</w:t>
            </w:r>
          </w:p>
        </w:tc>
        <w:tc>
          <w:tcPr>
            <w:tcW w:w="693" w:type="pct"/>
          </w:tcPr>
          <w:p w:rsidR="00404103" w:rsidRPr="001E60BD" w:rsidRDefault="00404103" w:rsidP="007A6E39">
            <w:pPr>
              <w:jc w:val="center"/>
              <w:rPr>
                <w:b/>
                <w:bCs/>
              </w:rPr>
            </w:pPr>
          </w:p>
        </w:tc>
        <w:tc>
          <w:tcPr>
            <w:tcW w:w="639" w:type="pct"/>
            <w:vAlign w:val="center"/>
          </w:tcPr>
          <w:p w:rsidR="00404103" w:rsidRPr="001E60BD" w:rsidRDefault="00404103" w:rsidP="009379A2">
            <w:pPr>
              <w:rPr>
                <w:b/>
              </w:rPr>
            </w:pPr>
          </w:p>
        </w:tc>
        <w:tc>
          <w:tcPr>
            <w:tcW w:w="657" w:type="pct"/>
            <w:vAlign w:val="center"/>
          </w:tcPr>
          <w:p w:rsidR="00404103" w:rsidRPr="001E60BD" w:rsidRDefault="00404103" w:rsidP="009379A2">
            <w:pPr>
              <w:rPr>
                <w:b/>
              </w:rPr>
            </w:pPr>
          </w:p>
        </w:tc>
      </w:tr>
      <w:tr w:rsidR="00404103" w:rsidRPr="00BC479E" w:rsidTr="00BC479E">
        <w:trPr>
          <w:trHeight w:val="440"/>
          <w:tblHeader/>
          <w:jc w:val="center"/>
        </w:trPr>
        <w:tc>
          <w:tcPr>
            <w:tcW w:w="638" w:type="pct"/>
            <w:shd w:val="clear" w:color="auto" w:fill="BFBFBF"/>
          </w:tcPr>
          <w:p w:rsidR="00404103" w:rsidRPr="00BC479E" w:rsidRDefault="00404103" w:rsidP="00AF6A8F">
            <w:pPr>
              <w:numPr>
                <w:ilvl w:val="0"/>
                <w:numId w:val="179"/>
              </w:numPr>
              <w:jc w:val="left"/>
              <w:rPr>
                <w:b/>
                <w:bCs/>
              </w:rPr>
            </w:pPr>
          </w:p>
        </w:tc>
        <w:tc>
          <w:tcPr>
            <w:tcW w:w="2373" w:type="pct"/>
            <w:shd w:val="clear" w:color="auto" w:fill="BFBFBF"/>
          </w:tcPr>
          <w:p w:rsidR="00404103" w:rsidRPr="00BC479E" w:rsidRDefault="00404103" w:rsidP="006B03F7">
            <w:pPr>
              <w:rPr>
                <w:b/>
                <w:bCs/>
              </w:rPr>
            </w:pPr>
            <w:r w:rsidRPr="00BC479E">
              <w:rPr>
                <w:b/>
                <w:bCs/>
              </w:rPr>
              <w:t xml:space="preserve">Πρόσθετο διακωδικοποίησης </w:t>
            </w:r>
          </w:p>
        </w:tc>
        <w:tc>
          <w:tcPr>
            <w:tcW w:w="693" w:type="pct"/>
            <w:shd w:val="clear" w:color="auto" w:fill="BFBFBF"/>
          </w:tcPr>
          <w:p w:rsidR="00404103" w:rsidRPr="00BC479E" w:rsidRDefault="00404103" w:rsidP="007A6E39">
            <w:pPr>
              <w:jc w:val="center"/>
              <w:rPr>
                <w:b/>
                <w:bCs/>
              </w:rPr>
            </w:pPr>
          </w:p>
        </w:tc>
        <w:tc>
          <w:tcPr>
            <w:tcW w:w="639" w:type="pct"/>
            <w:shd w:val="clear" w:color="auto" w:fill="BFBFBF"/>
            <w:vAlign w:val="center"/>
          </w:tcPr>
          <w:p w:rsidR="00404103" w:rsidRPr="00BC479E" w:rsidRDefault="00404103" w:rsidP="009379A2">
            <w:pPr>
              <w:rPr>
                <w:b/>
              </w:rPr>
            </w:pPr>
          </w:p>
        </w:tc>
        <w:tc>
          <w:tcPr>
            <w:tcW w:w="657" w:type="pct"/>
            <w:shd w:val="clear" w:color="auto" w:fill="BFBFBF"/>
            <w:vAlign w:val="center"/>
          </w:tcPr>
          <w:p w:rsidR="00404103" w:rsidRPr="00BC479E"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6B03F7" w:rsidRDefault="00404103" w:rsidP="009379A2">
            <w:pPr>
              <w:rPr>
                <w:bCs/>
              </w:rPr>
            </w:pPr>
            <w:r>
              <w:rPr>
                <w:bCs/>
                <w:lang w:val="en-US"/>
              </w:rPr>
              <w:t>T</w:t>
            </w:r>
            <w:r>
              <w:rPr>
                <w:bCs/>
              </w:rPr>
              <w:t>ο λογισμικό θα περιλαμβάνει πρόσθετο διακωδικοποίησης (</w:t>
            </w:r>
            <w:r w:rsidRPr="006B03F7">
              <w:rPr>
                <w:bCs/>
              </w:rPr>
              <w:t>Video Server Transcoder</w:t>
            </w:r>
            <w:r>
              <w:rPr>
                <w:bCs/>
              </w:rPr>
              <w:t>)</w:t>
            </w:r>
          </w:p>
        </w:tc>
        <w:tc>
          <w:tcPr>
            <w:tcW w:w="693" w:type="pct"/>
          </w:tcPr>
          <w:p w:rsidR="00404103" w:rsidRPr="00BC479E" w:rsidRDefault="00404103" w:rsidP="007A6E39">
            <w:pPr>
              <w:jc w:val="center"/>
              <w:rPr>
                <w:b/>
                <w:bCs/>
                <w:lang w:val="en-US"/>
              </w:rPr>
            </w:pPr>
            <w:r>
              <w:rPr>
                <w:b/>
                <w:bCs/>
                <w:lang w:val="en-US"/>
              </w:rPr>
              <w:t>NAI</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BC479E" w:rsidRDefault="00404103" w:rsidP="00BC479E">
            <w:pPr>
              <w:rPr>
                <w:bCs/>
              </w:rPr>
            </w:pPr>
            <w:r w:rsidRPr="009F4B2A">
              <w:rPr>
                <w:bCs/>
              </w:rPr>
              <w:t xml:space="preserve">Υποστήριξη </w:t>
            </w:r>
            <w:r w:rsidRPr="009F4B2A">
              <w:t>προσαρμόσιμου ρυθμού μετάδοσης</w:t>
            </w:r>
            <w:r>
              <w:t xml:space="preserve"> </w:t>
            </w:r>
            <w:r w:rsidRPr="009F4B2A">
              <w:t>(</w:t>
            </w:r>
            <w:r w:rsidRPr="009F4B2A">
              <w:rPr>
                <w:lang w:val="en-US"/>
              </w:rPr>
              <w:t>adaptive</w:t>
            </w:r>
            <w:r w:rsidRPr="009F4B2A">
              <w:t xml:space="preserve"> </w:t>
            </w:r>
            <w:r w:rsidRPr="009F4B2A">
              <w:rPr>
                <w:lang w:val="en-US"/>
              </w:rPr>
              <w:t>bitrate</w:t>
            </w:r>
            <w:r w:rsidRPr="009F4B2A">
              <w:t xml:space="preserve">) τουλάχιστον για </w:t>
            </w:r>
            <w:r w:rsidRPr="009F4B2A">
              <w:rPr>
                <w:lang w:val="en-US"/>
              </w:rPr>
              <w:t>Flash</w:t>
            </w:r>
            <w:r w:rsidRPr="00BC479E">
              <w:t xml:space="preserve"> </w:t>
            </w:r>
            <w:r w:rsidRPr="009F4B2A">
              <w:rPr>
                <w:lang w:val="en-US"/>
              </w:rPr>
              <w:t>RTMP</w:t>
            </w:r>
            <w:r w:rsidRPr="00BC479E">
              <w:t xml:space="preserve"> </w:t>
            </w:r>
            <w:r w:rsidRPr="009F4B2A">
              <w:t>και</w:t>
            </w:r>
            <w:r w:rsidRPr="00BC479E">
              <w:t xml:space="preserve"> </w:t>
            </w:r>
            <w:r w:rsidRPr="009F4B2A">
              <w:rPr>
                <w:lang w:val="en-US"/>
              </w:rPr>
              <w:t>HTTP</w:t>
            </w:r>
            <w:r w:rsidRPr="00BC479E">
              <w:t xml:space="preserve"> </w:t>
            </w:r>
            <w:r w:rsidRPr="009F4B2A">
              <w:rPr>
                <w:lang w:val="en-US"/>
              </w:rPr>
              <w:t>Dynamic</w:t>
            </w:r>
            <w:r w:rsidRPr="00BC479E">
              <w:t xml:space="preserve"> </w:t>
            </w:r>
            <w:r w:rsidRPr="009F4B2A">
              <w:rPr>
                <w:lang w:val="en-US"/>
              </w:rPr>
              <w:t>Streaming</w:t>
            </w:r>
            <w:r w:rsidRPr="00BC479E">
              <w:t xml:space="preserve">, </w:t>
            </w:r>
            <w:r w:rsidRPr="009F4B2A">
              <w:rPr>
                <w:lang w:val="en-US"/>
              </w:rPr>
              <w:t>Apple</w:t>
            </w:r>
            <w:r w:rsidRPr="00BC479E">
              <w:t xml:space="preserve"> </w:t>
            </w:r>
            <w:r w:rsidRPr="009F4B2A">
              <w:rPr>
                <w:lang w:val="en-US"/>
              </w:rPr>
              <w:t>HLS</w:t>
            </w:r>
            <w:r w:rsidRPr="00BC479E">
              <w:t xml:space="preserve">, </w:t>
            </w:r>
            <w:r w:rsidRPr="009F4B2A">
              <w:t>και</w:t>
            </w:r>
            <w:r w:rsidRPr="00BC479E">
              <w:t xml:space="preserve"> </w:t>
            </w:r>
            <w:r w:rsidRPr="009F4B2A">
              <w:rPr>
                <w:lang w:val="en-US"/>
              </w:rPr>
              <w:t>Silverlight</w:t>
            </w:r>
            <w:r w:rsidRPr="00BC479E">
              <w:t xml:space="preserve"> </w:t>
            </w:r>
            <w:r w:rsidRPr="009F4B2A">
              <w:rPr>
                <w:lang w:val="en-US"/>
              </w:rPr>
              <w:t>Smooth</w:t>
            </w:r>
            <w:r w:rsidRPr="00BC479E">
              <w:t xml:space="preserve"> </w:t>
            </w:r>
            <w:r w:rsidRPr="009F4B2A">
              <w:rPr>
                <w:lang w:val="en-US"/>
              </w:rPr>
              <w:t>Streaming</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9F4B2A" w:rsidRDefault="00404103" w:rsidP="00BC479E">
            <w:pPr>
              <w:rPr>
                <w:bCs/>
              </w:rPr>
            </w:pPr>
            <w:r w:rsidRPr="009F4B2A">
              <w:rPr>
                <w:bCs/>
              </w:rPr>
              <w:t>Υποστήριξη μη-</w:t>
            </w:r>
            <w:r w:rsidRPr="009F4B2A">
              <w:t>προσαρμόσιμου ρυθμού μετάδοσης</w:t>
            </w:r>
            <w:r>
              <w:t xml:space="preserve"> </w:t>
            </w:r>
            <w:r w:rsidRPr="009F4B2A">
              <w:t>(</w:t>
            </w:r>
            <w:r w:rsidRPr="009F4B2A">
              <w:rPr>
                <w:lang w:val="en-US"/>
              </w:rPr>
              <w:t>non</w:t>
            </w:r>
            <w:r w:rsidRPr="009F4B2A">
              <w:t>-</w:t>
            </w:r>
            <w:r w:rsidRPr="009F4B2A">
              <w:rPr>
                <w:lang w:val="en-US"/>
              </w:rPr>
              <w:t>adaptive</w:t>
            </w:r>
            <w:r w:rsidRPr="009F4B2A">
              <w:t xml:space="preserve"> </w:t>
            </w:r>
            <w:r w:rsidRPr="009F4B2A">
              <w:rPr>
                <w:lang w:val="en-US"/>
              </w:rPr>
              <w:t>bitrate</w:t>
            </w:r>
            <w:r>
              <w:t xml:space="preserve">) τουλάχιστον για </w:t>
            </w:r>
            <w:r w:rsidRPr="009F4B2A">
              <w:t>RTMP, RTSP/RTP, MPEG-TS, και HTTP</w:t>
            </w:r>
          </w:p>
        </w:tc>
        <w:tc>
          <w:tcPr>
            <w:tcW w:w="693" w:type="pct"/>
          </w:tcPr>
          <w:p w:rsidR="00404103" w:rsidRPr="001E60BD" w:rsidRDefault="00404103" w:rsidP="007A6E39">
            <w:pPr>
              <w:jc w:val="center"/>
              <w:rPr>
                <w:b/>
                <w:bCs/>
              </w:rPr>
            </w:pPr>
            <w:r w:rsidRPr="001E60BD">
              <w:rPr>
                <w:b/>
                <w:bCs/>
              </w:rPr>
              <w:t>ΝΑΙ</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9F4B2A" w:rsidRDefault="00404103" w:rsidP="009379A2">
            <w:pPr>
              <w:rPr>
                <w:lang w:val="en-US"/>
              </w:rPr>
            </w:pPr>
            <w:r w:rsidRPr="009F4B2A">
              <w:rPr>
                <w:bCs/>
              </w:rPr>
              <w:t>Αποκωδικοποίηση (</w:t>
            </w:r>
            <w:r w:rsidRPr="009F4B2A">
              <w:rPr>
                <w:bCs/>
                <w:lang w:val="en-US"/>
              </w:rPr>
              <w:t xml:space="preserve">Decoding) </w:t>
            </w:r>
            <w:r w:rsidRPr="009F4B2A">
              <w:rPr>
                <w:bCs/>
              </w:rPr>
              <w:t>Βίντεο</w:t>
            </w:r>
            <w:r w:rsidRPr="009F4B2A">
              <w:t>:</w:t>
            </w:r>
          </w:p>
          <w:p w:rsidR="00404103" w:rsidRPr="009F4B2A" w:rsidRDefault="00404103" w:rsidP="009379A2">
            <w:pPr>
              <w:rPr>
                <w:bCs/>
                <w:lang w:val="en-US"/>
              </w:rPr>
            </w:pPr>
            <w:r w:rsidRPr="009F4B2A">
              <w:rPr>
                <w:lang w:val="en-US"/>
              </w:rPr>
              <w:t xml:space="preserve"> MPEG2, MPEG4 Part 2, H.264/AVC</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9F4B2A" w:rsidRDefault="00404103" w:rsidP="009379A2">
            <w:r w:rsidRPr="009F4B2A">
              <w:rPr>
                <w:bCs/>
              </w:rPr>
              <w:t>Αποκωδικοποίηση (</w:t>
            </w:r>
            <w:r w:rsidRPr="009F4B2A">
              <w:rPr>
                <w:bCs/>
                <w:lang w:val="en-US"/>
              </w:rPr>
              <w:t xml:space="preserve">Decoding) </w:t>
            </w:r>
            <w:r w:rsidRPr="009F4B2A">
              <w:rPr>
                <w:bCs/>
              </w:rPr>
              <w:t>ήχου</w:t>
            </w:r>
            <w:r w:rsidRPr="009F4B2A">
              <w:t xml:space="preserve">: </w:t>
            </w:r>
          </w:p>
          <w:p w:rsidR="00404103" w:rsidRPr="009F4B2A" w:rsidRDefault="00404103" w:rsidP="009379A2">
            <w:pPr>
              <w:rPr>
                <w:bCs/>
                <w:lang w:val="en-US"/>
              </w:rPr>
            </w:pPr>
            <w:r w:rsidRPr="009F4B2A">
              <w:rPr>
                <w:lang w:val="en-US"/>
              </w:rPr>
              <w:t>MP3, AAC (LC &amp; HE), MPEG1 Part 1/2, Speex, G.711</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9F4B2A" w:rsidRDefault="00404103" w:rsidP="009379A2">
            <w:r w:rsidRPr="009F4B2A">
              <w:rPr>
                <w:bCs/>
              </w:rPr>
              <w:t>Κωδικοποίηση σε βίντεο:</w:t>
            </w:r>
          </w:p>
          <w:p w:rsidR="00404103" w:rsidRPr="009F4B2A" w:rsidRDefault="00404103" w:rsidP="009379A2">
            <w:pPr>
              <w:rPr>
                <w:bCs/>
              </w:rPr>
            </w:pPr>
            <w:r w:rsidRPr="009F4B2A">
              <w:t xml:space="preserve">H.264/AVC </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9F4B2A" w:rsidRDefault="00404103" w:rsidP="009379A2">
            <w:r w:rsidRPr="009F4B2A">
              <w:rPr>
                <w:bCs/>
              </w:rPr>
              <w:t>Κωδικοποίηση σε</w:t>
            </w:r>
            <w:r>
              <w:rPr>
                <w:bCs/>
              </w:rPr>
              <w:t xml:space="preserve"> </w:t>
            </w:r>
            <w:r w:rsidRPr="009F4B2A">
              <w:t xml:space="preserve">Ήχο: </w:t>
            </w:r>
          </w:p>
          <w:p w:rsidR="00404103" w:rsidRPr="009F4B2A" w:rsidRDefault="00404103" w:rsidP="009379A2">
            <w:pPr>
              <w:rPr>
                <w:bCs/>
              </w:rPr>
            </w:pPr>
            <w:r w:rsidRPr="009F4B2A">
              <w:t>AAC (LC &amp; HE)</w:t>
            </w:r>
          </w:p>
        </w:tc>
        <w:tc>
          <w:tcPr>
            <w:tcW w:w="693" w:type="pct"/>
          </w:tcPr>
          <w:p w:rsidR="00404103" w:rsidRPr="001E60BD" w:rsidRDefault="00404103" w:rsidP="007A6E39">
            <w:pPr>
              <w:jc w:val="center"/>
              <w:rPr>
                <w:b/>
                <w:bCs/>
                <w:lang w:val="en-US"/>
              </w:rPr>
            </w:pPr>
            <w:r w:rsidRPr="001E60BD">
              <w:rPr>
                <w:b/>
                <w:bCs/>
                <w:lang w:val="en-US"/>
              </w:rPr>
              <w:t>NAI</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shd w:val="clear" w:color="auto" w:fill="BFBFBF"/>
          </w:tcPr>
          <w:p w:rsidR="00404103" w:rsidRPr="009F4B2A" w:rsidRDefault="00404103" w:rsidP="00AF6A8F">
            <w:pPr>
              <w:numPr>
                <w:ilvl w:val="0"/>
                <w:numId w:val="179"/>
              </w:numPr>
              <w:jc w:val="left"/>
              <w:rPr>
                <w:b/>
                <w:bCs/>
              </w:rPr>
            </w:pPr>
          </w:p>
        </w:tc>
        <w:tc>
          <w:tcPr>
            <w:tcW w:w="2373" w:type="pct"/>
            <w:shd w:val="clear" w:color="auto" w:fill="BFBFBF"/>
          </w:tcPr>
          <w:p w:rsidR="00404103" w:rsidRPr="009F4B2A" w:rsidRDefault="00404103" w:rsidP="009379A2">
            <w:pPr>
              <w:rPr>
                <w:rStyle w:val="Strong"/>
              </w:rPr>
            </w:pPr>
            <w:r>
              <w:rPr>
                <w:rStyle w:val="Strong"/>
              </w:rPr>
              <w:t>Ζητούμενες άδειες χρήσης</w:t>
            </w:r>
          </w:p>
        </w:tc>
        <w:tc>
          <w:tcPr>
            <w:tcW w:w="693" w:type="pct"/>
            <w:shd w:val="clear" w:color="auto" w:fill="BFBFBF"/>
          </w:tcPr>
          <w:p w:rsidR="00404103" w:rsidRPr="001E60BD" w:rsidRDefault="00404103" w:rsidP="007A6E39">
            <w:pPr>
              <w:jc w:val="center"/>
              <w:rPr>
                <w:b/>
                <w:bCs/>
                <w:lang w:val="en-US"/>
              </w:rPr>
            </w:pPr>
          </w:p>
        </w:tc>
        <w:tc>
          <w:tcPr>
            <w:tcW w:w="639" w:type="pct"/>
            <w:shd w:val="clear" w:color="auto" w:fill="BFBFBF"/>
            <w:vAlign w:val="center"/>
          </w:tcPr>
          <w:p w:rsidR="00404103" w:rsidRPr="009F4B2A" w:rsidRDefault="00404103" w:rsidP="009379A2">
            <w:pPr>
              <w:rPr>
                <w:b/>
              </w:rPr>
            </w:pPr>
          </w:p>
        </w:tc>
        <w:tc>
          <w:tcPr>
            <w:tcW w:w="657" w:type="pct"/>
            <w:shd w:val="clear" w:color="auto" w:fill="BFBFBF"/>
            <w:vAlign w:val="center"/>
          </w:tcPr>
          <w:p w:rsidR="00404103" w:rsidRPr="009F4B2A" w:rsidRDefault="00404103" w:rsidP="009379A2">
            <w:pPr>
              <w:rPr>
                <w:b/>
              </w:rPr>
            </w:pPr>
          </w:p>
        </w:tc>
      </w:tr>
      <w:tr w:rsidR="00404103" w:rsidRPr="009F4B2A"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7A6E39" w:rsidRDefault="00404103" w:rsidP="00AF6A8F">
            <w:pPr>
              <w:numPr>
                <w:ilvl w:val="0"/>
                <w:numId w:val="176"/>
              </w:numPr>
              <w:rPr>
                <w:b/>
                <w:bCs/>
              </w:rPr>
            </w:pPr>
            <w:r w:rsidRPr="007A6E39">
              <w:rPr>
                <w:rStyle w:val="Strong"/>
                <w:b w:val="0"/>
              </w:rPr>
              <w:t>Ο τύπος των αδειών θα είναι:</w:t>
            </w:r>
            <w:r w:rsidRPr="007A6E39">
              <w:rPr>
                <w:b/>
                <w:bCs/>
              </w:rPr>
              <w:t xml:space="preserve"> </w:t>
            </w:r>
            <w:r>
              <w:rPr>
                <w:b/>
                <w:bCs/>
              </w:rPr>
              <w:t>δ</w:t>
            </w:r>
            <w:r w:rsidRPr="007A6E39">
              <w:rPr>
                <w:b/>
                <w:bCs/>
              </w:rPr>
              <w:t>ιαρκείς άδειες (</w:t>
            </w:r>
            <w:r w:rsidRPr="007A6E39">
              <w:rPr>
                <w:b/>
                <w:bCs/>
                <w:lang w:val="en-US"/>
              </w:rPr>
              <w:t>Perpetua</w:t>
            </w:r>
            <w:r>
              <w:rPr>
                <w:b/>
                <w:bCs/>
                <w:lang w:val="en-US"/>
              </w:rPr>
              <w:t>l</w:t>
            </w:r>
            <w:r w:rsidRPr="007A6E39">
              <w:rPr>
                <w:b/>
                <w:bCs/>
              </w:rPr>
              <w:t>)</w:t>
            </w:r>
            <w:r>
              <w:rPr>
                <w:b/>
                <w:bCs/>
              </w:rPr>
              <w:t xml:space="preserve"> </w:t>
            </w:r>
          </w:p>
          <w:p w:rsidR="00404103" w:rsidRPr="007A6E39" w:rsidRDefault="00404103" w:rsidP="00AF6A8F">
            <w:pPr>
              <w:numPr>
                <w:ilvl w:val="0"/>
                <w:numId w:val="176"/>
              </w:numPr>
              <w:rPr>
                <w:rStyle w:val="Strong"/>
                <w:b w:val="0"/>
              </w:rPr>
            </w:pPr>
            <w:r>
              <w:rPr>
                <w:bCs/>
              </w:rPr>
              <w:t xml:space="preserve">Άδειες τύπου ενοικίασης </w:t>
            </w:r>
            <w:r w:rsidRPr="007A6E39">
              <w:rPr>
                <w:bCs/>
              </w:rPr>
              <w:t>(</w:t>
            </w:r>
            <w:r>
              <w:rPr>
                <w:bCs/>
                <w:lang w:val="en-US"/>
              </w:rPr>
              <w:t>software</w:t>
            </w:r>
            <w:r w:rsidRPr="007A6E39">
              <w:rPr>
                <w:bCs/>
              </w:rPr>
              <w:t xml:space="preserve"> </w:t>
            </w:r>
            <w:r>
              <w:rPr>
                <w:bCs/>
                <w:lang w:val="en-US"/>
              </w:rPr>
              <w:t>subscription</w:t>
            </w:r>
            <w:r w:rsidRPr="007A6E39">
              <w:rPr>
                <w:bCs/>
              </w:rPr>
              <w:t xml:space="preserve">) </w:t>
            </w:r>
            <w:r>
              <w:rPr>
                <w:bCs/>
              </w:rPr>
              <w:t>δεν είναι αποδεκτές.</w:t>
            </w:r>
            <w:r w:rsidRPr="007A6E39">
              <w:rPr>
                <w:b/>
                <w:bCs/>
              </w:rPr>
              <w:t xml:space="preserve"> </w:t>
            </w:r>
          </w:p>
        </w:tc>
        <w:tc>
          <w:tcPr>
            <w:tcW w:w="693" w:type="pct"/>
          </w:tcPr>
          <w:p w:rsidR="00404103" w:rsidRDefault="00404103" w:rsidP="007A6E39">
            <w:pPr>
              <w:jc w:val="center"/>
              <w:rPr>
                <w:b/>
                <w:bCs/>
              </w:rPr>
            </w:pPr>
          </w:p>
          <w:p w:rsidR="00404103" w:rsidRPr="007A6E39" w:rsidRDefault="00404103" w:rsidP="007A6E39">
            <w:pPr>
              <w:jc w:val="center"/>
              <w:rPr>
                <w:b/>
                <w:bCs/>
              </w:rPr>
            </w:pPr>
            <w:r>
              <w:rPr>
                <w:b/>
                <w:bCs/>
              </w:rPr>
              <w:t>ΝΑΙ</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7A6E39" w:rsidRDefault="00404103" w:rsidP="007A6E39">
            <w:pPr>
              <w:rPr>
                <w:rStyle w:val="Strong"/>
                <w:b w:val="0"/>
              </w:rPr>
            </w:pPr>
            <w:r w:rsidRPr="007A6E39">
              <w:rPr>
                <w:rStyle w:val="Strong"/>
                <w:b w:val="0"/>
              </w:rPr>
              <w:t xml:space="preserve">Ο ανάδοχος μπορεί να </w:t>
            </w:r>
            <w:r>
              <w:rPr>
                <w:rStyle w:val="Strong"/>
                <w:b w:val="0"/>
              </w:rPr>
              <w:t>προσφέρει άδειες για εκπαιδευτικούς ή μη κερδοσκοπικούς οργανισμούς για το Πανελλήνιο Σχολικό Δίκτυο, αν προβλέπει κάτι τέτοιο ο κατασκευαστή του προϊόντος.</w:t>
            </w:r>
          </w:p>
        </w:tc>
        <w:tc>
          <w:tcPr>
            <w:tcW w:w="693" w:type="pct"/>
          </w:tcPr>
          <w:p w:rsidR="00404103" w:rsidRPr="007A6E39" w:rsidRDefault="00404103" w:rsidP="007A6E39">
            <w:pPr>
              <w:jc w:val="center"/>
              <w:rPr>
                <w:b/>
                <w:bCs/>
              </w:rPr>
            </w:pP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7A6E39" w:rsidRDefault="00404103" w:rsidP="007A6E39">
            <w:pPr>
              <w:rPr>
                <w:rStyle w:val="Strong"/>
                <w:b w:val="0"/>
              </w:rPr>
            </w:pPr>
            <w:r w:rsidRPr="007A6E39">
              <w:rPr>
                <w:rStyle w:val="Strong"/>
                <w:b w:val="0"/>
              </w:rPr>
              <w:t xml:space="preserve">Αριθμός </w:t>
            </w:r>
            <w:r>
              <w:rPr>
                <w:rStyle w:val="Strong"/>
                <w:b w:val="0"/>
              </w:rPr>
              <w:t xml:space="preserve">αδειών </w:t>
            </w:r>
            <w:r w:rsidRPr="007A6E39">
              <w:rPr>
                <w:rStyle w:val="Strong"/>
                <w:b w:val="0"/>
              </w:rPr>
              <w:t xml:space="preserve">( </w:t>
            </w:r>
            <w:r>
              <w:rPr>
                <w:rStyle w:val="Strong"/>
                <w:b w:val="0"/>
                <w:lang w:val="en-US"/>
              </w:rPr>
              <w:t>licenses</w:t>
            </w:r>
            <w:r w:rsidRPr="007A6E39">
              <w:rPr>
                <w:rStyle w:val="Strong"/>
                <w:b w:val="0"/>
              </w:rPr>
              <w:t xml:space="preserve"> )</w:t>
            </w:r>
            <w:r>
              <w:rPr>
                <w:rStyle w:val="Strong"/>
                <w:b w:val="0"/>
              </w:rPr>
              <w:t xml:space="preserve"> για αριθμό εξυπηρετητών</w:t>
            </w:r>
          </w:p>
        </w:tc>
        <w:tc>
          <w:tcPr>
            <w:tcW w:w="693" w:type="pct"/>
          </w:tcPr>
          <w:p w:rsidR="00404103" w:rsidRPr="007A6E39" w:rsidRDefault="00404103" w:rsidP="007A6E39">
            <w:pPr>
              <w:jc w:val="center"/>
              <w:rPr>
                <w:b/>
                <w:bCs/>
              </w:rPr>
            </w:pPr>
            <w:r>
              <w:rPr>
                <w:b/>
                <w:bCs/>
              </w:rPr>
              <w:t>&gt;=2</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tcPr>
          <w:p w:rsidR="00404103" w:rsidRPr="007A6E39" w:rsidRDefault="00404103" w:rsidP="007A6E39">
            <w:pPr>
              <w:rPr>
                <w:rStyle w:val="Strong"/>
                <w:b w:val="0"/>
              </w:rPr>
            </w:pPr>
            <w:r>
              <w:rPr>
                <w:rStyle w:val="Strong"/>
                <w:b w:val="0"/>
              </w:rPr>
              <w:t>Στις άδειες θα προβλέπεται και άδεια για κάθε πρόσθετο τμήμα λογισμικού για την εκπλήρωση των προδιαγραφών</w:t>
            </w:r>
          </w:p>
        </w:tc>
        <w:tc>
          <w:tcPr>
            <w:tcW w:w="693" w:type="pct"/>
          </w:tcPr>
          <w:p w:rsidR="00404103" w:rsidRDefault="00404103" w:rsidP="007A6E39">
            <w:pPr>
              <w:jc w:val="center"/>
              <w:rPr>
                <w:b/>
                <w:bCs/>
              </w:rPr>
            </w:pPr>
            <w:r>
              <w:rPr>
                <w:b/>
                <w:bCs/>
              </w:rPr>
              <w:t>ΝΑΙ</w:t>
            </w:r>
          </w:p>
        </w:tc>
        <w:tc>
          <w:tcPr>
            <w:tcW w:w="639" w:type="pct"/>
            <w:vAlign w:val="center"/>
          </w:tcPr>
          <w:p w:rsidR="00404103" w:rsidRPr="009F4B2A" w:rsidRDefault="00404103" w:rsidP="009379A2">
            <w:pPr>
              <w:rPr>
                <w:b/>
              </w:rPr>
            </w:pPr>
          </w:p>
        </w:tc>
        <w:tc>
          <w:tcPr>
            <w:tcW w:w="657" w:type="pct"/>
            <w:vAlign w:val="center"/>
          </w:tcPr>
          <w:p w:rsidR="00404103" w:rsidRPr="009F4B2A" w:rsidRDefault="00404103" w:rsidP="009379A2">
            <w:pPr>
              <w:rPr>
                <w:b/>
              </w:rPr>
            </w:pPr>
          </w:p>
        </w:tc>
      </w:tr>
      <w:tr w:rsidR="00404103" w:rsidRPr="009F4B2A" w:rsidTr="009379A2">
        <w:trPr>
          <w:trHeight w:val="440"/>
          <w:tblHeader/>
          <w:jc w:val="center"/>
        </w:trPr>
        <w:tc>
          <w:tcPr>
            <w:tcW w:w="638" w:type="pct"/>
            <w:shd w:val="clear" w:color="auto" w:fill="BFBFBF"/>
          </w:tcPr>
          <w:p w:rsidR="00404103" w:rsidRPr="009F4B2A" w:rsidRDefault="00404103" w:rsidP="00AF6A8F">
            <w:pPr>
              <w:numPr>
                <w:ilvl w:val="0"/>
                <w:numId w:val="179"/>
              </w:numPr>
              <w:jc w:val="left"/>
              <w:rPr>
                <w:b/>
                <w:bCs/>
              </w:rPr>
            </w:pPr>
          </w:p>
        </w:tc>
        <w:tc>
          <w:tcPr>
            <w:tcW w:w="2373" w:type="pct"/>
            <w:shd w:val="clear" w:color="auto" w:fill="BFBFBF"/>
          </w:tcPr>
          <w:p w:rsidR="00404103" w:rsidRPr="009F4B2A" w:rsidRDefault="00404103" w:rsidP="009379A2">
            <w:pPr>
              <w:rPr>
                <w:rStyle w:val="Strong"/>
              </w:rPr>
            </w:pPr>
            <w:r w:rsidRPr="009F4B2A">
              <w:rPr>
                <w:rStyle w:val="Strong"/>
              </w:rPr>
              <w:t>Υποστήριξη</w:t>
            </w:r>
          </w:p>
        </w:tc>
        <w:tc>
          <w:tcPr>
            <w:tcW w:w="693" w:type="pct"/>
            <w:shd w:val="clear" w:color="auto" w:fill="BFBFBF"/>
          </w:tcPr>
          <w:p w:rsidR="00404103" w:rsidRPr="001E60BD" w:rsidRDefault="00404103" w:rsidP="007A6E39">
            <w:pPr>
              <w:jc w:val="center"/>
              <w:rPr>
                <w:b/>
                <w:bCs/>
                <w:lang w:val="en-US"/>
              </w:rPr>
            </w:pPr>
          </w:p>
        </w:tc>
        <w:tc>
          <w:tcPr>
            <w:tcW w:w="639" w:type="pct"/>
            <w:shd w:val="clear" w:color="auto" w:fill="BFBFBF"/>
            <w:vAlign w:val="center"/>
          </w:tcPr>
          <w:p w:rsidR="00404103" w:rsidRPr="009F4B2A" w:rsidRDefault="00404103" w:rsidP="009379A2">
            <w:pPr>
              <w:rPr>
                <w:b/>
              </w:rPr>
            </w:pPr>
          </w:p>
        </w:tc>
        <w:tc>
          <w:tcPr>
            <w:tcW w:w="657" w:type="pct"/>
            <w:shd w:val="clear" w:color="auto" w:fill="BFBFBF"/>
            <w:vAlign w:val="center"/>
          </w:tcPr>
          <w:p w:rsidR="00404103" w:rsidRPr="009F4B2A"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557191">
            <w:r w:rsidRPr="007A6E39">
              <w:rPr>
                <w:rFonts w:cs="Tahoma"/>
              </w:rPr>
              <w:t>Διάρκεια εγγύησης και υποστήριξης</w:t>
            </w:r>
            <w:r>
              <w:rPr>
                <w:rFonts w:cs="Tahoma"/>
              </w:rPr>
              <w:t xml:space="preserve"> </w:t>
            </w:r>
            <w:r w:rsidRPr="007A6E39">
              <w:rPr>
                <w:rFonts w:cs="Tahoma"/>
              </w:rPr>
              <w:t>σε έτη</w:t>
            </w:r>
          </w:p>
        </w:tc>
        <w:tc>
          <w:tcPr>
            <w:tcW w:w="693" w:type="pct"/>
            <w:vAlign w:val="center"/>
          </w:tcPr>
          <w:p w:rsidR="00404103" w:rsidRPr="002F373A" w:rsidRDefault="00404103" w:rsidP="007A6E39">
            <w:pPr>
              <w:jc w:val="center"/>
              <w:rPr>
                <w:b/>
                <w:bCs/>
              </w:rPr>
            </w:pPr>
            <w:r w:rsidRPr="002F373A">
              <w:rPr>
                <w:b/>
                <w:bCs/>
              </w:rPr>
              <w:t>&gt;=3</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557191">
            <w:pPr>
              <w:rPr>
                <w:rFonts w:cs="Tahoma"/>
              </w:rPr>
            </w:pPr>
            <w:r w:rsidRPr="007A6E39">
              <w:rPr>
                <w:rFonts w:cs="Tahoma"/>
              </w:rPr>
              <w:t>Η εγγύηση και υποστήριξη θα προέρχεται από τον κατασκευαστή του προϊόντος</w:t>
            </w:r>
          </w:p>
        </w:tc>
        <w:tc>
          <w:tcPr>
            <w:tcW w:w="693" w:type="pct"/>
            <w:vAlign w:val="center"/>
          </w:tcPr>
          <w:p w:rsidR="00404103" w:rsidRPr="002F373A" w:rsidRDefault="00404103" w:rsidP="007A6E39">
            <w:pPr>
              <w:jc w:val="center"/>
              <w:rPr>
                <w:b/>
                <w:bCs/>
              </w:rPr>
            </w:pPr>
            <w:r w:rsidRPr="002F373A">
              <w:rPr>
                <w:b/>
                <w:bCs/>
              </w:rPr>
              <w:t>ΝΑΙ</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557191">
            <w:pPr>
              <w:rPr>
                <w:rFonts w:cs="Tahoma"/>
              </w:rPr>
            </w:pPr>
            <w:r w:rsidRPr="007A6E39">
              <w:rPr>
                <w:rFonts w:cs="Tahoma"/>
              </w:rPr>
              <w:t xml:space="preserve">Η υποστήριξη θα περιλαμβάνει τα ακόλουθα χαρακτηριστικά </w:t>
            </w:r>
          </w:p>
          <w:p w:rsidR="00404103" w:rsidRPr="007A6E39" w:rsidRDefault="00404103" w:rsidP="00557191">
            <w:pPr>
              <w:rPr>
                <w:rFonts w:cs="Tahoma"/>
                <w:lang w:val="en-US"/>
              </w:rPr>
            </w:pPr>
            <w:r w:rsidRPr="007A6E39">
              <w:rPr>
                <w:rFonts w:cs="Tahoma"/>
                <w:lang w:val="en-US"/>
              </w:rPr>
              <w:t>(Oracle Premier Support for MySQL)</w:t>
            </w:r>
          </w:p>
        </w:tc>
        <w:tc>
          <w:tcPr>
            <w:tcW w:w="693" w:type="pct"/>
            <w:vAlign w:val="center"/>
          </w:tcPr>
          <w:p w:rsidR="00404103" w:rsidRPr="002F373A" w:rsidRDefault="00404103" w:rsidP="007A6E39">
            <w:pPr>
              <w:jc w:val="center"/>
              <w:rPr>
                <w:b/>
                <w:bCs/>
              </w:rPr>
            </w:pPr>
            <w:r w:rsidRPr="002F373A">
              <w:rPr>
                <w:b/>
                <w:bCs/>
              </w:rPr>
              <w:t>ΝΑΙ</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AF6A8F">
            <w:pPr>
              <w:pStyle w:val="ListParagraph"/>
              <w:numPr>
                <w:ilvl w:val="0"/>
                <w:numId w:val="173"/>
              </w:numPr>
              <w:spacing w:before="60" w:after="60"/>
              <w:jc w:val="both"/>
              <w:rPr>
                <w:rFonts w:ascii="Verdana" w:hAnsi="Verdana" w:cs="Tahoma"/>
                <w:sz w:val="18"/>
                <w:szCs w:val="18"/>
              </w:rPr>
            </w:pPr>
            <w:r w:rsidRPr="007A6E39">
              <w:rPr>
                <w:rFonts w:ascii="Verdana" w:hAnsi="Verdana" w:cs="Tahoma"/>
                <w:sz w:val="18"/>
                <w:szCs w:val="18"/>
              </w:rPr>
              <w:t>Διάθεση Διανομών συντήρησης, διορθώσεις λαθών, βελτιώσεις λογισμικού</w:t>
            </w:r>
            <w:r>
              <w:rPr>
                <w:rFonts w:ascii="Verdana" w:hAnsi="Verdana" w:cs="Tahoma"/>
                <w:sz w:val="18"/>
                <w:szCs w:val="18"/>
              </w:rPr>
              <w:t xml:space="preserve"> </w:t>
            </w:r>
            <w:r w:rsidRPr="007A6E39">
              <w:rPr>
                <w:rFonts w:ascii="Verdana" w:hAnsi="Verdana" w:cs="Tahoma"/>
                <w:sz w:val="18"/>
                <w:szCs w:val="18"/>
              </w:rPr>
              <w:t xml:space="preserve">και ενημερώσεις. </w:t>
            </w:r>
          </w:p>
          <w:p w:rsidR="00404103" w:rsidRPr="007A6E39" w:rsidRDefault="00404103" w:rsidP="00AF6A8F">
            <w:pPr>
              <w:pStyle w:val="ListParagraph"/>
              <w:numPr>
                <w:ilvl w:val="0"/>
                <w:numId w:val="173"/>
              </w:numPr>
              <w:spacing w:before="60" w:after="60"/>
              <w:jc w:val="both"/>
              <w:rPr>
                <w:rFonts w:ascii="Verdana" w:hAnsi="Verdana" w:cs="Tahoma"/>
                <w:sz w:val="18"/>
                <w:szCs w:val="18"/>
                <w:lang w:val="en-US"/>
              </w:rPr>
            </w:pPr>
            <w:r w:rsidRPr="007A6E39">
              <w:rPr>
                <w:rFonts w:ascii="Verdana" w:hAnsi="Verdana" w:cs="Tahoma"/>
                <w:sz w:val="18"/>
                <w:szCs w:val="18"/>
                <w:lang w:val="en-US"/>
              </w:rPr>
              <w:t>(Maintenance Releases, Bug Fixes, Patches, Updates)</w:t>
            </w:r>
          </w:p>
        </w:tc>
        <w:tc>
          <w:tcPr>
            <w:tcW w:w="693" w:type="pct"/>
            <w:vAlign w:val="center"/>
          </w:tcPr>
          <w:p w:rsidR="00404103" w:rsidRPr="002F373A" w:rsidRDefault="00404103" w:rsidP="007A6E39">
            <w:pPr>
              <w:jc w:val="center"/>
              <w:rPr>
                <w:b/>
                <w:bCs/>
                <w:lang w:val="en-US"/>
              </w:rPr>
            </w:pPr>
            <w:r w:rsidRPr="002F373A">
              <w:rPr>
                <w:b/>
                <w:bCs/>
                <w:lang w:val="en-US"/>
              </w:rPr>
              <w:t>NAI</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AF6A8F">
            <w:pPr>
              <w:pStyle w:val="ListParagraph"/>
              <w:numPr>
                <w:ilvl w:val="0"/>
                <w:numId w:val="173"/>
              </w:numPr>
              <w:spacing w:before="60" w:after="60"/>
              <w:jc w:val="both"/>
              <w:rPr>
                <w:rFonts w:ascii="Verdana" w:hAnsi="Verdana" w:cs="Tahoma"/>
                <w:sz w:val="18"/>
                <w:szCs w:val="18"/>
              </w:rPr>
            </w:pPr>
            <w:r w:rsidRPr="007A6E39">
              <w:rPr>
                <w:rFonts w:ascii="Verdana" w:hAnsi="Verdana" w:cs="Tahoma"/>
                <w:sz w:val="18"/>
                <w:szCs w:val="18"/>
              </w:rPr>
              <w:t>Απεριόριστα περιστατικά υποστήριξης</w:t>
            </w:r>
          </w:p>
        </w:tc>
        <w:tc>
          <w:tcPr>
            <w:tcW w:w="693" w:type="pct"/>
            <w:vAlign w:val="center"/>
          </w:tcPr>
          <w:p w:rsidR="00404103" w:rsidRPr="002F373A" w:rsidRDefault="00404103" w:rsidP="007A6E39">
            <w:pPr>
              <w:jc w:val="center"/>
              <w:rPr>
                <w:b/>
                <w:bCs/>
                <w:lang w:val="en-US"/>
              </w:rPr>
            </w:pPr>
            <w:r w:rsidRPr="002F373A">
              <w:rPr>
                <w:b/>
                <w:bCs/>
                <w:lang w:val="en-US"/>
              </w:rPr>
              <w:t>NAI</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AF6A8F">
            <w:pPr>
              <w:pStyle w:val="ListParagraph"/>
              <w:numPr>
                <w:ilvl w:val="0"/>
                <w:numId w:val="173"/>
              </w:numPr>
              <w:spacing w:before="60" w:after="60"/>
              <w:jc w:val="both"/>
              <w:rPr>
                <w:rFonts w:ascii="Verdana" w:hAnsi="Verdana" w:cs="Tahoma"/>
                <w:sz w:val="18"/>
                <w:szCs w:val="18"/>
              </w:rPr>
            </w:pPr>
            <w:r w:rsidRPr="007A6E39">
              <w:rPr>
                <w:rFonts w:ascii="Verdana" w:hAnsi="Verdana" w:cs="Tahoma"/>
                <w:sz w:val="18"/>
                <w:szCs w:val="18"/>
              </w:rPr>
              <w:t>Πρόσβαση στη βάση γνώσεων (knowledge base) ή</w:t>
            </w:r>
            <w:r>
              <w:rPr>
                <w:rFonts w:ascii="Verdana" w:hAnsi="Verdana" w:cs="Tahoma"/>
                <w:sz w:val="18"/>
                <w:szCs w:val="18"/>
              </w:rPr>
              <w:t xml:space="preserve"> </w:t>
            </w:r>
            <w:r w:rsidRPr="007A6E39">
              <w:rPr>
                <w:rFonts w:ascii="Verdana" w:hAnsi="Verdana" w:cs="Tahoma"/>
                <w:sz w:val="18"/>
                <w:szCs w:val="18"/>
              </w:rPr>
              <w:t>σε χ</w:t>
            </w:r>
            <w:r>
              <w:rPr>
                <w:rFonts w:ascii="Verdana" w:hAnsi="Verdana" w:cs="Tahoma"/>
                <w:sz w:val="18"/>
                <w:szCs w:val="18"/>
              </w:rPr>
              <w:t>ώρο συζ</w:t>
            </w:r>
            <w:r w:rsidRPr="007A6E39">
              <w:rPr>
                <w:rFonts w:ascii="Verdana" w:hAnsi="Verdana" w:cs="Tahoma"/>
                <w:sz w:val="18"/>
                <w:szCs w:val="18"/>
              </w:rPr>
              <w:t>ήτησης (</w:t>
            </w:r>
            <w:r w:rsidRPr="007A6E39">
              <w:rPr>
                <w:rFonts w:ascii="Verdana" w:hAnsi="Verdana" w:cs="Tahoma"/>
                <w:sz w:val="18"/>
                <w:szCs w:val="18"/>
                <w:lang w:val="en-US"/>
              </w:rPr>
              <w:t>forum</w:t>
            </w:r>
            <w:r w:rsidRPr="007A6E39">
              <w:rPr>
                <w:rFonts w:ascii="Verdana" w:hAnsi="Verdana" w:cs="Tahoma"/>
                <w:sz w:val="18"/>
                <w:szCs w:val="18"/>
              </w:rPr>
              <w:t xml:space="preserve">) για το προϊόν </w:t>
            </w:r>
          </w:p>
        </w:tc>
        <w:tc>
          <w:tcPr>
            <w:tcW w:w="693" w:type="pct"/>
            <w:vAlign w:val="center"/>
          </w:tcPr>
          <w:p w:rsidR="00404103" w:rsidRPr="002F373A" w:rsidRDefault="00404103" w:rsidP="007A6E39">
            <w:pPr>
              <w:jc w:val="center"/>
              <w:rPr>
                <w:b/>
                <w:bCs/>
                <w:lang w:val="en-US"/>
              </w:rPr>
            </w:pPr>
            <w:r w:rsidRPr="002F373A">
              <w:rPr>
                <w:b/>
                <w:bCs/>
                <w:lang w:val="en-US"/>
              </w:rPr>
              <w:t>NAI</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r w:rsidR="00404103" w:rsidRPr="00A16CA6" w:rsidTr="007A6E39">
        <w:trPr>
          <w:trHeight w:val="440"/>
          <w:tblHeader/>
          <w:jc w:val="center"/>
        </w:trPr>
        <w:tc>
          <w:tcPr>
            <w:tcW w:w="638" w:type="pct"/>
          </w:tcPr>
          <w:p w:rsidR="00404103" w:rsidRPr="009F4B2A" w:rsidRDefault="00404103" w:rsidP="00AF6A8F">
            <w:pPr>
              <w:numPr>
                <w:ilvl w:val="1"/>
                <w:numId w:val="179"/>
              </w:numPr>
              <w:jc w:val="left"/>
              <w:rPr>
                <w:b/>
                <w:bCs/>
              </w:rPr>
            </w:pPr>
          </w:p>
        </w:tc>
        <w:tc>
          <w:tcPr>
            <w:tcW w:w="2373" w:type="pct"/>
            <w:vAlign w:val="center"/>
          </w:tcPr>
          <w:p w:rsidR="00404103" w:rsidRPr="007A6E39" w:rsidRDefault="00404103" w:rsidP="00AF6A8F">
            <w:pPr>
              <w:pStyle w:val="ListParagraph"/>
              <w:numPr>
                <w:ilvl w:val="0"/>
                <w:numId w:val="173"/>
              </w:numPr>
              <w:spacing w:before="60" w:after="60"/>
              <w:jc w:val="both"/>
              <w:rPr>
                <w:rFonts w:ascii="Verdana" w:hAnsi="Verdana" w:cs="Tahoma"/>
                <w:sz w:val="18"/>
                <w:szCs w:val="18"/>
              </w:rPr>
            </w:pPr>
            <w:r w:rsidRPr="007A6E39">
              <w:rPr>
                <w:rFonts w:ascii="Verdana" w:hAnsi="Verdana" w:cs="Tahoma"/>
                <w:sz w:val="18"/>
                <w:szCs w:val="18"/>
              </w:rPr>
              <w:t>Επικοινωνία για συμβουλευτική υποστήριξη</w:t>
            </w:r>
            <w:r>
              <w:rPr>
                <w:rFonts w:ascii="Verdana" w:hAnsi="Verdana" w:cs="Tahoma"/>
                <w:sz w:val="18"/>
                <w:szCs w:val="18"/>
              </w:rPr>
              <w:t xml:space="preserve"> </w:t>
            </w:r>
            <w:r w:rsidRPr="007A6E39">
              <w:rPr>
                <w:rFonts w:ascii="Verdana" w:hAnsi="Verdana" w:cs="Tahoma"/>
                <w:sz w:val="18"/>
                <w:szCs w:val="18"/>
              </w:rPr>
              <w:t xml:space="preserve">με </w:t>
            </w:r>
            <w:r w:rsidRPr="007A6E39">
              <w:rPr>
                <w:rFonts w:ascii="Verdana" w:hAnsi="Verdana" w:cs="Tahoma"/>
                <w:sz w:val="18"/>
                <w:szCs w:val="18"/>
                <w:lang w:val="en-US"/>
              </w:rPr>
              <w:t>e</w:t>
            </w:r>
            <w:r w:rsidRPr="007A6E39">
              <w:rPr>
                <w:rFonts w:ascii="Verdana" w:hAnsi="Verdana" w:cs="Tahoma"/>
                <w:sz w:val="18"/>
                <w:szCs w:val="18"/>
              </w:rPr>
              <w:t>-</w:t>
            </w:r>
            <w:r w:rsidRPr="007A6E39">
              <w:rPr>
                <w:rFonts w:ascii="Verdana" w:hAnsi="Verdana" w:cs="Tahoma"/>
                <w:sz w:val="18"/>
                <w:szCs w:val="18"/>
                <w:lang w:val="en-US"/>
              </w:rPr>
              <w:t>mail</w:t>
            </w:r>
            <w:r w:rsidRPr="007A6E39">
              <w:rPr>
                <w:rFonts w:ascii="Verdana" w:hAnsi="Verdana" w:cs="Tahoma"/>
                <w:sz w:val="18"/>
                <w:szCs w:val="18"/>
              </w:rPr>
              <w:t xml:space="preserve"> η μέσω </w:t>
            </w:r>
            <w:r w:rsidRPr="007A6E39">
              <w:rPr>
                <w:rFonts w:ascii="Verdana" w:hAnsi="Verdana" w:cs="Tahoma"/>
                <w:sz w:val="18"/>
                <w:szCs w:val="18"/>
                <w:lang w:val="en-US"/>
              </w:rPr>
              <w:t>web</w:t>
            </w:r>
            <w:r w:rsidRPr="007A6E39">
              <w:rPr>
                <w:rFonts w:ascii="Verdana" w:hAnsi="Verdana" w:cs="Tahoma"/>
                <w:sz w:val="18"/>
                <w:szCs w:val="18"/>
              </w:rPr>
              <w:t xml:space="preserve">. </w:t>
            </w:r>
          </w:p>
        </w:tc>
        <w:tc>
          <w:tcPr>
            <w:tcW w:w="693" w:type="pct"/>
            <w:vAlign w:val="center"/>
          </w:tcPr>
          <w:p w:rsidR="00404103" w:rsidRPr="007A6E39" w:rsidRDefault="00404103" w:rsidP="007A6E39">
            <w:pPr>
              <w:jc w:val="center"/>
              <w:rPr>
                <w:b/>
                <w:bCs/>
              </w:rPr>
            </w:pPr>
            <w:r w:rsidRPr="002F373A">
              <w:rPr>
                <w:b/>
                <w:bCs/>
                <w:lang w:val="en-US"/>
              </w:rPr>
              <w:t>NAI</w:t>
            </w:r>
          </w:p>
        </w:tc>
        <w:tc>
          <w:tcPr>
            <w:tcW w:w="639" w:type="pct"/>
            <w:vAlign w:val="center"/>
          </w:tcPr>
          <w:p w:rsidR="00404103" w:rsidRPr="00A16CA6" w:rsidRDefault="00404103" w:rsidP="009379A2">
            <w:pPr>
              <w:rPr>
                <w:b/>
              </w:rPr>
            </w:pPr>
          </w:p>
        </w:tc>
        <w:tc>
          <w:tcPr>
            <w:tcW w:w="657" w:type="pct"/>
            <w:vAlign w:val="center"/>
          </w:tcPr>
          <w:p w:rsidR="00404103" w:rsidRPr="00A16CA6" w:rsidRDefault="00404103" w:rsidP="009379A2">
            <w:pPr>
              <w:rPr>
                <w:b/>
              </w:rPr>
            </w:pPr>
          </w:p>
        </w:tc>
      </w:tr>
    </w:tbl>
    <w:p w:rsidR="00404103" w:rsidRPr="007A6E39" w:rsidRDefault="00404103" w:rsidP="009379A2"/>
    <w:p w:rsidR="00404103" w:rsidRPr="007A6E39" w:rsidRDefault="00404103" w:rsidP="009379A2"/>
    <w:p w:rsidR="00404103" w:rsidRPr="007A6E39" w:rsidRDefault="00404103" w:rsidP="00C313CC">
      <w:pPr>
        <w:pStyle w:val="Heading9"/>
        <w:rPr>
          <w:lang w:val="el-GR"/>
        </w:rPr>
      </w:pPr>
      <w:bookmarkStart w:id="413" w:name="_Ref334548017"/>
      <w:bookmarkStart w:id="414" w:name="_Ref334548031"/>
      <w:bookmarkStart w:id="415" w:name="_Toc348004461"/>
      <w:r w:rsidRPr="007A6E39">
        <w:rPr>
          <w:lang w:val="el-GR"/>
        </w:rPr>
        <w:t xml:space="preserve">Λειτουργικό σύστημα </w:t>
      </w:r>
      <w:r w:rsidRPr="0092722C">
        <w:t>Windows</w:t>
      </w:r>
      <w:r w:rsidRPr="007A6E39">
        <w:rPr>
          <w:lang w:val="el-GR"/>
        </w:rPr>
        <w:t xml:space="preserve"> </w:t>
      </w:r>
      <w:r w:rsidRPr="0092722C">
        <w:t>Server</w:t>
      </w:r>
      <w:bookmarkEnd w:id="413"/>
      <w:bookmarkEnd w:id="414"/>
      <w:bookmarkEnd w:id="4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77E82" w:rsidTr="002C3533">
        <w:trPr>
          <w:trHeight w:val="872"/>
          <w:tblHeader/>
          <w:jc w:val="center"/>
        </w:trPr>
        <w:tc>
          <w:tcPr>
            <w:tcW w:w="438"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Α/Α</w:t>
            </w:r>
          </w:p>
        </w:tc>
        <w:tc>
          <w:tcPr>
            <w:tcW w:w="2573"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Περιγραφή / Προδιαγραφές</w:t>
            </w:r>
          </w:p>
        </w:tc>
        <w:tc>
          <w:tcPr>
            <w:tcW w:w="693"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57"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06080E">
        <w:trPr>
          <w:trHeight w:val="374"/>
          <w:tblHeader/>
          <w:jc w:val="center"/>
        </w:trPr>
        <w:tc>
          <w:tcPr>
            <w:tcW w:w="438" w:type="pct"/>
            <w:shd w:val="clear" w:color="auto" w:fill="D9D9D9"/>
            <w:vAlign w:val="center"/>
          </w:tcPr>
          <w:p w:rsidR="00404103" w:rsidRPr="00987620" w:rsidRDefault="00404103" w:rsidP="00AF6A8F">
            <w:pPr>
              <w:numPr>
                <w:ilvl w:val="0"/>
                <w:numId w:val="181"/>
              </w:numPr>
              <w:jc w:val="center"/>
              <w:rPr>
                <w:b/>
                <w:sz w:val="16"/>
                <w:szCs w:val="16"/>
                <w:lang w:val="en-US"/>
              </w:rPr>
            </w:pPr>
          </w:p>
        </w:tc>
        <w:tc>
          <w:tcPr>
            <w:tcW w:w="2573" w:type="pct"/>
            <w:shd w:val="clear" w:color="auto" w:fill="D9D9D9"/>
            <w:vAlign w:val="center"/>
          </w:tcPr>
          <w:p w:rsidR="00404103" w:rsidRPr="00987620" w:rsidRDefault="00404103" w:rsidP="002C3533">
            <w:pPr>
              <w:jc w:val="left"/>
              <w:rPr>
                <w:b/>
                <w:sz w:val="16"/>
                <w:szCs w:val="16"/>
                <w:lang w:val="en-US"/>
              </w:rPr>
            </w:pPr>
            <w:r w:rsidRPr="00987620">
              <w:rPr>
                <w:b/>
                <w:sz w:val="16"/>
                <w:szCs w:val="16"/>
                <w:lang w:val="en-US"/>
              </w:rPr>
              <w:t>ΓΕΝΙΚΕΣ ΑΠΑΙΤΗΣΕΙΣ</w:t>
            </w:r>
          </w:p>
        </w:tc>
        <w:tc>
          <w:tcPr>
            <w:tcW w:w="693" w:type="pct"/>
            <w:shd w:val="clear" w:color="auto" w:fill="D9D9D9"/>
            <w:vAlign w:val="center"/>
          </w:tcPr>
          <w:p w:rsidR="00404103" w:rsidRPr="00C602E9" w:rsidRDefault="00404103" w:rsidP="002C3533">
            <w:pPr>
              <w:jc w:val="center"/>
              <w:rPr>
                <w:b/>
                <w:sz w:val="16"/>
                <w:szCs w:val="16"/>
                <w:lang w:val="en-US"/>
              </w:rPr>
            </w:pPr>
            <w:r w:rsidRPr="00C602E9">
              <w:rPr>
                <w:b/>
                <w:sz w:val="16"/>
                <w:szCs w:val="16"/>
                <w:lang w:val="en-US"/>
              </w:rPr>
              <w:t>ΝΑΙ</w:t>
            </w:r>
          </w:p>
        </w:tc>
        <w:tc>
          <w:tcPr>
            <w:tcW w:w="639" w:type="pct"/>
            <w:shd w:val="clear" w:color="auto" w:fill="D9D9D9"/>
            <w:vAlign w:val="center"/>
          </w:tcPr>
          <w:p w:rsidR="00404103" w:rsidRPr="00C602E9" w:rsidRDefault="00404103" w:rsidP="002C3533">
            <w:pPr>
              <w:jc w:val="center"/>
              <w:rPr>
                <w:b/>
                <w:sz w:val="16"/>
                <w:szCs w:val="16"/>
                <w:lang w:val="en-US"/>
              </w:rPr>
            </w:pPr>
          </w:p>
        </w:tc>
        <w:tc>
          <w:tcPr>
            <w:tcW w:w="657" w:type="pct"/>
            <w:shd w:val="clear" w:color="auto" w:fill="D9D9D9"/>
            <w:vAlign w:val="center"/>
          </w:tcPr>
          <w:p w:rsidR="00404103" w:rsidRPr="00C602E9" w:rsidRDefault="00404103" w:rsidP="002C3533">
            <w:pPr>
              <w:jc w:val="center"/>
              <w:rPr>
                <w:b/>
                <w:sz w:val="16"/>
                <w:szCs w:val="16"/>
                <w:lang w:val="en-US"/>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center"/>
              <w:rPr>
                <w:b/>
                <w:sz w:val="16"/>
                <w:szCs w:val="16"/>
              </w:rPr>
            </w:pPr>
          </w:p>
        </w:tc>
        <w:tc>
          <w:tcPr>
            <w:tcW w:w="2573" w:type="pct"/>
            <w:vAlign w:val="center"/>
          </w:tcPr>
          <w:p w:rsidR="00404103" w:rsidRPr="00C87378" w:rsidRDefault="00404103" w:rsidP="002C3533">
            <w:pPr>
              <w:rPr>
                <w:b/>
                <w:sz w:val="16"/>
                <w:szCs w:val="16"/>
              </w:rPr>
            </w:pPr>
            <w:r>
              <w:t xml:space="preserve">Λειτουργικό σύστημα </w:t>
            </w:r>
            <w:r w:rsidRPr="0092722C">
              <w:t>Windows Server</w:t>
            </w:r>
          </w:p>
        </w:tc>
        <w:tc>
          <w:tcPr>
            <w:tcW w:w="693" w:type="pct"/>
            <w:vAlign w:val="center"/>
          </w:tcPr>
          <w:p w:rsidR="00404103" w:rsidRPr="00D35538" w:rsidRDefault="00404103" w:rsidP="002C3533">
            <w:pPr>
              <w:jc w:val="center"/>
              <w:rPr>
                <w:b/>
                <w:bCs/>
                <w:sz w:val="16"/>
                <w:szCs w:val="16"/>
                <w:lang w:val="en-US"/>
              </w:rPr>
            </w:pPr>
            <w:r>
              <w:rPr>
                <w:b/>
                <w:bCs/>
                <w:sz w:val="16"/>
                <w:szCs w:val="16"/>
                <w:lang w:val="en-US"/>
              </w:rPr>
              <w:t>NAI</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D35538" w:rsidTr="002C3533">
        <w:trPr>
          <w:trHeight w:val="440"/>
          <w:tblHeader/>
          <w:jc w:val="center"/>
        </w:trPr>
        <w:tc>
          <w:tcPr>
            <w:tcW w:w="438" w:type="pct"/>
            <w:vAlign w:val="center"/>
          </w:tcPr>
          <w:p w:rsidR="00404103" w:rsidRPr="00A16312" w:rsidRDefault="00404103" w:rsidP="00AF6A8F">
            <w:pPr>
              <w:numPr>
                <w:ilvl w:val="1"/>
                <w:numId w:val="181"/>
              </w:numPr>
              <w:jc w:val="center"/>
              <w:rPr>
                <w:b/>
                <w:sz w:val="16"/>
                <w:szCs w:val="16"/>
              </w:rPr>
            </w:pPr>
          </w:p>
        </w:tc>
        <w:tc>
          <w:tcPr>
            <w:tcW w:w="2573" w:type="pct"/>
            <w:vAlign w:val="center"/>
          </w:tcPr>
          <w:p w:rsidR="00404103" w:rsidRDefault="00404103" w:rsidP="002C3533">
            <w:pPr>
              <w:rPr>
                <w:sz w:val="16"/>
                <w:szCs w:val="16"/>
              </w:rPr>
            </w:pPr>
            <w:r w:rsidRPr="00D35538">
              <w:rPr>
                <w:sz w:val="16"/>
                <w:szCs w:val="16"/>
              </w:rPr>
              <w:t>Ζητούμενη έκδοση:</w:t>
            </w:r>
          </w:p>
          <w:p w:rsidR="00404103" w:rsidRPr="00D35538" w:rsidRDefault="00404103" w:rsidP="001811AF">
            <w:pPr>
              <w:rPr>
                <w:b/>
                <w:sz w:val="16"/>
                <w:szCs w:val="16"/>
                <w:lang w:val="en-US"/>
              </w:rPr>
            </w:pPr>
            <w:r w:rsidRPr="001811AF">
              <w:rPr>
                <w:b/>
                <w:sz w:val="16"/>
                <w:szCs w:val="16"/>
                <w:lang w:val="en-US"/>
              </w:rPr>
              <w:t>Windows Server 2012 Datacenter Edition</w:t>
            </w:r>
          </w:p>
        </w:tc>
        <w:tc>
          <w:tcPr>
            <w:tcW w:w="693" w:type="pct"/>
            <w:vAlign w:val="center"/>
          </w:tcPr>
          <w:p w:rsidR="00404103" w:rsidRPr="00D35538" w:rsidRDefault="00404103" w:rsidP="002C3533">
            <w:pPr>
              <w:jc w:val="center"/>
              <w:rPr>
                <w:b/>
                <w:bCs/>
                <w:sz w:val="16"/>
                <w:szCs w:val="16"/>
                <w:lang w:val="en-US"/>
              </w:rPr>
            </w:pPr>
            <w:r>
              <w:rPr>
                <w:b/>
                <w:bCs/>
                <w:sz w:val="16"/>
                <w:szCs w:val="16"/>
                <w:lang w:val="en-US"/>
              </w:rPr>
              <w:t>NAI</w:t>
            </w:r>
          </w:p>
        </w:tc>
        <w:tc>
          <w:tcPr>
            <w:tcW w:w="639" w:type="pct"/>
            <w:vAlign w:val="center"/>
          </w:tcPr>
          <w:p w:rsidR="00404103" w:rsidRPr="00D35538" w:rsidRDefault="00404103" w:rsidP="002C3533">
            <w:pPr>
              <w:rPr>
                <w:b/>
                <w:sz w:val="16"/>
                <w:szCs w:val="16"/>
                <w:lang w:val="en-US"/>
              </w:rPr>
            </w:pPr>
          </w:p>
        </w:tc>
        <w:tc>
          <w:tcPr>
            <w:tcW w:w="657" w:type="pct"/>
            <w:vAlign w:val="center"/>
          </w:tcPr>
          <w:p w:rsidR="00404103" w:rsidRPr="00D35538" w:rsidRDefault="00404103" w:rsidP="002C3533">
            <w:pPr>
              <w:rPr>
                <w:b/>
                <w:sz w:val="16"/>
                <w:szCs w:val="16"/>
                <w:lang w:val="en-US"/>
              </w:rPr>
            </w:pPr>
          </w:p>
        </w:tc>
      </w:tr>
      <w:tr w:rsidR="00404103" w:rsidRPr="00477E82" w:rsidTr="002C3533">
        <w:trPr>
          <w:trHeight w:val="440"/>
          <w:tblHeader/>
          <w:jc w:val="center"/>
        </w:trPr>
        <w:tc>
          <w:tcPr>
            <w:tcW w:w="438" w:type="pct"/>
            <w:vAlign w:val="center"/>
          </w:tcPr>
          <w:p w:rsidR="00404103" w:rsidRPr="00D35538" w:rsidRDefault="00404103" w:rsidP="00AF6A8F">
            <w:pPr>
              <w:numPr>
                <w:ilvl w:val="1"/>
                <w:numId w:val="181"/>
              </w:numPr>
              <w:jc w:val="center"/>
              <w:rPr>
                <w:b/>
                <w:sz w:val="16"/>
                <w:szCs w:val="16"/>
                <w:lang w:val="en-US"/>
              </w:rPr>
            </w:pPr>
          </w:p>
        </w:tc>
        <w:tc>
          <w:tcPr>
            <w:tcW w:w="2573" w:type="pct"/>
            <w:vAlign w:val="center"/>
          </w:tcPr>
          <w:p w:rsidR="00404103" w:rsidRPr="0092722C" w:rsidRDefault="00404103" w:rsidP="002C3533">
            <w:pPr>
              <w:rPr>
                <w:sz w:val="16"/>
                <w:szCs w:val="16"/>
              </w:rPr>
            </w:pPr>
            <w:r>
              <w:rPr>
                <w:sz w:val="16"/>
                <w:szCs w:val="16"/>
              </w:rPr>
              <w:t>Θα πρέπει να παραδοθεί η τελευταία έκδοση του προϊόντος η οποία είναι διαθέσιμη τη στιγμή της υπογραφής της σύμβασης από τον ανάδοχο</w:t>
            </w:r>
          </w:p>
        </w:tc>
        <w:tc>
          <w:tcPr>
            <w:tcW w:w="693" w:type="pct"/>
            <w:vAlign w:val="center"/>
          </w:tcPr>
          <w:p w:rsidR="00404103" w:rsidRPr="00D35538" w:rsidRDefault="00404103" w:rsidP="002C3533">
            <w:pPr>
              <w:jc w:val="center"/>
              <w:rPr>
                <w:b/>
                <w:bCs/>
                <w:sz w:val="16"/>
                <w:szCs w:val="16"/>
                <w:lang w:val="en-US"/>
              </w:rPr>
            </w:pPr>
            <w:r>
              <w:rPr>
                <w:b/>
                <w:bCs/>
                <w:sz w:val="16"/>
                <w:szCs w:val="16"/>
                <w:lang w:val="en-US"/>
              </w:rPr>
              <w:t>NAI</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center"/>
              <w:rPr>
                <w:b/>
                <w:sz w:val="16"/>
                <w:szCs w:val="16"/>
              </w:rPr>
            </w:pPr>
          </w:p>
        </w:tc>
        <w:tc>
          <w:tcPr>
            <w:tcW w:w="2573" w:type="pct"/>
            <w:vAlign w:val="center"/>
          </w:tcPr>
          <w:p w:rsidR="00404103" w:rsidRPr="0092722C" w:rsidRDefault="00404103" w:rsidP="002C3533">
            <w:pPr>
              <w:rPr>
                <w:sz w:val="16"/>
                <w:szCs w:val="16"/>
              </w:rPr>
            </w:pPr>
            <w:r w:rsidRPr="0092722C">
              <w:rPr>
                <w:sz w:val="16"/>
                <w:szCs w:val="16"/>
              </w:rPr>
              <w:t>Αν υπάρχει αλλαγή στο προϊόν ή αλλαγή στην πολιτική αδειοδότησης από τον κατασκευαστή (</w:t>
            </w:r>
            <w:r w:rsidRPr="0092722C">
              <w:rPr>
                <w:sz w:val="16"/>
                <w:szCs w:val="16"/>
                <w:lang w:val="en-US"/>
              </w:rPr>
              <w:t>Microsoft</w:t>
            </w:r>
            <w:r w:rsidRPr="0092722C">
              <w:rPr>
                <w:sz w:val="16"/>
                <w:szCs w:val="16"/>
              </w:rPr>
              <w:t>)</w:t>
            </w:r>
            <w:r>
              <w:rPr>
                <w:sz w:val="16"/>
                <w:szCs w:val="16"/>
              </w:rPr>
              <w:t xml:space="preserve"> τη χρονική στιγμή της παράδοσης, θα πρέπει να παραδοθεί το ισοδύναμο προϊόν με ισοδύναμες άδειες χρήσης.</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center"/>
              <w:rPr>
                <w:b/>
                <w:sz w:val="16"/>
                <w:szCs w:val="16"/>
              </w:rPr>
            </w:pPr>
          </w:p>
        </w:tc>
        <w:tc>
          <w:tcPr>
            <w:tcW w:w="2573" w:type="pct"/>
            <w:vAlign w:val="center"/>
          </w:tcPr>
          <w:p w:rsidR="00404103" w:rsidRPr="00AD0998" w:rsidRDefault="00404103" w:rsidP="002C3533">
            <w:pPr>
              <w:rPr>
                <w:sz w:val="16"/>
                <w:szCs w:val="16"/>
              </w:rPr>
            </w:pPr>
            <w:r>
              <w:rPr>
                <w:sz w:val="16"/>
                <w:szCs w:val="16"/>
              </w:rPr>
              <w:t xml:space="preserve">Θα παραδοθεί η διανομή του προϊόντος στα μέσα διανομής </w:t>
            </w:r>
            <w:r w:rsidRPr="00AD0998">
              <w:rPr>
                <w:sz w:val="16"/>
                <w:szCs w:val="16"/>
              </w:rPr>
              <w:t>(</w:t>
            </w:r>
            <w:r>
              <w:rPr>
                <w:sz w:val="16"/>
                <w:szCs w:val="16"/>
                <w:lang w:val="en-US"/>
              </w:rPr>
              <w:t>media</w:t>
            </w:r>
            <w:r w:rsidRPr="00AD0998">
              <w:rPr>
                <w:sz w:val="16"/>
                <w:szCs w:val="16"/>
              </w:rPr>
              <w:t xml:space="preserve">) </w:t>
            </w:r>
            <w:r>
              <w:rPr>
                <w:sz w:val="16"/>
                <w:szCs w:val="16"/>
              </w:rPr>
              <w:t>και οι ζητούμενες άδειες χρήσης.</w:t>
            </w:r>
          </w:p>
        </w:tc>
        <w:tc>
          <w:tcPr>
            <w:tcW w:w="693" w:type="pct"/>
            <w:vAlign w:val="center"/>
          </w:tcPr>
          <w:p w:rsidR="00404103"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06080E">
        <w:trPr>
          <w:trHeight w:val="440"/>
          <w:tblHeader/>
          <w:jc w:val="center"/>
        </w:trPr>
        <w:tc>
          <w:tcPr>
            <w:tcW w:w="438" w:type="pct"/>
            <w:shd w:val="clear" w:color="auto" w:fill="D9D9D9"/>
            <w:vAlign w:val="center"/>
          </w:tcPr>
          <w:p w:rsidR="00404103" w:rsidRPr="00A16312" w:rsidRDefault="00404103" w:rsidP="00AF6A8F">
            <w:pPr>
              <w:numPr>
                <w:ilvl w:val="0"/>
                <w:numId w:val="181"/>
              </w:numPr>
              <w:jc w:val="center"/>
              <w:rPr>
                <w:b/>
                <w:sz w:val="16"/>
                <w:szCs w:val="16"/>
              </w:rPr>
            </w:pPr>
          </w:p>
        </w:tc>
        <w:tc>
          <w:tcPr>
            <w:tcW w:w="2573" w:type="pct"/>
            <w:shd w:val="clear" w:color="auto" w:fill="D9D9D9"/>
            <w:vAlign w:val="center"/>
          </w:tcPr>
          <w:p w:rsidR="00404103" w:rsidRPr="00C87378" w:rsidRDefault="00404103" w:rsidP="002C3533">
            <w:pPr>
              <w:rPr>
                <w:b/>
                <w:sz w:val="16"/>
                <w:szCs w:val="16"/>
              </w:rPr>
            </w:pPr>
            <w:r>
              <w:rPr>
                <w:b/>
                <w:sz w:val="16"/>
                <w:szCs w:val="16"/>
              </w:rPr>
              <w:t xml:space="preserve">Άδειες </w:t>
            </w:r>
            <w:r>
              <w:rPr>
                <w:b/>
                <w:sz w:val="16"/>
                <w:szCs w:val="16"/>
                <w:lang w:val="en-US"/>
              </w:rPr>
              <w:t>(licenses)</w:t>
            </w:r>
          </w:p>
        </w:tc>
        <w:tc>
          <w:tcPr>
            <w:tcW w:w="693" w:type="pct"/>
            <w:shd w:val="clear" w:color="auto" w:fill="D9D9D9"/>
            <w:vAlign w:val="center"/>
          </w:tcPr>
          <w:p w:rsidR="00404103" w:rsidRPr="00C45329" w:rsidRDefault="00404103" w:rsidP="002C3533">
            <w:pPr>
              <w:rPr>
                <w:b/>
                <w:bCs/>
                <w:sz w:val="16"/>
                <w:szCs w:val="16"/>
              </w:rPr>
            </w:pPr>
          </w:p>
        </w:tc>
        <w:tc>
          <w:tcPr>
            <w:tcW w:w="639" w:type="pct"/>
            <w:shd w:val="clear" w:color="auto" w:fill="D9D9D9"/>
            <w:vAlign w:val="center"/>
          </w:tcPr>
          <w:p w:rsidR="00404103" w:rsidRPr="00C45329" w:rsidRDefault="00404103" w:rsidP="002C3533">
            <w:pPr>
              <w:rPr>
                <w:b/>
                <w:sz w:val="16"/>
                <w:szCs w:val="16"/>
              </w:rPr>
            </w:pPr>
          </w:p>
        </w:tc>
        <w:tc>
          <w:tcPr>
            <w:tcW w:w="657" w:type="pct"/>
            <w:shd w:val="clear" w:color="auto" w:fill="D9D9D9"/>
            <w:vAlign w:val="center"/>
          </w:tcPr>
          <w:p w:rsidR="00404103" w:rsidRPr="00C45329" w:rsidRDefault="00404103" w:rsidP="002C3533">
            <w:pPr>
              <w:rPr>
                <w:b/>
                <w:sz w:val="16"/>
                <w:szCs w:val="16"/>
              </w:rPr>
            </w:pPr>
          </w:p>
        </w:tc>
      </w:tr>
      <w:tr w:rsidR="00404103" w:rsidRPr="00AD0998" w:rsidTr="002C3533">
        <w:trPr>
          <w:trHeight w:val="440"/>
          <w:tblHeader/>
          <w:jc w:val="center"/>
        </w:trPr>
        <w:tc>
          <w:tcPr>
            <w:tcW w:w="438" w:type="pct"/>
            <w:vAlign w:val="center"/>
          </w:tcPr>
          <w:p w:rsidR="00404103" w:rsidRPr="00A16312" w:rsidRDefault="00404103" w:rsidP="00AF6A8F">
            <w:pPr>
              <w:numPr>
                <w:ilvl w:val="1"/>
                <w:numId w:val="181"/>
              </w:numPr>
              <w:jc w:val="center"/>
              <w:rPr>
                <w:b/>
                <w:sz w:val="16"/>
                <w:szCs w:val="16"/>
              </w:rPr>
            </w:pPr>
          </w:p>
        </w:tc>
        <w:tc>
          <w:tcPr>
            <w:tcW w:w="2573" w:type="pct"/>
            <w:vAlign w:val="center"/>
          </w:tcPr>
          <w:p w:rsidR="00404103" w:rsidRPr="00AD0998" w:rsidRDefault="00404103" w:rsidP="002C3533">
            <w:pPr>
              <w:rPr>
                <w:sz w:val="16"/>
                <w:szCs w:val="16"/>
              </w:rPr>
            </w:pPr>
            <w:r w:rsidRPr="00AD0998">
              <w:rPr>
                <w:sz w:val="16"/>
                <w:szCs w:val="16"/>
              </w:rPr>
              <w:t>Οι άδειες θα δοθούν με την Ακαδημαϊκή πολιτική</w:t>
            </w:r>
            <w:r>
              <w:rPr>
                <w:sz w:val="16"/>
                <w:szCs w:val="16"/>
              </w:rPr>
              <w:t xml:space="preserve"> τιμών </w:t>
            </w:r>
            <w:r w:rsidRPr="00AD0998">
              <w:rPr>
                <w:sz w:val="16"/>
                <w:szCs w:val="16"/>
              </w:rPr>
              <w:t>ή</w:t>
            </w:r>
            <w:r>
              <w:rPr>
                <w:sz w:val="16"/>
                <w:szCs w:val="16"/>
              </w:rPr>
              <w:t xml:space="preserve"> </w:t>
            </w:r>
            <w:r w:rsidRPr="00AD0998">
              <w:rPr>
                <w:sz w:val="16"/>
                <w:szCs w:val="16"/>
              </w:rPr>
              <w:t>ανάλογη</w:t>
            </w:r>
            <w:r>
              <w:rPr>
                <w:sz w:val="16"/>
                <w:szCs w:val="16"/>
              </w:rPr>
              <w:t xml:space="preserve"> </w:t>
            </w:r>
            <w:r w:rsidRPr="00AD0998">
              <w:rPr>
                <w:sz w:val="16"/>
                <w:szCs w:val="16"/>
              </w:rPr>
              <w:t>πολιτική που θα προβλέπεται για το Πανελλήνιο Σχολικό Δίκτυο</w:t>
            </w:r>
          </w:p>
        </w:tc>
        <w:tc>
          <w:tcPr>
            <w:tcW w:w="693" w:type="pct"/>
            <w:vAlign w:val="center"/>
          </w:tcPr>
          <w:p w:rsidR="00404103" w:rsidRDefault="00404103" w:rsidP="002C3533">
            <w:pPr>
              <w:jc w:val="center"/>
              <w:rPr>
                <w:b/>
                <w:bCs/>
                <w:sz w:val="16"/>
                <w:szCs w:val="16"/>
              </w:rPr>
            </w:pPr>
            <w:r>
              <w:rPr>
                <w:b/>
                <w:bCs/>
                <w:sz w:val="16"/>
                <w:szCs w:val="16"/>
              </w:rPr>
              <w:t>ΝΑΙ</w:t>
            </w:r>
          </w:p>
        </w:tc>
        <w:tc>
          <w:tcPr>
            <w:tcW w:w="639" w:type="pct"/>
            <w:vAlign w:val="center"/>
          </w:tcPr>
          <w:p w:rsidR="00404103" w:rsidRPr="00AD0998" w:rsidRDefault="00404103" w:rsidP="002C3533">
            <w:pPr>
              <w:rPr>
                <w:b/>
                <w:sz w:val="16"/>
                <w:szCs w:val="16"/>
              </w:rPr>
            </w:pPr>
          </w:p>
        </w:tc>
        <w:tc>
          <w:tcPr>
            <w:tcW w:w="657" w:type="pct"/>
            <w:vAlign w:val="center"/>
          </w:tcPr>
          <w:p w:rsidR="00404103" w:rsidRPr="00AD0998" w:rsidRDefault="00404103" w:rsidP="002C3533">
            <w:pPr>
              <w:rPr>
                <w:b/>
                <w:sz w:val="16"/>
                <w:szCs w:val="16"/>
              </w:rPr>
            </w:pPr>
          </w:p>
        </w:tc>
      </w:tr>
      <w:tr w:rsidR="00404103" w:rsidRPr="00AD0998" w:rsidTr="002C3533">
        <w:trPr>
          <w:trHeight w:val="440"/>
          <w:tblHeader/>
          <w:jc w:val="center"/>
        </w:trPr>
        <w:tc>
          <w:tcPr>
            <w:tcW w:w="438" w:type="pct"/>
            <w:vAlign w:val="center"/>
          </w:tcPr>
          <w:p w:rsidR="00404103" w:rsidRPr="00A16312" w:rsidRDefault="00404103" w:rsidP="00AF6A8F">
            <w:pPr>
              <w:numPr>
                <w:ilvl w:val="1"/>
                <w:numId w:val="181"/>
              </w:numPr>
              <w:jc w:val="center"/>
              <w:rPr>
                <w:b/>
                <w:sz w:val="16"/>
                <w:szCs w:val="16"/>
              </w:rPr>
            </w:pPr>
          </w:p>
        </w:tc>
        <w:tc>
          <w:tcPr>
            <w:tcW w:w="2573" w:type="pct"/>
            <w:vAlign w:val="center"/>
          </w:tcPr>
          <w:p w:rsidR="00404103" w:rsidRPr="007E3EAE" w:rsidRDefault="00404103" w:rsidP="002C3533">
            <w:pPr>
              <w:rPr>
                <w:sz w:val="16"/>
                <w:szCs w:val="16"/>
                <w:lang w:val="en-US"/>
              </w:rPr>
            </w:pPr>
            <w:r w:rsidRPr="007E3EAE">
              <w:rPr>
                <w:sz w:val="16"/>
                <w:szCs w:val="16"/>
                <w:lang w:val="en-US"/>
              </w:rPr>
              <w:t>Windows Server 2012 Datacenter Edition License</w:t>
            </w:r>
          </w:p>
        </w:tc>
        <w:tc>
          <w:tcPr>
            <w:tcW w:w="693" w:type="pct"/>
            <w:vAlign w:val="center"/>
          </w:tcPr>
          <w:p w:rsidR="00404103" w:rsidRPr="00AD0998" w:rsidRDefault="00404103" w:rsidP="002C3533">
            <w:pPr>
              <w:jc w:val="center"/>
              <w:rPr>
                <w:b/>
                <w:bCs/>
                <w:sz w:val="16"/>
                <w:szCs w:val="16"/>
              </w:rPr>
            </w:pPr>
            <w:r>
              <w:rPr>
                <w:b/>
                <w:bCs/>
                <w:sz w:val="16"/>
                <w:szCs w:val="16"/>
              </w:rPr>
              <w:t>ΝΑΙ</w:t>
            </w:r>
          </w:p>
        </w:tc>
        <w:tc>
          <w:tcPr>
            <w:tcW w:w="639" w:type="pct"/>
            <w:vAlign w:val="center"/>
          </w:tcPr>
          <w:p w:rsidR="00404103" w:rsidRPr="00AD0998" w:rsidRDefault="00404103" w:rsidP="002C3533">
            <w:pPr>
              <w:rPr>
                <w:b/>
                <w:sz w:val="16"/>
                <w:szCs w:val="16"/>
                <w:lang w:val="en-US"/>
              </w:rPr>
            </w:pPr>
          </w:p>
        </w:tc>
        <w:tc>
          <w:tcPr>
            <w:tcW w:w="657" w:type="pct"/>
            <w:vAlign w:val="center"/>
          </w:tcPr>
          <w:p w:rsidR="00404103" w:rsidRPr="00AD0998" w:rsidRDefault="00404103" w:rsidP="002C3533">
            <w:pPr>
              <w:rPr>
                <w:b/>
                <w:sz w:val="16"/>
                <w:szCs w:val="16"/>
                <w:lang w:val="en-US"/>
              </w:rPr>
            </w:pPr>
          </w:p>
        </w:tc>
      </w:tr>
      <w:tr w:rsidR="00404103" w:rsidRPr="00AD0998" w:rsidTr="002C3533">
        <w:trPr>
          <w:trHeight w:val="440"/>
          <w:tblHeader/>
          <w:jc w:val="center"/>
        </w:trPr>
        <w:tc>
          <w:tcPr>
            <w:tcW w:w="438" w:type="pct"/>
            <w:vAlign w:val="center"/>
          </w:tcPr>
          <w:p w:rsidR="00404103" w:rsidRPr="00AD0998" w:rsidRDefault="00404103" w:rsidP="00AF6A8F">
            <w:pPr>
              <w:numPr>
                <w:ilvl w:val="2"/>
                <w:numId w:val="181"/>
              </w:numPr>
              <w:jc w:val="center"/>
              <w:rPr>
                <w:b/>
                <w:sz w:val="16"/>
                <w:szCs w:val="16"/>
                <w:lang w:val="en-US"/>
              </w:rPr>
            </w:pPr>
          </w:p>
        </w:tc>
        <w:tc>
          <w:tcPr>
            <w:tcW w:w="2573" w:type="pct"/>
            <w:vAlign w:val="center"/>
          </w:tcPr>
          <w:p w:rsidR="00404103" w:rsidRPr="007E3EAE" w:rsidRDefault="00404103" w:rsidP="00AF6A8F">
            <w:pPr>
              <w:pStyle w:val="ListParagraph"/>
              <w:numPr>
                <w:ilvl w:val="0"/>
                <w:numId w:val="180"/>
              </w:numPr>
              <w:spacing w:before="60" w:after="60"/>
              <w:jc w:val="both"/>
              <w:rPr>
                <w:rFonts w:ascii="Verdana" w:hAnsi="Verdana"/>
                <w:sz w:val="18"/>
                <w:szCs w:val="18"/>
              </w:rPr>
            </w:pPr>
            <w:r w:rsidRPr="007E3EAE">
              <w:rPr>
                <w:rFonts w:ascii="Verdana" w:hAnsi="Verdana"/>
                <w:sz w:val="18"/>
                <w:szCs w:val="18"/>
              </w:rPr>
              <w:t xml:space="preserve">Αριθμός αδειών για αριθμό  </w:t>
            </w:r>
            <w:r w:rsidRPr="007E3EAE">
              <w:rPr>
                <w:rFonts w:ascii="Verdana" w:hAnsi="Verdana"/>
                <w:sz w:val="18"/>
                <w:szCs w:val="18"/>
                <w:lang w:val="en-US"/>
              </w:rPr>
              <w:t>CPU</w:t>
            </w:r>
          </w:p>
        </w:tc>
        <w:tc>
          <w:tcPr>
            <w:tcW w:w="693" w:type="pct"/>
            <w:vAlign w:val="center"/>
          </w:tcPr>
          <w:p w:rsidR="00404103" w:rsidRPr="00AD0998" w:rsidRDefault="00404103" w:rsidP="002C3533">
            <w:pPr>
              <w:jc w:val="center"/>
              <w:rPr>
                <w:b/>
                <w:bCs/>
                <w:sz w:val="16"/>
                <w:szCs w:val="16"/>
              </w:rPr>
            </w:pPr>
            <w:r>
              <w:rPr>
                <w:b/>
                <w:bCs/>
                <w:sz w:val="16"/>
                <w:szCs w:val="16"/>
              </w:rPr>
              <w:t>10</w:t>
            </w:r>
          </w:p>
        </w:tc>
        <w:tc>
          <w:tcPr>
            <w:tcW w:w="639" w:type="pct"/>
            <w:vAlign w:val="center"/>
          </w:tcPr>
          <w:p w:rsidR="00404103" w:rsidRPr="00AD0998" w:rsidRDefault="00404103" w:rsidP="002C3533">
            <w:pPr>
              <w:rPr>
                <w:b/>
                <w:sz w:val="16"/>
                <w:szCs w:val="16"/>
                <w:lang w:val="en-US"/>
              </w:rPr>
            </w:pPr>
          </w:p>
        </w:tc>
        <w:tc>
          <w:tcPr>
            <w:tcW w:w="657" w:type="pct"/>
            <w:vAlign w:val="center"/>
          </w:tcPr>
          <w:p w:rsidR="00404103" w:rsidRPr="00AD0998" w:rsidRDefault="00404103" w:rsidP="002C3533">
            <w:pPr>
              <w:rPr>
                <w:b/>
                <w:sz w:val="16"/>
                <w:szCs w:val="16"/>
                <w:lang w:val="en-US"/>
              </w:rPr>
            </w:pPr>
          </w:p>
        </w:tc>
      </w:tr>
      <w:tr w:rsidR="00404103" w:rsidRPr="00AD0998" w:rsidTr="002C3533">
        <w:trPr>
          <w:trHeight w:val="440"/>
          <w:tblHeader/>
          <w:jc w:val="center"/>
        </w:trPr>
        <w:tc>
          <w:tcPr>
            <w:tcW w:w="438" w:type="pct"/>
            <w:vAlign w:val="center"/>
          </w:tcPr>
          <w:p w:rsidR="00404103" w:rsidRPr="00AD0998" w:rsidRDefault="00404103" w:rsidP="00AF6A8F">
            <w:pPr>
              <w:numPr>
                <w:ilvl w:val="1"/>
                <w:numId w:val="181"/>
              </w:numPr>
              <w:jc w:val="center"/>
              <w:rPr>
                <w:b/>
                <w:sz w:val="16"/>
                <w:szCs w:val="16"/>
                <w:lang w:val="en-US"/>
              </w:rPr>
            </w:pPr>
          </w:p>
        </w:tc>
        <w:tc>
          <w:tcPr>
            <w:tcW w:w="2573" w:type="pct"/>
            <w:vAlign w:val="center"/>
          </w:tcPr>
          <w:p w:rsidR="00404103" w:rsidRPr="007E3EAE" w:rsidRDefault="00404103" w:rsidP="00AF6A8F">
            <w:pPr>
              <w:pStyle w:val="ListParagraph"/>
              <w:numPr>
                <w:ilvl w:val="0"/>
                <w:numId w:val="180"/>
              </w:numPr>
              <w:spacing w:before="100" w:beforeAutospacing="1" w:after="150" w:line="288" w:lineRule="atLeast"/>
              <w:outlineLvl w:val="3"/>
              <w:rPr>
                <w:rFonts w:ascii="Verdana" w:hAnsi="Verdana"/>
                <w:sz w:val="18"/>
                <w:szCs w:val="18"/>
              </w:rPr>
            </w:pPr>
            <w:r w:rsidRPr="007E3EAE">
              <w:rPr>
                <w:rFonts w:ascii="Verdana" w:hAnsi="Verdana"/>
                <w:sz w:val="18"/>
                <w:szCs w:val="18"/>
              </w:rPr>
              <w:t xml:space="preserve">Αριθμός αδειών </w:t>
            </w:r>
            <w:r w:rsidRPr="007E3EAE">
              <w:rPr>
                <w:rFonts w:ascii="Verdana" w:hAnsi="Verdana"/>
                <w:sz w:val="18"/>
                <w:szCs w:val="18"/>
                <w:lang w:val="en-US"/>
              </w:rPr>
              <w:t>External Connectors</w:t>
            </w:r>
            <w:r w:rsidRPr="007E3EAE">
              <w:rPr>
                <w:rFonts w:ascii="Verdana" w:hAnsi="Verdana" w:cs="Segoe UI"/>
                <w:color w:val="007B00"/>
                <w:sz w:val="18"/>
                <w:szCs w:val="18"/>
                <w:lang w:val="en-US"/>
              </w:rPr>
              <w:t xml:space="preserve"> </w:t>
            </w:r>
          </w:p>
        </w:tc>
        <w:tc>
          <w:tcPr>
            <w:tcW w:w="693" w:type="pct"/>
            <w:vAlign w:val="center"/>
          </w:tcPr>
          <w:p w:rsidR="00404103" w:rsidRPr="00D662BF" w:rsidRDefault="00404103" w:rsidP="002C3533">
            <w:pPr>
              <w:jc w:val="center"/>
              <w:rPr>
                <w:b/>
                <w:bCs/>
                <w:sz w:val="16"/>
                <w:szCs w:val="16"/>
              </w:rPr>
            </w:pPr>
            <w:r>
              <w:rPr>
                <w:b/>
                <w:bCs/>
                <w:sz w:val="16"/>
                <w:szCs w:val="16"/>
              </w:rPr>
              <w:t>5</w:t>
            </w:r>
          </w:p>
        </w:tc>
        <w:tc>
          <w:tcPr>
            <w:tcW w:w="639" w:type="pct"/>
            <w:vAlign w:val="center"/>
          </w:tcPr>
          <w:p w:rsidR="00404103" w:rsidRPr="00AD0998" w:rsidRDefault="00404103" w:rsidP="002C3533">
            <w:pPr>
              <w:rPr>
                <w:b/>
                <w:sz w:val="16"/>
                <w:szCs w:val="16"/>
                <w:lang w:val="en-US"/>
              </w:rPr>
            </w:pPr>
          </w:p>
        </w:tc>
        <w:tc>
          <w:tcPr>
            <w:tcW w:w="657" w:type="pct"/>
            <w:vAlign w:val="center"/>
          </w:tcPr>
          <w:p w:rsidR="00404103" w:rsidRPr="00AD0998" w:rsidRDefault="00404103" w:rsidP="002C3533">
            <w:pPr>
              <w:rPr>
                <w:b/>
                <w:sz w:val="16"/>
                <w:szCs w:val="16"/>
                <w:lang w:val="en-US"/>
              </w:rPr>
            </w:pPr>
          </w:p>
        </w:tc>
      </w:tr>
      <w:tr w:rsidR="00404103" w:rsidRPr="00477E82" w:rsidTr="0006080E">
        <w:trPr>
          <w:trHeight w:val="440"/>
          <w:tblHeader/>
          <w:jc w:val="center"/>
        </w:trPr>
        <w:tc>
          <w:tcPr>
            <w:tcW w:w="438" w:type="pct"/>
            <w:shd w:val="clear" w:color="auto" w:fill="D9D9D9"/>
            <w:vAlign w:val="center"/>
          </w:tcPr>
          <w:p w:rsidR="00404103" w:rsidRPr="00AD0998" w:rsidRDefault="00404103" w:rsidP="00AF6A8F">
            <w:pPr>
              <w:numPr>
                <w:ilvl w:val="0"/>
                <w:numId w:val="181"/>
              </w:numPr>
              <w:jc w:val="center"/>
              <w:rPr>
                <w:b/>
                <w:sz w:val="16"/>
                <w:szCs w:val="16"/>
                <w:lang w:val="en-US"/>
              </w:rPr>
            </w:pPr>
          </w:p>
        </w:tc>
        <w:tc>
          <w:tcPr>
            <w:tcW w:w="2573" w:type="pct"/>
            <w:shd w:val="clear" w:color="auto" w:fill="D9D9D9"/>
            <w:vAlign w:val="center"/>
          </w:tcPr>
          <w:p w:rsidR="00404103" w:rsidRPr="00C87378" w:rsidRDefault="00404103" w:rsidP="002C3533">
            <w:pPr>
              <w:rPr>
                <w:b/>
                <w:sz w:val="16"/>
                <w:szCs w:val="16"/>
              </w:rPr>
            </w:pPr>
            <w:r w:rsidRPr="00C87378">
              <w:rPr>
                <w:b/>
                <w:sz w:val="16"/>
                <w:szCs w:val="16"/>
              </w:rPr>
              <w:t xml:space="preserve">Εγγύηση </w:t>
            </w:r>
            <w:r>
              <w:rPr>
                <w:b/>
                <w:sz w:val="16"/>
                <w:szCs w:val="16"/>
              </w:rPr>
              <w:t>-</w:t>
            </w:r>
            <w:r w:rsidRPr="00C87378">
              <w:rPr>
                <w:b/>
                <w:sz w:val="16"/>
                <w:szCs w:val="16"/>
              </w:rPr>
              <w:t>υπ</w:t>
            </w:r>
            <w:r>
              <w:rPr>
                <w:b/>
                <w:sz w:val="16"/>
                <w:szCs w:val="16"/>
              </w:rPr>
              <w:t>ο</w:t>
            </w:r>
            <w:r w:rsidRPr="00C87378">
              <w:rPr>
                <w:b/>
                <w:sz w:val="16"/>
                <w:szCs w:val="16"/>
              </w:rPr>
              <w:t>στήριξη</w:t>
            </w:r>
          </w:p>
        </w:tc>
        <w:tc>
          <w:tcPr>
            <w:tcW w:w="693" w:type="pct"/>
            <w:shd w:val="clear" w:color="auto" w:fill="D9D9D9"/>
            <w:vAlign w:val="center"/>
          </w:tcPr>
          <w:p w:rsidR="00404103" w:rsidRPr="00C45329" w:rsidRDefault="00404103" w:rsidP="002C3533">
            <w:pPr>
              <w:jc w:val="center"/>
              <w:rPr>
                <w:b/>
                <w:bCs/>
                <w:sz w:val="16"/>
                <w:szCs w:val="16"/>
              </w:rPr>
            </w:pPr>
          </w:p>
        </w:tc>
        <w:tc>
          <w:tcPr>
            <w:tcW w:w="639" w:type="pct"/>
            <w:shd w:val="clear" w:color="auto" w:fill="D9D9D9"/>
            <w:vAlign w:val="center"/>
          </w:tcPr>
          <w:p w:rsidR="00404103" w:rsidRPr="00C45329" w:rsidRDefault="00404103" w:rsidP="002C3533">
            <w:pPr>
              <w:rPr>
                <w:b/>
                <w:sz w:val="16"/>
                <w:szCs w:val="16"/>
              </w:rPr>
            </w:pPr>
          </w:p>
        </w:tc>
        <w:tc>
          <w:tcPr>
            <w:tcW w:w="657" w:type="pct"/>
            <w:shd w:val="clear" w:color="auto" w:fill="D9D9D9"/>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left"/>
              <w:rPr>
                <w:b/>
                <w:sz w:val="16"/>
                <w:szCs w:val="16"/>
              </w:rPr>
            </w:pPr>
          </w:p>
        </w:tc>
        <w:tc>
          <w:tcPr>
            <w:tcW w:w="2573" w:type="pct"/>
            <w:vAlign w:val="center"/>
          </w:tcPr>
          <w:p w:rsidR="00404103" w:rsidRPr="00E34164" w:rsidRDefault="00404103" w:rsidP="002C3533">
            <w:pPr>
              <w:rPr>
                <w:sz w:val="16"/>
                <w:szCs w:val="16"/>
              </w:rPr>
            </w:pPr>
            <w:r w:rsidRPr="00E34164">
              <w:rPr>
                <w:rFonts w:cs="Tahoma"/>
              </w:rPr>
              <w:t>Διάρκεια εγγύησης και υποστήριξης</w:t>
            </w:r>
            <w:r>
              <w:rPr>
                <w:rFonts w:cs="Tahoma"/>
              </w:rPr>
              <w:t xml:space="preserve"> </w:t>
            </w:r>
            <w:r w:rsidRPr="00E34164">
              <w:rPr>
                <w:rFonts w:cs="Tahoma"/>
              </w:rPr>
              <w:t>σε έτη</w:t>
            </w:r>
          </w:p>
        </w:tc>
        <w:tc>
          <w:tcPr>
            <w:tcW w:w="693" w:type="pct"/>
            <w:vAlign w:val="center"/>
          </w:tcPr>
          <w:p w:rsidR="00404103" w:rsidRPr="00C45329" w:rsidRDefault="00404103" w:rsidP="002C3533">
            <w:pPr>
              <w:jc w:val="center"/>
              <w:rPr>
                <w:b/>
                <w:bCs/>
                <w:sz w:val="16"/>
                <w:szCs w:val="16"/>
              </w:rPr>
            </w:pPr>
            <w:r w:rsidRPr="00E34164">
              <w:rPr>
                <w:b/>
                <w:bCs/>
              </w:rPr>
              <w:t>&gt;=3</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left"/>
              <w:rPr>
                <w:b/>
                <w:sz w:val="16"/>
                <w:szCs w:val="16"/>
              </w:rPr>
            </w:pPr>
          </w:p>
        </w:tc>
        <w:tc>
          <w:tcPr>
            <w:tcW w:w="2573" w:type="pct"/>
            <w:vAlign w:val="center"/>
          </w:tcPr>
          <w:p w:rsidR="00404103" w:rsidRPr="00E00698" w:rsidRDefault="00404103" w:rsidP="002C3533">
            <w:pPr>
              <w:rPr>
                <w:rFonts w:cs="Tahoma"/>
              </w:rPr>
            </w:pPr>
            <w:r w:rsidRPr="00751EF2">
              <w:rPr>
                <w:rFonts w:cs="Tahoma"/>
              </w:rPr>
              <w:t>Η εγγύηση και υποστήριξη θα προέρχεται από τον κατασκευαστή του προϊόντος</w:t>
            </w:r>
          </w:p>
        </w:tc>
        <w:tc>
          <w:tcPr>
            <w:tcW w:w="693" w:type="pct"/>
            <w:vAlign w:val="center"/>
          </w:tcPr>
          <w:p w:rsidR="00404103" w:rsidRDefault="00404103" w:rsidP="002C3533">
            <w:pPr>
              <w:jc w:val="center"/>
              <w:rPr>
                <w:b/>
                <w:bCs/>
              </w:rPr>
            </w:pPr>
            <w:r w:rsidRPr="00D55775">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left"/>
              <w:rPr>
                <w:b/>
                <w:sz w:val="16"/>
                <w:szCs w:val="16"/>
              </w:rPr>
            </w:pPr>
          </w:p>
        </w:tc>
        <w:tc>
          <w:tcPr>
            <w:tcW w:w="2573" w:type="pct"/>
            <w:vAlign w:val="center"/>
          </w:tcPr>
          <w:p w:rsidR="00404103" w:rsidRPr="000D7E0F" w:rsidRDefault="00404103" w:rsidP="002C3533">
            <w:pPr>
              <w:rPr>
                <w:rFonts w:cs="Tahoma"/>
                <w:b/>
              </w:rPr>
            </w:pPr>
            <w:r w:rsidRPr="000D7E0F">
              <w:rPr>
                <w:rFonts w:cs="Tahoma"/>
                <w:b/>
              </w:rPr>
              <w:t>Π</w:t>
            </w:r>
            <w:r>
              <w:rPr>
                <w:rFonts w:cs="Tahoma"/>
                <w:b/>
              </w:rPr>
              <w:t>α</w:t>
            </w:r>
            <w:r w:rsidRPr="000D7E0F">
              <w:rPr>
                <w:rFonts w:cs="Tahoma"/>
                <w:b/>
              </w:rPr>
              <w:t>ρεχόμενες υπηρεσίες υποστήριξης:</w:t>
            </w:r>
          </w:p>
          <w:p w:rsidR="00404103" w:rsidRPr="000D7E0F" w:rsidRDefault="00404103" w:rsidP="002C3533">
            <w:pPr>
              <w:rPr>
                <w:rFonts w:cs="Tahoma"/>
              </w:rPr>
            </w:pPr>
            <w:r>
              <w:rPr>
                <w:rFonts w:cs="Tahoma"/>
              </w:rPr>
              <w:t>Στη διάρκεια της περιόδου υποστήριξης θα παρέχονται τουλάχιστον οι ακόλουθες υπηρεσίες</w:t>
            </w:r>
          </w:p>
        </w:tc>
        <w:tc>
          <w:tcPr>
            <w:tcW w:w="693" w:type="pct"/>
            <w:vAlign w:val="center"/>
          </w:tcPr>
          <w:p w:rsidR="00404103" w:rsidRPr="00D55775"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892ADB" w:rsidRDefault="00404103" w:rsidP="00AF6A8F">
            <w:pPr>
              <w:pStyle w:val="ListParagraph"/>
              <w:numPr>
                <w:ilvl w:val="0"/>
                <w:numId w:val="56"/>
              </w:numPr>
              <w:spacing w:before="60" w:after="60"/>
              <w:jc w:val="both"/>
              <w:rPr>
                <w:rFonts w:ascii="Verdana" w:hAnsi="Verdana" w:cs="Tahoma"/>
                <w:sz w:val="18"/>
                <w:szCs w:val="18"/>
              </w:rPr>
            </w:pPr>
            <w:r w:rsidRPr="00892ADB">
              <w:rPr>
                <w:rFonts w:ascii="Verdana" w:hAnsi="Verdana" w:cs="Tahoma"/>
                <w:sz w:val="18"/>
                <w:szCs w:val="18"/>
              </w:rPr>
              <w:t>Νέες εκδόσεις του προϊόντος χωρίς επιπλέον επιβάρυνση</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892ADB" w:rsidRDefault="00404103" w:rsidP="00AF6A8F">
            <w:pPr>
              <w:pStyle w:val="ListParagraph"/>
              <w:numPr>
                <w:ilvl w:val="0"/>
                <w:numId w:val="56"/>
              </w:numPr>
              <w:spacing w:before="60" w:after="60"/>
              <w:rPr>
                <w:rFonts w:ascii="Verdana" w:hAnsi="Verdana" w:cs="Tahoma"/>
                <w:sz w:val="18"/>
                <w:szCs w:val="18"/>
              </w:rPr>
            </w:pPr>
            <w:r w:rsidRPr="00892ADB">
              <w:rPr>
                <w:rFonts w:ascii="Verdana" w:hAnsi="Verdana" w:cs="Tahoma"/>
                <w:sz w:val="18"/>
                <w:szCs w:val="18"/>
              </w:rPr>
              <w:t>Διορθώσεις (</w:t>
            </w:r>
            <w:r w:rsidRPr="00892ADB">
              <w:rPr>
                <w:rFonts w:ascii="Verdana" w:hAnsi="Verdana" w:cs="Tahoma"/>
                <w:sz w:val="18"/>
                <w:szCs w:val="18"/>
                <w:lang w:val="en-US"/>
              </w:rPr>
              <w:t>patches</w:t>
            </w:r>
            <w:r w:rsidRPr="00892ADB">
              <w:rPr>
                <w:rFonts w:ascii="Verdana" w:hAnsi="Verdana" w:cs="Tahoma"/>
                <w:sz w:val="18"/>
                <w:szCs w:val="18"/>
              </w:rPr>
              <w:t>) και αναβαθμίσεις και ενημερώσεις (</w:t>
            </w:r>
            <w:r w:rsidRPr="00892ADB">
              <w:rPr>
                <w:rFonts w:ascii="Verdana" w:hAnsi="Verdana" w:cs="Tahoma"/>
                <w:sz w:val="18"/>
                <w:szCs w:val="18"/>
                <w:lang w:val="en-US"/>
              </w:rPr>
              <w:t>upgrades</w:t>
            </w:r>
            <w:r w:rsidRPr="00892ADB">
              <w:rPr>
                <w:rFonts w:ascii="Verdana" w:hAnsi="Verdana" w:cs="Tahoma"/>
                <w:sz w:val="18"/>
                <w:szCs w:val="18"/>
              </w:rPr>
              <w:t xml:space="preserve"> και </w:t>
            </w:r>
            <w:r w:rsidRPr="00892ADB">
              <w:rPr>
                <w:rFonts w:ascii="Verdana" w:hAnsi="Verdana" w:cs="Tahoma"/>
                <w:sz w:val="18"/>
                <w:szCs w:val="18"/>
                <w:lang w:val="en-US"/>
              </w:rPr>
              <w:t>updates</w:t>
            </w:r>
            <w:r w:rsidRPr="00892ADB">
              <w:rPr>
                <w:rFonts w:ascii="Verdana" w:hAnsi="Verdana" w:cs="Tahoma"/>
                <w:sz w:val="18"/>
                <w:szCs w:val="18"/>
              </w:rPr>
              <w:t>) χωρίς επιπλέον επιβάρυνση.</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892ADB" w:rsidRDefault="00404103" w:rsidP="00AF6A8F">
            <w:pPr>
              <w:pStyle w:val="ListParagraph"/>
              <w:numPr>
                <w:ilvl w:val="0"/>
                <w:numId w:val="56"/>
              </w:numPr>
              <w:spacing w:before="60" w:after="60"/>
              <w:jc w:val="both"/>
              <w:rPr>
                <w:rFonts w:ascii="Verdana" w:hAnsi="Verdana" w:cs="Tahoma"/>
                <w:sz w:val="18"/>
                <w:szCs w:val="18"/>
              </w:rPr>
            </w:pPr>
            <w:r w:rsidRPr="00892ADB">
              <w:rPr>
                <w:rFonts w:ascii="Verdana" w:hAnsi="Verdana" w:cs="Tahoma"/>
                <w:sz w:val="18"/>
                <w:szCs w:val="18"/>
              </w:rPr>
              <w:t>Πρόσβαση στη βάση γνώσης (</w:t>
            </w:r>
            <w:r w:rsidRPr="00892ADB">
              <w:rPr>
                <w:rFonts w:ascii="Verdana" w:hAnsi="Verdana" w:cs="Tahoma"/>
                <w:sz w:val="18"/>
                <w:szCs w:val="18"/>
                <w:lang w:val="en-US"/>
              </w:rPr>
              <w:t>knowledge</w:t>
            </w:r>
            <w:r w:rsidRPr="00892ADB">
              <w:rPr>
                <w:rFonts w:ascii="Verdana" w:hAnsi="Verdana" w:cs="Tahoma"/>
                <w:sz w:val="18"/>
                <w:szCs w:val="18"/>
              </w:rPr>
              <w:t xml:space="preserve"> </w:t>
            </w:r>
            <w:r w:rsidRPr="00892ADB">
              <w:rPr>
                <w:rFonts w:ascii="Verdana" w:hAnsi="Verdana" w:cs="Tahoma"/>
                <w:sz w:val="18"/>
                <w:szCs w:val="18"/>
                <w:lang w:val="en-US"/>
              </w:rPr>
              <w:t>base</w:t>
            </w:r>
            <w:r w:rsidRPr="00892ADB">
              <w:rPr>
                <w:rFonts w:ascii="Verdana" w:hAnsi="Verdana" w:cs="Tahoma"/>
                <w:sz w:val="18"/>
                <w:szCs w:val="18"/>
              </w:rPr>
              <w:t xml:space="preserve">) του κατασκευαστή. </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left"/>
              <w:rPr>
                <w:b/>
                <w:sz w:val="16"/>
                <w:szCs w:val="16"/>
              </w:rPr>
            </w:pPr>
          </w:p>
        </w:tc>
        <w:tc>
          <w:tcPr>
            <w:tcW w:w="2573" w:type="pct"/>
            <w:vAlign w:val="center"/>
          </w:tcPr>
          <w:p w:rsidR="00404103" w:rsidRPr="00461D56" w:rsidRDefault="00404103" w:rsidP="002C3533">
            <w:pPr>
              <w:rPr>
                <w:rFonts w:cs="Tahoma"/>
                <w:b/>
              </w:rPr>
            </w:pPr>
            <w:r w:rsidRPr="00461D56">
              <w:rPr>
                <w:rFonts w:cs="Tahoma"/>
                <w:b/>
              </w:rPr>
              <w:t>Επικοινωνία με επίσημη ομάδα υποστήριξης του κατασκευαστής του προϊόντος.</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892ADB" w:rsidRDefault="00404103" w:rsidP="00AF6A8F">
            <w:pPr>
              <w:pStyle w:val="ListParagraph"/>
              <w:numPr>
                <w:ilvl w:val="0"/>
                <w:numId w:val="56"/>
              </w:numPr>
              <w:spacing w:before="60" w:after="60"/>
              <w:jc w:val="both"/>
              <w:rPr>
                <w:rFonts w:ascii="Verdana" w:hAnsi="Verdana" w:cs="Tahoma"/>
                <w:sz w:val="18"/>
                <w:szCs w:val="18"/>
              </w:rPr>
            </w:pPr>
            <w:r w:rsidRPr="00892ADB">
              <w:rPr>
                <w:rFonts w:ascii="Verdana" w:hAnsi="Verdana" w:cs="Tahoma"/>
                <w:sz w:val="18"/>
                <w:szCs w:val="18"/>
              </w:rPr>
              <w:t xml:space="preserve">Παροχή δυνατότητας υποβολής ερωτημάτων ή αναφορών προβλημάτων και λήψη απάντησης </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892ADB" w:rsidRDefault="00404103" w:rsidP="00AF6A8F">
            <w:pPr>
              <w:pStyle w:val="ListParagraph"/>
              <w:numPr>
                <w:ilvl w:val="0"/>
                <w:numId w:val="56"/>
              </w:numPr>
              <w:spacing w:before="60" w:after="60"/>
              <w:jc w:val="both"/>
              <w:rPr>
                <w:rFonts w:ascii="Verdana" w:hAnsi="Verdana" w:cs="Tahoma"/>
                <w:sz w:val="18"/>
                <w:szCs w:val="18"/>
              </w:rPr>
            </w:pPr>
            <w:r w:rsidRPr="00892ADB">
              <w:rPr>
                <w:rFonts w:ascii="Verdana" w:hAnsi="Verdana" w:cs="Tahoma"/>
                <w:sz w:val="18"/>
                <w:szCs w:val="18"/>
              </w:rPr>
              <w:t>Υποβολής ερωτημάτων και αναφορών προβλήματος</w:t>
            </w:r>
            <w:r>
              <w:rPr>
                <w:rFonts w:ascii="Verdana" w:hAnsi="Verdana" w:cs="Tahoma"/>
                <w:sz w:val="18"/>
                <w:szCs w:val="18"/>
              </w:rPr>
              <w:t xml:space="preserve"> μ</w:t>
            </w:r>
            <w:r w:rsidRPr="00892ADB">
              <w:rPr>
                <w:rFonts w:ascii="Verdana" w:hAnsi="Verdana" w:cs="Tahoma"/>
                <w:sz w:val="18"/>
                <w:szCs w:val="18"/>
              </w:rPr>
              <w:t xml:space="preserve">έσω </w:t>
            </w:r>
            <w:r w:rsidRPr="00892ADB">
              <w:rPr>
                <w:rFonts w:ascii="Verdana" w:hAnsi="Verdana" w:cs="Tahoma"/>
                <w:sz w:val="18"/>
                <w:szCs w:val="18"/>
                <w:lang w:val="en-US"/>
              </w:rPr>
              <w:t>web</w:t>
            </w:r>
            <w:r w:rsidRPr="00892ADB">
              <w:rPr>
                <w:rFonts w:ascii="Verdana" w:hAnsi="Verdana" w:cs="Tahoma"/>
                <w:sz w:val="18"/>
                <w:szCs w:val="18"/>
              </w:rPr>
              <w:t xml:space="preserve"> ή/και </w:t>
            </w:r>
            <w:r w:rsidRPr="00892ADB">
              <w:rPr>
                <w:rFonts w:ascii="Verdana" w:hAnsi="Verdana" w:cs="Tahoma"/>
                <w:sz w:val="18"/>
                <w:szCs w:val="18"/>
                <w:lang w:val="en-US"/>
              </w:rPr>
              <w:t>E</w:t>
            </w:r>
            <w:r w:rsidRPr="00892ADB">
              <w:rPr>
                <w:rFonts w:ascii="Verdana" w:hAnsi="Verdana" w:cs="Tahoma"/>
                <w:sz w:val="18"/>
                <w:szCs w:val="18"/>
              </w:rPr>
              <w:t>-</w:t>
            </w:r>
            <w:r w:rsidRPr="00892ADB">
              <w:rPr>
                <w:rFonts w:ascii="Verdana" w:hAnsi="Verdana" w:cs="Tahoma"/>
                <w:sz w:val="18"/>
                <w:szCs w:val="18"/>
                <w:lang w:val="en-US"/>
              </w:rPr>
              <w:t>mail</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892ADB" w:rsidRDefault="00404103" w:rsidP="00AF6A8F">
            <w:pPr>
              <w:pStyle w:val="ListParagraph"/>
              <w:numPr>
                <w:ilvl w:val="0"/>
                <w:numId w:val="56"/>
              </w:numPr>
              <w:spacing w:before="60" w:after="60"/>
              <w:jc w:val="both"/>
              <w:rPr>
                <w:rFonts w:ascii="Verdana" w:hAnsi="Verdana" w:cs="Tahoma"/>
                <w:sz w:val="18"/>
                <w:szCs w:val="18"/>
              </w:rPr>
            </w:pPr>
            <w:r w:rsidRPr="00892ADB">
              <w:rPr>
                <w:rFonts w:ascii="Verdana" w:hAnsi="Verdana" w:cs="Tahoma"/>
                <w:sz w:val="18"/>
                <w:szCs w:val="18"/>
              </w:rPr>
              <w:t xml:space="preserve">Να αναφερθούν οι περιορισμοί στον αριθμό των αιτημάτων και των </w:t>
            </w:r>
            <w:r w:rsidRPr="00892ADB">
              <w:rPr>
                <w:rFonts w:ascii="Verdana" w:hAnsi="Verdana" w:cs="Tahoma"/>
                <w:sz w:val="18"/>
                <w:szCs w:val="18"/>
                <w:lang w:val="en-US"/>
              </w:rPr>
              <w:t>e</w:t>
            </w:r>
            <w:r w:rsidRPr="00892ADB">
              <w:rPr>
                <w:rFonts w:ascii="Verdana" w:hAnsi="Verdana" w:cs="Tahoma"/>
                <w:sz w:val="18"/>
                <w:szCs w:val="18"/>
              </w:rPr>
              <w:t>-</w:t>
            </w:r>
            <w:r w:rsidRPr="00892ADB">
              <w:rPr>
                <w:rFonts w:ascii="Verdana" w:hAnsi="Verdana" w:cs="Tahoma"/>
                <w:sz w:val="18"/>
                <w:szCs w:val="18"/>
                <w:lang w:val="en-US"/>
              </w:rPr>
              <w:t>mail</w:t>
            </w:r>
            <w:r w:rsidRPr="00892ADB">
              <w:rPr>
                <w:rFonts w:ascii="Verdana" w:hAnsi="Verdana" w:cs="Tahoma"/>
                <w:sz w:val="18"/>
                <w:szCs w:val="18"/>
              </w:rPr>
              <w:t xml:space="preserve"> που παρέχει η υποστήριξη που προσφέρεται</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2"/>
                <w:numId w:val="181"/>
              </w:numPr>
              <w:jc w:val="left"/>
              <w:rPr>
                <w:b/>
                <w:sz w:val="16"/>
                <w:szCs w:val="16"/>
              </w:rPr>
            </w:pPr>
          </w:p>
        </w:tc>
        <w:tc>
          <w:tcPr>
            <w:tcW w:w="2573" w:type="pct"/>
            <w:vAlign w:val="center"/>
          </w:tcPr>
          <w:p w:rsidR="00404103" w:rsidRPr="00F83178" w:rsidRDefault="00404103" w:rsidP="002C3533">
            <w:pPr>
              <w:rPr>
                <w:rFonts w:cs="Tahoma"/>
              </w:rPr>
            </w:pPr>
            <w:r>
              <w:rPr>
                <w:rFonts w:cs="Tahoma"/>
              </w:rPr>
              <w:t xml:space="preserve">Η παρεχόμενη υποστήριξη θα γίνεται σε χρονικό παράθυρο τουλάχιστον 8 ωρών κατά τις εργάσιμες μέρες Δευτέρα- Παρασκευή. </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A16312" w:rsidRDefault="00404103" w:rsidP="00AF6A8F">
            <w:pPr>
              <w:numPr>
                <w:ilvl w:val="1"/>
                <w:numId w:val="181"/>
              </w:numPr>
              <w:jc w:val="left"/>
              <w:rPr>
                <w:b/>
                <w:sz w:val="16"/>
                <w:szCs w:val="16"/>
              </w:rPr>
            </w:pPr>
          </w:p>
        </w:tc>
        <w:tc>
          <w:tcPr>
            <w:tcW w:w="2573" w:type="pct"/>
            <w:vAlign w:val="center"/>
          </w:tcPr>
          <w:p w:rsidR="00404103" w:rsidRDefault="00404103" w:rsidP="002C3533">
            <w:pPr>
              <w:rPr>
                <w:rFonts w:cs="Tahoma"/>
              </w:rPr>
            </w:pPr>
            <w:r w:rsidRPr="00461D56">
              <w:rPr>
                <w:rFonts w:cs="Tahoma"/>
              </w:rPr>
              <w:t>Δυνατότητα τηλεφωνικής επικοινωνίας</w:t>
            </w:r>
          </w:p>
          <w:p w:rsidR="00404103" w:rsidRDefault="00404103" w:rsidP="00007412">
            <w:pPr>
              <w:rPr>
                <w:rFonts w:cs="Tahoma"/>
              </w:rPr>
            </w:pPr>
            <w:r>
              <w:rPr>
                <w:rFonts w:cs="Tahoma"/>
              </w:rPr>
              <w:t>Να αναφερθεί αν παρέχεται η δυνατότητα, οι χρονικοί περιορισμοί και ο αριθμός των υποστηριζόμενων τηλεφωνικών κλήσεων.</w:t>
            </w:r>
          </w:p>
        </w:tc>
        <w:tc>
          <w:tcPr>
            <w:tcW w:w="693" w:type="pct"/>
            <w:vAlign w:val="center"/>
          </w:tcPr>
          <w:p w:rsidR="00404103" w:rsidRDefault="00404103" w:rsidP="002C3533">
            <w:pPr>
              <w:jc w:val="center"/>
              <w:rPr>
                <w:b/>
                <w:bCs/>
              </w:rPr>
            </w:pP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bl>
    <w:p w:rsidR="00404103" w:rsidRPr="00E81CE0" w:rsidRDefault="00404103" w:rsidP="009379A2"/>
    <w:p w:rsidR="00404103" w:rsidRDefault="00404103" w:rsidP="009379A2"/>
    <w:p w:rsidR="007075EF" w:rsidRPr="00E81CE0" w:rsidRDefault="007075EF" w:rsidP="009379A2"/>
    <w:p w:rsidR="00404103" w:rsidRPr="004B57A1" w:rsidRDefault="00404103" w:rsidP="00C313CC">
      <w:pPr>
        <w:pStyle w:val="Heading9"/>
      </w:pPr>
      <w:bookmarkStart w:id="416" w:name="_Ref334548077"/>
      <w:bookmarkStart w:id="417" w:name="_Ref334548081"/>
      <w:bookmarkStart w:id="418" w:name="_Toc348004462"/>
      <w:r w:rsidRPr="004B57A1">
        <w:t>Λειτουργικό Σύστημα Linux Enterprise Edition</w:t>
      </w:r>
      <w:bookmarkEnd w:id="416"/>
      <w:bookmarkEnd w:id="417"/>
      <w:bookmarkEnd w:id="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77E82" w:rsidTr="002C3533">
        <w:trPr>
          <w:trHeight w:val="872"/>
          <w:tblHeader/>
          <w:jc w:val="center"/>
        </w:trPr>
        <w:tc>
          <w:tcPr>
            <w:tcW w:w="438"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Α/Α</w:t>
            </w:r>
          </w:p>
        </w:tc>
        <w:tc>
          <w:tcPr>
            <w:tcW w:w="2573"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Περιγραφή / Προδιαγραφές</w:t>
            </w:r>
          </w:p>
        </w:tc>
        <w:tc>
          <w:tcPr>
            <w:tcW w:w="693"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57"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06080E">
        <w:trPr>
          <w:trHeight w:val="374"/>
          <w:tblHeader/>
          <w:jc w:val="center"/>
        </w:trPr>
        <w:tc>
          <w:tcPr>
            <w:tcW w:w="438" w:type="pct"/>
            <w:shd w:val="clear" w:color="auto" w:fill="D9D9D9"/>
            <w:vAlign w:val="center"/>
          </w:tcPr>
          <w:p w:rsidR="00404103" w:rsidRPr="0006080E" w:rsidRDefault="00404103" w:rsidP="00AF6A8F">
            <w:pPr>
              <w:numPr>
                <w:ilvl w:val="0"/>
                <w:numId w:val="182"/>
              </w:numPr>
              <w:jc w:val="center"/>
              <w:rPr>
                <w:b/>
                <w:lang w:val="en-US"/>
              </w:rPr>
            </w:pPr>
          </w:p>
        </w:tc>
        <w:tc>
          <w:tcPr>
            <w:tcW w:w="2573" w:type="pct"/>
            <w:shd w:val="clear" w:color="auto" w:fill="D9D9D9"/>
            <w:vAlign w:val="center"/>
          </w:tcPr>
          <w:p w:rsidR="00404103" w:rsidRPr="0006080E" w:rsidRDefault="00404103" w:rsidP="002C3533">
            <w:pPr>
              <w:jc w:val="left"/>
              <w:rPr>
                <w:b/>
                <w:lang w:val="en-US"/>
              </w:rPr>
            </w:pPr>
            <w:r w:rsidRPr="0006080E">
              <w:rPr>
                <w:b/>
                <w:lang w:val="en-US"/>
              </w:rPr>
              <w:t>ΓΕΝΙΚΕΣ ΑΠΑΙΤΗΣΕΙΣ</w:t>
            </w:r>
          </w:p>
        </w:tc>
        <w:tc>
          <w:tcPr>
            <w:tcW w:w="693" w:type="pct"/>
            <w:shd w:val="clear" w:color="auto" w:fill="D9D9D9"/>
            <w:vAlign w:val="center"/>
          </w:tcPr>
          <w:p w:rsidR="00404103" w:rsidRPr="00C602E9" w:rsidRDefault="00404103" w:rsidP="002C3533">
            <w:pPr>
              <w:jc w:val="center"/>
              <w:rPr>
                <w:b/>
                <w:sz w:val="16"/>
                <w:szCs w:val="16"/>
                <w:lang w:val="en-US"/>
              </w:rPr>
            </w:pPr>
            <w:r w:rsidRPr="00C602E9">
              <w:rPr>
                <w:b/>
                <w:sz w:val="16"/>
                <w:szCs w:val="16"/>
                <w:lang w:val="en-US"/>
              </w:rPr>
              <w:t>ΝΑΙ</w:t>
            </w:r>
          </w:p>
        </w:tc>
        <w:tc>
          <w:tcPr>
            <w:tcW w:w="639" w:type="pct"/>
            <w:shd w:val="clear" w:color="auto" w:fill="D9D9D9"/>
            <w:vAlign w:val="center"/>
          </w:tcPr>
          <w:p w:rsidR="00404103" w:rsidRPr="00C602E9" w:rsidRDefault="00404103" w:rsidP="002C3533">
            <w:pPr>
              <w:jc w:val="center"/>
              <w:rPr>
                <w:b/>
                <w:sz w:val="16"/>
                <w:szCs w:val="16"/>
                <w:lang w:val="en-US"/>
              </w:rPr>
            </w:pPr>
          </w:p>
        </w:tc>
        <w:tc>
          <w:tcPr>
            <w:tcW w:w="657" w:type="pct"/>
            <w:shd w:val="clear" w:color="auto" w:fill="D9D9D9"/>
            <w:vAlign w:val="center"/>
          </w:tcPr>
          <w:p w:rsidR="00404103" w:rsidRPr="00C602E9" w:rsidRDefault="00404103" w:rsidP="002C3533">
            <w:pPr>
              <w:jc w:val="center"/>
              <w:rPr>
                <w:b/>
                <w:sz w:val="16"/>
                <w:szCs w:val="16"/>
                <w:lang w:val="en-US"/>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 xml:space="preserve">Ζητείται να προσφερθεί Λειτουργικό Σύστημα </w:t>
            </w:r>
            <w:r w:rsidRPr="0006080E">
              <w:rPr>
                <w:lang w:val="en-US"/>
              </w:rPr>
              <w:t>Linux</w:t>
            </w:r>
            <w:r w:rsidRPr="0006080E">
              <w:t xml:space="preserve"> </w:t>
            </w:r>
            <w:r w:rsidRPr="0006080E">
              <w:rPr>
                <w:lang w:val="en-US"/>
              </w:rPr>
              <w:t>Server</w:t>
            </w:r>
            <w:r w:rsidRPr="0006080E">
              <w:t xml:space="preserve"> </w:t>
            </w:r>
            <w:r w:rsidRPr="0006080E">
              <w:rPr>
                <w:lang w:val="en-US"/>
              </w:rPr>
              <w:t>Enterprise</w:t>
            </w:r>
            <w:r w:rsidRPr="0006080E">
              <w:t xml:space="preserve"> </w:t>
            </w:r>
            <w:r w:rsidRPr="0006080E">
              <w:rPr>
                <w:lang w:val="en-US"/>
              </w:rPr>
              <w:t>Edition</w:t>
            </w:r>
            <w:r w:rsidRPr="0006080E">
              <w:t xml:space="preserve"> για 32/64-</w:t>
            </w:r>
            <w:r w:rsidRPr="0006080E">
              <w:rPr>
                <w:lang w:val="en-US"/>
              </w:rPr>
              <w:t>bit</w:t>
            </w:r>
            <w:r w:rsidRPr="0006080E">
              <w:t xml:space="preserve"> </w:t>
            </w:r>
            <w:r w:rsidRPr="0006080E">
              <w:rPr>
                <w:lang w:val="en-US"/>
              </w:rPr>
              <w:t>x</w:t>
            </w:r>
            <w:r w:rsidRPr="0006080E">
              <w:t>86 συστήματα.</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Να αναφερθεί το όνομα του προσφερόμενου προϊόντος και ο κατασκευαστής.</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pPr>
              <w:rPr>
                <w:b/>
              </w:rPr>
            </w:pPr>
            <w:r w:rsidRPr="0006080E">
              <w:t>Να αναφερθεί η προσφερόμενη έκδοση.</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pPr>
              <w:rPr>
                <w:b/>
              </w:rPr>
            </w:pPr>
            <w:r w:rsidRPr="0006080E">
              <w:t>Το λογισμικό θα πρέπει να προσφερθεί στην τελευταία έκδοση που είναι διαθέσιμη τη στιγμή της υπογραφής της σύμβασης από τον ανάδοχο.</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pPr>
              <w:rPr>
                <w:b/>
              </w:rPr>
            </w:pPr>
            <w:r w:rsidRPr="0006080E">
              <w:t>Θα πρέπει να έχει την υποστήριξη</w:t>
            </w:r>
            <w:r>
              <w:t xml:space="preserve"> </w:t>
            </w:r>
            <w:r w:rsidRPr="0006080E">
              <w:t>του κατασκευαστή. Ο κατασκευαστής θα πρέπει να εξασφαλίζει τη διάθεση και υποστήριξη του προϊόντος. Δεν θα πρέπει να έχει αναγγείλει τη διακοπή της ανάπτυξη και της υποστήριξης του προϊόντος για τη συγκεκριμένη προσφερόμενη έκδοση.</w:t>
            </w:r>
            <w:r>
              <w:t xml:space="preserve"> </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Δεν θα πρέπει να υπάρχει ένδειξη για αναστολή των εργασιών του κατασκευαστή ή της υποστήριξη τους συγκεκριμένου προϊόντος από αυτόν.</w:t>
            </w:r>
          </w:p>
        </w:tc>
        <w:tc>
          <w:tcPr>
            <w:tcW w:w="693" w:type="pct"/>
            <w:vAlign w:val="center"/>
          </w:tcPr>
          <w:p w:rsidR="00404103" w:rsidRPr="00C45329"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E13718" w:rsidTr="0006080E">
        <w:trPr>
          <w:trHeight w:val="440"/>
          <w:tblHeader/>
          <w:jc w:val="center"/>
        </w:trPr>
        <w:tc>
          <w:tcPr>
            <w:tcW w:w="438" w:type="pct"/>
            <w:shd w:val="clear" w:color="auto" w:fill="D9D9D9"/>
            <w:vAlign w:val="center"/>
          </w:tcPr>
          <w:p w:rsidR="00404103" w:rsidRPr="0006080E" w:rsidRDefault="00404103" w:rsidP="00AF6A8F">
            <w:pPr>
              <w:numPr>
                <w:ilvl w:val="0"/>
                <w:numId w:val="182"/>
              </w:numPr>
              <w:jc w:val="center"/>
              <w:rPr>
                <w:b/>
              </w:rPr>
            </w:pPr>
          </w:p>
        </w:tc>
        <w:tc>
          <w:tcPr>
            <w:tcW w:w="2573" w:type="pct"/>
            <w:shd w:val="clear" w:color="auto" w:fill="D9D9D9"/>
            <w:vAlign w:val="center"/>
          </w:tcPr>
          <w:p w:rsidR="00404103" w:rsidRPr="0006080E" w:rsidRDefault="00404103" w:rsidP="002C3533">
            <w:pPr>
              <w:rPr>
                <w:b/>
              </w:rPr>
            </w:pPr>
            <w:r w:rsidRPr="0006080E">
              <w:rPr>
                <w:b/>
              </w:rPr>
              <w:t>Υποστήριξης υψηλής διαθεσιμότητας</w:t>
            </w:r>
          </w:p>
        </w:tc>
        <w:tc>
          <w:tcPr>
            <w:tcW w:w="693" w:type="pct"/>
            <w:shd w:val="clear" w:color="auto" w:fill="D9D9D9"/>
            <w:vAlign w:val="center"/>
          </w:tcPr>
          <w:p w:rsidR="00404103" w:rsidRPr="00E13718" w:rsidRDefault="00404103" w:rsidP="002C3533">
            <w:pPr>
              <w:jc w:val="center"/>
              <w:rPr>
                <w:b/>
                <w:bCs/>
                <w:sz w:val="16"/>
                <w:szCs w:val="16"/>
              </w:rPr>
            </w:pPr>
          </w:p>
        </w:tc>
        <w:tc>
          <w:tcPr>
            <w:tcW w:w="639" w:type="pct"/>
            <w:shd w:val="clear" w:color="auto" w:fill="D9D9D9"/>
            <w:vAlign w:val="center"/>
          </w:tcPr>
          <w:p w:rsidR="00404103" w:rsidRPr="00E13718" w:rsidRDefault="00404103" w:rsidP="002C3533">
            <w:pPr>
              <w:rPr>
                <w:b/>
                <w:sz w:val="16"/>
                <w:szCs w:val="16"/>
              </w:rPr>
            </w:pPr>
          </w:p>
        </w:tc>
        <w:tc>
          <w:tcPr>
            <w:tcW w:w="657" w:type="pct"/>
            <w:shd w:val="clear" w:color="auto" w:fill="D9D9D9"/>
            <w:vAlign w:val="center"/>
          </w:tcPr>
          <w:p w:rsidR="00404103" w:rsidRPr="00E13718"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Υποστήριξη υψηλής δια</w:t>
            </w:r>
            <w:r>
              <w:t>θεσιμότητας με δημιουργία συγκρο</w:t>
            </w:r>
            <w:r w:rsidRPr="0006080E">
              <w:t>τήματος υψηλής διαθεσιμότητας ανάμεσα σε δύο εξυπηρετητές (</w:t>
            </w:r>
            <w:r w:rsidRPr="0006080E">
              <w:rPr>
                <w:lang w:val="en-US"/>
              </w:rPr>
              <w:t>failover</w:t>
            </w:r>
            <w:r w:rsidRPr="0006080E">
              <w:t xml:space="preserve"> </w:t>
            </w:r>
            <w:r w:rsidRPr="0006080E">
              <w:rPr>
                <w:lang w:val="en-US"/>
              </w:rPr>
              <w:t>cluster</w:t>
            </w:r>
            <w:r w:rsidRPr="0006080E">
              <w:t>)</w:t>
            </w:r>
          </w:p>
        </w:tc>
        <w:tc>
          <w:tcPr>
            <w:tcW w:w="693" w:type="pct"/>
            <w:vAlign w:val="center"/>
          </w:tcPr>
          <w:p w:rsidR="00404103"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Το</w:t>
            </w:r>
            <w:r>
              <w:t xml:space="preserve"> </w:t>
            </w:r>
            <w:r w:rsidRPr="0006080E">
              <w:t xml:space="preserve">συγκρότημα υψηλής διαθεσιμότητας θα υποστηρίζει τουλάχιστον το σύστημα διαχείρισης βάσεων δεδομένων </w:t>
            </w:r>
            <w:r w:rsidRPr="0006080E">
              <w:rPr>
                <w:lang w:val="en-US"/>
              </w:rPr>
              <w:t>mysql</w:t>
            </w:r>
            <w:r w:rsidRPr="0006080E">
              <w:t>.</w:t>
            </w:r>
          </w:p>
        </w:tc>
        <w:tc>
          <w:tcPr>
            <w:tcW w:w="693" w:type="pct"/>
            <w:vAlign w:val="center"/>
          </w:tcPr>
          <w:p w:rsidR="00404103"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Να αναφερθεί η υποστήριξη άλλων εφαρμογών που προσφέρεται.</w:t>
            </w:r>
          </w:p>
        </w:tc>
        <w:tc>
          <w:tcPr>
            <w:tcW w:w="693" w:type="pct"/>
            <w:vAlign w:val="center"/>
          </w:tcPr>
          <w:p w:rsidR="00404103" w:rsidRDefault="00404103" w:rsidP="002C3533">
            <w:pPr>
              <w:jc w:val="center"/>
              <w:rPr>
                <w:b/>
                <w:bCs/>
                <w:sz w:val="16"/>
                <w:szCs w:val="16"/>
              </w:rPr>
            </w:pP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06080E">
        <w:trPr>
          <w:trHeight w:val="440"/>
          <w:tblHeader/>
          <w:jc w:val="center"/>
        </w:trPr>
        <w:tc>
          <w:tcPr>
            <w:tcW w:w="438" w:type="pct"/>
            <w:shd w:val="clear" w:color="auto" w:fill="D9D9D9"/>
            <w:vAlign w:val="center"/>
          </w:tcPr>
          <w:p w:rsidR="00404103" w:rsidRPr="0006080E" w:rsidRDefault="00404103" w:rsidP="00AF6A8F">
            <w:pPr>
              <w:numPr>
                <w:ilvl w:val="0"/>
                <w:numId w:val="182"/>
              </w:numPr>
              <w:jc w:val="center"/>
              <w:rPr>
                <w:b/>
              </w:rPr>
            </w:pPr>
          </w:p>
        </w:tc>
        <w:tc>
          <w:tcPr>
            <w:tcW w:w="2573" w:type="pct"/>
            <w:shd w:val="clear" w:color="auto" w:fill="D9D9D9"/>
            <w:vAlign w:val="center"/>
          </w:tcPr>
          <w:p w:rsidR="00404103" w:rsidRPr="0006080E" w:rsidRDefault="00404103" w:rsidP="002C3533">
            <w:pPr>
              <w:rPr>
                <w:b/>
              </w:rPr>
            </w:pPr>
            <w:r w:rsidRPr="0006080E">
              <w:rPr>
                <w:b/>
              </w:rPr>
              <w:t>Ζητούμενα προϊόντα και</w:t>
            </w:r>
            <w:r>
              <w:rPr>
                <w:b/>
              </w:rPr>
              <w:t xml:space="preserve"> </w:t>
            </w:r>
            <w:r w:rsidRPr="0006080E">
              <w:rPr>
                <w:b/>
              </w:rPr>
              <w:t>συνδρομές</w:t>
            </w:r>
          </w:p>
        </w:tc>
        <w:tc>
          <w:tcPr>
            <w:tcW w:w="693" w:type="pct"/>
            <w:shd w:val="clear" w:color="auto" w:fill="D9D9D9"/>
            <w:vAlign w:val="center"/>
          </w:tcPr>
          <w:p w:rsidR="00404103" w:rsidRDefault="00404103" w:rsidP="002C3533">
            <w:pPr>
              <w:jc w:val="center"/>
              <w:rPr>
                <w:b/>
                <w:bCs/>
                <w:sz w:val="16"/>
                <w:szCs w:val="16"/>
              </w:rPr>
            </w:pPr>
          </w:p>
        </w:tc>
        <w:tc>
          <w:tcPr>
            <w:tcW w:w="639" w:type="pct"/>
            <w:shd w:val="clear" w:color="auto" w:fill="D9D9D9"/>
            <w:vAlign w:val="center"/>
          </w:tcPr>
          <w:p w:rsidR="00404103" w:rsidRPr="00C45329" w:rsidRDefault="00404103" w:rsidP="002C3533">
            <w:pPr>
              <w:rPr>
                <w:b/>
                <w:sz w:val="16"/>
                <w:szCs w:val="16"/>
              </w:rPr>
            </w:pPr>
          </w:p>
        </w:tc>
        <w:tc>
          <w:tcPr>
            <w:tcW w:w="657" w:type="pct"/>
            <w:shd w:val="clear" w:color="auto" w:fill="D9D9D9"/>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Θα προσφερθούν δικαιώματα χρήσης και συνδρομές</w:t>
            </w:r>
            <w:r>
              <w:t xml:space="preserve"> </w:t>
            </w:r>
            <w:r w:rsidRPr="0006080E">
              <w:t>υποστήριξης</w:t>
            </w:r>
            <w:r>
              <w:t xml:space="preserve"> </w:t>
            </w:r>
            <w:r w:rsidRPr="0006080E">
              <w:t xml:space="preserve">σύμφωνα με τις απαιτήσεις που ακολουθούν. </w:t>
            </w:r>
          </w:p>
        </w:tc>
        <w:tc>
          <w:tcPr>
            <w:tcW w:w="693" w:type="pct"/>
            <w:vAlign w:val="center"/>
          </w:tcPr>
          <w:p w:rsidR="00404103" w:rsidRPr="00985CD2" w:rsidRDefault="00404103" w:rsidP="002C3533">
            <w:pPr>
              <w:jc w:val="center"/>
              <w:rPr>
                <w:b/>
                <w:bCs/>
                <w:sz w:val="16"/>
                <w:szCs w:val="16"/>
              </w:rPr>
            </w:pPr>
            <w:r>
              <w:rPr>
                <w:b/>
                <w:bCs/>
                <w:sz w:val="16"/>
                <w:szCs w:val="16"/>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Αριθμός αδειών</w:t>
            </w:r>
            <w:r>
              <w:t xml:space="preserve"> </w:t>
            </w:r>
            <w:r w:rsidRPr="0006080E">
              <w:t xml:space="preserve">για εξυπηρετητές 2 επεξεργαστών ( 2 </w:t>
            </w:r>
            <w:r w:rsidRPr="0006080E">
              <w:rPr>
                <w:lang w:val="en-US"/>
              </w:rPr>
              <w:t>socket</w:t>
            </w:r>
            <w:r w:rsidRPr="0006080E">
              <w:t xml:space="preserve"> </w:t>
            </w:r>
            <w:r w:rsidRPr="0006080E">
              <w:rPr>
                <w:lang w:val="en-US"/>
              </w:rPr>
              <w:t>servers</w:t>
            </w:r>
            <w:r w:rsidRPr="0006080E">
              <w:t xml:space="preserve"> ) </w:t>
            </w:r>
          </w:p>
        </w:tc>
        <w:tc>
          <w:tcPr>
            <w:tcW w:w="693" w:type="pct"/>
            <w:vAlign w:val="center"/>
          </w:tcPr>
          <w:p w:rsidR="00404103" w:rsidRPr="00985CD2" w:rsidRDefault="00404103" w:rsidP="002C3533">
            <w:pPr>
              <w:jc w:val="center"/>
              <w:rPr>
                <w:b/>
                <w:bCs/>
                <w:sz w:val="16"/>
                <w:szCs w:val="16"/>
              </w:rPr>
            </w:pPr>
            <w:r w:rsidRPr="00985CD2">
              <w:rPr>
                <w:b/>
                <w:bCs/>
                <w:sz w:val="16"/>
                <w:szCs w:val="16"/>
              </w:rPr>
              <w:t>&gt;=6</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Αριθμός εξυπηρετητών με υποστήριξη</w:t>
            </w:r>
            <w:r>
              <w:t xml:space="preserve"> </w:t>
            </w:r>
            <w:r w:rsidRPr="0006080E">
              <w:t>υψηλής διαθεσιμότητας (</w:t>
            </w:r>
            <w:r w:rsidRPr="0006080E">
              <w:rPr>
                <w:lang w:val="en-US"/>
              </w:rPr>
              <w:t>high</w:t>
            </w:r>
            <w:r w:rsidRPr="0006080E">
              <w:t xml:space="preserve"> </w:t>
            </w:r>
            <w:r w:rsidRPr="0006080E">
              <w:rPr>
                <w:lang w:val="en-US"/>
              </w:rPr>
              <w:t>availability</w:t>
            </w:r>
            <w:r w:rsidRPr="0006080E">
              <w:t>)</w:t>
            </w:r>
          </w:p>
        </w:tc>
        <w:tc>
          <w:tcPr>
            <w:tcW w:w="693" w:type="pct"/>
            <w:vAlign w:val="center"/>
          </w:tcPr>
          <w:p w:rsidR="00404103" w:rsidRPr="00E13718" w:rsidRDefault="00404103" w:rsidP="002C3533">
            <w:pPr>
              <w:jc w:val="center"/>
              <w:rPr>
                <w:b/>
                <w:bCs/>
                <w:sz w:val="16"/>
                <w:szCs w:val="16"/>
                <w:lang w:val="en-US"/>
              </w:rPr>
            </w:pPr>
            <w:r>
              <w:rPr>
                <w:b/>
                <w:bCs/>
                <w:sz w:val="16"/>
                <w:szCs w:val="16"/>
                <w:lang w:val="en-US"/>
              </w:rPr>
              <w:t>&gt;=4</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t>Χρονικό διάστημα ισχύος</w:t>
            </w:r>
            <w:r>
              <w:t xml:space="preserve"> </w:t>
            </w:r>
            <w:r w:rsidRPr="0006080E">
              <w:t>κάθε προσφερόμενης άδειες</w:t>
            </w:r>
          </w:p>
        </w:tc>
        <w:tc>
          <w:tcPr>
            <w:tcW w:w="693" w:type="pct"/>
            <w:vAlign w:val="center"/>
          </w:tcPr>
          <w:p w:rsidR="00404103" w:rsidRPr="00985CD2" w:rsidRDefault="00404103" w:rsidP="002C3533">
            <w:pPr>
              <w:jc w:val="center"/>
              <w:rPr>
                <w:b/>
                <w:bCs/>
                <w:sz w:val="16"/>
                <w:szCs w:val="16"/>
              </w:rPr>
            </w:pPr>
            <w:r>
              <w:rPr>
                <w:b/>
                <w:bCs/>
                <w:sz w:val="16"/>
                <w:szCs w:val="16"/>
              </w:rPr>
              <w:t>&gt;=3 έτη.</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E13718"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625B7D" w:rsidRDefault="00404103" w:rsidP="00625B7D">
            <w:r>
              <w:t xml:space="preserve">Θα εκτιμηθεί θετικά η δυνατότητα </w:t>
            </w:r>
            <w:r>
              <w:rPr>
                <w:rFonts w:ascii="Tahoma" w:hAnsi="Tahoma" w:cs="Tahoma"/>
              </w:rPr>
              <w:t xml:space="preserve">ορθής λειτουργία των συστημάτων μετά το πέρας του χρονικού διαστήματος ισχύος των αδειών. Να αναφερθούν οι περιορισμοί που τίθενται στην περίπτωση αυτή. </w:t>
            </w:r>
          </w:p>
        </w:tc>
        <w:tc>
          <w:tcPr>
            <w:tcW w:w="693" w:type="pct"/>
            <w:vAlign w:val="center"/>
          </w:tcPr>
          <w:p w:rsidR="00404103" w:rsidRPr="00E13718" w:rsidRDefault="00404103" w:rsidP="002C3533">
            <w:pPr>
              <w:jc w:val="center"/>
              <w:rPr>
                <w:b/>
                <w:bCs/>
                <w:sz w:val="16"/>
                <w:szCs w:val="16"/>
              </w:rPr>
            </w:pPr>
          </w:p>
        </w:tc>
        <w:tc>
          <w:tcPr>
            <w:tcW w:w="639" w:type="pct"/>
            <w:vAlign w:val="center"/>
          </w:tcPr>
          <w:p w:rsidR="00404103" w:rsidRPr="00E13718" w:rsidRDefault="00404103" w:rsidP="002C3533">
            <w:pPr>
              <w:rPr>
                <w:b/>
                <w:sz w:val="16"/>
                <w:szCs w:val="16"/>
              </w:rPr>
            </w:pPr>
          </w:p>
        </w:tc>
        <w:tc>
          <w:tcPr>
            <w:tcW w:w="657" w:type="pct"/>
            <w:vAlign w:val="center"/>
          </w:tcPr>
          <w:p w:rsidR="00404103" w:rsidRPr="00E13718" w:rsidRDefault="00404103" w:rsidP="002C3533">
            <w:pPr>
              <w:rPr>
                <w:b/>
                <w:sz w:val="16"/>
                <w:szCs w:val="16"/>
              </w:rPr>
            </w:pPr>
          </w:p>
        </w:tc>
      </w:tr>
      <w:tr w:rsidR="00404103" w:rsidRPr="00E13718" w:rsidTr="002C3533">
        <w:trPr>
          <w:trHeight w:val="440"/>
          <w:tblHeader/>
          <w:jc w:val="center"/>
        </w:trPr>
        <w:tc>
          <w:tcPr>
            <w:tcW w:w="438" w:type="pct"/>
            <w:vAlign w:val="center"/>
          </w:tcPr>
          <w:p w:rsidR="00404103" w:rsidRPr="0006080E" w:rsidRDefault="00404103" w:rsidP="00AF6A8F">
            <w:pPr>
              <w:numPr>
                <w:ilvl w:val="1"/>
                <w:numId w:val="182"/>
              </w:numPr>
              <w:jc w:val="center"/>
              <w:rPr>
                <w:b/>
              </w:rPr>
            </w:pPr>
          </w:p>
        </w:tc>
        <w:tc>
          <w:tcPr>
            <w:tcW w:w="2573" w:type="pct"/>
            <w:vAlign w:val="center"/>
          </w:tcPr>
          <w:p w:rsidR="00404103" w:rsidRPr="0006080E" w:rsidRDefault="00404103" w:rsidP="002C3533">
            <w:r w:rsidRPr="0006080E">
              <w:rPr>
                <w:lang w:val="en-US"/>
              </w:rPr>
              <w:t>N</w:t>
            </w:r>
            <w:r w:rsidRPr="0006080E">
              <w:t>α αναφερθεί ο</w:t>
            </w:r>
            <w:r>
              <w:t xml:space="preserve"> </w:t>
            </w:r>
            <w:r w:rsidRPr="0006080E">
              <w:t xml:space="preserve">αριθμός των προσφερόμενων εφαρμογών </w:t>
            </w:r>
            <w:r w:rsidRPr="0006080E">
              <w:rPr>
                <w:lang w:val="en-US"/>
              </w:rPr>
              <w:t>virtual</w:t>
            </w:r>
            <w:r w:rsidRPr="0006080E">
              <w:t xml:space="preserve"> </w:t>
            </w:r>
            <w:r w:rsidRPr="0006080E">
              <w:rPr>
                <w:lang w:val="en-US"/>
              </w:rPr>
              <w:t>guest</w:t>
            </w:r>
            <w:r w:rsidRPr="0006080E">
              <w:t xml:space="preserve"> ανά 2 </w:t>
            </w:r>
            <w:r w:rsidRPr="0006080E">
              <w:rPr>
                <w:lang w:val="en-US"/>
              </w:rPr>
              <w:t>socket</w:t>
            </w:r>
            <w:r w:rsidRPr="0006080E">
              <w:t xml:space="preserve"> </w:t>
            </w:r>
            <w:r w:rsidRPr="0006080E">
              <w:rPr>
                <w:lang w:val="en-US"/>
              </w:rPr>
              <w:t>server</w:t>
            </w:r>
            <w:r w:rsidRPr="0006080E">
              <w:t xml:space="preserve"> </w:t>
            </w:r>
          </w:p>
        </w:tc>
        <w:tc>
          <w:tcPr>
            <w:tcW w:w="693" w:type="pct"/>
            <w:vAlign w:val="center"/>
          </w:tcPr>
          <w:p w:rsidR="00404103" w:rsidRPr="00E13718" w:rsidRDefault="00404103" w:rsidP="002C3533">
            <w:pPr>
              <w:jc w:val="center"/>
              <w:rPr>
                <w:b/>
                <w:bCs/>
                <w:sz w:val="16"/>
                <w:szCs w:val="16"/>
              </w:rPr>
            </w:pPr>
          </w:p>
        </w:tc>
        <w:tc>
          <w:tcPr>
            <w:tcW w:w="639" w:type="pct"/>
            <w:vAlign w:val="center"/>
          </w:tcPr>
          <w:p w:rsidR="00404103" w:rsidRPr="00E13718" w:rsidRDefault="00404103" w:rsidP="002C3533">
            <w:pPr>
              <w:rPr>
                <w:b/>
                <w:sz w:val="16"/>
                <w:szCs w:val="16"/>
              </w:rPr>
            </w:pPr>
          </w:p>
        </w:tc>
        <w:tc>
          <w:tcPr>
            <w:tcW w:w="657" w:type="pct"/>
            <w:vAlign w:val="center"/>
          </w:tcPr>
          <w:p w:rsidR="00404103" w:rsidRPr="00E13718" w:rsidRDefault="00404103" w:rsidP="002C3533">
            <w:pPr>
              <w:rPr>
                <w:b/>
                <w:sz w:val="16"/>
                <w:szCs w:val="16"/>
              </w:rPr>
            </w:pPr>
          </w:p>
        </w:tc>
      </w:tr>
      <w:tr w:rsidR="00404103" w:rsidRPr="00477E82" w:rsidTr="0006080E">
        <w:trPr>
          <w:trHeight w:val="440"/>
          <w:tblHeader/>
          <w:jc w:val="center"/>
        </w:trPr>
        <w:tc>
          <w:tcPr>
            <w:tcW w:w="438" w:type="pct"/>
            <w:shd w:val="clear" w:color="auto" w:fill="BFBFBF"/>
            <w:vAlign w:val="center"/>
          </w:tcPr>
          <w:p w:rsidR="00404103" w:rsidRPr="0006080E" w:rsidRDefault="00404103" w:rsidP="00AF6A8F">
            <w:pPr>
              <w:numPr>
                <w:ilvl w:val="0"/>
                <w:numId w:val="182"/>
              </w:numPr>
              <w:jc w:val="left"/>
              <w:rPr>
                <w:b/>
              </w:rPr>
            </w:pPr>
          </w:p>
        </w:tc>
        <w:tc>
          <w:tcPr>
            <w:tcW w:w="2573" w:type="pct"/>
            <w:shd w:val="clear" w:color="auto" w:fill="BFBFBF"/>
            <w:vAlign w:val="center"/>
          </w:tcPr>
          <w:p w:rsidR="00404103" w:rsidRPr="0006080E" w:rsidRDefault="00404103" w:rsidP="002C3533">
            <w:pPr>
              <w:rPr>
                <w:b/>
              </w:rPr>
            </w:pPr>
            <w:r w:rsidRPr="0006080E">
              <w:rPr>
                <w:b/>
              </w:rPr>
              <w:t>Εγγύηση -υποστήριξη</w:t>
            </w:r>
          </w:p>
        </w:tc>
        <w:tc>
          <w:tcPr>
            <w:tcW w:w="693" w:type="pct"/>
            <w:shd w:val="clear" w:color="auto" w:fill="BFBFBF"/>
            <w:vAlign w:val="center"/>
          </w:tcPr>
          <w:p w:rsidR="00404103" w:rsidRPr="00C45329" w:rsidRDefault="00404103" w:rsidP="002C3533">
            <w:pPr>
              <w:jc w:val="center"/>
              <w:rPr>
                <w:b/>
                <w:bCs/>
                <w:sz w:val="16"/>
                <w:szCs w:val="16"/>
              </w:rPr>
            </w:pPr>
          </w:p>
        </w:tc>
        <w:tc>
          <w:tcPr>
            <w:tcW w:w="639" w:type="pct"/>
            <w:shd w:val="clear" w:color="auto" w:fill="BFBFBF"/>
            <w:vAlign w:val="center"/>
          </w:tcPr>
          <w:p w:rsidR="00404103" w:rsidRPr="00C45329" w:rsidRDefault="00404103" w:rsidP="002C3533">
            <w:pPr>
              <w:rPr>
                <w:b/>
                <w:sz w:val="16"/>
                <w:szCs w:val="16"/>
              </w:rPr>
            </w:pPr>
          </w:p>
        </w:tc>
        <w:tc>
          <w:tcPr>
            <w:tcW w:w="657" w:type="pct"/>
            <w:shd w:val="clear" w:color="auto" w:fill="BFBFBF"/>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left"/>
              <w:rPr>
                <w:b/>
              </w:rPr>
            </w:pPr>
          </w:p>
        </w:tc>
        <w:tc>
          <w:tcPr>
            <w:tcW w:w="2573" w:type="pct"/>
            <w:vAlign w:val="center"/>
          </w:tcPr>
          <w:p w:rsidR="00404103" w:rsidRPr="0006080E" w:rsidRDefault="00404103" w:rsidP="002C3533">
            <w:pPr>
              <w:rPr>
                <w:rFonts w:cs="Tahoma"/>
              </w:rPr>
            </w:pPr>
            <w:r w:rsidRPr="0006080E">
              <w:rPr>
                <w:rFonts w:cs="Tahoma"/>
              </w:rPr>
              <w:t>Η εγγύηση και υποστήριξη θα προέρχεται από τον κατασκευαστή του προϊόντος</w:t>
            </w:r>
          </w:p>
        </w:tc>
        <w:tc>
          <w:tcPr>
            <w:tcW w:w="693" w:type="pct"/>
            <w:vAlign w:val="center"/>
          </w:tcPr>
          <w:p w:rsidR="00404103" w:rsidRDefault="00404103" w:rsidP="002C3533">
            <w:pPr>
              <w:jc w:val="center"/>
              <w:rPr>
                <w:b/>
                <w:bCs/>
              </w:rPr>
            </w:pPr>
            <w:r w:rsidRPr="00D55775">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left"/>
              <w:rPr>
                <w:b/>
              </w:rPr>
            </w:pPr>
          </w:p>
        </w:tc>
        <w:tc>
          <w:tcPr>
            <w:tcW w:w="2573" w:type="pct"/>
            <w:vAlign w:val="center"/>
          </w:tcPr>
          <w:p w:rsidR="00404103" w:rsidRPr="0006080E" w:rsidRDefault="00404103" w:rsidP="002C3533">
            <w:pPr>
              <w:rPr>
                <w:rFonts w:cs="Tahoma"/>
                <w:b/>
              </w:rPr>
            </w:pPr>
            <w:r w:rsidRPr="0006080E">
              <w:rPr>
                <w:rFonts w:cs="Tahoma"/>
                <w:b/>
              </w:rPr>
              <w:t>Παρεχόμενες υπηρεσίες υποστήριξης:</w:t>
            </w:r>
          </w:p>
          <w:p w:rsidR="00404103" w:rsidRPr="0006080E" w:rsidRDefault="00404103" w:rsidP="002C3533">
            <w:pPr>
              <w:rPr>
                <w:rFonts w:cs="Tahoma"/>
              </w:rPr>
            </w:pPr>
            <w:r w:rsidRPr="0006080E">
              <w:rPr>
                <w:rFonts w:cs="Tahoma"/>
              </w:rPr>
              <w:t>Στη διάρκεια της περιόδου υποστήριξης θα παρέχονται τουλάχιστον οι ακόλουθες υπηρεσίες</w:t>
            </w:r>
          </w:p>
        </w:tc>
        <w:tc>
          <w:tcPr>
            <w:tcW w:w="693" w:type="pct"/>
            <w:vAlign w:val="center"/>
          </w:tcPr>
          <w:p w:rsidR="00404103" w:rsidRPr="00D55775"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AF6A8F">
            <w:pPr>
              <w:pStyle w:val="ListParagraph"/>
              <w:numPr>
                <w:ilvl w:val="0"/>
                <w:numId w:val="56"/>
              </w:numPr>
              <w:spacing w:before="60" w:after="60"/>
              <w:jc w:val="both"/>
              <w:rPr>
                <w:rFonts w:ascii="Verdana" w:hAnsi="Verdana" w:cs="Tahoma"/>
                <w:sz w:val="18"/>
                <w:szCs w:val="18"/>
              </w:rPr>
            </w:pPr>
            <w:r w:rsidRPr="0006080E">
              <w:rPr>
                <w:rFonts w:ascii="Verdana" w:hAnsi="Verdana" w:cs="Tahoma"/>
                <w:sz w:val="18"/>
                <w:szCs w:val="18"/>
              </w:rPr>
              <w:t>Νέες εκδόσεις του προϊόντος χωρίς επιπλέον επιβάρυνση</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AF6A8F">
            <w:pPr>
              <w:pStyle w:val="ListParagraph"/>
              <w:numPr>
                <w:ilvl w:val="0"/>
                <w:numId w:val="56"/>
              </w:numPr>
              <w:spacing w:before="60" w:after="60"/>
              <w:rPr>
                <w:rFonts w:ascii="Verdana" w:hAnsi="Verdana" w:cs="Tahoma"/>
                <w:sz w:val="18"/>
                <w:szCs w:val="18"/>
              </w:rPr>
            </w:pPr>
            <w:r w:rsidRPr="0006080E">
              <w:rPr>
                <w:rFonts w:ascii="Verdana" w:hAnsi="Verdana" w:cs="Tahoma"/>
                <w:sz w:val="18"/>
                <w:szCs w:val="18"/>
              </w:rPr>
              <w:t>Διορθώσεις</w:t>
            </w:r>
            <w:r>
              <w:rPr>
                <w:rFonts w:ascii="Verdana" w:hAnsi="Verdana" w:cs="Tahoma"/>
                <w:sz w:val="18"/>
                <w:szCs w:val="18"/>
              </w:rPr>
              <w:t xml:space="preserve"> </w:t>
            </w:r>
            <w:r w:rsidRPr="0006080E">
              <w:rPr>
                <w:rFonts w:ascii="Verdana" w:hAnsi="Verdana" w:cs="Tahoma"/>
                <w:sz w:val="18"/>
                <w:szCs w:val="18"/>
              </w:rPr>
              <w:t>(</w:t>
            </w:r>
            <w:r w:rsidRPr="0006080E">
              <w:rPr>
                <w:rFonts w:ascii="Verdana" w:hAnsi="Verdana" w:cs="Tahoma"/>
                <w:sz w:val="18"/>
                <w:szCs w:val="18"/>
                <w:lang w:val="en-US"/>
              </w:rPr>
              <w:t>patches</w:t>
            </w:r>
            <w:r w:rsidRPr="0006080E">
              <w:rPr>
                <w:rFonts w:ascii="Verdana" w:hAnsi="Verdana" w:cs="Tahoma"/>
                <w:sz w:val="18"/>
                <w:szCs w:val="18"/>
              </w:rPr>
              <w:t>) και αναβαθμίσεις και ενημερώσεις (</w:t>
            </w:r>
            <w:r w:rsidRPr="0006080E">
              <w:rPr>
                <w:rFonts w:ascii="Verdana" w:hAnsi="Verdana" w:cs="Tahoma"/>
                <w:sz w:val="18"/>
                <w:szCs w:val="18"/>
                <w:lang w:val="en-US"/>
              </w:rPr>
              <w:t>upgrades</w:t>
            </w:r>
            <w:r w:rsidRPr="0006080E">
              <w:rPr>
                <w:rFonts w:ascii="Verdana" w:hAnsi="Verdana" w:cs="Tahoma"/>
                <w:sz w:val="18"/>
                <w:szCs w:val="18"/>
              </w:rPr>
              <w:t xml:space="preserve"> και </w:t>
            </w:r>
            <w:r w:rsidRPr="0006080E">
              <w:rPr>
                <w:rFonts w:ascii="Verdana" w:hAnsi="Verdana" w:cs="Tahoma"/>
                <w:sz w:val="18"/>
                <w:szCs w:val="18"/>
                <w:lang w:val="en-US"/>
              </w:rPr>
              <w:t>updates</w:t>
            </w:r>
            <w:r w:rsidRPr="0006080E">
              <w:rPr>
                <w:rFonts w:ascii="Verdana" w:hAnsi="Verdana" w:cs="Tahoma"/>
                <w:sz w:val="18"/>
                <w:szCs w:val="18"/>
              </w:rPr>
              <w:t>) χωρίς επιπλέον επιβάρυνση.</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AF6A8F">
            <w:pPr>
              <w:pStyle w:val="ListParagraph"/>
              <w:numPr>
                <w:ilvl w:val="0"/>
                <w:numId w:val="56"/>
              </w:numPr>
              <w:spacing w:before="60" w:after="60"/>
              <w:jc w:val="both"/>
              <w:rPr>
                <w:rFonts w:ascii="Verdana" w:hAnsi="Verdana" w:cs="Tahoma"/>
                <w:sz w:val="18"/>
                <w:szCs w:val="18"/>
              </w:rPr>
            </w:pPr>
            <w:r w:rsidRPr="0006080E">
              <w:rPr>
                <w:rFonts w:ascii="Verdana" w:hAnsi="Verdana" w:cs="Tahoma"/>
                <w:sz w:val="18"/>
                <w:szCs w:val="18"/>
              </w:rPr>
              <w:t>Πρόσβαση στη βάση</w:t>
            </w:r>
            <w:r>
              <w:rPr>
                <w:rFonts w:ascii="Verdana" w:hAnsi="Verdana" w:cs="Tahoma"/>
                <w:sz w:val="18"/>
                <w:szCs w:val="18"/>
              </w:rPr>
              <w:t xml:space="preserve"> </w:t>
            </w:r>
            <w:r w:rsidRPr="0006080E">
              <w:rPr>
                <w:rFonts w:ascii="Verdana" w:hAnsi="Verdana" w:cs="Tahoma"/>
                <w:sz w:val="18"/>
                <w:szCs w:val="18"/>
              </w:rPr>
              <w:t>γνώσης (</w:t>
            </w:r>
            <w:r w:rsidRPr="0006080E">
              <w:rPr>
                <w:rFonts w:ascii="Verdana" w:hAnsi="Verdana" w:cs="Tahoma"/>
                <w:sz w:val="18"/>
                <w:szCs w:val="18"/>
                <w:lang w:val="en-US"/>
              </w:rPr>
              <w:t>knowledge</w:t>
            </w:r>
            <w:r w:rsidRPr="0006080E">
              <w:rPr>
                <w:rFonts w:ascii="Verdana" w:hAnsi="Verdana" w:cs="Tahoma"/>
                <w:sz w:val="18"/>
                <w:szCs w:val="18"/>
              </w:rPr>
              <w:t xml:space="preserve"> </w:t>
            </w:r>
            <w:r w:rsidRPr="0006080E">
              <w:rPr>
                <w:rFonts w:ascii="Verdana" w:hAnsi="Verdana" w:cs="Tahoma"/>
                <w:sz w:val="18"/>
                <w:szCs w:val="18"/>
                <w:lang w:val="en-US"/>
              </w:rPr>
              <w:t>base</w:t>
            </w:r>
            <w:r w:rsidRPr="0006080E">
              <w:rPr>
                <w:rFonts w:ascii="Verdana" w:hAnsi="Verdana" w:cs="Tahoma"/>
                <w:sz w:val="18"/>
                <w:szCs w:val="18"/>
              </w:rPr>
              <w:t>) του κατασκευαστή.</w:t>
            </w:r>
            <w:r>
              <w:rPr>
                <w:rFonts w:ascii="Verdana" w:hAnsi="Verdana" w:cs="Tahoma"/>
                <w:sz w:val="18"/>
                <w:szCs w:val="18"/>
              </w:rPr>
              <w:t xml:space="preserve"> </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left"/>
              <w:rPr>
                <w:b/>
              </w:rPr>
            </w:pPr>
          </w:p>
        </w:tc>
        <w:tc>
          <w:tcPr>
            <w:tcW w:w="2573" w:type="pct"/>
            <w:vAlign w:val="center"/>
          </w:tcPr>
          <w:p w:rsidR="00404103" w:rsidRPr="0006080E" w:rsidRDefault="00404103" w:rsidP="002C3533">
            <w:pPr>
              <w:rPr>
                <w:rFonts w:cs="Tahoma"/>
                <w:b/>
              </w:rPr>
            </w:pPr>
            <w:r w:rsidRPr="0006080E">
              <w:rPr>
                <w:rFonts w:cs="Tahoma"/>
                <w:b/>
              </w:rPr>
              <w:t>Επικοινωνία με επίσημη ομάδα υποστήριξης του κατασκευαστής του προϊόντος.</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AF6A8F">
            <w:pPr>
              <w:pStyle w:val="ListParagraph"/>
              <w:numPr>
                <w:ilvl w:val="0"/>
                <w:numId w:val="56"/>
              </w:numPr>
              <w:spacing w:before="60" w:after="60"/>
              <w:jc w:val="both"/>
              <w:rPr>
                <w:rFonts w:ascii="Verdana" w:hAnsi="Verdana" w:cs="Tahoma"/>
                <w:sz w:val="18"/>
                <w:szCs w:val="18"/>
              </w:rPr>
            </w:pPr>
            <w:r w:rsidRPr="0006080E">
              <w:rPr>
                <w:rFonts w:ascii="Verdana" w:hAnsi="Verdana" w:cs="Tahoma"/>
                <w:sz w:val="18"/>
                <w:szCs w:val="18"/>
              </w:rPr>
              <w:t xml:space="preserve">Παροχή δυνατότητας υποβολής ερωτημάτων ή αναφορών προβλημάτων και λήψη απάντησης </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AF6A8F">
            <w:pPr>
              <w:pStyle w:val="ListParagraph"/>
              <w:numPr>
                <w:ilvl w:val="0"/>
                <w:numId w:val="56"/>
              </w:numPr>
              <w:spacing w:before="60" w:after="60"/>
              <w:jc w:val="both"/>
              <w:rPr>
                <w:rFonts w:ascii="Verdana" w:hAnsi="Verdana" w:cs="Tahoma"/>
                <w:sz w:val="18"/>
                <w:szCs w:val="18"/>
              </w:rPr>
            </w:pPr>
            <w:r w:rsidRPr="0006080E">
              <w:rPr>
                <w:rFonts w:ascii="Verdana" w:hAnsi="Verdana" w:cs="Tahoma"/>
                <w:sz w:val="18"/>
                <w:szCs w:val="18"/>
              </w:rPr>
              <w:t>Υποβολής ερωτημάτων και αναφορών προβλήματος.</w:t>
            </w:r>
          </w:p>
          <w:p w:rsidR="00404103" w:rsidRPr="0006080E" w:rsidRDefault="00404103" w:rsidP="00AF6A8F">
            <w:pPr>
              <w:pStyle w:val="ListParagraph"/>
              <w:numPr>
                <w:ilvl w:val="0"/>
                <w:numId w:val="57"/>
              </w:numPr>
              <w:spacing w:before="60" w:after="60"/>
              <w:jc w:val="both"/>
              <w:rPr>
                <w:rFonts w:ascii="Verdana" w:hAnsi="Verdana" w:cs="Tahoma"/>
                <w:sz w:val="18"/>
                <w:szCs w:val="18"/>
              </w:rPr>
            </w:pPr>
            <w:r w:rsidRPr="0006080E">
              <w:rPr>
                <w:rFonts w:ascii="Verdana" w:hAnsi="Verdana" w:cs="Tahoma"/>
                <w:sz w:val="18"/>
                <w:szCs w:val="18"/>
              </w:rPr>
              <w:t xml:space="preserve">Μέσω </w:t>
            </w:r>
            <w:r w:rsidRPr="0006080E">
              <w:rPr>
                <w:rFonts w:ascii="Verdana" w:hAnsi="Verdana" w:cs="Tahoma"/>
                <w:sz w:val="18"/>
                <w:szCs w:val="18"/>
                <w:lang w:val="en-US"/>
              </w:rPr>
              <w:t>web</w:t>
            </w:r>
            <w:r w:rsidRPr="0006080E">
              <w:rPr>
                <w:rFonts w:ascii="Verdana" w:hAnsi="Verdana" w:cs="Tahoma"/>
                <w:sz w:val="18"/>
                <w:szCs w:val="18"/>
              </w:rPr>
              <w:t xml:space="preserve"> ή / και </w:t>
            </w:r>
            <w:r w:rsidRPr="0006080E">
              <w:rPr>
                <w:rFonts w:ascii="Verdana" w:hAnsi="Verdana" w:cs="Tahoma"/>
                <w:sz w:val="18"/>
                <w:szCs w:val="18"/>
                <w:lang w:val="en-US"/>
              </w:rPr>
              <w:t>E</w:t>
            </w:r>
            <w:r w:rsidRPr="0006080E">
              <w:rPr>
                <w:rFonts w:ascii="Verdana" w:hAnsi="Verdana" w:cs="Tahoma"/>
                <w:sz w:val="18"/>
                <w:szCs w:val="18"/>
              </w:rPr>
              <w:t>-</w:t>
            </w:r>
            <w:r w:rsidRPr="0006080E">
              <w:rPr>
                <w:rFonts w:ascii="Verdana" w:hAnsi="Verdana" w:cs="Tahoma"/>
                <w:sz w:val="18"/>
                <w:szCs w:val="18"/>
                <w:lang w:val="en-US"/>
              </w:rPr>
              <w:t>mail</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AF6A8F">
            <w:pPr>
              <w:pStyle w:val="ListParagraph"/>
              <w:numPr>
                <w:ilvl w:val="0"/>
                <w:numId w:val="56"/>
              </w:numPr>
              <w:spacing w:before="60" w:after="60"/>
              <w:jc w:val="both"/>
              <w:rPr>
                <w:rFonts w:ascii="Verdana" w:hAnsi="Verdana" w:cs="Tahoma"/>
                <w:sz w:val="18"/>
                <w:szCs w:val="18"/>
              </w:rPr>
            </w:pPr>
            <w:r w:rsidRPr="0006080E">
              <w:rPr>
                <w:rFonts w:ascii="Verdana" w:hAnsi="Verdana" w:cs="Tahoma"/>
                <w:sz w:val="18"/>
                <w:szCs w:val="18"/>
              </w:rPr>
              <w:t xml:space="preserve">Να αναφερθούν οι περιορισμοί στον αριθμό των αιτημάτων και των </w:t>
            </w:r>
            <w:r w:rsidRPr="0006080E">
              <w:rPr>
                <w:rFonts w:ascii="Verdana" w:hAnsi="Verdana" w:cs="Tahoma"/>
                <w:sz w:val="18"/>
                <w:szCs w:val="18"/>
                <w:lang w:val="en-US"/>
              </w:rPr>
              <w:t>e</w:t>
            </w:r>
            <w:r w:rsidRPr="0006080E">
              <w:rPr>
                <w:rFonts w:ascii="Verdana" w:hAnsi="Verdana" w:cs="Tahoma"/>
                <w:sz w:val="18"/>
                <w:szCs w:val="18"/>
              </w:rPr>
              <w:t>-</w:t>
            </w:r>
            <w:r w:rsidRPr="0006080E">
              <w:rPr>
                <w:rFonts w:ascii="Verdana" w:hAnsi="Verdana" w:cs="Tahoma"/>
                <w:sz w:val="18"/>
                <w:szCs w:val="18"/>
                <w:lang w:val="en-US"/>
              </w:rPr>
              <w:t>mail</w:t>
            </w:r>
            <w:r w:rsidRPr="0006080E">
              <w:rPr>
                <w:rFonts w:ascii="Verdana" w:hAnsi="Verdana" w:cs="Tahoma"/>
                <w:sz w:val="18"/>
                <w:szCs w:val="18"/>
              </w:rPr>
              <w:t xml:space="preserve"> που παρέχει η υποστήριξη που προσφέρεται</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2"/>
                <w:numId w:val="182"/>
              </w:numPr>
              <w:jc w:val="left"/>
              <w:rPr>
                <w:b/>
              </w:rPr>
            </w:pPr>
          </w:p>
        </w:tc>
        <w:tc>
          <w:tcPr>
            <w:tcW w:w="2573" w:type="pct"/>
            <w:vAlign w:val="center"/>
          </w:tcPr>
          <w:p w:rsidR="00404103" w:rsidRPr="0006080E" w:rsidRDefault="00404103" w:rsidP="002C3533">
            <w:pPr>
              <w:rPr>
                <w:rFonts w:cs="Tahoma"/>
              </w:rPr>
            </w:pPr>
            <w:r w:rsidRPr="0006080E">
              <w:rPr>
                <w:rFonts w:cs="Tahoma"/>
              </w:rPr>
              <w:t>Η παρεχόμενη υποστήριξη θα γίνεται</w:t>
            </w:r>
            <w:r>
              <w:rPr>
                <w:rFonts w:cs="Tahoma"/>
              </w:rPr>
              <w:t xml:space="preserve"> </w:t>
            </w:r>
            <w:r w:rsidRPr="0006080E">
              <w:rPr>
                <w:rFonts w:cs="Tahoma"/>
              </w:rPr>
              <w:t xml:space="preserve">σε χρονικό παράθυρο τουλάχιστον 8 ωρών κατά τις εργάσιμες μέρες Δευτέρα- Παρασκευή. </w:t>
            </w:r>
          </w:p>
        </w:tc>
        <w:tc>
          <w:tcPr>
            <w:tcW w:w="693" w:type="pct"/>
            <w:vAlign w:val="center"/>
          </w:tcPr>
          <w:p w:rsidR="00404103" w:rsidRDefault="00404103" w:rsidP="002C3533">
            <w:pPr>
              <w:jc w:val="center"/>
              <w:rPr>
                <w:b/>
                <w:bCs/>
              </w:rPr>
            </w:pPr>
            <w:r>
              <w:rPr>
                <w:b/>
                <w:bCs/>
              </w:rPr>
              <w:t>ΝΑΙ</w:t>
            </w: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r w:rsidR="00404103" w:rsidRPr="00477E82" w:rsidTr="002C3533">
        <w:trPr>
          <w:trHeight w:val="440"/>
          <w:tblHeader/>
          <w:jc w:val="center"/>
        </w:trPr>
        <w:tc>
          <w:tcPr>
            <w:tcW w:w="438" w:type="pct"/>
            <w:vAlign w:val="center"/>
          </w:tcPr>
          <w:p w:rsidR="00404103" w:rsidRPr="0006080E" w:rsidRDefault="00404103" w:rsidP="00AF6A8F">
            <w:pPr>
              <w:numPr>
                <w:ilvl w:val="1"/>
                <w:numId w:val="182"/>
              </w:numPr>
              <w:jc w:val="left"/>
              <w:rPr>
                <w:b/>
              </w:rPr>
            </w:pPr>
          </w:p>
        </w:tc>
        <w:tc>
          <w:tcPr>
            <w:tcW w:w="2573" w:type="pct"/>
            <w:vAlign w:val="center"/>
          </w:tcPr>
          <w:p w:rsidR="00404103" w:rsidRPr="0006080E" w:rsidRDefault="00404103" w:rsidP="002C3533">
            <w:pPr>
              <w:rPr>
                <w:rFonts w:cs="Tahoma"/>
              </w:rPr>
            </w:pPr>
            <w:r w:rsidRPr="0006080E">
              <w:rPr>
                <w:rFonts w:cs="Tahoma"/>
              </w:rPr>
              <w:t>Δυνατότητα τηλεφωνικής επικοινωνίας</w:t>
            </w:r>
          </w:p>
          <w:p w:rsidR="00404103" w:rsidRPr="0006080E" w:rsidRDefault="00404103" w:rsidP="00007412">
            <w:pPr>
              <w:rPr>
                <w:rFonts w:cs="Tahoma"/>
              </w:rPr>
            </w:pPr>
            <w:r w:rsidRPr="0006080E">
              <w:rPr>
                <w:rFonts w:cs="Tahoma"/>
              </w:rPr>
              <w:t>Να αναφερθεί αν παρέχεται η δυνατότητα,</w:t>
            </w:r>
            <w:r>
              <w:rPr>
                <w:rFonts w:cs="Tahoma"/>
              </w:rPr>
              <w:t xml:space="preserve"> </w:t>
            </w:r>
            <w:r w:rsidRPr="0006080E">
              <w:rPr>
                <w:rFonts w:cs="Tahoma"/>
              </w:rPr>
              <w:t>οι χρονικοί περιορισμοί και ο αριθμός των υποστηριζόμενων τηλεφωνικών κλήσεων.</w:t>
            </w:r>
          </w:p>
        </w:tc>
        <w:tc>
          <w:tcPr>
            <w:tcW w:w="693" w:type="pct"/>
            <w:vAlign w:val="center"/>
          </w:tcPr>
          <w:p w:rsidR="00404103" w:rsidRDefault="00404103" w:rsidP="002C3533">
            <w:pPr>
              <w:jc w:val="center"/>
              <w:rPr>
                <w:b/>
                <w:bCs/>
              </w:rPr>
            </w:pPr>
          </w:p>
        </w:tc>
        <w:tc>
          <w:tcPr>
            <w:tcW w:w="639" w:type="pct"/>
            <w:vAlign w:val="center"/>
          </w:tcPr>
          <w:p w:rsidR="00404103" w:rsidRPr="00C45329" w:rsidRDefault="00404103" w:rsidP="002C3533">
            <w:pPr>
              <w:rPr>
                <w:b/>
                <w:sz w:val="16"/>
                <w:szCs w:val="16"/>
              </w:rPr>
            </w:pPr>
          </w:p>
        </w:tc>
        <w:tc>
          <w:tcPr>
            <w:tcW w:w="657" w:type="pct"/>
            <w:vAlign w:val="center"/>
          </w:tcPr>
          <w:p w:rsidR="00404103" w:rsidRPr="00C45329" w:rsidRDefault="00404103" w:rsidP="002C3533">
            <w:pPr>
              <w:rPr>
                <w:b/>
                <w:sz w:val="16"/>
                <w:szCs w:val="16"/>
              </w:rPr>
            </w:pPr>
          </w:p>
        </w:tc>
      </w:tr>
    </w:tbl>
    <w:p w:rsidR="00404103" w:rsidRDefault="00404103" w:rsidP="0006080E"/>
    <w:p w:rsidR="00404103" w:rsidRDefault="00404103" w:rsidP="0006080E"/>
    <w:p w:rsidR="00404103" w:rsidRDefault="00404103" w:rsidP="0006080E"/>
    <w:p w:rsidR="00404103" w:rsidRDefault="00404103" w:rsidP="0006080E"/>
    <w:p w:rsidR="00404103" w:rsidRDefault="00404103" w:rsidP="0006080E"/>
    <w:p w:rsidR="00404103" w:rsidRPr="00CC5208" w:rsidRDefault="00404103" w:rsidP="00C313CC">
      <w:pPr>
        <w:pStyle w:val="Heading9"/>
        <w:rPr>
          <w:lang w:val="el-GR"/>
        </w:rPr>
      </w:pPr>
      <w:bookmarkStart w:id="419" w:name="_Ref334548161"/>
      <w:bookmarkStart w:id="420" w:name="_Ref334548168"/>
      <w:bookmarkStart w:id="421" w:name="_Toc348004463"/>
      <w:r w:rsidRPr="00CC5208">
        <w:rPr>
          <w:lang w:val="el-GR"/>
        </w:rPr>
        <w:lastRenderedPageBreak/>
        <w:t xml:space="preserve">Λογισμικό Διαχείρισης Πακέτων Φιλοξενίας Εφαρμογών </w:t>
      </w:r>
      <w:r>
        <w:t>Web</w:t>
      </w:r>
      <w:r w:rsidRPr="00CC5208">
        <w:rPr>
          <w:lang w:val="el-GR"/>
        </w:rPr>
        <w:t xml:space="preserve"> (</w:t>
      </w:r>
      <w:r>
        <w:t>Web</w:t>
      </w:r>
      <w:r w:rsidRPr="00CC5208">
        <w:rPr>
          <w:lang w:val="el-GR"/>
        </w:rPr>
        <w:t xml:space="preserve"> </w:t>
      </w:r>
      <w:r>
        <w:t>Hosting</w:t>
      </w:r>
      <w:r w:rsidRPr="00CC5208">
        <w:rPr>
          <w:lang w:val="el-GR"/>
        </w:rPr>
        <w:t xml:space="preserve"> </w:t>
      </w:r>
      <w:r>
        <w:t>Control</w:t>
      </w:r>
      <w:r w:rsidRPr="00CC5208">
        <w:rPr>
          <w:lang w:val="el-GR"/>
        </w:rPr>
        <w:t xml:space="preserve"> </w:t>
      </w:r>
      <w:r>
        <w:t>Panel</w:t>
      </w:r>
      <w:r w:rsidRPr="00CC5208">
        <w:rPr>
          <w:lang w:val="el-GR"/>
        </w:rPr>
        <w:t xml:space="preserve"> )</w:t>
      </w:r>
      <w:bookmarkEnd w:id="419"/>
      <w:bookmarkEnd w:id="420"/>
      <w:bookmarkEnd w:id="421"/>
      <w:r w:rsidRPr="00CC5208">
        <w:rPr>
          <w:lang w:val="el-GR"/>
        </w:rPr>
        <w:t xml:space="preserve"> </w:t>
      </w:r>
    </w:p>
    <w:tbl>
      <w:tblPr>
        <w:tblW w:w="4912"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7194"/>
        <w:gridCol w:w="1972"/>
        <w:gridCol w:w="1816"/>
        <w:gridCol w:w="1866"/>
      </w:tblGrid>
      <w:tr w:rsidR="00404103" w:rsidRPr="00477E82" w:rsidTr="002C3533">
        <w:trPr>
          <w:trHeight w:val="872"/>
          <w:tblHeader/>
          <w:jc w:val="center"/>
        </w:trPr>
        <w:tc>
          <w:tcPr>
            <w:tcW w:w="401" w:type="pct"/>
            <w:shd w:val="clear" w:color="auto" w:fill="B3B3B3"/>
            <w:vAlign w:val="center"/>
          </w:tcPr>
          <w:p w:rsidR="00404103" w:rsidRPr="00477E82" w:rsidRDefault="00404103" w:rsidP="002C3533">
            <w:pPr>
              <w:pStyle w:val="SmallLetters"/>
              <w:jc w:val="left"/>
              <w:rPr>
                <w:rFonts w:eastAsia="Arial Unicode MS"/>
                <w:sz w:val="16"/>
                <w:szCs w:val="16"/>
              </w:rPr>
            </w:pPr>
            <w:r w:rsidRPr="00477E82">
              <w:rPr>
                <w:rFonts w:eastAsia="Arial Unicode MS"/>
                <w:sz w:val="16"/>
                <w:szCs w:val="16"/>
              </w:rPr>
              <w:t>Α/Α</w:t>
            </w:r>
          </w:p>
        </w:tc>
        <w:tc>
          <w:tcPr>
            <w:tcW w:w="2575"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Περιγραφή / Προδιαγραφές</w:t>
            </w:r>
          </w:p>
        </w:tc>
        <w:tc>
          <w:tcPr>
            <w:tcW w:w="706" w:type="pct"/>
            <w:shd w:val="clear" w:color="auto" w:fill="B3B3B3"/>
            <w:vAlign w:val="center"/>
          </w:tcPr>
          <w:p w:rsidR="00404103" w:rsidRPr="00362D1D" w:rsidRDefault="00404103" w:rsidP="002C3533">
            <w:pPr>
              <w:pStyle w:val="SmallLetters"/>
              <w:rPr>
                <w:rFonts w:eastAsia="Arial Unicode MS"/>
                <w:sz w:val="16"/>
                <w:szCs w:val="16"/>
              </w:rPr>
            </w:pPr>
            <w:r w:rsidRPr="00362D1D">
              <w:rPr>
                <w:rFonts w:eastAsia="Arial Unicode MS"/>
                <w:sz w:val="16"/>
                <w:szCs w:val="16"/>
              </w:rPr>
              <w:t>Υποχρεωτική Απαίτηση</w:t>
            </w:r>
          </w:p>
        </w:tc>
        <w:tc>
          <w:tcPr>
            <w:tcW w:w="650"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68" w:type="pct"/>
            <w:shd w:val="clear" w:color="auto" w:fill="B3B3B3"/>
            <w:vAlign w:val="center"/>
          </w:tcPr>
          <w:p w:rsidR="00404103" w:rsidRPr="00477E82" w:rsidRDefault="00404103" w:rsidP="002C3533">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2C3533">
        <w:trPr>
          <w:trHeight w:val="374"/>
          <w:tblHeader/>
          <w:jc w:val="center"/>
        </w:trPr>
        <w:tc>
          <w:tcPr>
            <w:tcW w:w="401" w:type="pct"/>
            <w:shd w:val="clear" w:color="auto" w:fill="B3B3B3"/>
            <w:vAlign w:val="center"/>
          </w:tcPr>
          <w:p w:rsidR="00404103" w:rsidRPr="00EB1337" w:rsidRDefault="00404103" w:rsidP="00AF6A8F">
            <w:pPr>
              <w:pStyle w:val="ListParagraph"/>
              <w:numPr>
                <w:ilvl w:val="0"/>
                <w:numId w:val="183"/>
              </w:numPr>
              <w:spacing w:before="60" w:after="60"/>
              <w:rPr>
                <w:b/>
                <w:sz w:val="16"/>
                <w:szCs w:val="16"/>
                <w:lang w:val="en-US"/>
              </w:rPr>
            </w:pPr>
          </w:p>
        </w:tc>
        <w:tc>
          <w:tcPr>
            <w:tcW w:w="2575" w:type="pct"/>
            <w:shd w:val="clear" w:color="auto" w:fill="B3B3B3"/>
            <w:vAlign w:val="center"/>
          </w:tcPr>
          <w:p w:rsidR="00404103" w:rsidRPr="00987620" w:rsidRDefault="00404103" w:rsidP="002C3533">
            <w:pPr>
              <w:jc w:val="left"/>
              <w:rPr>
                <w:b/>
                <w:sz w:val="16"/>
                <w:szCs w:val="16"/>
                <w:lang w:val="en-US"/>
              </w:rPr>
            </w:pPr>
            <w:r w:rsidRPr="00987620">
              <w:rPr>
                <w:b/>
                <w:sz w:val="16"/>
                <w:szCs w:val="16"/>
                <w:lang w:val="en-US"/>
              </w:rPr>
              <w:t>ΓΕΝΙΚΕΣ ΑΠΑΙΤΗΣΕΙΣ</w:t>
            </w:r>
          </w:p>
        </w:tc>
        <w:tc>
          <w:tcPr>
            <w:tcW w:w="706" w:type="pct"/>
            <w:shd w:val="clear" w:color="auto" w:fill="B3B3B3"/>
            <w:vAlign w:val="center"/>
          </w:tcPr>
          <w:p w:rsidR="00404103" w:rsidRPr="00362D1D" w:rsidRDefault="00404103" w:rsidP="002C3533">
            <w:pPr>
              <w:jc w:val="center"/>
              <w:rPr>
                <w:b/>
                <w:sz w:val="16"/>
                <w:szCs w:val="16"/>
                <w:lang w:val="en-US"/>
              </w:rPr>
            </w:pPr>
            <w:r w:rsidRPr="00362D1D">
              <w:rPr>
                <w:b/>
                <w:sz w:val="16"/>
                <w:szCs w:val="16"/>
                <w:lang w:val="en-US"/>
              </w:rPr>
              <w:t>ΝΑΙ</w:t>
            </w:r>
          </w:p>
        </w:tc>
        <w:tc>
          <w:tcPr>
            <w:tcW w:w="650" w:type="pct"/>
            <w:shd w:val="clear" w:color="auto" w:fill="B3B3B3"/>
            <w:vAlign w:val="center"/>
          </w:tcPr>
          <w:p w:rsidR="00404103" w:rsidRPr="00C602E9" w:rsidRDefault="00404103" w:rsidP="002C3533">
            <w:pPr>
              <w:jc w:val="center"/>
              <w:rPr>
                <w:b/>
                <w:sz w:val="16"/>
                <w:szCs w:val="16"/>
                <w:lang w:val="en-US"/>
              </w:rPr>
            </w:pPr>
          </w:p>
        </w:tc>
        <w:tc>
          <w:tcPr>
            <w:tcW w:w="668" w:type="pct"/>
            <w:shd w:val="clear" w:color="auto" w:fill="B3B3B3"/>
            <w:vAlign w:val="center"/>
          </w:tcPr>
          <w:p w:rsidR="00404103" w:rsidRPr="00C602E9" w:rsidRDefault="00404103" w:rsidP="002C3533">
            <w:pPr>
              <w:jc w:val="center"/>
              <w:rPr>
                <w:b/>
                <w:sz w:val="16"/>
                <w:szCs w:val="16"/>
                <w:lang w:val="en-US"/>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lang w:val="en-US"/>
              </w:rPr>
            </w:pPr>
          </w:p>
        </w:tc>
        <w:tc>
          <w:tcPr>
            <w:tcW w:w="2575" w:type="pct"/>
            <w:vAlign w:val="center"/>
          </w:tcPr>
          <w:p w:rsidR="00404103" w:rsidRPr="004B57A1" w:rsidRDefault="00404103" w:rsidP="002C3533">
            <w:r w:rsidRPr="004B57A1">
              <w:t xml:space="preserve">Ζητείται λογισμικό αυτοματοποίησης για την υποστήριξης της φιλοξενίας ιστοχώρων και εφαρμογών </w:t>
            </w:r>
            <w:r w:rsidRPr="004B57A1">
              <w:rPr>
                <w:lang w:val="en-US"/>
              </w:rPr>
              <w:t>web</w:t>
            </w:r>
            <w:r w:rsidRPr="004B57A1">
              <w:t xml:space="preserve"> τύπου </w:t>
            </w:r>
            <w:r w:rsidRPr="004B57A1">
              <w:rPr>
                <w:lang w:val="en-US"/>
              </w:rPr>
              <w:t>web</w:t>
            </w:r>
            <w:r w:rsidRPr="004B57A1">
              <w:t xml:space="preserve"> </w:t>
            </w:r>
            <w:r w:rsidRPr="004B57A1">
              <w:rPr>
                <w:lang w:val="en-US"/>
              </w:rPr>
              <w:t>hosting</w:t>
            </w:r>
            <w:r w:rsidRPr="004B57A1">
              <w:t xml:space="preserve"> </w:t>
            </w:r>
            <w:r w:rsidRPr="004B57A1">
              <w:rPr>
                <w:lang w:val="en-US"/>
              </w:rPr>
              <w:t>control</w:t>
            </w:r>
            <w:r w:rsidRPr="004B57A1">
              <w:t xml:space="preserve"> </w:t>
            </w:r>
            <w:r w:rsidRPr="004B57A1">
              <w:rPr>
                <w:lang w:val="en-US"/>
              </w:rPr>
              <w:t>panel</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Το λογισμικό θα υποστηρίζει </w:t>
            </w:r>
            <w:r w:rsidRPr="004B57A1">
              <w:rPr>
                <w:lang w:val="en-US"/>
              </w:rPr>
              <w:t>Linux</w:t>
            </w:r>
            <w:r w:rsidRPr="004B57A1">
              <w:t xml:space="preserve"> και </w:t>
            </w:r>
            <w:r w:rsidRPr="004B57A1">
              <w:rPr>
                <w:lang w:val="en-US"/>
              </w:rPr>
              <w:t>windows</w:t>
            </w:r>
            <w:r w:rsidRPr="004B57A1">
              <w:t xml:space="preserve"> εξυπηρετητές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Επιθυμητό είναι τα προσφερόμενα λογισμικά να είναι του ιδίου κατασκευαστή και στην ίδια ολοκληρωμένη οικογένεια προϊόντων ενός κατασκευαστή. Σε αντίθετη περίπτωση θα πρέπει να γίνεται εκτενής αναφορά στην ποιότητα και λειτουργικότητα (</w:t>
            </w:r>
            <w:r w:rsidRPr="004B57A1">
              <w:rPr>
                <w:lang w:val="en-US"/>
              </w:rPr>
              <w:t>interoperability</w:t>
            </w:r>
            <w:r w:rsidRPr="004B57A1">
              <w:t>)</w:t>
            </w:r>
            <w:r>
              <w:t xml:space="preserve"> </w:t>
            </w:r>
            <w:r w:rsidRPr="004B57A1">
              <w:t>της λύσης μεταξύ των προσφερόμενων Προϊόντων.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Προσφερόμενο προϊόν</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αναφερθεί</w:t>
            </w:r>
            <w:r>
              <w:t xml:space="preserve"> </w:t>
            </w:r>
            <w:r w:rsidRPr="004B57A1">
              <w:t xml:space="preserve">ο κατασκευαστής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αναφερθεί το όνομα η</w:t>
            </w:r>
            <w:r>
              <w:t xml:space="preserve"> </w:t>
            </w:r>
            <w:r w:rsidRPr="004B57A1">
              <w:t>έκδοση και η</w:t>
            </w:r>
            <w:r>
              <w:t xml:space="preserve"> </w:t>
            </w:r>
            <w:r w:rsidRPr="004B57A1">
              <w:t>χρονολογία διάθεσης του προσφερόμενου λογισμικού</w:t>
            </w:r>
            <w:r>
              <w:t xml:space="preserve"> </w:t>
            </w:r>
            <w:r w:rsidRPr="004B57A1">
              <w:t>ή συνδυασμού λογισμικών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Del="00CB4215" w:rsidRDefault="00404103" w:rsidP="002C3533">
            <w:r w:rsidRPr="004B57A1">
              <w:t xml:space="preserve">Το προϊόν/τα θα πρέπει να βρίσκεται σε παραγωγή τη στιγμή της προσφοράς. </w:t>
            </w:r>
          </w:p>
        </w:tc>
        <w:tc>
          <w:tcPr>
            <w:tcW w:w="706" w:type="pct"/>
            <w:vAlign w:val="center"/>
          </w:tcPr>
          <w:p w:rsidR="00404103" w:rsidRPr="004B57A1" w:rsidDel="00CB4215"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Del="00CB4215" w:rsidRDefault="00404103" w:rsidP="002C3533">
            <w:r w:rsidRPr="004B57A1">
              <w:t>Δεν θα πρέπει να έχει ανακοινωθεί διακοπή της παραγωγής του η αντικατάσταση του</w:t>
            </w:r>
            <w:r>
              <w:t xml:space="preserve"> </w:t>
            </w:r>
            <w:r w:rsidRPr="004B57A1">
              <w:t>από νέο προϊόν</w:t>
            </w:r>
          </w:p>
        </w:tc>
        <w:tc>
          <w:tcPr>
            <w:tcW w:w="706" w:type="pct"/>
            <w:vAlign w:val="center"/>
          </w:tcPr>
          <w:p w:rsidR="00404103" w:rsidRPr="004B57A1" w:rsidDel="00CB4215"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Θα προσφερθεί στην τελευταία έκδοση που είναι διαθέσιμη τη στιγμή της προσφοράς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Θα προσφερθούν οι ζητούμενες άδειες χρήσης και υποστήριξη που αναγράφονται σαφώς στον πίνακα αυτό</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Tr="00EE116A">
        <w:trPr>
          <w:trHeight w:val="317"/>
          <w:tblHeader/>
          <w:jc w:val="center"/>
        </w:trPr>
        <w:tc>
          <w:tcPr>
            <w:tcW w:w="401" w:type="pct"/>
            <w:shd w:val="clear" w:color="auto" w:fill="D9D9D9"/>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D9D9D9"/>
            <w:vAlign w:val="center"/>
          </w:tcPr>
          <w:p w:rsidR="00404103" w:rsidRPr="004B57A1" w:rsidRDefault="00404103" w:rsidP="002C3533">
            <w:pPr>
              <w:widowControl w:val="0"/>
              <w:suppressAutoHyphens/>
              <w:spacing w:before="0" w:after="0"/>
              <w:jc w:val="left"/>
              <w:rPr>
                <w:b/>
              </w:rPr>
            </w:pPr>
            <w:r w:rsidRPr="004B57A1">
              <w:rPr>
                <w:b/>
              </w:rPr>
              <w:t>Περιβάλλον χρήσης</w:t>
            </w:r>
          </w:p>
        </w:tc>
        <w:tc>
          <w:tcPr>
            <w:tcW w:w="706" w:type="pct"/>
            <w:shd w:val="clear" w:color="auto" w:fill="D9D9D9"/>
            <w:vAlign w:val="center"/>
          </w:tcPr>
          <w:p w:rsidR="00404103" w:rsidRPr="004B57A1" w:rsidRDefault="00404103" w:rsidP="002C3533">
            <w:pPr>
              <w:jc w:val="center"/>
              <w:rPr>
                <w:b/>
              </w:rPr>
            </w:pPr>
          </w:p>
        </w:tc>
        <w:tc>
          <w:tcPr>
            <w:tcW w:w="650" w:type="pct"/>
            <w:shd w:val="clear" w:color="auto" w:fill="D9D9D9"/>
            <w:vAlign w:val="center"/>
          </w:tcPr>
          <w:p w:rsidR="00404103" w:rsidRPr="004B57A1" w:rsidRDefault="00404103" w:rsidP="002C3533">
            <w:pPr>
              <w:rPr>
                <w:b/>
              </w:rPr>
            </w:pPr>
          </w:p>
        </w:tc>
        <w:tc>
          <w:tcPr>
            <w:tcW w:w="668" w:type="pct"/>
            <w:shd w:val="clear" w:color="auto" w:fill="D9D9D9"/>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widowControl w:val="0"/>
              <w:suppressAutoHyphens/>
              <w:spacing w:before="0" w:after="0"/>
              <w:jc w:val="left"/>
            </w:pPr>
            <w:r w:rsidRPr="004B57A1">
              <w:t>Το περιβάλλον διαχείρισης</w:t>
            </w:r>
            <w:r>
              <w:t xml:space="preserve"> </w:t>
            </w:r>
            <w:r w:rsidRPr="004B57A1">
              <w:t>πρέπει να διαθέτει</w:t>
            </w:r>
            <w:r>
              <w:t xml:space="preserve"> </w:t>
            </w:r>
            <w:r w:rsidRPr="004B57A1">
              <w:t xml:space="preserve">διεπαφή χρήσης </w:t>
            </w:r>
            <w:r w:rsidRPr="004B57A1">
              <w:rPr>
                <w:lang w:val="en-US"/>
              </w:rPr>
              <w:t>web</w:t>
            </w:r>
            <w:r w:rsidRPr="004B57A1">
              <w:t xml:space="preserve"> τόσο για το διαχειριστή όσο και για τους χρήστες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Θα διαθέτει</w:t>
            </w:r>
            <w:r>
              <w:t xml:space="preserve"> </w:t>
            </w:r>
            <w:r w:rsidRPr="004B57A1">
              <w:t>διεπαφή χρήστη και διαχειριστή</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θα χρησιμοποιεί ασφαλή σύνδεση (https)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Θα προσφέρει τους αντίστοιχους ρόλους χρηστών τουλάχιστον και τις αντίστοιχες λειτουργίες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8"/>
              </w:numPr>
              <w:spacing w:before="60" w:after="60"/>
              <w:jc w:val="both"/>
              <w:rPr>
                <w:rFonts w:ascii="Verdana" w:hAnsi="Verdana"/>
                <w:sz w:val="18"/>
                <w:szCs w:val="18"/>
              </w:rPr>
            </w:pPr>
            <w:r w:rsidRPr="004B57A1">
              <w:rPr>
                <w:rFonts w:ascii="Verdana" w:hAnsi="Verdana"/>
                <w:sz w:val="18"/>
                <w:szCs w:val="18"/>
              </w:rPr>
              <w:t>Διαχειριστή</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8"/>
              </w:numPr>
              <w:spacing w:before="60" w:after="60"/>
              <w:jc w:val="both"/>
              <w:rPr>
                <w:rFonts w:ascii="Verdana" w:hAnsi="Verdana"/>
                <w:sz w:val="18"/>
                <w:szCs w:val="18"/>
              </w:rPr>
            </w:pPr>
            <w:r w:rsidRPr="004B57A1">
              <w:rPr>
                <w:rFonts w:ascii="Verdana" w:hAnsi="Verdana"/>
                <w:sz w:val="18"/>
                <w:szCs w:val="18"/>
              </w:rPr>
              <w:t>Τελικού χρήστη (ιδιοκτήτη) του ιστοχώρου</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Λειτουργία σε όλους τους δημοφιλείς φυλλομετρητές</w:t>
            </w:r>
            <w:r>
              <w:t xml:space="preserve"> </w:t>
            </w:r>
            <w:r w:rsidRPr="004B57A1">
              <w:t xml:space="preserve">browser </w:t>
            </w:r>
          </w:p>
          <w:p w:rsidR="00404103" w:rsidRPr="004B57A1" w:rsidRDefault="00404103" w:rsidP="00AF6A8F">
            <w:pPr>
              <w:pStyle w:val="ListParagraph"/>
              <w:numPr>
                <w:ilvl w:val="0"/>
                <w:numId w:val="185"/>
              </w:numPr>
              <w:spacing w:before="60" w:after="60"/>
              <w:jc w:val="both"/>
              <w:rPr>
                <w:rFonts w:ascii="Verdana" w:hAnsi="Verdana"/>
                <w:sz w:val="18"/>
                <w:szCs w:val="18"/>
              </w:rPr>
            </w:pPr>
            <w:r w:rsidRPr="004B57A1">
              <w:rPr>
                <w:rFonts w:ascii="Verdana" w:hAnsi="Verdana"/>
                <w:sz w:val="18"/>
                <w:szCs w:val="18"/>
                <w:lang w:val="en-US"/>
              </w:rPr>
              <w:t>Mozilla</w:t>
            </w:r>
            <w:r w:rsidRPr="004B57A1">
              <w:rPr>
                <w:rFonts w:ascii="Verdana" w:hAnsi="Verdana"/>
                <w:sz w:val="18"/>
                <w:szCs w:val="18"/>
              </w:rPr>
              <w:t xml:space="preserve"> </w:t>
            </w:r>
            <w:r w:rsidRPr="004B57A1">
              <w:rPr>
                <w:rFonts w:ascii="Verdana" w:hAnsi="Verdana"/>
                <w:sz w:val="18"/>
                <w:szCs w:val="18"/>
                <w:lang w:val="en-US"/>
              </w:rPr>
              <w:t>F</w:t>
            </w:r>
            <w:r w:rsidRPr="004B57A1">
              <w:rPr>
                <w:rFonts w:ascii="Verdana" w:hAnsi="Verdana"/>
                <w:sz w:val="18"/>
                <w:szCs w:val="18"/>
              </w:rPr>
              <w:t>irefox</w:t>
            </w:r>
          </w:p>
          <w:p w:rsidR="00404103" w:rsidRPr="004B57A1" w:rsidRDefault="00404103" w:rsidP="00AF6A8F">
            <w:pPr>
              <w:pStyle w:val="ListParagraph"/>
              <w:numPr>
                <w:ilvl w:val="0"/>
                <w:numId w:val="185"/>
              </w:numPr>
              <w:spacing w:before="60" w:after="60"/>
              <w:jc w:val="both"/>
              <w:rPr>
                <w:rFonts w:ascii="Verdana" w:hAnsi="Verdana"/>
                <w:sz w:val="18"/>
                <w:szCs w:val="18"/>
              </w:rPr>
            </w:pPr>
            <w:r w:rsidRPr="004B57A1">
              <w:rPr>
                <w:rFonts w:ascii="Verdana" w:hAnsi="Verdana"/>
                <w:sz w:val="18"/>
                <w:szCs w:val="18"/>
                <w:lang w:val="en-US"/>
              </w:rPr>
              <w:t>Internet</w:t>
            </w:r>
            <w:r w:rsidRPr="004B57A1">
              <w:rPr>
                <w:rFonts w:ascii="Verdana" w:hAnsi="Verdana"/>
                <w:sz w:val="18"/>
                <w:szCs w:val="18"/>
              </w:rPr>
              <w:t xml:space="preserve"> </w:t>
            </w:r>
            <w:r w:rsidRPr="004B57A1">
              <w:rPr>
                <w:rFonts w:ascii="Verdana" w:hAnsi="Verdana"/>
                <w:sz w:val="18"/>
                <w:szCs w:val="18"/>
                <w:lang w:val="en-US"/>
              </w:rPr>
              <w:t>Explorer</w:t>
            </w:r>
          </w:p>
          <w:p w:rsidR="00404103" w:rsidRPr="004B57A1" w:rsidRDefault="00404103" w:rsidP="00AF6A8F">
            <w:pPr>
              <w:pStyle w:val="ListParagraph"/>
              <w:numPr>
                <w:ilvl w:val="0"/>
                <w:numId w:val="185"/>
              </w:numPr>
              <w:spacing w:before="60" w:after="60"/>
              <w:jc w:val="both"/>
              <w:rPr>
                <w:rFonts w:ascii="Verdana" w:hAnsi="Verdana"/>
                <w:sz w:val="18"/>
                <w:szCs w:val="18"/>
              </w:rPr>
            </w:pPr>
            <w:r w:rsidRPr="004B57A1">
              <w:rPr>
                <w:rFonts w:ascii="Verdana" w:hAnsi="Verdana"/>
                <w:sz w:val="18"/>
                <w:szCs w:val="18"/>
                <w:lang w:val="en-US"/>
              </w:rPr>
              <w:t>Google</w:t>
            </w:r>
            <w:r w:rsidRPr="004B57A1">
              <w:rPr>
                <w:rFonts w:ascii="Verdana" w:hAnsi="Verdana"/>
                <w:sz w:val="18"/>
                <w:szCs w:val="18"/>
              </w:rPr>
              <w:t xml:space="preserve"> </w:t>
            </w:r>
            <w:r w:rsidRPr="004B57A1">
              <w:rPr>
                <w:rFonts w:ascii="Verdana" w:hAnsi="Verdana"/>
                <w:sz w:val="18"/>
                <w:szCs w:val="18"/>
                <w:lang w:val="en-US"/>
              </w:rPr>
              <w:t>chrome</w:t>
            </w:r>
          </w:p>
          <w:p w:rsidR="00404103" w:rsidRPr="004B57A1" w:rsidRDefault="00404103" w:rsidP="00AF6A8F">
            <w:pPr>
              <w:pStyle w:val="ListParagraph"/>
              <w:numPr>
                <w:ilvl w:val="0"/>
                <w:numId w:val="185"/>
              </w:numPr>
              <w:spacing w:before="60" w:after="60"/>
              <w:jc w:val="both"/>
              <w:rPr>
                <w:rFonts w:ascii="Verdana" w:hAnsi="Verdana"/>
                <w:sz w:val="18"/>
                <w:szCs w:val="18"/>
              </w:rPr>
            </w:pPr>
            <w:r w:rsidRPr="004B57A1">
              <w:rPr>
                <w:rFonts w:ascii="Verdana" w:hAnsi="Verdana"/>
                <w:sz w:val="18"/>
                <w:szCs w:val="18"/>
                <w:lang w:val="en-US"/>
              </w:rPr>
              <w:t>Apple</w:t>
            </w:r>
            <w:r>
              <w:rPr>
                <w:rFonts w:ascii="Verdana" w:hAnsi="Verdana"/>
                <w:sz w:val="18"/>
                <w:szCs w:val="18"/>
                <w:lang w:val="en-US"/>
              </w:rPr>
              <w:t xml:space="preserve"> </w:t>
            </w:r>
            <w:r w:rsidRPr="004B57A1">
              <w:rPr>
                <w:rFonts w:ascii="Verdana" w:hAnsi="Verdana"/>
                <w:sz w:val="18"/>
                <w:szCs w:val="18"/>
                <w:lang w:val="en-US"/>
              </w:rPr>
              <w:t>safari</w:t>
            </w:r>
          </w:p>
          <w:p w:rsidR="00404103" w:rsidRPr="004B57A1" w:rsidRDefault="00404103" w:rsidP="002C3533">
            <w:r w:rsidRPr="004B57A1">
              <w:t xml:space="preserve"> σε λειτουργικά συστήματα </w:t>
            </w:r>
            <w:r w:rsidRPr="004B57A1">
              <w:rPr>
                <w:lang w:val="en-US"/>
              </w:rPr>
              <w:t>windows</w:t>
            </w:r>
            <w:r w:rsidRPr="004B57A1">
              <w:t>(</w:t>
            </w:r>
            <w:r w:rsidRPr="004B57A1">
              <w:rPr>
                <w:lang w:val="en-US"/>
              </w:rPr>
              <w:t>xp</w:t>
            </w:r>
            <w:r w:rsidRPr="004B57A1">
              <w:t>,</w:t>
            </w:r>
            <w:r w:rsidRPr="004B57A1">
              <w:rPr>
                <w:lang w:val="en-US"/>
              </w:rPr>
              <w:t>vista</w:t>
            </w:r>
            <w:r w:rsidRPr="004B57A1">
              <w:t>,7) ,</w:t>
            </w:r>
            <w:r w:rsidRPr="004B57A1">
              <w:rPr>
                <w:lang w:val="en-US"/>
              </w:rPr>
              <w:t>linux</w:t>
            </w:r>
            <w:r w:rsidRPr="004B57A1">
              <w:t xml:space="preserve"> και </w:t>
            </w:r>
            <w:r w:rsidRPr="004B57A1">
              <w:rPr>
                <w:lang w:val="en-US"/>
              </w:rPr>
              <w:t>macos</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EE116A">
        <w:trPr>
          <w:trHeight w:val="317"/>
          <w:tblHeader/>
          <w:jc w:val="center"/>
        </w:trPr>
        <w:tc>
          <w:tcPr>
            <w:tcW w:w="401" w:type="pct"/>
            <w:shd w:val="clear" w:color="auto" w:fill="D9D9D9"/>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D9D9D9"/>
            <w:vAlign w:val="center"/>
          </w:tcPr>
          <w:p w:rsidR="00404103" w:rsidRPr="004B57A1" w:rsidRDefault="00404103" w:rsidP="002C3533">
            <w:pPr>
              <w:rPr>
                <w:b/>
              </w:rPr>
            </w:pPr>
            <w:r w:rsidRPr="004B57A1">
              <w:rPr>
                <w:b/>
              </w:rPr>
              <w:t>Υποστήριξη κατανομής φορτίου σε πολλούς εξυπηρετητές</w:t>
            </w:r>
          </w:p>
        </w:tc>
        <w:tc>
          <w:tcPr>
            <w:tcW w:w="706" w:type="pct"/>
            <w:shd w:val="clear" w:color="auto" w:fill="D9D9D9"/>
            <w:vAlign w:val="center"/>
          </w:tcPr>
          <w:p w:rsidR="00404103" w:rsidRPr="004B57A1" w:rsidRDefault="00404103" w:rsidP="002C3533">
            <w:pPr>
              <w:jc w:val="center"/>
              <w:rPr>
                <w:b/>
              </w:rPr>
            </w:pPr>
          </w:p>
        </w:tc>
        <w:tc>
          <w:tcPr>
            <w:tcW w:w="650" w:type="pct"/>
            <w:shd w:val="clear" w:color="auto" w:fill="D9D9D9"/>
            <w:vAlign w:val="center"/>
          </w:tcPr>
          <w:p w:rsidR="00404103" w:rsidRPr="004B57A1" w:rsidRDefault="00404103" w:rsidP="002C3533">
            <w:pPr>
              <w:rPr>
                <w:b/>
              </w:rPr>
            </w:pPr>
          </w:p>
        </w:tc>
        <w:tc>
          <w:tcPr>
            <w:tcW w:w="668" w:type="pct"/>
            <w:shd w:val="clear" w:color="auto" w:fill="D9D9D9"/>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Υποστήριξη πολλαπλών εξυπηρετητών και λειτουργίες κατανομής φορτίου</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rPr>
                <w:lang w:val="en-US"/>
              </w:rPr>
              <w:t>N</w:t>
            </w:r>
            <w:r w:rsidRPr="004B57A1">
              <w:t>α αναφερθεί υποστήριξη για λειτουργία σε εικονοποιημένα (</w:t>
            </w:r>
            <w:r w:rsidRPr="004B57A1">
              <w:rPr>
                <w:lang w:val="en-US"/>
              </w:rPr>
              <w:t>virtulized</w:t>
            </w:r>
            <w:r w:rsidRPr="004B57A1">
              <w:t xml:space="preserve">) περιβάλλοντα. </w:t>
            </w:r>
            <w:r w:rsidRPr="004B57A1">
              <w:rPr>
                <w:lang w:val="en-US"/>
              </w:rPr>
              <w:t>N</w:t>
            </w:r>
            <w:r w:rsidRPr="004B57A1">
              <w:t xml:space="preserve">α αναφερθεί αν υπάρχει κάποια ειδική απαίτηση σε σχέση με τους υποστηριζόμενους </w:t>
            </w:r>
            <w:r w:rsidRPr="004B57A1">
              <w:rPr>
                <w:lang w:val="en-US"/>
              </w:rPr>
              <w:t>hypervisors</w:t>
            </w:r>
            <w:r w:rsidRPr="004B57A1">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αναφερθούν οι υπηρεσίες στις οποίες μπορεί να γίνει κατανομή φορτίου (websites, users, mails, DNS, database</w:t>
            </w:r>
            <w:r w:rsidRPr="004B57A1">
              <w:rPr>
                <w:lang w:val="en-US"/>
              </w:rPr>
              <w:t>s</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περιγραφεί συνολικά η λύση</w:t>
            </w:r>
            <w:r>
              <w:t xml:space="preserve"> </w:t>
            </w:r>
            <w:r w:rsidRPr="004B57A1">
              <w:t xml:space="preserve">(αρχιτεκτονική, υλοποίηση) και να διατυπωθούν με σαφήνεια τυχόν προβλήματα όπως για παράδειγμα ο τρόπος διαχείρισης του ΝΑΤ μεταξύ των μηχανών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αναφερθεί ο τρόπος λειτουργίας του λογισμικού σε περίπτωση που κάποιος διακομιστής που συμμετέχει στο σύστημα κατανομής φορτίου καταρρεύσει.</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EE116A">
        <w:trPr>
          <w:trHeight w:val="317"/>
          <w:tblHeader/>
          <w:jc w:val="center"/>
        </w:trPr>
        <w:tc>
          <w:tcPr>
            <w:tcW w:w="401" w:type="pct"/>
            <w:shd w:val="clear" w:color="auto" w:fill="D9D9D9"/>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D9D9D9"/>
            <w:vAlign w:val="center"/>
          </w:tcPr>
          <w:p w:rsidR="00404103" w:rsidRPr="004B57A1" w:rsidRDefault="00404103" w:rsidP="002C3533">
            <w:pPr>
              <w:rPr>
                <w:b/>
              </w:rPr>
            </w:pPr>
            <w:r w:rsidRPr="004B57A1">
              <w:rPr>
                <w:b/>
              </w:rPr>
              <w:t>Υποστηριζόμενα περιβάλλοντα</w:t>
            </w:r>
          </w:p>
        </w:tc>
        <w:tc>
          <w:tcPr>
            <w:tcW w:w="706" w:type="pct"/>
            <w:shd w:val="clear" w:color="auto" w:fill="D9D9D9"/>
            <w:vAlign w:val="center"/>
          </w:tcPr>
          <w:p w:rsidR="00404103" w:rsidRPr="004B57A1" w:rsidRDefault="00404103" w:rsidP="002C3533">
            <w:pPr>
              <w:jc w:val="center"/>
              <w:rPr>
                <w:b/>
              </w:rPr>
            </w:pPr>
          </w:p>
        </w:tc>
        <w:tc>
          <w:tcPr>
            <w:tcW w:w="650" w:type="pct"/>
            <w:shd w:val="clear" w:color="auto" w:fill="D9D9D9"/>
            <w:vAlign w:val="center"/>
          </w:tcPr>
          <w:p w:rsidR="00404103" w:rsidRPr="004B57A1" w:rsidRDefault="00404103" w:rsidP="002C3533">
            <w:pPr>
              <w:rPr>
                <w:b/>
              </w:rPr>
            </w:pPr>
          </w:p>
        </w:tc>
        <w:tc>
          <w:tcPr>
            <w:tcW w:w="668" w:type="pct"/>
            <w:shd w:val="clear" w:color="auto" w:fill="D9D9D9"/>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Το προσφερόμενο λογισμικό θα</w:t>
            </w:r>
            <w:r>
              <w:t xml:space="preserve"> </w:t>
            </w:r>
            <w:r w:rsidRPr="004B57A1">
              <w:t xml:space="preserve">λειτουργεί σε περιβάλλον επεξεργαστών </w:t>
            </w:r>
            <w:r w:rsidRPr="004B57A1">
              <w:rPr>
                <w:lang w:val="en-US"/>
              </w:rPr>
              <w:t>x</w:t>
            </w:r>
            <w:r w:rsidRPr="004B57A1">
              <w:t>86</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Δυνατότητα παροχής της υπηρεσίας σε </w:t>
            </w:r>
            <w:r w:rsidRPr="004B57A1">
              <w:rPr>
                <w:lang w:val="en-US"/>
              </w:rPr>
              <w:t>non</w:t>
            </w:r>
            <w:r w:rsidRPr="004B57A1">
              <w:t xml:space="preserve"> ν</w:t>
            </w:r>
            <w:r w:rsidRPr="004B57A1">
              <w:rPr>
                <w:lang w:val="en-US"/>
              </w:rPr>
              <w:t>irtualized</w:t>
            </w:r>
            <w:r w:rsidRPr="004B57A1">
              <w:t xml:space="preserve"> υποδομές εξυπηρετητών.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pStyle w:val="Default"/>
              <w:rPr>
                <w:rFonts w:ascii="Verdana" w:hAnsi="Verdana" w:cs="Times New Roman"/>
                <w:color w:val="auto"/>
                <w:sz w:val="18"/>
                <w:szCs w:val="18"/>
                <w:lang w:val="el-GR"/>
              </w:rPr>
            </w:pPr>
            <w:r w:rsidRPr="004B57A1">
              <w:rPr>
                <w:rFonts w:ascii="Verdana" w:hAnsi="Verdana" w:cs="Times New Roman"/>
                <w:color w:val="auto"/>
                <w:sz w:val="18"/>
                <w:szCs w:val="18"/>
                <w:lang w:val="el-GR"/>
              </w:rPr>
              <w:t>Να αναφερθεί εκτενώς η διαλειτουργικότητα (interoperability ) με τις διαθέσιμες τεχνολογίες εικονοποίησης (virtualization technology). Να δοθεί πλήρης λίστα υποστηριζόμενου λογισμικού με τα γνωστά λογισμικά εικονοποίησης περιλαμβάνοντας , VMware EXSi, Citrix XenServer, Red Hat KVM, Microsoft Hyper-V.</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Το προσφερόμενο λογισμικό να μπορεί να υποστηρίξει φιλοξενία εφαρμογών σε Λειτουργικά συστήματα </w:t>
            </w:r>
            <w:r w:rsidRPr="004B57A1">
              <w:rPr>
                <w:lang w:val="en-US"/>
              </w:rPr>
              <w:t>Windows</w:t>
            </w:r>
            <w:r w:rsidRPr="004B57A1">
              <w:t xml:space="preserve"> και </w:t>
            </w:r>
            <w:r w:rsidRPr="004B57A1">
              <w:rPr>
                <w:lang w:val="en-US"/>
              </w:rPr>
              <w:t>Linux</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rPr>
            </w:pPr>
            <w:r w:rsidRPr="004B57A1">
              <w:rPr>
                <w:b/>
              </w:rPr>
              <w:t>Λειτουργία σε</w:t>
            </w:r>
            <w:r>
              <w:rPr>
                <w:b/>
              </w:rPr>
              <w:t xml:space="preserve"> </w:t>
            </w:r>
            <w:r w:rsidRPr="004B57A1">
              <w:rPr>
                <w:b/>
              </w:rPr>
              <w:t>περιβάλλοντα</w:t>
            </w:r>
            <w:r>
              <w:rPr>
                <w:b/>
              </w:rPr>
              <w:t xml:space="preserve"> </w:t>
            </w:r>
            <w:r w:rsidRPr="004B57A1">
              <w:rPr>
                <w:b/>
              </w:rPr>
              <w:t>λειτουργικών συστημάτων</w:t>
            </w:r>
            <w:r>
              <w:rPr>
                <w:b/>
              </w:rPr>
              <w:t xml:space="preserve"> </w:t>
            </w:r>
            <w:r w:rsidRPr="004B57A1">
              <w:rPr>
                <w:b/>
                <w:lang w:val="en-US"/>
              </w:rPr>
              <w:t>Linux</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7"/>
              </w:numPr>
              <w:spacing w:before="60" w:after="60"/>
              <w:jc w:val="both"/>
              <w:rPr>
                <w:rFonts w:ascii="Verdana" w:hAnsi="Verdana"/>
                <w:sz w:val="18"/>
                <w:szCs w:val="18"/>
              </w:rPr>
            </w:pPr>
            <w:r w:rsidRPr="004B57A1">
              <w:rPr>
                <w:rFonts w:ascii="Verdana" w:hAnsi="Verdana"/>
                <w:sz w:val="18"/>
                <w:szCs w:val="18"/>
                <w:lang w:val="en-US"/>
              </w:rPr>
              <w:t>Red</w:t>
            </w:r>
            <w:r w:rsidRPr="004B57A1">
              <w:rPr>
                <w:rFonts w:ascii="Verdana" w:hAnsi="Verdana"/>
                <w:sz w:val="18"/>
                <w:szCs w:val="18"/>
              </w:rPr>
              <w:t xml:space="preserve"> </w:t>
            </w:r>
            <w:r w:rsidRPr="004B57A1">
              <w:rPr>
                <w:rFonts w:ascii="Verdana" w:hAnsi="Verdana"/>
                <w:sz w:val="18"/>
                <w:szCs w:val="18"/>
                <w:lang w:val="en-US"/>
              </w:rPr>
              <w:t>Hat</w:t>
            </w:r>
            <w:r w:rsidRPr="004B57A1">
              <w:rPr>
                <w:rFonts w:ascii="Verdana" w:hAnsi="Verdana"/>
                <w:sz w:val="18"/>
                <w:szCs w:val="18"/>
              </w:rPr>
              <w:t xml:space="preserve"> </w:t>
            </w:r>
            <w:r w:rsidRPr="004B57A1">
              <w:rPr>
                <w:rFonts w:ascii="Verdana" w:hAnsi="Verdana"/>
                <w:sz w:val="18"/>
                <w:szCs w:val="18"/>
                <w:lang w:val="en-US"/>
              </w:rPr>
              <w:t>Enterprise</w:t>
            </w:r>
            <w:r w:rsidRPr="004B57A1">
              <w:rPr>
                <w:rFonts w:ascii="Verdana" w:hAnsi="Verdana"/>
                <w:sz w:val="18"/>
                <w:szCs w:val="18"/>
              </w:rPr>
              <w:t xml:space="preserve"> </w:t>
            </w:r>
            <w:r w:rsidRPr="004B57A1">
              <w:rPr>
                <w:rFonts w:ascii="Verdana" w:hAnsi="Verdana"/>
                <w:sz w:val="18"/>
                <w:szCs w:val="18"/>
                <w:lang w:val="en-US"/>
              </w:rPr>
              <w:t>Linux</w:t>
            </w:r>
            <w:r w:rsidRPr="004B57A1">
              <w:rPr>
                <w:rFonts w:ascii="Verdana" w:hAnsi="Verdana"/>
                <w:sz w:val="18"/>
                <w:szCs w:val="18"/>
              </w:rPr>
              <w:t xml:space="preserve"> Να γίνει αναφορά στις εκδόσεις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7"/>
              </w:numPr>
              <w:spacing w:before="60" w:after="60"/>
              <w:jc w:val="both"/>
              <w:rPr>
                <w:rFonts w:ascii="Verdana" w:hAnsi="Verdana"/>
                <w:sz w:val="18"/>
                <w:szCs w:val="18"/>
              </w:rPr>
            </w:pPr>
            <w:r w:rsidRPr="004B57A1">
              <w:rPr>
                <w:rFonts w:ascii="Verdana" w:hAnsi="Verdana"/>
                <w:sz w:val="18"/>
                <w:szCs w:val="18"/>
                <w:lang w:val="en-US"/>
              </w:rPr>
              <w:t>CentOS</w:t>
            </w:r>
            <w:r w:rsidRPr="004B57A1">
              <w:rPr>
                <w:rFonts w:ascii="Verdana" w:hAnsi="Verdana"/>
                <w:sz w:val="18"/>
                <w:szCs w:val="18"/>
              </w:rPr>
              <w:t>. Να γίνει αναφορά στις εκδόσεις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7"/>
              </w:numPr>
              <w:spacing w:before="60" w:after="60"/>
              <w:jc w:val="both"/>
              <w:rPr>
                <w:rFonts w:ascii="Verdana" w:hAnsi="Verdana"/>
                <w:sz w:val="18"/>
                <w:szCs w:val="18"/>
              </w:rPr>
            </w:pPr>
            <w:r w:rsidRPr="004B57A1">
              <w:rPr>
                <w:rFonts w:ascii="Verdana" w:hAnsi="Verdana"/>
                <w:sz w:val="18"/>
                <w:szCs w:val="18"/>
              </w:rPr>
              <w:t xml:space="preserve">Άλλα να αναφερθούν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rPr>
            </w:pPr>
            <w:r w:rsidRPr="004B57A1">
              <w:rPr>
                <w:b/>
              </w:rPr>
              <w:t>Λειτουργία σε</w:t>
            </w:r>
            <w:r>
              <w:rPr>
                <w:b/>
              </w:rPr>
              <w:t xml:space="preserve"> </w:t>
            </w:r>
            <w:r w:rsidRPr="004B57A1">
              <w:rPr>
                <w:b/>
              </w:rPr>
              <w:t>περιβάλλοντα</w:t>
            </w:r>
            <w:r>
              <w:rPr>
                <w:b/>
              </w:rPr>
              <w:t xml:space="preserve"> </w:t>
            </w:r>
            <w:r w:rsidRPr="004B57A1">
              <w:rPr>
                <w:b/>
              </w:rPr>
              <w:t xml:space="preserve">λειτουργικών συστημάτων </w:t>
            </w:r>
            <w:r w:rsidRPr="004B57A1">
              <w:rPr>
                <w:b/>
                <w:lang w:val="en-US"/>
              </w:rPr>
              <w:t>windows</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pPr>
              <w:rPr>
                <w:lang w:val="en-US"/>
              </w:rPr>
            </w:pPr>
            <w:r w:rsidRPr="004B57A1">
              <w:rPr>
                <w:lang w:val="en-US"/>
              </w:rPr>
              <w:t>Windows 2008 Server</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pPr>
              <w:rPr>
                <w:lang w:val="en-US"/>
              </w:rPr>
            </w:pPr>
            <w:r w:rsidRPr="004B57A1">
              <w:rPr>
                <w:lang w:val="en-US"/>
              </w:rPr>
              <w:t>Windows 2003 Server</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pStyle w:val="ListParagraph"/>
              <w:ind w:left="0"/>
              <w:rPr>
                <w:rFonts w:ascii="Verdana" w:hAnsi="Verdana"/>
                <w:b/>
                <w:sz w:val="18"/>
                <w:szCs w:val="18"/>
              </w:rPr>
            </w:pPr>
            <w:r w:rsidRPr="004B57A1">
              <w:rPr>
                <w:rFonts w:ascii="Verdana" w:hAnsi="Verdana"/>
                <w:b/>
                <w:sz w:val="18"/>
                <w:szCs w:val="18"/>
              </w:rPr>
              <w:t>Υποστηριζόμενες τεχνολογίες εφαρμογών</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after="60"/>
              <w:jc w:val="both"/>
              <w:rPr>
                <w:rFonts w:ascii="Verdana" w:hAnsi="Verdana"/>
                <w:sz w:val="18"/>
                <w:szCs w:val="18"/>
              </w:rPr>
            </w:pPr>
            <w:r w:rsidRPr="004B57A1">
              <w:rPr>
                <w:rFonts w:ascii="Verdana" w:hAnsi="Verdana"/>
                <w:sz w:val="18"/>
                <w:szCs w:val="18"/>
                <w:lang w:val="en-US"/>
              </w:rPr>
              <w:t>Apache</w:t>
            </w:r>
            <w:r w:rsidRPr="004B57A1">
              <w:rPr>
                <w:rFonts w:ascii="Verdana" w:hAnsi="Verdana"/>
                <w:sz w:val="18"/>
                <w:szCs w:val="18"/>
              </w:rPr>
              <w:t xml:space="preserve">, </w:t>
            </w:r>
            <w:r w:rsidRPr="004B57A1">
              <w:rPr>
                <w:rFonts w:ascii="Verdana" w:hAnsi="Verdana"/>
                <w:sz w:val="18"/>
                <w:szCs w:val="18"/>
                <w:lang w:val="en-US"/>
              </w:rPr>
              <w:t>Mysql</w:t>
            </w:r>
            <w:r w:rsidRPr="004B57A1">
              <w:rPr>
                <w:rFonts w:ascii="Verdana" w:hAnsi="Verdana"/>
                <w:sz w:val="18"/>
                <w:szCs w:val="18"/>
              </w:rPr>
              <w:t xml:space="preserve">, </w:t>
            </w:r>
            <w:r w:rsidRPr="004B57A1">
              <w:rPr>
                <w:rFonts w:ascii="Verdana" w:hAnsi="Verdana"/>
                <w:sz w:val="18"/>
                <w:szCs w:val="18"/>
                <w:lang w:val="en-US"/>
              </w:rPr>
              <w:t>Php</w:t>
            </w:r>
            <w:r w:rsidRPr="004B57A1">
              <w:rPr>
                <w:rFonts w:ascii="Verdana" w:hAnsi="Verdana"/>
                <w:sz w:val="18"/>
                <w:szCs w:val="18"/>
              </w:rPr>
              <w:t xml:space="preserve"> (</w:t>
            </w:r>
            <w:r w:rsidRPr="004B57A1">
              <w:rPr>
                <w:rFonts w:ascii="Verdana" w:hAnsi="Verdana"/>
                <w:sz w:val="18"/>
                <w:szCs w:val="18"/>
                <w:lang w:val="en-US"/>
              </w:rPr>
              <w:t>AMP</w:t>
            </w:r>
            <w:r w:rsidRPr="004B57A1">
              <w:rPr>
                <w:rFonts w:ascii="Verdana" w:hAnsi="Verdana"/>
                <w:sz w:val="18"/>
                <w:szCs w:val="18"/>
              </w:rPr>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after="60"/>
              <w:jc w:val="both"/>
              <w:rPr>
                <w:rFonts w:ascii="Verdana" w:hAnsi="Verdana"/>
                <w:sz w:val="18"/>
                <w:szCs w:val="18"/>
                <w:lang w:val="en-US"/>
              </w:rPr>
            </w:pPr>
            <w:r w:rsidRPr="004B57A1">
              <w:rPr>
                <w:rFonts w:ascii="Verdana" w:hAnsi="Verdana"/>
                <w:sz w:val="18"/>
                <w:szCs w:val="18"/>
                <w:lang w:val="en-US"/>
              </w:rPr>
              <w:t>Microsoft windows IIS, MS-SQL, asp, .net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lang w:val="en-US"/>
              </w:rPr>
            </w:pPr>
          </w:p>
        </w:tc>
        <w:tc>
          <w:tcPr>
            <w:tcW w:w="668" w:type="pct"/>
            <w:vAlign w:val="center"/>
          </w:tcPr>
          <w:p w:rsidR="00404103" w:rsidRPr="004B57A1" w:rsidRDefault="00404103" w:rsidP="002C3533">
            <w:pPr>
              <w:rPr>
                <w:lang w:val="en-US"/>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lang w:val="en-US"/>
              </w:rPr>
            </w:pPr>
          </w:p>
        </w:tc>
        <w:tc>
          <w:tcPr>
            <w:tcW w:w="2575" w:type="pct"/>
            <w:vAlign w:val="center"/>
          </w:tcPr>
          <w:p w:rsidR="00404103" w:rsidRPr="004B57A1" w:rsidRDefault="00404103" w:rsidP="00AF6A8F">
            <w:pPr>
              <w:pStyle w:val="ListParagraph"/>
              <w:numPr>
                <w:ilvl w:val="0"/>
                <w:numId w:val="186"/>
              </w:numPr>
              <w:spacing w:before="60" w:after="60"/>
              <w:jc w:val="both"/>
              <w:rPr>
                <w:rFonts w:ascii="Verdana" w:hAnsi="Verdana"/>
                <w:sz w:val="18"/>
                <w:szCs w:val="18"/>
              </w:rPr>
            </w:pPr>
            <w:r w:rsidRPr="004B57A1">
              <w:rPr>
                <w:rFonts w:ascii="Verdana" w:hAnsi="Verdana"/>
                <w:sz w:val="18"/>
                <w:szCs w:val="18"/>
              </w:rPr>
              <w:t>Άλλες να αναφερθούν</w:t>
            </w:r>
          </w:p>
        </w:tc>
        <w:tc>
          <w:tcPr>
            <w:tcW w:w="706" w:type="pct"/>
            <w:vAlign w:val="center"/>
          </w:tcPr>
          <w:p w:rsidR="00404103" w:rsidRPr="004B57A1" w:rsidRDefault="00404103" w:rsidP="002C3533">
            <w:pPr>
              <w:jc w:val="center"/>
              <w:rPr>
                <w:b/>
                <w:lang w:val="en-US"/>
              </w:rPr>
            </w:pPr>
          </w:p>
        </w:tc>
        <w:tc>
          <w:tcPr>
            <w:tcW w:w="650" w:type="pct"/>
            <w:vAlign w:val="center"/>
          </w:tcPr>
          <w:p w:rsidR="00404103" w:rsidRPr="004B57A1" w:rsidRDefault="00404103" w:rsidP="002C3533">
            <w:pPr>
              <w:rPr>
                <w:lang w:val="en-US"/>
              </w:rPr>
            </w:pPr>
          </w:p>
        </w:tc>
        <w:tc>
          <w:tcPr>
            <w:tcW w:w="668" w:type="pct"/>
            <w:vAlign w:val="center"/>
          </w:tcPr>
          <w:p w:rsidR="00404103" w:rsidRPr="004B57A1" w:rsidRDefault="00404103" w:rsidP="002C3533">
            <w:pPr>
              <w:rPr>
                <w:lang w:val="en-US"/>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Πολυγλωσσική υποστήριξη</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Το λογισμικό θα διαθέτει πολυγλωσσική υποστήριξη</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Υποστήριξη</w:t>
            </w:r>
            <w:r>
              <w:t xml:space="preserve"> </w:t>
            </w:r>
            <w:r w:rsidRPr="004B57A1">
              <w:t>της Αγγλικής Γλώσσας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αναφερθεί αν υπάρχει πακέτο υποστήριξης για την Ελληνική Γλώσσα</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Δυνατότητα προσαρμογής στην Ελληνική Γλώσσα</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Διαχείριση λογαριασμών</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Υποστήριξη πελατειακού περιβάλλοντος, για κάλυψη των αναγκών μεμονωμένων πελατών (πχ κάποιο σχολείο) με δικαιώματα τα οποία προβιβάζονται είτε απευθείας από το περιβάλλον του διαχειριστή είτε διαμέσου πολύ-πελατειακού περιβάλλον ομαδικής διαχείρισης λογαριασμών. (Role based Access)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jc w:val="left"/>
            </w:pPr>
            <w:r w:rsidRPr="004B57A1">
              <w:t>Υποστήριξη πολύ-πελατειακού περιβάλλοντος (</w:t>
            </w:r>
            <w:r w:rsidRPr="004B57A1">
              <w:rPr>
                <w:lang w:val="en-US"/>
              </w:rPr>
              <w:t>reseller</w:t>
            </w:r>
            <w:r w:rsidRPr="004B57A1">
              <w:t xml:space="preserve"> </w:t>
            </w:r>
            <w:r w:rsidRPr="004B57A1">
              <w:rPr>
                <w:lang w:val="en-US"/>
              </w:rPr>
              <w:t>accounts</w:t>
            </w:r>
            <w:r w:rsidRPr="004B57A1">
              <w:t>), όπου πχ ένας πελάτης είναι κάποιος φορέας (</w:t>
            </w:r>
            <w:r w:rsidRPr="004B57A1">
              <w:rPr>
                <w:lang w:val="en-US"/>
              </w:rPr>
              <w:t>reseller</w:t>
            </w:r>
            <w:r w:rsidRPr="004B57A1">
              <w:br/>
              <w:t>) , ο οποίος μπορεί να δημιουργεί λογαριασμούς για την περιοχή ευθύνης του. Δύναται να μπορεί να επιβλέπει τους λογαριασμούς της καρτέλας του. Να γίνει αναφορά στις προσφερόμενες δυνατότητες και στην λειτουργικότητα.</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Δημιουργία και διαχείριση λογαριασμών </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after="60"/>
              <w:jc w:val="both"/>
              <w:rPr>
                <w:rFonts w:ascii="Verdana" w:hAnsi="Verdana"/>
                <w:sz w:val="18"/>
                <w:szCs w:val="18"/>
              </w:rPr>
            </w:pPr>
            <w:r w:rsidRPr="004B57A1">
              <w:rPr>
                <w:rFonts w:ascii="Verdana" w:hAnsi="Verdana"/>
                <w:sz w:val="18"/>
                <w:szCs w:val="18"/>
              </w:rPr>
              <w:t>Διαχειριστή</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after="60"/>
              <w:jc w:val="both"/>
              <w:rPr>
                <w:rFonts w:ascii="Verdana" w:hAnsi="Verdana"/>
                <w:sz w:val="18"/>
                <w:szCs w:val="18"/>
              </w:rPr>
            </w:pPr>
            <w:r w:rsidRPr="004B57A1">
              <w:rPr>
                <w:rFonts w:ascii="Verdana" w:hAnsi="Verdana"/>
                <w:sz w:val="18"/>
                <w:szCs w:val="18"/>
              </w:rPr>
              <w:t>Διανομέα</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after="60"/>
              <w:jc w:val="both"/>
              <w:rPr>
                <w:rFonts w:ascii="Verdana" w:hAnsi="Verdana"/>
                <w:sz w:val="18"/>
                <w:szCs w:val="18"/>
              </w:rPr>
            </w:pPr>
            <w:r w:rsidRPr="004B57A1">
              <w:rPr>
                <w:rFonts w:ascii="Verdana" w:hAnsi="Verdana"/>
                <w:sz w:val="18"/>
                <w:szCs w:val="18"/>
              </w:rPr>
              <w:t>Τελικού χρήστη</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Ενεργοποίηση και</w:t>
            </w:r>
            <w:r>
              <w:t xml:space="preserve"> </w:t>
            </w:r>
            <w:r w:rsidRPr="004B57A1">
              <w:t xml:space="preserve">αναστολής λειτουργίας λογαριασμών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Ορισμός και ανάκληση (</w:t>
            </w:r>
            <w:r w:rsidRPr="004B57A1">
              <w:rPr>
                <w:lang w:val="en-US"/>
              </w:rPr>
              <w:t>password</w:t>
            </w:r>
            <w:r w:rsidRPr="004B57A1">
              <w:t xml:space="preserve"> </w:t>
            </w:r>
            <w:r w:rsidRPr="004B57A1">
              <w:rPr>
                <w:lang w:val="en-US"/>
              </w:rPr>
              <w:t>recovery</w:t>
            </w:r>
            <w:r w:rsidRPr="004B57A1">
              <w:t xml:space="preserve">) του κωδικού πρόσβασης </w:t>
            </w:r>
            <w:r w:rsidRPr="004B57A1">
              <w:rPr>
                <w:lang w:val="en-US"/>
              </w:rPr>
              <w:t>password</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Δυνατότητα ανάθεσης ενός η περισσότερων τομέων (</w:t>
            </w:r>
            <w:r w:rsidRPr="004B57A1">
              <w:rPr>
                <w:lang w:val="en-US"/>
              </w:rPr>
              <w:t>domains</w:t>
            </w:r>
            <w:r w:rsidRPr="004B57A1">
              <w:t xml:space="preserve">) για κάθε τελικό χρήστη (πελάτη)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Δυνατότητα ανάθεσης πακέτων φιλοξενίας σε κάθε λογαριασμό χρήστη (πελάτη)</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Άλλα χαρακτηριστικά, να αναφερθούν.</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Διαχείριση πακέτων φιλοξενίας</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Δυνατότητα δημιουργίας και διαχείρισης πακέτων φιλοξενίας τα οποία να μπορούν να δ</w:t>
            </w:r>
            <w:r>
              <w:t>ιατεθούν στους τελικούς χρήστες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Κάθε πακέτο φιλοξενίας περιλαμβάνει μια σειρά από οριζόμενα χαρακτηριστικά από τον διαχειριστή.</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Δυνατότητες δημιουργίας, μεταβολής, διαγραφής πακέτων φιλοξενίας.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Άλλα χαρακτηριστικά, να αναφερθούν.</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spacing w:after="0"/>
              <w:rPr>
                <w:b/>
              </w:rPr>
            </w:pPr>
            <w:r w:rsidRPr="004B57A1">
              <w:rPr>
                <w:b/>
              </w:rPr>
              <w:t>Υποστηριζόμενες Υπηρεσίες για τον τελικό χρήστη</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 xml:space="preserve">Η προσφερόμενη λύση θα υποστηρίζει τουλάχιστον τις ακόλουθες υπηρεσίες διαδικτύου.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jc w:val="both"/>
              <w:rPr>
                <w:rFonts w:ascii="Verdana" w:hAnsi="Verdana"/>
                <w:sz w:val="18"/>
                <w:szCs w:val="18"/>
                <w:lang w:val="en-US"/>
              </w:rPr>
            </w:pPr>
            <w:r w:rsidRPr="004B57A1">
              <w:rPr>
                <w:rFonts w:ascii="Verdana" w:hAnsi="Verdana"/>
                <w:sz w:val="18"/>
                <w:szCs w:val="18"/>
                <w:lang w:val="en-US"/>
              </w:rPr>
              <w:t>DNS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jc w:val="both"/>
              <w:rPr>
                <w:rFonts w:ascii="Verdana" w:hAnsi="Verdana"/>
                <w:sz w:val="18"/>
                <w:szCs w:val="18"/>
                <w:lang w:val="en-US"/>
              </w:rPr>
            </w:pPr>
            <w:r w:rsidRPr="004B57A1">
              <w:rPr>
                <w:rFonts w:ascii="Verdana" w:hAnsi="Verdana"/>
                <w:sz w:val="18"/>
                <w:szCs w:val="18"/>
              </w:rPr>
              <w:t xml:space="preserve">Φιλοξενία Ιστοσελίδων </w:t>
            </w:r>
            <w:r w:rsidRPr="004B57A1">
              <w:rPr>
                <w:rFonts w:ascii="Verdana" w:hAnsi="Verdana"/>
                <w:sz w:val="18"/>
                <w:szCs w:val="18"/>
                <w:lang w:val="en-US"/>
              </w:rPr>
              <w:t>(web hosting)</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jc w:val="both"/>
              <w:rPr>
                <w:rFonts w:ascii="Verdana" w:hAnsi="Verdana"/>
                <w:sz w:val="18"/>
                <w:szCs w:val="18"/>
              </w:rPr>
            </w:pPr>
            <w:r w:rsidRPr="004B57A1">
              <w:rPr>
                <w:rFonts w:ascii="Verdana" w:hAnsi="Verdana"/>
                <w:sz w:val="18"/>
                <w:szCs w:val="18"/>
              </w:rPr>
              <w:t>Αυτοματοποιημένη εγκατάσταση εφαρμογών (</w:t>
            </w:r>
            <w:r w:rsidRPr="004B57A1">
              <w:rPr>
                <w:rFonts w:ascii="Verdana" w:hAnsi="Verdana"/>
                <w:sz w:val="18"/>
                <w:szCs w:val="18"/>
                <w:lang w:val="en-US"/>
              </w:rPr>
              <w:t>one</w:t>
            </w:r>
            <w:r w:rsidRPr="004B57A1">
              <w:rPr>
                <w:rFonts w:ascii="Verdana" w:hAnsi="Verdana"/>
                <w:sz w:val="18"/>
                <w:szCs w:val="18"/>
              </w:rPr>
              <w:t xml:space="preserve"> </w:t>
            </w:r>
            <w:r w:rsidRPr="004B57A1">
              <w:rPr>
                <w:rFonts w:ascii="Verdana" w:hAnsi="Verdana"/>
                <w:sz w:val="18"/>
                <w:szCs w:val="18"/>
                <w:lang w:val="en-US"/>
              </w:rPr>
              <w:t>Click</w:t>
            </w:r>
            <w:r w:rsidRPr="004B57A1">
              <w:rPr>
                <w:rFonts w:ascii="Verdana" w:hAnsi="Verdana"/>
                <w:sz w:val="18"/>
                <w:szCs w:val="18"/>
              </w:rPr>
              <w:t xml:space="preserve"> </w:t>
            </w:r>
            <w:r w:rsidRPr="004B57A1">
              <w:rPr>
                <w:rFonts w:ascii="Verdana" w:hAnsi="Verdana"/>
                <w:sz w:val="18"/>
                <w:szCs w:val="18"/>
                <w:lang w:val="en-US"/>
              </w:rPr>
              <w:t>Install</w:t>
            </w:r>
            <w:r w:rsidRPr="004B57A1">
              <w:rPr>
                <w:rFonts w:ascii="Verdana" w:hAnsi="Verdana"/>
                <w:sz w:val="18"/>
                <w:szCs w:val="18"/>
              </w:rPr>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jc w:val="both"/>
              <w:rPr>
                <w:rFonts w:ascii="Verdana" w:hAnsi="Verdana"/>
                <w:sz w:val="18"/>
                <w:szCs w:val="18"/>
                <w:lang w:val="en-US"/>
              </w:rPr>
            </w:pPr>
            <w:r w:rsidRPr="004B57A1">
              <w:rPr>
                <w:rFonts w:ascii="Verdana" w:hAnsi="Verdana"/>
                <w:sz w:val="18"/>
                <w:szCs w:val="18"/>
                <w:lang w:val="en-US"/>
              </w:rPr>
              <w:t>ftp</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6"/>
              </w:numPr>
              <w:spacing w:before="60"/>
              <w:jc w:val="both"/>
              <w:rPr>
                <w:rFonts w:ascii="Verdana" w:hAnsi="Verdana"/>
                <w:sz w:val="18"/>
                <w:szCs w:val="18"/>
                <w:lang w:val="en-US"/>
              </w:rPr>
            </w:pPr>
            <w:r w:rsidRPr="004B57A1">
              <w:rPr>
                <w:rFonts w:ascii="Verdana" w:hAnsi="Verdana"/>
                <w:sz w:val="18"/>
                <w:szCs w:val="18"/>
                <w:lang w:val="en-US"/>
              </w:rPr>
              <w:t>e-mail</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Άλλες υπηρεσίες, να αναφερθούν και να δοθούν τα σχετικά χαρακτηριστικά.</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Δημιουργία πακέτων φιλοξενίας (</w:t>
            </w:r>
            <w:r w:rsidRPr="004B57A1">
              <w:rPr>
                <w:lang w:val="en-US"/>
              </w:rPr>
              <w:t>hosting</w:t>
            </w:r>
            <w:r w:rsidRPr="004B57A1">
              <w:t>) και παροχή τους σε κάθε χρήστη</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Δυνατότητα στον κάθε χρήστη (</w:t>
            </w:r>
            <w:r w:rsidRPr="004B57A1">
              <w:rPr>
                <w:lang w:val="en-US"/>
              </w:rPr>
              <w:t>client</w:t>
            </w:r>
            <w:r w:rsidRPr="004B57A1">
              <w:t>), φορέα (</w:t>
            </w:r>
            <w:r w:rsidRPr="004B57A1">
              <w:rPr>
                <w:lang w:val="en-US"/>
              </w:rPr>
              <w:t>reseller</w:t>
            </w:r>
            <w:r w:rsidRPr="004B57A1">
              <w:t>)</w:t>
            </w:r>
            <w:r>
              <w:t xml:space="preserve"> </w:t>
            </w:r>
            <w:r w:rsidRPr="004B57A1">
              <w:t>να διαχειρίζεται τις υπηρεσίες που αντιστοιχούν για τους τομείς (</w:t>
            </w:r>
            <w:r w:rsidRPr="004B57A1">
              <w:rPr>
                <w:lang w:val="en-US"/>
              </w:rPr>
              <w:t>domains</w:t>
            </w:r>
            <w:r w:rsidRPr="004B57A1">
              <w:t>) που διαθέτει.</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 xml:space="preserve">Διαχείριση </w:t>
            </w:r>
            <w:r w:rsidRPr="004B57A1">
              <w:rPr>
                <w:b/>
                <w:lang w:val="en-US"/>
              </w:rPr>
              <w:t>DNS</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rPr>
                <w:lang w:val="en-US"/>
              </w:rPr>
              <w:t>Y</w:t>
            </w:r>
            <w:r w:rsidRPr="004B57A1">
              <w:t>π</w:t>
            </w:r>
            <w:r w:rsidRPr="004B57A1">
              <w:rPr>
                <w:lang w:val="en-US"/>
              </w:rPr>
              <w:t>o</w:t>
            </w:r>
            <w:r w:rsidRPr="004B57A1">
              <w:t xml:space="preserve">στήριξη </w:t>
            </w:r>
            <w:r w:rsidRPr="004B57A1">
              <w:rPr>
                <w:lang w:val="en-US"/>
              </w:rPr>
              <w:t>DNS</w:t>
            </w:r>
            <w:r w:rsidRPr="004B57A1">
              <w:t xml:space="preserve"> εξυπηρετητών για την υποστήριξη των </w:t>
            </w:r>
            <w:r w:rsidRPr="004B57A1">
              <w:rPr>
                <w:lang w:val="en-US"/>
              </w:rPr>
              <w:t>DNS</w:t>
            </w:r>
            <w:r w:rsidRPr="004B57A1">
              <w:t xml:space="preserve"> ονομάτων των χρηστών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rPr>
                <w:lang w:val="en-US"/>
              </w:rPr>
              <w:t>T</w:t>
            </w:r>
            <w:r w:rsidRPr="004B57A1">
              <w:t>α υποστηριζόμενα λογισμικά της υπηρεσίας</w:t>
            </w:r>
            <w:r>
              <w:t xml:space="preserve"> </w:t>
            </w:r>
            <w:r w:rsidRPr="004B57A1">
              <w:t xml:space="preserve"> </w:t>
            </w:r>
            <w:r w:rsidRPr="004B57A1">
              <w:rPr>
                <w:lang w:val="en-US"/>
              </w:rPr>
              <w:t>DNS</w:t>
            </w:r>
            <w:r>
              <w:t xml:space="preserve"> </w:t>
            </w:r>
            <w:r w:rsidRPr="004B57A1">
              <w:t>θα είναι υψηλής</w:t>
            </w:r>
            <w:r>
              <w:t xml:space="preserve"> </w:t>
            </w:r>
            <w:r w:rsidRPr="004B57A1">
              <w:t>απόδοσης και αναγνωρισμένης εφαρμογής όπως:</w:t>
            </w:r>
          </w:p>
          <w:p w:rsidR="00404103" w:rsidRPr="004B57A1" w:rsidRDefault="00404103" w:rsidP="00AF6A8F">
            <w:pPr>
              <w:pStyle w:val="ListParagraph"/>
              <w:numPr>
                <w:ilvl w:val="0"/>
                <w:numId w:val="189"/>
              </w:numPr>
              <w:spacing w:before="60" w:after="60"/>
              <w:jc w:val="both"/>
              <w:rPr>
                <w:rFonts w:ascii="Verdana" w:hAnsi="Verdana"/>
                <w:sz w:val="18"/>
                <w:szCs w:val="18"/>
                <w:lang w:val="en-US"/>
              </w:rPr>
            </w:pPr>
            <w:r w:rsidRPr="004B57A1">
              <w:rPr>
                <w:rFonts w:ascii="Verdana" w:hAnsi="Verdana"/>
                <w:sz w:val="18"/>
                <w:szCs w:val="18"/>
                <w:lang w:val="en-US"/>
              </w:rPr>
              <w:t>BIND</w:t>
            </w:r>
          </w:p>
          <w:p w:rsidR="00404103" w:rsidRPr="004B57A1" w:rsidRDefault="00404103" w:rsidP="00AF6A8F">
            <w:pPr>
              <w:pStyle w:val="ListParagraph"/>
              <w:numPr>
                <w:ilvl w:val="0"/>
                <w:numId w:val="189"/>
              </w:numPr>
              <w:spacing w:before="60" w:after="60"/>
              <w:jc w:val="both"/>
              <w:rPr>
                <w:rFonts w:ascii="Verdana" w:hAnsi="Verdana"/>
                <w:sz w:val="18"/>
                <w:szCs w:val="18"/>
                <w:lang w:val="en-US"/>
              </w:rPr>
            </w:pPr>
            <w:r w:rsidRPr="004B57A1">
              <w:rPr>
                <w:rFonts w:ascii="Verdana" w:hAnsi="Verdana"/>
                <w:sz w:val="18"/>
                <w:szCs w:val="18"/>
                <w:lang w:val="en-US"/>
              </w:rPr>
              <w:t>Windows DNS server</w:t>
            </w:r>
          </w:p>
          <w:p w:rsidR="00404103" w:rsidRPr="004B57A1" w:rsidRDefault="00404103" w:rsidP="00AF6A8F">
            <w:pPr>
              <w:pStyle w:val="ListParagraph"/>
              <w:numPr>
                <w:ilvl w:val="0"/>
                <w:numId w:val="189"/>
              </w:numPr>
              <w:spacing w:before="60" w:after="60"/>
              <w:jc w:val="both"/>
              <w:rPr>
                <w:rFonts w:ascii="Verdana" w:hAnsi="Verdana"/>
                <w:sz w:val="18"/>
                <w:szCs w:val="18"/>
                <w:lang w:val="en-US"/>
              </w:rPr>
            </w:pPr>
            <w:r w:rsidRPr="004B57A1">
              <w:rPr>
                <w:rFonts w:ascii="Verdana" w:hAnsi="Verdana"/>
                <w:sz w:val="18"/>
                <w:szCs w:val="18"/>
                <w:lang w:val="en-US"/>
              </w:rPr>
              <w:t>Power DNS</w:t>
            </w:r>
          </w:p>
        </w:tc>
        <w:tc>
          <w:tcPr>
            <w:tcW w:w="706" w:type="pct"/>
            <w:vAlign w:val="center"/>
          </w:tcPr>
          <w:p w:rsidR="00404103" w:rsidRPr="004B57A1" w:rsidRDefault="00404103" w:rsidP="002C3533">
            <w:pPr>
              <w:jc w:val="center"/>
              <w:rPr>
                <w:b/>
                <w:lang w:val="en-US"/>
              </w:rPr>
            </w:pPr>
            <w:r w:rsidRPr="004B57A1">
              <w:rPr>
                <w:b/>
              </w:rPr>
              <w:t>ΝΑΙ</w:t>
            </w:r>
          </w:p>
        </w:tc>
        <w:tc>
          <w:tcPr>
            <w:tcW w:w="650" w:type="pct"/>
            <w:vAlign w:val="center"/>
          </w:tcPr>
          <w:p w:rsidR="00404103" w:rsidRPr="004B57A1" w:rsidRDefault="00404103" w:rsidP="002C3533">
            <w:pPr>
              <w:rPr>
                <w:b/>
                <w:lang w:val="en-US"/>
              </w:rPr>
            </w:pPr>
          </w:p>
        </w:tc>
        <w:tc>
          <w:tcPr>
            <w:tcW w:w="668" w:type="pct"/>
            <w:vAlign w:val="center"/>
          </w:tcPr>
          <w:p w:rsidR="00404103" w:rsidRPr="004B57A1" w:rsidRDefault="00404103" w:rsidP="002C3533">
            <w:pPr>
              <w:rPr>
                <w:b/>
                <w:lang w:val="en-US"/>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lang w:val="en-US"/>
              </w:rPr>
            </w:pPr>
          </w:p>
        </w:tc>
        <w:tc>
          <w:tcPr>
            <w:tcW w:w="2575" w:type="pct"/>
            <w:vAlign w:val="center"/>
          </w:tcPr>
          <w:p w:rsidR="00404103" w:rsidRPr="004B57A1" w:rsidRDefault="00404103" w:rsidP="002C3533">
            <w:pPr>
              <w:rPr>
                <w:lang w:val="en-US"/>
              </w:rPr>
            </w:pPr>
            <w:r w:rsidRPr="004B57A1">
              <w:t xml:space="preserve">Περιβάλλον διαχείρισης </w:t>
            </w:r>
            <w:r w:rsidRPr="004B57A1">
              <w:rPr>
                <w:lang w:val="en-US"/>
              </w:rPr>
              <w:t>DNS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lang w:val="en-US"/>
              </w:rPr>
            </w:pPr>
          </w:p>
        </w:tc>
        <w:tc>
          <w:tcPr>
            <w:tcW w:w="2575" w:type="pct"/>
            <w:vAlign w:val="center"/>
          </w:tcPr>
          <w:p w:rsidR="00404103" w:rsidRPr="004B57A1" w:rsidRDefault="00404103" w:rsidP="002C3533">
            <w:r w:rsidRPr="004B57A1">
              <w:t xml:space="preserve">Αυτοματοποιημένη δημιουργία </w:t>
            </w:r>
            <w:r w:rsidRPr="004B57A1">
              <w:rPr>
                <w:lang w:val="en-US"/>
              </w:rPr>
              <w:t>DNS</w:t>
            </w:r>
            <w:r w:rsidRPr="004B57A1">
              <w:t xml:space="preserve"> εγγραφών ( πχ. Α, </w:t>
            </w:r>
            <w:r w:rsidRPr="004B57A1">
              <w:rPr>
                <w:lang w:val="en-US"/>
              </w:rPr>
              <w:t>CNAME</w:t>
            </w:r>
            <w:r w:rsidRPr="004B57A1">
              <w:t xml:space="preserve">, </w:t>
            </w:r>
            <w:r w:rsidRPr="004B57A1">
              <w:rPr>
                <w:lang w:val="en-US"/>
              </w:rPr>
              <w:t>MX</w:t>
            </w:r>
            <w:r w:rsidRPr="004B57A1">
              <w:t xml:space="preserve">, </w:t>
            </w:r>
            <w:r w:rsidRPr="004B57A1">
              <w:rPr>
                <w:lang w:val="en-US"/>
              </w:rPr>
              <w:t>PTR</w:t>
            </w:r>
            <w:r w:rsidRPr="004B57A1">
              <w:t>) κατά τη δημιουργία ενός ιστοχώρου.</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Διαχείριση </w:t>
            </w:r>
            <w:r w:rsidRPr="004B57A1">
              <w:rPr>
                <w:lang w:val="en-US"/>
              </w:rPr>
              <w:t>DNS</w:t>
            </w:r>
            <w:r w:rsidRPr="004B57A1">
              <w:t xml:space="preserve"> από τον τελικό χρήστη.</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lang w:val="en-US"/>
              </w:rPr>
            </w:pPr>
            <w:r w:rsidRPr="004B57A1">
              <w:t>Άλλα χαρακτηριστικά, να αναφερθούν</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 xml:space="preserve">Διαχείριση ιστότοπων </w:t>
            </w:r>
            <w:r w:rsidRPr="004B57A1">
              <w:rPr>
                <w:b/>
                <w:lang w:val="en-US"/>
              </w:rPr>
              <w:t>(domains)</w:t>
            </w:r>
            <w:r w:rsidRPr="004B57A1">
              <w:rPr>
                <w:b/>
              </w:rPr>
              <w:t xml:space="preserve"> </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Δημιουργία διαχείριση τομέων και υποτομέων (</w:t>
            </w:r>
            <w:r w:rsidRPr="004B57A1">
              <w:rPr>
                <w:lang w:val="en-US"/>
              </w:rPr>
              <w:t>domains</w:t>
            </w:r>
            <w:r w:rsidRPr="004B57A1">
              <w:t xml:space="preserve">, </w:t>
            </w:r>
            <w:r w:rsidRPr="004B57A1">
              <w:rPr>
                <w:lang w:val="en-US"/>
              </w:rPr>
              <w:t>subdomains</w:t>
            </w:r>
            <w:r w:rsidRPr="004B57A1">
              <w:t>)</w:t>
            </w:r>
          </w:p>
        </w:tc>
        <w:tc>
          <w:tcPr>
            <w:tcW w:w="706" w:type="pct"/>
            <w:vAlign w:val="center"/>
          </w:tcPr>
          <w:p w:rsidR="00404103" w:rsidRPr="004B57A1" w:rsidRDefault="00404103" w:rsidP="002C3533">
            <w:pPr>
              <w:jc w:val="center"/>
              <w:rPr>
                <w:b/>
                <w:lang w:val="en-US"/>
              </w:rPr>
            </w:pPr>
            <w:r w:rsidRPr="004B57A1">
              <w:rPr>
                <w:b/>
              </w:rPr>
              <w:t>ΝΑΙ</w:t>
            </w:r>
          </w:p>
        </w:tc>
        <w:tc>
          <w:tcPr>
            <w:tcW w:w="650" w:type="pct"/>
            <w:vAlign w:val="center"/>
          </w:tcPr>
          <w:p w:rsidR="00404103" w:rsidRPr="004B57A1" w:rsidRDefault="00404103" w:rsidP="002C3533">
            <w:pPr>
              <w:rPr>
                <w:b/>
                <w:lang w:val="en-US"/>
              </w:rPr>
            </w:pPr>
          </w:p>
        </w:tc>
        <w:tc>
          <w:tcPr>
            <w:tcW w:w="668" w:type="pct"/>
            <w:vAlign w:val="center"/>
          </w:tcPr>
          <w:p w:rsidR="00404103" w:rsidRPr="004B57A1" w:rsidRDefault="00404103" w:rsidP="002C3533">
            <w:pPr>
              <w:rPr>
                <w:b/>
                <w:lang w:val="en-US"/>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lang w:val="en-US"/>
              </w:rPr>
            </w:pPr>
          </w:p>
        </w:tc>
        <w:tc>
          <w:tcPr>
            <w:tcW w:w="2575" w:type="pct"/>
            <w:vAlign w:val="center"/>
          </w:tcPr>
          <w:p w:rsidR="00404103" w:rsidRPr="004B57A1" w:rsidRDefault="00404103" w:rsidP="002C3533">
            <w:r w:rsidRPr="004B57A1">
              <w:t xml:space="preserve">Διαχείριση </w:t>
            </w:r>
            <w:r w:rsidRPr="004B57A1">
              <w:rPr>
                <w:lang w:val="en-US"/>
              </w:rPr>
              <w:t>Ftp</w:t>
            </w:r>
            <w:r w:rsidRPr="004B57A1">
              <w:t xml:space="preserve"> Λογαριασμών για κάθε τομέα σε συνδυασμό με τους αντίστοιχους χρήστες.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Υποστήριξης εικονικών </w:t>
            </w:r>
            <w:r w:rsidRPr="004B57A1">
              <w:rPr>
                <w:lang w:val="en-US"/>
              </w:rPr>
              <w:t>web</w:t>
            </w:r>
            <w:r w:rsidRPr="004B57A1">
              <w:t xml:space="preserve"> εξυπηρετητών με βάση το όνομα (</w:t>
            </w:r>
            <w:r w:rsidRPr="004B57A1">
              <w:rPr>
                <w:lang w:val="en-US"/>
              </w:rPr>
              <w:t>Name</w:t>
            </w:r>
            <w:r w:rsidRPr="004B57A1">
              <w:t xml:space="preserve"> </w:t>
            </w:r>
            <w:r w:rsidRPr="004B57A1">
              <w:rPr>
                <w:lang w:val="en-US"/>
              </w:rPr>
              <w:t>based</w:t>
            </w:r>
            <w:r w:rsidRPr="004B57A1">
              <w:t xml:space="preserve"> </w:t>
            </w:r>
            <w:r w:rsidRPr="004B57A1">
              <w:rPr>
                <w:lang w:val="en-US"/>
              </w:rPr>
              <w:t>Virtual</w:t>
            </w:r>
            <w:r w:rsidRPr="004B57A1">
              <w:t xml:space="preserve"> </w:t>
            </w:r>
            <w:r w:rsidRPr="004B57A1">
              <w:rPr>
                <w:lang w:val="en-US"/>
              </w:rPr>
              <w:t>Hosts</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Υποστήριξης εικονικών </w:t>
            </w:r>
            <w:r w:rsidRPr="004B57A1">
              <w:rPr>
                <w:lang w:val="en-US"/>
              </w:rPr>
              <w:t>web</w:t>
            </w:r>
            <w:r w:rsidRPr="004B57A1">
              <w:t xml:space="preserve"> εξυπηρετητών με βάση τη διεύθυνση </w:t>
            </w:r>
            <w:r w:rsidRPr="004B57A1">
              <w:rPr>
                <w:lang w:val="en-US"/>
              </w:rPr>
              <w:t>IP</w:t>
            </w:r>
            <w:r w:rsidRPr="004B57A1">
              <w:t xml:space="preserve"> (</w:t>
            </w:r>
            <w:r w:rsidRPr="004B57A1">
              <w:rPr>
                <w:lang w:val="en-US"/>
              </w:rPr>
              <w:t>IP</w:t>
            </w:r>
            <w:r w:rsidRPr="004B57A1">
              <w:t xml:space="preserve"> </w:t>
            </w:r>
            <w:r w:rsidRPr="004B57A1">
              <w:rPr>
                <w:lang w:val="en-US"/>
              </w:rPr>
              <w:t>Based</w:t>
            </w:r>
            <w:r w:rsidRPr="004B57A1">
              <w:t xml:space="preserve"> </w:t>
            </w:r>
            <w:r w:rsidRPr="004B57A1">
              <w:rPr>
                <w:lang w:val="en-US"/>
              </w:rPr>
              <w:t>Virtual</w:t>
            </w:r>
            <w:r w:rsidRPr="004B57A1">
              <w:t xml:space="preserve"> </w:t>
            </w:r>
            <w:r w:rsidRPr="004B57A1">
              <w:rPr>
                <w:lang w:val="en-US"/>
              </w:rPr>
              <w:t>Hosts</w:t>
            </w:r>
            <w:r w:rsidRPr="004B57A1">
              <w:t>)</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F2008F"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lang w:val="en-US"/>
              </w:rPr>
            </w:pPr>
            <w:r w:rsidRPr="004B57A1">
              <w:t>Εικονικά</w:t>
            </w:r>
            <w:r w:rsidRPr="004B57A1">
              <w:rPr>
                <w:lang w:val="en-US"/>
              </w:rPr>
              <w:t xml:space="preserve"> Directories (Virtual Directories, Alias </w:t>
            </w:r>
            <w:r w:rsidRPr="004B57A1">
              <w:t>κλπ</w:t>
            </w:r>
            <w:r w:rsidRPr="004B57A1">
              <w:rPr>
                <w:lang w:val="en-US"/>
              </w:rPr>
              <w:t>)</w:t>
            </w:r>
          </w:p>
        </w:tc>
        <w:tc>
          <w:tcPr>
            <w:tcW w:w="706" w:type="pct"/>
            <w:vAlign w:val="center"/>
          </w:tcPr>
          <w:p w:rsidR="00404103" w:rsidRPr="004B57A1" w:rsidRDefault="00404103" w:rsidP="002C3533">
            <w:pPr>
              <w:jc w:val="center"/>
              <w:rPr>
                <w:b/>
                <w:lang w:val="en-US"/>
              </w:rPr>
            </w:pPr>
          </w:p>
        </w:tc>
        <w:tc>
          <w:tcPr>
            <w:tcW w:w="650" w:type="pct"/>
            <w:vAlign w:val="center"/>
          </w:tcPr>
          <w:p w:rsidR="00404103" w:rsidRPr="004B57A1" w:rsidRDefault="00404103" w:rsidP="002C3533">
            <w:pPr>
              <w:rPr>
                <w:b/>
                <w:lang w:val="en-US"/>
              </w:rPr>
            </w:pPr>
          </w:p>
        </w:tc>
        <w:tc>
          <w:tcPr>
            <w:tcW w:w="668" w:type="pct"/>
            <w:vAlign w:val="center"/>
          </w:tcPr>
          <w:p w:rsidR="00404103" w:rsidRPr="004B57A1" w:rsidRDefault="00404103" w:rsidP="002C3533">
            <w:pPr>
              <w:rPr>
                <w:b/>
                <w:lang w:val="en-US"/>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lang w:val="en-US"/>
              </w:rPr>
            </w:pPr>
          </w:p>
        </w:tc>
        <w:tc>
          <w:tcPr>
            <w:tcW w:w="2575" w:type="pct"/>
            <w:vAlign w:val="center"/>
          </w:tcPr>
          <w:p w:rsidR="00404103" w:rsidRPr="004B57A1" w:rsidRDefault="00404103" w:rsidP="002C3533">
            <w:pPr>
              <w:spacing w:after="0"/>
            </w:pPr>
            <w:r w:rsidRPr="004B57A1">
              <w:t>Προστασία φακέλων (</w:t>
            </w:r>
            <w:r w:rsidRPr="004B57A1">
              <w:rPr>
                <w:lang w:val="en-US"/>
              </w:rPr>
              <w:t>Directories</w:t>
            </w:r>
            <w:r w:rsidRPr="004B57A1">
              <w:t>) που ορίζονται από τον εκάστοτε διαχειριστή με κωδικό εισόδου</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lang w:val="en-US"/>
              </w:rPr>
            </w:pPr>
          </w:p>
        </w:tc>
        <w:tc>
          <w:tcPr>
            <w:tcW w:w="2575" w:type="pct"/>
            <w:vAlign w:val="center"/>
          </w:tcPr>
          <w:p w:rsidR="00404103" w:rsidRPr="004B57A1" w:rsidRDefault="00404103" w:rsidP="002C3533">
            <w:r w:rsidRPr="004B57A1">
              <w:t>Ορισμός της εξ’ ορισμού εμφανιζόμενης ιστοσελίδας (</w:t>
            </w:r>
            <w:r w:rsidRPr="004B57A1">
              <w:rPr>
                <w:lang w:val="en-US"/>
              </w:rPr>
              <w:t>default</w:t>
            </w:r>
            <w:r w:rsidRPr="004B57A1">
              <w:t xml:space="preserve"> </w:t>
            </w:r>
            <w:r w:rsidRPr="004B57A1">
              <w:rPr>
                <w:lang w:val="en-US"/>
              </w:rPr>
              <w:t>Document</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2C3533">
            <w:pPr>
              <w:jc w:val="left"/>
              <w:rPr>
                <w:b/>
              </w:rPr>
            </w:pPr>
          </w:p>
        </w:tc>
        <w:tc>
          <w:tcPr>
            <w:tcW w:w="2575" w:type="pct"/>
            <w:vAlign w:val="center"/>
          </w:tcPr>
          <w:p w:rsidR="00404103" w:rsidRPr="004B57A1" w:rsidRDefault="00404103" w:rsidP="002C3533">
            <w:pPr>
              <w:spacing w:after="0"/>
            </w:pPr>
            <w:r w:rsidRPr="004B57A1">
              <w:t>Προεγκατεστημένα</w:t>
            </w:r>
            <w:r w:rsidRPr="004B57A1">
              <w:rPr>
                <w:lang w:val="en-US"/>
              </w:rPr>
              <w:t xml:space="preserve"> CGI </w:t>
            </w:r>
            <w:r w:rsidRPr="004B57A1">
              <w:t>ή</w:t>
            </w:r>
            <w:r w:rsidRPr="004B57A1">
              <w:rPr>
                <w:lang w:val="en-US"/>
              </w:rPr>
              <w:t xml:space="preserve"> </w:t>
            </w:r>
            <w:r w:rsidRPr="004B57A1">
              <w:t>και</w:t>
            </w:r>
            <w:r w:rsidRPr="004B57A1">
              <w:rPr>
                <w:lang w:val="en-US"/>
              </w:rPr>
              <w:t xml:space="preserve"> PHP scripts ( </w:t>
            </w:r>
            <w:r w:rsidRPr="004B57A1">
              <w:t>για</w:t>
            </w:r>
            <w:r w:rsidRPr="004B57A1">
              <w:rPr>
                <w:lang w:val="en-US"/>
              </w:rPr>
              <w:t xml:space="preserve"> </w:t>
            </w:r>
            <w:r w:rsidRPr="004B57A1">
              <w:t>παράδειγμα</w:t>
            </w:r>
            <w:r w:rsidRPr="004B57A1">
              <w:rPr>
                <w:lang w:val="en-US"/>
              </w:rPr>
              <w:t xml:space="preserve"> search engine submit, guestbook, counter, date/time </w:t>
            </w:r>
            <w:r w:rsidRPr="004B57A1">
              <w:t>κ</w:t>
            </w:r>
            <w:r w:rsidRPr="004B57A1">
              <w:rPr>
                <w:lang w:val="en-US"/>
              </w:rPr>
              <w:t>.</w:t>
            </w:r>
            <w:r w:rsidRPr="004B57A1">
              <w:t>α</w:t>
            </w:r>
            <w:r w:rsidRPr="004B57A1">
              <w:rPr>
                <w:lang w:val="en-US"/>
              </w:rPr>
              <w:t xml:space="preserve">.). </w:t>
            </w:r>
            <w:r w:rsidRPr="004B57A1">
              <w:t xml:space="preserve">Να δοθεί σχετική αναφορά για τις παρεχόμενες δυνατότητες και </w:t>
            </w:r>
            <w:r w:rsidRPr="004B57A1">
              <w:rPr>
                <w:lang w:val="en-US"/>
              </w:rPr>
              <w:t>Scripts</w:t>
            </w:r>
            <w:r w:rsidRPr="004B57A1">
              <w:t>.</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Ορισμός επανακατεύθυνσης (</w:t>
            </w:r>
            <w:r w:rsidRPr="004B57A1">
              <w:rPr>
                <w:lang w:val="en-US"/>
              </w:rPr>
              <w:t>redirection</w:t>
            </w:r>
            <w:r w:rsidRPr="004B57A1">
              <w:t>)</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Δυνατότητα δημιουργίας πρότυπων (</w:t>
            </w:r>
            <w:r w:rsidRPr="004B57A1">
              <w:rPr>
                <w:lang w:val="en-US"/>
              </w:rPr>
              <w:t>templates</w:t>
            </w:r>
            <w:r w:rsidRPr="004B57A1">
              <w:t xml:space="preserve">) από το διαχειριστικό περιβάλλον για τα </w:t>
            </w:r>
            <w:r w:rsidRPr="004B57A1">
              <w:rPr>
                <w:lang w:val="en-US"/>
              </w:rPr>
              <w:t>domains</w:t>
            </w:r>
            <w:r w:rsidRPr="004B57A1">
              <w:t xml:space="preserve"> (</w:t>
            </w:r>
            <w:r w:rsidRPr="004B57A1">
              <w:rPr>
                <w:lang w:val="en-US"/>
              </w:rPr>
              <w:t>domain</w:t>
            </w:r>
            <w:r w:rsidRPr="004B57A1">
              <w:t xml:space="preserve"> </w:t>
            </w:r>
            <w:r w:rsidRPr="004B57A1">
              <w:rPr>
                <w:lang w:val="en-US"/>
              </w:rPr>
              <w:t>templates</w:t>
            </w:r>
            <w:r w:rsidRPr="004B57A1">
              <w:t>)</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Δυνατότητα για άμεση ενεργοποίηση/αδρανοποίηση των </w:t>
            </w:r>
            <w:r w:rsidRPr="004B57A1">
              <w:rPr>
                <w:lang w:val="en-US"/>
              </w:rPr>
              <w:t>domain</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Δυνατότητα για δημιουργία ειδικών σελίδων λαθών (custom error pages)</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 xml:space="preserve">Διαχείριση αρχείων (μεταφορά, διαγραφή, επεξεργασία αρχείων / φακέλων) </w:t>
            </w:r>
          </w:p>
          <w:p w:rsidR="00404103" w:rsidRPr="004B57A1" w:rsidRDefault="00404103" w:rsidP="002C3533">
            <w:pPr>
              <w:rPr>
                <w:b/>
              </w:rPr>
            </w:pPr>
            <w:r w:rsidRPr="004B57A1">
              <w:t>μέσω</w:t>
            </w:r>
            <w:r>
              <w:t xml:space="preserve"> </w:t>
            </w:r>
            <w:r w:rsidRPr="004B57A1">
              <w:t>κατάλληλου διαχειριστή αρχείων (</w:t>
            </w:r>
            <w:r w:rsidRPr="004B57A1">
              <w:rPr>
                <w:lang w:val="en-US"/>
              </w:rPr>
              <w:t>file</w:t>
            </w:r>
            <w:r w:rsidRPr="004B57A1">
              <w:t xml:space="preserve"> </w:t>
            </w:r>
            <w:r w:rsidRPr="004B57A1">
              <w:rPr>
                <w:lang w:val="en-US"/>
              </w:rPr>
              <w:t>manager</w:t>
            </w:r>
            <w:r w:rsidRPr="004B57A1">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 xml:space="preserve">Διαχείριση αρχείων ιστοτόπου με χρήση </w:t>
            </w:r>
            <w:r w:rsidRPr="004B57A1">
              <w:rPr>
                <w:lang w:val="en-US"/>
              </w:rPr>
              <w:t>ftp</w:t>
            </w:r>
            <w:r w:rsidRPr="004B57A1">
              <w:t>.</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2C3533">
            <w:pPr>
              <w:jc w:val="left"/>
            </w:pPr>
          </w:p>
        </w:tc>
        <w:tc>
          <w:tcPr>
            <w:tcW w:w="2575" w:type="pct"/>
            <w:vAlign w:val="center"/>
          </w:tcPr>
          <w:p w:rsidR="00404103" w:rsidRPr="004B57A1" w:rsidRDefault="00404103" w:rsidP="002C3533">
            <w:r w:rsidRPr="004B57A1">
              <w:t>Ο διαχειριστής και παρακολούθηση των εγγραφών πρόσβασης (</w:t>
            </w:r>
            <w:r w:rsidRPr="004B57A1">
              <w:rPr>
                <w:lang w:val="en-US"/>
              </w:rPr>
              <w:t>Access</w:t>
            </w:r>
            <w:r w:rsidRPr="004B57A1">
              <w:t xml:space="preserve"> </w:t>
            </w:r>
            <w:r w:rsidRPr="004B57A1">
              <w:rPr>
                <w:lang w:val="en-US"/>
              </w:rPr>
              <w:t>logs</w:t>
            </w:r>
            <w:r w:rsidRPr="004B57A1">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 xml:space="preserve">Θα παρέχονται λειτουργίες εφεδρικών αντιγράφων ασφαλείας σε επίπεδο </w:t>
            </w:r>
            <w:r w:rsidRPr="004B57A1">
              <w:rPr>
                <w:lang w:val="en-US"/>
              </w:rPr>
              <w:t>domain</w:t>
            </w:r>
            <w:r w:rsidRPr="004B57A1">
              <w:t xml:space="preserve"> ή λογαριασμού</w:t>
            </w:r>
            <w:r>
              <w:t xml:space="preserve"> </w:t>
            </w:r>
            <w:r w:rsidRPr="004B57A1">
              <w:t xml:space="preserve">χρήστη.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rPr>
                <w:lang w:val="en-US"/>
              </w:rPr>
            </w:pPr>
            <w:r w:rsidRPr="004B57A1">
              <w:t>Άλλα χαρακτηριστικά, να αναφερθούν</w:t>
            </w:r>
          </w:p>
        </w:tc>
        <w:tc>
          <w:tcPr>
            <w:tcW w:w="706" w:type="pct"/>
            <w:vAlign w:val="center"/>
          </w:tcPr>
          <w:p w:rsidR="00404103" w:rsidRPr="004B57A1" w:rsidRDefault="00404103" w:rsidP="002C3533">
            <w:pPr>
              <w:jc w:val="center"/>
              <w:rPr>
                <w:b/>
                <w:lang w:val="en-US"/>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spacing w:after="0"/>
              <w:rPr>
                <w:b/>
              </w:rPr>
            </w:pPr>
            <w:r w:rsidRPr="004B57A1">
              <w:rPr>
                <w:b/>
              </w:rPr>
              <w:t>Εγκατάσταση εφαρμογών</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rPr>
                <w:lang w:val="en-US"/>
              </w:rPr>
              <w:t>To</w:t>
            </w:r>
            <w:r w:rsidRPr="004B57A1">
              <w:t xml:space="preserve"> λογισμικό θα περιλαμβάνει αυτοματοποιημένη εγκατάσταση εφαρμογών ( τύπου </w:t>
            </w:r>
            <w:r w:rsidRPr="004B57A1">
              <w:rPr>
                <w:lang w:val="en-US"/>
              </w:rPr>
              <w:t>one</w:t>
            </w:r>
            <w:r w:rsidRPr="004B57A1">
              <w:t xml:space="preserve"> </w:t>
            </w:r>
            <w:r w:rsidRPr="004B57A1">
              <w:rPr>
                <w:lang w:val="en-US"/>
              </w:rPr>
              <w:t>Click</w:t>
            </w:r>
            <w:r w:rsidRPr="004B57A1">
              <w:t xml:space="preserve"> </w:t>
            </w:r>
            <w:r w:rsidRPr="004B57A1">
              <w:rPr>
                <w:lang w:val="en-US"/>
              </w:rPr>
              <w:t>Installer</w:t>
            </w:r>
            <w:r w:rsidRPr="004B57A1">
              <w:t xml:space="preserve">) </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jc w:val="left"/>
            </w:pPr>
            <w:r w:rsidRPr="004B57A1">
              <w:t>Μέσα από το περιβάλλον διαχείρισης ο χρήστης θα μπορεί να εγκαταστήσει στο λογαριασμό του μια σειρά από δημοφιλείς open source εφαρμογές.</w:t>
            </w:r>
            <w:r>
              <w:t xml:space="preserve"> </w:t>
            </w:r>
            <w:r w:rsidRPr="004B57A1">
              <w:t>Ενδεικτικά αναφέρονται τα joomla, wordpress, drupal.</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 xml:space="preserve">Θα υποστηρίζονται τουλάχιστον εφαρμογές </w:t>
            </w:r>
            <w:r w:rsidRPr="004B57A1">
              <w:rPr>
                <w:lang w:val="en-US"/>
              </w:rPr>
              <w:t>php</w:t>
            </w:r>
            <w:r w:rsidRPr="004B57A1">
              <w:t>/</w:t>
            </w:r>
            <w:r w:rsidRPr="004B57A1">
              <w:rPr>
                <w:lang w:val="en-US"/>
              </w:rPr>
              <w:t>mysql</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Να αναφερθεί κατάλογος με τις εφαρμογές που υποστηρίζονται</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pPr>
            <w:r w:rsidRPr="004B57A1">
              <w:t>Η εγκατάσταση των εφαρμογών αυτών θα πρέπει να είναι μία απλή και κατανοητή διαδικασία για κάποιον μη έμπειρο χρήστη. Σε διαφορετική περίπτωση θα πρέπει ο οδηγός εγκατάστασης να ενημερώνει το χρήστη με απλά βήματα για τις ενέργειες που πρέπει να ακολουθήσει.</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 xml:space="preserve">Διαχείριση </w:t>
            </w:r>
            <w:r w:rsidRPr="004B57A1">
              <w:rPr>
                <w:b/>
                <w:lang w:val="en-US"/>
              </w:rPr>
              <w:t>E</w:t>
            </w:r>
            <w:r w:rsidRPr="004B57A1">
              <w:rPr>
                <w:b/>
              </w:rPr>
              <w:t>-</w:t>
            </w:r>
            <w:r w:rsidRPr="004B57A1">
              <w:rPr>
                <w:b/>
                <w:lang w:val="en-US"/>
              </w:rPr>
              <w:t>mail</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Υποστήριξη δημοφιλών λογισμικών ανοικτού κώδικα εξυπηρετητών </w:t>
            </w:r>
            <w:r w:rsidRPr="004B57A1">
              <w:rPr>
                <w:lang w:val="en-US"/>
              </w:rPr>
              <w:t>E</w:t>
            </w:r>
            <w:r w:rsidRPr="004B57A1">
              <w:t>-</w:t>
            </w:r>
            <w:r w:rsidRPr="004B57A1">
              <w:rPr>
                <w:lang w:val="en-US"/>
              </w:rPr>
              <w:t>mail</w:t>
            </w:r>
          </w:p>
          <w:p w:rsidR="00404103" w:rsidRPr="004B57A1" w:rsidRDefault="00404103" w:rsidP="002C3533">
            <w:pPr>
              <w:rPr>
                <w:lang w:val="en-US"/>
              </w:rPr>
            </w:pPr>
            <w:r w:rsidRPr="004B57A1">
              <w:t>Για</w:t>
            </w:r>
            <w:r w:rsidRPr="004B57A1">
              <w:rPr>
                <w:lang w:val="en-US"/>
              </w:rPr>
              <w:t xml:space="preserve"> </w:t>
            </w:r>
            <w:r w:rsidRPr="004B57A1">
              <w:t>παράδειγμα</w:t>
            </w:r>
            <w:r w:rsidRPr="004B57A1">
              <w:rPr>
                <w:lang w:val="en-US"/>
              </w:rPr>
              <w:t>:</w:t>
            </w:r>
          </w:p>
          <w:p w:rsidR="00404103" w:rsidRPr="004B57A1" w:rsidRDefault="00404103" w:rsidP="00AF6A8F">
            <w:pPr>
              <w:pStyle w:val="ListParagraph"/>
              <w:numPr>
                <w:ilvl w:val="0"/>
                <w:numId w:val="190"/>
              </w:numPr>
              <w:spacing w:before="60" w:after="60"/>
              <w:jc w:val="both"/>
              <w:rPr>
                <w:rFonts w:ascii="Verdana" w:hAnsi="Verdana"/>
                <w:sz w:val="18"/>
                <w:szCs w:val="18"/>
                <w:lang w:val="en-US"/>
              </w:rPr>
            </w:pPr>
            <w:r w:rsidRPr="004B57A1">
              <w:rPr>
                <w:rFonts w:ascii="Verdana" w:hAnsi="Verdana"/>
                <w:sz w:val="18"/>
                <w:szCs w:val="18"/>
                <w:lang w:val="en-US"/>
              </w:rPr>
              <w:t>Send Mail</w:t>
            </w:r>
          </w:p>
          <w:p w:rsidR="00404103" w:rsidRPr="004B57A1" w:rsidRDefault="00404103" w:rsidP="00AF6A8F">
            <w:pPr>
              <w:pStyle w:val="ListParagraph"/>
              <w:numPr>
                <w:ilvl w:val="0"/>
                <w:numId w:val="190"/>
              </w:numPr>
              <w:spacing w:before="60" w:after="60"/>
              <w:jc w:val="both"/>
              <w:rPr>
                <w:rFonts w:ascii="Verdana" w:hAnsi="Verdana"/>
                <w:sz w:val="18"/>
                <w:szCs w:val="18"/>
                <w:lang w:val="en-US"/>
              </w:rPr>
            </w:pPr>
            <w:r w:rsidRPr="004B57A1">
              <w:rPr>
                <w:rFonts w:ascii="Verdana" w:hAnsi="Verdana"/>
                <w:sz w:val="18"/>
                <w:szCs w:val="18"/>
                <w:lang w:val="en-US"/>
              </w:rPr>
              <w:t>Qmail</w:t>
            </w:r>
          </w:p>
          <w:p w:rsidR="00404103" w:rsidRPr="004B57A1" w:rsidRDefault="00404103" w:rsidP="00AF6A8F">
            <w:pPr>
              <w:pStyle w:val="ListParagraph"/>
              <w:numPr>
                <w:ilvl w:val="0"/>
                <w:numId w:val="190"/>
              </w:numPr>
              <w:spacing w:before="60" w:after="60"/>
              <w:jc w:val="both"/>
              <w:rPr>
                <w:rFonts w:ascii="Verdana" w:hAnsi="Verdana"/>
                <w:sz w:val="18"/>
                <w:szCs w:val="18"/>
                <w:lang w:val="en-US"/>
              </w:rPr>
            </w:pPr>
            <w:r w:rsidRPr="004B57A1">
              <w:rPr>
                <w:rFonts w:ascii="Verdana" w:hAnsi="Verdana"/>
                <w:sz w:val="18"/>
                <w:szCs w:val="18"/>
                <w:lang w:val="en-US"/>
              </w:rPr>
              <w:t>Postdix</w:t>
            </w:r>
          </w:p>
          <w:p w:rsidR="00404103" w:rsidRPr="004B57A1" w:rsidRDefault="00404103" w:rsidP="00AF6A8F">
            <w:pPr>
              <w:pStyle w:val="ListParagraph"/>
              <w:numPr>
                <w:ilvl w:val="0"/>
                <w:numId w:val="190"/>
              </w:numPr>
              <w:spacing w:before="60" w:after="60"/>
              <w:jc w:val="both"/>
              <w:rPr>
                <w:rFonts w:ascii="Verdana" w:hAnsi="Verdana"/>
                <w:sz w:val="18"/>
                <w:szCs w:val="18"/>
                <w:lang w:val="en-US"/>
              </w:rPr>
            </w:pPr>
            <w:r w:rsidRPr="004B57A1">
              <w:rPr>
                <w:rFonts w:ascii="Verdana" w:hAnsi="Verdana"/>
                <w:sz w:val="18"/>
                <w:szCs w:val="18"/>
                <w:lang w:val="en-US"/>
              </w:rPr>
              <w:t>Exim</w:t>
            </w:r>
          </w:p>
          <w:p w:rsidR="00404103" w:rsidRPr="004B57A1" w:rsidRDefault="00404103" w:rsidP="002C3533">
            <w:r w:rsidRPr="004B57A1">
              <w:t>Να γίνει σχετική αναφορά.</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Δυνατότητα προσθήκης και διαχείρισης τομέων </w:t>
            </w:r>
            <w:r w:rsidRPr="004B57A1">
              <w:rPr>
                <w:lang w:val="en-US"/>
              </w:rPr>
              <w:t>e</w:t>
            </w:r>
            <w:r w:rsidRPr="004B57A1">
              <w:t>-</w:t>
            </w:r>
            <w:r w:rsidRPr="004B57A1">
              <w:rPr>
                <w:lang w:val="en-US"/>
              </w:rPr>
              <w:t>mail</w:t>
            </w:r>
            <w:r w:rsidRPr="004B57A1">
              <w:t xml:space="preserve"> (</w:t>
            </w:r>
            <w:r w:rsidRPr="004B57A1">
              <w:rPr>
                <w:lang w:val="en-US"/>
              </w:rPr>
              <w:t>e</w:t>
            </w:r>
            <w:r w:rsidRPr="004B57A1">
              <w:t>-</w:t>
            </w:r>
            <w:r w:rsidRPr="004B57A1">
              <w:rPr>
                <w:lang w:val="en-US"/>
              </w:rPr>
              <w:t>mail</w:t>
            </w:r>
            <w:r w:rsidRPr="004B57A1">
              <w:t xml:space="preserve"> </w:t>
            </w:r>
            <w:r w:rsidRPr="004B57A1">
              <w:rPr>
                <w:lang w:val="en-US"/>
              </w:rPr>
              <w:t>domains</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Διαχείριση </w:t>
            </w:r>
            <w:r w:rsidRPr="004B57A1">
              <w:rPr>
                <w:lang w:val="en-US"/>
              </w:rPr>
              <w:t>e</w:t>
            </w:r>
            <w:r w:rsidRPr="004B57A1">
              <w:t>-</w:t>
            </w:r>
            <w:r w:rsidRPr="004B57A1">
              <w:rPr>
                <w:lang w:val="en-US"/>
              </w:rPr>
              <w:t>mail</w:t>
            </w:r>
            <w:r w:rsidRPr="004B57A1">
              <w:t xml:space="preserve"> λογαριασμών</w:t>
            </w:r>
            <w:r>
              <w:t xml:space="preserve"> </w:t>
            </w:r>
            <w:r w:rsidRPr="004B57A1">
              <w:t>και των χαρακτηριστικών τους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Ορισμός προώθησης αλληλογραφίας (</w:t>
            </w:r>
            <w:r w:rsidRPr="004B57A1">
              <w:rPr>
                <w:lang w:val="en-US"/>
              </w:rPr>
              <w:t>mail</w:t>
            </w:r>
            <w:r w:rsidRPr="004B57A1">
              <w:t xml:space="preserve"> </w:t>
            </w:r>
            <w:r w:rsidRPr="004B57A1">
              <w:rPr>
                <w:lang w:val="en-US"/>
              </w:rPr>
              <w:t>forwarding</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lang w:val="en-US"/>
              </w:rPr>
            </w:pPr>
            <w:r w:rsidRPr="004B57A1">
              <w:t xml:space="preserve">Υποστήριξη </w:t>
            </w:r>
            <w:r w:rsidRPr="004B57A1">
              <w:rPr>
                <w:lang w:val="en-US"/>
              </w:rPr>
              <w:t>mail lists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spacing w:after="0"/>
              <w:rPr>
                <w:lang w:val="en-US"/>
              </w:rPr>
            </w:pPr>
            <w:r w:rsidRPr="004B57A1">
              <w:t>Άλλα χαρακτηριστικά, να αναφερθούν</w:t>
            </w:r>
          </w:p>
        </w:tc>
        <w:tc>
          <w:tcPr>
            <w:tcW w:w="706" w:type="pct"/>
            <w:vAlign w:val="center"/>
          </w:tcPr>
          <w:p w:rsidR="00404103" w:rsidRPr="004B57A1" w:rsidRDefault="00404103" w:rsidP="002C3533">
            <w:pPr>
              <w:jc w:val="center"/>
              <w:rPr>
                <w:b/>
                <w:lang w:val="en-US"/>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Διαχείριση Βάσεων Δεδομένων</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Στον τελικό χρήστη θα δίνεται η δυνατότητα δημιουργίας και διαχείρισης βάσεων δεδομένων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Υποστήριξη βάσεων δε</w:t>
            </w:r>
            <w:r>
              <w:t>δ</w:t>
            </w:r>
            <w:r w:rsidRPr="004B57A1">
              <w:t>ομένων τύπου</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1"/>
              </w:numPr>
              <w:spacing w:before="60" w:after="60"/>
              <w:jc w:val="both"/>
              <w:rPr>
                <w:rFonts w:ascii="Verdana" w:hAnsi="Verdana"/>
                <w:sz w:val="18"/>
                <w:szCs w:val="18"/>
                <w:lang w:val="en-US"/>
              </w:rPr>
            </w:pPr>
            <w:r w:rsidRPr="004B57A1">
              <w:rPr>
                <w:rFonts w:ascii="Verdana" w:hAnsi="Verdana"/>
                <w:sz w:val="18"/>
                <w:szCs w:val="18"/>
                <w:lang w:val="en-US"/>
              </w:rPr>
              <w:t>MySql</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1"/>
              </w:numPr>
              <w:spacing w:before="60" w:after="60"/>
              <w:jc w:val="both"/>
              <w:rPr>
                <w:rFonts w:ascii="Verdana" w:hAnsi="Verdana"/>
                <w:sz w:val="18"/>
                <w:szCs w:val="18"/>
                <w:lang w:val="en-US"/>
              </w:rPr>
            </w:pPr>
            <w:r w:rsidRPr="004B57A1">
              <w:rPr>
                <w:rFonts w:ascii="Verdana" w:hAnsi="Verdana"/>
                <w:sz w:val="18"/>
                <w:szCs w:val="18"/>
                <w:lang w:val="en-US"/>
              </w:rPr>
              <w:t>MS-SQL</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Διαχείριση βάσεων δεδομένων (δημιουργία βάσεων δεδομένων, χρηστών και επεξεργασία) με γραφικό περιβάλλον διεπαφής (πχ phpMyAdmin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Δυνατότητα λειτουργιών εφεδρικών αντιγράφων και ανάκτησης (</w:t>
            </w:r>
            <w:r w:rsidRPr="004B57A1">
              <w:rPr>
                <w:lang w:val="en-US"/>
              </w:rPr>
              <w:t>backup</w:t>
            </w:r>
            <w:r w:rsidRPr="004B57A1">
              <w:t>/</w:t>
            </w:r>
            <w:r w:rsidRPr="004B57A1">
              <w:rPr>
                <w:lang w:val="en-US"/>
              </w:rPr>
              <w:t>restore</w:t>
            </w:r>
            <w:r w:rsidRPr="004B57A1">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Διαχείριση στατιστικών</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Ορισμός λειτουργιών εξαγωγής στατιστικών.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Τυπικοί επιθυμητοί</w:t>
            </w:r>
            <w:r>
              <w:t xml:space="preserve"> </w:t>
            </w:r>
            <w:r w:rsidRPr="004B57A1">
              <w:t>μηχανισμοί εξαγωγής στατιστικών με χρήση λογισμικού ανοικτού κώδικα</w:t>
            </w:r>
          </w:p>
          <w:p w:rsidR="00404103" w:rsidRPr="004B57A1" w:rsidRDefault="00404103" w:rsidP="00AF6A8F">
            <w:pPr>
              <w:pStyle w:val="ListParagraph"/>
              <w:numPr>
                <w:ilvl w:val="0"/>
                <w:numId w:val="191"/>
              </w:numPr>
              <w:spacing w:before="60" w:after="60"/>
              <w:jc w:val="both"/>
              <w:rPr>
                <w:rFonts w:ascii="Verdana" w:hAnsi="Verdana"/>
                <w:sz w:val="18"/>
                <w:szCs w:val="18"/>
              </w:rPr>
            </w:pPr>
            <w:r w:rsidRPr="004B57A1">
              <w:rPr>
                <w:rFonts w:ascii="Verdana" w:hAnsi="Verdana"/>
                <w:sz w:val="18"/>
                <w:szCs w:val="18"/>
                <w:lang w:val="en-US"/>
              </w:rPr>
              <w:t xml:space="preserve">WebAlizer </w:t>
            </w:r>
            <w:r w:rsidRPr="004B57A1">
              <w:rPr>
                <w:rFonts w:ascii="Verdana" w:hAnsi="Verdana"/>
                <w:sz w:val="18"/>
                <w:szCs w:val="18"/>
              </w:rPr>
              <w:t xml:space="preserve">ή </w:t>
            </w:r>
            <w:r w:rsidRPr="004B57A1">
              <w:rPr>
                <w:rFonts w:ascii="Verdana" w:hAnsi="Verdana"/>
                <w:sz w:val="18"/>
                <w:szCs w:val="18"/>
                <w:lang w:val="en-US"/>
              </w:rPr>
              <w:t>Awstats</w:t>
            </w:r>
          </w:p>
          <w:p w:rsidR="00404103" w:rsidRPr="004B57A1" w:rsidRDefault="00404103" w:rsidP="00AF6A8F">
            <w:pPr>
              <w:pStyle w:val="ListParagraph"/>
              <w:numPr>
                <w:ilvl w:val="0"/>
                <w:numId w:val="191"/>
              </w:numPr>
              <w:spacing w:before="60" w:after="60"/>
              <w:jc w:val="both"/>
              <w:rPr>
                <w:rFonts w:ascii="Verdana" w:hAnsi="Verdana"/>
                <w:sz w:val="18"/>
                <w:szCs w:val="18"/>
              </w:rPr>
            </w:pPr>
            <w:r w:rsidRPr="004B57A1">
              <w:rPr>
                <w:rFonts w:ascii="Verdana" w:hAnsi="Verdana"/>
                <w:sz w:val="18"/>
                <w:szCs w:val="18"/>
              </w:rPr>
              <w:t>Άλλοι , να αναφερθούν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Παρακολούθηση της μην</w:t>
            </w:r>
            <w:r>
              <w:t>ι</w:t>
            </w:r>
            <w:r w:rsidRPr="004B57A1">
              <w:t>αίας κίνησης (monthly Traffic)</w:t>
            </w:r>
            <w:r>
              <w:t xml:space="preserve"> </w:t>
            </w:r>
            <w:r w:rsidRPr="004B57A1">
              <w:t>ανά εξυπηρετητή και ανά domain (webalizer, awstats, analog, last visits, bandwidth meter).</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 xml:space="preserve">Προβολή των στατιστικών μέσω </w:t>
            </w:r>
            <w:r w:rsidRPr="004B57A1">
              <w:rPr>
                <w:lang w:val="en-US"/>
              </w:rPr>
              <w:t>web</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Άλλα χαρακτηριστικά, να αναφερθούν</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lang w:val="en-US"/>
              </w:rPr>
            </w:pPr>
            <w:r w:rsidRPr="004B57A1">
              <w:rPr>
                <w:b/>
              </w:rPr>
              <w:t>Παρακολούθηση</w:t>
            </w:r>
            <w:r>
              <w:rPr>
                <w:b/>
              </w:rPr>
              <w:t xml:space="preserve"> </w:t>
            </w:r>
            <w:r w:rsidRPr="004B57A1">
              <w:rPr>
                <w:b/>
              </w:rPr>
              <w:t xml:space="preserve">Χρήσης πόρων </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rPr>
            </w:pPr>
            <w:r w:rsidRPr="004B57A1">
              <w:rPr>
                <w:b/>
              </w:rPr>
              <w:t>Παρακολούθηση αποθηκευτικού χώρου</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Παρακολούθηση του αποθηκευτικό χώρου του ιστότοπου.</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Αυτοματοποιημένες ενέργειες για περιπτώσεις παραβίασης ορίων που ορίζονται.</w:t>
            </w:r>
          </w:p>
          <w:p w:rsidR="00404103" w:rsidRPr="004B57A1" w:rsidRDefault="00404103" w:rsidP="002C3533">
            <w:r w:rsidRPr="004B57A1">
              <w:rPr>
                <w:lang w:val="en-US"/>
              </w:rPr>
              <w:t>N</w:t>
            </w:r>
            <w:r w:rsidRPr="004B57A1">
              <w:t>α αναφερθούν οι υποστηριζόμενες ενέργειες</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lang w:val="en-US"/>
              </w:rPr>
            </w:pPr>
            <w:r w:rsidRPr="004B57A1">
              <w:t xml:space="preserve">Έλεγχος εύρους ζώνης </w:t>
            </w:r>
            <w:r w:rsidRPr="004B57A1">
              <w:rPr>
                <w:lang w:val="en-US"/>
              </w:rPr>
              <w:t xml:space="preserve">(bandwidth) </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Το περιβάλλον διαχείρισης να μπορεί να αποτυπώνει</w:t>
            </w:r>
            <w:r>
              <w:t xml:space="preserve"> </w:t>
            </w:r>
            <w:r w:rsidRPr="004B57A1">
              <w:t xml:space="preserve">την συνολική δικτυακή κίνηση του εξυπηρετητή καθώς και την κίνηση που δημιουργεί το </w:t>
            </w:r>
            <w:r w:rsidRPr="004B57A1">
              <w:rPr>
                <w:lang w:val="en-US"/>
              </w:rPr>
              <w:t>domain</w:t>
            </w:r>
            <w:r w:rsidRPr="004B57A1">
              <w:t xml:space="preserve"> που φιλοξενείται στον εξυπηρετητή. Θα εκτιμηθεί θετικά αν μπορεί να διαχωρίσει και κατηγοριοποίηση</w:t>
            </w:r>
            <w:r>
              <w:t xml:space="preserve"> </w:t>
            </w:r>
            <w:r w:rsidRPr="004B57A1">
              <w:t>την κίνηση σε επίπεδο υπηρεσίας (</w:t>
            </w:r>
            <w:r w:rsidRPr="004B57A1">
              <w:rPr>
                <w:lang w:val="en-US"/>
              </w:rPr>
              <w:t>ftp</w:t>
            </w:r>
            <w:r w:rsidRPr="004B57A1">
              <w:t xml:space="preserve">, </w:t>
            </w:r>
            <w:r w:rsidRPr="004B57A1">
              <w:rPr>
                <w:lang w:val="en-US"/>
              </w:rPr>
              <w:t>http</w:t>
            </w:r>
            <w:r w:rsidRPr="004B57A1">
              <w:t xml:space="preserve">, </w:t>
            </w:r>
            <w:r w:rsidRPr="004B57A1">
              <w:rPr>
                <w:lang w:val="en-US"/>
              </w:rPr>
              <w:t>smtp</w:t>
            </w:r>
            <w:r w:rsidRPr="004B57A1">
              <w:t xml:space="preserve"> κτλ)</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Υπολογισμός του εύρους ζώνης ανά</w:t>
            </w:r>
            <w:r>
              <w:t xml:space="preserve"> </w:t>
            </w:r>
            <w:r w:rsidRPr="004B57A1">
              <w:t>ιστότοπο.</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Αυτοματοποιημένες ενέργειες για περιπτώσεις παραβίασης ορίων που ορίζονται.</w:t>
            </w:r>
          </w:p>
          <w:p w:rsidR="00404103" w:rsidRPr="004B57A1" w:rsidRDefault="00404103" w:rsidP="002C3533">
            <w:r w:rsidRPr="004B57A1">
              <w:rPr>
                <w:lang w:val="en-US"/>
              </w:rPr>
              <w:t>N</w:t>
            </w:r>
            <w:r w:rsidRPr="004B57A1">
              <w:t>α αναφερθούν οι υποστηριζόμενες ενέργειες</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 xml:space="preserve">Υποστήριξη και διαχείριση </w:t>
            </w:r>
            <w:r w:rsidRPr="004B57A1">
              <w:rPr>
                <w:b/>
                <w:lang w:val="en-US"/>
              </w:rPr>
              <w:t>SSL</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Υποστήριξη </w:t>
            </w:r>
            <w:r w:rsidRPr="004B57A1">
              <w:rPr>
                <w:lang w:val="en-US"/>
              </w:rPr>
              <w:t>SSL</w:t>
            </w:r>
            <w:r w:rsidRPr="004B57A1">
              <w:t xml:space="preserve"> για τους ιστότοπους των χρηστών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Δημιουργία αιτημάτων ψηφιακών πιστοποιητικών (</w:t>
            </w:r>
            <w:r w:rsidRPr="004B57A1">
              <w:rPr>
                <w:lang w:val="en-US"/>
              </w:rPr>
              <w:t>CSR</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Εγκατάσταση πιστοποιητικών.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b/>
              </w:rPr>
            </w:pPr>
            <w:r w:rsidRPr="004B57A1">
              <w:t xml:space="preserve">Ρύθμιση χαρακτηριστικών </w:t>
            </w:r>
            <w:r w:rsidRPr="004B57A1">
              <w:rPr>
                <w:lang w:val="en-US"/>
              </w:rPr>
              <w:t>SSL</w:t>
            </w:r>
            <w:r w:rsidRPr="004B57A1">
              <w:t xml:space="preserve"> για τους ιστοτόπους.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Λειτουργίες διαχείρισης εξυπηρετητών και υπηρεσιών.</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Παρακολούθηση της κατάστασης των παρεχόμενων υπηρεσιών</w:t>
            </w:r>
            <w:r>
              <w:t xml:space="preserve"> </w:t>
            </w:r>
            <w:r w:rsidRPr="004B57A1">
              <w:t xml:space="preserve"> καθώς και η</w:t>
            </w:r>
            <w:r>
              <w:t xml:space="preserve"> </w:t>
            </w:r>
            <w:r w:rsidRPr="004B57A1">
              <w:t>δυνατότητα απλούστευσης της αντιμετώπιση προβλημάτων του</w:t>
            </w:r>
            <w:r>
              <w:t xml:space="preserve"> </w:t>
            </w:r>
            <w:r w:rsidRPr="004B57A1">
              <w:t>διακομιστή.</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Παρακολούθηση πόρων</w:t>
            </w:r>
            <w:r>
              <w:t xml:space="preserve"> </w:t>
            </w:r>
            <w:r w:rsidRPr="004B57A1">
              <w:t xml:space="preserve">στα συστήματα όπως μνήμη, </w:t>
            </w:r>
            <w:r w:rsidRPr="004B57A1">
              <w:rPr>
                <w:lang w:val="en-US"/>
              </w:rPr>
              <w:t>CPU</w:t>
            </w:r>
            <w:r w:rsidRPr="004B57A1">
              <w:t>, δίσκος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Παρακολούθησης υπηρεσιών και δυνατότητα εκκίνησης, παύσης, επανεκκίνηση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Ρύθμιση των ιδιοτήτων των υπηρεσιών.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Επανεκκίνηση του εξυπηρετητή</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Δυνατότητα για αυτόματες ειδοποιήσεις ανάλογα με τα όρια συναγερμού που έχουν τεθεί.</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Ορισμός πολιτικών ελέγχου πρόσβασης</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Δυνατότητα ορισμού των δικαιωμάτων (</w:t>
            </w:r>
            <w:r w:rsidRPr="004B57A1">
              <w:rPr>
                <w:lang w:val="en-US"/>
              </w:rPr>
              <w:t>rights</w:t>
            </w:r>
            <w:r w:rsidRPr="004B57A1">
              <w:t xml:space="preserve">) σε επίπεδο φακέλου και αρχείου μέσα από γραφικό περιβάλλον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Ιδιωτικοί εικονικοί εξυπηρετητές</w:t>
            </w:r>
          </w:p>
        </w:tc>
        <w:tc>
          <w:tcPr>
            <w:tcW w:w="706" w:type="pct"/>
            <w:shd w:val="clear" w:color="auto" w:fill="BFBFBF"/>
            <w:vAlign w:val="center"/>
          </w:tcPr>
          <w:p w:rsidR="00404103" w:rsidRPr="004B57A1" w:rsidRDefault="00404103" w:rsidP="002C3533">
            <w:pPr>
              <w:jc w:val="center"/>
              <w:rPr>
                <w:b/>
              </w:rPr>
            </w:pPr>
            <w:r w:rsidRPr="004B57A1">
              <w:rPr>
                <w:b/>
              </w:rPr>
              <w:t>ΝΑΙ</w:t>
            </w: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Η προσφερόμενη λύση θα υποστηρίζει την παροχή Ιδιωτικών Εικονικών Εξυπηρετητών (</w:t>
            </w:r>
            <w:r w:rsidRPr="004B57A1">
              <w:rPr>
                <w:lang w:val="en-US"/>
              </w:rPr>
              <w:t>Virtual</w:t>
            </w:r>
            <w:r w:rsidRPr="004B57A1">
              <w:t xml:space="preserve"> </w:t>
            </w:r>
            <w:r w:rsidRPr="004B57A1">
              <w:rPr>
                <w:lang w:val="en-US"/>
              </w:rPr>
              <w:t>Private</w:t>
            </w:r>
            <w:r w:rsidRPr="004B57A1">
              <w:t xml:space="preserve"> </w:t>
            </w:r>
            <w:r w:rsidRPr="004B57A1">
              <w:rPr>
                <w:lang w:val="en-US"/>
              </w:rPr>
              <w:t>Servers</w:t>
            </w:r>
            <w:r w:rsidRPr="004B57A1">
              <w:t xml:space="preserve"> –</w:t>
            </w:r>
            <w:r w:rsidRPr="004B57A1">
              <w:rPr>
                <w:lang w:val="en-US"/>
              </w:rPr>
              <w:t>VPS</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Υποστηριζόμενα περιβάλλοντα εικονοποίησης</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 xml:space="preserve">Θα υποστηρίζεται ο </w:t>
            </w:r>
            <w:r w:rsidRPr="004B57A1">
              <w:rPr>
                <w:rFonts w:ascii="Verdana" w:hAnsi="Verdana"/>
                <w:sz w:val="18"/>
                <w:szCs w:val="18"/>
                <w:lang w:val="en-US"/>
              </w:rPr>
              <w:t>hypervisor</w:t>
            </w:r>
            <w:r w:rsidRPr="004B57A1">
              <w:rPr>
                <w:rFonts w:ascii="Verdana" w:hAnsi="Verdana"/>
                <w:sz w:val="18"/>
                <w:szCs w:val="18"/>
              </w:rPr>
              <w:t xml:space="preserve"> που προσφέρεται στο έργο αυτό.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Άλλα υποστηριζόμενα περιβάλλοντα να αναφερθούν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rPr>
            </w:pPr>
            <w:r w:rsidRPr="004B57A1">
              <w:rPr>
                <w:b/>
              </w:rPr>
              <w:t>Υπηρεσίες διαχειριστή και Διανομέα.</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Pr>
                <w:rFonts w:ascii="Verdana" w:hAnsi="Verdana"/>
                <w:sz w:val="18"/>
                <w:szCs w:val="18"/>
              </w:rPr>
              <w:t>Διαμόρφωση του πε</w:t>
            </w:r>
            <w:r w:rsidRPr="004B57A1">
              <w:rPr>
                <w:rFonts w:ascii="Verdana" w:hAnsi="Verdana"/>
                <w:sz w:val="18"/>
                <w:szCs w:val="18"/>
              </w:rPr>
              <w:t>ριβά</w:t>
            </w:r>
            <w:r>
              <w:rPr>
                <w:rFonts w:ascii="Verdana" w:hAnsi="Verdana"/>
                <w:sz w:val="18"/>
                <w:szCs w:val="18"/>
              </w:rPr>
              <w:t>λ</w:t>
            </w:r>
            <w:r w:rsidRPr="004B57A1">
              <w:rPr>
                <w:rFonts w:ascii="Verdana" w:hAnsi="Verdana"/>
                <w:sz w:val="18"/>
                <w:szCs w:val="18"/>
              </w:rPr>
              <w:t>λοντος παροχής της υπηρεσίας με ρυθμίσεις παραμέτρων εικονοποίησης (Εξυπηρετητές, αποθηκευτικός χώρος, δικτυακές ρυθμίσεις)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Διαμόρφωση πακέτων φιλοξενίας εικονικών εξυπηρετητών.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lang w:val="en-US"/>
              </w:rPr>
            </w:pPr>
            <w:r w:rsidRPr="004B57A1">
              <w:rPr>
                <w:b/>
              </w:rPr>
              <w:t>Υποστηριζόμενες λειτουργίες</w:t>
            </w:r>
            <w:r>
              <w:rPr>
                <w:b/>
              </w:rPr>
              <w:t xml:space="preserve"> </w:t>
            </w:r>
            <w:r w:rsidRPr="004B57A1">
              <w:rPr>
                <w:b/>
              </w:rPr>
              <w:t xml:space="preserve">διαχειριστή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lang w:val="en-US"/>
              </w:rPr>
            </w:pPr>
            <w:r w:rsidRPr="004B57A1">
              <w:rPr>
                <w:rFonts w:ascii="Verdana" w:hAnsi="Verdana"/>
                <w:sz w:val="18"/>
                <w:szCs w:val="18"/>
              </w:rPr>
              <w:t xml:space="preserve">Δημιουργία και διαμόρφωση </w:t>
            </w:r>
            <w:r w:rsidRPr="004B57A1">
              <w:rPr>
                <w:rFonts w:ascii="Verdana" w:hAnsi="Verdana"/>
                <w:sz w:val="18"/>
                <w:szCs w:val="18"/>
                <w:lang w:val="en-US"/>
              </w:rPr>
              <w:t>VPS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 xml:space="preserve">Μεταβολή ρυθμίσεων </w:t>
            </w:r>
            <w:r w:rsidRPr="004B57A1">
              <w:rPr>
                <w:rFonts w:ascii="Verdana" w:hAnsi="Verdana"/>
                <w:sz w:val="18"/>
                <w:szCs w:val="18"/>
                <w:lang w:val="en-US"/>
              </w:rPr>
              <w:t>VPS</w:t>
            </w:r>
            <w:r w:rsidRPr="004B57A1">
              <w:rPr>
                <w:rFonts w:ascii="Verdana" w:hAnsi="Verdana"/>
                <w:sz w:val="18"/>
                <w:szCs w:val="18"/>
              </w:rPr>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lang w:val="en-US"/>
              </w:rPr>
            </w:pPr>
            <w:r w:rsidRPr="004B57A1">
              <w:rPr>
                <w:rFonts w:ascii="Verdana" w:hAnsi="Verdana"/>
                <w:sz w:val="18"/>
                <w:szCs w:val="18"/>
              </w:rPr>
              <w:t xml:space="preserve">Αλλαγή διαχειριστικού κωδικού </w:t>
            </w:r>
            <w:r w:rsidRPr="004B57A1">
              <w:rPr>
                <w:rFonts w:ascii="Verdana" w:hAnsi="Verdana"/>
                <w:sz w:val="18"/>
                <w:szCs w:val="18"/>
                <w:lang w:val="en-US"/>
              </w:rPr>
              <w:t>(password)</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 xml:space="preserve">Εκκίνηση, τερματισμός και επανεκκίνησης του </w:t>
            </w:r>
            <w:r w:rsidRPr="004B57A1">
              <w:rPr>
                <w:rFonts w:ascii="Verdana" w:hAnsi="Verdana"/>
                <w:sz w:val="18"/>
                <w:szCs w:val="18"/>
                <w:lang w:val="en-US"/>
              </w:rPr>
              <w:t>VPS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lang w:val="en-US"/>
              </w:rPr>
            </w:pPr>
            <w:r w:rsidRPr="004B57A1">
              <w:rPr>
                <w:rFonts w:ascii="Verdana" w:hAnsi="Verdana"/>
                <w:sz w:val="18"/>
                <w:szCs w:val="18"/>
              </w:rPr>
              <w:t xml:space="preserve">Διαχείριση δικτύου </w:t>
            </w:r>
            <w:r w:rsidRPr="004B57A1">
              <w:rPr>
                <w:rFonts w:ascii="Verdana" w:hAnsi="Verdana"/>
                <w:sz w:val="18"/>
                <w:szCs w:val="18"/>
                <w:lang w:val="en-US"/>
              </w:rPr>
              <w:t>VPS</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Δημιουργία και διαχείριση στιγμιοτύπων (</w:t>
            </w:r>
            <w:r w:rsidRPr="004B57A1">
              <w:rPr>
                <w:rFonts w:ascii="Verdana" w:hAnsi="Verdana"/>
                <w:sz w:val="18"/>
                <w:szCs w:val="18"/>
                <w:lang w:val="en-US"/>
              </w:rPr>
              <w:t>snapshots</w:t>
            </w:r>
            <w:r w:rsidRPr="004B57A1">
              <w:rPr>
                <w:rFonts w:ascii="Verdana" w:hAnsi="Verdana"/>
                <w:sz w:val="18"/>
                <w:szCs w:val="18"/>
              </w:rPr>
              <w:t xml:space="preserve">) </w:t>
            </w:r>
            <w:r w:rsidRPr="004B57A1">
              <w:rPr>
                <w:rFonts w:ascii="Verdana" w:hAnsi="Verdana"/>
                <w:sz w:val="18"/>
                <w:szCs w:val="18"/>
                <w:lang w:val="en-US"/>
              </w:rPr>
              <w:t>VPS</w:t>
            </w:r>
            <w:r>
              <w:rPr>
                <w:rFonts w:ascii="Verdana" w:hAnsi="Verdana"/>
                <w:sz w:val="18"/>
                <w:szCs w:val="18"/>
              </w:rPr>
              <w:t xml:space="preserve">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lang w:val="en-US"/>
              </w:rPr>
            </w:pPr>
            <w:r w:rsidRPr="004B57A1">
              <w:rPr>
                <w:b/>
              </w:rPr>
              <w:t xml:space="preserve">Λειτουργίες αυτοματοποιημένης εγκατάστασης - </w:t>
            </w:r>
            <w:r w:rsidRPr="004B57A1">
              <w:rPr>
                <w:b/>
                <w:lang w:val="en-US"/>
              </w:rPr>
              <w:t>provisioning</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Pr>
                <w:rFonts w:ascii="Verdana" w:hAnsi="Verdana"/>
                <w:sz w:val="18"/>
                <w:szCs w:val="18"/>
              </w:rPr>
              <w:t>Πλήρης αυτοματοπο</w:t>
            </w:r>
            <w:r w:rsidRPr="004B57A1">
              <w:rPr>
                <w:rFonts w:ascii="Verdana" w:hAnsi="Verdana"/>
                <w:sz w:val="18"/>
                <w:szCs w:val="18"/>
              </w:rPr>
              <w:t xml:space="preserve">ιημένη εγκατάσταση των </w:t>
            </w:r>
            <w:r w:rsidRPr="004B57A1">
              <w:rPr>
                <w:rFonts w:ascii="Verdana" w:hAnsi="Verdana"/>
                <w:sz w:val="18"/>
                <w:szCs w:val="18"/>
                <w:lang w:val="en-US"/>
              </w:rPr>
              <w:t>VPS</w:t>
            </w:r>
            <w:r w:rsidRPr="004B57A1">
              <w:rPr>
                <w:rFonts w:ascii="Verdana" w:hAnsi="Verdana"/>
                <w:sz w:val="18"/>
                <w:szCs w:val="18"/>
              </w:rPr>
              <w:t xml:space="preserve"> βασισμένη σε πρότυπα λειτουργικών συστημάτων (</w:t>
            </w:r>
            <w:r w:rsidRPr="004B57A1">
              <w:rPr>
                <w:rFonts w:ascii="Verdana" w:hAnsi="Verdana"/>
                <w:sz w:val="18"/>
                <w:szCs w:val="18"/>
                <w:lang w:val="en-US"/>
              </w:rPr>
              <w:t>templates</w:t>
            </w:r>
            <w:r w:rsidRPr="004B57A1">
              <w:rPr>
                <w:rFonts w:ascii="Verdana" w:hAnsi="Verdana"/>
                <w:sz w:val="18"/>
                <w:szCs w:val="18"/>
              </w:rPr>
              <w:t>)</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3"/>
              </w:numPr>
              <w:spacing w:before="60" w:after="60"/>
              <w:jc w:val="both"/>
              <w:rPr>
                <w:rFonts w:ascii="Verdana" w:hAnsi="Verdana"/>
                <w:sz w:val="18"/>
                <w:szCs w:val="18"/>
              </w:rPr>
            </w:pPr>
            <w:r w:rsidRPr="004B57A1">
              <w:rPr>
                <w:rFonts w:ascii="Verdana" w:hAnsi="Verdana"/>
                <w:sz w:val="18"/>
                <w:szCs w:val="18"/>
              </w:rPr>
              <w:t>Ρύθμιση παραμέτρων δικτύου, ονόματος μηχανής κλπ.</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rPr>
            </w:pPr>
            <w:r w:rsidRPr="004B57A1">
              <w:rPr>
                <w:b/>
              </w:rPr>
              <w:t>Άλλα Χαρακτηριστικά</w:t>
            </w:r>
            <w:r w:rsidRPr="004B57A1">
              <w:rPr>
                <w:b/>
                <w:lang w:val="en-US"/>
              </w:rPr>
              <w:t>,</w:t>
            </w:r>
            <w:r w:rsidRPr="004B57A1">
              <w:rPr>
                <w:b/>
              </w:rPr>
              <w:t xml:space="preserve"> να αναφερθούν.</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pPr>
              <w:rPr>
                <w:b/>
              </w:rPr>
            </w:pPr>
          </w:p>
        </w:tc>
        <w:tc>
          <w:tcPr>
            <w:tcW w:w="668" w:type="pct"/>
            <w:vAlign w:val="center"/>
          </w:tcPr>
          <w:p w:rsidR="00404103" w:rsidRPr="004B57A1" w:rsidRDefault="00404103" w:rsidP="002C3533">
            <w:pPr>
              <w:rPr>
                <w:b/>
              </w:rPr>
            </w:pPr>
          </w:p>
        </w:tc>
      </w:tr>
      <w:tr w:rsidR="00404103" w:rsidRPr="004B57A1" w:rsidTr="00EE116A">
        <w:trPr>
          <w:trHeight w:val="317"/>
          <w:tblHeader/>
          <w:jc w:val="center"/>
        </w:trPr>
        <w:tc>
          <w:tcPr>
            <w:tcW w:w="401" w:type="pct"/>
            <w:shd w:val="clear" w:color="auto" w:fill="BFBFBF"/>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Άλλα Χαρακτηριστικά</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RDefault="00404103" w:rsidP="002C3533">
            <w:pPr>
              <w:rPr>
                <w:b/>
              </w:rPr>
            </w:pPr>
          </w:p>
        </w:tc>
        <w:tc>
          <w:tcPr>
            <w:tcW w:w="668" w:type="pct"/>
            <w:shd w:val="clear" w:color="auto" w:fill="BFBFBF"/>
            <w:vAlign w:val="center"/>
          </w:tcPr>
          <w:p w:rsidR="00404103" w:rsidRPr="004B57A1" w:rsidRDefault="00404103" w:rsidP="002C3533">
            <w:pPr>
              <w:rPr>
                <w:b/>
              </w:rPr>
            </w:pPr>
          </w:p>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Να αναφερθούν άλλα χαρακτηριστικά και δυνατότητες που διαθέτει η προσφερόμενη λύση.</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Tr="00EE116A">
        <w:trPr>
          <w:trHeight w:val="317"/>
          <w:tblHeader/>
          <w:jc w:val="center"/>
        </w:trPr>
        <w:tc>
          <w:tcPr>
            <w:tcW w:w="401" w:type="pct"/>
            <w:shd w:val="clear" w:color="auto" w:fill="D9D9D9"/>
            <w:vAlign w:val="center"/>
          </w:tcPr>
          <w:p w:rsidR="00404103" w:rsidRPr="004B57A1"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D9D9D9"/>
            <w:vAlign w:val="center"/>
          </w:tcPr>
          <w:p w:rsidR="00404103" w:rsidRPr="004B57A1" w:rsidRDefault="00404103" w:rsidP="002C3533">
            <w:pPr>
              <w:ind w:left="2880" w:hanging="2880"/>
              <w:rPr>
                <w:b/>
              </w:rPr>
            </w:pPr>
            <w:r w:rsidRPr="004B57A1">
              <w:rPr>
                <w:b/>
              </w:rPr>
              <w:t>Τεκμηρίωση</w:t>
            </w:r>
          </w:p>
        </w:tc>
        <w:tc>
          <w:tcPr>
            <w:tcW w:w="706" w:type="pct"/>
            <w:shd w:val="clear" w:color="auto" w:fill="D9D9D9"/>
            <w:vAlign w:val="center"/>
          </w:tcPr>
          <w:p w:rsidR="00404103" w:rsidRPr="004B57A1" w:rsidRDefault="00404103" w:rsidP="002C3533">
            <w:pPr>
              <w:ind w:left="2880" w:hanging="2880"/>
              <w:jc w:val="center"/>
              <w:rPr>
                <w:b/>
              </w:rPr>
            </w:pPr>
          </w:p>
        </w:tc>
        <w:tc>
          <w:tcPr>
            <w:tcW w:w="650" w:type="pct"/>
            <w:shd w:val="clear" w:color="auto" w:fill="D9D9D9"/>
            <w:vAlign w:val="center"/>
          </w:tcPr>
          <w:p w:rsidR="00404103" w:rsidRPr="004B57A1" w:rsidRDefault="00404103" w:rsidP="002C3533">
            <w:pPr>
              <w:ind w:left="2880" w:hanging="2880"/>
              <w:rPr>
                <w:b/>
              </w:rPr>
            </w:pPr>
          </w:p>
        </w:tc>
        <w:tc>
          <w:tcPr>
            <w:tcW w:w="668" w:type="pct"/>
            <w:shd w:val="clear" w:color="auto" w:fill="D9D9D9"/>
            <w:vAlign w:val="center"/>
          </w:tcPr>
          <w:p w:rsidR="00404103" w:rsidRPr="004B57A1" w:rsidRDefault="00404103" w:rsidP="002C3533">
            <w:pPr>
              <w:ind w:left="2880" w:hanging="2880"/>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Το προϊόν (λύση που προσφέρεται) θα υπάρχει πλήρης τεκμηρίωση και θα αφορούν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4"/>
              </w:numPr>
              <w:spacing w:before="60" w:after="60"/>
              <w:jc w:val="both"/>
              <w:rPr>
                <w:rFonts w:ascii="Verdana" w:hAnsi="Verdana"/>
                <w:sz w:val="18"/>
                <w:szCs w:val="18"/>
              </w:rPr>
            </w:pPr>
            <w:r w:rsidRPr="004B57A1">
              <w:rPr>
                <w:rFonts w:ascii="Verdana" w:hAnsi="Verdana"/>
                <w:sz w:val="18"/>
                <w:szCs w:val="18"/>
              </w:rPr>
              <w:t>Την ανάπτυξη (</w:t>
            </w:r>
            <w:r w:rsidRPr="004B57A1">
              <w:rPr>
                <w:rFonts w:ascii="Verdana" w:hAnsi="Verdana"/>
                <w:sz w:val="18"/>
                <w:szCs w:val="18"/>
                <w:lang w:val="en-US"/>
              </w:rPr>
              <w:t>deploy</w:t>
            </w:r>
            <w:r w:rsidRPr="004B57A1">
              <w:rPr>
                <w:rFonts w:ascii="Verdana" w:hAnsi="Verdana"/>
                <w:sz w:val="18"/>
                <w:szCs w:val="18"/>
              </w:rPr>
              <w:t>) της λύσης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4"/>
              </w:numPr>
              <w:spacing w:before="60" w:after="60"/>
              <w:jc w:val="both"/>
              <w:rPr>
                <w:rFonts w:ascii="Verdana" w:hAnsi="Verdana"/>
                <w:sz w:val="18"/>
                <w:szCs w:val="18"/>
              </w:rPr>
            </w:pPr>
            <w:r w:rsidRPr="004B57A1">
              <w:rPr>
                <w:rFonts w:ascii="Verdana" w:hAnsi="Verdana"/>
                <w:sz w:val="18"/>
                <w:szCs w:val="18"/>
              </w:rPr>
              <w:t>Διαχείριση, λειτουργία και συντήρηση της προσφερόμενης λύσης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4"/>
              </w:numPr>
              <w:spacing w:before="60" w:after="60"/>
              <w:jc w:val="both"/>
              <w:rPr>
                <w:rFonts w:ascii="Verdana" w:hAnsi="Verdana"/>
                <w:sz w:val="18"/>
                <w:szCs w:val="18"/>
              </w:rPr>
            </w:pPr>
            <w:r w:rsidRPr="004B57A1">
              <w:rPr>
                <w:rFonts w:ascii="Verdana" w:hAnsi="Verdana"/>
                <w:sz w:val="18"/>
                <w:szCs w:val="18"/>
              </w:rPr>
              <w:t>Βέλτιστες εφαρμογές και προτεινόμενες αρχιτεκτονικές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84"/>
              </w:numPr>
              <w:spacing w:before="60" w:after="60"/>
              <w:jc w:val="both"/>
              <w:rPr>
                <w:rFonts w:ascii="Verdana" w:hAnsi="Verdana"/>
                <w:sz w:val="18"/>
                <w:szCs w:val="18"/>
              </w:rPr>
            </w:pPr>
            <w:r w:rsidRPr="004B57A1">
              <w:rPr>
                <w:rFonts w:ascii="Verdana" w:hAnsi="Verdana"/>
                <w:sz w:val="18"/>
                <w:szCs w:val="18"/>
              </w:rPr>
              <w:t>Προσαρμογή στην Ελληνική Γλώσσα</w:t>
            </w:r>
          </w:p>
        </w:tc>
        <w:tc>
          <w:tcPr>
            <w:tcW w:w="706" w:type="pct"/>
            <w:vAlign w:val="center"/>
          </w:tcPr>
          <w:p w:rsidR="00404103" w:rsidRPr="004B57A1" w:rsidRDefault="00404103" w:rsidP="002C3533">
            <w:pPr>
              <w:jc w:val="center"/>
              <w:rPr>
                <w:b/>
              </w:rPr>
            </w:pP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Η τεκμηρίωση αρκεί να είναι σε ηλεκτρονική μορφή</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Η τεκμηρίωση θα πρέπει να μπορεί να παραληφθεί και αποθηκευτεί.</w:t>
            </w:r>
          </w:p>
          <w:p w:rsidR="00404103" w:rsidRPr="004B57A1" w:rsidRDefault="00404103" w:rsidP="002C3533">
            <w:r w:rsidRPr="004B57A1">
              <w:t xml:space="preserve">Αν δεν είναι δυνατή η παραλαβή της από το </w:t>
            </w:r>
            <w:r w:rsidRPr="004B57A1">
              <w:rPr>
                <w:lang w:val="en-US"/>
              </w:rPr>
              <w:t>web</w:t>
            </w:r>
            <w:r w:rsidRPr="004B57A1">
              <w:t xml:space="preserve"> θα πρέπει να</w:t>
            </w:r>
            <w:r>
              <w:t xml:space="preserve"> </w:t>
            </w:r>
            <w:r w:rsidRPr="004B57A1">
              <w:t>δοθεί ολοκληρωμένη σε κάποιο αποθηκευτικό μέσο (</w:t>
            </w:r>
            <w:r w:rsidRPr="004B57A1">
              <w:rPr>
                <w:lang w:val="en-US"/>
              </w:rPr>
              <w:t>CD</w:t>
            </w:r>
            <w:r w:rsidRPr="004B57A1">
              <w:t>/</w:t>
            </w:r>
            <w:r w:rsidRPr="004B57A1">
              <w:rPr>
                <w:lang w:val="en-US"/>
              </w:rPr>
              <w:t>DVD</w:t>
            </w:r>
            <w:r w:rsidRPr="004B57A1">
              <w:t xml:space="preserve"> </w:t>
            </w:r>
            <w:r w:rsidRPr="004B57A1">
              <w:rPr>
                <w:lang w:val="en-US"/>
              </w:rPr>
              <w:t>Media</w:t>
            </w:r>
            <w:r w:rsidRPr="004B57A1">
              <w:t>)</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Del="00CB4215" w:rsidTr="00EE116A">
        <w:trPr>
          <w:trHeight w:val="317"/>
          <w:tblHeader/>
          <w:jc w:val="center"/>
        </w:trPr>
        <w:tc>
          <w:tcPr>
            <w:tcW w:w="401" w:type="pct"/>
            <w:shd w:val="clear" w:color="auto" w:fill="BFBFBF"/>
            <w:vAlign w:val="center"/>
          </w:tcPr>
          <w:p w:rsidR="00404103" w:rsidRPr="004B57A1" w:rsidDel="00CB4215"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rPr>
                <w:b/>
              </w:rPr>
            </w:pPr>
            <w:r w:rsidRPr="004B57A1">
              <w:rPr>
                <w:b/>
              </w:rPr>
              <w:t>Ζητούμενες άδειες χρήσης</w:t>
            </w:r>
            <w:r>
              <w:rPr>
                <w:b/>
              </w:rPr>
              <w:t xml:space="preserve"> </w:t>
            </w:r>
            <w:r w:rsidRPr="004B57A1">
              <w:rPr>
                <w:b/>
              </w:rPr>
              <w:t>(</w:t>
            </w:r>
            <w:r w:rsidRPr="004B57A1">
              <w:rPr>
                <w:b/>
                <w:lang w:val="en-US"/>
              </w:rPr>
              <w:t>licenses</w:t>
            </w:r>
            <w:r w:rsidRPr="004B57A1">
              <w:rPr>
                <w:b/>
              </w:rPr>
              <w:t xml:space="preserve">) </w:t>
            </w:r>
          </w:p>
        </w:tc>
        <w:tc>
          <w:tcPr>
            <w:tcW w:w="706" w:type="pct"/>
            <w:shd w:val="clear" w:color="auto" w:fill="BFBFBF"/>
            <w:vAlign w:val="center"/>
          </w:tcPr>
          <w:p w:rsidR="00404103" w:rsidRPr="004B57A1" w:rsidRDefault="00404103" w:rsidP="002C3533">
            <w:pPr>
              <w:jc w:val="center"/>
              <w:rPr>
                <w:b/>
              </w:rPr>
            </w:pPr>
          </w:p>
        </w:tc>
        <w:tc>
          <w:tcPr>
            <w:tcW w:w="650" w:type="pct"/>
            <w:shd w:val="clear" w:color="auto" w:fill="BFBFBF"/>
            <w:vAlign w:val="center"/>
          </w:tcPr>
          <w:p w:rsidR="00404103" w:rsidRPr="004B57A1" w:rsidDel="00CB4215" w:rsidRDefault="00404103" w:rsidP="002C3533">
            <w:pPr>
              <w:rPr>
                <w:b/>
              </w:rPr>
            </w:pPr>
          </w:p>
        </w:tc>
        <w:tc>
          <w:tcPr>
            <w:tcW w:w="668" w:type="pct"/>
            <w:shd w:val="clear" w:color="auto" w:fill="BFBFBF"/>
            <w:vAlign w:val="center"/>
          </w:tcPr>
          <w:p w:rsidR="00404103" w:rsidRPr="004B57A1" w:rsidDel="00CB4215" w:rsidRDefault="00404103" w:rsidP="002C3533">
            <w:pPr>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widowControl w:val="0"/>
              <w:suppressAutoHyphens/>
              <w:spacing w:before="0" w:after="0"/>
              <w:jc w:val="left"/>
              <w:rPr>
                <w:highlight w:val="yellow"/>
              </w:rPr>
            </w:pPr>
            <w:r w:rsidRPr="004B57A1">
              <w:t>Η λύση που θα προσφερθεί θα πρέπει να</w:t>
            </w:r>
            <w:r>
              <w:t xml:space="preserve"> </w:t>
            </w:r>
            <w:r w:rsidRPr="004B57A1">
              <w:t>διαθέτει</w:t>
            </w:r>
            <w:r>
              <w:t xml:space="preserve"> </w:t>
            </w:r>
            <w:r w:rsidRPr="004B57A1">
              <w:t>one time license και</w:t>
            </w:r>
            <w:r>
              <w:t xml:space="preserve"> </w:t>
            </w:r>
            <w:r w:rsidRPr="004B57A1">
              <w:t xml:space="preserve">όχι άδεια χρήσης μέσω συνδρομής ορισμένου χρόνου .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 xml:space="preserve">Η ζητούμενη λύση θα προσφερθεί με άδειες χρήσης για αριθμό εξυπηρετητών ως ακολούθως </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Ο ανάδοχος</w:t>
            </w:r>
            <w:r>
              <w:t xml:space="preserve"> </w:t>
            </w:r>
            <w:r w:rsidRPr="004B57A1">
              <w:t>θα διερευνήσει την περίπτωση</w:t>
            </w:r>
            <w:r>
              <w:t xml:space="preserve"> </w:t>
            </w:r>
            <w:r w:rsidRPr="004B57A1">
              <w:t>ειδικής τιμολογιακή</w:t>
            </w:r>
            <w:r>
              <w:t>ς</w:t>
            </w:r>
            <w:r w:rsidRPr="004B57A1">
              <w:t xml:space="preserve"> πολιτικής από τον κατασκευαστή του προϊόντος για το πανελλήνιο Σχολικό Δίκτυο</w:t>
            </w:r>
            <w:r>
              <w:t xml:space="preserve"> </w:t>
            </w:r>
            <w:r w:rsidRPr="004B57A1">
              <w:t>(πχ άδειες Ακαδημαϊκές ή για Εκπαιδευτικό Οργανισμό)</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Υποστήριξη απεριορίστου</w:t>
            </w:r>
            <w:r>
              <w:t xml:space="preserve"> </w:t>
            </w:r>
            <w:r w:rsidRPr="004B57A1">
              <w:t>αριθμού χρηστών και τομέων (</w:t>
            </w:r>
            <w:r w:rsidRPr="004B57A1">
              <w:rPr>
                <w:lang w:val="en-US"/>
              </w:rPr>
              <w:t>domains</w:t>
            </w:r>
            <w:r w:rsidRPr="004B57A1">
              <w:t>)</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b/>
                <w:sz w:val="18"/>
                <w:szCs w:val="18"/>
              </w:rPr>
            </w:pPr>
          </w:p>
        </w:tc>
        <w:tc>
          <w:tcPr>
            <w:tcW w:w="2575" w:type="pct"/>
            <w:vAlign w:val="center"/>
          </w:tcPr>
          <w:p w:rsidR="00404103" w:rsidRPr="004B57A1" w:rsidRDefault="00404103" w:rsidP="002C3533">
            <w:pPr>
              <w:rPr>
                <w:b/>
              </w:rPr>
            </w:pPr>
            <w:r w:rsidRPr="004B57A1">
              <w:rPr>
                <w:b/>
              </w:rPr>
              <w:t xml:space="preserve">Εξυπηρετητές τεχνολογίας </w:t>
            </w:r>
            <w:r w:rsidRPr="004B57A1">
              <w:rPr>
                <w:b/>
                <w:lang w:val="en-US"/>
              </w:rPr>
              <w:t>Linux</w:t>
            </w:r>
            <w:r w:rsidRPr="004B57A1">
              <w:rPr>
                <w:b/>
              </w:rPr>
              <w:t xml:space="preserve"> </w:t>
            </w:r>
            <w:r w:rsidRPr="004B57A1">
              <w:rPr>
                <w:b/>
                <w:lang w:val="en-US"/>
              </w:rPr>
              <w:t>AMP</w:t>
            </w:r>
            <w:r w:rsidRPr="004B57A1">
              <w:rPr>
                <w:b/>
              </w:rPr>
              <w:t xml:space="preserve"> (</w:t>
            </w:r>
            <w:r w:rsidRPr="004B57A1">
              <w:rPr>
                <w:b/>
                <w:lang w:val="en-US"/>
              </w:rPr>
              <w:t>Apache</w:t>
            </w:r>
            <w:r w:rsidRPr="004B57A1">
              <w:rPr>
                <w:b/>
              </w:rPr>
              <w:t xml:space="preserve"> </w:t>
            </w:r>
            <w:r w:rsidRPr="004B57A1">
              <w:rPr>
                <w:b/>
                <w:lang w:val="en-US"/>
              </w:rPr>
              <w:t>Mysql</w:t>
            </w:r>
            <w:r w:rsidRPr="004B57A1">
              <w:rPr>
                <w:b/>
              </w:rPr>
              <w:t xml:space="preserve"> </w:t>
            </w:r>
            <w:r w:rsidRPr="004B57A1">
              <w:rPr>
                <w:b/>
                <w:lang w:val="en-US"/>
              </w:rPr>
              <w:t>Php</w:t>
            </w:r>
            <w:r w:rsidRPr="004B57A1">
              <w:rPr>
                <w:b/>
              </w:rPr>
              <w:t xml:space="preserve">) </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Del="00CB4215" w:rsidRDefault="00404103" w:rsidP="002C3533">
            <w:pPr>
              <w:rPr>
                <w:b/>
              </w:rPr>
            </w:pPr>
          </w:p>
        </w:tc>
        <w:tc>
          <w:tcPr>
            <w:tcW w:w="668" w:type="pct"/>
            <w:vAlign w:val="center"/>
          </w:tcPr>
          <w:p w:rsidR="00404103" w:rsidRPr="004B57A1" w:rsidDel="00CB4215" w:rsidRDefault="00404103" w:rsidP="002C3533">
            <w:pPr>
              <w:rPr>
                <w:b/>
              </w:rPr>
            </w:pPr>
          </w:p>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lang w:val="en-US"/>
              </w:rPr>
              <w:t xml:space="preserve">Web serves </w:t>
            </w:r>
            <w:r w:rsidRPr="004B57A1">
              <w:rPr>
                <w:rFonts w:ascii="Verdana" w:hAnsi="Verdana"/>
                <w:sz w:val="18"/>
                <w:szCs w:val="18"/>
              </w:rPr>
              <w:t xml:space="preserve">τεχνολογίας </w:t>
            </w:r>
            <w:r w:rsidRPr="004B57A1">
              <w:rPr>
                <w:rFonts w:ascii="Verdana" w:hAnsi="Verdana"/>
                <w:sz w:val="18"/>
                <w:szCs w:val="18"/>
                <w:lang w:val="en-US"/>
              </w:rPr>
              <w:t>AMP</w:t>
            </w:r>
          </w:p>
        </w:tc>
        <w:tc>
          <w:tcPr>
            <w:tcW w:w="706" w:type="pct"/>
            <w:vAlign w:val="center"/>
          </w:tcPr>
          <w:p w:rsidR="00404103" w:rsidRPr="004B57A1" w:rsidRDefault="00404103" w:rsidP="002C3533">
            <w:pPr>
              <w:jc w:val="center"/>
              <w:rPr>
                <w:b/>
                <w:lang w:val="en-US"/>
              </w:rPr>
            </w:pPr>
            <w:r w:rsidRPr="004B57A1">
              <w:rPr>
                <w:b/>
                <w:lang w:val="en-US"/>
              </w:rPr>
              <w:t>&gt;=10</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lang w:val="en-US"/>
              </w:rPr>
              <w:t>Database servers Mysql</w:t>
            </w:r>
          </w:p>
        </w:tc>
        <w:tc>
          <w:tcPr>
            <w:tcW w:w="706" w:type="pct"/>
            <w:vAlign w:val="center"/>
          </w:tcPr>
          <w:p w:rsidR="00404103" w:rsidRPr="004B57A1" w:rsidRDefault="00404103" w:rsidP="002C3533">
            <w:pPr>
              <w:jc w:val="center"/>
              <w:rPr>
                <w:b/>
                <w:lang w:val="en-US"/>
              </w:rPr>
            </w:pPr>
            <w:r w:rsidRPr="004B57A1">
              <w:rPr>
                <w:b/>
                <w:lang w:val="en-US"/>
              </w:rPr>
              <w:t>&gt;=4</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lang w:val="en-US"/>
              </w:rPr>
              <w:t>DNS Servers</w:t>
            </w:r>
          </w:p>
        </w:tc>
        <w:tc>
          <w:tcPr>
            <w:tcW w:w="706" w:type="pct"/>
            <w:vAlign w:val="center"/>
          </w:tcPr>
          <w:p w:rsidR="00404103" w:rsidRPr="004B57A1" w:rsidRDefault="00404103" w:rsidP="002C3533">
            <w:pPr>
              <w:jc w:val="center"/>
              <w:rPr>
                <w:b/>
                <w:lang w:val="en-US"/>
              </w:rPr>
            </w:pPr>
            <w:r w:rsidRPr="004B57A1">
              <w:rPr>
                <w:b/>
                <w:lang w:val="en-US"/>
              </w:rPr>
              <w:t>&gt;=2</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lang w:val="en-US"/>
              </w:rPr>
              <w:t>Mail Servers</w:t>
            </w:r>
          </w:p>
        </w:tc>
        <w:tc>
          <w:tcPr>
            <w:tcW w:w="706" w:type="pct"/>
            <w:vAlign w:val="center"/>
          </w:tcPr>
          <w:p w:rsidR="00404103" w:rsidRPr="004B57A1" w:rsidRDefault="00404103" w:rsidP="002C3533">
            <w:pPr>
              <w:jc w:val="center"/>
              <w:rPr>
                <w:b/>
                <w:lang w:val="en-US"/>
              </w:rPr>
            </w:pPr>
            <w:r w:rsidRPr="004B57A1">
              <w:rPr>
                <w:b/>
                <w:lang w:val="en-US"/>
              </w:rPr>
              <w:t>&gt;=2</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rPr>
                <w:lang w:val="en-US"/>
              </w:rPr>
            </w:pPr>
            <w:r w:rsidRPr="004B57A1">
              <w:rPr>
                <w:b/>
              </w:rPr>
              <w:t>Εξυπηρετητές τεχνολογίας</w:t>
            </w:r>
            <w:r w:rsidRPr="004B57A1">
              <w:rPr>
                <w:b/>
                <w:lang w:val="en-US"/>
              </w:rPr>
              <w:t xml:space="preserve"> Microsoft</w:t>
            </w:r>
          </w:p>
        </w:tc>
        <w:tc>
          <w:tcPr>
            <w:tcW w:w="706" w:type="pct"/>
            <w:vAlign w:val="center"/>
          </w:tcPr>
          <w:p w:rsidR="00404103" w:rsidRPr="004B57A1" w:rsidRDefault="00404103" w:rsidP="002C3533">
            <w:pPr>
              <w:jc w:val="center"/>
              <w:rPr>
                <w:b/>
                <w:lang w:val="en-US"/>
              </w:rPr>
            </w:pPr>
            <w:r w:rsidRPr="004B57A1">
              <w:rPr>
                <w:b/>
                <w:lang w:val="en-US"/>
              </w:rPr>
              <w:t>NAI</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lang w:val="en-US"/>
              </w:rPr>
              <w:t xml:space="preserve">Web servers </w:t>
            </w:r>
            <w:r w:rsidRPr="004B57A1">
              <w:rPr>
                <w:rFonts w:ascii="Verdana" w:hAnsi="Verdana"/>
                <w:sz w:val="18"/>
                <w:szCs w:val="18"/>
              </w:rPr>
              <w:t xml:space="preserve">τεχνολογίας </w:t>
            </w:r>
            <w:r w:rsidRPr="004B57A1">
              <w:rPr>
                <w:rFonts w:ascii="Verdana" w:hAnsi="Verdana"/>
                <w:sz w:val="18"/>
                <w:szCs w:val="18"/>
                <w:lang w:val="en-US"/>
              </w:rPr>
              <w:t>Microsoft</w:t>
            </w:r>
          </w:p>
        </w:tc>
        <w:tc>
          <w:tcPr>
            <w:tcW w:w="706" w:type="pct"/>
            <w:vAlign w:val="center"/>
          </w:tcPr>
          <w:p w:rsidR="00404103" w:rsidRPr="004B57A1" w:rsidRDefault="00404103" w:rsidP="002C3533">
            <w:pPr>
              <w:jc w:val="center"/>
              <w:rPr>
                <w:b/>
                <w:lang w:val="en-US"/>
              </w:rPr>
            </w:pPr>
            <w:r w:rsidRPr="004B57A1">
              <w:rPr>
                <w:b/>
                <w:lang w:val="en-US"/>
              </w:rPr>
              <w:t>&gt;=2</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lang w:val="en-US"/>
              </w:rPr>
              <w:t xml:space="preserve">Database servers </w:t>
            </w:r>
            <w:r w:rsidRPr="004B57A1">
              <w:rPr>
                <w:rFonts w:ascii="Verdana" w:hAnsi="Verdana"/>
                <w:sz w:val="18"/>
                <w:szCs w:val="18"/>
              </w:rPr>
              <w:t>τεχνολογίας</w:t>
            </w:r>
            <w:r w:rsidRPr="004B57A1">
              <w:rPr>
                <w:rFonts w:ascii="Verdana" w:hAnsi="Verdana"/>
                <w:sz w:val="18"/>
                <w:szCs w:val="18"/>
                <w:lang w:val="en-US"/>
              </w:rPr>
              <w:t xml:space="preserve"> MS-SQL (Microsoft)</w:t>
            </w:r>
          </w:p>
        </w:tc>
        <w:tc>
          <w:tcPr>
            <w:tcW w:w="706" w:type="pct"/>
            <w:vAlign w:val="center"/>
          </w:tcPr>
          <w:p w:rsidR="00404103" w:rsidRPr="004B57A1" w:rsidRDefault="00404103" w:rsidP="002C3533">
            <w:pPr>
              <w:jc w:val="center"/>
              <w:rPr>
                <w:b/>
                <w:lang w:val="en-US"/>
              </w:rPr>
            </w:pPr>
            <w:r w:rsidRPr="004B57A1">
              <w:rPr>
                <w:b/>
                <w:lang w:val="en-US"/>
              </w:rPr>
              <w:t>&gt;=2</w:t>
            </w:r>
          </w:p>
        </w:tc>
        <w:tc>
          <w:tcPr>
            <w:tcW w:w="650" w:type="pct"/>
            <w:vAlign w:val="center"/>
          </w:tcPr>
          <w:p w:rsidR="00404103" w:rsidRPr="004B57A1" w:rsidDel="00CB4215" w:rsidRDefault="00404103" w:rsidP="002C3533">
            <w:pPr>
              <w:rPr>
                <w:lang w:val="en-US"/>
              </w:rPr>
            </w:pPr>
          </w:p>
        </w:tc>
        <w:tc>
          <w:tcPr>
            <w:tcW w:w="668" w:type="pct"/>
            <w:vAlign w:val="center"/>
          </w:tcPr>
          <w:p w:rsidR="00404103" w:rsidRPr="004B57A1" w:rsidDel="00CB4215" w:rsidRDefault="00404103" w:rsidP="002C3533">
            <w:pPr>
              <w:rPr>
                <w:lang w:val="en-US"/>
              </w:rPr>
            </w:pPr>
          </w:p>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650441">
            <w:r w:rsidRPr="004B57A1">
              <w:t>Υποστήριξη Εικονικών Ιδιωτικών εξυπηρετητών (</w:t>
            </w:r>
            <w:r w:rsidRPr="004B57A1">
              <w:rPr>
                <w:lang w:val="en-US"/>
              </w:rPr>
              <w:t>Virtu</w:t>
            </w:r>
            <w:r>
              <w:rPr>
                <w:lang w:val="en-US"/>
              </w:rPr>
              <w:t>a</w:t>
            </w:r>
            <w:r w:rsidRPr="004B57A1">
              <w:rPr>
                <w:lang w:val="en-US"/>
              </w:rPr>
              <w:t>l</w:t>
            </w:r>
            <w:r w:rsidRPr="004B57A1">
              <w:t xml:space="preserve"> </w:t>
            </w:r>
            <w:r w:rsidRPr="004B57A1">
              <w:rPr>
                <w:lang w:val="en-US"/>
              </w:rPr>
              <w:t>Pr</w:t>
            </w:r>
            <w:r>
              <w:rPr>
                <w:lang w:val="en-US"/>
              </w:rPr>
              <w:t>i</w:t>
            </w:r>
            <w:r w:rsidRPr="004B57A1">
              <w:rPr>
                <w:lang w:val="en-US"/>
              </w:rPr>
              <w:t>vate</w:t>
            </w:r>
            <w:r w:rsidRPr="004B57A1">
              <w:t xml:space="preserve"> </w:t>
            </w:r>
            <w:r w:rsidRPr="004B57A1">
              <w:rPr>
                <w:lang w:val="en-US"/>
              </w:rPr>
              <w:t>Servers</w:t>
            </w:r>
            <w:r w:rsidRPr="004B57A1">
              <w:t xml:space="preserve"> </w:t>
            </w:r>
            <w:r w:rsidRPr="004B57A1">
              <w:rPr>
                <w:lang w:val="en-US"/>
              </w:rPr>
              <w:t>VPS</w:t>
            </w:r>
            <w:r w:rsidRPr="004B57A1">
              <w:t>) σε αριθμό φυσικών εξυπηρετητών (</w:t>
            </w:r>
            <w:r w:rsidRPr="004B57A1">
              <w:rPr>
                <w:lang w:val="en-US"/>
              </w:rPr>
              <w:t>Hosts</w:t>
            </w:r>
            <w:r w:rsidRPr="004B57A1">
              <w:t>)</w:t>
            </w:r>
          </w:p>
        </w:tc>
        <w:tc>
          <w:tcPr>
            <w:tcW w:w="706" w:type="pct"/>
            <w:vAlign w:val="center"/>
          </w:tcPr>
          <w:p w:rsidR="00404103" w:rsidRPr="004B57A1" w:rsidRDefault="00404103" w:rsidP="002C3533">
            <w:pPr>
              <w:jc w:val="center"/>
              <w:rPr>
                <w:b/>
                <w:lang w:val="en-US"/>
              </w:rPr>
            </w:pPr>
            <w:r w:rsidRPr="004B57A1">
              <w:rPr>
                <w:b/>
                <w:lang w:val="en-US"/>
              </w:rPr>
              <w:t>&gt;=10</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EE116A">
        <w:trPr>
          <w:trHeight w:val="317"/>
          <w:tblHeader/>
          <w:jc w:val="center"/>
        </w:trPr>
        <w:tc>
          <w:tcPr>
            <w:tcW w:w="401" w:type="pct"/>
            <w:shd w:val="clear" w:color="auto" w:fill="BFBFBF"/>
            <w:vAlign w:val="center"/>
          </w:tcPr>
          <w:p w:rsidR="00404103" w:rsidRPr="004B57A1" w:rsidDel="00CB4215" w:rsidRDefault="00404103" w:rsidP="00AF6A8F">
            <w:pPr>
              <w:pStyle w:val="ListParagraph"/>
              <w:numPr>
                <w:ilvl w:val="0"/>
                <w:numId w:val="183"/>
              </w:numPr>
              <w:spacing w:before="60" w:after="60"/>
              <w:rPr>
                <w:rFonts w:ascii="Verdana" w:hAnsi="Verdana"/>
                <w:b/>
                <w:sz w:val="18"/>
                <w:szCs w:val="18"/>
              </w:rPr>
            </w:pPr>
          </w:p>
        </w:tc>
        <w:tc>
          <w:tcPr>
            <w:tcW w:w="2575" w:type="pct"/>
            <w:shd w:val="clear" w:color="auto" w:fill="BFBFBF"/>
            <w:vAlign w:val="center"/>
          </w:tcPr>
          <w:p w:rsidR="00404103" w:rsidRPr="004B57A1" w:rsidRDefault="00404103" w:rsidP="002C3533">
            <w:pPr>
              <w:jc w:val="left"/>
              <w:rPr>
                <w:b/>
              </w:rPr>
            </w:pPr>
            <w:r w:rsidRPr="004B57A1">
              <w:rPr>
                <w:b/>
              </w:rPr>
              <w:t>Υποστήριξη.</w:t>
            </w:r>
          </w:p>
        </w:tc>
        <w:tc>
          <w:tcPr>
            <w:tcW w:w="706" w:type="pct"/>
            <w:shd w:val="clear" w:color="auto" w:fill="BFBFBF"/>
            <w:vAlign w:val="center"/>
          </w:tcPr>
          <w:p w:rsidR="00404103" w:rsidRPr="004B57A1" w:rsidRDefault="00404103" w:rsidP="002C3533">
            <w:pPr>
              <w:jc w:val="left"/>
              <w:rPr>
                <w:b/>
              </w:rPr>
            </w:pPr>
          </w:p>
        </w:tc>
        <w:tc>
          <w:tcPr>
            <w:tcW w:w="650" w:type="pct"/>
            <w:shd w:val="clear" w:color="auto" w:fill="BFBFBF"/>
            <w:vAlign w:val="center"/>
          </w:tcPr>
          <w:p w:rsidR="00404103" w:rsidRPr="004B57A1" w:rsidDel="00CB4215" w:rsidRDefault="00404103" w:rsidP="002C3533">
            <w:pPr>
              <w:jc w:val="left"/>
              <w:rPr>
                <w:b/>
              </w:rPr>
            </w:pPr>
          </w:p>
        </w:tc>
        <w:tc>
          <w:tcPr>
            <w:tcW w:w="668" w:type="pct"/>
            <w:shd w:val="clear" w:color="auto" w:fill="BFBFBF"/>
            <w:vAlign w:val="center"/>
          </w:tcPr>
          <w:p w:rsidR="00404103" w:rsidRPr="004B57A1" w:rsidDel="00CB4215" w:rsidRDefault="00404103" w:rsidP="002C3533">
            <w:pPr>
              <w:jc w:val="left"/>
              <w:rPr>
                <w:b/>
              </w:rPr>
            </w:pPr>
          </w:p>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widowControl w:val="0"/>
              <w:suppressAutoHyphens/>
              <w:spacing w:before="0" w:after="0"/>
              <w:jc w:val="left"/>
            </w:pPr>
            <w:r w:rsidRPr="004B57A1">
              <w:t xml:space="preserve">Το ζητούμενο διάστημα υποστήριξης ορίζεται σε αριθμό ετών </w:t>
            </w:r>
          </w:p>
        </w:tc>
        <w:tc>
          <w:tcPr>
            <w:tcW w:w="706" w:type="pct"/>
            <w:vAlign w:val="center"/>
          </w:tcPr>
          <w:p w:rsidR="00404103" w:rsidRPr="004B57A1" w:rsidRDefault="00404103" w:rsidP="002C3533">
            <w:pPr>
              <w:jc w:val="center"/>
              <w:rPr>
                <w:b/>
              </w:rPr>
            </w:pPr>
            <w:r w:rsidRPr="004B57A1">
              <w:rPr>
                <w:b/>
              </w:rPr>
              <w:t>&gt;=3</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r w:rsidRPr="004B57A1">
              <w:t>Μετά τη λήξη της περιόδου υποστήριξης θα πρέπει το προϊόν να μπορεί να λειτουργεί στην τελευταία εγκατεστημένη έκδοση του.</w:t>
            </w:r>
          </w:p>
        </w:tc>
        <w:tc>
          <w:tcPr>
            <w:tcW w:w="706" w:type="pct"/>
            <w:vAlign w:val="center"/>
          </w:tcPr>
          <w:p w:rsidR="00404103" w:rsidRPr="004B57A1" w:rsidRDefault="00404103" w:rsidP="002C3533">
            <w:pPr>
              <w:jc w:val="center"/>
              <w:rPr>
                <w:b/>
              </w:rPr>
            </w:pPr>
            <w:r w:rsidRPr="004B57A1">
              <w:rPr>
                <w:b/>
                <w:lang w:val="en-US"/>
              </w:rPr>
              <w:t>NAI</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2C3533">
            <w:pPr>
              <w:widowControl w:val="0"/>
              <w:suppressAutoHyphens/>
              <w:spacing w:before="0" w:after="0"/>
              <w:jc w:val="left"/>
            </w:pPr>
            <w:r w:rsidRPr="004B57A1">
              <w:t xml:space="preserve">Παρεχόμενες υπηρεσίες. </w:t>
            </w:r>
          </w:p>
          <w:p w:rsidR="00404103" w:rsidRPr="004B57A1" w:rsidRDefault="00404103" w:rsidP="002C3533">
            <w:pPr>
              <w:widowControl w:val="0"/>
              <w:suppressAutoHyphens/>
              <w:spacing w:before="0" w:after="0"/>
              <w:jc w:val="left"/>
            </w:pPr>
            <w:r w:rsidRPr="004B57A1">
              <w:t>Σε όλο το χρονικό διάστημα της ζητούμενης υποστήριξης θα παρέχονται οι ακόλουθες υπηρεσίας τουλάχιστον:</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Tr="002C3533">
        <w:trPr>
          <w:trHeight w:val="317"/>
          <w:tblHeader/>
          <w:jc w:val="center"/>
        </w:trPr>
        <w:tc>
          <w:tcPr>
            <w:tcW w:w="401" w:type="pct"/>
            <w:vAlign w:val="center"/>
          </w:tcPr>
          <w:p w:rsidR="00404103" w:rsidRPr="004B57A1"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widowControl w:val="0"/>
              <w:numPr>
                <w:ilvl w:val="0"/>
                <w:numId w:val="192"/>
              </w:numPr>
              <w:suppressAutoHyphens/>
              <w:rPr>
                <w:rFonts w:ascii="Verdana" w:hAnsi="Verdana"/>
                <w:sz w:val="18"/>
                <w:szCs w:val="18"/>
              </w:rPr>
            </w:pPr>
            <w:r w:rsidRPr="004B57A1">
              <w:rPr>
                <w:rFonts w:ascii="Verdana" w:hAnsi="Verdana"/>
                <w:sz w:val="18"/>
                <w:szCs w:val="18"/>
              </w:rPr>
              <w:t>Πρόσβαση σε όλες</w:t>
            </w:r>
            <w:r>
              <w:rPr>
                <w:rFonts w:ascii="Verdana" w:hAnsi="Verdana"/>
                <w:sz w:val="18"/>
                <w:szCs w:val="18"/>
              </w:rPr>
              <w:t xml:space="preserve"> </w:t>
            </w:r>
            <w:r w:rsidRPr="004B57A1">
              <w:rPr>
                <w:rFonts w:ascii="Verdana" w:hAnsi="Verdana"/>
                <w:sz w:val="18"/>
                <w:szCs w:val="18"/>
              </w:rPr>
              <w:t>τις κύριες</w:t>
            </w:r>
            <w:r>
              <w:rPr>
                <w:rFonts w:ascii="Verdana" w:hAnsi="Verdana"/>
                <w:sz w:val="18"/>
                <w:szCs w:val="18"/>
              </w:rPr>
              <w:t xml:space="preserve"> </w:t>
            </w:r>
            <w:r w:rsidRPr="004B57A1">
              <w:rPr>
                <w:rFonts w:ascii="Verdana" w:hAnsi="Verdana"/>
                <w:sz w:val="18"/>
                <w:szCs w:val="18"/>
              </w:rPr>
              <w:t>και δευτερευόντων</w:t>
            </w:r>
            <w:r>
              <w:rPr>
                <w:rFonts w:ascii="Verdana" w:hAnsi="Verdana"/>
                <w:sz w:val="18"/>
                <w:szCs w:val="18"/>
              </w:rPr>
              <w:t xml:space="preserve"> </w:t>
            </w:r>
            <w:r w:rsidRPr="004B57A1">
              <w:rPr>
                <w:rFonts w:ascii="Verdana" w:hAnsi="Verdana"/>
                <w:sz w:val="18"/>
                <w:szCs w:val="18"/>
              </w:rPr>
              <w:t xml:space="preserve">αναβαθμίσεις χωρίς επιπλέον κόστος </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RDefault="00404103" w:rsidP="002C3533"/>
        </w:tc>
        <w:tc>
          <w:tcPr>
            <w:tcW w:w="668" w:type="pct"/>
            <w:vAlign w:val="center"/>
          </w:tcPr>
          <w:p w:rsidR="00404103" w:rsidRPr="004B57A1"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lang w:val="en-US"/>
              </w:rPr>
            </w:pPr>
            <w:r w:rsidRPr="004B57A1">
              <w:rPr>
                <w:rFonts w:ascii="Verdana" w:hAnsi="Verdana"/>
                <w:sz w:val="18"/>
                <w:szCs w:val="18"/>
              </w:rPr>
              <w:t xml:space="preserve">Επικοινωνία με </w:t>
            </w:r>
            <w:r w:rsidRPr="004B57A1">
              <w:rPr>
                <w:rFonts w:ascii="Verdana" w:hAnsi="Verdana"/>
                <w:sz w:val="18"/>
                <w:szCs w:val="18"/>
                <w:lang w:val="en-US"/>
              </w:rPr>
              <w:t>e-mail</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2"/>
                <w:numId w:val="183"/>
              </w:numPr>
              <w:spacing w:before="60" w:after="60"/>
              <w:rPr>
                <w:rFonts w:ascii="Verdana" w:hAnsi="Verdana"/>
                <w:sz w:val="18"/>
                <w:szCs w:val="18"/>
              </w:rPr>
            </w:pPr>
          </w:p>
        </w:tc>
        <w:tc>
          <w:tcPr>
            <w:tcW w:w="2575" w:type="pct"/>
            <w:vAlign w:val="center"/>
          </w:tcPr>
          <w:p w:rsidR="00404103" w:rsidRPr="004B57A1" w:rsidRDefault="00404103" w:rsidP="00AF6A8F">
            <w:pPr>
              <w:pStyle w:val="ListParagraph"/>
              <w:numPr>
                <w:ilvl w:val="0"/>
                <w:numId w:val="192"/>
              </w:numPr>
              <w:spacing w:before="60" w:after="60"/>
              <w:jc w:val="both"/>
              <w:rPr>
                <w:rFonts w:ascii="Verdana" w:hAnsi="Verdana"/>
                <w:sz w:val="18"/>
                <w:szCs w:val="18"/>
              </w:rPr>
            </w:pPr>
            <w:r w:rsidRPr="004B57A1">
              <w:rPr>
                <w:rFonts w:ascii="Verdana" w:hAnsi="Verdana"/>
                <w:sz w:val="18"/>
                <w:szCs w:val="18"/>
              </w:rPr>
              <w:t>Πρόσβαση στη βάση γνώσης και τους δικτυακού τόπους υποστήριξης (</w:t>
            </w:r>
            <w:r w:rsidRPr="004B57A1">
              <w:rPr>
                <w:rFonts w:ascii="Verdana" w:hAnsi="Verdana"/>
                <w:sz w:val="18"/>
                <w:szCs w:val="18"/>
                <w:lang w:val="en-US"/>
              </w:rPr>
              <w:t>sites</w:t>
            </w:r>
            <w:r w:rsidRPr="004B57A1">
              <w:rPr>
                <w:rFonts w:ascii="Verdana" w:hAnsi="Verdana"/>
                <w:sz w:val="18"/>
                <w:szCs w:val="18"/>
              </w:rPr>
              <w:t xml:space="preserve">, </w:t>
            </w:r>
            <w:r w:rsidRPr="004B57A1">
              <w:rPr>
                <w:rFonts w:ascii="Verdana" w:hAnsi="Verdana"/>
                <w:sz w:val="18"/>
                <w:szCs w:val="18"/>
                <w:lang w:val="en-US"/>
              </w:rPr>
              <w:t>portals</w:t>
            </w:r>
            <w:r w:rsidRPr="004B57A1">
              <w:rPr>
                <w:rFonts w:ascii="Verdana" w:hAnsi="Verdana"/>
                <w:sz w:val="18"/>
                <w:szCs w:val="18"/>
              </w:rPr>
              <w:t xml:space="preserve">, </w:t>
            </w:r>
            <w:r w:rsidRPr="004B57A1">
              <w:rPr>
                <w:rFonts w:ascii="Verdana" w:hAnsi="Verdana"/>
                <w:sz w:val="18"/>
                <w:szCs w:val="18"/>
                <w:lang w:val="en-US"/>
              </w:rPr>
              <w:t>forums</w:t>
            </w:r>
            <w:r w:rsidRPr="004B57A1">
              <w:rPr>
                <w:rFonts w:ascii="Verdana" w:hAnsi="Verdana"/>
                <w:sz w:val="18"/>
                <w:szCs w:val="18"/>
              </w:rPr>
              <w:t>)</w:t>
            </w:r>
            <w:r>
              <w:rPr>
                <w:rFonts w:ascii="Verdana" w:hAnsi="Verdana"/>
                <w:sz w:val="18"/>
                <w:szCs w:val="18"/>
              </w:rPr>
              <w:t xml:space="preserve"> </w:t>
            </w:r>
            <w:r w:rsidRPr="004B57A1">
              <w:rPr>
                <w:rFonts w:ascii="Verdana" w:hAnsi="Verdana"/>
                <w:sz w:val="18"/>
                <w:szCs w:val="18"/>
              </w:rPr>
              <w:t>του προϊόντος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r w:rsidR="00404103" w:rsidRPr="004B57A1" w:rsidDel="00CB4215" w:rsidTr="002C3533">
        <w:trPr>
          <w:trHeight w:val="317"/>
          <w:tblHeader/>
          <w:jc w:val="center"/>
        </w:trPr>
        <w:tc>
          <w:tcPr>
            <w:tcW w:w="401" w:type="pct"/>
            <w:vAlign w:val="center"/>
          </w:tcPr>
          <w:p w:rsidR="00404103" w:rsidRPr="004B57A1" w:rsidDel="00CB4215" w:rsidRDefault="00404103" w:rsidP="00AF6A8F">
            <w:pPr>
              <w:pStyle w:val="ListParagraph"/>
              <w:numPr>
                <w:ilvl w:val="1"/>
                <w:numId w:val="183"/>
              </w:numPr>
              <w:spacing w:before="60" w:after="60"/>
              <w:rPr>
                <w:rFonts w:ascii="Verdana" w:hAnsi="Verdana"/>
                <w:sz w:val="18"/>
                <w:szCs w:val="18"/>
              </w:rPr>
            </w:pPr>
          </w:p>
        </w:tc>
        <w:tc>
          <w:tcPr>
            <w:tcW w:w="2575" w:type="pct"/>
            <w:vAlign w:val="center"/>
          </w:tcPr>
          <w:p w:rsidR="00404103" w:rsidRPr="004B57A1" w:rsidRDefault="00404103" w:rsidP="004B57A1">
            <w:r w:rsidRPr="004B57A1">
              <w:t>Να αναφερθούν άλλες υπηρε</w:t>
            </w:r>
            <w:r>
              <w:t>σ</w:t>
            </w:r>
            <w:r w:rsidRPr="004B57A1">
              <w:t>ίες υποστήριξης</w:t>
            </w:r>
            <w:r>
              <w:t xml:space="preserve"> </w:t>
            </w:r>
            <w:r w:rsidRPr="004B57A1">
              <w:t>που προσφέρονται και τα χαρακτηριστικά τους</w:t>
            </w:r>
          </w:p>
        </w:tc>
        <w:tc>
          <w:tcPr>
            <w:tcW w:w="706" w:type="pct"/>
            <w:vAlign w:val="center"/>
          </w:tcPr>
          <w:p w:rsidR="00404103" w:rsidRPr="004B57A1" w:rsidRDefault="00404103" w:rsidP="002C3533">
            <w:pPr>
              <w:jc w:val="center"/>
              <w:rPr>
                <w:b/>
              </w:rPr>
            </w:pPr>
            <w:r w:rsidRPr="004B57A1">
              <w:rPr>
                <w:b/>
              </w:rPr>
              <w:t>ΝΑΙ</w:t>
            </w:r>
          </w:p>
        </w:tc>
        <w:tc>
          <w:tcPr>
            <w:tcW w:w="650" w:type="pct"/>
            <w:vAlign w:val="center"/>
          </w:tcPr>
          <w:p w:rsidR="00404103" w:rsidRPr="004B57A1" w:rsidDel="00CB4215" w:rsidRDefault="00404103" w:rsidP="002C3533"/>
        </w:tc>
        <w:tc>
          <w:tcPr>
            <w:tcW w:w="668" w:type="pct"/>
            <w:vAlign w:val="center"/>
          </w:tcPr>
          <w:p w:rsidR="00404103" w:rsidRPr="004B57A1" w:rsidDel="00CB4215" w:rsidRDefault="00404103" w:rsidP="002C3533"/>
        </w:tc>
      </w:tr>
    </w:tbl>
    <w:p w:rsidR="00404103" w:rsidRPr="0071689B" w:rsidRDefault="00404103" w:rsidP="00EE116A"/>
    <w:p w:rsidR="00404103" w:rsidRPr="006D74A1" w:rsidRDefault="00404103" w:rsidP="009379A2"/>
    <w:p w:rsidR="00404103" w:rsidRPr="00326469" w:rsidRDefault="00404103" w:rsidP="00C313CC">
      <w:pPr>
        <w:pStyle w:val="Heading9"/>
        <w:rPr>
          <w:lang w:eastAsia="el-GR"/>
        </w:rPr>
      </w:pPr>
      <w:bookmarkStart w:id="422" w:name="_Ref334548259"/>
      <w:bookmarkStart w:id="423" w:name="_Ref334548262"/>
      <w:bookmarkStart w:id="424" w:name="_Toc348004464"/>
      <w:r w:rsidRPr="00326469">
        <w:rPr>
          <w:lang w:eastAsia="el-GR"/>
        </w:rPr>
        <w:t>Πύλη Φωνής ( Voice Gateway)</w:t>
      </w:r>
      <w:bookmarkEnd w:id="422"/>
      <w:bookmarkEnd w:id="423"/>
      <w:bookmarkEnd w:id="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7338"/>
        <w:gridCol w:w="1701"/>
        <w:gridCol w:w="2396"/>
        <w:gridCol w:w="1783"/>
      </w:tblGrid>
      <w:tr w:rsidR="00404103" w:rsidRPr="00326469" w:rsidTr="00AA0122">
        <w:trPr>
          <w:trHeight w:val="20"/>
          <w:tblHeader/>
        </w:trPr>
        <w:tc>
          <w:tcPr>
            <w:tcW w:w="0" w:type="auto"/>
            <w:shd w:val="clear" w:color="auto" w:fill="BFBFBF"/>
            <w:vAlign w:val="center"/>
          </w:tcPr>
          <w:p w:rsidR="00404103" w:rsidRPr="00AA0122" w:rsidRDefault="00404103" w:rsidP="00AA0122">
            <w:pPr>
              <w:spacing w:before="0" w:after="0"/>
              <w:jc w:val="left"/>
              <w:rPr>
                <w:rFonts w:cs="Arial"/>
                <w:b/>
                <w:bCs/>
                <w:lang w:eastAsia="el-GR"/>
              </w:rPr>
            </w:pPr>
            <w:r w:rsidRPr="00AA0122">
              <w:rPr>
                <w:rFonts w:eastAsia="Arial Unicode MS"/>
                <w:b/>
              </w:rPr>
              <w:t>Α/Α</w:t>
            </w:r>
          </w:p>
        </w:tc>
        <w:tc>
          <w:tcPr>
            <w:tcW w:w="7338" w:type="dxa"/>
            <w:shd w:val="clear" w:color="auto" w:fill="BFBFBF"/>
            <w:vAlign w:val="center"/>
          </w:tcPr>
          <w:p w:rsidR="00404103" w:rsidRPr="00AA0122" w:rsidRDefault="00404103" w:rsidP="00AA0122">
            <w:pPr>
              <w:spacing w:before="0" w:after="0"/>
              <w:jc w:val="left"/>
              <w:rPr>
                <w:rFonts w:cs="Arial"/>
                <w:b/>
                <w:bCs/>
                <w:i/>
                <w:iCs/>
                <w:lang w:eastAsia="el-GR"/>
              </w:rPr>
            </w:pPr>
            <w:r w:rsidRPr="00AA0122">
              <w:rPr>
                <w:rFonts w:eastAsia="Arial Unicode MS"/>
                <w:b/>
              </w:rPr>
              <w:t>Περιγραφή / Προδιαγραφές</w:t>
            </w:r>
          </w:p>
        </w:tc>
        <w:tc>
          <w:tcPr>
            <w:tcW w:w="1701" w:type="dxa"/>
            <w:shd w:val="clear" w:color="auto" w:fill="BFBFBF"/>
            <w:vAlign w:val="center"/>
          </w:tcPr>
          <w:p w:rsidR="00404103" w:rsidRPr="00AA0122" w:rsidRDefault="00404103" w:rsidP="00AA0122">
            <w:pPr>
              <w:spacing w:before="0" w:after="0"/>
              <w:jc w:val="center"/>
              <w:rPr>
                <w:rFonts w:cs="Arial"/>
                <w:b/>
                <w:lang w:eastAsia="el-GR"/>
              </w:rPr>
            </w:pPr>
            <w:r w:rsidRPr="00AA0122">
              <w:rPr>
                <w:rFonts w:eastAsia="Arial Unicode MS"/>
                <w:b/>
              </w:rPr>
              <w:t>Υποχρεωτική Απαίτηση</w:t>
            </w:r>
          </w:p>
        </w:tc>
        <w:tc>
          <w:tcPr>
            <w:tcW w:w="2396" w:type="dxa"/>
            <w:shd w:val="clear" w:color="auto" w:fill="BFBFBF"/>
            <w:vAlign w:val="center"/>
          </w:tcPr>
          <w:p w:rsidR="00404103" w:rsidRPr="00AA0122" w:rsidRDefault="00404103" w:rsidP="00AA0122">
            <w:pPr>
              <w:spacing w:before="0" w:after="0"/>
              <w:jc w:val="center"/>
              <w:rPr>
                <w:rFonts w:eastAsia="Arial Unicode MS"/>
                <w:b/>
              </w:rPr>
            </w:pPr>
            <w:r w:rsidRPr="00AA0122">
              <w:rPr>
                <w:rFonts w:eastAsia="Arial Unicode MS"/>
                <w:b/>
              </w:rPr>
              <w:t>Απάντηση</w:t>
            </w:r>
          </w:p>
          <w:p w:rsidR="00404103" w:rsidRPr="00AA0122" w:rsidRDefault="00404103" w:rsidP="00AA0122">
            <w:pPr>
              <w:spacing w:before="0" w:after="0"/>
              <w:jc w:val="center"/>
              <w:rPr>
                <w:rFonts w:cs="Arial"/>
                <w:b/>
                <w:bCs/>
                <w:color w:val="FF0000"/>
                <w:lang w:eastAsia="el-GR"/>
              </w:rPr>
            </w:pPr>
            <w:r w:rsidRPr="00AA0122">
              <w:rPr>
                <w:rFonts w:eastAsia="Arial Unicode MS"/>
                <w:b/>
              </w:rPr>
              <w:t>Οικονομικού Φορέα</w:t>
            </w:r>
          </w:p>
        </w:tc>
        <w:tc>
          <w:tcPr>
            <w:tcW w:w="0" w:type="auto"/>
            <w:shd w:val="clear" w:color="auto" w:fill="BFBFBF"/>
            <w:vAlign w:val="center"/>
          </w:tcPr>
          <w:p w:rsidR="00404103" w:rsidRPr="00AA0122" w:rsidRDefault="00404103" w:rsidP="00AA0122">
            <w:pPr>
              <w:spacing w:before="0" w:after="0"/>
              <w:jc w:val="left"/>
              <w:rPr>
                <w:rFonts w:cs="Arial"/>
                <w:b/>
                <w:bCs/>
                <w:color w:val="FF0000"/>
                <w:lang w:eastAsia="el-GR"/>
              </w:rPr>
            </w:pPr>
            <w:r w:rsidRPr="00AA0122">
              <w:rPr>
                <w:rFonts w:eastAsia="Arial Unicode MS"/>
                <w:b/>
              </w:rPr>
              <w:t>Παραπομπές &amp; Σχόλια</w:t>
            </w:r>
            <w:r w:rsidRPr="00AA0122">
              <w:rPr>
                <w:rFonts w:cs="Arial"/>
                <w:b/>
                <w:bCs/>
                <w:color w:val="FF0000"/>
                <w:lang w:eastAsia="el-GR"/>
              </w:rPr>
              <w:t> </w:t>
            </w:r>
          </w:p>
        </w:tc>
      </w:tr>
      <w:tr w:rsidR="00404103" w:rsidRPr="00326469"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cs="Arial"/>
                <w:b/>
                <w:bCs/>
              </w:rPr>
            </w:pPr>
          </w:p>
        </w:tc>
        <w:tc>
          <w:tcPr>
            <w:tcW w:w="7338" w:type="dxa"/>
            <w:shd w:val="clear" w:color="auto" w:fill="D9D9D9"/>
            <w:vAlign w:val="center"/>
          </w:tcPr>
          <w:p w:rsidR="00404103" w:rsidRPr="00AA0122" w:rsidRDefault="00404103" w:rsidP="00AA0122">
            <w:pPr>
              <w:spacing w:before="0" w:after="0"/>
              <w:jc w:val="left"/>
              <w:rPr>
                <w:rFonts w:cs="Arial"/>
                <w:b/>
                <w:bCs/>
                <w:iCs/>
                <w:lang w:eastAsia="el-GR"/>
              </w:rPr>
            </w:pPr>
            <w:r w:rsidRPr="00AA0122">
              <w:rPr>
                <w:b/>
              </w:rPr>
              <w:t>Γενικές Απαιτήσεις</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r w:rsidRPr="00AA0122">
              <w:rPr>
                <w:b/>
                <w:lang w:val="en-US"/>
              </w:rPr>
              <w:t>ΝΑΙ</w:t>
            </w: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b/>
                <w:bCs/>
                <w:sz w:val="18"/>
                <w:szCs w:val="18"/>
              </w:rPr>
            </w:pPr>
          </w:p>
        </w:tc>
        <w:tc>
          <w:tcPr>
            <w:tcW w:w="7338" w:type="dxa"/>
            <w:vAlign w:val="center"/>
          </w:tcPr>
          <w:p w:rsidR="00404103" w:rsidRPr="00AA0122" w:rsidRDefault="00404103" w:rsidP="00AA0122">
            <w:pPr>
              <w:jc w:val="left"/>
              <w:rPr>
                <w:rFonts w:cs="Arial"/>
              </w:rPr>
            </w:pPr>
            <w:r w:rsidRPr="00AA0122">
              <w:rPr>
                <w:rFonts w:cs="Arial"/>
              </w:rPr>
              <w:tab/>
              <w:t>Να αναγραφεί το μοντέλο</w:t>
            </w:r>
          </w:p>
        </w:tc>
        <w:tc>
          <w:tcPr>
            <w:tcW w:w="1701" w:type="dxa"/>
            <w:vAlign w:val="center"/>
          </w:tcPr>
          <w:p w:rsidR="00404103" w:rsidRPr="00AA0122" w:rsidRDefault="00404103" w:rsidP="00AA0122">
            <w:pPr>
              <w:jc w:val="center"/>
              <w:rPr>
                <w:b/>
                <w:lang w:val="en-US"/>
              </w:rPr>
            </w:pPr>
            <w:r w:rsidRPr="00AA0122">
              <w:rPr>
                <w:b/>
                <w:lang w:val="en-US"/>
              </w:rPr>
              <w:t>NAI</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b/>
                <w:bCs/>
                <w:sz w:val="18"/>
                <w:szCs w:val="18"/>
              </w:rPr>
            </w:pPr>
          </w:p>
        </w:tc>
        <w:tc>
          <w:tcPr>
            <w:tcW w:w="7338" w:type="dxa"/>
            <w:vAlign w:val="center"/>
          </w:tcPr>
          <w:p w:rsidR="00404103" w:rsidRPr="00AA0122" w:rsidRDefault="00404103" w:rsidP="00AA0122">
            <w:pPr>
              <w:jc w:val="left"/>
              <w:rPr>
                <w:rFonts w:cs="Arial"/>
              </w:rPr>
            </w:pPr>
            <w:r w:rsidRPr="00AA0122">
              <w:rPr>
                <w:rFonts w:cs="Arial"/>
              </w:rPr>
              <w:tab/>
              <w:t>Να αναγραφεί ο κατασκευαστής</w:t>
            </w:r>
          </w:p>
        </w:tc>
        <w:tc>
          <w:tcPr>
            <w:tcW w:w="1701" w:type="dxa"/>
            <w:vAlign w:val="center"/>
          </w:tcPr>
          <w:p w:rsidR="00404103" w:rsidRPr="00AA0122" w:rsidRDefault="00404103" w:rsidP="00AA0122">
            <w:pPr>
              <w:jc w:val="center"/>
              <w:rPr>
                <w:b/>
                <w:lang w:val="en-US"/>
              </w:rPr>
            </w:pPr>
            <w:r w:rsidRPr="00AA0122">
              <w:rPr>
                <w:b/>
                <w:lang w:val="en-US"/>
              </w:rPr>
              <w:t>NAI</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b/>
                <w:bCs/>
                <w:sz w:val="18"/>
                <w:szCs w:val="18"/>
              </w:rPr>
            </w:pPr>
          </w:p>
        </w:tc>
        <w:tc>
          <w:tcPr>
            <w:tcW w:w="7338" w:type="dxa"/>
            <w:vAlign w:val="center"/>
          </w:tcPr>
          <w:p w:rsidR="00404103" w:rsidRPr="00AA0122" w:rsidRDefault="00404103" w:rsidP="00AA0122">
            <w:pPr>
              <w:ind w:left="765"/>
              <w:jc w:val="left"/>
              <w:rPr>
                <w:rFonts w:cs="Arial"/>
              </w:rPr>
            </w:pPr>
            <w:r w:rsidRPr="00AA0122">
              <w:rPr>
                <w:rFonts w:cs="Arial"/>
              </w:rPr>
              <w:t>θα πρέπει να είναι σύγχρονης τεχνολογίας</w:t>
            </w:r>
          </w:p>
          <w:p w:rsidR="00404103" w:rsidRPr="00AA0122" w:rsidRDefault="00404103" w:rsidP="00AA0122">
            <w:pPr>
              <w:ind w:left="765"/>
              <w:jc w:val="left"/>
              <w:rPr>
                <w:rFonts w:cs="Arial"/>
              </w:rPr>
            </w:pPr>
            <w:r w:rsidRPr="00AA0122">
              <w:rPr>
                <w:rFonts w:cs="Arial"/>
              </w:rPr>
              <w:t xml:space="preserve">Θα πρέπει να αναγραφεί ο χρόνος ανακοίνωσης του </w:t>
            </w:r>
          </w:p>
        </w:tc>
        <w:tc>
          <w:tcPr>
            <w:tcW w:w="1701" w:type="dxa"/>
            <w:vAlign w:val="center"/>
          </w:tcPr>
          <w:p w:rsidR="00404103" w:rsidRPr="00AA0122" w:rsidRDefault="00404103" w:rsidP="00AA0122">
            <w:pPr>
              <w:jc w:val="center"/>
              <w:rPr>
                <w:b/>
                <w:lang w:val="en-US"/>
              </w:rPr>
            </w:pPr>
            <w:r w:rsidRPr="00AA0122">
              <w:rPr>
                <w:b/>
                <w:lang w:val="en-US"/>
              </w:rPr>
              <w:t>NAI</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b/>
                <w:bCs/>
                <w:sz w:val="18"/>
                <w:szCs w:val="18"/>
              </w:rPr>
            </w:pPr>
          </w:p>
        </w:tc>
        <w:tc>
          <w:tcPr>
            <w:tcW w:w="7338" w:type="dxa"/>
            <w:vAlign w:val="center"/>
          </w:tcPr>
          <w:p w:rsidR="00404103" w:rsidRPr="00AA0122" w:rsidRDefault="00404103" w:rsidP="00AA0122">
            <w:pPr>
              <w:ind w:left="720"/>
              <w:jc w:val="left"/>
              <w:rPr>
                <w:rFonts w:cs="Arial"/>
              </w:rPr>
            </w:pPr>
            <w:r w:rsidRPr="00AA0122">
              <w:rPr>
                <w:rFonts w:cs="Arial"/>
              </w:rPr>
              <w:t xml:space="preserve">Το προσφερόμενο μοντέλο κάθε τμήματος πρέπει να βρίσκεται σε παραγωγή από τον κατασκευαστή την χρονική στιγμή υποβολής της προσφοράς. </w:t>
            </w:r>
          </w:p>
          <w:p w:rsidR="00404103" w:rsidRPr="00AA0122" w:rsidRDefault="00404103" w:rsidP="00AA0122">
            <w:pPr>
              <w:ind w:left="720"/>
              <w:jc w:val="left"/>
              <w:rPr>
                <w:rFonts w:cs="Arial"/>
              </w:rPr>
            </w:pPr>
            <w:r w:rsidRPr="00AA0122">
              <w:rPr>
                <w:rFonts w:cs="Arial"/>
              </w:rPr>
              <w:t xml:space="preserve">Δεν πρέπει να έχει ανακοινωθεί παύση της η παραγωγής του ή κατάσταση End Of Life. Να προσκομιστούν σχετικά στοιχεία από τον </w:t>
            </w:r>
            <w:r w:rsidRPr="00AA0122">
              <w:rPr>
                <w:rFonts w:cs="Arial"/>
              </w:rPr>
              <w:lastRenderedPageBreak/>
              <w:t>κατασκευαστή</w:t>
            </w:r>
          </w:p>
        </w:tc>
        <w:tc>
          <w:tcPr>
            <w:tcW w:w="1701" w:type="dxa"/>
            <w:vAlign w:val="center"/>
          </w:tcPr>
          <w:p w:rsidR="00404103" w:rsidRPr="00AA0122" w:rsidRDefault="00404103" w:rsidP="00AA0122">
            <w:pPr>
              <w:jc w:val="center"/>
              <w:rPr>
                <w:b/>
              </w:rPr>
            </w:pPr>
          </w:p>
          <w:p w:rsidR="00404103" w:rsidRPr="00AA0122" w:rsidRDefault="00404103" w:rsidP="00AA0122">
            <w:pPr>
              <w:jc w:val="center"/>
              <w:rPr>
                <w:b/>
              </w:rPr>
            </w:pPr>
            <w:r w:rsidRPr="00AA0122">
              <w:rPr>
                <w:b/>
              </w:rPr>
              <w:t>ΝΑΙ</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sz w:val="18"/>
                <w:szCs w:val="18"/>
              </w:rPr>
            </w:pPr>
          </w:p>
        </w:tc>
        <w:tc>
          <w:tcPr>
            <w:tcW w:w="7338" w:type="dxa"/>
            <w:shd w:val="clear" w:color="auto" w:fill="D9D9D9"/>
            <w:vAlign w:val="center"/>
          </w:tcPr>
          <w:p w:rsidR="00404103" w:rsidRPr="00AA0122" w:rsidRDefault="00404103" w:rsidP="00AA0122">
            <w:pPr>
              <w:spacing w:before="0" w:after="0"/>
              <w:jc w:val="left"/>
              <w:rPr>
                <w:rFonts w:cs="Arial"/>
                <w:lang w:val="en-US" w:eastAsia="el-GR"/>
              </w:rPr>
            </w:pPr>
            <w:r w:rsidRPr="00AA0122">
              <w:rPr>
                <w:rFonts w:cs="Arial"/>
                <w:b/>
                <w:bCs/>
                <w:iCs/>
                <w:lang w:eastAsia="el-GR"/>
              </w:rPr>
              <w:t>Αρχιτεκτονική / Απόδοση</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Αρθρωτή (Modular) αρχιτεκτονική με δυνατότητα επέκτασης με την προσθήκη καρτών</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τουλάχιστον τέσσερις (4) υποδοχές για τοποθέτηση καρτών επέκτασης που φέρουν θύρες συνδέσεων ευρείας περιοχής (WAN) και/ή καρτών φωνής (voice).</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lang w:eastAsia="el-GR"/>
              </w:rPr>
            </w:pPr>
            <w:r w:rsidRPr="00AA0122">
              <w:rPr>
                <w:rFonts w:cs="Arial"/>
                <w:b/>
                <w:bCs/>
                <w:lang w:eastAsia="el-GR"/>
              </w:rPr>
              <w:t> </w:t>
            </w:r>
          </w:p>
        </w:tc>
        <w:tc>
          <w:tcPr>
            <w:tcW w:w="0" w:type="auto"/>
            <w:vAlign w:val="center"/>
          </w:tcPr>
          <w:p w:rsidR="00404103" w:rsidRPr="00AA0122" w:rsidRDefault="00404103" w:rsidP="00AA0122">
            <w:pPr>
              <w:spacing w:before="0" w:after="0"/>
              <w:jc w:val="left"/>
              <w:rPr>
                <w:rFonts w:cs="Arial"/>
                <w:b/>
                <w:bCs/>
                <w:lang w:eastAsia="el-GR"/>
              </w:rPr>
            </w:pPr>
            <w:r w:rsidRPr="00AA0122">
              <w:rPr>
                <w:rFonts w:cs="Arial"/>
                <w:b/>
                <w:bCs/>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τουλάχιστον μία (1) επιπλέον των παραπάνω υποδοχή για τοποθέτηση καρτών επέκτασης γενικής χρήσης.</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Διάθεση τουλάχιστον μία (1) επιπλέον των παραπάνω, υποδοχής επέκτασης για τοποθέτηση καρτών υποστήριξης εφαρμογών όπως φωνητικό ταχυδρομείο και video surveillance</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0"/>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Πλαίσιο για εγκατάσταση σε ικρίωμα 19” με όλα τα υλικά στήριξης</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Συνολικό Throughput (pps)</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≥480.000</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Προσφερόμενη Μνήμη DRAM (ΜΒ)</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≥512</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Μέγιστη υποστηριζόμενη Μνήμη DRAM (GΒ)</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≥2</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Προσφερόμενη Μνήμη FLASH (ΜΒ)</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≥256</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 xml:space="preserve">Μέγιστη υποστηριζόμενη Μνήμη FLASH (GΒ) </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≥4</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τροφοδοσία AC, 220V</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έχει δυνατότητα για δεύτερη εφεδρική τροφοδοσία AC ή DC</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noWrap/>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noWrap/>
            <w:vAlign w:val="center"/>
          </w:tcPr>
          <w:p w:rsidR="00404103" w:rsidRPr="00AA0122" w:rsidRDefault="00404103" w:rsidP="00AA0122">
            <w:pPr>
              <w:spacing w:before="0" w:after="0"/>
              <w:jc w:val="left"/>
              <w:rPr>
                <w:rFonts w:cs="Arial"/>
                <w:lang w:eastAsia="el-GR"/>
              </w:rPr>
            </w:pPr>
            <w:r w:rsidRPr="00AA0122">
              <w:rPr>
                <w:rFonts w:cs="Arial"/>
                <w:lang w:eastAsia="el-GR"/>
              </w:rPr>
              <w:t> </w:t>
            </w: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b/>
                <w:bCs/>
                <w:sz w:val="18"/>
                <w:szCs w:val="18"/>
              </w:rPr>
            </w:pPr>
          </w:p>
        </w:tc>
        <w:tc>
          <w:tcPr>
            <w:tcW w:w="7338" w:type="dxa"/>
            <w:shd w:val="clear" w:color="auto" w:fill="D9D9D9"/>
            <w:vAlign w:val="center"/>
          </w:tcPr>
          <w:p w:rsidR="00404103" w:rsidRPr="00AA0122" w:rsidRDefault="00404103" w:rsidP="00AA0122">
            <w:pPr>
              <w:spacing w:before="0" w:after="0"/>
              <w:jc w:val="left"/>
              <w:rPr>
                <w:rFonts w:cs="Arial"/>
                <w:b/>
                <w:bCs/>
                <w:lang w:eastAsia="el-GR"/>
              </w:rPr>
            </w:pPr>
            <w:r w:rsidRPr="00AA0122">
              <w:rPr>
                <w:rFonts w:cs="Arial"/>
                <w:b/>
                <w:bCs/>
                <w:lang w:eastAsia="el-GR"/>
              </w:rPr>
              <w:t>Διεπαφές επικοινωνίας (Interfaces)</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noWrap/>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 xml:space="preserve">Να διαθέτει τρεις (3) τουλάχιστον θύρες Ethernet 10/100/1000 Mbps autosensing </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noWrap/>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Μία τουλάχιστον θύρα Gigabit Ethernet να μπορεί να υποστηρίξει transceiver τύπου small form-factor pluggable (SFP) για χρήση multi-mode ή single-mode οπτικών ινών</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noWrap/>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τουλάχιστον μία (1) θύρα USB γενικής χρήσης</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noWrap/>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ασύγχρονη θύρα για out of band διαχείριση (Configuration &amp; Management) μέσω τερματικού, όπου η πρόσβαση προστατεύεται με χρήση κωδικού (password)</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noWrap/>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ασύγχρονη σειριακή RS-232 θύρα για την διαχείριση (Configuration &amp; Management) μέσω απομακρυσμένου τερματικού (με χρήση modem) με ταχύτητα μετάδοσης μέχρι 115.2 Kbps. Η πρόσβαση θα πρέπει να προστατεύεται με χρήση κωδικού (password). Η συγκεκριμένη θύρα να επιτρέπει Dial on demand Routing.</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noWrap/>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διαθέτει τουλάχιστον δύο (2) θύρες E1 για σύνδεση σε δίκτυο ISDN PRI για την υποστήριξη τουλάχιστον εξήντα (60) ταυτόχρονων κλήσεων σε κωδικοποίηση G.711</w:t>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noWrap/>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noWrap/>
            <w:vAlign w:val="center"/>
          </w:tcPr>
          <w:p w:rsidR="00404103" w:rsidRPr="00AA0122" w:rsidRDefault="00404103" w:rsidP="00AA0122">
            <w:pPr>
              <w:spacing w:before="0" w:after="0"/>
              <w:jc w:val="left"/>
              <w:rPr>
                <w:rFonts w:cs="Arial"/>
                <w:lang w:eastAsia="el-GR"/>
              </w:rPr>
            </w:pPr>
            <w:r w:rsidRPr="00AA0122">
              <w:rPr>
                <w:rFonts w:cs="Arial"/>
                <w:lang w:eastAsia="el-GR"/>
              </w:rPr>
              <w:t> </w:t>
            </w: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b/>
                <w:bCs/>
                <w:sz w:val="18"/>
                <w:szCs w:val="18"/>
              </w:rPr>
            </w:pPr>
          </w:p>
        </w:tc>
        <w:tc>
          <w:tcPr>
            <w:tcW w:w="7338" w:type="dxa"/>
            <w:shd w:val="clear" w:color="auto" w:fill="D9D9D9"/>
            <w:vAlign w:val="center"/>
          </w:tcPr>
          <w:p w:rsidR="00404103" w:rsidRPr="00AA0122" w:rsidRDefault="00404103" w:rsidP="00AA0122">
            <w:pPr>
              <w:spacing w:before="0" w:after="0"/>
              <w:jc w:val="left"/>
              <w:rPr>
                <w:rFonts w:cs="Arial"/>
                <w:b/>
                <w:bCs/>
                <w:iCs/>
                <w:lang w:eastAsia="el-GR"/>
              </w:rPr>
            </w:pPr>
            <w:r w:rsidRPr="00AA0122">
              <w:rPr>
                <w:rFonts w:cs="Arial"/>
                <w:b/>
                <w:bCs/>
                <w:iCs/>
                <w:lang w:eastAsia="el-GR"/>
              </w:rPr>
              <w:t xml:space="preserve">Λειτουργίες πύλης VoIP </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Υποστήριξη σηματοδοσίας FXS, FXO, ISDN BRI, ISDN PRI</w:t>
            </w:r>
          </w:p>
        </w:tc>
        <w:tc>
          <w:tcPr>
            <w:tcW w:w="1701" w:type="dxa"/>
            <w:noWrap/>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Yποστήριξη Voice over IP για πρωτόκολλα Η323 και SIP</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Υποστήριξη SIP – T.38 Fax Relay</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υποστηρίζει όλες τις γνωστές κωδικοποιήσεις:</w:t>
            </w:r>
            <w:r w:rsidRPr="00AA0122">
              <w:rPr>
                <w:rFonts w:cs="Arial"/>
                <w:lang w:eastAsia="el-GR"/>
              </w:rPr>
              <w:br/>
              <w:t xml:space="preserve">- G711, </w:t>
            </w:r>
            <w:r w:rsidRPr="00AA0122">
              <w:rPr>
                <w:rFonts w:cs="Arial"/>
                <w:lang w:eastAsia="el-GR"/>
              </w:rPr>
              <w:br/>
              <w:t xml:space="preserve">- G.729, </w:t>
            </w:r>
            <w:r w:rsidRPr="00AA0122">
              <w:rPr>
                <w:rFonts w:cs="Arial"/>
                <w:lang w:eastAsia="el-GR"/>
              </w:rPr>
              <w:br/>
            </w:r>
          </w:p>
        </w:tc>
        <w:tc>
          <w:tcPr>
            <w:tcW w:w="1701" w:type="dxa"/>
            <w:noWrap/>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noWrap/>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noWrap/>
            <w:vAlign w:val="center"/>
          </w:tcPr>
          <w:p w:rsidR="00404103" w:rsidRPr="00AA0122" w:rsidRDefault="00404103" w:rsidP="00AA0122">
            <w:pPr>
              <w:spacing w:before="0" w:after="0"/>
              <w:jc w:val="left"/>
              <w:rPr>
                <w:rFonts w:cs="Arial"/>
                <w:lang w:eastAsia="el-GR"/>
              </w:rPr>
            </w:pPr>
            <w:r w:rsidRPr="00AA0122">
              <w:rPr>
                <w:rFonts w:cs="Arial"/>
                <w:lang w:eastAsia="el-GR"/>
              </w:rPr>
              <w:t> </w:t>
            </w:r>
          </w:p>
        </w:tc>
      </w:tr>
      <w:tr w:rsidR="00404103" w:rsidRPr="00F2008F"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eastAsia="el-GR"/>
              </w:rPr>
            </w:pPr>
            <w:r w:rsidRPr="00AA0122">
              <w:rPr>
                <w:rFonts w:cs="Arial"/>
                <w:lang w:eastAsia="el-GR"/>
              </w:rPr>
              <w:t>Να αναφερθούν επιπλέον υποστηριζόμενες κωδικοποιήσεις όπως</w:t>
            </w:r>
          </w:p>
          <w:p w:rsidR="00404103" w:rsidRPr="00AA0122" w:rsidRDefault="00404103" w:rsidP="00AA0122">
            <w:pPr>
              <w:spacing w:before="0" w:after="0"/>
              <w:jc w:val="left"/>
              <w:rPr>
                <w:rFonts w:cs="Arial"/>
                <w:lang w:val="en-US" w:eastAsia="el-GR"/>
              </w:rPr>
            </w:pPr>
            <w:r w:rsidRPr="00AA0122">
              <w:rPr>
                <w:rFonts w:cs="Arial"/>
                <w:lang w:val="en-US" w:eastAsia="el-GR"/>
              </w:rPr>
              <w:t xml:space="preserve">- G.723ar53, G.723ar63, G.723r53, G.723r63, </w:t>
            </w:r>
            <w:r w:rsidRPr="00AA0122">
              <w:rPr>
                <w:rFonts w:cs="Arial"/>
                <w:lang w:val="en-US" w:eastAsia="el-GR"/>
              </w:rPr>
              <w:br/>
              <w:t xml:space="preserve">- G.726r16, G.726r24, G.726r32, </w:t>
            </w:r>
            <w:r w:rsidRPr="00AA0122">
              <w:rPr>
                <w:rFonts w:cs="Arial"/>
                <w:lang w:val="en-US" w:eastAsia="el-GR"/>
              </w:rPr>
              <w:br/>
              <w:t>- iLBC,</w:t>
            </w:r>
            <w:r w:rsidRPr="00AA0122">
              <w:rPr>
                <w:rFonts w:cs="Arial"/>
                <w:lang w:val="en-US" w:eastAsia="el-GR"/>
              </w:rPr>
              <w:br/>
              <w:t>- G.722</w:t>
            </w:r>
          </w:p>
        </w:tc>
        <w:tc>
          <w:tcPr>
            <w:tcW w:w="1701" w:type="dxa"/>
            <w:noWrap/>
            <w:vAlign w:val="center"/>
          </w:tcPr>
          <w:p w:rsidR="00404103" w:rsidRPr="00AA0122" w:rsidRDefault="00404103" w:rsidP="00AA0122">
            <w:pPr>
              <w:spacing w:before="0" w:after="0"/>
              <w:jc w:val="center"/>
              <w:rPr>
                <w:rFonts w:cs="Arial"/>
                <w:b/>
                <w:lang w:val="en-US" w:eastAsia="el-GR"/>
              </w:rPr>
            </w:pPr>
          </w:p>
        </w:tc>
        <w:tc>
          <w:tcPr>
            <w:tcW w:w="2396" w:type="dxa"/>
            <w:noWrap/>
            <w:vAlign w:val="center"/>
          </w:tcPr>
          <w:p w:rsidR="00404103" w:rsidRPr="00AA0122" w:rsidRDefault="00404103" w:rsidP="00AA0122">
            <w:pPr>
              <w:spacing w:before="0" w:after="0"/>
              <w:jc w:val="left"/>
              <w:rPr>
                <w:rFonts w:cs="Arial"/>
                <w:lang w:val="en-US" w:eastAsia="el-GR"/>
              </w:rPr>
            </w:pPr>
          </w:p>
        </w:tc>
        <w:tc>
          <w:tcPr>
            <w:tcW w:w="0" w:type="auto"/>
            <w:noWrap/>
            <w:vAlign w:val="center"/>
          </w:tcPr>
          <w:p w:rsidR="00404103" w:rsidRPr="00AA0122" w:rsidRDefault="00404103" w:rsidP="00AA0122">
            <w:pPr>
              <w:spacing w:before="0" w:after="0"/>
              <w:jc w:val="left"/>
              <w:rPr>
                <w:rFonts w:cs="Arial"/>
                <w:lang w:val="en-US" w:eastAsia="el-GR"/>
              </w:rPr>
            </w:pP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b/>
                <w:bCs/>
                <w:sz w:val="18"/>
                <w:szCs w:val="18"/>
                <w:lang w:val="en-US"/>
              </w:rPr>
            </w:pPr>
          </w:p>
        </w:tc>
        <w:tc>
          <w:tcPr>
            <w:tcW w:w="7338" w:type="dxa"/>
            <w:shd w:val="clear" w:color="auto" w:fill="D9D9D9"/>
            <w:vAlign w:val="center"/>
          </w:tcPr>
          <w:p w:rsidR="00404103" w:rsidRPr="00AA0122" w:rsidRDefault="00404103" w:rsidP="00AA0122">
            <w:pPr>
              <w:spacing w:before="0" w:after="0"/>
              <w:jc w:val="left"/>
              <w:rPr>
                <w:rFonts w:cs="Arial"/>
                <w:b/>
                <w:bCs/>
                <w:iCs/>
                <w:lang w:eastAsia="el-GR"/>
              </w:rPr>
            </w:pPr>
            <w:r w:rsidRPr="00AA0122">
              <w:rPr>
                <w:rFonts w:cs="Arial"/>
                <w:b/>
                <w:bCs/>
                <w:iCs/>
                <w:lang w:eastAsia="el-GR"/>
              </w:rPr>
              <w:t>Υποστήριξη των ακόλουθων πρωτοκόλλων &amp; χαρακτηριστικών (δυνατότητες ενσωματωμένες κατά την παράδοση του εξοπλισμού):</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iCs/>
                <w:sz w:val="18"/>
                <w:szCs w:val="18"/>
              </w:rPr>
            </w:pPr>
            <w:r w:rsidRPr="00AA0122">
              <w:rPr>
                <w:rFonts w:ascii="Verdana" w:hAnsi="Verdana" w:cs="Arial"/>
                <w:iCs/>
                <w:sz w:val="18"/>
                <w:szCs w:val="18"/>
              </w:rPr>
              <w:t> </w:t>
            </w:r>
          </w:p>
        </w:tc>
        <w:tc>
          <w:tcPr>
            <w:tcW w:w="7338" w:type="dxa"/>
            <w:vAlign w:val="center"/>
          </w:tcPr>
          <w:p w:rsidR="00404103" w:rsidRPr="00AA0122" w:rsidRDefault="00404103" w:rsidP="00AA0122">
            <w:pPr>
              <w:spacing w:before="0" w:after="0"/>
              <w:jc w:val="left"/>
              <w:rPr>
                <w:rFonts w:cs="Arial"/>
                <w:b/>
                <w:bCs/>
                <w:lang w:eastAsia="el-GR"/>
              </w:rPr>
            </w:pPr>
            <w:r w:rsidRPr="00AA0122">
              <w:rPr>
                <w:rFonts w:cs="Arial"/>
                <w:b/>
                <w:bCs/>
                <w:lang w:eastAsia="el-GR"/>
              </w:rPr>
              <w:t>LAN</w:t>
            </w:r>
          </w:p>
        </w:tc>
        <w:tc>
          <w:tcPr>
            <w:tcW w:w="1701" w:type="dxa"/>
            <w:vAlign w:val="center"/>
          </w:tcPr>
          <w:p w:rsidR="00404103" w:rsidRPr="00AA0122" w:rsidRDefault="00404103" w:rsidP="00AA0122">
            <w:pPr>
              <w:spacing w:before="0" w:after="0"/>
              <w:jc w:val="center"/>
              <w:rPr>
                <w:rFonts w:cs="Arial"/>
                <w:b/>
                <w:iCs/>
                <w:lang w:eastAsia="el-GR"/>
              </w:rPr>
            </w:pP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IP, ICMP, ARP</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αυτόματου εντοπισμού λοιπών ομοειδών δρομολογητών ή μεταγωγέων στην τοπολογία του δικτύου.</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IEEE 802.1q VLANs</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bridging μεταξύ ΙΕΕΕ 802.1q VLANs</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F2008F"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lang w:val="en-US"/>
              </w:rPr>
              <w:t xml:space="preserve">Spanning Tree Protocol (STP) </w:t>
            </w:r>
            <w:r w:rsidRPr="00AA0122">
              <w:rPr>
                <w:rFonts w:ascii="Verdana" w:hAnsi="Verdana" w:cs="Arial"/>
                <w:sz w:val="18"/>
                <w:szCs w:val="18"/>
              </w:rPr>
              <w:t>και</w:t>
            </w:r>
            <w:r w:rsidRPr="00AA0122">
              <w:rPr>
                <w:rFonts w:ascii="Verdana" w:hAnsi="Verdana" w:cs="Arial"/>
                <w:sz w:val="18"/>
                <w:szCs w:val="18"/>
                <w:lang w:val="en-US"/>
              </w:rPr>
              <w:t xml:space="preserve"> Transparent bridging</w:t>
            </w:r>
          </w:p>
        </w:tc>
        <w:tc>
          <w:tcPr>
            <w:tcW w:w="1701" w:type="dxa"/>
            <w:vAlign w:val="center"/>
          </w:tcPr>
          <w:p w:rsidR="00404103" w:rsidRPr="00AA0122" w:rsidRDefault="00404103" w:rsidP="00AA0122">
            <w:pPr>
              <w:spacing w:before="0" w:after="0"/>
              <w:jc w:val="center"/>
              <w:rPr>
                <w:rFonts w:cs="Arial"/>
                <w:b/>
                <w:lang w:val="en-US" w:eastAsia="el-GR"/>
              </w:rPr>
            </w:pPr>
          </w:p>
        </w:tc>
        <w:tc>
          <w:tcPr>
            <w:tcW w:w="2396" w:type="dxa"/>
            <w:vAlign w:val="center"/>
          </w:tcPr>
          <w:p w:rsidR="00404103" w:rsidRPr="00AA0122" w:rsidRDefault="00404103" w:rsidP="00AA0122">
            <w:pPr>
              <w:spacing w:before="0" w:after="0"/>
              <w:jc w:val="left"/>
              <w:rPr>
                <w:rFonts w:cs="Arial"/>
                <w:lang w:val="en-US" w:eastAsia="el-GR"/>
              </w:rPr>
            </w:pPr>
            <w:r w:rsidRPr="00AA0122">
              <w:rPr>
                <w:rFonts w:cs="Arial"/>
                <w:lang w:val="en-US" w:eastAsia="el-GR"/>
              </w:rPr>
              <w:t> </w:t>
            </w:r>
          </w:p>
        </w:tc>
        <w:tc>
          <w:tcPr>
            <w:tcW w:w="0" w:type="auto"/>
            <w:vAlign w:val="center"/>
          </w:tcPr>
          <w:p w:rsidR="00404103" w:rsidRPr="00AA0122" w:rsidRDefault="00404103" w:rsidP="00AA0122">
            <w:pPr>
              <w:spacing w:before="0" w:after="0"/>
              <w:jc w:val="left"/>
              <w:rPr>
                <w:rFonts w:cs="Arial"/>
                <w:b/>
                <w:bCs/>
                <w:color w:val="FF0000"/>
                <w:lang w:val="en-US" w:eastAsia="el-GR"/>
              </w:rPr>
            </w:pPr>
            <w:r w:rsidRPr="00AA0122">
              <w:rPr>
                <w:rFonts w:cs="Arial"/>
                <w:b/>
                <w:bCs/>
                <w:color w:val="FF0000"/>
                <w:lang w:val="en-US"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lang w:val="en-US"/>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802.1q VLAN trunking</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lang w:eastAsia="el-GR"/>
              </w:rPr>
            </w:pPr>
            <w:r w:rsidRPr="00AA0122">
              <w:rPr>
                <w:rFonts w:cs="Arial"/>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iCs/>
                <w:sz w:val="18"/>
                <w:szCs w:val="18"/>
              </w:rPr>
            </w:pPr>
            <w:r w:rsidRPr="00AA0122">
              <w:rPr>
                <w:rFonts w:ascii="Verdana" w:hAnsi="Verdana" w:cs="Arial"/>
                <w:iCs/>
                <w:sz w:val="18"/>
                <w:szCs w:val="18"/>
              </w:rPr>
              <w:t> </w:t>
            </w:r>
          </w:p>
        </w:tc>
        <w:tc>
          <w:tcPr>
            <w:tcW w:w="7338" w:type="dxa"/>
            <w:vAlign w:val="center"/>
          </w:tcPr>
          <w:p w:rsidR="00404103" w:rsidRPr="00AA0122" w:rsidRDefault="00404103" w:rsidP="00AA0122">
            <w:pPr>
              <w:spacing w:before="0" w:after="0"/>
              <w:jc w:val="left"/>
              <w:rPr>
                <w:rFonts w:cs="Arial"/>
                <w:b/>
                <w:bCs/>
                <w:lang w:eastAsia="el-GR"/>
              </w:rPr>
            </w:pPr>
            <w:r w:rsidRPr="00AA0122">
              <w:rPr>
                <w:rFonts w:cs="Arial"/>
                <w:b/>
                <w:bCs/>
                <w:lang w:eastAsia="el-GR"/>
              </w:rPr>
              <w:t>Δρομολόγηση (Routing)</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 xml:space="preserve">RIP, RIPv.2, Triggered RIP </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lang w:val="en-US"/>
              </w:rPr>
              <w:t xml:space="preserve">OSPF </w:t>
            </w:r>
            <w:r w:rsidRPr="00AA0122">
              <w:rPr>
                <w:rFonts w:ascii="Verdana" w:hAnsi="Verdana" w:cs="Arial"/>
                <w:sz w:val="18"/>
                <w:szCs w:val="18"/>
              </w:rPr>
              <w:t>και</w:t>
            </w:r>
            <w:r w:rsidRPr="00AA0122">
              <w:rPr>
                <w:rFonts w:ascii="Verdana" w:hAnsi="Verdana" w:cs="Arial"/>
                <w:sz w:val="18"/>
                <w:szCs w:val="18"/>
                <w:lang w:val="en-US"/>
              </w:rPr>
              <w:t xml:space="preserve"> OSPF on demand circuit (RFC 1793)</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BGP v4</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noWrap/>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lang w:val="en-US"/>
              </w:rPr>
              <w:t xml:space="preserve">IPv4, IPv6 </w:t>
            </w:r>
            <w:r w:rsidRPr="00AA0122">
              <w:rPr>
                <w:rFonts w:ascii="Verdana" w:hAnsi="Verdana" w:cs="Arial"/>
                <w:sz w:val="18"/>
                <w:szCs w:val="18"/>
              </w:rPr>
              <w:t>και</w:t>
            </w:r>
            <w:r w:rsidRPr="00AA0122">
              <w:rPr>
                <w:rFonts w:ascii="Verdana" w:hAnsi="Verdana" w:cs="Arial"/>
                <w:sz w:val="18"/>
                <w:szCs w:val="18"/>
                <w:lang w:val="en-US"/>
              </w:rPr>
              <w:t xml:space="preserve"> IPv4/IPv6 Dual Stack</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IPv6 Static Routing</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IPv6 Multicast</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noWrap/>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lang w:val="en-US"/>
              </w:rPr>
              <w:t>Multiprotocol BGP Extensions for IPv6</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noWrap/>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OSPF for IPv6 (OSPFv3)</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noWrap/>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RIP for IPv6 (RIPng)</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Πιστοποίηση IPv6 Phase 2 ready για την υποστήριξη IPv6 λειτουργιών</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rPr>
              <w:t>Υποστήριξη</w:t>
            </w:r>
            <w:r w:rsidRPr="00AA0122">
              <w:rPr>
                <w:rFonts w:ascii="Verdana" w:hAnsi="Verdana" w:cs="Arial"/>
                <w:sz w:val="18"/>
                <w:szCs w:val="18"/>
                <w:lang w:val="en-US"/>
              </w:rPr>
              <w:t xml:space="preserve"> Equal </w:t>
            </w:r>
            <w:r w:rsidRPr="00AA0122">
              <w:rPr>
                <w:rFonts w:ascii="Verdana" w:hAnsi="Verdana" w:cs="Arial"/>
                <w:sz w:val="18"/>
                <w:szCs w:val="18"/>
              </w:rPr>
              <w:t>και</w:t>
            </w:r>
            <w:r w:rsidRPr="00AA0122">
              <w:rPr>
                <w:rFonts w:ascii="Verdana" w:hAnsi="Verdana" w:cs="Arial"/>
                <w:sz w:val="18"/>
                <w:szCs w:val="18"/>
                <w:lang w:val="en-US"/>
              </w:rPr>
              <w:t xml:space="preserve"> Unequal Cost Paths Load Balancing</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rPr>
              <w:t>Υποστήριξη</w:t>
            </w:r>
            <w:r w:rsidRPr="00AA0122">
              <w:rPr>
                <w:rFonts w:ascii="Verdana" w:hAnsi="Verdana" w:cs="Arial"/>
                <w:sz w:val="18"/>
                <w:szCs w:val="18"/>
                <w:lang w:val="en-US"/>
              </w:rPr>
              <w:t xml:space="preserve"> DHCP Server, DHCP Relay</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rPr>
              <w:t>Υποστήριξη</w:t>
            </w:r>
            <w:r w:rsidRPr="00AA0122">
              <w:rPr>
                <w:rFonts w:ascii="Verdana" w:hAnsi="Verdana" w:cs="Arial"/>
                <w:sz w:val="18"/>
                <w:szCs w:val="18"/>
                <w:lang w:val="en-US"/>
              </w:rPr>
              <w:t xml:space="preserve"> Bandwidth Allocation Control Protocol (BACP)</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iCs/>
                <w:sz w:val="18"/>
                <w:szCs w:val="18"/>
              </w:rPr>
            </w:pPr>
            <w:r w:rsidRPr="00AA0122">
              <w:rPr>
                <w:rFonts w:ascii="Verdana" w:hAnsi="Verdana" w:cs="Arial"/>
                <w:iCs/>
                <w:sz w:val="18"/>
                <w:szCs w:val="18"/>
              </w:rPr>
              <w:t> </w:t>
            </w:r>
          </w:p>
        </w:tc>
        <w:tc>
          <w:tcPr>
            <w:tcW w:w="7338" w:type="dxa"/>
            <w:vAlign w:val="center"/>
          </w:tcPr>
          <w:p w:rsidR="00404103" w:rsidRPr="00AA0122" w:rsidRDefault="00404103" w:rsidP="00AA0122">
            <w:pPr>
              <w:spacing w:before="0" w:after="0"/>
              <w:jc w:val="left"/>
              <w:rPr>
                <w:rFonts w:cs="Arial"/>
                <w:b/>
                <w:bCs/>
                <w:lang w:eastAsia="el-GR"/>
              </w:rPr>
            </w:pPr>
            <w:r w:rsidRPr="00AA0122">
              <w:rPr>
                <w:rFonts w:cs="Arial"/>
                <w:b/>
                <w:bCs/>
                <w:lang w:eastAsia="el-GR"/>
              </w:rPr>
              <w:t>Ασφάλεια (Security)</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χρήσης φίλτρων περιορισμού προσπέλασης και δρομολόγησης κατά βούληση του διαχειριστή του συστήματος [λειτουργία ως packet filter με βάση τις IP διευθύνσεις παραλήπτη και αποστολέα, τα χρησιμοποιούμενα πρωτόκολλα (UDP, TCP, ICMP κ.λπ.) και τις εφαρμογές (protocol numbers)]</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φίλτρων περιορισμού με βάση τη MAC διεύθυνση</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Secure Copy (SCP)</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 xml:space="preserve">Να διαθέτει ενσωματωμένο SSH v1 Client και υποστήριξη για SSH v1 Server </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RADIUS ή/και TACACS+ ή λειτουργικά ισοδύναμο</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rPr>
              <w:t>Υποστήριξη</w:t>
            </w:r>
            <w:r w:rsidRPr="00AA0122">
              <w:rPr>
                <w:rFonts w:ascii="Verdana" w:hAnsi="Verdana" w:cs="Arial"/>
                <w:sz w:val="18"/>
                <w:szCs w:val="18"/>
                <w:lang w:val="en-US"/>
              </w:rPr>
              <w:t xml:space="preserve"> Network Address Translation (NAT)</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F2008F"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iCs/>
                <w:sz w:val="18"/>
                <w:szCs w:val="18"/>
              </w:rPr>
            </w:pPr>
            <w:r w:rsidRPr="00AA0122">
              <w:rPr>
                <w:rFonts w:ascii="Verdana" w:hAnsi="Verdana" w:cs="Arial"/>
                <w:iCs/>
                <w:sz w:val="18"/>
                <w:szCs w:val="18"/>
              </w:rPr>
              <w:t> </w:t>
            </w:r>
          </w:p>
        </w:tc>
        <w:tc>
          <w:tcPr>
            <w:tcW w:w="7338" w:type="dxa"/>
            <w:vAlign w:val="center"/>
          </w:tcPr>
          <w:p w:rsidR="00404103" w:rsidRPr="00AA0122" w:rsidRDefault="00404103" w:rsidP="00AA0122">
            <w:pPr>
              <w:spacing w:before="0" w:after="0"/>
              <w:jc w:val="left"/>
              <w:rPr>
                <w:rFonts w:cs="Arial"/>
                <w:b/>
                <w:bCs/>
                <w:lang w:val="en-US" w:eastAsia="el-GR"/>
              </w:rPr>
            </w:pPr>
            <w:r w:rsidRPr="00AA0122">
              <w:rPr>
                <w:rFonts w:cs="Arial"/>
                <w:b/>
                <w:bCs/>
                <w:lang w:eastAsia="el-GR"/>
              </w:rPr>
              <w:t>Ποιότητα</w:t>
            </w:r>
            <w:r w:rsidRPr="00AA0122">
              <w:rPr>
                <w:rFonts w:cs="Arial"/>
                <w:b/>
                <w:bCs/>
                <w:lang w:val="en-US" w:eastAsia="el-GR"/>
              </w:rPr>
              <w:t xml:space="preserve"> </w:t>
            </w:r>
            <w:r w:rsidRPr="00AA0122">
              <w:rPr>
                <w:rFonts w:cs="Arial"/>
                <w:b/>
                <w:bCs/>
                <w:lang w:eastAsia="el-GR"/>
              </w:rPr>
              <w:t>Υπηρεσίας</w:t>
            </w:r>
            <w:r w:rsidRPr="00AA0122">
              <w:rPr>
                <w:rFonts w:cs="Arial"/>
                <w:b/>
                <w:bCs/>
                <w:lang w:val="en-US" w:eastAsia="el-GR"/>
              </w:rPr>
              <w:t xml:space="preserve"> (Quality of Service)</w:t>
            </w:r>
          </w:p>
        </w:tc>
        <w:tc>
          <w:tcPr>
            <w:tcW w:w="1701" w:type="dxa"/>
            <w:vAlign w:val="center"/>
          </w:tcPr>
          <w:p w:rsidR="00404103" w:rsidRPr="00AA0122" w:rsidRDefault="00404103" w:rsidP="00AA0122">
            <w:pPr>
              <w:spacing w:before="0" w:after="0"/>
              <w:jc w:val="center"/>
              <w:rPr>
                <w:rFonts w:cs="Arial"/>
                <w:b/>
                <w:lang w:val="en-US" w:eastAsia="el-GR"/>
              </w:rPr>
            </w:pPr>
          </w:p>
        </w:tc>
        <w:tc>
          <w:tcPr>
            <w:tcW w:w="2396" w:type="dxa"/>
            <w:vAlign w:val="center"/>
          </w:tcPr>
          <w:p w:rsidR="00404103" w:rsidRPr="00AA0122" w:rsidRDefault="00404103" w:rsidP="00AA0122">
            <w:pPr>
              <w:spacing w:before="0" w:after="0"/>
              <w:jc w:val="left"/>
              <w:rPr>
                <w:rFonts w:cs="Arial"/>
                <w:b/>
                <w:bCs/>
                <w:color w:val="FF0000"/>
                <w:lang w:val="en-US" w:eastAsia="el-GR"/>
              </w:rPr>
            </w:pPr>
            <w:r w:rsidRPr="00AA0122">
              <w:rPr>
                <w:rFonts w:cs="Arial"/>
                <w:b/>
                <w:bCs/>
                <w:color w:val="FF0000"/>
                <w:lang w:val="en-US" w:eastAsia="el-GR"/>
              </w:rPr>
              <w:t> </w:t>
            </w:r>
          </w:p>
        </w:tc>
        <w:tc>
          <w:tcPr>
            <w:tcW w:w="0" w:type="auto"/>
            <w:vAlign w:val="center"/>
          </w:tcPr>
          <w:p w:rsidR="00404103" w:rsidRPr="00AA0122" w:rsidRDefault="00404103" w:rsidP="00AA0122">
            <w:pPr>
              <w:spacing w:before="0" w:after="0"/>
              <w:jc w:val="left"/>
              <w:rPr>
                <w:rFonts w:cs="Arial"/>
                <w:b/>
                <w:bCs/>
                <w:color w:val="FF0000"/>
                <w:lang w:val="en-US" w:eastAsia="el-GR"/>
              </w:rPr>
            </w:pPr>
            <w:r w:rsidRPr="00AA0122">
              <w:rPr>
                <w:rFonts w:cs="Arial"/>
                <w:b/>
                <w:bCs/>
                <w:color w:val="FF0000"/>
                <w:lang w:val="en-US"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lang w:val="en-US"/>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τεχνικών Queuing (όπως Weighted Fair Queuing, Priority Queuing και Custom Queuing ή άλλες λειτουργικά ισοδύναμες) με σκοπό τον ορισμό προτεραιοτήτων στην εξυπηρέτηση συγκεκριμένων εφαρμογών</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μηχανισμών διασφάλισης απαιτούμενου Bandwidth από άκρο σε άκρο σε δίκτυο ευρείας περιοχής (WAN) για κάθε ανεξάρτητη εφαρμογή (GTS, FRTS, CAR, RED ή άλλων λειτουργικά ισοδύναμων)</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Resource Reservation Protocol (RSVP)</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καθορισμού ανεξάρτητης πολιτικής δρομολόγησης, για δεδομένα διαφορετικών εφαρμογών (policy routing)</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IEEE 802.1p</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iCs/>
                <w:sz w:val="18"/>
                <w:szCs w:val="18"/>
              </w:rPr>
            </w:pPr>
            <w:r w:rsidRPr="00AA0122">
              <w:rPr>
                <w:rFonts w:ascii="Verdana" w:hAnsi="Verdana" w:cs="Arial"/>
                <w:iCs/>
                <w:sz w:val="18"/>
                <w:szCs w:val="18"/>
              </w:rPr>
              <w:t> </w:t>
            </w:r>
          </w:p>
        </w:tc>
        <w:tc>
          <w:tcPr>
            <w:tcW w:w="7338" w:type="dxa"/>
            <w:vAlign w:val="center"/>
          </w:tcPr>
          <w:p w:rsidR="00404103" w:rsidRPr="00AA0122" w:rsidRDefault="00404103" w:rsidP="00AA0122">
            <w:pPr>
              <w:spacing w:before="0" w:after="0"/>
              <w:jc w:val="left"/>
              <w:rPr>
                <w:rFonts w:cs="Arial"/>
                <w:b/>
                <w:bCs/>
                <w:lang w:eastAsia="el-GR"/>
              </w:rPr>
            </w:pPr>
            <w:r w:rsidRPr="00AA0122">
              <w:rPr>
                <w:rFonts w:cs="Arial"/>
                <w:b/>
                <w:bCs/>
                <w:lang w:eastAsia="el-GR"/>
              </w:rPr>
              <w:t>Διαχείριση (Management )</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lang w:val="en-US"/>
              </w:rPr>
              <w:t xml:space="preserve">SNMP </w:t>
            </w:r>
            <w:r w:rsidRPr="00AA0122">
              <w:rPr>
                <w:rFonts w:ascii="Verdana" w:hAnsi="Verdana" w:cs="Arial"/>
                <w:sz w:val="18"/>
                <w:szCs w:val="18"/>
              </w:rPr>
              <w:t>και</w:t>
            </w:r>
            <w:r w:rsidRPr="00AA0122">
              <w:rPr>
                <w:rFonts w:ascii="Verdana" w:hAnsi="Verdana" w:cs="Arial"/>
                <w:sz w:val="18"/>
                <w:szCs w:val="18"/>
                <w:lang w:val="en-US"/>
              </w:rPr>
              <w:t xml:space="preserve"> SNMP v2c, SNMPv3</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SNMP πάνω από VPNs</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RMON (alarms &amp; events)</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Telnet, TFTP, ΝΤΡ και SNTP</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Υποστήριξη διαχείρισης τοπικά μέσω command line interface</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2"/>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rPr>
              <w:t>Υποστήριξη</w:t>
            </w:r>
            <w:r w:rsidRPr="00AA0122">
              <w:rPr>
                <w:rFonts w:ascii="Verdana" w:hAnsi="Verdana" w:cs="Arial"/>
                <w:sz w:val="18"/>
                <w:szCs w:val="18"/>
                <w:lang w:val="en-US"/>
              </w:rPr>
              <w:t xml:space="preserve"> HTTP 1.1 Web Server </w:t>
            </w:r>
            <w:r w:rsidRPr="00AA0122">
              <w:rPr>
                <w:rFonts w:ascii="Verdana" w:hAnsi="Verdana" w:cs="Arial"/>
                <w:sz w:val="18"/>
                <w:szCs w:val="18"/>
              </w:rPr>
              <w:t>και</w:t>
            </w:r>
            <w:r w:rsidRPr="00AA0122">
              <w:rPr>
                <w:rFonts w:ascii="Verdana" w:hAnsi="Verdana" w:cs="Arial"/>
                <w:sz w:val="18"/>
                <w:szCs w:val="18"/>
                <w:lang w:val="en-US"/>
              </w:rPr>
              <w:t xml:space="preserve"> Web Client</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b/>
                <w:bCs/>
                <w:sz w:val="18"/>
                <w:szCs w:val="18"/>
              </w:rPr>
            </w:pPr>
          </w:p>
        </w:tc>
        <w:tc>
          <w:tcPr>
            <w:tcW w:w="7338" w:type="dxa"/>
            <w:shd w:val="clear" w:color="auto" w:fill="D9D9D9"/>
            <w:vAlign w:val="center"/>
          </w:tcPr>
          <w:p w:rsidR="00404103" w:rsidRPr="00AA0122" w:rsidRDefault="00404103" w:rsidP="00AA0122">
            <w:pPr>
              <w:spacing w:before="0" w:after="0"/>
              <w:jc w:val="left"/>
              <w:rPr>
                <w:rFonts w:cs="Arial"/>
                <w:b/>
                <w:bCs/>
                <w:iCs/>
                <w:lang w:eastAsia="el-GR"/>
              </w:rPr>
            </w:pPr>
            <w:r w:rsidRPr="00AA0122">
              <w:rPr>
                <w:rFonts w:cs="Arial"/>
                <w:b/>
                <w:bCs/>
                <w:iCs/>
                <w:lang w:eastAsia="el-GR"/>
              </w:rPr>
              <w:t>Επεκτασιμότητα μετά από προσθήκη επιπλέον υλικού ή/και λογισμικού (όχι απαραίτητα ταυτόχρονα):</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Δυνατότητα υποστήριξης καρτών επέκτασης τύπου Ε1 G703, FXS, FXO &amp; BRI</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NAI</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Δυνατότητα υποστήριξης ενσωματωμένων λειτουργιών stateful Firewall με δυνατότητα ανίχνευσης εισβολών (Intrusion Detection).</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lang w:val="en-US"/>
              </w:rPr>
            </w:pPr>
            <w:r w:rsidRPr="00AA0122">
              <w:rPr>
                <w:rFonts w:ascii="Verdana" w:hAnsi="Verdana" w:cs="Arial"/>
                <w:sz w:val="18"/>
                <w:szCs w:val="18"/>
              </w:rPr>
              <w:t>Δυνατότητα</w:t>
            </w:r>
            <w:r w:rsidRPr="00AA0122">
              <w:rPr>
                <w:rFonts w:ascii="Verdana" w:hAnsi="Verdana" w:cs="Arial"/>
                <w:sz w:val="18"/>
                <w:szCs w:val="18"/>
                <w:lang w:val="en-US"/>
              </w:rPr>
              <w:t xml:space="preserve"> </w:t>
            </w:r>
            <w:r w:rsidRPr="00AA0122">
              <w:rPr>
                <w:rFonts w:ascii="Verdana" w:hAnsi="Verdana" w:cs="Arial"/>
                <w:sz w:val="18"/>
                <w:szCs w:val="18"/>
              </w:rPr>
              <w:t>υποστήριξης</w:t>
            </w:r>
            <w:r w:rsidRPr="00AA0122">
              <w:rPr>
                <w:rFonts w:ascii="Verdana" w:hAnsi="Verdana" w:cs="Arial"/>
                <w:sz w:val="18"/>
                <w:szCs w:val="18"/>
                <w:lang w:val="en-US"/>
              </w:rPr>
              <w:t xml:space="preserve"> Internet Key Exchange Security Protocol</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Δυνατότητα υποστήριξης IPSEC DES και 3DES κρυπτογράφησης</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Δυνατότητα υποστήριξης λειτουργιών τηλεφωνίας για τουλάχιστον εκατό (100) IP τηλεφωνικές συσκευές, με τις παρακάτω δυνατότητες κατ' ελάχιστον:</w:t>
            </w:r>
            <w:r w:rsidRPr="00AA0122">
              <w:rPr>
                <w:rFonts w:ascii="Verdana" w:hAnsi="Verdana" w:cs="Arial"/>
                <w:sz w:val="18"/>
                <w:szCs w:val="18"/>
              </w:rPr>
              <w:br/>
              <w:t xml:space="preserve"> - Σχέδιο αριθμοδότησης και δυνατότητα φραγής κλήσεων</w:t>
            </w:r>
            <w:r w:rsidRPr="00AA0122">
              <w:rPr>
                <w:rFonts w:ascii="Verdana" w:hAnsi="Verdana" w:cs="Arial"/>
                <w:sz w:val="18"/>
                <w:szCs w:val="18"/>
              </w:rPr>
              <w:br/>
              <w:t xml:space="preserve"> - Κράτηση κλήσης κι επαναφορά αυτής</w:t>
            </w:r>
            <w:r w:rsidRPr="00AA0122">
              <w:rPr>
                <w:rFonts w:ascii="Verdana" w:hAnsi="Verdana" w:cs="Arial"/>
                <w:sz w:val="18"/>
                <w:szCs w:val="18"/>
              </w:rPr>
              <w:br/>
              <w:t xml:space="preserve"> - Ανάληψη κλήσης που είναι σε κράτηση</w:t>
            </w:r>
            <w:r w:rsidRPr="00AA0122">
              <w:rPr>
                <w:rFonts w:ascii="Verdana" w:hAnsi="Verdana" w:cs="Arial"/>
                <w:sz w:val="18"/>
                <w:szCs w:val="18"/>
              </w:rPr>
              <w:br/>
              <w:t xml:space="preserve"> - Προώθηση κλήσεων: όλες, κατειλημμένο, δεν απαντά</w:t>
            </w:r>
            <w:r w:rsidRPr="00AA0122">
              <w:rPr>
                <w:rFonts w:ascii="Verdana" w:hAnsi="Verdana" w:cs="Arial"/>
                <w:sz w:val="18"/>
                <w:szCs w:val="18"/>
              </w:rPr>
              <w:br/>
              <w:t xml:space="preserve"> - Συνδιάσκεψη</w:t>
            </w:r>
            <w:r w:rsidRPr="00AA0122">
              <w:rPr>
                <w:rFonts w:ascii="Verdana" w:hAnsi="Verdana" w:cs="Arial"/>
                <w:sz w:val="18"/>
                <w:szCs w:val="18"/>
              </w:rPr>
              <w:br/>
              <w:t xml:space="preserve"> - Hunt Groups</w:t>
            </w:r>
            <w:r w:rsidRPr="00AA0122">
              <w:rPr>
                <w:rFonts w:ascii="Verdana" w:hAnsi="Verdana" w:cs="Arial"/>
                <w:sz w:val="18"/>
                <w:szCs w:val="18"/>
              </w:rPr>
              <w:br/>
              <w:t xml:space="preserve"> - Υποστήριξη τηλεφωνικού καταλόγου</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F6A8F">
            <w:pPr>
              <w:pStyle w:val="ListParagraph"/>
              <w:numPr>
                <w:ilvl w:val="0"/>
                <w:numId w:val="195"/>
              </w:numPr>
              <w:rPr>
                <w:rFonts w:ascii="Verdana" w:hAnsi="Verdana" w:cs="Arial"/>
                <w:sz w:val="18"/>
                <w:szCs w:val="18"/>
              </w:rPr>
            </w:pPr>
            <w:r w:rsidRPr="00AA0122">
              <w:rPr>
                <w:rFonts w:ascii="Verdana" w:hAnsi="Verdana" w:cs="Arial"/>
                <w:sz w:val="18"/>
                <w:szCs w:val="18"/>
              </w:rPr>
              <w:t>Δυνατότητα λειτουργίας φωνητικού ταχυδρομείου</w:t>
            </w:r>
          </w:p>
        </w:tc>
        <w:tc>
          <w:tcPr>
            <w:tcW w:w="1701" w:type="dxa"/>
            <w:vAlign w:val="center"/>
          </w:tcPr>
          <w:p w:rsidR="00404103" w:rsidRPr="00AA0122" w:rsidRDefault="00404103" w:rsidP="00AA0122">
            <w:pPr>
              <w:spacing w:before="0" w:after="0"/>
              <w:jc w:val="center"/>
              <w:rPr>
                <w:rFonts w:cs="Arial"/>
                <w:b/>
                <w:lang w:eastAsia="el-GR"/>
              </w:rPr>
            </w:pPr>
          </w:p>
        </w:tc>
        <w:tc>
          <w:tcPr>
            <w:tcW w:w="2396" w:type="dxa"/>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b/>
                <w:bCs/>
                <w:sz w:val="18"/>
                <w:szCs w:val="18"/>
              </w:rPr>
            </w:pPr>
          </w:p>
        </w:tc>
        <w:tc>
          <w:tcPr>
            <w:tcW w:w="7338" w:type="dxa"/>
            <w:shd w:val="clear" w:color="auto" w:fill="D9D9D9"/>
            <w:vAlign w:val="center"/>
          </w:tcPr>
          <w:p w:rsidR="00404103" w:rsidRPr="00AA0122" w:rsidRDefault="00404103" w:rsidP="00AA0122">
            <w:pPr>
              <w:spacing w:before="0" w:after="0"/>
              <w:jc w:val="left"/>
              <w:rPr>
                <w:rFonts w:cs="Arial"/>
                <w:b/>
                <w:bCs/>
                <w:iCs/>
                <w:lang w:eastAsia="el-GR"/>
              </w:rPr>
            </w:pPr>
            <w:r w:rsidRPr="00AA0122">
              <w:rPr>
                <w:rFonts w:cs="Arial"/>
                <w:b/>
                <w:bCs/>
                <w:iCs/>
                <w:lang w:eastAsia="el-GR"/>
              </w:rPr>
              <w:t>Προδιαγραφές ηλεκτρομαγνητικών εκπομπών &amp; ασφαλείας:</w:t>
            </w:r>
          </w:p>
        </w:tc>
        <w:tc>
          <w:tcPr>
            <w:tcW w:w="1701" w:type="dxa"/>
            <w:shd w:val="clear" w:color="auto" w:fill="D9D9D9"/>
            <w:vAlign w:val="center"/>
          </w:tcPr>
          <w:p w:rsidR="00404103" w:rsidRPr="00AA0122" w:rsidRDefault="00404103" w:rsidP="00AA0122">
            <w:pPr>
              <w:spacing w:before="0" w:after="0"/>
              <w:jc w:val="center"/>
              <w:rPr>
                <w:rFonts w:cs="Arial"/>
                <w:b/>
                <w:lang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c>
          <w:tcPr>
            <w:tcW w:w="0" w:type="auto"/>
            <w:shd w:val="clear" w:color="auto" w:fill="D9D9D9"/>
            <w:vAlign w:val="center"/>
          </w:tcPr>
          <w:p w:rsidR="00404103" w:rsidRPr="00AA0122" w:rsidRDefault="00404103" w:rsidP="00AA0122">
            <w:pPr>
              <w:spacing w:before="0" w:after="0"/>
              <w:jc w:val="left"/>
              <w:rPr>
                <w:rFonts w:cs="Arial"/>
                <w:b/>
                <w:bCs/>
                <w:color w:val="FF0000"/>
                <w:lang w:eastAsia="el-GR"/>
              </w:rPr>
            </w:pPr>
            <w:r w:rsidRPr="00AA0122">
              <w:rPr>
                <w:rFonts w:cs="Arial"/>
                <w:b/>
                <w:bCs/>
                <w:color w:val="FF0000"/>
                <w:lang w:eastAsia="el-GR"/>
              </w:rPr>
              <w:t> </w:t>
            </w:r>
          </w:p>
        </w:tc>
      </w:tr>
      <w:tr w:rsidR="00404103" w:rsidRPr="00F2008F"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AA0122" w:rsidRDefault="00404103" w:rsidP="00AA0122">
            <w:pPr>
              <w:spacing w:before="0" w:after="0"/>
              <w:jc w:val="left"/>
              <w:rPr>
                <w:rFonts w:cs="Arial"/>
                <w:lang w:val="en-US" w:eastAsia="el-GR"/>
              </w:rPr>
            </w:pPr>
            <w:r w:rsidRPr="00AA0122">
              <w:rPr>
                <w:rFonts w:cs="Arial"/>
                <w:lang w:val="en-US" w:eastAsia="el-GR"/>
              </w:rPr>
              <w:t>IEC 609500-1</w:t>
            </w:r>
            <w:r w:rsidRPr="00AA0122">
              <w:rPr>
                <w:rFonts w:cs="Arial"/>
                <w:lang w:val="en-US" w:eastAsia="el-GR"/>
              </w:rPr>
              <w:br w:type="page"/>
              <w:t>EN 300-386</w:t>
            </w:r>
            <w:r w:rsidRPr="00AA0122">
              <w:rPr>
                <w:rFonts w:cs="Arial"/>
                <w:lang w:val="en-US" w:eastAsia="el-GR"/>
              </w:rPr>
              <w:br w:type="page"/>
              <w:t>EN 61000</w:t>
            </w:r>
            <w:r w:rsidRPr="00AA0122">
              <w:rPr>
                <w:rFonts w:cs="Arial"/>
                <w:lang w:val="en-US" w:eastAsia="el-GR"/>
              </w:rPr>
              <w:br w:type="page"/>
              <w:t>EN 55024</w:t>
            </w:r>
            <w:r w:rsidRPr="00AA0122">
              <w:rPr>
                <w:rFonts w:cs="Arial"/>
                <w:lang w:val="en-US" w:eastAsia="el-GR"/>
              </w:rPr>
              <w:br w:type="page"/>
              <w:t>EN50082-1</w:t>
            </w:r>
          </w:p>
        </w:tc>
        <w:tc>
          <w:tcPr>
            <w:tcW w:w="1701" w:type="dxa"/>
            <w:vAlign w:val="center"/>
          </w:tcPr>
          <w:p w:rsidR="00404103" w:rsidRPr="00AA0122" w:rsidRDefault="00404103" w:rsidP="00AA0122">
            <w:pPr>
              <w:spacing w:before="0" w:after="0"/>
              <w:jc w:val="center"/>
              <w:rPr>
                <w:rFonts w:cs="Arial"/>
                <w:b/>
                <w:lang w:val="en-US" w:eastAsia="el-GR"/>
              </w:rPr>
            </w:pPr>
          </w:p>
        </w:tc>
        <w:tc>
          <w:tcPr>
            <w:tcW w:w="2396" w:type="dxa"/>
            <w:vAlign w:val="center"/>
          </w:tcPr>
          <w:p w:rsidR="00404103" w:rsidRPr="00AA0122" w:rsidRDefault="00404103" w:rsidP="00AA0122">
            <w:pPr>
              <w:spacing w:before="0" w:after="0"/>
              <w:jc w:val="left"/>
              <w:rPr>
                <w:rFonts w:cs="Arial"/>
                <w:b/>
                <w:bCs/>
                <w:color w:val="FF0000"/>
                <w:lang w:val="en-US" w:eastAsia="el-GR"/>
              </w:rPr>
            </w:pPr>
            <w:r w:rsidRPr="00AA0122">
              <w:rPr>
                <w:rFonts w:cs="Arial"/>
                <w:b/>
                <w:bCs/>
                <w:color w:val="FF0000"/>
                <w:lang w:val="en-US" w:eastAsia="el-GR"/>
              </w:rPr>
              <w:t> </w:t>
            </w:r>
          </w:p>
        </w:tc>
        <w:tc>
          <w:tcPr>
            <w:tcW w:w="0" w:type="auto"/>
            <w:vAlign w:val="center"/>
          </w:tcPr>
          <w:p w:rsidR="00404103" w:rsidRPr="00AA0122" w:rsidRDefault="00404103" w:rsidP="00AA0122">
            <w:pPr>
              <w:spacing w:before="0" w:after="0"/>
              <w:jc w:val="left"/>
              <w:rPr>
                <w:rFonts w:cs="Arial"/>
                <w:b/>
                <w:bCs/>
                <w:color w:val="FF0000"/>
                <w:lang w:val="en-US" w:eastAsia="el-GR"/>
              </w:rPr>
            </w:pPr>
            <w:r w:rsidRPr="00AA0122">
              <w:rPr>
                <w:rFonts w:cs="Arial"/>
                <w:b/>
                <w:bCs/>
                <w:color w:val="FF0000"/>
                <w:lang w:val="en-US" w:eastAsia="el-GR"/>
              </w:rPr>
              <w:t> </w:t>
            </w:r>
          </w:p>
        </w:tc>
      </w:tr>
      <w:tr w:rsidR="00404103" w:rsidRPr="002C3533" w:rsidTr="00AA0122">
        <w:trPr>
          <w:trHeight w:val="20"/>
        </w:trPr>
        <w:tc>
          <w:tcPr>
            <w:tcW w:w="0" w:type="auto"/>
            <w:shd w:val="clear" w:color="auto" w:fill="D9D9D9"/>
            <w:vAlign w:val="center"/>
          </w:tcPr>
          <w:p w:rsidR="00404103" w:rsidRPr="00AA0122" w:rsidRDefault="00404103" w:rsidP="00AF6A8F">
            <w:pPr>
              <w:pStyle w:val="ListParagraph"/>
              <w:numPr>
                <w:ilvl w:val="0"/>
                <w:numId w:val="194"/>
              </w:numPr>
              <w:rPr>
                <w:rFonts w:ascii="Verdana" w:hAnsi="Verdana" w:cs="Arial"/>
                <w:sz w:val="18"/>
                <w:szCs w:val="18"/>
                <w:lang w:val="en-US"/>
              </w:rPr>
            </w:pPr>
          </w:p>
        </w:tc>
        <w:tc>
          <w:tcPr>
            <w:tcW w:w="7338" w:type="dxa"/>
            <w:shd w:val="clear" w:color="auto" w:fill="D9D9D9"/>
            <w:vAlign w:val="center"/>
          </w:tcPr>
          <w:p w:rsidR="00404103" w:rsidRPr="00AA0122" w:rsidRDefault="00404103" w:rsidP="00AA0122">
            <w:pPr>
              <w:spacing w:before="0" w:after="0"/>
              <w:jc w:val="left"/>
              <w:rPr>
                <w:rFonts w:cs="Arial"/>
                <w:lang w:val="en-US" w:eastAsia="el-GR"/>
              </w:rPr>
            </w:pPr>
            <w:r w:rsidRPr="002C3533">
              <w:rPr>
                <w:rStyle w:val="Strong"/>
              </w:rPr>
              <w:t>Εγγύηση - Υποστήριξη</w:t>
            </w:r>
          </w:p>
        </w:tc>
        <w:tc>
          <w:tcPr>
            <w:tcW w:w="1701" w:type="dxa"/>
            <w:shd w:val="clear" w:color="auto" w:fill="D9D9D9"/>
            <w:vAlign w:val="center"/>
          </w:tcPr>
          <w:p w:rsidR="00404103" w:rsidRPr="00AA0122" w:rsidRDefault="00404103" w:rsidP="00AA0122">
            <w:pPr>
              <w:spacing w:before="0" w:after="0"/>
              <w:jc w:val="center"/>
              <w:rPr>
                <w:rFonts w:cs="Arial"/>
                <w:b/>
                <w:lang w:val="en-US" w:eastAsia="el-GR"/>
              </w:rPr>
            </w:pPr>
          </w:p>
        </w:tc>
        <w:tc>
          <w:tcPr>
            <w:tcW w:w="2396" w:type="dxa"/>
            <w:shd w:val="clear" w:color="auto" w:fill="D9D9D9"/>
            <w:vAlign w:val="center"/>
          </w:tcPr>
          <w:p w:rsidR="00404103" w:rsidRPr="00AA0122" w:rsidRDefault="00404103" w:rsidP="00AA0122">
            <w:pPr>
              <w:spacing w:before="0" w:after="0"/>
              <w:jc w:val="left"/>
              <w:rPr>
                <w:rFonts w:cs="Arial"/>
                <w:b/>
                <w:bCs/>
                <w:color w:val="FF0000"/>
                <w:lang w:val="en-US" w:eastAsia="el-GR"/>
              </w:rPr>
            </w:pPr>
          </w:p>
        </w:tc>
        <w:tc>
          <w:tcPr>
            <w:tcW w:w="0" w:type="auto"/>
            <w:shd w:val="clear" w:color="auto" w:fill="D9D9D9"/>
            <w:vAlign w:val="center"/>
          </w:tcPr>
          <w:p w:rsidR="00404103" w:rsidRPr="00AA0122" w:rsidRDefault="00404103" w:rsidP="00AA0122">
            <w:pPr>
              <w:spacing w:before="0" w:after="0"/>
              <w:jc w:val="left"/>
              <w:rPr>
                <w:rFonts w:cs="Arial"/>
                <w:b/>
                <w:bCs/>
                <w:color w:val="FF0000"/>
                <w:lang w:val="en-US"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lang w:val="en-US"/>
              </w:rPr>
            </w:pPr>
          </w:p>
        </w:tc>
        <w:tc>
          <w:tcPr>
            <w:tcW w:w="7338" w:type="dxa"/>
            <w:vAlign w:val="center"/>
          </w:tcPr>
          <w:p w:rsidR="00404103" w:rsidRPr="00636195" w:rsidRDefault="00404103" w:rsidP="00557191">
            <w:r w:rsidRPr="00AA0122">
              <w:rPr>
                <w:bCs/>
              </w:rPr>
              <w:t>Το ζητούμενο</w:t>
            </w:r>
            <w:r w:rsidRPr="00636195">
              <w:t xml:space="preserve"> διάστημα εγγύησης και υποστήριξης είναι</w:t>
            </w:r>
            <w:r>
              <w:t>:</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val="en-US" w:eastAsia="el-GR"/>
              </w:rPr>
              <w:t>&gt;=</w:t>
            </w:r>
            <w:r w:rsidRPr="00AA0122">
              <w:rPr>
                <w:rFonts w:cs="Arial"/>
                <w:b/>
                <w:lang w:eastAsia="el-GR"/>
              </w:rPr>
              <w:t>3</w:t>
            </w:r>
            <w:r w:rsidRPr="00AA0122">
              <w:rPr>
                <w:rFonts w:cs="Arial"/>
                <w:b/>
                <w:lang w:val="en-US" w:eastAsia="el-GR"/>
              </w:rPr>
              <w:t xml:space="preserve"> </w:t>
            </w:r>
            <w:r w:rsidRPr="00AA0122">
              <w:rPr>
                <w:rFonts w:cs="Arial"/>
                <w:b/>
                <w:lang w:eastAsia="el-GR"/>
              </w:rPr>
              <w:t>έτη</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636195" w:rsidRDefault="00404103" w:rsidP="00557191">
            <w:r w:rsidRPr="00AA0122">
              <w:rPr>
                <w:lang w:val="en-US"/>
              </w:rPr>
              <w:t>H</w:t>
            </w:r>
            <w:r w:rsidRPr="00636195">
              <w:t xml:space="preserve"> </w:t>
            </w:r>
            <w:r w:rsidRPr="00AA0122">
              <w:rPr>
                <w:bCs/>
              </w:rPr>
              <w:t>παρεχόμενη</w:t>
            </w:r>
            <w:r w:rsidRPr="00636195">
              <w:t xml:space="preserve"> εγγύηση και υποστήριξης θα είναι σύμφωνη με τον Πίνακα Συμμόρφωσης</w:t>
            </w:r>
            <w:r>
              <w:t xml:space="preserve"> </w:t>
            </w:r>
            <w:r w:rsidRPr="00636195">
              <w:t>ΠΣ 1</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r w:rsidR="00404103" w:rsidRPr="002C3533" w:rsidTr="00AA0122">
        <w:trPr>
          <w:trHeight w:val="20"/>
        </w:trPr>
        <w:tc>
          <w:tcPr>
            <w:tcW w:w="0" w:type="auto"/>
            <w:vAlign w:val="center"/>
          </w:tcPr>
          <w:p w:rsidR="00404103" w:rsidRPr="00AA0122" w:rsidRDefault="00404103" w:rsidP="00AF6A8F">
            <w:pPr>
              <w:pStyle w:val="ListParagraph"/>
              <w:numPr>
                <w:ilvl w:val="1"/>
                <w:numId w:val="194"/>
              </w:numPr>
              <w:rPr>
                <w:rFonts w:ascii="Verdana" w:hAnsi="Verdana" w:cs="Arial"/>
                <w:sz w:val="18"/>
                <w:szCs w:val="18"/>
              </w:rPr>
            </w:pPr>
          </w:p>
        </w:tc>
        <w:tc>
          <w:tcPr>
            <w:tcW w:w="7338" w:type="dxa"/>
            <w:vAlign w:val="center"/>
          </w:tcPr>
          <w:p w:rsidR="00404103" w:rsidRPr="00636195" w:rsidRDefault="00404103" w:rsidP="00247009">
            <w:r w:rsidRPr="00AA0122">
              <w:rPr>
                <w:bCs/>
              </w:rPr>
              <w:t>Η εγγύηση θα προσφέρεται από τον κατασκευαστή</w:t>
            </w:r>
          </w:p>
        </w:tc>
        <w:tc>
          <w:tcPr>
            <w:tcW w:w="1701" w:type="dxa"/>
            <w:vAlign w:val="center"/>
          </w:tcPr>
          <w:p w:rsidR="00404103" w:rsidRPr="00AA0122" w:rsidRDefault="00404103" w:rsidP="00AA0122">
            <w:pPr>
              <w:spacing w:before="0" w:after="0"/>
              <w:jc w:val="center"/>
              <w:rPr>
                <w:rFonts w:cs="Arial"/>
                <w:b/>
                <w:lang w:eastAsia="el-GR"/>
              </w:rPr>
            </w:pPr>
            <w:r w:rsidRPr="00AA0122">
              <w:rPr>
                <w:rFonts w:cs="Arial"/>
                <w:b/>
                <w:lang w:eastAsia="el-GR"/>
              </w:rPr>
              <w:t>ΝΑΙ</w:t>
            </w:r>
          </w:p>
        </w:tc>
        <w:tc>
          <w:tcPr>
            <w:tcW w:w="2396" w:type="dxa"/>
            <w:vAlign w:val="center"/>
          </w:tcPr>
          <w:p w:rsidR="00404103" w:rsidRPr="00AA0122" w:rsidRDefault="00404103" w:rsidP="00AA0122">
            <w:pPr>
              <w:spacing w:before="0" w:after="0"/>
              <w:jc w:val="left"/>
              <w:rPr>
                <w:rFonts w:cs="Arial"/>
                <w:b/>
                <w:bCs/>
                <w:color w:val="FF0000"/>
                <w:lang w:eastAsia="el-GR"/>
              </w:rPr>
            </w:pPr>
          </w:p>
        </w:tc>
        <w:tc>
          <w:tcPr>
            <w:tcW w:w="0" w:type="auto"/>
            <w:vAlign w:val="center"/>
          </w:tcPr>
          <w:p w:rsidR="00404103" w:rsidRPr="00AA0122" w:rsidRDefault="00404103" w:rsidP="00AA0122">
            <w:pPr>
              <w:spacing w:before="0" w:after="0"/>
              <w:jc w:val="left"/>
              <w:rPr>
                <w:rFonts w:cs="Arial"/>
                <w:b/>
                <w:bCs/>
                <w:color w:val="FF0000"/>
                <w:lang w:eastAsia="el-GR"/>
              </w:rPr>
            </w:pPr>
          </w:p>
        </w:tc>
      </w:tr>
    </w:tbl>
    <w:p w:rsidR="00404103" w:rsidRPr="00247009" w:rsidRDefault="00404103" w:rsidP="002C3533"/>
    <w:p w:rsidR="00404103" w:rsidRPr="00247009" w:rsidRDefault="00404103" w:rsidP="002C3533"/>
    <w:p w:rsidR="00404103" w:rsidRDefault="00404103" w:rsidP="002C3533"/>
    <w:p w:rsidR="00404103" w:rsidRDefault="00404103" w:rsidP="002C3533"/>
    <w:p w:rsidR="00404103" w:rsidRPr="00247009" w:rsidRDefault="00404103" w:rsidP="002C3533"/>
    <w:p w:rsidR="00404103" w:rsidRPr="00052394" w:rsidRDefault="00404103" w:rsidP="0032604D">
      <w:pPr>
        <w:pStyle w:val="Heading9"/>
      </w:pPr>
      <w:bookmarkStart w:id="425" w:name="_Ref334635263"/>
      <w:bookmarkStart w:id="426" w:name="_Ref334635278"/>
      <w:bookmarkStart w:id="427" w:name="_Toc348004465"/>
      <w:r w:rsidRPr="0032604D">
        <w:rPr>
          <w:lang w:val="el-GR" w:eastAsia="el-GR"/>
        </w:rPr>
        <w:lastRenderedPageBreak/>
        <w:t>Σύστημα</w:t>
      </w:r>
      <w:r>
        <w:rPr>
          <w:lang w:val="el-GR" w:eastAsia="el-GR"/>
        </w:rPr>
        <w:t xml:space="preserve"> </w:t>
      </w:r>
      <w:r w:rsidRPr="0032604D">
        <w:rPr>
          <w:lang w:val="el-GR" w:eastAsia="el-GR"/>
        </w:rPr>
        <w:t>συνοριακού ελεγκτή συνόδου</w:t>
      </w:r>
      <w:r w:rsidRPr="0032604D">
        <w:rPr>
          <w:lang w:eastAsia="el-GR"/>
        </w:rPr>
        <w:t xml:space="preserve"> VoIP</w:t>
      </w:r>
      <w:r>
        <w:rPr>
          <w:lang w:eastAsia="el-GR"/>
        </w:rPr>
        <w:t xml:space="preserve"> </w:t>
      </w:r>
      <w:r w:rsidRPr="0032604D">
        <w:rPr>
          <w:lang w:eastAsia="el-GR"/>
        </w:rPr>
        <w:t>(Session Border Controller)</w:t>
      </w:r>
      <w:bookmarkEnd w:id="425"/>
      <w:bookmarkEnd w:id="426"/>
      <w:bookmarkEnd w:id="427"/>
    </w:p>
    <w:tbl>
      <w:tblPr>
        <w:tblW w:w="141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7251"/>
        <w:gridCol w:w="1984"/>
        <w:gridCol w:w="1985"/>
        <w:gridCol w:w="1984"/>
      </w:tblGrid>
      <w:tr w:rsidR="00404103" w:rsidRPr="00326469" w:rsidTr="00247009">
        <w:trPr>
          <w:trHeight w:val="20"/>
          <w:tblHeader/>
        </w:trPr>
        <w:tc>
          <w:tcPr>
            <w:tcW w:w="986" w:type="dxa"/>
            <w:shd w:val="clear" w:color="auto" w:fill="D9D9D9"/>
            <w:noWrap/>
            <w:vAlign w:val="center"/>
          </w:tcPr>
          <w:p w:rsidR="00404103" w:rsidRPr="00326469" w:rsidRDefault="00404103" w:rsidP="002C3533">
            <w:pPr>
              <w:spacing w:before="0" w:after="0"/>
              <w:jc w:val="center"/>
              <w:rPr>
                <w:rFonts w:cs="Arial"/>
                <w:b/>
                <w:bCs/>
                <w:lang w:eastAsia="el-GR"/>
              </w:rPr>
            </w:pPr>
            <w:r w:rsidRPr="00326469">
              <w:rPr>
                <w:rFonts w:eastAsia="Arial Unicode MS"/>
                <w:b/>
              </w:rPr>
              <w:t>Α/Α</w:t>
            </w: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eastAsia="Arial Unicode MS"/>
                <w:b/>
              </w:rPr>
              <w:t>Περιγραφή / Προδιαγραφές</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r w:rsidRPr="00326469">
              <w:rPr>
                <w:rFonts w:eastAsia="Arial Unicode MS"/>
                <w:b/>
              </w:rPr>
              <w:t>Υποχρεωτική Απαίτηση</w:t>
            </w:r>
          </w:p>
        </w:tc>
        <w:tc>
          <w:tcPr>
            <w:tcW w:w="1985" w:type="dxa"/>
            <w:shd w:val="clear" w:color="auto" w:fill="D9D9D9"/>
            <w:noWrap/>
            <w:vAlign w:val="center"/>
          </w:tcPr>
          <w:p w:rsidR="00404103" w:rsidRPr="00AD45C2" w:rsidRDefault="00404103" w:rsidP="00AD45C2">
            <w:pPr>
              <w:spacing w:before="0" w:after="0"/>
              <w:jc w:val="center"/>
              <w:rPr>
                <w:rFonts w:eastAsia="Arial Unicode MS"/>
                <w:b/>
              </w:rPr>
            </w:pPr>
            <w:r w:rsidRPr="00AD45C2">
              <w:rPr>
                <w:rFonts w:eastAsia="Arial Unicode MS"/>
                <w:b/>
              </w:rPr>
              <w:t xml:space="preserve">Απάντηση </w:t>
            </w:r>
          </w:p>
          <w:p w:rsidR="00404103" w:rsidRPr="00326469" w:rsidRDefault="00404103" w:rsidP="00AD45C2">
            <w:pPr>
              <w:spacing w:before="0" w:after="0"/>
              <w:jc w:val="center"/>
              <w:rPr>
                <w:rFonts w:cs="Arial"/>
                <w:lang w:eastAsia="el-GR"/>
              </w:rPr>
            </w:pPr>
            <w:r w:rsidRPr="00AD45C2">
              <w:rPr>
                <w:rFonts w:eastAsia="Arial Unicode MS"/>
                <w:b/>
              </w:rPr>
              <w:t>Οικονομικού Φορέα</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eastAsia="Arial Unicode MS"/>
                <w:b/>
              </w:rPr>
              <w:t>Παραπομπές &amp; Σχόλια</w:t>
            </w:r>
            <w:r w:rsidRPr="00326469">
              <w:rPr>
                <w:rFonts w:cs="Arial"/>
                <w:b/>
                <w:bCs/>
                <w:color w:val="FF0000"/>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rPr>
            </w:pPr>
          </w:p>
        </w:tc>
        <w:tc>
          <w:tcPr>
            <w:tcW w:w="7251" w:type="dxa"/>
            <w:shd w:val="clear" w:color="auto" w:fill="D9D9D9"/>
            <w:vAlign w:val="center"/>
          </w:tcPr>
          <w:p w:rsidR="00404103" w:rsidRPr="00326469" w:rsidRDefault="00404103" w:rsidP="002C3533">
            <w:pPr>
              <w:spacing w:before="0" w:after="0"/>
              <w:jc w:val="left"/>
              <w:rPr>
                <w:rFonts w:cs="Arial"/>
                <w:b/>
                <w:lang w:eastAsia="el-GR"/>
              </w:rPr>
            </w:pPr>
            <w:r w:rsidRPr="00326469">
              <w:rPr>
                <w:rFonts w:cs="Arial"/>
                <w:b/>
                <w:lang w:eastAsia="el-GR"/>
              </w:rPr>
              <w:t>Γενικές Απαιτήσεις</w:t>
            </w:r>
          </w:p>
        </w:tc>
        <w:tc>
          <w:tcPr>
            <w:tcW w:w="1984" w:type="dxa"/>
            <w:shd w:val="clear" w:color="auto" w:fill="D9D9D9"/>
            <w:noWrap/>
            <w:vAlign w:val="center"/>
          </w:tcPr>
          <w:p w:rsidR="00404103" w:rsidRPr="00326469" w:rsidRDefault="00404103" w:rsidP="002C3533">
            <w:pPr>
              <w:pStyle w:val="ListParagraph"/>
              <w:ind w:left="432"/>
              <w:jc w:val="center"/>
              <w:rPr>
                <w:rFonts w:cs="Arial"/>
                <w:b/>
              </w:rPr>
            </w:pPr>
            <w:r w:rsidRPr="00326469">
              <w:rPr>
                <w:rFonts w:cs="Arial"/>
                <w:b/>
              </w:rPr>
              <w:t>ΝΑΙ</w:t>
            </w:r>
          </w:p>
        </w:tc>
        <w:tc>
          <w:tcPr>
            <w:tcW w:w="1985" w:type="dxa"/>
            <w:shd w:val="clear" w:color="auto" w:fill="D9D9D9"/>
            <w:noWrap/>
            <w:vAlign w:val="center"/>
          </w:tcPr>
          <w:p w:rsidR="00404103" w:rsidRPr="00326469" w:rsidRDefault="00404103" w:rsidP="002C3533">
            <w:pPr>
              <w:pStyle w:val="ListParagraph"/>
              <w:ind w:left="432"/>
              <w:rPr>
                <w:rFonts w:cs="Arial"/>
                <w:b/>
              </w:rPr>
            </w:pPr>
          </w:p>
        </w:tc>
        <w:tc>
          <w:tcPr>
            <w:tcW w:w="1984" w:type="dxa"/>
            <w:shd w:val="clear" w:color="auto" w:fill="D9D9D9"/>
            <w:noWrap/>
            <w:vAlign w:val="center"/>
          </w:tcPr>
          <w:p w:rsidR="00404103" w:rsidRPr="00326469" w:rsidRDefault="00404103" w:rsidP="002C3533">
            <w:pPr>
              <w:pStyle w:val="ListParagraph"/>
              <w:ind w:left="432"/>
              <w:rPr>
                <w:rFonts w:cs="Arial"/>
                <w:b/>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jc w:val="left"/>
              <w:rPr>
                <w:rFonts w:cs="Arial"/>
              </w:rPr>
            </w:pPr>
            <w:r w:rsidRPr="00326469">
              <w:rPr>
                <w:rFonts w:cs="Arial"/>
              </w:rPr>
              <w:t>Να αναγραφεί το μοντέλο</w:t>
            </w:r>
          </w:p>
        </w:tc>
        <w:tc>
          <w:tcPr>
            <w:tcW w:w="1984" w:type="dxa"/>
            <w:noWrap/>
            <w:vAlign w:val="center"/>
          </w:tcPr>
          <w:p w:rsidR="00404103" w:rsidRPr="00326469" w:rsidRDefault="00404103" w:rsidP="002C3533">
            <w:pPr>
              <w:jc w:val="center"/>
              <w:rPr>
                <w:b/>
                <w:lang w:val="en-US"/>
              </w:rPr>
            </w:pPr>
            <w:r w:rsidRPr="00326469">
              <w:rPr>
                <w:b/>
                <w:lang w:val="en-US"/>
              </w:rPr>
              <w:t>NAI</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jc w:val="left"/>
              <w:rPr>
                <w:rFonts w:cs="Arial"/>
              </w:rPr>
            </w:pPr>
            <w:r w:rsidRPr="00326469">
              <w:rPr>
                <w:rFonts w:cs="Arial"/>
              </w:rPr>
              <w:t>Να αναγραφεί ο κατασκευαστής</w:t>
            </w:r>
          </w:p>
        </w:tc>
        <w:tc>
          <w:tcPr>
            <w:tcW w:w="1984" w:type="dxa"/>
            <w:noWrap/>
            <w:vAlign w:val="center"/>
          </w:tcPr>
          <w:p w:rsidR="00404103" w:rsidRPr="00326469" w:rsidRDefault="00404103" w:rsidP="002C3533">
            <w:pPr>
              <w:jc w:val="center"/>
              <w:rPr>
                <w:b/>
                <w:lang w:val="en-US"/>
              </w:rPr>
            </w:pPr>
            <w:r w:rsidRPr="00326469">
              <w:rPr>
                <w:b/>
                <w:lang w:val="en-US"/>
              </w:rPr>
              <w:t>NAI</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jc w:val="left"/>
              <w:rPr>
                <w:rFonts w:cs="Arial"/>
              </w:rPr>
            </w:pPr>
            <w:r>
              <w:rPr>
                <w:rFonts w:cs="Arial"/>
              </w:rPr>
              <w:t>Θ</w:t>
            </w:r>
            <w:r w:rsidRPr="00326469">
              <w:rPr>
                <w:rFonts w:cs="Arial"/>
              </w:rPr>
              <w:t>α πρέπει να είναι σύγχρονης τεχνολογίας</w:t>
            </w:r>
          </w:p>
          <w:p w:rsidR="00404103" w:rsidRPr="00326469" w:rsidRDefault="00404103" w:rsidP="002C3533">
            <w:pPr>
              <w:jc w:val="left"/>
              <w:rPr>
                <w:rFonts w:cs="Arial"/>
              </w:rPr>
            </w:pPr>
            <w:r w:rsidRPr="00326469">
              <w:rPr>
                <w:rFonts w:cs="Arial"/>
              </w:rPr>
              <w:t xml:space="preserve">Θα πρέπει να αναγραφεί ο χρόνος ανακοίνωσης του </w:t>
            </w:r>
          </w:p>
        </w:tc>
        <w:tc>
          <w:tcPr>
            <w:tcW w:w="1984" w:type="dxa"/>
            <w:noWrap/>
            <w:vAlign w:val="center"/>
          </w:tcPr>
          <w:p w:rsidR="00404103" w:rsidRPr="00326469" w:rsidRDefault="00404103" w:rsidP="002C3533">
            <w:pPr>
              <w:jc w:val="center"/>
              <w:rPr>
                <w:b/>
                <w:lang w:val="en-US"/>
              </w:rPr>
            </w:pPr>
            <w:r w:rsidRPr="00326469">
              <w:rPr>
                <w:b/>
                <w:lang w:val="en-US"/>
              </w:rPr>
              <w:t>NAI</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jc w:val="left"/>
              <w:rPr>
                <w:rFonts w:cs="Arial"/>
              </w:rPr>
            </w:pPr>
            <w:r w:rsidRPr="00326469">
              <w:rPr>
                <w:rFonts w:cs="Arial"/>
              </w:rPr>
              <w:t>Το προσφερόμενο μοντέλο κάθε τμήματος</w:t>
            </w:r>
            <w:r>
              <w:rPr>
                <w:rFonts w:cs="Arial"/>
              </w:rPr>
              <w:t xml:space="preserve"> </w:t>
            </w:r>
            <w:r w:rsidRPr="00326469">
              <w:rPr>
                <w:rFonts w:cs="Arial"/>
              </w:rPr>
              <w:t xml:space="preserve">πρέπει να βρίσκεται σε παραγωγή από τον κατασκευαστή την χρονική στιγμή υποβολής της προσφοράς. </w:t>
            </w:r>
          </w:p>
          <w:p w:rsidR="00404103" w:rsidRPr="00326469" w:rsidRDefault="00404103" w:rsidP="002C3533">
            <w:pPr>
              <w:jc w:val="left"/>
              <w:rPr>
                <w:rFonts w:cs="Arial"/>
              </w:rPr>
            </w:pPr>
            <w:r w:rsidRPr="00326469">
              <w:rPr>
                <w:rFonts w:cs="Arial"/>
              </w:rPr>
              <w:t>Δεν πρέπει να έχει ανακοινωθεί παύση της παραγωγής του</w:t>
            </w:r>
            <w:r>
              <w:rPr>
                <w:rFonts w:cs="Arial"/>
              </w:rPr>
              <w:t xml:space="preserve"> </w:t>
            </w:r>
            <w:r w:rsidRPr="00326469">
              <w:rPr>
                <w:rFonts w:cs="Arial"/>
              </w:rPr>
              <w:t>ή κατάσταση End Of Life. Να προσκομιστούν σχετικά στοιχεία από τον κατασκευαστή</w:t>
            </w:r>
          </w:p>
        </w:tc>
        <w:tc>
          <w:tcPr>
            <w:tcW w:w="1984" w:type="dxa"/>
            <w:noWrap/>
            <w:vAlign w:val="center"/>
          </w:tcPr>
          <w:p w:rsidR="00404103" w:rsidRPr="00326469" w:rsidRDefault="00404103" w:rsidP="002C3533">
            <w:pPr>
              <w:jc w:val="center"/>
              <w:rPr>
                <w:b/>
              </w:rPr>
            </w:pPr>
          </w:p>
          <w:p w:rsidR="00404103" w:rsidRPr="00326469" w:rsidRDefault="00404103" w:rsidP="002C3533">
            <w:pPr>
              <w:jc w:val="center"/>
              <w:rPr>
                <w:b/>
              </w:rPr>
            </w:pPr>
            <w:r w:rsidRPr="00326469">
              <w:rPr>
                <w:b/>
              </w:rPr>
              <w:t>ΝΑΙ</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Αρχιτεκτονική / Απόδοση:</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Αρθρωτή (Modular) αρχιτεκτονική με δυνατότητα επέκτασης με την προσθήκη καρτών</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διαθέτει τουλάχιστον πέντε (5) θέσεις για τοποθέτηση καρτών επέκτασης που φέρουν θύρες συνδέσεων WAN, LAN ή θυρών υποστήριξης φωνής (voice).</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είναι κατάλληλο για ικρίωμα 19”, με μέγιστο ύψος 2U και να διαθέτει όλα τα υλικά τοποθέτησης σε αυτό.</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Συνολικό throughput (pps)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≥500.000</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Προσφερόμενη μνήμη DRAM (ΜΒ)</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≥512</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Μέγιστη υποστηριζόμενη μνήμη DRAM (GΒ)</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≥2</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Προσφερόμενη Μνήμη FLASH (ΜΒ)</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≥256</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Μέγιστη υποστηριζόμενη μνήμη FLASH (GB)</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≥4</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διαθέτει τροφοδοσία AC/220V</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έχει δυνατότητα για δεύτερη εφεδρική τροφοδοσία AC ή DC</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Διεπαφές επικοινωνίας (Interfaces)</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 xml:space="preserve">Να διαθέτει τρεις (3) τουλάχιστον θύρες Ethernet 10/100/1000 Mbps autosensing </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Μία τουλάχιστον θύρα Gigabit Ethernet να μπορεί να υποστηρίξει transceiver τύπου small form-factor pluggable (SFP) για χρήση multi-mode ή single-</w:t>
            </w:r>
            <w:r w:rsidRPr="00326469">
              <w:rPr>
                <w:rFonts w:cs="Arial"/>
                <w:lang w:eastAsia="el-GR"/>
              </w:rPr>
              <w:lastRenderedPageBreak/>
              <w:t>mode οπτικών ινών</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lastRenderedPageBreak/>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διαθέτει τουλάχιστον μία (1) θύρα USB γενικής χρήσης</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διαθέτει ασύγχρονη θύρα για out of band διαχείριση (Configuration &amp; Management) μέσω τερματικού, όπου η πρόσβαση προστατεύεται με χρήση κωδικού (password)</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διαθέτει ασύγχρονη σειριακή RS-232 θύρα για την διαχείριση (Configuration &amp; Management) μέσω απομακρυσμένου τερματικού (με χρήση modem) με ταχύτητα μετάδοσης μέχρι 115.2 Kbps. Η πρόσβαση θα πρέπει να προστατεύεται με χρήση κωδικού (password). Η συγκεκριμένη θύρα να επιτρέπει</w:t>
            </w:r>
            <w:r>
              <w:rPr>
                <w:rFonts w:cs="Arial"/>
                <w:lang w:eastAsia="el-GR"/>
              </w:rPr>
              <w:t xml:space="preserve"> </w:t>
            </w:r>
            <w:r w:rsidRPr="00326469">
              <w:rPr>
                <w:rFonts w:cs="Arial"/>
                <w:lang w:eastAsia="el-GR"/>
              </w:rPr>
              <w:t>Dial on demand Routing.</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Λειτουργίες Session Border Controller</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Λειτουργία ως Session Border Controller με σκοπό να τερματίζει και επαναδημιουργεί τόσο τη σηματοδοσία όσο και τη ροή δεδομένων μιας συνόδου μεταξύ IP δικτύων.</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των πρωτοκόλλων H.323 και SIP καθώς και της διασύνδεσης των υπηρεσιών:</w:t>
            </w:r>
            <w:r w:rsidRPr="00326469">
              <w:rPr>
                <w:rFonts w:cs="Arial"/>
                <w:lang w:eastAsia="el-GR"/>
              </w:rPr>
              <w:br/>
              <w:t>- SIP σε SIP</w:t>
            </w:r>
            <w:r w:rsidRPr="00326469">
              <w:rPr>
                <w:rFonts w:cs="Arial"/>
                <w:lang w:eastAsia="el-GR"/>
              </w:rPr>
              <w:br/>
              <w:t>- H.323 σε H.323</w:t>
            </w:r>
            <w:r w:rsidRPr="00326469">
              <w:rPr>
                <w:rFonts w:cs="Arial"/>
                <w:lang w:eastAsia="el-GR"/>
              </w:rPr>
              <w:br/>
              <w:t>- H.323 σε SIP</w:t>
            </w:r>
            <w:r w:rsidRPr="00326469">
              <w:rPr>
                <w:rFonts w:cs="Arial"/>
                <w:lang w:eastAsia="el-GR"/>
              </w:rPr>
              <w:br/>
              <w:t>- SIP σε H.323</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Pr>
                <w:rFonts w:cs="Arial"/>
                <w:lang w:eastAsia="el-GR"/>
              </w:rPr>
              <w:t>Να υποστηρίζει τις κωδικοποιήσεις</w:t>
            </w:r>
            <w:r>
              <w:t xml:space="preserve"> </w:t>
            </w:r>
            <w:r w:rsidRPr="008C2522">
              <w:rPr>
                <w:rFonts w:cs="Arial"/>
                <w:lang w:eastAsia="el-GR"/>
              </w:rPr>
              <w:t>πλέον διαδεδομένες κωδικοποιήσεις:</w:t>
            </w:r>
            <w:r>
              <w:rPr>
                <w:rFonts w:cs="Arial"/>
                <w:lang w:eastAsia="el-GR"/>
              </w:rPr>
              <w:t xml:space="preserve">: </w:t>
            </w:r>
            <w:r w:rsidRPr="00E1780E">
              <w:t>G.711 και G.729</w:t>
            </w:r>
            <w:r>
              <w:rPr>
                <w:rFonts w:cs="Arial"/>
                <w:lang w:eastAsia="el-GR"/>
              </w:rPr>
              <w:t xml:space="preserve"> </w:t>
            </w:r>
          </w:p>
        </w:tc>
        <w:tc>
          <w:tcPr>
            <w:tcW w:w="1984" w:type="dxa"/>
            <w:noWrap/>
            <w:vAlign w:val="center"/>
          </w:tcPr>
          <w:p w:rsidR="00404103" w:rsidRPr="00326469" w:rsidRDefault="00404103" w:rsidP="002C3533">
            <w:pPr>
              <w:spacing w:before="0" w:after="0"/>
              <w:jc w:val="center"/>
              <w:rPr>
                <w:rFonts w:cs="Arial"/>
                <w:b/>
                <w:lang w:eastAsia="el-GR"/>
              </w:rPr>
            </w:pPr>
            <w:r>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8C2522">
            <w:pPr>
              <w:spacing w:before="0" w:after="0"/>
              <w:jc w:val="left"/>
              <w:rPr>
                <w:rFonts w:cs="Arial"/>
                <w:lang w:eastAsia="el-GR"/>
              </w:rPr>
            </w:pPr>
            <w:r>
              <w:rPr>
                <w:rFonts w:cs="Arial"/>
                <w:lang w:eastAsia="el-GR"/>
              </w:rPr>
              <w:t>Να αναφερθούν επιπλέον υποστηριζόμενες κωδικοποιήσεις όπως</w:t>
            </w:r>
            <w:r w:rsidRPr="00326469">
              <w:rPr>
                <w:rFonts w:cs="Arial"/>
                <w:lang w:eastAsia="el-GR"/>
              </w:rPr>
              <w:t xml:space="preserve">:, </w:t>
            </w:r>
            <w:r w:rsidRPr="00326469">
              <w:rPr>
                <w:rFonts w:cs="Arial"/>
                <w:lang w:eastAsia="el-GR"/>
              </w:rPr>
              <w:br w:type="page"/>
              <w:t xml:space="preserve">-, </w:t>
            </w:r>
            <w:r w:rsidRPr="00326469">
              <w:rPr>
                <w:rFonts w:cs="Arial"/>
                <w:lang w:eastAsia="el-GR"/>
              </w:rPr>
              <w:br w:type="page"/>
              <w:t xml:space="preserve">- G.723ar53, G.723ar63, G.723r53, G.723r63, </w:t>
            </w:r>
            <w:r w:rsidRPr="00326469">
              <w:rPr>
                <w:rFonts w:cs="Arial"/>
                <w:lang w:eastAsia="el-GR"/>
              </w:rPr>
              <w:br w:type="page"/>
              <w:t xml:space="preserve">- G.726r16, G.726r24, G.726r32, </w:t>
            </w:r>
            <w:r w:rsidRPr="00326469">
              <w:rPr>
                <w:rFonts w:cs="Arial"/>
                <w:lang w:eastAsia="el-GR"/>
              </w:rPr>
              <w:br w:type="page"/>
              <w:t>- iLBC,</w:t>
            </w:r>
            <w:r w:rsidRPr="00326469">
              <w:rPr>
                <w:rFonts w:cs="Arial"/>
                <w:lang w:eastAsia="el-GR"/>
              </w:rPr>
              <w:br w:type="page"/>
              <w:t>- G.722</w:t>
            </w:r>
            <w:r>
              <w:rPr>
                <w:rFonts w:cs="Arial"/>
                <w:lang w:eastAsia="el-GR"/>
              </w:rPr>
              <w:t xml:space="preserve"> </w:t>
            </w:r>
            <w:r w:rsidRPr="00326469">
              <w:rPr>
                <w:rFonts w:cs="Arial"/>
                <w:lang w:eastAsia="el-GR"/>
              </w:rPr>
              <w:br w:type="page"/>
              <w:t>καθώς και λειτουργί</w:t>
            </w:r>
            <w:r>
              <w:rPr>
                <w:rFonts w:cs="Arial"/>
                <w:lang w:eastAsia="el-GR"/>
              </w:rPr>
              <w:t>ες</w:t>
            </w:r>
            <w:r w:rsidRPr="00326469">
              <w:rPr>
                <w:rFonts w:cs="Arial"/>
                <w:lang w:eastAsia="el-GR"/>
              </w:rPr>
              <w:t xml:space="preserve"> Transcoding μεταξύ οποιουδήποτε ζεύγους </w:t>
            </w:r>
            <w:r>
              <w:rPr>
                <w:rFonts w:cs="Arial"/>
                <w:lang w:eastAsia="el-GR"/>
              </w:rPr>
              <w:t xml:space="preserve"> που υποστηρίζονται</w:t>
            </w:r>
            <w:r w:rsidRPr="00326469">
              <w:rPr>
                <w:rFonts w:cs="Arial"/>
                <w:lang w:eastAsia="el-GR"/>
              </w:rPr>
              <w:t>.</w:t>
            </w:r>
          </w:p>
        </w:tc>
        <w:tc>
          <w:tcPr>
            <w:tcW w:w="1984" w:type="dxa"/>
            <w:noWrap/>
            <w:vAlign w:val="center"/>
          </w:tcPr>
          <w:p w:rsidR="00404103" w:rsidRPr="00326469" w:rsidRDefault="00404103" w:rsidP="002C3533">
            <w:pPr>
              <w:spacing w:before="0" w:after="0"/>
              <w:jc w:val="center"/>
              <w:rPr>
                <w:rFonts w:cs="Arial"/>
                <w:b/>
                <w:lang w:eastAsia="el-GR"/>
              </w:rPr>
            </w:pP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Να διαθέτει ικανό αριθμό DSPs (Digital Signal Processors) για την υποστήριξη της λειτουργίας transcoding τουλάχιστον στο ακόλουθο πλήθος ταυτόχρονων κλήσεων/συνόδων:</w:t>
            </w:r>
            <w:r w:rsidRPr="00326469">
              <w:rPr>
                <w:rFonts w:cs="Arial"/>
                <w:lang w:eastAsia="el-GR"/>
              </w:rPr>
              <w:br/>
              <w:t>- 50 Low-Complexity (π.χ. σε κωδικοποίηση G.711)</w:t>
            </w:r>
            <w:r w:rsidRPr="00326469">
              <w:rPr>
                <w:rFonts w:cs="Arial"/>
                <w:lang w:eastAsia="el-GR"/>
              </w:rPr>
              <w:br/>
              <w:t>- 40 Medium-Complexity (π.χ. σε κωδικοποίηση G.726)</w:t>
            </w:r>
            <w:r w:rsidRPr="00326469">
              <w:rPr>
                <w:rFonts w:cs="Arial"/>
                <w:lang w:eastAsia="el-GR"/>
              </w:rPr>
              <w:br/>
              <w:t>- 25 High-Complexity (π.χ. σε κωδικοποίηση G.729)</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Δυνατότητα επαύξησης του πλήθους των ταυτόχρονων κλήσεων / συνόδων της λειτουργίας transcoding με απλή προσθήκη επιπλέον DSPs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λειτουργί</w:t>
            </w:r>
            <w:r>
              <w:rPr>
                <w:rFonts w:cs="Arial"/>
                <w:lang w:eastAsia="el-GR"/>
              </w:rPr>
              <w:t>ας DTMF (H.245, SIP notify) καθώ</w:t>
            </w:r>
            <w:r w:rsidRPr="00326469">
              <w:rPr>
                <w:rFonts w:cs="Arial"/>
                <w:lang w:eastAsia="el-GR"/>
              </w:rPr>
              <w:t>ς και διασύνδεσης (interworking) μεταξύ H.323 σε SIP.</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συμπληρωματικών υπηρεσιών (supplementary services) φωνής:</w:t>
            </w:r>
            <w:r w:rsidRPr="00326469">
              <w:rPr>
                <w:rFonts w:cs="Arial"/>
                <w:lang w:eastAsia="el-GR"/>
              </w:rPr>
              <w:br/>
              <w:t>- αναμονή, μεταφορά και προώθηση κλήσης σε H.323 με χρήση H.245 και ECS</w:t>
            </w:r>
            <w:r w:rsidRPr="00326469">
              <w:rPr>
                <w:rFonts w:cs="Arial"/>
                <w:lang w:eastAsia="el-GR"/>
              </w:rPr>
              <w:br/>
              <w:t>- αναμονή και μεταφορά κλήσης σε SIP-to-SIP με τη χρήση REFER και REINVITE</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fax σύμφωνα με τα πρότυπα: T.38 fax relay, fax pass-through</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8C2846">
            <w:pPr>
              <w:spacing w:before="0" w:after="0"/>
              <w:jc w:val="left"/>
              <w:rPr>
                <w:rFonts w:cs="Arial"/>
                <w:lang w:eastAsia="el-GR"/>
              </w:rPr>
            </w:pPr>
            <w:r w:rsidRPr="00326469">
              <w:rPr>
                <w:rFonts w:cs="Arial"/>
                <w:lang w:eastAsia="el-GR"/>
              </w:rPr>
              <w:t>Να προσφέρει λειτουργία μετάφρασης σύμφωνα με κανόνες μετάφρασης για τους VoIP αριθμoύς</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ασφάλειας κλήσεων σύμφωνα με τους ακόλουθους μηχανισμούς:</w:t>
            </w:r>
            <w:r w:rsidRPr="00326469">
              <w:rPr>
                <w:rFonts w:cs="Arial"/>
                <w:lang w:eastAsia="el-GR"/>
              </w:rPr>
              <w:br/>
              <w:t>- IP Security (IPsec)</w:t>
            </w:r>
            <w:r w:rsidRPr="00326469">
              <w:rPr>
                <w:rFonts w:cs="Arial"/>
                <w:lang w:eastAsia="el-GR"/>
              </w:rPr>
              <w:br/>
              <w:t>- Secure RTP (SRTP)</w:t>
            </w:r>
            <w:r w:rsidRPr="00326469">
              <w:rPr>
                <w:rFonts w:cs="Arial"/>
                <w:lang w:eastAsia="el-GR"/>
              </w:rPr>
              <w:br/>
              <w:t>- Transport Layer Security (TLS)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val="en-US" w:eastAsia="el-GR"/>
              </w:rPr>
            </w:pPr>
            <w:r w:rsidRPr="00326469">
              <w:rPr>
                <w:rFonts w:cs="Arial"/>
                <w:lang w:eastAsia="el-GR"/>
              </w:rPr>
              <w:t>Υποστήριξη</w:t>
            </w:r>
            <w:r w:rsidRPr="00326469">
              <w:rPr>
                <w:rFonts w:cs="Arial"/>
                <w:lang w:val="en-US" w:eastAsia="el-GR"/>
              </w:rPr>
              <w:t xml:space="preserve"> NAT (Network Address Translation)</w:t>
            </w:r>
            <w:r w:rsidRPr="00326469">
              <w:rPr>
                <w:rFonts w:cs="Arial"/>
                <w:lang w:val="en-US" w:eastAsia="el-GR"/>
              </w:rPr>
              <w:br/>
              <w:t>- NAT Traversal</w:t>
            </w:r>
            <w:r w:rsidRPr="00326469">
              <w:rPr>
                <w:rFonts w:cs="Arial"/>
                <w:lang w:val="en-US" w:eastAsia="el-GR"/>
              </w:rPr>
              <w:br/>
              <w:t>- Stateful NAT Traversal</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Παροχή αναλυτικών και αξιόπιστων πληροφοριών καταγραφής κλήσεων μέσω CDR (Call Detail Records)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Υποστήριξη των ακόλουθων πρωτοκόλλων &amp; χαρακτηριστικών (ενσωματωμένες δυνατότητες κατά την παράδοση του εξοπλισμού)</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Λειτουργίες LAN:</w:t>
            </w:r>
            <w:r w:rsidRPr="00326469">
              <w:rPr>
                <w:rFonts w:cs="Arial"/>
                <w:lang w:eastAsia="el-GR"/>
              </w:rPr>
              <w:br w:type="page"/>
              <w:t>- ARP και Local Proxy ARP</w:t>
            </w:r>
            <w:r w:rsidRPr="00326469">
              <w:rPr>
                <w:rFonts w:cs="Arial"/>
                <w:lang w:eastAsia="el-GR"/>
              </w:rPr>
              <w:br w:type="page"/>
              <w:t>- Υποστήριξη IEEE 802.1q VLANs και 802.1q VLAN trunking</w:t>
            </w:r>
            <w:r w:rsidRPr="00326469">
              <w:rPr>
                <w:rFonts w:cs="Arial"/>
                <w:lang w:eastAsia="el-GR"/>
              </w:rPr>
              <w:br w:type="page"/>
              <w:t>- Υποστήριξη bridging μεταξύ ΙΕΕΕ 802.1q VLANs</w:t>
            </w:r>
            <w:r w:rsidRPr="00326469">
              <w:rPr>
                <w:rFonts w:cs="Arial"/>
                <w:lang w:eastAsia="el-GR"/>
              </w:rPr>
              <w:br w:type="page"/>
              <w:t xml:space="preserve">- Spanning Tree Protocol (STP) </w:t>
            </w:r>
            <w:r w:rsidRPr="00326469">
              <w:rPr>
                <w:rFonts w:cs="Arial"/>
                <w:lang w:eastAsia="el-GR"/>
              </w:rPr>
              <w:br w:type="page"/>
              <w:t>- Υποστήριξη Transparent bridging και Source Route Bridging</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των γνωστών πρωτοκόλλων δρομολόγησης, τόσο για IPv4 όσο και για IPv6:</w:t>
            </w:r>
            <w:r w:rsidRPr="00326469">
              <w:rPr>
                <w:rFonts w:cs="Arial"/>
                <w:lang w:eastAsia="el-GR"/>
              </w:rPr>
              <w:br/>
              <w:t>- RIP, RIPv.2, Triggered RIP, RIP για IPv6 (RIPng)</w:t>
            </w:r>
            <w:r w:rsidRPr="00326469">
              <w:rPr>
                <w:rFonts w:cs="Arial"/>
                <w:lang w:eastAsia="el-GR"/>
              </w:rPr>
              <w:br/>
              <w:t>- OSPF και OSPF on demand circuit (RFC 1793), OSPF για IPv6 (OSPFv3)</w:t>
            </w:r>
            <w:r w:rsidRPr="00326469">
              <w:rPr>
                <w:rFonts w:cs="Arial"/>
                <w:lang w:eastAsia="el-GR"/>
              </w:rPr>
              <w:br/>
              <w:t>- Υποστήριξη OSPF NSSA (Not so Stubby Stub Areas)</w:t>
            </w:r>
            <w:r w:rsidRPr="00326469">
              <w:rPr>
                <w:rFonts w:cs="Arial"/>
                <w:lang w:eastAsia="el-GR"/>
              </w:rPr>
              <w:br/>
              <w:t>- Υποστήριξη BGP4, MBGP extentions for IPv6</w:t>
            </w:r>
            <w:r w:rsidRPr="00326469">
              <w:rPr>
                <w:rFonts w:cs="Arial"/>
                <w:lang w:eastAsia="el-GR"/>
              </w:rPr>
              <w:br/>
              <w:t>- IS-IS και ISO CLNS, IS-IS για IPv6</w:t>
            </w:r>
            <w:r w:rsidRPr="00326469">
              <w:rPr>
                <w:rFonts w:cs="Arial"/>
                <w:lang w:eastAsia="el-GR"/>
              </w:rPr>
              <w:br/>
              <w:t>- Υποστήριξη Equal και Unequal Cost Paths Load Balancing</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Ειδικά για την υποστήριξη του IPv6 να έχει την έγκριση "IPv6 Phase 2 ready"</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των ακόλουθων πρωτοκόλλων:</w:t>
            </w:r>
            <w:r w:rsidRPr="00326469">
              <w:rPr>
                <w:rFonts w:cs="Arial"/>
                <w:lang w:eastAsia="el-GR"/>
              </w:rPr>
              <w:br/>
              <w:t>- IGMP v3 και IGMP snooping</w:t>
            </w:r>
            <w:r w:rsidRPr="00326469">
              <w:rPr>
                <w:rFonts w:cs="Arial"/>
                <w:lang w:eastAsia="el-GR"/>
              </w:rPr>
              <w:br/>
              <w:t>- PIM ή άλλου λειτουργικά ισοδύναμου</w:t>
            </w:r>
            <w:r w:rsidRPr="00326469">
              <w:rPr>
                <w:rFonts w:cs="Arial"/>
                <w:lang w:eastAsia="el-GR"/>
              </w:rPr>
              <w:br/>
              <w:t>- IPv6 Multicast</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των ακόλουθων πρωτοκόλλων και δυνατοτήτων διαχείρισης:</w:t>
            </w:r>
            <w:r w:rsidRPr="00326469">
              <w:rPr>
                <w:rFonts w:cs="Arial"/>
                <w:lang w:eastAsia="el-GR"/>
              </w:rPr>
              <w:br/>
              <w:t>- SNMP, SNMP v2c και SNMP v3</w:t>
            </w:r>
            <w:r w:rsidRPr="00326469">
              <w:rPr>
                <w:rFonts w:cs="Arial"/>
                <w:lang w:eastAsia="el-GR"/>
              </w:rPr>
              <w:br/>
              <w:t>- Υποστήριξη SNMP Manager</w:t>
            </w:r>
            <w:r w:rsidRPr="00326469">
              <w:rPr>
                <w:rFonts w:cs="Arial"/>
                <w:lang w:eastAsia="el-GR"/>
              </w:rPr>
              <w:br/>
              <w:t>- Υποστήριξη SNMP πάνω από VPNs</w:t>
            </w:r>
            <w:r w:rsidRPr="00326469">
              <w:rPr>
                <w:rFonts w:cs="Arial"/>
                <w:lang w:eastAsia="el-GR"/>
              </w:rPr>
              <w:br/>
              <w:t>- Υποστήριξη Telnet, TFTP, ΝΤΡ και SNTP</w:t>
            </w:r>
            <w:r w:rsidRPr="00326469">
              <w:rPr>
                <w:rFonts w:cs="Arial"/>
                <w:lang w:eastAsia="el-GR"/>
              </w:rPr>
              <w:br/>
              <w:t>- Υποστήριξη HTTP Web Server και Web Client</w:t>
            </w:r>
            <w:r w:rsidRPr="00326469">
              <w:rPr>
                <w:rFonts w:cs="Arial"/>
                <w:lang w:eastAsia="el-GR"/>
              </w:rPr>
              <w:br/>
              <w:t>- Τοπικά μέσω command line interface</w:t>
            </w:r>
            <w:r w:rsidRPr="00326469">
              <w:rPr>
                <w:rFonts w:cs="Arial"/>
                <w:lang w:eastAsia="el-GR"/>
              </w:rPr>
              <w:br/>
              <w:t>- RMON (alarms &amp; events)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DHCP λειτουργίας, με τα ακόλουθα χαρακτηριστικά κατ' ελάχιστον: DHCP Server, DHCP Client/Proxy Client, DHCP Relay, DHCP Accounting και DHCP Authorised ARP</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rPr>
            </w:pPr>
            <w:r w:rsidRPr="00326469">
              <w:rPr>
                <w:rFonts w:cs="Arial"/>
              </w:rPr>
              <w:t> </w:t>
            </w: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Λειτουργίες ασφάλειας</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χρήσης φίλτρων περιορισμού προσπέλασης και δρομολόγησης, λειτουργία ως packet filter με βάση τις IP διευθύνσεις παραλήπτη και αποστολέα, τα χρησιμοποιούμενα πρωτόκολλα (UDP, TCP, ICMP κ.λπ.) και τις εφαρμογές (protocol numbers)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φίλτρων περιορισμού με βάση τη MAC διεύθυνση</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 xml:space="preserve">Να διαθέτει ενσωματωμένο SSH v1 Client και υποστήριξη για SSH v1 Server </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ενσωματωμένων λειτουργιών stateful Firewall</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χρήσης φίλτρων για αποτροπή spoofing</w:t>
            </w:r>
            <w:r>
              <w:rPr>
                <w:rFonts w:cs="Arial"/>
                <w:lang w:eastAsia="el-GR"/>
              </w:rPr>
              <w:t xml:space="preserve"> </w:t>
            </w:r>
            <w:r w:rsidRPr="00326469">
              <w:rPr>
                <w:rFonts w:cs="Arial"/>
                <w:lang w:eastAsia="el-GR"/>
              </w:rPr>
              <w:t>και DoS (Denial Of Service) επιθέσεων και ενεργειών.</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326469" w:rsidRDefault="00404103" w:rsidP="002C3533">
            <w:pPr>
              <w:spacing w:before="0" w:after="0"/>
              <w:jc w:val="left"/>
              <w:rPr>
                <w:rFonts w:cs="Arial"/>
                <w:lang w:val="en-US" w:eastAsia="el-GR"/>
              </w:rPr>
            </w:pPr>
            <w:r w:rsidRPr="00326469">
              <w:rPr>
                <w:rFonts w:cs="Arial"/>
                <w:lang w:eastAsia="el-GR"/>
              </w:rPr>
              <w:t>Υποστήριξη</w:t>
            </w:r>
            <w:r w:rsidRPr="00326469">
              <w:rPr>
                <w:rFonts w:cs="Arial"/>
                <w:lang w:val="en-US" w:eastAsia="el-GR"/>
              </w:rPr>
              <w:t xml:space="preserve"> Advanced Encryption Standard (AES)</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HTTPS – HTTP με SSL v3</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val="en-US" w:eastAsia="el-GR"/>
              </w:rPr>
            </w:pPr>
            <w:r w:rsidRPr="00326469">
              <w:rPr>
                <w:rFonts w:cs="Arial"/>
                <w:lang w:eastAsia="el-GR"/>
              </w:rPr>
              <w:t>Υποστήριξη</w:t>
            </w:r>
            <w:r w:rsidRPr="00326469">
              <w:rPr>
                <w:rFonts w:cs="Arial"/>
                <w:lang w:val="en-US" w:eastAsia="el-GR"/>
              </w:rPr>
              <w:t xml:space="preserve"> Internet Key Exchange Security Protocol</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IPSEC DES και 3DES κρυπτογράφησης</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Ποιότητα υπηρεσίας - QoS</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τεχνικών Queuing (όπως</w:t>
            </w:r>
            <w:r>
              <w:rPr>
                <w:rFonts w:cs="Arial"/>
                <w:lang w:eastAsia="el-GR"/>
              </w:rPr>
              <w:t xml:space="preserve"> </w:t>
            </w:r>
            <w:r w:rsidRPr="00326469">
              <w:rPr>
                <w:rFonts w:cs="Arial"/>
                <w:lang w:eastAsia="el-GR"/>
              </w:rPr>
              <w:t>Weighted Fair Queuing, Priority Queuing, Low Latency</w:t>
            </w:r>
            <w:r>
              <w:rPr>
                <w:rFonts w:cs="Arial"/>
                <w:lang w:eastAsia="el-GR"/>
              </w:rPr>
              <w:t xml:space="preserve"> </w:t>
            </w:r>
            <w:r w:rsidRPr="00326469">
              <w:rPr>
                <w:rFonts w:cs="Arial"/>
                <w:lang w:eastAsia="el-GR"/>
              </w:rPr>
              <w:t>Queuing και Custom Queuing ή άλλες λειτουργικά ισοδύναμες) με σκοπό τον ορισμό προτεραιοτήτων στην εξυπηρέτηση συγκεκριμένων εφαρμογών</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μηχανισμών διασφάλισης απαιτούμενου Bandwidth από άκρο σε άκρο σε δίκτυο ευρείας περιοχής (WAN) για κάθε ανεξάρτητη εφαρμογή (GTS, FRTS, CAR, RED ή άλλων λειτουργικά ισοδύναμων)</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val="en-US" w:eastAsia="el-GR"/>
              </w:rPr>
            </w:pPr>
            <w:r w:rsidRPr="00326469">
              <w:rPr>
                <w:rFonts w:cs="Arial"/>
                <w:lang w:eastAsia="el-GR"/>
              </w:rPr>
              <w:t>Υποστήριξη</w:t>
            </w:r>
            <w:r>
              <w:rPr>
                <w:rFonts w:cs="Arial"/>
                <w:lang w:val="en-US" w:eastAsia="el-GR"/>
              </w:rPr>
              <w:t xml:space="preserve"> </w:t>
            </w:r>
            <w:r w:rsidRPr="00326469">
              <w:rPr>
                <w:rFonts w:cs="Arial"/>
                <w:lang w:val="en-US" w:eastAsia="el-GR"/>
              </w:rPr>
              <w:t>Resource Reservation Protocol (RSVP)</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καθορισμού ανεξάρτητης πολιτικής δρομολόγησης, για δεδομένα διαφορετικών εφαρμογών (policy routing)</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326469" w:rsidRDefault="00404103" w:rsidP="002C3533">
            <w:pPr>
              <w:spacing w:before="0" w:after="0"/>
              <w:jc w:val="left"/>
              <w:rPr>
                <w:rFonts w:cs="Arial"/>
                <w:lang w:eastAsia="el-GR"/>
              </w:rPr>
            </w:pPr>
            <w:r w:rsidRPr="00326469">
              <w:rPr>
                <w:rFonts w:cs="Arial"/>
                <w:lang w:eastAsia="el-GR"/>
              </w:rPr>
              <w:t>Υποστήριξη IEEE 802.1p</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NAI</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b/>
                <w:bCs/>
                <w:lang w:eastAsia="el-GR"/>
              </w:rPr>
            </w:pPr>
            <w:r w:rsidRPr="00326469">
              <w:rPr>
                <w:rFonts w:cs="Arial"/>
                <w:b/>
                <w:bCs/>
                <w:lang w:eastAsia="el-GR"/>
              </w:rPr>
              <w:t>Ελάχιστες προδιαγραφές ασφαλείας και ηλεκτρομαγνητικών εκπομπών</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b/>
                <w:bCs/>
              </w:rPr>
            </w:pPr>
          </w:p>
        </w:tc>
        <w:tc>
          <w:tcPr>
            <w:tcW w:w="7251" w:type="dxa"/>
            <w:vAlign w:val="center"/>
          </w:tcPr>
          <w:p w:rsidR="00404103" w:rsidRPr="00892ADB" w:rsidRDefault="00404103" w:rsidP="00AF6A8F">
            <w:pPr>
              <w:pStyle w:val="ListParagraph"/>
              <w:numPr>
                <w:ilvl w:val="0"/>
                <w:numId w:val="195"/>
              </w:numPr>
              <w:rPr>
                <w:rFonts w:ascii="Verdana" w:hAnsi="Verdana" w:cs="Arial"/>
                <w:sz w:val="18"/>
                <w:szCs w:val="18"/>
                <w:lang w:val="en-US"/>
              </w:rPr>
            </w:pPr>
            <w:r w:rsidRPr="00892ADB">
              <w:rPr>
                <w:rFonts w:ascii="Verdana" w:hAnsi="Verdana" w:cs="Arial"/>
                <w:sz w:val="18"/>
                <w:szCs w:val="18"/>
                <w:lang w:val="en-US"/>
              </w:rPr>
              <w:t>IEC 60950-1,</w:t>
            </w:r>
          </w:p>
          <w:p w:rsidR="00404103" w:rsidRPr="00892ADB" w:rsidRDefault="00404103" w:rsidP="00AF6A8F">
            <w:pPr>
              <w:pStyle w:val="ListParagraph"/>
              <w:numPr>
                <w:ilvl w:val="0"/>
                <w:numId w:val="195"/>
              </w:numPr>
              <w:rPr>
                <w:rFonts w:ascii="Verdana" w:hAnsi="Verdana" w:cs="Arial"/>
                <w:sz w:val="18"/>
                <w:szCs w:val="18"/>
                <w:lang w:val="en-US"/>
              </w:rPr>
            </w:pPr>
            <w:r w:rsidRPr="00892ADB">
              <w:rPr>
                <w:rFonts w:ascii="Verdana" w:hAnsi="Verdana" w:cs="Arial"/>
                <w:sz w:val="18"/>
                <w:szCs w:val="18"/>
                <w:lang w:val="en-US"/>
              </w:rPr>
              <w:t>EN 300-386,</w:t>
            </w:r>
          </w:p>
          <w:p w:rsidR="00404103" w:rsidRPr="00892ADB" w:rsidRDefault="00404103" w:rsidP="00AF6A8F">
            <w:pPr>
              <w:pStyle w:val="ListParagraph"/>
              <w:numPr>
                <w:ilvl w:val="0"/>
                <w:numId w:val="195"/>
              </w:numPr>
              <w:rPr>
                <w:rFonts w:ascii="Verdana" w:hAnsi="Verdana" w:cs="Arial"/>
                <w:sz w:val="18"/>
                <w:szCs w:val="18"/>
                <w:lang w:val="en-US"/>
              </w:rPr>
            </w:pPr>
            <w:r w:rsidRPr="00892ADB">
              <w:rPr>
                <w:rFonts w:ascii="Verdana" w:hAnsi="Verdana" w:cs="Arial"/>
                <w:sz w:val="18"/>
                <w:szCs w:val="18"/>
                <w:lang w:val="en-US"/>
              </w:rPr>
              <w:t>EN 61000,</w:t>
            </w:r>
          </w:p>
          <w:p w:rsidR="00404103" w:rsidRPr="00892ADB" w:rsidRDefault="00404103" w:rsidP="00AF6A8F">
            <w:pPr>
              <w:pStyle w:val="ListParagraph"/>
              <w:numPr>
                <w:ilvl w:val="0"/>
                <w:numId w:val="195"/>
              </w:numPr>
              <w:rPr>
                <w:rFonts w:ascii="Verdana" w:hAnsi="Verdana" w:cs="Arial"/>
                <w:sz w:val="18"/>
                <w:szCs w:val="18"/>
                <w:lang w:val="en-US"/>
              </w:rPr>
            </w:pPr>
            <w:r w:rsidRPr="00892ADB">
              <w:rPr>
                <w:rFonts w:ascii="Verdana" w:hAnsi="Verdana" w:cs="Arial"/>
                <w:sz w:val="18"/>
                <w:szCs w:val="18"/>
                <w:lang w:val="en-US"/>
              </w:rPr>
              <w:t>EN 55024,</w:t>
            </w:r>
          </w:p>
          <w:p w:rsidR="00404103" w:rsidRPr="00326469" w:rsidRDefault="00404103" w:rsidP="00AF6A8F">
            <w:pPr>
              <w:pStyle w:val="ListParagraph"/>
              <w:numPr>
                <w:ilvl w:val="0"/>
                <w:numId w:val="195"/>
              </w:numPr>
              <w:rPr>
                <w:rFonts w:cs="Arial"/>
                <w:lang w:val="en-US"/>
              </w:rPr>
            </w:pPr>
            <w:r w:rsidRPr="00892ADB">
              <w:rPr>
                <w:rFonts w:ascii="Verdana" w:hAnsi="Verdana" w:cs="Arial"/>
                <w:sz w:val="18"/>
                <w:szCs w:val="18"/>
                <w:lang w:val="en-US"/>
              </w:rPr>
              <w:t>EN50082-1</w:t>
            </w:r>
          </w:p>
        </w:tc>
        <w:tc>
          <w:tcPr>
            <w:tcW w:w="1984" w:type="dxa"/>
            <w:noWrap/>
            <w:vAlign w:val="center"/>
          </w:tcPr>
          <w:p w:rsidR="00404103" w:rsidRPr="00326469" w:rsidRDefault="00404103" w:rsidP="002C3533">
            <w:pPr>
              <w:spacing w:before="0" w:after="0"/>
              <w:jc w:val="center"/>
              <w:rPr>
                <w:rFonts w:cs="Arial"/>
                <w:b/>
                <w:lang w:eastAsia="el-GR"/>
              </w:rPr>
            </w:pPr>
            <w:r w:rsidRPr="00326469">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c>
          <w:tcPr>
            <w:tcW w:w="1984" w:type="dxa"/>
            <w:noWrap/>
            <w:vAlign w:val="center"/>
          </w:tcPr>
          <w:p w:rsidR="00404103" w:rsidRPr="00326469" w:rsidRDefault="00404103" w:rsidP="002C3533">
            <w:pPr>
              <w:spacing w:before="0" w:after="0"/>
              <w:jc w:val="center"/>
              <w:rPr>
                <w:rFonts w:cs="Arial"/>
                <w:lang w:eastAsia="el-GR"/>
              </w:rPr>
            </w:pPr>
            <w:r w:rsidRPr="00326469">
              <w:rPr>
                <w:rFonts w:cs="Arial"/>
                <w:lang w:eastAsia="el-GR"/>
              </w:rPr>
              <w:t> </w:t>
            </w:r>
          </w:p>
        </w:tc>
      </w:tr>
      <w:tr w:rsidR="00404103" w:rsidRPr="00326469" w:rsidTr="00247009">
        <w:trPr>
          <w:trHeight w:val="20"/>
        </w:trPr>
        <w:tc>
          <w:tcPr>
            <w:tcW w:w="986" w:type="dxa"/>
            <w:shd w:val="clear" w:color="auto" w:fill="D9D9D9"/>
            <w:noWrap/>
            <w:vAlign w:val="center"/>
          </w:tcPr>
          <w:p w:rsidR="00404103" w:rsidRPr="00326469" w:rsidRDefault="00404103" w:rsidP="00AF6A8F">
            <w:pPr>
              <w:pStyle w:val="ListParagraph"/>
              <w:numPr>
                <w:ilvl w:val="0"/>
                <w:numId w:val="196"/>
              </w:numPr>
              <w:rPr>
                <w:rFonts w:cs="Arial"/>
                <w:b/>
                <w:bCs/>
              </w:rPr>
            </w:pPr>
          </w:p>
        </w:tc>
        <w:tc>
          <w:tcPr>
            <w:tcW w:w="7251" w:type="dxa"/>
            <w:shd w:val="clear" w:color="auto" w:fill="D9D9D9"/>
            <w:vAlign w:val="center"/>
          </w:tcPr>
          <w:p w:rsidR="00404103" w:rsidRPr="00326469" w:rsidRDefault="00404103" w:rsidP="002C3533">
            <w:pPr>
              <w:spacing w:before="0" w:after="0"/>
              <w:jc w:val="left"/>
              <w:rPr>
                <w:rFonts w:cs="Arial"/>
                <w:lang w:val="en-US" w:eastAsia="el-GR"/>
              </w:rPr>
            </w:pPr>
            <w:r w:rsidRPr="00326469">
              <w:rPr>
                <w:rStyle w:val="Strong"/>
              </w:rPr>
              <w:t>Εγγύηση - Υποστήριξη</w:t>
            </w:r>
          </w:p>
        </w:tc>
        <w:tc>
          <w:tcPr>
            <w:tcW w:w="1984" w:type="dxa"/>
            <w:shd w:val="clear" w:color="auto" w:fill="D9D9D9"/>
            <w:noWrap/>
            <w:vAlign w:val="center"/>
          </w:tcPr>
          <w:p w:rsidR="00404103" w:rsidRPr="00326469" w:rsidRDefault="00404103" w:rsidP="002C3533">
            <w:pPr>
              <w:spacing w:before="0" w:after="0"/>
              <w:jc w:val="center"/>
              <w:rPr>
                <w:rFonts w:cs="Arial"/>
                <w:b/>
                <w:lang w:eastAsia="el-GR"/>
              </w:rPr>
            </w:pPr>
          </w:p>
        </w:tc>
        <w:tc>
          <w:tcPr>
            <w:tcW w:w="1985" w:type="dxa"/>
            <w:shd w:val="clear" w:color="auto" w:fill="D9D9D9"/>
            <w:noWrap/>
            <w:vAlign w:val="center"/>
          </w:tcPr>
          <w:p w:rsidR="00404103" w:rsidRPr="00326469" w:rsidRDefault="00404103" w:rsidP="002C3533">
            <w:pPr>
              <w:spacing w:before="0" w:after="0"/>
              <w:jc w:val="center"/>
              <w:rPr>
                <w:rFonts w:cs="Arial"/>
                <w:lang w:eastAsia="el-GR"/>
              </w:rPr>
            </w:pPr>
          </w:p>
        </w:tc>
        <w:tc>
          <w:tcPr>
            <w:tcW w:w="1984" w:type="dxa"/>
            <w:shd w:val="clear" w:color="auto" w:fill="D9D9D9"/>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636195" w:rsidRDefault="00404103" w:rsidP="00557191">
            <w:r w:rsidRPr="00636195">
              <w:rPr>
                <w:bCs/>
              </w:rPr>
              <w:t>Το ζητούμενο</w:t>
            </w:r>
            <w:r w:rsidRPr="00636195">
              <w:t xml:space="preserve"> διάστημα εγγύησης και υποστήριξης είναι</w:t>
            </w:r>
            <w:r>
              <w:t>:</w:t>
            </w:r>
          </w:p>
        </w:tc>
        <w:tc>
          <w:tcPr>
            <w:tcW w:w="1984" w:type="dxa"/>
            <w:noWrap/>
            <w:vAlign w:val="center"/>
          </w:tcPr>
          <w:p w:rsidR="00404103" w:rsidRPr="00247009" w:rsidRDefault="00404103" w:rsidP="00FA649F">
            <w:pPr>
              <w:spacing w:before="0" w:after="0"/>
              <w:jc w:val="center"/>
              <w:rPr>
                <w:rFonts w:cs="Arial"/>
                <w:b/>
                <w:lang w:eastAsia="el-GR"/>
              </w:rPr>
            </w:pPr>
            <w:r>
              <w:rPr>
                <w:rFonts w:cs="Arial"/>
                <w:b/>
                <w:lang w:val="en-US" w:eastAsia="el-GR"/>
              </w:rPr>
              <w:t>&gt;=</w:t>
            </w:r>
            <w:r>
              <w:rPr>
                <w:rFonts w:cs="Arial"/>
                <w:b/>
                <w:lang w:eastAsia="el-GR"/>
              </w:rPr>
              <w:t>3</w:t>
            </w:r>
            <w:r>
              <w:rPr>
                <w:rFonts w:cs="Arial"/>
                <w:b/>
                <w:lang w:val="en-US" w:eastAsia="el-GR"/>
              </w:rPr>
              <w:t xml:space="preserve"> </w:t>
            </w:r>
            <w:r>
              <w:rPr>
                <w:rFonts w:cs="Arial"/>
                <w:b/>
                <w:lang w:eastAsia="el-GR"/>
              </w:rPr>
              <w:t>έτη</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636195" w:rsidRDefault="00404103" w:rsidP="00557191">
            <w:r w:rsidRPr="00636195">
              <w:rPr>
                <w:lang w:val="en-US"/>
              </w:rPr>
              <w:t>H</w:t>
            </w:r>
            <w:r w:rsidRPr="00636195">
              <w:t xml:space="preserve"> </w:t>
            </w:r>
            <w:r w:rsidRPr="00636195">
              <w:rPr>
                <w:bCs/>
              </w:rPr>
              <w:t>παρεχόμενη</w:t>
            </w:r>
            <w:r w:rsidRPr="00636195">
              <w:t xml:space="preserve"> εγγύηση και υποστήριξης θα είναι σύμφωνη με τον Πίνακα Συμμόρφωσης</w:t>
            </w:r>
            <w:r>
              <w:t xml:space="preserve"> </w:t>
            </w:r>
            <w:r w:rsidRPr="00636195">
              <w:t>ΠΣ 1</w:t>
            </w:r>
          </w:p>
        </w:tc>
        <w:tc>
          <w:tcPr>
            <w:tcW w:w="1984" w:type="dxa"/>
            <w:noWrap/>
            <w:vAlign w:val="center"/>
          </w:tcPr>
          <w:p w:rsidR="00404103" w:rsidRPr="00247009" w:rsidRDefault="00404103" w:rsidP="00557191">
            <w:pPr>
              <w:spacing w:before="0" w:after="0"/>
              <w:jc w:val="center"/>
              <w:rPr>
                <w:rFonts w:cs="Arial"/>
                <w:b/>
                <w:lang w:eastAsia="el-GR"/>
              </w:rPr>
            </w:pPr>
            <w:r>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r w:rsidR="00404103" w:rsidRPr="00326469" w:rsidTr="00247009">
        <w:trPr>
          <w:trHeight w:val="20"/>
        </w:trPr>
        <w:tc>
          <w:tcPr>
            <w:tcW w:w="986" w:type="dxa"/>
            <w:noWrap/>
            <w:vAlign w:val="center"/>
          </w:tcPr>
          <w:p w:rsidR="00404103" w:rsidRPr="00326469" w:rsidRDefault="00404103" w:rsidP="00AF6A8F">
            <w:pPr>
              <w:pStyle w:val="ListParagraph"/>
              <w:numPr>
                <w:ilvl w:val="1"/>
                <w:numId w:val="196"/>
              </w:numPr>
              <w:rPr>
                <w:rFonts w:cs="Arial"/>
              </w:rPr>
            </w:pPr>
          </w:p>
        </w:tc>
        <w:tc>
          <w:tcPr>
            <w:tcW w:w="7251" w:type="dxa"/>
            <w:vAlign w:val="center"/>
          </w:tcPr>
          <w:p w:rsidR="00404103" w:rsidRPr="00892ADB" w:rsidRDefault="00404103" w:rsidP="00557191">
            <w:r w:rsidRPr="00636195">
              <w:rPr>
                <w:bCs/>
              </w:rPr>
              <w:t>Η εγγύηση</w:t>
            </w:r>
            <w:r>
              <w:rPr>
                <w:bCs/>
              </w:rPr>
              <w:t xml:space="preserve"> </w:t>
            </w:r>
            <w:r w:rsidRPr="00636195">
              <w:rPr>
                <w:bCs/>
              </w:rPr>
              <w:t>θα προσφέρεται από τον κατασκευαστή</w:t>
            </w:r>
          </w:p>
        </w:tc>
        <w:tc>
          <w:tcPr>
            <w:tcW w:w="1984" w:type="dxa"/>
            <w:noWrap/>
            <w:vAlign w:val="center"/>
          </w:tcPr>
          <w:p w:rsidR="00404103" w:rsidRDefault="00404103" w:rsidP="00557191">
            <w:pPr>
              <w:spacing w:before="0" w:after="0"/>
              <w:jc w:val="center"/>
              <w:rPr>
                <w:rFonts w:cs="Arial"/>
                <w:b/>
                <w:lang w:eastAsia="el-GR"/>
              </w:rPr>
            </w:pPr>
            <w:r>
              <w:rPr>
                <w:rFonts w:cs="Arial"/>
                <w:b/>
                <w:lang w:eastAsia="el-GR"/>
              </w:rPr>
              <w:t>ΝΑΙ</w:t>
            </w:r>
          </w:p>
        </w:tc>
        <w:tc>
          <w:tcPr>
            <w:tcW w:w="1985" w:type="dxa"/>
            <w:noWrap/>
            <w:vAlign w:val="center"/>
          </w:tcPr>
          <w:p w:rsidR="00404103" w:rsidRPr="00326469" w:rsidRDefault="00404103" w:rsidP="002C3533">
            <w:pPr>
              <w:spacing w:before="0" w:after="0"/>
              <w:jc w:val="center"/>
              <w:rPr>
                <w:rFonts w:cs="Arial"/>
                <w:lang w:eastAsia="el-GR"/>
              </w:rPr>
            </w:pPr>
          </w:p>
        </w:tc>
        <w:tc>
          <w:tcPr>
            <w:tcW w:w="1984" w:type="dxa"/>
            <w:noWrap/>
            <w:vAlign w:val="center"/>
          </w:tcPr>
          <w:p w:rsidR="00404103" w:rsidRPr="00326469" w:rsidRDefault="00404103" w:rsidP="002C3533">
            <w:pPr>
              <w:spacing w:before="0" w:after="0"/>
              <w:jc w:val="center"/>
              <w:rPr>
                <w:rFonts w:cs="Arial"/>
                <w:lang w:eastAsia="el-GR"/>
              </w:rPr>
            </w:pPr>
          </w:p>
        </w:tc>
      </w:tr>
    </w:tbl>
    <w:p w:rsidR="00404103" w:rsidRPr="00326469" w:rsidRDefault="00404103" w:rsidP="002C3533"/>
    <w:p w:rsidR="00404103" w:rsidRPr="00326469" w:rsidRDefault="00404103" w:rsidP="00C313CC">
      <w:pPr>
        <w:pStyle w:val="Heading9"/>
      </w:pPr>
      <w:r w:rsidRPr="00892ADB">
        <w:rPr>
          <w:lang w:val="el-GR"/>
        </w:rPr>
        <w:br w:type="page"/>
      </w:r>
      <w:r w:rsidRPr="00892ADB">
        <w:rPr>
          <w:rFonts w:cs="Arial"/>
          <w:lang w:val="el-GR" w:eastAsia="el-GR"/>
        </w:rPr>
        <w:lastRenderedPageBreak/>
        <w:t xml:space="preserve"> </w:t>
      </w:r>
      <w:bookmarkStart w:id="428" w:name="_Ref334548275"/>
      <w:bookmarkStart w:id="429" w:name="_Ref334548280"/>
      <w:bookmarkStart w:id="430" w:name="_Toc348004466"/>
      <w:r w:rsidRPr="00326469">
        <w:t xml:space="preserve">IP </w:t>
      </w:r>
      <w:r w:rsidRPr="00D9072E">
        <w:rPr>
          <w:lang w:val="el-GR"/>
        </w:rPr>
        <w:t>τηλεφωνική συσκευή</w:t>
      </w:r>
      <w:bookmarkEnd w:id="428"/>
      <w:bookmarkEnd w:id="429"/>
      <w:bookmarkEnd w:id="430"/>
    </w:p>
    <w:p w:rsidR="00404103" w:rsidRPr="00326469" w:rsidRDefault="00404103" w:rsidP="002C3533">
      <w:pPr>
        <w:spacing w:before="0" w:after="0"/>
        <w:jc w:val="left"/>
      </w:pPr>
    </w:p>
    <w:tbl>
      <w:tblPr>
        <w:tblW w:w="14190" w:type="dxa"/>
        <w:tblInd w:w="93" w:type="dxa"/>
        <w:tblLayout w:type="fixed"/>
        <w:tblLook w:val="00A0" w:firstRow="1" w:lastRow="0" w:firstColumn="1" w:lastColumn="0" w:noHBand="0" w:noVBand="0"/>
      </w:tblPr>
      <w:tblGrid>
        <w:gridCol w:w="866"/>
        <w:gridCol w:w="7371"/>
        <w:gridCol w:w="1984"/>
        <w:gridCol w:w="1843"/>
        <w:gridCol w:w="2126"/>
      </w:tblGrid>
      <w:tr w:rsidR="00404103" w:rsidRPr="00326469" w:rsidTr="002C3533">
        <w:trPr>
          <w:trHeight w:val="20"/>
          <w:tblHeader/>
        </w:trPr>
        <w:tc>
          <w:tcPr>
            <w:tcW w:w="866" w:type="dxa"/>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326469" w:rsidRDefault="00404103" w:rsidP="00D9072E">
            <w:pPr>
              <w:spacing w:before="0" w:after="0"/>
              <w:jc w:val="left"/>
              <w:rPr>
                <w:rFonts w:cs="Arial"/>
                <w:b/>
                <w:bCs/>
                <w:lang w:eastAsia="el-GR"/>
              </w:rPr>
            </w:pPr>
            <w:r w:rsidRPr="00326469">
              <w:rPr>
                <w:rFonts w:cs="Arial"/>
                <w:b/>
                <w:bCs/>
                <w:lang w:eastAsia="el-GR"/>
              </w:rPr>
              <w:t>Α/Α</w:t>
            </w:r>
          </w:p>
        </w:tc>
        <w:tc>
          <w:tcPr>
            <w:tcW w:w="7371"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left"/>
              <w:rPr>
                <w:rFonts w:cs="Arial"/>
                <w:b/>
                <w:bCs/>
                <w:lang w:eastAsia="el-GR"/>
              </w:rPr>
            </w:pPr>
            <w:r w:rsidRPr="00326469">
              <w:rPr>
                <w:rFonts w:eastAsia="Arial Unicode MS"/>
                <w:b/>
              </w:rPr>
              <w:t>Περιγραφή / Προδιαγραφές</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center"/>
              <w:rPr>
                <w:rFonts w:cs="Arial"/>
                <w:b/>
                <w:bCs/>
                <w:lang w:eastAsia="el-GR"/>
              </w:rPr>
            </w:pPr>
            <w:r w:rsidRPr="00326469">
              <w:rPr>
                <w:rFonts w:eastAsia="Arial Unicode MS"/>
                <w:b/>
              </w:rPr>
              <w:t>Υποχρεωτική Απαίτηση</w:t>
            </w:r>
          </w:p>
        </w:tc>
        <w:tc>
          <w:tcPr>
            <w:tcW w:w="1843" w:type="dxa"/>
            <w:tcBorders>
              <w:top w:val="single" w:sz="4" w:space="0" w:color="auto"/>
              <w:left w:val="nil"/>
              <w:bottom w:val="single" w:sz="4" w:space="0" w:color="auto"/>
              <w:right w:val="single" w:sz="4" w:space="0" w:color="auto"/>
            </w:tcBorders>
            <w:shd w:val="clear" w:color="auto" w:fill="D9D9D9"/>
            <w:vAlign w:val="center"/>
          </w:tcPr>
          <w:p w:rsidR="00404103" w:rsidRPr="00AD45C2" w:rsidRDefault="00404103" w:rsidP="00AD45C2">
            <w:pPr>
              <w:spacing w:before="0" w:after="0"/>
              <w:jc w:val="center"/>
              <w:rPr>
                <w:rFonts w:eastAsia="Arial Unicode MS"/>
                <w:b/>
              </w:rPr>
            </w:pPr>
            <w:r w:rsidRPr="00AD45C2">
              <w:rPr>
                <w:rFonts w:eastAsia="Arial Unicode MS"/>
                <w:b/>
              </w:rPr>
              <w:t xml:space="preserve">Απάντηση </w:t>
            </w:r>
          </w:p>
          <w:p w:rsidR="00404103" w:rsidRPr="00326469" w:rsidRDefault="00404103" w:rsidP="00AD45C2">
            <w:pPr>
              <w:spacing w:before="0" w:after="0"/>
              <w:jc w:val="center"/>
              <w:rPr>
                <w:rFonts w:cs="Arial"/>
                <w:b/>
                <w:bCs/>
                <w:lang w:eastAsia="el-GR"/>
              </w:rPr>
            </w:pPr>
            <w:r w:rsidRPr="00AD45C2">
              <w:rPr>
                <w:rFonts w:eastAsia="Arial Unicode MS"/>
                <w:b/>
              </w:rPr>
              <w:t>Οικονομικού Φορέα</w:t>
            </w:r>
          </w:p>
        </w:tc>
        <w:tc>
          <w:tcPr>
            <w:tcW w:w="2126"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center"/>
              <w:rPr>
                <w:rFonts w:cs="Arial"/>
                <w:b/>
                <w:bCs/>
                <w:lang w:eastAsia="el-GR"/>
              </w:rPr>
            </w:pPr>
            <w:r w:rsidRPr="00326469">
              <w:rPr>
                <w:rFonts w:eastAsia="Arial Unicode MS"/>
                <w:b/>
              </w:rPr>
              <w:t>Παραπομπές &amp; Σχόλια</w:t>
            </w:r>
            <w:r w:rsidRPr="00326469">
              <w:rPr>
                <w:rFonts w:cs="Arial"/>
                <w:b/>
                <w:bCs/>
                <w:color w:val="FF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jc w:val="left"/>
              <w:rPr>
                <w:rFonts w:cs="Arial"/>
              </w:rPr>
            </w:pPr>
            <w:r w:rsidRPr="00326469">
              <w:rPr>
                <w:rFonts w:cs="Arial"/>
              </w:rPr>
              <w:t>Να αναγραφεί το μοντέλο</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jc w:val="center"/>
              <w:rPr>
                <w:b/>
              </w:rPr>
            </w:pPr>
            <w:r w:rsidRPr="00326469">
              <w:rPr>
                <w:b/>
                <w:lang w:val="en-US"/>
              </w:rPr>
              <w:t>NAI</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jc w:val="left"/>
              <w:rPr>
                <w:rFonts w:cs="Arial"/>
              </w:rPr>
            </w:pPr>
            <w:r w:rsidRPr="00326469">
              <w:rPr>
                <w:rFonts w:cs="Arial"/>
              </w:rPr>
              <w:t>Να αναγραφεί ο κατασκευαστής</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jc w:val="center"/>
              <w:rPr>
                <w:b/>
                <w:lang w:val="en-US"/>
              </w:rPr>
            </w:pPr>
            <w:r w:rsidRPr="00326469">
              <w:rPr>
                <w:b/>
                <w:lang w:val="en-US"/>
              </w:rPr>
              <w:t>NAI</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jc w:val="left"/>
              <w:rPr>
                <w:rFonts w:cs="Arial"/>
              </w:rPr>
            </w:pPr>
            <w:r>
              <w:rPr>
                <w:rFonts w:cs="Arial"/>
              </w:rPr>
              <w:t>Θ</w:t>
            </w:r>
            <w:r w:rsidRPr="00326469">
              <w:rPr>
                <w:rFonts w:cs="Arial"/>
              </w:rPr>
              <w:t>α πρέπει να είναι σύγχρονης τεχνολογίας</w:t>
            </w:r>
          </w:p>
          <w:p w:rsidR="00404103" w:rsidRPr="00326469" w:rsidRDefault="00404103" w:rsidP="002C3533">
            <w:pPr>
              <w:jc w:val="left"/>
              <w:rPr>
                <w:rFonts w:cs="Arial"/>
              </w:rPr>
            </w:pPr>
            <w:r w:rsidRPr="00326469">
              <w:rPr>
                <w:rFonts w:cs="Arial"/>
              </w:rPr>
              <w:t xml:space="preserve">Θα πρέπει να αναγραφεί ο χρόνος ανακοίνωσης του </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jc w:val="center"/>
              <w:rPr>
                <w:b/>
                <w:lang w:val="en-US"/>
              </w:rPr>
            </w:pPr>
            <w:r w:rsidRPr="00326469">
              <w:rPr>
                <w:b/>
                <w:lang w:val="en-US"/>
              </w:rPr>
              <w:t>NAI</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jc w:val="left"/>
              <w:rPr>
                <w:rFonts w:cs="Arial"/>
              </w:rPr>
            </w:pPr>
            <w:r w:rsidRPr="00326469">
              <w:rPr>
                <w:rFonts w:cs="Arial"/>
              </w:rPr>
              <w:t>Το προσφερόμενο μοντέλο κάθε τμήματος</w:t>
            </w:r>
            <w:r>
              <w:rPr>
                <w:rFonts w:cs="Arial"/>
              </w:rPr>
              <w:t xml:space="preserve"> </w:t>
            </w:r>
            <w:r w:rsidRPr="00326469">
              <w:rPr>
                <w:rFonts w:cs="Arial"/>
              </w:rPr>
              <w:t xml:space="preserve">πρέπει να βρίσκεται σε παραγωγή από τον κατασκευαστή την χρονική στιγμή υποβολής της προσφοράς. </w:t>
            </w:r>
          </w:p>
          <w:p w:rsidR="00404103" w:rsidRPr="00326469" w:rsidRDefault="00404103" w:rsidP="002C3533">
            <w:pPr>
              <w:jc w:val="left"/>
              <w:rPr>
                <w:rFonts w:cs="Arial"/>
              </w:rPr>
            </w:pPr>
            <w:r w:rsidRPr="00326469">
              <w:rPr>
                <w:rFonts w:cs="Arial"/>
              </w:rPr>
              <w:t>Δεν πρέπει να έχει ανακοινωθεί παύση της</w:t>
            </w:r>
            <w:r>
              <w:rPr>
                <w:rFonts w:cs="Arial"/>
              </w:rPr>
              <w:t xml:space="preserve"> </w:t>
            </w:r>
            <w:r w:rsidRPr="00326469">
              <w:rPr>
                <w:rFonts w:cs="Arial"/>
              </w:rPr>
              <w:t>η παραγωγής του</w:t>
            </w:r>
            <w:r>
              <w:rPr>
                <w:rFonts w:cs="Arial"/>
              </w:rPr>
              <w:t xml:space="preserve"> </w:t>
            </w:r>
            <w:r w:rsidRPr="00326469">
              <w:rPr>
                <w:rFonts w:cs="Arial"/>
              </w:rPr>
              <w:t>ή κατάσταση End Of Life. Να προσκομιστούν σχετικά στοιχεία από τον κατασκευαστή</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jc w:val="center"/>
              <w:rPr>
                <w:b/>
              </w:rPr>
            </w:pPr>
          </w:p>
          <w:p w:rsidR="00404103" w:rsidRPr="00326469" w:rsidRDefault="00404103" w:rsidP="002C3533">
            <w:pPr>
              <w:jc w:val="center"/>
              <w:rPr>
                <w:b/>
              </w:rPr>
            </w:pPr>
            <w:r w:rsidRPr="00326469">
              <w:rPr>
                <w:b/>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υποστηρίζει πλήρως το πρωτόκολλο IPv4</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NAI</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υποστηρίζει πλήρως τα πρωτόκολλα TCP, UDP, DNS A SRV records, ICMP, ARP και MAC</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NAI</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υποστηρίζει πλήρως το πρωτόκολλο SIP version 2 (RFC 3261, 3262, 3263, 3264)</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Nα υποστηρίζει πλήρως το πρωτόκολλο DHCP client</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Nα υποστηρίζει πλήρως το πρωτόκολλο VLAN tagging 802.1q L2 QoS</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Nα υποστηρίζει πλήρως τα πρωτόκολλα RTP, RTCP RTCP-XR, ToS, DiffServ</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Nα υποστηρίζει πλήρως το πρωτόκολλο SPCP</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Nα υποστηρίζει πλήρως τα πρωτόκολλα SRTP και SIP/TLS</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υποστηρίζει κωδικοποιητές φωνής G.711, G.726, G.729AB, G.722</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Nα υποστηρίζει πλήρως το πρωτόκολλο DTMF in-band και out-band (RFC 2833) (SIP INFO)</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val="en-US" w:eastAsia="el-GR"/>
              </w:rPr>
            </w:pPr>
            <w:r w:rsidRPr="00326469">
              <w:rPr>
                <w:rFonts w:cs="Arial"/>
                <w:color w:val="000000"/>
                <w:lang w:eastAsia="el-GR"/>
              </w:rPr>
              <w:t>Να</w:t>
            </w:r>
            <w:r w:rsidRPr="00326469">
              <w:rPr>
                <w:rFonts w:cs="Arial"/>
                <w:color w:val="000000"/>
                <w:lang w:val="en-US" w:eastAsia="el-GR"/>
              </w:rPr>
              <w:t xml:space="preserve"> </w:t>
            </w:r>
            <w:r w:rsidRPr="00326469">
              <w:rPr>
                <w:rFonts w:cs="Arial"/>
                <w:color w:val="000000"/>
                <w:lang w:eastAsia="el-GR"/>
              </w:rPr>
              <w:t>υποστηρίζει</w:t>
            </w:r>
            <w:r w:rsidRPr="00326469">
              <w:rPr>
                <w:rFonts w:cs="Arial"/>
                <w:color w:val="000000"/>
                <w:lang w:val="en-US" w:eastAsia="el-GR"/>
              </w:rPr>
              <w:t xml:space="preserve"> </w:t>
            </w:r>
            <w:r w:rsidRPr="00326469">
              <w:rPr>
                <w:rFonts w:cs="Arial"/>
                <w:color w:val="000000"/>
                <w:lang w:eastAsia="el-GR"/>
              </w:rPr>
              <w:t>τις</w:t>
            </w:r>
            <w:r w:rsidRPr="00326469">
              <w:rPr>
                <w:rFonts w:cs="Arial"/>
                <w:color w:val="000000"/>
                <w:lang w:val="en-US" w:eastAsia="el-GR"/>
              </w:rPr>
              <w:t xml:space="preserve"> </w:t>
            </w:r>
            <w:r w:rsidRPr="00326469">
              <w:rPr>
                <w:rFonts w:cs="Arial"/>
                <w:color w:val="000000"/>
                <w:lang w:eastAsia="el-GR"/>
              </w:rPr>
              <w:t>ακόλουθες</w:t>
            </w:r>
            <w:r w:rsidRPr="00326469">
              <w:rPr>
                <w:rFonts w:cs="Arial"/>
                <w:color w:val="000000"/>
                <w:lang w:val="en-US" w:eastAsia="el-GR"/>
              </w:rPr>
              <w:t xml:space="preserve"> </w:t>
            </w:r>
            <w:r w:rsidRPr="00326469">
              <w:rPr>
                <w:rFonts w:cs="Arial"/>
                <w:color w:val="000000"/>
                <w:lang w:eastAsia="el-GR"/>
              </w:rPr>
              <w:t>λειτουργίες</w:t>
            </w:r>
            <w:r w:rsidRPr="00326469">
              <w:rPr>
                <w:rFonts w:cs="Arial"/>
                <w:color w:val="000000"/>
                <w:lang w:val="en-US" w:eastAsia="el-GR"/>
              </w:rPr>
              <w:t>:</w:t>
            </w:r>
            <w:r w:rsidRPr="00326469">
              <w:rPr>
                <w:rFonts w:cs="Arial"/>
                <w:color w:val="000000"/>
                <w:lang w:val="en-US" w:eastAsia="el-GR"/>
              </w:rPr>
              <w:br/>
              <w:t>- Voice activity detection (VAD) with silence suppression</w:t>
            </w:r>
            <w:r w:rsidRPr="00326469">
              <w:rPr>
                <w:rFonts w:cs="Arial"/>
                <w:color w:val="000000"/>
                <w:lang w:val="en-US" w:eastAsia="el-GR"/>
              </w:rPr>
              <w:br/>
              <w:t>- Attenuation/gain adjustments,</w:t>
            </w:r>
            <w:r w:rsidRPr="00326469">
              <w:rPr>
                <w:rFonts w:cs="Arial"/>
                <w:color w:val="000000"/>
                <w:lang w:val="en-US" w:eastAsia="el-GR"/>
              </w:rPr>
              <w:br/>
              <w:t>- Message waiting indicator (MWI) tones,</w:t>
            </w:r>
            <w:r w:rsidRPr="00326469">
              <w:rPr>
                <w:rFonts w:cs="Arial"/>
                <w:color w:val="000000"/>
                <w:lang w:val="en-US" w:eastAsia="el-GR"/>
              </w:rPr>
              <w:br/>
              <w:t xml:space="preserve">- Voicemail waiting indicator (VMWI), via NOTIFY, SUBSCRIBE, </w:t>
            </w:r>
            <w:r w:rsidRPr="00326469">
              <w:rPr>
                <w:rFonts w:cs="Arial"/>
                <w:color w:val="000000"/>
                <w:lang w:val="en-US" w:eastAsia="el-GR"/>
              </w:rPr>
              <w:br/>
              <w:t xml:space="preserve">- Caller ID support (name and number), </w:t>
            </w:r>
            <w:r w:rsidRPr="00326469">
              <w:rPr>
                <w:rFonts w:cs="Arial"/>
                <w:color w:val="000000"/>
                <w:lang w:val="en-US" w:eastAsia="el-GR"/>
              </w:rPr>
              <w:br/>
              <w:t xml:space="preserve">- Third-party call control (RFC 3725), </w:t>
            </w:r>
            <w:r w:rsidRPr="00326469">
              <w:rPr>
                <w:rFonts w:cs="Arial"/>
                <w:color w:val="000000"/>
                <w:lang w:val="en-US" w:eastAsia="el-GR"/>
              </w:rPr>
              <w:br/>
            </w:r>
            <w:r w:rsidRPr="00326469">
              <w:rPr>
                <w:rFonts w:cs="Arial"/>
                <w:color w:val="000000"/>
                <w:lang w:val="en-US" w:eastAsia="el-GR"/>
              </w:rPr>
              <w:lastRenderedPageBreak/>
              <w:t xml:space="preserve">- Dynamic payload support, </w:t>
            </w:r>
            <w:r w:rsidRPr="00326469">
              <w:rPr>
                <w:rFonts w:cs="Arial"/>
                <w:color w:val="000000"/>
                <w:lang w:val="en-US" w:eastAsia="el-GR"/>
              </w:rPr>
              <w:br/>
              <w:t>- Adjustable audio frames per packet</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lastRenderedPageBreak/>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 xml:space="preserve">Να </w:t>
            </w:r>
            <w:r>
              <w:rPr>
                <w:rFonts w:cs="Arial"/>
                <w:color w:val="000000"/>
                <w:lang w:eastAsia="el-GR"/>
              </w:rPr>
              <w:t>είναι διαχειρίσιμο από τα κουμπιά</w:t>
            </w:r>
            <w:r w:rsidRPr="00326469">
              <w:rPr>
                <w:rFonts w:cs="Arial"/>
                <w:color w:val="000000"/>
                <w:lang w:eastAsia="el-GR"/>
              </w:rPr>
              <w:t xml:space="preserve"> αλλά και μέσω https με ενσωματωμένα πιστοποιητικά http με πιστοποίηση digest MD5 και tftp</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διαθέτει δύο πόρτες ethernet με ενσωματωμένο μεταγωγέα 10/100BASE-T RJ-45</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Ενσωματωμένο ηχείο και μικρόφωνο για ανοιχτή ακρόαση</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Λαμπάκια ενδείξεων ανοιχτής ακρόασης, λειτουργίας ακουστικού, λειτουργίας σιγής ομι</w:t>
            </w:r>
            <w:r>
              <w:rPr>
                <w:rFonts w:cs="Arial"/>
                <w:color w:val="000000"/>
                <w:lang w:eastAsia="el-GR"/>
              </w:rPr>
              <w:t>λίας (mute), για αναμονή νέου μηνύ</w:t>
            </w:r>
            <w:r w:rsidRPr="00326469">
              <w:rPr>
                <w:rFonts w:cs="Arial"/>
                <w:color w:val="000000"/>
                <w:lang w:eastAsia="el-GR"/>
              </w:rPr>
              <w:t>ματος (voicemail)</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υποστηρίζει τρεις ταυτόχρονες κλήσεις</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2C353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left"/>
              <w:rPr>
                <w:rFonts w:cs="Arial"/>
                <w:color w:val="000000"/>
                <w:lang w:eastAsia="el-GR"/>
              </w:rPr>
            </w:pPr>
            <w:r w:rsidRPr="00326469">
              <w:rPr>
                <w:rFonts w:cs="Arial"/>
                <w:color w:val="000000"/>
                <w:lang w:eastAsia="el-GR"/>
              </w:rPr>
              <w:t>Να έχει οθόνη υγρών κρυστάλλων, τουλάχιστον 128 x 64 μονόχρωμη</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003CF3">
        <w:trPr>
          <w:trHeight w:val="20"/>
        </w:trPr>
        <w:tc>
          <w:tcPr>
            <w:tcW w:w="866" w:type="dxa"/>
            <w:tcBorders>
              <w:top w:val="nil"/>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0"/>
                <w:numId w:val="197"/>
              </w:numPr>
              <w:rPr>
                <w:rFonts w:cs="Arial"/>
                <w:color w:val="000000"/>
              </w:rPr>
            </w:pPr>
          </w:p>
        </w:tc>
        <w:tc>
          <w:tcPr>
            <w:tcW w:w="7371" w:type="dxa"/>
            <w:tcBorders>
              <w:top w:val="nil"/>
              <w:left w:val="nil"/>
              <w:bottom w:val="single" w:sz="4" w:space="0" w:color="auto"/>
              <w:right w:val="single" w:sz="4" w:space="0" w:color="auto"/>
            </w:tcBorders>
            <w:vAlign w:val="center"/>
          </w:tcPr>
          <w:p w:rsidR="00404103" w:rsidRPr="00326469" w:rsidRDefault="00404103" w:rsidP="006D18CB">
            <w:pPr>
              <w:spacing w:before="0" w:after="0"/>
              <w:jc w:val="left"/>
              <w:rPr>
                <w:rFonts w:cs="Arial"/>
                <w:color w:val="000000"/>
                <w:lang w:eastAsia="el-GR"/>
              </w:rPr>
            </w:pPr>
            <w:r w:rsidRPr="00326469">
              <w:rPr>
                <w:rFonts w:cs="Arial"/>
                <w:color w:val="000000"/>
                <w:lang w:eastAsia="el-GR"/>
              </w:rPr>
              <w:t>Να διαθέτει κο</w:t>
            </w:r>
            <w:r>
              <w:rPr>
                <w:rFonts w:cs="Arial"/>
                <w:color w:val="000000"/>
                <w:lang w:eastAsia="el-GR"/>
              </w:rPr>
              <w:t>υμπιά</w:t>
            </w:r>
            <w:r w:rsidRPr="00326469">
              <w:rPr>
                <w:rFonts w:cs="Arial"/>
                <w:color w:val="000000"/>
                <w:lang w:eastAsia="el-GR"/>
              </w:rPr>
              <w:t xml:space="preserve"> για άμεση πρόσβαση στο voicemail, παραμετροποίηση, ιστορικό κλήσεων και ελέγχου έντασης κωδωνισμού και φωνής </w:t>
            </w:r>
          </w:p>
        </w:tc>
        <w:tc>
          <w:tcPr>
            <w:tcW w:w="1984"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b/>
                <w:color w:val="000000"/>
                <w:lang w:eastAsia="el-GR"/>
              </w:rPr>
            </w:pPr>
            <w:r w:rsidRPr="00326469">
              <w:rPr>
                <w:rFonts w:cs="Arial"/>
                <w:b/>
                <w:color w:val="000000"/>
                <w:lang w:eastAsia="el-GR"/>
              </w:rPr>
              <w:t>ΝΑΙ</w:t>
            </w:r>
          </w:p>
        </w:tc>
        <w:tc>
          <w:tcPr>
            <w:tcW w:w="1843"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c>
          <w:tcPr>
            <w:tcW w:w="2126" w:type="dxa"/>
            <w:tcBorders>
              <w:top w:val="nil"/>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r w:rsidRPr="00326469">
              <w:rPr>
                <w:rFonts w:cs="Arial"/>
                <w:color w:val="000000"/>
                <w:lang w:eastAsia="el-GR"/>
              </w:rPr>
              <w:t> </w:t>
            </w:r>
          </w:p>
        </w:tc>
      </w:tr>
      <w:tr w:rsidR="00404103" w:rsidRPr="00326469" w:rsidTr="00003CF3">
        <w:trPr>
          <w:trHeight w:val="20"/>
        </w:trPr>
        <w:tc>
          <w:tcPr>
            <w:tcW w:w="866" w:type="dxa"/>
            <w:tcBorders>
              <w:top w:val="single" w:sz="4" w:space="0" w:color="auto"/>
              <w:left w:val="single" w:sz="4" w:space="0" w:color="auto"/>
              <w:bottom w:val="single" w:sz="4" w:space="0" w:color="auto"/>
              <w:right w:val="single" w:sz="4" w:space="0" w:color="auto"/>
            </w:tcBorders>
            <w:shd w:val="clear" w:color="auto" w:fill="D9D9D9"/>
            <w:vAlign w:val="center"/>
          </w:tcPr>
          <w:p w:rsidR="00404103" w:rsidRPr="00A347AE" w:rsidRDefault="00404103" w:rsidP="00AF6A8F">
            <w:pPr>
              <w:pStyle w:val="ListParagraph"/>
              <w:numPr>
                <w:ilvl w:val="0"/>
                <w:numId w:val="197"/>
              </w:numPr>
              <w:rPr>
                <w:rFonts w:cs="Arial"/>
                <w:color w:val="000000"/>
              </w:rPr>
            </w:pPr>
          </w:p>
        </w:tc>
        <w:tc>
          <w:tcPr>
            <w:tcW w:w="7371"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left"/>
              <w:rPr>
                <w:rFonts w:cs="Arial"/>
                <w:b/>
                <w:color w:val="000000"/>
                <w:lang w:eastAsia="el-GR"/>
              </w:rPr>
            </w:pPr>
            <w:r w:rsidRPr="00326469">
              <w:rPr>
                <w:rStyle w:val="Strong"/>
                <w:rFonts w:cs="Arial"/>
                <w:color w:val="000000"/>
                <w:lang w:eastAsia="el-GR"/>
              </w:rPr>
              <w:t>Εγγύηση - Υποστήριξη</w:t>
            </w:r>
          </w:p>
        </w:tc>
        <w:tc>
          <w:tcPr>
            <w:tcW w:w="1984"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center"/>
              <w:rPr>
                <w:rFonts w:cs="Arial"/>
                <w:b/>
                <w:color w:val="000000"/>
                <w:lang w:eastAsia="el-GR"/>
              </w:rPr>
            </w:pPr>
          </w:p>
        </w:tc>
        <w:tc>
          <w:tcPr>
            <w:tcW w:w="1843"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center"/>
              <w:rPr>
                <w:rFonts w:cs="Arial"/>
                <w:b/>
                <w:color w:val="000000"/>
                <w:lang w:eastAsia="el-GR"/>
              </w:rPr>
            </w:pPr>
          </w:p>
        </w:tc>
        <w:tc>
          <w:tcPr>
            <w:tcW w:w="2126" w:type="dxa"/>
            <w:tcBorders>
              <w:top w:val="single" w:sz="4" w:space="0" w:color="auto"/>
              <w:left w:val="nil"/>
              <w:bottom w:val="single" w:sz="4" w:space="0" w:color="auto"/>
              <w:right w:val="single" w:sz="4" w:space="0" w:color="auto"/>
            </w:tcBorders>
            <w:shd w:val="clear" w:color="auto" w:fill="D9D9D9"/>
            <w:vAlign w:val="center"/>
          </w:tcPr>
          <w:p w:rsidR="00404103" w:rsidRPr="00326469" w:rsidRDefault="00404103" w:rsidP="002C3533">
            <w:pPr>
              <w:spacing w:before="0" w:after="0"/>
              <w:jc w:val="center"/>
              <w:rPr>
                <w:rFonts w:cs="Arial"/>
                <w:b/>
                <w:color w:val="000000"/>
                <w:lang w:eastAsia="el-GR"/>
              </w:rPr>
            </w:pPr>
          </w:p>
        </w:tc>
      </w:tr>
      <w:tr w:rsidR="00404103" w:rsidRPr="00326469" w:rsidTr="00003CF3">
        <w:trPr>
          <w:trHeight w:val="20"/>
        </w:trPr>
        <w:tc>
          <w:tcPr>
            <w:tcW w:w="866" w:type="dxa"/>
            <w:tcBorders>
              <w:top w:val="single" w:sz="4" w:space="0" w:color="auto"/>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1"/>
                <w:numId w:val="197"/>
              </w:numPr>
              <w:rPr>
                <w:rFonts w:cs="Arial"/>
                <w:color w:val="000000"/>
              </w:rPr>
            </w:pPr>
          </w:p>
        </w:tc>
        <w:tc>
          <w:tcPr>
            <w:tcW w:w="7371" w:type="dxa"/>
            <w:tcBorders>
              <w:top w:val="single" w:sz="4" w:space="0" w:color="auto"/>
              <w:left w:val="nil"/>
              <w:bottom w:val="single" w:sz="4" w:space="0" w:color="auto"/>
              <w:right w:val="single" w:sz="4" w:space="0" w:color="auto"/>
            </w:tcBorders>
            <w:vAlign w:val="center"/>
          </w:tcPr>
          <w:p w:rsidR="00404103" w:rsidRPr="00636195" w:rsidRDefault="00404103" w:rsidP="00557191">
            <w:r w:rsidRPr="00636195">
              <w:rPr>
                <w:bCs/>
              </w:rPr>
              <w:t>Το ζητούμενο</w:t>
            </w:r>
            <w:r w:rsidRPr="00636195">
              <w:t xml:space="preserve"> διάστημα εγγύησης και υποστήριξης είναι</w:t>
            </w:r>
            <w:r>
              <w:t>:</w:t>
            </w:r>
          </w:p>
        </w:tc>
        <w:tc>
          <w:tcPr>
            <w:tcW w:w="1984" w:type="dxa"/>
            <w:tcBorders>
              <w:top w:val="single" w:sz="4" w:space="0" w:color="auto"/>
              <w:left w:val="nil"/>
              <w:bottom w:val="single" w:sz="4" w:space="0" w:color="auto"/>
              <w:right w:val="single" w:sz="4" w:space="0" w:color="auto"/>
            </w:tcBorders>
            <w:vAlign w:val="center"/>
          </w:tcPr>
          <w:p w:rsidR="00404103" w:rsidRPr="0053560B" w:rsidRDefault="00404103" w:rsidP="00247009">
            <w:pPr>
              <w:jc w:val="center"/>
              <w:rPr>
                <w:b/>
              </w:rPr>
            </w:pPr>
            <w:r w:rsidRPr="0053560B">
              <w:rPr>
                <w:b/>
              </w:rPr>
              <w:t>&gt;=</w:t>
            </w:r>
            <w:r>
              <w:rPr>
                <w:b/>
              </w:rPr>
              <w:t>1</w:t>
            </w:r>
            <w:r w:rsidRPr="0053560B">
              <w:rPr>
                <w:b/>
              </w:rPr>
              <w:t xml:space="preserve"> ετών.</w:t>
            </w:r>
          </w:p>
        </w:tc>
        <w:tc>
          <w:tcPr>
            <w:tcW w:w="1843" w:type="dxa"/>
            <w:tcBorders>
              <w:top w:val="single" w:sz="4" w:space="0" w:color="auto"/>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single" w:sz="4" w:space="0" w:color="auto"/>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r w:rsidR="00404103" w:rsidRPr="00326469" w:rsidTr="00003CF3">
        <w:trPr>
          <w:trHeight w:val="20"/>
        </w:trPr>
        <w:tc>
          <w:tcPr>
            <w:tcW w:w="866" w:type="dxa"/>
            <w:tcBorders>
              <w:top w:val="single" w:sz="4" w:space="0" w:color="auto"/>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1"/>
                <w:numId w:val="197"/>
              </w:numPr>
              <w:rPr>
                <w:rFonts w:cs="Arial"/>
                <w:color w:val="000000"/>
              </w:rPr>
            </w:pPr>
          </w:p>
        </w:tc>
        <w:tc>
          <w:tcPr>
            <w:tcW w:w="7371" w:type="dxa"/>
            <w:tcBorders>
              <w:top w:val="single" w:sz="4" w:space="0" w:color="auto"/>
              <w:left w:val="nil"/>
              <w:bottom w:val="single" w:sz="4" w:space="0" w:color="auto"/>
              <w:right w:val="single" w:sz="4" w:space="0" w:color="auto"/>
            </w:tcBorders>
            <w:vAlign w:val="center"/>
          </w:tcPr>
          <w:p w:rsidR="00404103" w:rsidRPr="00636195" w:rsidRDefault="00404103" w:rsidP="00557191">
            <w:r w:rsidRPr="00636195">
              <w:rPr>
                <w:lang w:val="en-US"/>
              </w:rPr>
              <w:t>H</w:t>
            </w:r>
            <w:r w:rsidRPr="00636195">
              <w:t xml:space="preserve"> </w:t>
            </w:r>
            <w:r w:rsidRPr="00636195">
              <w:rPr>
                <w:bCs/>
              </w:rPr>
              <w:t>παρεχόμενη</w:t>
            </w:r>
            <w:r w:rsidRPr="00636195">
              <w:t xml:space="preserve"> εγγύηση και υποστήριξης θα είναι σύμφωνη με τον Πίνακα Συμμόρφωσης</w:t>
            </w:r>
            <w:r>
              <w:t xml:space="preserve"> </w:t>
            </w:r>
            <w:r w:rsidRPr="00636195">
              <w:t>ΠΣ 1</w:t>
            </w:r>
          </w:p>
        </w:tc>
        <w:tc>
          <w:tcPr>
            <w:tcW w:w="1984" w:type="dxa"/>
            <w:tcBorders>
              <w:top w:val="single" w:sz="4" w:space="0" w:color="auto"/>
              <w:left w:val="nil"/>
              <w:bottom w:val="single" w:sz="4" w:space="0" w:color="auto"/>
              <w:right w:val="single" w:sz="4" w:space="0" w:color="auto"/>
            </w:tcBorders>
            <w:vAlign w:val="center"/>
          </w:tcPr>
          <w:p w:rsidR="00404103" w:rsidRPr="0053560B" w:rsidRDefault="00404103" w:rsidP="00557191">
            <w:pPr>
              <w:jc w:val="center"/>
              <w:rPr>
                <w:b/>
              </w:rPr>
            </w:pPr>
            <w:r w:rsidRPr="0053560B">
              <w:rPr>
                <w:b/>
              </w:rPr>
              <w:t>ΝΑΙ</w:t>
            </w:r>
          </w:p>
        </w:tc>
        <w:tc>
          <w:tcPr>
            <w:tcW w:w="1843" w:type="dxa"/>
            <w:tcBorders>
              <w:top w:val="single" w:sz="4" w:space="0" w:color="auto"/>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single" w:sz="4" w:space="0" w:color="auto"/>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r w:rsidR="00404103" w:rsidRPr="00326469" w:rsidTr="00003CF3">
        <w:trPr>
          <w:trHeight w:val="20"/>
        </w:trPr>
        <w:tc>
          <w:tcPr>
            <w:tcW w:w="866" w:type="dxa"/>
            <w:tcBorders>
              <w:top w:val="single" w:sz="4" w:space="0" w:color="auto"/>
              <w:left w:val="single" w:sz="4" w:space="0" w:color="auto"/>
              <w:bottom w:val="single" w:sz="4" w:space="0" w:color="auto"/>
              <w:right w:val="single" w:sz="4" w:space="0" w:color="auto"/>
            </w:tcBorders>
            <w:vAlign w:val="center"/>
          </w:tcPr>
          <w:p w:rsidR="00404103" w:rsidRPr="00326469" w:rsidRDefault="00404103" w:rsidP="00AF6A8F">
            <w:pPr>
              <w:pStyle w:val="ListParagraph"/>
              <w:numPr>
                <w:ilvl w:val="1"/>
                <w:numId w:val="197"/>
              </w:numPr>
              <w:rPr>
                <w:rFonts w:cs="Arial"/>
                <w:color w:val="000000"/>
              </w:rPr>
            </w:pPr>
          </w:p>
        </w:tc>
        <w:tc>
          <w:tcPr>
            <w:tcW w:w="7371" w:type="dxa"/>
            <w:tcBorders>
              <w:top w:val="single" w:sz="4" w:space="0" w:color="auto"/>
              <w:left w:val="nil"/>
              <w:bottom w:val="single" w:sz="4" w:space="0" w:color="auto"/>
              <w:right w:val="single" w:sz="4" w:space="0" w:color="auto"/>
            </w:tcBorders>
            <w:vAlign w:val="center"/>
          </w:tcPr>
          <w:p w:rsidR="00404103" w:rsidRPr="00F81CB5" w:rsidRDefault="00404103" w:rsidP="00003CF3">
            <w:r>
              <w:t>Για το σύστημα  αυτό είναι επιθυμητό η εγγύηση να προέρχεται από τον κατασκευαστή. Αν δεν είναι δυνατό αυτό είναι αποδεκτή εγγύηση και με τη γραπτή δήλωση του υποψηφίου αναδόχου  για την κάλυψη των υπηρεσιών εγγύησης/υποστήριξης.</w:t>
            </w:r>
          </w:p>
        </w:tc>
        <w:tc>
          <w:tcPr>
            <w:tcW w:w="1984" w:type="dxa"/>
            <w:tcBorders>
              <w:top w:val="single" w:sz="4" w:space="0" w:color="auto"/>
              <w:left w:val="nil"/>
              <w:bottom w:val="single" w:sz="4" w:space="0" w:color="auto"/>
              <w:right w:val="single" w:sz="4" w:space="0" w:color="auto"/>
            </w:tcBorders>
            <w:vAlign w:val="center"/>
          </w:tcPr>
          <w:p w:rsidR="00404103" w:rsidRPr="0053560B" w:rsidRDefault="00404103" w:rsidP="00557191">
            <w:pPr>
              <w:jc w:val="center"/>
              <w:rPr>
                <w:b/>
              </w:rPr>
            </w:pPr>
          </w:p>
        </w:tc>
        <w:tc>
          <w:tcPr>
            <w:tcW w:w="1843" w:type="dxa"/>
            <w:tcBorders>
              <w:top w:val="single" w:sz="4" w:space="0" w:color="auto"/>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c>
          <w:tcPr>
            <w:tcW w:w="2126" w:type="dxa"/>
            <w:tcBorders>
              <w:top w:val="single" w:sz="4" w:space="0" w:color="auto"/>
              <w:left w:val="nil"/>
              <w:bottom w:val="single" w:sz="4" w:space="0" w:color="auto"/>
              <w:right w:val="single" w:sz="4" w:space="0" w:color="auto"/>
            </w:tcBorders>
            <w:vAlign w:val="center"/>
          </w:tcPr>
          <w:p w:rsidR="00404103" w:rsidRPr="00326469" w:rsidRDefault="00404103" w:rsidP="002C3533">
            <w:pPr>
              <w:spacing w:before="0" w:after="0"/>
              <w:jc w:val="center"/>
              <w:rPr>
                <w:rFonts w:cs="Arial"/>
                <w:color w:val="000000"/>
                <w:lang w:eastAsia="el-GR"/>
              </w:rPr>
            </w:pPr>
          </w:p>
        </w:tc>
      </w:tr>
    </w:tbl>
    <w:p w:rsidR="00404103" w:rsidRPr="00F16075" w:rsidRDefault="00404103" w:rsidP="00367C70">
      <w:pPr>
        <w:pStyle w:val="tableHeader"/>
        <w:numPr>
          <w:ilvl w:val="0"/>
          <w:numId w:val="0"/>
        </w:numPr>
        <w:ind w:left="2487"/>
        <w:jc w:val="both"/>
      </w:pPr>
    </w:p>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Default="00404103" w:rsidP="00DC27D3"/>
    <w:p w:rsidR="00404103" w:rsidRPr="000320FC" w:rsidRDefault="00404103" w:rsidP="00C313CC">
      <w:pPr>
        <w:pStyle w:val="Heading9"/>
        <w:rPr>
          <w:lang w:val="el-GR"/>
        </w:rPr>
      </w:pPr>
      <w:r w:rsidRPr="000320FC">
        <w:rPr>
          <w:lang w:val="el-GR"/>
        </w:rPr>
        <w:t xml:space="preserve"> </w:t>
      </w:r>
      <w:bookmarkStart w:id="431" w:name="_Ref334548491"/>
      <w:bookmarkStart w:id="432" w:name="_Ref334548498"/>
      <w:bookmarkStart w:id="433" w:name="_Toc348004467"/>
      <w:r>
        <w:rPr>
          <w:lang w:val="el-GR"/>
        </w:rPr>
        <w:t>Εγκατάσταση</w:t>
      </w:r>
      <w:r w:rsidRPr="000320FC">
        <w:rPr>
          <w:lang w:val="el-GR"/>
        </w:rPr>
        <w:t xml:space="preserve"> </w:t>
      </w:r>
      <w:r>
        <w:rPr>
          <w:lang w:val="el-GR"/>
        </w:rPr>
        <w:t>του εξοπλισμού</w:t>
      </w:r>
      <w:bookmarkEnd w:id="431"/>
      <w:bookmarkEnd w:id="432"/>
      <w:bookmarkEnd w:id="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77E82" w:rsidTr="00EC702D">
        <w:trPr>
          <w:trHeight w:val="872"/>
          <w:tblHeader/>
          <w:jc w:val="center"/>
        </w:trPr>
        <w:tc>
          <w:tcPr>
            <w:tcW w:w="438" w:type="pct"/>
            <w:shd w:val="clear" w:color="auto" w:fill="B3B3B3"/>
            <w:vAlign w:val="center"/>
          </w:tcPr>
          <w:p w:rsidR="00404103" w:rsidRPr="00477E82" w:rsidRDefault="00404103" w:rsidP="00EC702D">
            <w:pPr>
              <w:pStyle w:val="SmallLetters"/>
              <w:rPr>
                <w:rFonts w:eastAsia="Arial Unicode MS"/>
                <w:sz w:val="16"/>
                <w:szCs w:val="16"/>
              </w:rPr>
            </w:pPr>
            <w:r w:rsidRPr="00477E82">
              <w:rPr>
                <w:rFonts w:eastAsia="Arial Unicode MS"/>
                <w:sz w:val="16"/>
                <w:szCs w:val="16"/>
              </w:rPr>
              <w:t>Α/Α</w:t>
            </w:r>
          </w:p>
        </w:tc>
        <w:tc>
          <w:tcPr>
            <w:tcW w:w="2573" w:type="pct"/>
            <w:shd w:val="clear" w:color="auto" w:fill="B3B3B3"/>
            <w:vAlign w:val="center"/>
          </w:tcPr>
          <w:p w:rsidR="00404103" w:rsidRPr="00477E82" w:rsidRDefault="00404103" w:rsidP="00EC702D">
            <w:pPr>
              <w:pStyle w:val="SmallLetters"/>
              <w:rPr>
                <w:rFonts w:eastAsia="Arial Unicode MS"/>
                <w:sz w:val="16"/>
                <w:szCs w:val="16"/>
              </w:rPr>
            </w:pPr>
            <w:r w:rsidRPr="00477E82">
              <w:rPr>
                <w:rFonts w:eastAsia="Arial Unicode MS"/>
                <w:sz w:val="16"/>
                <w:szCs w:val="16"/>
              </w:rPr>
              <w:t>Περιγραφή / Προδιαγραφές</w:t>
            </w:r>
          </w:p>
        </w:tc>
        <w:tc>
          <w:tcPr>
            <w:tcW w:w="693" w:type="pct"/>
            <w:shd w:val="clear" w:color="auto" w:fill="B3B3B3"/>
            <w:vAlign w:val="center"/>
          </w:tcPr>
          <w:p w:rsidR="00404103" w:rsidRPr="00FC1DCD" w:rsidRDefault="00404103" w:rsidP="00EC702D">
            <w:pPr>
              <w:pStyle w:val="SmallLetters"/>
              <w:rPr>
                <w:rFonts w:eastAsia="Arial Unicode MS"/>
                <w:sz w:val="20"/>
                <w:szCs w:val="20"/>
              </w:rPr>
            </w:pPr>
            <w:r w:rsidRPr="00FC1DCD">
              <w:rPr>
                <w:rFonts w:eastAsia="Arial Unicode MS"/>
                <w:sz w:val="20"/>
                <w:szCs w:val="20"/>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16"/>
                <w:szCs w:val="16"/>
              </w:rPr>
            </w:pPr>
            <w:r w:rsidRPr="00AD45C2">
              <w:rPr>
                <w:rFonts w:eastAsia="Arial Unicode MS"/>
                <w:sz w:val="16"/>
                <w:szCs w:val="16"/>
              </w:rPr>
              <w:t xml:space="preserve">Απάντηση </w:t>
            </w:r>
          </w:p>
          <w:p w:rsidR="00404103" w:rsidRPr="00477E82" w:rsidRDefault="00404103" w:rsidP="00AD45C2">
            <w:pPr>
              <w:pStyle w:val="SmallLetters"/>
              <w:rPr>
                <w:rFonts w:eastAsia="Arial Unicode MS"/>
                <w:sz w:val="16"/>
                <w:szCs w:val="16"/>
              </w:rPr>
            </w:pPr>
            <w:r w:rsidRPr="00AD45C2">
              <w:rPr>
                <w:rFonts w:eastAsia="Arial Unicode MS"/>
                <w:sz w:val="16"/>
                <w:szCs w:val="16"/>
              </w:rPr>
              <w:t>Οικονομικού Φορέα</w:t>
            </w:r>
          </w:p>
        </w:tc>
        <w:tc>
          <w:tcPr>
            <w:tcW w:w="657" w:type="pct"/>
            <w:shd w:val="clear" w:color="auto" w:fill="B3B3B3"/>
            <w:vAlign w:val="center"/>
          </w:tcPr>
          <w:p w:rsidR="00404103" w:rsidRPr="00477E82" w:rsidRDefault="00404103" w:rsidP="00EC702D">
            <w:pPr>
              <w:pStyle w:val="SmallLetters"/>
              <w:rPr>
                <w:rFonts w:eastAsia="Arial Unicode MS"/>
                <w:sz w:val="16"/>
                <w:szCs w:val="16"/>
              </w:rPr>
            </w:pPr>
            <w:r w:rsidRPr="00477E82">
              <w:rPr>
                <w:rFonts w:eastAsia="Arial Unicode MS"/>
                <w:sz w:val="16"/>
                <w:szCs w:val="16"/>
              </w:rPr>
              <w:t>Παραπομπές &amp; Σχόλια</w:t>
            </w:r>
          </w:p>
        </w:tc>
      </w:tr>
      <w:tr w:rsidR="00404103" w:rsidRPr="00477E82" w:rsidTr="00EC702D">
        <w:trPr>
          <w:trHeight w:val="374"/>
          <w:tblHeader/>
          <w:jc w:val="center"/>
        </w:trPr>
        <w:tc>
          <w:tcPr>
            <w:tcW w:w="438" w:type="pct"/>
            <w:shd w:val="clear" w:color="auto" w:fill="B3B3B3"/>
            <w:vAlign w:val="center"/>
          </w:tcPr>
          <w:p w:rsidR="00404103" w:rsidRPr="007075EF" w:rsidRDefault="00404103" w:rsidP="00AF6A8F">
            <w:pPr>
              <w:numPr>
                <w:ilvl w:val="0"/>
                <w:numId w:val="198"/>
              </w:numPr>
              <w:jc w:val="center"/>
              <w:rPr>
                <w:b/>
                <w:lang w:val="en-US"/>
              </w:rPr>
            </w:pPr>
          </w:p>
        </w:tc>
        <w:tc>
          <w:tcPr>
            <w:tcW w:w="2573" w:type="pct"/>
            <w:shd w:val="clear" w:color="auto" w:fill="B3B3B3"/>
            <w:vAlign w:val="center"/>
          </w:tcPr>
          <w:p w:rsidR="00404103" w:rsidRPr="00DC7C7D" w:rsidRDefault="00404103" w:rsidP="00EC702D">
            <w:pPr>
              <w:jc w:val="left"/>
              <w:rPr>
                <w:b/>
                <w:sz w:val="16"/>
                <w:szCs w:val="16"/>
              </w:rPr>
            </w:pPr>
            <w:r>
              <w:rPr>
                <w:b/>
                <w:sz w:val="16"/>
                <w:szCs w:val="16"/>
              </w:rPr>
              <w:t>Γενικά</w:t>
            </w:r>
          </w:p>
        </w:tc>
        <w:tc>
          <w:tcPr>
            <w:tcW w:w="693" w:type="pct"/>
            <w:shd w:val="clear" w:color="auto" w:fill="B3B3B3"/>
            <w:vAlign w:val="center"/>
          </w:tcPr>
          <w:p w:rsidR="00404103" w:rsidRPr="00FC1DCD" w:rsidRDefault="00404103" w:rsidP="00EC702D">
            <w:pPr>
              <w:jc w:val="center"/>
              <w:rPr>
                <w:b/>
                <w:sz w:val="20"/>
                <w:szCs w:val="20"/>
                <w:lang w:val="en-US"/>
              </w:rPr>
            </w:pPr>
            <w:r w:rsidRPr="00FC1DCD">
              <w:rPr>
                <w:b/>
                <w:sz w:val="20"/>
                <w:szCs w:val="20"/>
                <w:lang w:val="en-US"/>
              </w:rPr>
              <w:t>ΝΑΙ</w:t>
            </w:r>
          </w:p>
        </w:tc>
        <w:tc>
          <w:tcPr>
            <w:tcW w:w="639" w:type="pct"/>
            <w:shd w:val="clear" w:color="auto" w:fill="B3B3B3"/>
            <w:vAlign w:val="center"/>
          </w:tcPr>
          <w:p w:rsidR="00404103" w:rsidRPr="00C602E9" w:rsidRDefault="00404103" w:rsidP="00EC702D">
            <w:pPr>
              <w:jc w:val="center"/>
              <w:rPr>
                <w:b/>
                <w:sz w:val="16"/>
                <w:szCs w:val="16"/>
                <w:lang w:val="en-US"/>
              </w:rPr>
            </w:pPr>
          </w:p>
        </w:tc>
        <w:tc>
          <w:tcPr>
            <w:tcW w:w="657" w:type="pct"/>
            <w:shd w:val="clear" w:color="auto" w:fill="B3B3B3"/>
            <w:vAlign w:val="center"/>
          </w:tcPr>
          <w:p w:rsidR="00404103" w:rsidRPr="00C602E9" w:rsidRDefault="00404103" w:rsidP="00EC702D">
            <w:pPr>
              <w:jc w:val="center"/>
              <w:rPr>
                <w:b/>
                <w:sz w:val="16"/>
                <w:szCs w:val="16"/>
                <w:lang w:val="en-US"/>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rPr>
                <w:b/>
              </w:rPr>
              <w:t>Στα πλαίσια του έργου ζητούνται οι ακόλουθες υπηρεσίες εγκατάστασης</w:t>
            </w:r>
          </w:p>
          <w:p w:rsidR="00404103" w:rsidRPr="00B616D6" w:rsidRDefault="00404103" w:rsidP="00EC702D">
            <w:r w:rsidRPr="00B616D6">
              <w:t>Οι υπηρεσίες εγκατάστασης συνοψίζονται στα ακόλουθα σημεία.</w:t>
            </w:r>
          </w:p>
          <w:p w:rsidR="00404103" w:rsidRPr="00B616D6" w:rsidRDefault="00404103" w:rsidP="00AF6A8F">
            <w:pPr>
              <w:pStyle w:val="ListParagraph"/>
              <w:numPr>
                <w:ilvl w:val="0"/>
                <w:numId w:val="58"/>
              </w:numPr>
              <w:spacing w:before="60" w:after="60"/>
              <w:jc w:val="both"/>
              <w:rPr>
                <w:rFonts w:ascii="Verdana" w:hAnsi="Verdana"/>
                <w:b/>
                <w:sz w:val="18"/>
                <w:szCs w:val="18"/>
              </w:rPr>
            </w:pPr>
            <w:r w:rsidRPr="00B616D6">
              <w:rPr>
                <w:rFonts w:ascii="Verdana" w:hAnsi="Verdana"/>
                <w:sz w:val="18"/>
                <w:szCs w:val="18"/>
              </w:rPr>
              <w:t xml:space="preserve">Μελέτης Εγκατάστασης </w:t>
            </w:r>
          </w:p>
          <w:p w:rsidR="00404103" w:rsidRPr="00B616D6" w:rsidRDefault="00404103" w:rsidP="00AF6A8F">
            <w:pPr>
              <w:pStyle w:val="ListParagraph"/>
              <w:numPr>
                <w:ilvl w:val="0"/>
                <w:numId w:val="58"/>
              </w:numPr>
              <w:spacing w:before="60" w:after="60"/>
              <w:jc w:val="both"/>
              <w:rPr>
                <w:rFonts w:ascii="Verdana" w:hAnsi="Verdana"/>
                <w:sz w:val="18"/>
                <w:szCs w:val="18"/>
              </w:rPr>
            </w:pPr>
            <w:r w:rsidRPr="00B616D6">
              <w:rPr>
                <w:rFonts w:ascii="Verdana" w:hAnsi="Verdana"/>
                <w:sz w:val="18"/>
                <w:szCs w:val="18"/>
              </w:rPr>
              <w:t xml:space="preserve">Παράδοση του εξοπλισμού </w:t>
            </w:r>
          </w:p>
          <w:p w:rsidR="00404103" w:rsidRPr="00B616D6" w:rsidRDefault="00404103" w:rsidP="00AF6A8F">
            <w:pPr>
              <w:pStyle w:val="ListParagraph"/>
              <w:numPr>
                <w:ilvl w:val="0"/>
                <w:numId w:val="58"/>
              </w:numPr>
              <w:spacing w:before="60" w:after="60"/>
              <w:jc w:val="both"/>
              <w:rPr>
                <w:rFonts w:ascii="Verdana" w:hAnsi="Verdana"/>
                <w:sz w:val="18"/>
                <w:szCs w:val="18"/>
              </w:rPr>
            </w:pPr>
            <w:r w:rsidRPr="00B616D6">
              <w:rPr>
                <w:rFonts w:ascii="Verdana" w:hAnsi="Verdana"/>
                <w:sz w:val="18"/>
                <w:szCs w:val="18"/>
              </w:rPr>
              <w:t>Τοποθέτηση</w:t>
            </w:r>
            <w:r>
              <w:rPr>
                <w:rFonts w:ascii="Verdana" w:hAnsi="Verdana"/>
                <w:sz w:val="18"/>
                <w:szCs w:val="18"/>
              </w:rPr>
              <w:t xml:space="preserve"> </w:t>
            </w:r>
            <w:r w:rsidRPr="00B616D6">
              <w:rPr>
                <w:rFonts w:ascii="Verdana" w:hAnsi="Verdana"/>
                <w:sz w:val="18"/>
                <w:szCs w:val="18"/>
              </w:rPr>
              <w:t>του εξοπλισμού</w:t>
            </w:r>
          </w:p>
          <w:p w:rsidR="00404103" w:rsidRPr="00B616D6" w:rsidRDefault="00404103" w:rsidP="00AF6A8F">
            <w:pPr>
              <w:pStyle w:val="ListParagraph"/>
              <w:numPr>
                <w:ilvl w:val="0"/>
                <w:numId w:val="58"/>
              </w:numPr>
              <w:spacing w:before="60" w:after="60"/>
              <w:jc w:val="both"/>
              <w:rPr>
                <w:rFonts w:ascii="Verdana" w:hAnsi="Verdana"/>
                <w:sz w:val="18"/>
                <w:szCs w:val="18"/>
              </w:rPr>
            </w:pPr>
            <w:r w:rsidRPr="00B616D6">
              <w:rPr>
                <w:rFonts w:ascii="Verdana" w:hAnsi="Verdana"/>
                <w:sz w:val="18"/>
                <w:szCs w:val="18"/>
              </w:rPr>
              <w:t>Συνδέσεις ηλεκτρικής ενεργείας</w:t>
            </w:r>
          </w:p>
          <w:p w:rsidR="00404103" w:rsidRPr="00B616D6" w:rsidRDefault="00404103" w:rsidP="00AF6A8F">
            <w:pPr>
              <w:pStyle w:val="ListParagraph"/>
              <w:numPr>
                <w:ilvl w:val="0"/>
                <w:numId w:val="58"/>
              </w:numPr>
              <w:spacing w:before="60" w:after="60"/>
              <w:jc w:val="both"/>
              <w:rPr>
                <w:rFonts w:ascii="Verdana" w:hAnsi="Verdana"/>
                <w:sz w:val="18"/>
                <w:szCs w:val="18"/>
              </w:rPr>
            </w:pPr>
            <w:r w:rsidRPr="00B616D6">
              <w:rPr>
                <w:rFonts w:ascii="Verdana" w:hAnsi="Verdana"/>
                <w:sz w:val="18"/>
                <w:szCs w:val="18"/>
              </w:rPr>
              <w:t>Συνδέσεις δικτύου</w:t>
            </w:r>
          </w:p>
          <w:p w:rsidR="00404103" w:rsidRPr="00B616D6" w:rsidRDefault="00404103" w:rsidP="00AF6A8F">
            <w:pPr>
              <w:pStyle w:val="ListParagraph"/>
              <w:numPr>
                <w:ilvl w:val="0"/>
                <w:numId w:val="58"/>
              </w:numPr>
              <w:spacing w:before="60" w:after="60"/>
              <w:jc w:val="both"/>
              <w:rPr>
                <w:rFonts w:ascii="Verdana" w:hAnsi="Verdana"/>
                <w:sz w:val="18"/>
                <w:szCs w:val="18"/>
              </w:rPr>
            </w:pPr>
            <w:r w:rsidRPr="00B616D6">
              <w:rPr>
                <w:rFonts w:ascii="Verdana" w:hAnsi="Verdana"/>
                <w:sz w:val="18"/>
                <w:szCs w:val="18"/>
              </w:rPr>
              <w:t>Υπηρεσίες</w:t>
            </w:r>
            <w:r>
              <w:rPr>
                <w:rFonts w:ascii="Verdana" w:hAnsi="Verdana"/>
                <w:sz w:val="18"/>
                <w:szCs w:val="18"/>
              </w:rPr>
              <w:t xml:space="preserve"> </w:t>
            </w:r>
            <w:r w:rsidRPr="00B616D6">
              <w:rPr>
                <w:rFonts w:ascii="Verdana" w:hAnsi="Verdana"/>
                <w:sz w:val="18"/>
                <w:szCs w:val="18"/>
              </w:rPr>
              <w:t>εγκατάστασης και εκκίνησης των συστημάτων</w:t>
            </w:r>
          </w:p>
          <w:p w:rsidR="00404103" w:rsidRPr="00B616D6" w:rsidRDefault="00404103" w:rsidP="00EC702D">
            <w:pPr>
              <w:rPr>
                <w:b/>
              </w:rPr>
            </w:pP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DC7C7D" w:rsidTr="00EC702D">
        <w:trPr>
          <w:trHeight w:val="440"/>
          <w:tblHeader/>
          <w:jc w:val="center"/>
        </w:trPr>
        <w:tc>
          <w:tcPr>
            <w:tcW w:w="438" w:type="pct"/>
            <w:shd w:val="clear" w:color="auto" w:fill="D9D9D9"/>
            <w:vAlign w:val="center"/>
          </w:tcPr>
          <w:p w:rsidR="00404103" w:rsidRPr="007075EF" w:rsidRDefault="00404103" w:rsidP="00AF6A8F">
            <w:pPr>
              <w:numPr>
                <w:ilvl w:val="0"/>
                <w:numId w:val="198"/>
              </w:numPr>
              <w:jc w:val="center"/>
              <w:rPr>
                <w:b/>
              </w:rPr>
            </w:pPr>
          </w:p>
        </w:tc>
        <w:tc>
          <w:tcPr>
            <w:tcW w:w="2573" w:type="pct"/>
            <w:shd w:val="clear" w:color="auto" w:fill="D9D9D9"/>
            <w:vAlign w:val="center"/>
          </w:tcPr>
          <w:p w:rsidR="00404103" w:rsidRPr="00B616D6" w:rsidRDefault="00404103" w:rsidP="00EC702D">
            <w:pPr>
              <w:rPr>
                <w:b/>
              </w:rPr>
            </w:pPr>
            <w:r w:rsidRPr="00B616D6">
              <w:rPr>
                <w:b/>
              </w:rPr>
              <w:t xml:space="preserve">Μελέτη Εγκατάστασης </w:t>
            </w:r>
          </w:p>
        </w:tc>
        <w:tc>
          <w:tcPr>
            <w:tcW w:w="693" w:type="pct"/>
            <w:shd w:val="clear" w:color="auto" w:fill="D9D9D9"/>
            <w:vAlign w:val="center"/>
          </w:tcPr>
          <w:p w:rsidR="00404103" w:rsidRPr="00B616D6" w:rsidRDefault="00404103" w:rsidP="00EC702D">
            <w:pPr>
              <w:jc w:val="center"/>
              <w:rPr>
                <w:b/>
                <w:bCs/>
              </w:rPr>
            </w:pPr>
            <w:r w:rsidRPr="00B616D6">
              <w:rPr>
                <w:b/>
                <w:bCs/>
              </w:rPr>
              <w:t>ΝΑΙ</w:t>
            </w:r>
          </w:p>
        </w:tc>
        <w:tc>
          <w:tcPr>
            <w:tcW w:w="639" w:type="pct"/>
            <w:shd w:val="clear" w:color="auto" w:fill="D9D9D9"/>
            <w:vAlign w:val="center"/>
          </w:tcPr>
          <w:p w:rsidR="00404103" w:rsidRPr="00DC7C7D" w:rsidRDefault="00404103" w:rsidP="00EC702D">
            <w:pPr>
              <w:rPr>
                <w:b/>
                <w:sz w:val="16"/>
                <w:szCs w:val="16"/>
              </w:rPr>
            </w:pPr>
          </w:p>
        </w:tc>
        <w:tc>
          <w:tcPr>
            <w:tcW w:w="657" w:type="pct"/>
            <w:shd w:val="clear" w:color="auto" w:fill="D9D9D9"/>
            <w:vAlign w:val="center"/>
          </w:tcPr>
          <w:p w:rsidR="00404103" w:rsidRPr="00DC7C7D"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6B7D65">
            <w:r w:rsidRPr="00A36C2A">
              <w:t>Η μελέτη εγκατάστασης θα υποβληθεί στην Αναθέτοντα και μετά την αποδοχή της ως προς την ορθότατα και αρτιότητα της θα ακολουθήσουν τα επόμενα στάδια.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Η μελέτη εγκατάστασης περιλαμβάνει τον ολοκληρωμένη μελέτη και σχεδιασμό της όλης υποδομής στο Κέντρο Δεδομένων και θα καλύπτει τα ακόλουθα σημεία.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6B7D65" w:rsidRDefault="00404103" w:rsidP="00AF6A8F">
            <w:pPr>
              <w:pStyle w:val="ListParagraph"/>
              <w:numPr>
                <w:ilvl w:val="0"/>
                <w:numId w:val="209"/>
              </w:numPr>
              <w:rPr>
                <w:rFonts w:ascii="Tahoma" w:hAnsi="Tahoma" w:cs="Tahoma"/>
              </w:rPr>
            </w:pPr>
            <w:r w:rsidRPr="006B7D65">
              <w:rPr>
                <w:rFonts w:ascii="Tahoma" w:hAnsi="Tahoma" w:cs="Tahoma"/>
              </w:rPr>
              <w:t>Εξοπλισμός και διάρθρωση εξοπλισμού</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6B7D65" w:rsidRDefault="00404103" w:rsidP="00AF6A8F">
            <w:pPr>
              <w:pStyle w:val="ListParagraph"/>
              <w:numPr>
                <w:ilvl w:val="0"/>
                <w:numId w:val="209"/>
              </w:numPr>
              <w:rPr>
                <w:rFonts w:ascii="Tahoma" w:hAnsi="Tahoma" w:cs="Tahoma"/>
              </w:rPr>
            </w:pPr>
            <w:r w:rsidRPr="006B7D65">
              <w:rPr>
                <w:rFonts w:ascii="Tahoma" w:hAnsi="Tahoma" w:cs="Tahoma"/>
              </w:rPr>
              <w:t>Απαιτήσεις ηλεκτρικής ενέργειας και ψύξης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6B7D65" w:rsidRDefault="00404103" w:rsidP="00AF6A8F">
            <w:pPr>
              <w:pStyle w:val="ListParagraph"/>
              <w:numPr>
                <w:ilvl w:val="0"/>
                <w:numId w:val="209"/>
              </w:numPr>
              <w:rPr>
                <w:rFonts w:ascii="Tahoma" w:hAnsi="Tahoma" w:cs="Tahoma"/>
              </w:rPr>
            </w:pPr>
            <w:r w:rsidRPr="006B7D65">
              <w:rPr>
                <w:rFonts w:ascii="Tahoma" w:hAnsi="Tahoma" w:cs="Tahoma"/>
              </w:rPr>
              <w:t>Τοποθέτηση στα ικριώματα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6B7D65" w:rsidRDefault="00404103" w:rsidP="00AF6A8F">
            <w:pPr>
              <w:pStyle w:val="ListParagraph"/>
              <w:numPr>
                <w:ilvl w:val="0"/>
                <w:numId w:val="209"/>
              </w:numPr>
              <w:rPr>
                <w:rFonts w:ascii="Tahoma" w:hAnsi="Tahoma" w:cs="Tahoma"/>
              </w:rPr>
            </w:pPr>
            <w:r w:rsidRPr="006B7D65">
              <w:rPr>
                <w:rFonts w:ascii="Tahoma" w:hAnsi="Tahoma" w:cs="Tahoma"/>
              </w:rPr>
              <w:t>Αποτύπωση συνδέσεων ηλεκτρικής ενεργείας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EC702D">
            <w:r w:rsidRPr="00B616D6">
              <w:t xml:space="preserve">Δικτυακή υποδομή </w:t>
            </w:r>
          </w:p>
          <w:p w:rsidR="00404103" w:rsidRPr="00B616D6" w:rsidRDefault="00404103" w:rsidP="00AF6A8F">
            <w:pPr>
              <w:pStyle w:val="ListParagraph"/>
              <w:numPr>
                <w:ilvl w:val="0"/>
                <w:numId w:val="59"/>
              </w:numPr>
              <w:spacing w:before="60" w:after="60"/>
              <w:jc w:val="both"/>
              <w:rPr>
                <w:rFonts w:ascii="Verdana" w:hAnsi="Verdana"/>
                <w:sz w:val="18"/>
                <w:szCs w:val="18"/>
              </w:rPr>
            </w:pPr>
            <w:r w:rsidRPr="00B616D6">
              <w:rPr>
                <w:rFonts w:ascii="Verdana" w:hAnsi="Verdana"/>
                <w:sz w:val="18"/>
                <w:szCs w:val="18"/>
              </w:rPr>
              <w:t>Δίκτυο δεδομένων</w:t>
            </w:r>
          </w:p>
          <w:p w:rsidR="00404103" w:rsidRPr="00B616D6" w:rsidRDefault="00404103" w:rsidP="00AF6A8F">
            <w:pPr>
              <w:pStyle w:val="ListParagraph"/>
              <w:numPr>
                <w:ilvl w:val="0"/>
                <w:numId w:val="59"/>
              </w:numPr>
              <w:spacing w:before="60" w:after="60"/>
              <w:jc w:val="both"/>
              <w:rPr>
                <w:rFonts w:ascii="Verdana" w:hAnsi="Verdana"/>
                <w:sz w:val="18"/>
                <w:szCs w:val="18"/>
              </w:rPr>
            </w:pPr>
            <w:r w:rsidRPr="00B616D6">
              <w:rPr>
                <w:rFonts w:ascii="Verdana" w:hAnsi="Verdana"/>
                <w:sz w:val="18"/>
                <w:szCs w:val="18"/>
              </w:rPr>
              <w:t>Δίκτυο αποθήκευσης SAN</w:t>
            </w:r>
          </w:p>
          <w:p w:rsidR="00404103" w:rsidRPr="00B616D6" w:rsidRDefault="00404103" w:rsidP="00AF6A8F">
            <w:pPr>
              <w:pStyle w:val="ListParagraph"/>
              <w:numPr>
                <w:ilvl w:val="0"/>
                <w:numId w:val="59"/>
              </w:numPr>
              <w:spacing w:before="60" w:after="60"/>
              <w:jc w:val="both"/>
              <w:rPr>
                <w:rFonts w:ascii="Verdana" w:hAnsi="Verdana"/>
                <w:sz w:val="18"/>
                <w:szCs w:val="18"/>
              </w:rPr>
            </w:pPr>
            <w:r w:rsidRPr="00B616D6">
              <w:rPr>
                <w:rFonts w:ascii="Verdana" w:hAnsi="Verdana"/>
                <w:sz w:val="18"/>
                <w:szCs w:val="18"/>
              </w:rPr>
              <w:t>Δίκτυο διαχείρισης (management network)</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Ο σχεδιασμός του δικτύου θα περιλαμβάνει τη διασύνδεση με το δίκτυο δε</w:t>
            </w:r>
            <w:r>
              <w:t>δ</w:t>
            </w:r>
            <w:r w:rsidRPr="00B616D6">
              <w:t xml:space="preserve">ομένων, το </w:t>
            </w:r>
            <w:r w:rsidRPr="00B616D6">
              <w:rPr>
                <w:lang w:val="en-US"/>
              </w:rPr>
              <w:t>SAN</w:t>
            </w:r>
            <w:r w:rsidRPr="00B616D6">
              <w:t xml:space="preserve"> και το δίκτυο διαχείρισης (</w:t>
            </w:r>
            <w:r w:rsidRPr="00B616D6">
              <w:rPr>
                <w:lang w:val="en-US"/>
              </w:rPr>
              <w:t>management</w:t>
            </w:r>
            <w:r w:rsidRPr="00B616D6">
              <w:t xml:space="preserve">) </w:t>
            </w:r>
            <w:r w:rsidRPr="00B616D6">
              <w:rPr>
                <w:lang w:val="en-US"/>
              </w:rPr>
              <w:t>network</w:t>
            </w:r>
            <w:r w:rsidRPr="00B616D6">
              <w:t xml:space="preserve"> των:</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lang w:val="en-US"/>
              </w:rPr>
            </w:pPr>
            <w:r w:rsidRPr="00B616D6">
              <w:rPr>
                <w:rFonts w:ascii="Verdana" w:hAnsi="Verdana"/>
                <w:sz w:val="18"/>
                <w:szCs w:val="18"/>
                <w:lang w:val="en-US"/>
              </w:rPr>
              <w:t>blade εξυπηρετητών</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συστήματος</w:t>
            </w:r>
            <w:r w:rsidRPr="00B616D6">
              <w:rPr>
                <w:rFonts w:ascii="Verdana" w:hAnsi="Verdana"/>
                <w:sz w:val="18"/>
                <w:szCs w:val="18"/>
                <w:lang w:val="en-US"/>
              </w:rPr>
              <w:t xml:space="preserve"> </w:t>
            </w:r>
            <w:r w:rsidRPr="00B616D6">
              <w:rPr>
                <w:rFonts w:ascii="Verdana" w:hAnsi="Verdana"/>
                <w:sz w:val="18"/>
                <w:szCs w:val="18"/>
              </w:rPr>
              <w:t>αποθήκευσης δεδομένων</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βιβλιοθήκης ταινιών (</w:t>
            </w:r>
            <w:r w:rsidRPr="00B616D6">
              <w:rPr>
                <w:rFonts w:ascii="Verdana" w:hAnsi="Verdana"/>
                <w:sz w:val="18"/>
                <w:szCs w:val="18"/>
                <w:lang w:val="en-US"/>
              </w:rPr>
              <w:t>tape</w:t>
            </w:r>
            <w:r w:rsidRPr="00B616D6">
              <w:rPr>
                <w:rFonts w:ascii="Verdana" w:hAnsi="Verdana"/>
                <w:sz w:val="18"/>
                <w:szCs w:val="18"/>
              </w:rPr>
              <w:t xml:space="preserve"> </w:t>
            </w:r>
            <w:r w:rsidRPr="00B616D6">
              <w:rPr>
                <w:rFonts w:ascii="Verdana" w:hAnsi="Verdana"/>
                <w:sz w:val="18"/>
                <w:szCs w:val="18"/>
                <w:lang w:val="en-US"/>
              </w:rPr>
              <w:t>library</w:t>
            </w:r>
            <w:r w:rsidRPr="00B616D6">
              <w:rPr>
                <w:rFonts w:ascii="Verdana" w:hAnsi="Verdana"/>
                <w:sz w:val="18"/>
                <w:szCs w:val="18"/>
              </w:rPr>
              <w:t>)</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μονάδας αποθήκευσης αντιγράφων ασφαλείας σε δίσκο (</w:t>
            </w:r>
            <w:r w:rsidRPr="00B616D6">
              <w:rPr>
                <w:rFonts w:ascii="Verdana" w:hAnsi="Verdana"/>
                <w:sz w:val="18"/>
                <w:szCs w:val="18"/>
                <w:lang w:val="en-US"/>
              </w:rPr>
              <w:t>B</w:t>
            </w:r>
            <w:r w:rsidRPr="00B616D6">
              <w:rPr>
                <w:rFonts w:ascii="Verdana" w:hAnsi="Verdana"/>
                <w:sz w:val="18"/>
                <w:szCs w:val="18"/>
              </w:rPr>
              <w:t>2</w:t>
            </w:r>
            <w:r w:rsidRPr="00B616D6">
              <w:rPr>
                <w:rFonts w:ascii="Verdana" w:hAnsi="Verdana"/>
                <w:sz w:val="18"/>
                <w:szCs w:val="18"/>
                <w:lang w:val="en-US"/>
              </w:rPr>
              <w:t>D</w:t>
            </w:r>
            <w:r w:rsidRPr="00B616D6">
              <w:rPr>
                <w:rFonts w:ascii="Verdana" w:hAnsi="Verdana"/>
                <w:sz w:val="18"/>
                <w:szCs w:val="18"/>
              </w:rPr>
              <w:t>)</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A1603E" w:rsidRDefault="00404103" w:rsidP="00EC702D">
            <w:pPr>
              <w:rPr>
                <w:b/>
                <w:sz w:val="16"/>
                <w:szCs w:val="16"/>
                <w:lang w:val="en-US"/>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lang w:val="en-US"/>
              </w:rPr>
            </w:pPr>
            <w:r w:rsidRPr="00B616D6">
              <w:rPr>
                <w:rFonts w:ascii="Verdana" w:hAnsi="Verdana"/>
                <w:sz w:val="18"/>
                <w:szCs w:val="18"/>
              </w:rPr>
              <w:t>εξυπηρετητή</w:t>
            </w:r>
            <w:r w:rsidRPr="00B616D6">
              <w:rPr>
                <w:rFonts w:ascii="Verdana" w:hAnsi="Verdana"/>
                <w:sz w:val="18"/>
                <w:szCs w:val="18"/>
                <w:lang w:val="en-US"/>
              </w:rPr>
              <w:t xml:space="preserve"> </w:t>
            </w:r>
            <w:r w:rsidRPr="00B616D6">
              <w:rPr>
                <w:rFonts w:ascii="Verdana" w:hAnsi="Verdana"/>
                <w:sz w:val="18"/>
                <w:szCs w:val="18"/>
              </w:rPr>
              <w:t xml:space="preserve">διαχείρισης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συστήματος εποπτείας χώρου</w:t>
            </w:r>
            <w:r>
              <w:rPr>
                <w:rFonts w:ascii="Verdana" w:hAnsi="Verdana"/>
                <w:sz w:val="18"/>
                <w:szCs w:val="18"/>
              </w:rPr>
              <w:t xml:space="preserve"> </w:t>
            </w:r>
            <w:r w:rsidRPr="00B616D6">
              <w:rPr>
                <w:rFonts w:ascii="Verdana" w:hAnsi="Verdana"/>
                <w:sz w:val="18"/>
                <w:szCs w:val="18"/>
              </w:rPr>
              <w:t>και ελέγχου συνθηκών περιβάλλοντος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άλλων συσκευών που θα περιλαμβάνονται στη λύση που θα προσφέρει ο ανάδοχος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AE55C7" w:rsidTr="00EC702D">
        <w:trPr>
          <w:trHeight w:val="440"/>
          <w:tblHeader/>
          <w:jc w:val="center"/>
        </w:trPr>
        <w:tc>
          <w:tcPr>
            <w:tcW w:w="438" w:type="pct"/>
            <w:shd w:val="clear" w:color="auto" w:fill="D9D9D9"/>
            <w:vAlign w:val="center"/>
          </w:tcPr>
          <w:p w:rsidR="00404103" w:rsidRPr="007075EF" w:rsidRDefault="00404103" w:rsidP="00AF6A8F">
            <w:pPr>
              <w:numPr>
                <w:ilvl w:val="0"/>
                <w:numId w:val="198"/>
              </w:numPr>
              <w:jc w:val="center"/>
              <w:rPr>
                <w:b/>
              </w:rPr>
            </w:pPr>
          </w:p>
        </w:tc>
        <w:tc>
          <w:tcPr>
            <w:tcW w:w="2573" w:type="pct"/>
            <w:shd w:val="clear" w:color="auto" w:fill="D9D9D9"/>
            <w:vAlign w:val="center"/>
          </w:tcPr>
          <w:p w:rsidR="00404103" w:rsidRPr="00B616D6" w:rsidRDefault="00404103" w:rsidP="00EC702D">
            <w:pPr>
              <w:rPr>
                <w:b/>
              </w:rPr>
            </w:pPr>
            <w:bookmarkStart w:id="434" w:name="_Toc329805375"/>
            <w:r w:rsidRPr="00B616D6">
              <w:rPr>
                <w:b/>
              </w:rPr>
              <w:t>Παράδοση του εξοπλισμού</w:t>
            </w:r>
            <w:bookmarkEnd w:id="434"/>
            <w:r w:rsidRPr="00B616D6">
              <w:rPr>
                <w:b/>
              </w:rPr>
              <w:t xml:space="preserve"> </w:t>
            </w:r>
          </w:p>
        </w:tc>
        <w:tc>
          <w:tcPr>
            <w:tcW w:w="693" w:type="pct"/>
            <w:shd w:val="clear" w:color="auto" w:fill="D9D9D9"/>
            <w:vAlign w:val="center"/>
          </w:tcPr>
          <w:p w:rsidR="00404103" w:rsidRPr="00B616D6" w:rsidRDefault="00404103" w:rsidP="006B7D65">
            <w:pPr>
              <w:ind w:left="432"/>
              <w:rPr>
                <w:b/>
              </w:rPr>
            </w:pPr>
            <w:r w:rsidRPr="00B616D6">
              <w:rPr>
                <w:b/>
                <w:bCs/>
              </w:rPr>
              <w:t>ΝΑΙ</w:t>
            </w:r>
          </w:p>
        </w:tc>
        <w:tc>
          <w:tcPr>
            <w:tcW w:w="639" w:type="pct"/>
            <w:shd w:val="clear" w:color="auto" w:fill="D9D9D9"/>
            <w:vAlign w:val="center"/>
          </w:tcPr>
          <w:p w:rsidR="00404103" w:rsidRPr="00C45329" w:rsidRDefault="00404103" w:rsidP="00EC702D">
            <w:pPr>
              <w:ind w:left="432"/>
              <w:rPr>
                <w:b/>
                <w:sz w:val="16"/>
                <w:szCs w:val="16"/>
              </w:rPr>
            </w:pPr>
          </w:p>
        </w:tc>
        <w:tc>
          <w:tcPr>
            <w:tcW w:w="657" w:type="pct"/>
            <w:shd w:val="clear" w:color="auto" w:fill="D9D9D9"/>
            <w:vAlign w:val="center"/>
          </w:tcPr>
          <w:p w:rsidR="00404103" w:rsidRPr="00C45329" w:rsidRDefault="00404103" w:rsidP="00EC702D">
            <w:pPr>
              <w:ind w:left="432"/>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6B7D65">
            <w:pPr>
              <w:ind w:left="360"/>
            </w:pPr>
            <w:r w:rsidRPr="00B616D6">
              <w:t>Μεταφορά του εξοπλισμού στο συγκεκριμένο χώρο (όροφο και</w:t>
            </w:r>
            <w:r>
              <w:t xml:space="preserve"> </w:t>
            </w:r>
            <w:r w:rsidRPr="00B616D6">
              <w:t xml:space="preserve">computer </w:t>
            </w:r>
            <w:r w:rsidRPr="00B616D6">
              <w:rPr>
                <w:lang w:val="en-US"/>
              </w:rPr>
              <w:t>room</w:t>
            </w:r>
            <w:r>
              <w:t>)</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ind w:left="360"/>
            </w:pPr>
            <w:r w:rsidRPr="00B616D6">
              <w:t>Αποσυσκευασία του εξοπλισμού</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6B7D65">
            <w:pPr>
              <w:ind w:left="360"/>
            </w:pPr>
            <w:r w:rsidRPr="00B616D6">
              <w:t xml:space="preserve">Απογραφή και σύνταξη αναλυτικού πίνακα ποσοτικής παραλαβής σε συνεργασία με τον </w:t>
            </w:r>
            <w:r>
              <w:t>Α</w:t>
            </w:r>
            <w:r w:rsidRPr="00B616D6">
              <w:t>ναθέτοντα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ind w:left="360"/>
            </w:pPr>
            <w:r w:rsidRPr="00B616D6">
              <w:t xml:space="preserve">Παράδοση του συνοδευτικού τεκμηριωτικού υλικού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ind w:left="360"/>
            </w:pPr>
            <w:r w:rsidRPr="00B616D6">
              <w:t>Παράδοση των και απογραφή</w:t>
            </w:r>
            <w:r>
              <w:t xml:space="preserve"> </w:t>
            </w:r>
            <w:r w:rsidRPr="00B616D6">
              <w:t xml:space="preserve"> του έντυπου υλικού</w:t>
            </w:r>
            <w:r>
              <w:t xml:space="preserve"> </w:t>
            </w:r>
            <w:r w:rsidRPr="00B616D6">
              <w:t>που αφορά άδειες χρήσης λογισμικού και υλικού (</w:t>
            </w:r>
            <w:r w:rsidRPr="00B616D6">
              <w:rPr>
                <w:lang w:val="en-US"/>
              </w:rPr>
              <w:t>licenses</w:t>
            </w:r>
            <w:r w:rsidRPr="00B616D6">
              <w:t>) συντήρησης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ind w:left="360"/>
            </w:pPr>
            <w:r w:rsidRPr="00B616D6">
              <w:t>Παράδοση και απογραφή</w:t>
            </w:r>
            <w:r>
              <w:t xml:space="preserve"> </w:t>
            </w:r>
            <w:r w:rsidRPr="00B616D6">
              <w:t xml:space="preserve"> του έντυπου υλικού που αφορά τα συνοδευτικά</w:t>
            </w:r>
            <w:r>
              <w:t xml:space="preserve"> </w:t>
            </w:r>
            <w:r w:rsidRPr="00B616D6">
              <w:t>συμβόλαια συντήρησης για τον εξοπλισμό (υλικό και λογισμικό)</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477E82"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6B7D65">
            <w:pPr>
              <w:ind w:left="360"/>
            </w:pPr>
            <w:r w:rsidRPr="00B616D6">
              <w:t xml:space="preserve">Απομάκρυνση των υλικών συσκευασίας από το χώρο του </w:t>
            </w:r>
            <w:r>
              <w:t>Κ</w:t>
            </w:r>
            <w:r w:rsidRPr="00B616D6">
              <w:t xml:space="preserve">έντρου </w:t>
            </w:r>
            <w:r>
              <w:t>Δ</w:t>
            </w:r>
            <w:r w:rsidRPr="00B616D6">
              <w:t xml:space="preserve">εδομένων και διοχέτευση τους προς ανακύκλωση ή άλλη ενδεικνυόμενη διάθεση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45329" w:rsidRDefault="00404103" w:rsidP="00EC702D">
            <w:pPr>
              <w:rPr>
                <w:b/>
                <w:sz w:val="16"/>
                <w:szCs w:val="16"/>
              </w:rPr>
            </w:pPr>
          </w:p>
        </w:tc>
        <w:tc>
          <w:tcPr>
            <w:tcW w:w="657" w:type="pct"/>
            <w:vAlign w:val="center"/>
          </w:tcPr>
          <w:p w:rsidR="00404103" w:rsidRPr="00C45329" w:rsidRDefault="00404103" w:rsidP="00EC702D">
            <w:pPr>
              <w:rPr>
                <w:b/>
                <w:sz w:val="16"/>
                <w:szCs w:val="16"/>
              </w:rPr>
            </w:pPr>
          </w:p>
        </w:tc>
      </w:tr>
      <w:tr w:rsidR="00404103" w:rsidRPr="00C54246" w:rsidTr="00EC702D">
        <w:trPr>
          <w:trHeight w:val="440"/>
          <w:tblHeader/>
          <w:jc w:val="center"/>
        </w:trPr>
        <w:tc>
          <w:tcPr>
            <w:tcW w:w="438" w:type="pct"/>
            <w:shd w:val="clear" w:color="auto" w:fill="D9D9D9"/>
            <w:vAlign w:val="center"/>
          </w:tcPr>
          <w:p w:rsidR="00404103" w:rsidRPr="007075EF" w:rsidRDefault="00404103" w:rsidP="00AF6A8F">
            <w:pPr>
              <w:numPr>
                <w:ilvl w:val="0"/>
                <w:numId w:val="198"/>
              </w:numPr>
              <w:jc w:val="center"/>
              <w:rPr>
                <w:b/>
              </w:rPr>
            </w:pPr>
          </w:p>
        </w:tc>
        <w:tc>
          <w:tcPr>
            <w:tcW w:w="2573" w:type="pct"/>
            <w:shd w:val="clear" w:color="auto" w:fill="D9D9D9"/>
            <w:vAlign w:val="center"/>
          </w:tcPr>
          <w:p w:rsidR="00404103" w:rsidRPr="00B616D6" w:rsidRDefault="00404103" w:rsidP="00EC702D">
            <w:pPr>
              <w:rPr>
                <w:b/>
              </w:rPr>
            </w:pPr>
            <w:r w:rsidRPr="00B616D6">
              <w:rPr>
                <w:b/>
              </w:rPr>
              <w:t>Τοποθέτηση</w:t>
            </w:r>
            <w:r>
              <w:rPr>
                <w:b/>
              </w:rPr>
              <w:t xml:space="preserve"> </w:t>
            </w:r>
            <w:r w:rsidRPr="00B616D6">
              <w:rPr>
                <w:b/>
              </w:rPr>
              <w:t>του εξοπλισμού</w:t>
            </w:r>
          </w:p>
        </w:tc>
        <w:tc>
          <w:tcPr>
            <w:tcW w:w="693" w:type="pct"/>
            <w:shd w:val="clear" w:color="auto" w:fill="D9D9D9"/>
            <w:vAlign w:val="center"/>
          </w:tcPr>
          <w:p w:rsidR="00404103" w:rsidRPr="00B616D6" w:rsidRDefault="00404103" w:rsidP="00EC702D">
            <w:pPr>
              <w:jc w:val="center"/>
              <w:rPr>
                <w:b/>
                <w:bCs/>
              </w:rPr>
            </w:pPr>
            <w:r w:rsidRPr="00B616D6">
              <w:rPr>
                <w:b/>
                <w:bCs/>
              </w:rPr>
              <w:t>ΝΑΙ</w:t>
            </w:r>
          </w:p>
        </w:tc>
        <w:tc>
          <w:tcPr>
            <w:tcW w:w="639" w:type="pct"/>
            <w:shd w:val="clear" w:color="auto" w:fill="D9D9D9"/>
            <w:vAlign w:val="center"/>
          </w:tcPr>
          <w:p w:rsidR="00404103" w:rsidRPr="00C54246" w:rsidRDefault="00404103" w:rsidP="00EC702D">
            <w:pPr>
              <w:rPr>
                <w:b/>
                <w:sz w:val="16"/>
                <w:szCs w:val="16"/>
              </w:rPr>
            </w:pPr>
          </w:p>
        </w:tc>
        <w:tc>
          <w:tcPr>
            <w:tcW w:w="657" w:type="pct"/>
            <w:shd w:val="clear" w:color="auto" w:fill="D9D9D9"/>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Η τοποθέτηση του εξοπλισμού στα ικριώματα θα γίνει από ειδικευμένο προσωπικό του αναδόχου σύμφωνα με τις ενδεικνυόμενες πρακτικές και οδηγίες του κατασκευαστή των ικριωμάτων (</w:t>
            </w:r>
            <w:r w:rsidRPr="00B616D6">
              <w:rPr>
                <w:lang w:val="en-US"/>
              </w:rPr>
              <w:t>racks</w:t>
            </w:r>
            <w:r w:rsidRPr="00B616D6">
              <w:t>) και των συστημάτων που θα τοποθετηθούν πάνω σ’ αυτά.</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Η τοποθέτηση του εξοπλισμού θα γίνει σύμφωνα με την αποτύπωση που υπάρχει στη μελέτη εγκατάστασης</w:t>
            </w:r>
            <w:r>
              <w:t xml:space="preserve">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Η τοποθέτηση των ικριωμάτων και</w:t>
            </w:r>
            <w:r>
              <w:t xml:space="preserve"> </w:t>
            </w:r>
            <w:r w:rsidRPr="00B616D6">
              <w:t>του εξοπλισμού σ’ αυτά θα διέπεται από τις ακόλουθες αρχές</w:t>
            </w:r>
            <w:r>
              <w:t>:</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Θα εξασφαλιστεί ευστάθεια των ικριωμάτων και ασφαλής στερέωση τους προς αποφυγή μετακίνησης η ανατροπής ακόμη και σε περιπτώσεις σεισμού.</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Θα εξασφαλιστεί ασφαλής</w:t>
            </w:r>
            <w:r>
              <w:rPr>
                <w:rFonts w:ascii="Verdana" w:hAnsi="Verdana"/>
                <w:sz w:val="18"/>
                <w:szCs w:val="18"/>
              </w:rPr>
              <w:t xml:space="preserve"> </w:t>
            </w:r>
            <w:r w:rsidRPr="00B616D6">
              <w:rPr>
                <w:rFonts w:ascii="Verdana" w:hAnsi="Verdana"/>
                <w:sz w:val="18"/>
                <w:szCs w:val="18"/>
              </w:rPr>
              <w:t>τοποθέτηση των συστημάτων σ’ αυτά. Για το σκοπό αυτό θα χρησιμοποιηθεί ο ενδεικνυόμενος</w:t>
            </w:r>
            <w:r>
              <w:rPr>
                <w:rFonts w:ascii="Verdana" w:hAnsi="Verdana"/>
                <w:sz w:val="18"/>
                <w:szCs w:val="18"/>
              </w:rPr>
              <w:t xml:space="preserve"> </w:t>
            </w:r>
            <w:r w:rsidRPr="00B616D6">
              <w:rPr>
                <w:rFonts w:ascii="Verdana" w:hAnsi="Verdana"/>
                <w:sz w:val="18"/>
                <w:szCs w:val="18"/>
              </w:rPr>
              <w:t xml:space="preserve">αριθμός βιδών και σχετικών εξαρτημάτων που θα εξασφαλίζει επαρκή και ασφαλή στήριξη.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sz w:val="18"/>
                <w:szCs w:val="18"/>
              </w:rPr>
            </w:pPr>
            <w:r w:rsidRPr="00B616D6">
              <w:rPr>
                <w:rFonts w:ascii="Verdana" w:hAnsi="Verdana"/>
                <w:sz w:val="18"/>
                <w:szCs w:val="18"/>
              </w:rPr>
              <w:t>Θα υπάρχουν βέλτιστες οδεύσεις για τα καλώδια ηλεκτρικής ενέργειας και δικτυακών συνδέσεων</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b/>
                <w:sz w:val="18"/>
                <w:szCs w:val="18"/>
              </w:rPr>
            </w:pPr>
            <w:r w:rsidRPr="00B616D6">
              <w:rPr>
                <w:rFonts w:ascii="Verdana" w:hAnsi="Verdana"/>
                <w:sz w:val="18"/>
                <w:szCs w:val="18"/>
              </w:rPr>
              <w:t>Θα εξασφαλίζεται ελεύθερη διέλευση του αέρα για την ψύξη των συστημάτων</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AF6A8F">
            <w:pPr>
              <w:pStyle w:val="ListParagraph"/>
              <w:numPr>
                <w:ilvl w:val="0"/>
                <w:numId w:val="60"/>
              </w:numPr>
              <w:spacing w:before="60" w:after="60"/>
              <w:jc w:val="both"/>
              <w:rPr>
                <w:rFonts w:ascii="Verdana" w:hAnsi="Verdana"/>
                <w:b/>
                <w:sz w:val="18"/>
                <w:szCs w:val="18"/>
              </w:rPr>
            </w:pPr>
            <w:r w:rsidRPr="00B616D6">
              <w:rPr>
                <w:rFonts w:ascii="Verdana" w:hAnsi="Verdana"/>
                <w:sz w:val="18"/>
                <w:szCs w:val="18"/>
              </w:rPr>
              <w:t>Η τοποθέτηση θα είναι τέτοια που θα</w:t>
            </w:r>
            <w:r>
              <w:rPr>
                <w:rFonts w:ascii="Verdana" w:hAnsi="Verdana"/>
                <w:sz w:val="18"/>
                <w:szCs w:val="18"/>
              </w:rPr>
              <w:t xml:space="preserve"> </w:t>
            </w:r>
            <w:r w:rsidRPr="00B616D6">
              <w:rPr>
                <w:rFonts w:ascii="Verdana" w:hAnsi="Verdana"/>
                <w:sz w:val="18"/>
                <w:szCs w:val="18"/>
              </w:rPr>
              <w:t>οδηγεί σε</w:t>
            </w:r>
            <w:r>
              <w:rPr>
                <w:rFonts w:ascii="Verdana" w:hAnsi="Verdana"/>
                <w:sz w:val="18"/>
                <w:szCs w:val="18"/>
              </w:rPr>
              <w:t xml:space="preserve"> </w:t>
            </w:r>
            <w:r w:rsidRPr="00B616D6">
              <w:rPr>
                <w:rFonts w:ascii="Verdana" w:hAnsi="Verdana"/>
                <w:sz w:val="18"/>
                <w:szCs w:val="18"/>
              </w:rPr>
              <w:t xml:space="preserve">ροή του αέρα από το μπρος μέρος του </w:t>
            </w:r>
            <w:r w:rsidRPr="00B616D6">
              <w:rPr>
                <w:rFonts w:ascii="Verdana" w:hAnsi="Verdana"/>
                <w:sz w:val="18"/>
                <w:szCs w:val="18"/>
                <w:lang w:val="en-US"/>
              </w:rPr>
              <w:t>Rack</w:t>
            </w:r>
            <w:r w:rsidRPr="00B616D6">
              <w:rPr>
                <w:rFonts w:ascii="Verdana" w:hAnsi="Verdana"/>
                <w:sz w:val="18"/>
                <w:szCs w:val="18"/>
              </w:rPr>
              <w:t xml:space="preserve"> προς τα πίσω για όλες τις συσκευές και θα αποκλείει την περίπτωση κάποιες συσκευές στο </w:t>
            </w:r>
            <w:r w:rsidRPr="00B616D6">
              <w:rPr>
                <w:rFonts w:ascii="Verdana" w:hAnsi="Verdana"/>
                <w:sz w:val="18"/>
                <w:szCs w:val="18"/>
                <w:lang w:val="en-US"/>
              </w:rPr>
              <w:t>rack</w:t>
            </w:r>
            <w:r w:rsidRPr="00B616D6">
              <w:rPr>
                <w:rFonts w:ascii="Verdana" w:hAnsi="Verdana"/>
                <w:sz w:val="18"/>
                <w:szCs w:val="18"/>
              </w:rPr>
              <w:t xml:space="preserve"> να έχουν αντίθετη ροή αέρα.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Σε ένα από τα ικριώματα</w:t>
            </w:r>
            <w:r>
              <w:t xml:space="preserve"> </w:t>
            </w:r>
            <w:r w:rsidRPr="00B616D6">
              <w:t>(</w:t>
            </w:r>
            <w:r w:rsidRPr="00B616D6">
              <w:rPr>
                <w:lang w:val="en-US"/>
              </w:rPr>
              <w:t>r</w:t>
            </w:r>
            <w:r w:rsidRPr="00B616D6">
              <w:t>ack) της όλης υποδομής θα τοποθετηθεί ο εξυπηρετητής διαχείρισης και</w:t>
            </w:r>
            <w:r>
              <w:t xml:space="preserve"> </w:t>
            </w:r>
            <w:r w:rsidRPr="00B616D6">
              <w:t>το σύστημα πληκτρολογίου/οθόνης</w:t>
            </w:r>
            <w:r>
              <w:t xml:space="preserve"> </w:t>
            </w:r>
            <w:r w:rsidRPr="00B616D6">
              <w:t>διαχείρισης το οποίο θα συνδεθεί στις υποδοχές οθόνης, πληκτρολογίου και ποντικιού του εξυπηρετητή.</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Θα τοποθετηθεί επίσης το σύστημα εποπτείας χώρου</w:t>
            </w:r>
            <w:r>
              <w:t xml:space="preserve"> </w:t>
            </w:r>
            <w:r w:rsidRPr="00B616D6">
              <w:t>και ελέγχου συνθηκών περιβάλλοντος και θα διασυνδεθεί με τους προβλεπόμενους αισθητήρες θερμοκρασίας και</w:t>
            </w:r>
            <w:r>
              <w:t xml:space="preserve"> </w:t>
            </w:r>
            <w:r w:rsidRPr="00B616D6">
              <w:t xml:space="preserve">επαφών στης θύρες των ικριωμάτων.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7B0737" w:rsidTr="00EC702D">
        <w:trPr>
          <w:trHeight w:val="440"/>
          <w:tblHeader/>
          <w:jc w:val="center"/>
        </w:trPr>
        <w:tc>
          <w:tcPr>
            <w:tcW w:w="438" w:type="pct"/>
            <w:shd w:val="clear" w:color="auto" w:fill="D9D9D9"/>
            <w:vAlign w:val="center"/>
          </w:tcPr>
          <w:p w:rsidR="00404103" w:rsidRPr="007075EF" w:rsidRDefault="00404103" w:rsidP="00AF6A8F">
            <w:pPr>
              <w:numPr>
                <w:ilvl w:val="0"/>
                <w:numId w:val="198"/>
              </w:numPr>
              <w:jc w:val="center"/>
              <w:rPr>
                <w:b/>
              </w:rPr>
            </w:pPr>
          </w:p>
        </w:tc>
        <w:tc>
          <w:tcPr>
            <w:tcW w:w="2573" w:type="pct"/>
            <w:shd w:val="clear" w:color="auto" w:fill="D9D9D9"/>
            <w:vAlign w:val="center"/>
          </w:tcPr>
          <w:p w:rsidR="00404103" w:rsidRPr="00B616D6" w:rsidRDefault="00404103" w:rsidP="00EC702D">
            <w:pPr>
              <w:rPr>
                <w:b/>
              </w:rPr>
            </w:pPr>
            <w:r w:rsidRPr="00B616D6">
              <w:rPr>
                <w:b/>
              </w:rPr>
              <w:t>Συνδέσεις ηλεκτρικής ενεργείας</w:t>
            </w:r>
          </w:p>
        </w:tc>
        <w:tc>
          <w:tcPr>
            <w:tcW w:w="693" w:type="pct"/>
            <w:shd w:val="clear" w:color="auto" w:fill="D9D9D9"/>
            <w:vAlign w:val="center"/>
          </w:tcPr>
          <w:p w:rsidR="00404103" w:rsidRPr="00B616D6" w:rsidRDefault="00404103" w:rsidP="00EC702D">
            <w:pPr>
              <w:jc w:val="center"/>
              <w:rPr>
                <w:b/>
                <w:bCs/>
              </w:rPr>
            </w:pPr>
            <w:r w:rsidRPr="00B616D6">
              <w:rPr>
                <w:b/>
                <w:bCs/>
              </w:rPr>
              <w:t>ΝΑΙ</w:t>
            </w:r>
          </w:p>
        </w:tc>
        <w:tc>
          <w:tcPr>
            <w:tcW w:w="639" w:type="pct"/>
            <w:shd w:val="clear" w:color="auto" w:fill="D9D9D9"/>
            <w:vAlign w:val="center"/>
          </w:tcPr>
          <w:p w:rsidR="00404103" w:rsidRPr="007B0737" w:rsidRDefault="00404103" w:rsidP="00EC702D">
            <w:pPr>
              <w:rPr>
                <w:b/>
                <w:sz w:val="16"/>
                <w:szCs w:val="16"/>
              </w:rPr>
            </w:pPr>
          </w:p>
        </w:tc>
        <w:tc>
          <w:tcPr>
            <w:tcW w:w="657" w:type="pct"/>
            <w:shd w:val="clear" w:color="auto" w:fill="D9D9D9"/>
            <w:vAlign w:val="center"/>
          </w:tcPr>
          <w:p w:rsidR="00404103" w:rsidRPr="007B0737"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Οι συνδέσεις ηλεκτρικής ενέργειας θα γίνουν με τα κατάλληλα καλώδια τα οποία συνοδεύουν το εξοπλισμό.</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Τα καλώδια θα</w:t>
            </w:r>
            <w:r>
              <w:t xml:space="preserve"> </w:t>
            </w:r>
            <w:r w:rsidRPr="00B616D6">
              <w:t>ξεκινούν από τις συσκευές και θα καταλήγουνε στις μονάδες διανομής ισχύος (Power Distribution Units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Για τα καλώδια θα υπάρχει σήμανση στα άκρα τους ώστε να μπορεί να εντοπιστεί τι αφορά το κάθε</w:t>
            </w:r>
            <w:r>
              <w:t xml:space="preserve"> </w:t>
            </w:r>
            <w:r w:rsidRPr="00B616D6">
              <w:t>άκρο.</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Ο επιμερισμός των καλωδίων στα PDUs θα γίνει</w:t>
            </w:r>
            <w:r>
              <w:t xml:space="preserve"> </w:t>
            </w:r>
            <w:r w:rsidRPr="00B616D6">
              <w:t>σύμφωνα με τη μελέτη</w:t>
            </w:r>
            <w:r>
              <w:t xml:space="preserve"> </w:t>
            </w:r>
            <w:r w:rsidRPr="00B616D6">
              <w:t>έτσι ώστε να εξασφαλίζεται εφεδρεία στη γραμμή παροχής ισχύος προς κάθε ικρίωμα και κάθε συσκευή.</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Στο ικρίωμα τα καλώδια θα διευθετηθούν ώστε να υπάρχει τάξη και άριστη αισθητική εικόνα και να μην εμποδίζεται η ροή του αέρα για την ψύξη των συστημάτων.</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7B0737" w:rsidTr="00EC702D">
        <w:trPr>
          <w:trHeight w:val="440"/>
          <w:tblHeader/>
          <w:jc w:val="center"/>
        </w:trPr>
        <w:tc>
          <w:tcPr>
            <w:tcW w:w="438" w:type="pct"/>
            <w:shd w:val="clear" w:color="auto" w:fill="D9D9D9"/>
            <w:vAlign w:val="center"/>
          </w:tcPr>
          <w:p w:rsidR="00404103" w:rsidRPr="007075EF" w:rsidRDefault="00404103" w:rsidP="00AF6A8F">
            <w:pPr>
              <w:numPr>
                <w:ilvl w:val="0"/>
                <w:numId w:val="198"/>
              </w:numPr>
              <w:jc w:val="center"/>
              <w:rPr>
                <w:b/>
              </w:rPr>
            </w:pPr>
          </w:p>
        </w:tc>
        <w:tc>
          <w:tcPr>
            <w:tcW w:w="2573" w:type="pct"/>
            <w:shd w:val="clear" w:color="auto" w:fill="D9D9D9"/>
            <w:vAlign w:val="center"/>
          </w:tcPr>
          <w:p w:rsidR="00404103" w:rsidRPr="00B616D6" w:rsidRDefault="00404103" w:rsidP="00EC702D">
            <w:pPr>
              <w:rPr>
                <w:b/>
              </w:rPr>
            </w:pPr>
            <w:r w:rsidRPr="00B616D6">
              <w:rPr>
                <w:b/>
              </w:rPr>
              <w:t>Συνδέσεις δικτύου</w:t>
            </w:r>
          </w:p>
        </w:tc>
        <w:tc>
          <w:tcPr>
            <w:tcW w:w="693" w:type="pct"/>
            <w:shd w:val="clear" w:color="auto" w:fill="D9D9D9"/>
            <w:vAlign w:val="center"/>
          </w:tcPr>
          <w:p w:rsidR="00404103" w:rsidRPr="00B616D6" w:rsidRDefault="00404103" w:rsidP="00EC702D">
            <w:pPr>
              <w:jc w:val="center"/>
              <w:rPr>
                <w:b/>
                <w:bCs/>
              </w:rPr>
            </w:pPr>
          </w:p>
        </w:tc>
        <w:tc>
          <w:tcPr>
            <w:tcW w:w="639" w:type="pct"/>
            <w:shd w:val="clear" w:color="auto" w:fill="D9D9D9"/>
            <w:vAlign w:val="center"/>
          </w:tcPr>
          <w:p w:rsidR="00404103" w:rsidRPr="007B0737" w:rsidRDefault="00404103" w:rsidP="00EC702D">
            <w:pPr>
              <w:rPr>
                <w:b/>
                <w:sz w:val="16"/>
                <w:szCs w:val="16"/>
              </w:rPr>
            </w:pPr>
          </w:p>
        </w:tc>
        <w:tc>
          <w:tcPr>
            <w:tcW w:w="657" w:type="pct"/>
            <w:shd w:val="clear" w:color="auto" w:fill="D9D9D9"/>
            <w:vAlign w:val="center"/>
          </w:tcPr>
          <w:p w:rsidR="00404103" w:rsidRPr="007B0737"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8A42E6">
            <w:pPr>
              <w:rPr>
                <w:b/>
              </w:rPr>
            </w:pPr>
            <w:r w:rsidRPr="00B616D6">
              <w:t>Σύμφωνα με τη λύση που θα προσφέρει</w:t>
            </w:r>
            <w:r>
              <w:t xml:space="preserve"> </w:t>
            </w:r>
            <w:r w:rsidRPr="00B616D6">
              <w:t>και σε συμφωνία με τη μελέτη</w:t>
            </w:r>
            <w:r w:rsidR="008A42E6" w:rsidRPr="008A42E6">
              <w:t xml:space="preserve"> </w:t>
            </w:r>
            <w:r w:rsidR="008A42E6">
              <w:t>«</w:t>
            </w:r>
            <w:r w:rsidR="008A42E6" w:rsidRPr="008A42E6">
              <w:rPr>
                <w:i/>
                <w:highlight w:val="yellow"/>
              </w:rPr>
              <w:fldChar w:fldCharType="begin"/>
            </w:r>
            <w:r w:rsidR="008A42E6" w:rsidRPr="008A42E6">
              <w:rPr>
                <w:i/>
              </w:rPr>
              <w:instrText xml:space="preserve"> REF _Ref335132607 \h </w:instrText>
            </w:r>
            <w:r w:rsidR="008A42E6">
              <w:rPr>
                <w:i/>
                <w:highlight w:val="yellow"/>
              </w:rPr>
              <w:instrText xml:space="preserve"> \* MERGEFORMAT </w:instrText>
            </w:r>
            <w:r w:rsidR="008A42E6" w:rsidRPr="008A42E6">
              <w:rPr>
                <w:i/>
                <w:highlight w:val="yellow"/>
              </w:rPr>
            </w:r>
            <w:r w:rsidR="008A42E6" w:rsidRPr="008A42E6">
              <w:rPr>
                <w:i/>
                <w:highlight w:val="yellow"/>
              </w:rPr>
              <w:fldChar w:fldCharType="separate"/>
            </w:r>
            <w:r w:rsidR="00FF22E4" w:rsidRPr="00FF22E4">
              <w:rPr>
                <w:i/>
              </w:rPr>
              <w:t>Μελέτη Εγκατάστασης</w:t>
            </w:r>
            <w:r w:rsidR="008A42E6" w:rsidRPr="008A42E6">
              <w:rPr>
                <w:i/>
                <w:highlight w:val="yellow"/>
              </w:rPr>
              <w:fldChar w:fldCharType="end"/>
            </w:r>
            <w:r w:rsidR="008A42E6">
              <w:rPr>
                <w:i/>
              </w:rPr>
              <w:t xml:space="preserve">» </w:t>
            </w:r>
            <w:r w:rsidR="0062179C">
              <w:t>που ζητείται</w:t>
            </w:r>
            <w:r w:rsidR="008A42E6" w:rsidRPr="008A42E6">
              <w:t xml:space="preserve"> στις παραγράφους </w:t>
            </w:r>
            <w:r w:rsidR="008A42E6" w:rsidRPr="008A42E6">
              <w:fldChar w:fldCharType="begin"/>
            </w:r>
            <w:r w:rsidR="008A42E6" w:rsidRPr="008A42E6">
              <w:instrText xml:space="preserve"> REF _Ref335132607 \n \h  \* MERGEFORMAT </w:instrText>
            </w:r>
            <w:r w:rsidR="008A42E6" w:rsidRPr="008A42E6">
              <w:fldChar w:fldCharType="separate"/>
            </w:r>
            <w:r w:rsidR="00FF22E4">
              <w:t>C.6.1.1</w:t>
            </w:r>
            <w:r w:rsidR="008A42E6" w:rsidRPr="008A42E6">
              <w:fldChar w:fldCharType="end"/>
            </w:r>
            <w:r w:rsidR="008A42E6" w:rsidRPr="008A42E6">
              <w:t xml:space="preserve"> της παρούσας διακήρυξης, </w:t>
            </w:r>
            <w:r w:rsidRPr="00B616D6">
              <w:t xml:space="preserve"> θα πραγματοποιηθούν οι</w:t>
            </w:r>
            <w:r>
              <w:t xml:space="preserve"> </w:t>
            </w:r>
            <w:r w:rsidRPr="00B616D6">
              <w:t xml:space="preserve">δικτυακές συνδέσεις που αφορούν το δίκτυο δεδομένων το </w:t>
            </w:r>
            <w:r w:rsidRPr="00B616D6">
              <w:rPr>
                <w:lang w:val="en-US"/>
              </w:rPr>
              <w:t>SAN</w:t>
            </w:r>
            <w:r w:rsidRPr="00B616D6">
              <w:t xml:space="preserve"> και το δίκτυο διαχείρισης (</w:t>
            </w:r>
            <w:r w:rsidRPr="00B616D6">
              <w:rPr>
                <w:lang w:val="en-US"/>
              </w:rPr>
              <w:t>management</w:t>
            </w:r>
            <w:r w:rsidRPr="00B616D6">
              <w:t xml:space="preserve">) </w:t>
            </w:r>
            <w:r w:rsidRPr="00B616D6">
              <w:rPr>
                <w:lang w:val="en-US"/>
              </w:rPr>
              <w:t>network</w:t>
            </w:r>
            <w:r w:rsidRPr="00B616D6">
              <w:t>.</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t>Θα υπάρξει η καλύτερη δυνατή τοποθέτηση που θα εξασφαλίζει άρι</w:t>
            </w:r>
            <w:r>
              <w:t>στη αισθητική, βέλτιστη όδευση κ</w:t>
            </w:r>
            <w:r w:rsidRPr="00B616D6">
              <w:t>αι</w:t>
            </w:r>
            <w:r>
              <w:t xml:space="preserve"> </w:t>
            </w:r>
            <w:r w:rsidRPr="00B616D6">
              <w:t>διευκόλυνση της ροής του αέρα ψύξης.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Για τη διασύνδεση θα τοποθετηθούν όλοι οι</w:t>
            </w:r>
            <w:r>
              <w:t xml:space="preserve"> </w:t>
            </w:r>
            <w:r w:rsidRPr="00B616D6">
              <w:t xml:space="preserve">προσαρμογείς τύπου </w:t>
            </w:r>
            <w:r w:rsidRPr="00B616D6">
              <w:rPr>
                <w:lang w:val="en-US"/>
              </w:rPr>
              <w:t>SFP</w:t>
            </w:r>
            <w:r w:rsidRPr="00B616D6">
              <w:t>+ και λοιποί προσαρμογείς που έχουν προσφερθεί</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7B0737" w:rsidTr="00EC702D">
        <w:trPr>
          <w:trHeight w:val="440"/>
          <w:tblHeader/>
          <w:jc w:val="center"/>
        </w:trPr>
        <w:tc>
          <w:tcPr>
            <w:tcW w:w="438" w:type="pct"/>
            <w:shd w:val="clear" w:color="auto" w:fill="D9D9D9"/>
            <w:vAlign w:val="center"/>
          </w:tcPr>
          <w:p w:rsidR="00404103" w:rsidRPr="007075EF" w:rsidRDefault="00404103" w:rsidP="00AF6A8F">
            <w:pPr>
              <w:numPr>
                <w:ilvl w:val="0"/>
                <w:numId w:val="198"/>
              </w:numPr>
              <w:jc w:val="center"/>
              <w:rPr>
                <w:b/>
              </w:rPr>
            </w:pPr>
          </w:p>
        </w:tc>
        <w:tc>
          <w:tcPr>
            <w:tcW w:w="2573" w:type="pct"/>
            <w:shd w:val="clear" w:color="auto" w:fill="D9D9D9"/>
            <w:vAlign w:val="center"/>
          </w:tcPr>
          <w:p w:rsidR="00404103" w:rsidRPr="00B616D6" w:rsidRDefault="00404103" w:rsidP="00EC702D">
            <w:pPr>
              <w:rPr>
                <w:b/>
              </w:rPr>
            </w:pPr>
            <w:r w:rsidRPr="00B616D6">
              <w:rPr>
                <w:b/>
              </w:rPr>
              <w:t>Υπηρεσίες</w:t>
            </w:r>
            <w:r>
              <w:rPr>
                <w:b/>
              </w:rPr>
              <w:t xml:space="preserve"> </w:t>
            </w:r>
            <w:r w:rsidRPr="00B616D6">
              <w:rPr>
                <w:b/>
              </w:rPr>
              <w:t>εγκατάστασης και εκκίνησης των συστημάτων</w:t>
            </w:r>
          </w:p>
        </w:tc>
        <w:tc>
          <w:tcPr>
            <w:tcW w:w="693" w:type="pct"/>
            <w:shd w:val="clear" w:color="auto" w:fill="D9D9D9"/>
            <w:vAlign w:val="center"/>
          </w:tcPr>
          <w:p w:rsidR="00404103" w:rsidRPr="00B616D6" w:rsidRDefault="00404103" w:rsidP="00EC702D">
            <w:pPr>
              <w:jc w:val="center"/>
              <w:rPr>
                <w:b/>
                <w:bCs/>
              </w:rPr>
            </w:pPr>
          </w:p>
        </w:tc>
        <w:tc>
          <w:tcPr>
            <w:tcW w:w="639" w:type="pct"/>
            <w:shd w:val="clear" w:color="auto" w:fill="D9D9D9"/>
            <w:vAlign w:val="center"/>
          </w:tcPr>
          <w:p w:rsidR="00404103" w:rsidRPr="007B0737" w:rsidRDefault="00404103" w:rsidP="00EC702D">
            <w:pPr>
              <w:rPr>
                <w:b/>
                <w:sz w:val="16"/>
                <w:szCs w:val="16"/>
              </w:rPr>
            </w:pPr>
          </w:p>
        </w:tc>
        <w:tc>
          <w:tcPr>
            <w:tcW w:w="657" w:type="pct"/>
            <w:shd w:val="clear" w:color="auto" w:fill="D9D9D9"/>
            <w:vAlign w:val="center"/>
          </w:tcPr>
          <w:p w:rsidR="00404103" w:rsidRPr="007B0737"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pPr>
              <w:rPr>
                <w:b/>
              </w:rPr>
            </w:pPr>
            <w:r w:rsidRPr="00B616D6">
              <w:rPr>
                <w:b/>
              </w:rPr>
              <w:t>Ζητούνται υπηρεσίες εγκατάστασης λογισμικού και εκκίνησης για τις ακόλουθες ενότητες εξοπλισμού.</w:t>
            </w:r>
          </w:p>
        </w:tc>
        <w:tc>
          <w:tcPr>
            <w:tcW w:w="693" w:type="pct"/>
            <w:vAlign w:val="center"/>
          </w:tcPr>
          <w:p w:rsidR="00404103" w:rsidRPr="00B616D6" w:rsidRDefault="00404103" w:rsidP="00EC702D">
            <w:pPr>
              <w:jc w:val="center"/>
              <w:rPr>
                <w:b/>
                <w:bCs/>
              </w:rPr>
            </w:pP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753CBC">
            <w:pPr>
              <w:pStyle w:val="ListParagraph"/>
              <w:spacing w:before="60" w:after="60"/>
              <w:ind w:left="0"/>
              <w:jc w:val="both"/>
              <w:rPr>
                <w:rFonts w:ascii="Verdana" w:hAnsi="Verdana"/>
                <w:sz w:val="18"/>
                <w:szCs w:val="18"/>
              </w:rPr>
            </w:pPr>
            <w:r w:rsidRPr="00B616D6">
              <w:rPr>
                <w:rFonts w:ascii="Verdana" w:hAnsi="Verdana"/>
                <w:sz w:val="18"/>
                <w:szCs w:val="18"/>
              </w:rPr>
              <w:t>Κύριο σύστημα αποθήκευσης δεδομένων</w:t>
            </w:r>
            <w:r>
              <w:rPr>
                <w:rFonts w:ascii="Verdana" w:hAnsi="Verdana"/>
                <w:sz w:val="18"/>
                <w:szCs w:val="18"/>
              </w:rPr>
              <w:t xml:space="preserve"> </w:t>
            </w:r>
            <w:r w:rsidRPr="00B616D6">
              <w:rPr>
                <w:rFonts w:ascii="Verdana" w:hAnsi="Verdana"/>
                <w:sz w:val="18"/>
                <w:szCs w:val="18"/>
              </w:rPr>
              <w:t xml:space="preserve">( </w:t>
            </w:r>
            <w:r w:rsidRPr="00B616D6">
              <w:rPr>
                <w:rFonts w:ascii="Verdana" w:hAnsi="Verdana"/>
                <w:sz w:val="18"/>
                <w:szCs w:val="18"/>
                <w:lang w:val="en-US"/>
              </w:rPr>
              <w:t>Primary</w:t>
            </w:r>
            <w:r w:rsidRPr="00B616D6">
              <w:rPr>
                <w:rFonts w:ascii="Verdana" w:hAnsi="Verdana"/>
                <w:sz w:val="18"/>
                <w:szCs w:val="18"/>
              </w:rPr>
              <w:t xml:space="preserve"> </w:t>
            </w:r>
            <w:r w:rsidRPr="00B616D6">
              <w:rPr>
                <w:rFonts w:ascii="Verdana" w:hAnsi="Verdana"/>
                <w:sz w:val="18"/>
                <w:szCs w:val="18"/>
                <w:lang w:val="en-US"/>
              </w:rPr>
              <w:t>SAN</w:t>
            </w:r>
            <w:r w:rsidRPr="00B616D6">
              <w:rPr>
                <w:rFonts w:ascii="Verdana" w:hAnsi="Verdana"/>
                <w:sz w:val="18"/>
                <w:szCs w:val="18"/>
              </w:rPr>
              <w:t xml:space="preserve"> </w:t>
            </w:r>
            <w:r w:rsidRPr="00B616D6">
              <w:rPr>
                <w:rFonts w:ascii="Verdana" w:hAnsi="Verdana"/>
                <w:sz w:val="18"/>
                <w:szCs w:val="18"/>
                <w:lang w:val="en-US"/>
              </w:rPr>
              <w:t>Storage</w:t>
            </w:r>
            <w:r w:rsidRPr="00B616D6">
              <w:rPr>
                <w:rFonts w:ascii="Verdana" w:hAnsi="Verdana"/>
                <w:sz w:val="18"/>
                <w:szCs w:val="18"/>
              </w:rPr>
              <w:t>)</w:t>
            </w:r>
          </w:p>
          <w:p w:rsidR="00404103" w:rsidRPr="00B616D6" w:rsidRDefault="00404103" w:rsidP="00EC702D">
            <w:pPr>
              <w:rPr>
                <w:highlight w:val="yellow"/>
              </w:rPr>
            </w:pPr>
            <w:r>
              <w:t xml:space="preserve">(βλ. </w:t>
            </w:r>
            <w:r w:rsidR="00792EA1">
              <w:fldChar w:fldCharType="begin"/>
            </w:r>
            <w:r w:rsidR="00792EA1">
              <w:instrText xml:space="preserve"> REF _Ref334757084 \r \h  \* MERGEFORMAT </w:instrText>
            </w:r>
            <w:r w:rsidR="00792EA1">
              <w:fldChar w:fldCharType="separate"/>
            </w:r>
            <w:r w:rsidR="00FF22E4">
              <w:t>ΠΤΧ 1</w:t>
            </w:r>
            <w:r w:rsidR="00792EA1">
              <w:fldChar w:fldCharType="end"/>
            </w:r>
            <w:r>
              <w:t>)</w:t>
            </w:r>
          </w:p>
        </w:tc>
        <w:tc>
          <w:tcPr>
            <w:tcW w:w="693" w:type="pct"/>
            <w:vAlign w:val="center"/>
          </w:tcPr>
          <w:p w:rsidR="00404103" w:rsidRPr="00B616D6" w:rsidRDefault="00404103" w:rsidP="00EC702D">
            <w:pPr>
              <w:jc w:val="center"/>
              <w:rPr>
                <w:b/>
                <w:bCs/>
              </w:rPr>
            </w:pPr>
            <w:r w:rsidRPr="00EC655D">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B616D6" w:rsidRDefault="00404103" w:rsidP="00EC702D">
            <w:pPr>
              <w:rPr>
                <w:lang w:val="en-US"/>
              </w:rPr>
            </w:pPr>
            <w:r w:rsidRPr="00B616D6">
              <w:rPr>
                <w:lang w:val="en-US"/>
              </w:rPr>
              <w:t>Δευτερεύον σύστημα αποθήκευσης δεδομένων</w:t>
            </w:r>
          </w:p>
          <w:p w:rsidR="00404103" w:rsidRPr="00B616D6" w:rsidRDefault="00404103" w:rsidP="00EC702D">
            <w:pPr>
              <w:rPr>
                <w:highlight w:val="yellow"/>
              </w:rPr>
            </w:pPr>
            <w:r>
              <w:t xml:space="preserve">(Βλ </w:t>
            </w:r>
            <w:r w:rsidR="00792EA1">
              <w:fldChar w:fldCharType="begin"/>
            </w:r>
            <w:r w:rsidR="00792EA1">
              <w:instrText xml:space="preserve"> REF _Ref334545567 \r \h  \* MERGEFORMAT </w:instrText>
            </w:r>
            <w:r w:rsidR="00792EA1">
              <w:fldChar w:fldCharType="separate"/>
            </w:r>
            <w:r w:rsidR="00FF22E4">
              <w:t>ΠΤΧ 2</w:t>
            </w:r>
            <w:r w:rsidR="00792EA1">
              <w:fldChar w:fldCharType="end"/>
            </w:r>
            <w:r>
              <w:t>)</w:t>
            </w:r>
          </w:p>
        </w:tc>
        <w:tc>
          <w:tcPr>
            <w:tcW w:w="693" w:type="pct"/>
            <w:vAlign w:val="center"/>
          </w:tcPr>
          <w:p w:rsidR="00404103" w:rsidRPr="00B616D6" w:rsidRDefault="00404103" w:rsidP="00EC702D">
            <w:pPr>
              <w:jc w:val="center"/>
              <w:rPr>
                <w:b/>
                <w:bCs/>
              </w:rPr>
            </w:pPr>
            <w:r w:rsidRPr="00EC655D">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2"/>
                <w:numId w:val="198"/>
              </w:numPr>
              <w:jc w:val="center"/>
              <w:rPr>
                <w:b/>
              </w:rPr>
            </w:pPr>
          </w:p>
        </w:tc>
        <w:tc>
          <w:tcPr>
            <w:tcW w:w="2573" w:type="pct"/>
            <w:vAlign w:val="center"/>
          </w:tcPr>
          <w:p w:rsidR="00404103" w:rsidRPr="00753CBC" w:rsidRDefault="00404103" w:rsidP="00EC702D">
            <w:pPr>
              <w:rPr>
                <w:lang w:val="en-US"/>
              </w:rPr>
            </w:pPr>
            <w:r w:rsidRPr="00753CBC">
              <w:rPr>
                <w:lang w:val="en-US"/>
              </w:rPr>
              <w:t>Υποδομή blade εξυπηρετητών</w:t>
            </w:r>
          </w:p>
          <w:p w:rsidR="00404103" w:rsidRPr="00753CBC" w:rsidRDefault="00404103" w:rsidP="00EC702D">
            <w:r>
              <w:t xml:space="preserve">(Βλ </w:t>
            </w:r>
            <w:r w:rsidR="00792EA1">
              <w:fldChar w:fldCharType="begin"/>
            </w:r>
            <w:r w:rsidR="00792EA1">
              <w:instrText xml:space="preserve"> REF _Ref334546105 \r \h  \* MERGEFORMAT </w:instrText>
            </w:r>
            <w:r w:rsidR="00792EA1">
              <w:fldChar w:fldCharType="separate"/>
            </w:r>
            <w:r w:rsidR="00FF22E4">
              <w:t>ΠΤΧ 6</w:t>
            </w:r>
            <w:r w:rsidR="00792EA1">
              <w:fldChar w:fldCharType="end"/>
            </w:r>
            <w:r>
              <w:t>)</w:t>
            </w:r>
          </w:p>
        </w:tc>
        <w:tc>
          <w:tcPr>
            <w:tcW w:w="693" w:type="pct"/>
            <w:vAlign w:val="center"/>
          </w:tcPr>
          <w:p w:rsidR="00404103" w:rsidRPr="00B616D6" w:rsidRDefault="00404103" w:rsidP="00EC702D">
            <w:pPr>
              <w:jc w:val="center"/>
              <w:rPr>
                <w:b/>
                <w:bCs/>
              </w:rPr>
            </w:pPr>
            <w:r w:rsidRPr="00EC655D">
              <w:rPr>
                <w:b/>
                <w:bCs/>
              </w:rPr>
              <w:t>ΝΑΙ</w:t>
            </w: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r w:rsidR="00404103" w:rsidRPr="00C54246" w:rsidTr="00EC702D">
        <w:trPr>
          <w:trHeight w:val="440"/>
          <w:tblHeader/>
          <w:jc w:val="center"/>
        </w:trPr>
        <w:tc>
          <w:tcPr>
            <w:tcW w:w="438" w:type="pct"/>
            <w:vAlign w:val="center"/>
          </w:tcPr>
          <w:p w:rsidR="00404103" w:rsidRPr="007075EF" w:rsidRDefault="00404103" w:rsidP="00AF6A8F">
            <w:pPr>
              <w:numPr>
                <w:ilvl w:val="1"/>
                <w:numId w:val="198"/>
              </w:numPr>
              <w:jc w:val="center"/>
              <w:rPr>
                <w:b/>
              </w:rPr>
            </w:pPr>
          </w:p>
        </w:tc>
        <w:tc>
          <w:tcPr>
            <w:tcW w:w="2573" w:type="pct"/>
            <w:vAlign w:val="center"/>
          </w:tcPr>
          <w:p w:rsidR="00404103" w:rsidRPr="00B616D6" w:rsidRDefault="00404103" w:rsidP="00EC702D">
            <w:r w:rsidRPr="00B616D6">
              <w:t>Ο υποψήφιος ανάδοχος μπορεί να προσφέρει επιπλέον υπηρεσίες</w:t>
            </w:r>
            <w:r>
              <w:t xml:space="preserve"> </w:t>
            </w:r>
            <w:r w:rsidRPr="00B616D6">
              <w:t>εγκατάστασης</w:t>
            </w:r>
            <w:r>
              <w:t xml:space="preserve"> </w:t>
            </w:r>
            <w:r w:rsidRPr="00B616D6">
              <w:t>και εκκίνησης</w:t>
            </w:r>
            <w:r>
              <w:t xml:space="preserve"> </w:t>
            </w:r>
            <w:r w:rsidRPr="00B616D6">
              <w:t>και για άλλα συστήματα</w:t>
            </w:r>
            <w:r>
              <w:t xml:space="preserve"> </w:t>
            </w:r>
            <w:r w:rsidRPr="00B616D6">
              <w:t>αν αυτό κρίνεται απαραίτητο</w:t>
            </w:r>
            <w:r>
              <w:t>.</w:t>
            </w:r>
          </w:p>
        </w:tc>
        <w:tc>
          <w:tcPr>
            <w:tcW w:w="693" w:type="pct"/>
            <w:vAlign w:val="center"/>
          </w:tcPr>
          <w:p w:rsidR="00404103" w:rsidRPr="00B616D6" w:rsidRDefault="00404103" w:rsidP="00EC702D">
            <w:pPr>
              <w:jc w:val="center"/>
              <w:rPr>
                <w:b/>
                <w:bCs/>
              </w:rPr>
            </w:pPr>
          </w:p>
        </w:tc>
        <w:tc>
          <w:tcPr>
            <w:tcW w:w="639" w:type="pct"/>
            <w:vAlign w:val="center"/>
          </w:tcPr>
          <w:p w:rsidR="00404103" w:rsidRPr="00C54246" w:rsidRDefault="00404103" w:rsidP="00EC702D">
            <w:pPr>
              <w:rPr>
                <w:b/>
                <w:sz w:val="16"/>
                <w:szCs w:val="16"/>
              </w:rPr>
            </w:pPr>
          </w:p>
        </w:tc>
        <w:tc>
          <w:tcPr>
            <w:tcW w:w="657" w:type="pct"/>
            <w:vAlign w:val="center"/>
          </w:tcPr>
          <w:p w:rsidR="00404103" w:rsidRPr="00C54246" w:rsidRDefault="00404103" w:rsidP="00EC702D">
            <w:pPr>
              <w:rPr>
                <w:b/>
                <w:sz w:val="16"/>
                <w:szCs w:val="16"/>
              </w:rPr>
            </w:pPr>
          </w:p>
        </w:tc>
      </w:tr>
    </w:tbl>
    <w:p w:rsidR="00404103" w:rsidRDefault="00404103" w:rsidP="00F72FF2">
      <w:pPr>
        <w:pStyle w:val="Heading9"/>
        <w:numPr>
          <w:ilvl w:val="0"/>
          <w:numId w:val="0"/>
        </w:numPr>
        <w:ind w:left="720"/>
        <w:rPr>
          <w:lang w:val="el-GR"/>
        </w:rPr>
      </w:pPr>
    </w:p>
    <w:p w:rsidR="00404103" w:rsidRPr="00E81CE0" w:rsidRDefault="00404103" w:rsidP="00EC655D"/>
    <w:p w:rsidR="00404103" w:rsidRDefault="00404103" w:rsidP="00C313CC">
      <w:pPr>
        <w:pStyle w:val="Heading9"/>
      </w:pPr>
      <w:bookmarkStart w:id="435" w:name="_Ref334548659"/>
      <w:bookmarkStart w:id="436" w:name="_Ref334548664"/>
      <w:bookmarkStart w:id="437" w:name="_Toc348004468"/>
      <w:r w:rsidRPr="00EC702D">
        <w:t>Υπηρεσίες Εκπαίδευσης</w:t>
      </w:r>
      <w:bookmarkEnd w:id="435"/>
      <w:bookmarkEnd w:id="436"/>
      <w:bookmarkEnd w:id="4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317"/>
        <w:gridCol w:w="1971"/>
        <w:gridCol w:w="1817"/>
        <w:gridCol w:w="1868"/>
      </w:tblGrid>
      <w:tr w:rsidR="00404103" w:rsidRPr="004F559F" w:rsidTr="00EC702D">
        <w:trPr>
          <w:trHeight w:val="872"/>
          <w:tblHeader/>
          <w:jc w:val="center"/>
        </w:trPr>
        <w:tc>
          <w:tcPr>
            <w:tcW w:w="438" w:type="pct"/>
            <w:shd w:val="clear" w:color="auto" w:fill="B3B3B3"/>
            <w:vAlign w:val="center"/>
          </w:tcPr>
          <w:p w:rsidR="00404103" w:rsidRPr="004F559F" w:rsidRDefault="00404103" w:rsidP="00B616D6">
            <w:pPr>
              <w:pStyle w:val="SmallLetters"/>
              <w:jc w:val="left"/>
              <w:rPr>
                <w:rFonts w:eastAsia="Arial Unicode MS"/>
                <w:sz w:val="20"/>
                <w:szCs w:val="20"/>
              </w:rPr>
            </w:pPr>
            <w:r w:rsidRPr="004F559F">
              <w:rPr>
                <w:rFonts w:eastAsia="Arial Unicode MS"/>
                <w:sz w:val="20"/>
                <w:szCs w:val="20"/>
              </w:rPr>
              <w:t>Α/Α</w:t>
            </w:r>
          </w:p>
        </w:tc>
        <w:tc>
          <w:tcPr>
            <w:tcW w:w="2573" w:type="pct"/>
            <w:shd w:val="clear" w:color="auto" w:fill="B3B3B3"/>
            <w:vAlign w:val="center"/>
          </w:tcPr>
          <w:p w:rsidR="00404103" w:rsidRPr="004F559F" w:rsidRDefault="00404103" w:rsidP="00EC702D">
            <w:pPr>
              <w:pStyle w:val="SmallLetters"/>
              <w:rPr>
                <w:rFonts w:eastAsia="Arial Unicode MS"/>
                <w:sz w:val="20"/>
                <w:szCs w:val="20"/>
              </w:rPr>
            </w:pPr>
            <w:r w:rsidRPr="004F559F">
              <w:rPr>
                <w:rFonts w:eastAsia="Arial Unicode MS"/>
                <w:sz w:val="20"/>
                <w:szCs w:val="20"/>
              </w:rPr>
              <w:t>Περιγραφή / Προδιαγραφές</w:t>
            </w:r>
          </w:p>
        </w:tc>
        <w:tc>
          <w:tcPr>
            <w:tcW w:w="693" w:type="pct"/>
            <w:shd w:val="clear" w:color="auto" w:fill="B3B3B3"/>
            <w:vAlign w:val="center"/>
          </w:tcPr>
          <w:p w:rsidR="00404103" w:rsidRPr="004F559F" w:rsidRDefault="00404103" w:rsidP="00EC702D">
            <w:pPr>
              <w:pStyle w:val="SmallLetters"/>
              <w:rPr>
                <w:rFonts w:eastAsia="Arial Unicode MS"/>
                <w:sz w:val="20"/>
                <w:szCs w:val="20"/>
              </w:rPr>
            </w:pPr>
            <w:r w:rsidRPr="004F559F">
              <w:rPr>
                <w:rFonts w:eastAsia="Arial Unicode MS"/>
                <w:sz w:val="20"/>
                <w:szCs w:val="20"/>
              </w:rPr>
              <w:t>Υποχρεωτική Απαίτηση</w:t>
            </w:r>
          </w:p>
        </w:tc>
        <w:tc>
          <w:tcPr>
            <w:tcW w:w="639" w:type="pct"/>
            <w:shd w:val="clear" w:color="auto" w:fill="B3B3B3"/>
            <w:vAlign w:val="center"/>
          </w:tcPr>
          <w:p w:rsidR="00404103" w:rsidRPr="00AD45C2" w:rsidRDefault="00404103" w:rsidP="00AD45C2">
            <w:pPr>
              <w:pStyle w:val="SmallLetters"/>
              <w:rPr>
                <w:rFonts w:eastAsia="Arial Unicode MS"/>
                <w:sz w:val="20"/>
                <w:szCs w:val="20"/>
              </w:rPr>
            </w:pPr>
            <w:r w:rsidRPr="00AD45C2">
              <w:rPr>
                <w:rFonts w:eastAsia="Arial Unicode MS"/>
                <w:sz w:val="20"/>
                <w:szCs w:val="20"/>
              </w:rPr>
              <w:t xml:space="preserve">Απάντηση </w:t>
            </w:r>
          </w:p>
          <w:p w:rsidR="00404103" w:rsidRPr="004F559F" w:rsidRDefault="00404103" w:rsidP="00AD45C2">
            <w:pPr>
              <w:pStyle w:val="SmallLetters"/>
              <w:rPr>
                <w:rFonts w:eastAsia="Arial Unicode MS"/>
                <w:sz w:val="20"/>
                <w:szCs w:val="20"/>
              </w:rPr>
            </w:pPr>
            <w:r w:rsidRPr="00AD45C2">
              <w:rPr>
                <w:rFonts w:eastAsia="Arial Unicode MS"/>
                <w:sz w:val="20"/>
                <w:szCs w:val="20"/>
              </w:rPr>
              <w:t>Οικονομικού Φορέα</w:t>
            </w:r>
          </w:p>
        </w:tc>
        <w:tc>
          <w:tcPr>
            <w:tcW w:w="657" w:type="pct"/>
            <w:shd w:val="clear" w:color="auto" w:fill="B3B3B3"/>
            <w:vAlign w:val="center"/>
          </w:tcPr>
          <w:p w:rsidR="00404103" w:rsidRPr="004F559F" w:rsidRDefault="00404103" w:rsidP="00EC702D">
            <w:pPr>
              <w:pStyle w:val="SmallLetters"/>
              <w:rPr>
                <w:rFonts w:eastAsia="Arial Unicode MS"/>
                <w:sz w:val="20"/>
                <w:szCs w:val="20"/>
              </w:rPr>
            </w:pPr>
            <w:r w:rsidRPr="004F559F">
              <w:rPr>
                <w:rFonts w:eastAsia="Arial Unicode MS"/>
                <w:sz w:val="20"/>
                <w:szCs w:val="20"/>
              </w:rPr>
              <w:t>Παραπομπές &amp; Σχόλια</w:t>
            </w:r>
          </w:p>
        </w:tc>
      </w:tr>
      <w:tr w:rsidR="00404103" w:rsidRPr="004F559F" w:rsidTr="00EC702D">
        <w:trPr>
          <w:trHeight w:val="374"/>
          <w:tblHeader/>
          <w:jc w:val="center"/>
        </w:trPr>
        <w:tc>
          <w:tcPr>
            <w:tcW w:w="438" w:type="pct"/>
            <w:shd w:val="clear" w:color="auto" w:fill="B3B3B3"/>
            <w:vAlign w:val="center"/>
          </w:tcPr>
          <w:p w:rsidR="00404103" w:rsidRPr="004F559F" w:rsidRDefault="00404103" w:rsidP="00AF6A8F">
            <w:pPr>
              <w:numPr>
                <w:ilvl w:val="0"/>
                <w:numId w:val="199"/>
              </w:numPr>
              <w:jc w:val="left"/>
              <w:rPr>
                <w:b/>
                <w:sz w:val="20"/>
                <w:szCs w:val="20"/>
                <w:lang w:val="en-US"/>
              </w:rPr>
            </w:pPr>
          </w:p>
        </w:tc>
        <w:tc>
          <w:tcPr>
            <w:tcW w:w="2573" w:type="pct"/>
            <w:shd w:val="clear" w:color="auto" w:fill="B3B3B3"/>
            <w:vAlign w:val="center"/>
          </w:tcPr>
          <w:p w:rsidR="00404103" w:rsidRPr="004F559F" w:rsidRDefault="00404103" w:rsidP="00EC702D">
            <w:pPr>
              <w:jc w:val="left"/>
              <w:rPr>
                <w:b/>
                <w:sz w:val="20"/>
                <w:szCs w:val="20"/>
              </w:rPr>
            </w:pPr>
            <w:r w:rsidRPr="004F559F">
              <w:rPr>
                <w:b/>
                <w:sz w:val="20"/>
                <w:szCs w:val="20"/>
              </w:rPr>
              <w:t>Γενικά</w:t>
            </w:r>
          </w:p>
        </w:tc>
        <w:tc>
          <w:tcPr>
            <w:tcW w:w="693" w:type="pct"/>
            <w:shd w:val="clear" w:color="auto" w:fill="B3B3B3"/>
            <w:vAlign w:val="center"/>
          </w:tcPr>
          <w:p w:rsidR="00404103" w:rsidRPr="004F559F" w:rsidRDefault="00404103" w:rsidP="00EC702D">
            <w:pPr>
              <w:jc w:val="center"/>
              <w:rPr>
                <w:b/>
                <w:sz w:val="20"/>
                <w:szCs w:val="20"/>
                <w:lang w:val="en-US"/>
              </w:rPr>
            </w:pPr>
            <w:r w:rsidRPr="004F559F">
              <w:rPr>
                <w:b/>
                <w:sz w:val="20"/>
                <w:szCs w:val="20"/>
                <w:lang w:val="en-US"/>
              </w:rPr>
              <w:t>ΝΑΙ</w:t>
            </w:r>
          </w:p>
        </w:tc>
        <w:tc>
          <w:tcPr>
            <w:tcW w:w="639" w:type="pct"/>
            <w:shd w:val="clear" w:color="auto" w:fill="B3B3B3"/>
            <w:vAlign w:val="center"/>
          </w:tcPr>
          <w:p w:rsidR="00404103" w:rsidRPr="004F559F" w:rsidRDefault="00404103" w:rsidP="00EC702D">
            <w:pPr>
              <w:jc w:val="center"/>
              <w:rPr>
                <w:b/>
                <w:sz w:val="20"/>
                <w:szCs w:val="20"/>
                <w:lang w:val="en-US"/>
              </w:rPr>
            </w:pPr>
          </w:p>
        </w:tc>
        <w:tc>
          <w:tcPr>
            <w:tcW w:w="657" w:type="pct"/>
            <w:shd w:val="clear" w:color="auto" w:fill="B3B3B3"/>
            <w:vAlign w:val="center"/>
          </w:tcPr>
          <w:p w:rsidR="00404103" w:rsidRPr="004F559F" w:rsidRDefault="00404103" w:rsidP="00EC702D">
            <w:pPr>
              <w:jc w:val="center"/>
              <w:rPr>
                <w:b/>
                <w:sz w:val="20"/>
                <w:szCs w:val="20"/>
                <w:lang w:val="en-US"/>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Στα</w:t>
            </w:r>
            <w:r>
              <w:t xml:space="preserve"> </w:t>
            </w:r>
            <w:r w:rsidRPr="00B616D6">
              <w:t>πλαίσια του έργου ζητούνται υπηρεσίες εκπαίδευσης που θα καλύπτουν τη διαμόρφωση και λειτουργία του εξοπλισμού</w:t>
            </w:r>
            <w:r>
              <w:t xml:space="preserve"> </w:t>
            </w:r>
            <w:r w:rsidRPr="00B616D6">
              <w:t>που προσφέρεται.</w:t>
            </w:r>
          </w:p>
        </w:tc>
        <w:tc>
          <w:tcPr>
            <w:tcW w:w="693" w:type="pct"/>
            <w:vAlign w:val="center"/>
          </w:tcPr>
          <w:p w:rsidR="00404103" w:rsidRPr="00B616D6" w:rsidRDefault="00404103" w:rsidP="00EC702D">
            <w:pPr>
              <w:jc w:val="center"/>
              <w:rPr>
                <w:b/>
                <w:bCs/>
              </w:rPr>
            </w:pP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sz w:val="20"/>
                <w:szCs w:val="20"/>
              </w:rPr>
            </w:pPr>
          </w:p>
        </w:tc>
        <w:tc>
          <w:tcPr>
            <w:tcW w:w="2573" w:type="pct"/>
            <w:vAlign w:val="center"/>
          </w:tcPr>
          <w:p w:rsidR="00404103" w:rsidRPr="00B616D6" w:rsidRDefault="00404103" w:rsidP="00EC702D">
            <w:r w:rsidRPr="00B616D6">
              <w:t>Το πρόγραμμα εκπαίδευσης πρέπει να είναι τεκμηριωμένο και αντίστοιχο</w:t>
            </w:r>
            <w:r>
              <w:t xml:space="preserve"> </w:t>
            </w:r>
            <w:r w:rsidRPr="00B616D6">
              <w:t xml:space="preserve">με τον προσφερόμενο εξοπλισμό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sz w:val="20"/>
                <w:szCs w:val="20"/>
              </w:rPr>
            </w:pPr>
          </w:p>
        </w:tc>
        <w:tc>
          <w:tcPr>
            <w:tcW w:w="657" w:type="pct"/>
            <w:vAlign w:val="center"/>
          </w:tcPr>
          <w:p w:rsidR="00404103" w:rsidRPr="004F559F" w:rsidRDefault="00404103" w:rsidP="00EC702D">
            <w:pPr>
              <w:rPr>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sz w:val="20"/>
                <w:szCs w:val="20"/>
              </w:rPr>
            </w:pPr>
          </w:p>
        </w:tc>
        <w:tc>
          <w:tcPr>
            <w:tcW w:w="2573" w:type="pct"/>
            <w:vAlign w:val="center"/>
          </w:tcPr>
          <w:p w:rsidR="00404103" w:rsidRPr="00B616D6" w:rsidRDefault="00404103" w:rsidP="00EC702D">
            <w:r w:rsidRPr="00B616D6">
              <w:t xml:space="preserve">Η τυπική προτεινόμενη διάρθρωση είναι </w:t>
            </w:r>
          </w:p>
          <w:p w:rsidR="00404103" w:rsidRPr="00B616D6" w:rsidRDefault="00404103" w:rsidP="00AF6A8F">
            <w:pPr>
              <w:pStyle w:val="ListParagraph"/>
              <w:numPr>
                <w:ilvl w:val="0"/>
                <w:numId w:val="61"/>
              </w:numPr>
              <w:spacing w:before="60" w:after="60"/>
              <w:jc w:val="both"/>
              <w:rPr>
                <w:rFonts w:ascii="Verdana" w:hAnsi="Verdana"/>
                <w:sz w:val="18"/>
                <w:szCs w:val="18"/>
              </w:rPr>
            </w:pPr>
            <w:bookmarkStart w:id="438" w:name="_Toc329805381"/>
            <w:r w:rsidRPr="00B616D6">
              <w:rPr>
                <w:rFonts w:ascii="Verdana" w:hAnsi="Verdana"/>
                <w:sz w:val="18"/>
                <w:szCs w:val="18"/>
              </w:rPr>
              <w:t>Εξοπλισμός Αποθήκευσης</w:t>
            </w:r>
            <w:bookmarkEnd w:id="438"/>
          </w:p>
          <w:p w:rsidR="00404103" w:rsidRPr="00B616D6" w:rsidRDefault="00404103" w:rsidP="00AF6A8F">
            <w:pPr>
              <w:pStyle w:val="ListParagraph"/>
              <w:numPr>
                <w:ilvl w:val="0"/>
                <w:numId w:val="61"/>
              </w:numPr>
              <w:spacing w:before="60" w:after="60"/>
              <w:jc w:val="both"/>
              <w:rPr>
                <w:rFonts w:ascii="Verdana" w:hAnsi="Verdana"/>
                <w:sz w:val="18"/>
                <w:szCs w:val="18"/>
              </w:rPr>
            </w:pPr>
            <w:bookmarkStart w:id="439" w:name="_Toc329805382"/>
            <w:r w:rsidRPr="00B616D6">
              <w:rPr>
                <w:rFonts w:ascii="Verdana" w:hAnsi="Verdana"/>
                <w:sz w:val="18"/>
                <w:szCs w:val="18"/>
              </w:rPr>
              <w:t>Εξυπηρετητές</w:t>
            </w:r>
            <w:bookmarkEnd w:id="439"/>
            <w:r w:rsidRPr="00B616D6">
              <w:rPr>
                <w:rFonts w:ascii="Verdana" w:hAnsi="Verdana"/>
                <w:sz w:val="18"/>
                <w:szCs w:val="18"/>
              </w:rPr>
              <w:t xml:space="preserve"> </w:t>
            </w:r>
          </w:p>
          <w:p w:rsidR="00404103" w:rsidRPr="00B616D6" w:rsidRDefault="00404103" w:rsidP="00AF6A8F">
            <w:pPr>
              <w:pStyle w:val="ListParagraph"/>
              <w:numPr>
                <w:ilvl w:val="0"/>
                <w:numId w:val="61"/>
              </w:numPr>
              <w:spacing w:before="60" w:after="60"/>
              <w:jc w:val="both"/>
              <w:rPr>
                <w:rFonts w:ascii="Verdana" w:hAnsi="Verdana"/>
                <w:sz w:val="18"/>
                <w:szCs w:val="18"/>
              </w:rPr>
            </w:pPr>
            <w:bookmarkStart w:id="440" w:name="_Toc329805383"/>
            <w:r w:rsidRPr="00B616D6">
              <w:rPr>
                <w:rFonts w:ascii="Verdana" w:hAnsi="Verdana"/>
                <w:sz w:val="18"/>
                <w:szCs w:val="18"/>
              </w:rPr>
              <w:t>Δίκτυο</w:t>
            </w:r>
            <w:bookmarkEnd w:id="440"/>
          </w:p>
          <w:p w:rsidR="00404103" w:rsidRPr="00B616D6" w:rsidRDefault="00404103" w:rsidP="00AF6A8F">
            <w:pPr>
              <w:pStyle w:val="ListParagraph"/>
              <w:numPr>
                <w:ilvl w:val="0"/>
                <w:numId w:val="61"/>
              </w:numPr>
              <w:spacing w:before="60" w:after="60"/>
              <w:jc w:val="both"/>
              <w:rPr>
                <w:rFonts w:ascii="Verdana" w:hAnsi="Verdana"/>
                <w:sz w:val="18"/>
                <w:szCs w:val="18"/>
              </w:rPr>
            </w:pPr>
            <w:bookmarkStart w:id="441" w:name="_Toc329805384"/>
            <w:r w:rsidRPr="00B616D6">
              <w:rPr>
                <w:rFonts w:ascii="Verdana" w:hAnsi="Verdana"/>
                <w:sz w:val="18"/>
                <w:szCs w:val="18"/>
              </w:rPr>
              <w:t>Περιβάλλον</w:t>
            </w:r>
            <w:r>
              <w:rPr>
                <w:rFonts w:ascii="Verdana" w:hAnsi="Verdana"/>
                <w:sz w:val="18"/>
                <w:szCs w:val="18"/>
              </w:rPr>
              <w:t xml:space="preserve"> </w:t>
            </w:r>
            <w:r w:rsidRPr="00B616D6">
              <w:rPr>
                <w:rFonts w:ascii="Verdana" w:hAnsi="Verdana"/>
                <w:sz w:val="18"/>
                <w:szCs w:val="18"/>
              </w:rPr>
              <w:t>Εικονοποίησης</w:t>
            </w:r>
            <w:bookmarkEnd w:id="441"/>
            <w:r w:rsidRPr="00B616D6">
              <w:rPr>
                <w:rFonts w:ascii="Verdana" w:hAnsi="Verdana"/>
                <w:sz w:val="18"/>
                <w:szCs w:val="18"/>
              </w:rPr>
              <w:t xml:space="preserve">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sz w:val="20"/>
                <w:szCs w:val="20"/>
              </w:rPr>
            </w:pPr>
          </w:p>
        </w:tc>
        <w:tc>
          <w:tcPr>
            <w:tcW w:w="657" w:type="pct"/>
            <w:vAlign w:val="center"/>
          </w:tcPr>
          <w:p w:rsidR="00404103" w:rsidRPr="004F559F" w:rsidRDefault="00404103" w:rsidP="00EC702D">
            <w:pPr>
              <w:rPr>
                <w:sz w:val="20"/>
                <w:szCs w:val="20"/>
              </w:rPr>
            </w:pPr>
          </w:p>
        </w:tc>
      </w:tr>
      <w:tr w:rsidR="00404103" w:rsidRPr="004F559F" w:rsidTr="00C9666F">
        <w:trPr>
          <w:trHeight w:val="440"/>
          <w:tblHeader/>
          <w:jc w:val="center"/>
        </w:trPr>
        <w:tc>
          <w:tcPr>
            <w:tcW w:w="438" w:type="pct"/>
            <w:vAlign w:val="center"/>
          </w:tcPr>
          <w:p w:rsidR="00404103" w:rsidRPr="004F559F" w:rsidRDefault="00404103" w:rsidP="00AF6A8F">
            <w:pPr>
              <w:numPr>
                <w:ilvl w:val="1"/>
                <w:numId w:val="199"/>
              </w:numPr>
              <w:jc w:val="left"/>
              <w:rPr>
                <w:sz w:val="20"/>
                <w:szCs w:val="20"/>
              </w:rPr>
            </w:pPr>
          </w:p>
        </w:tc>
        <w:tc>
          <w:tcPr>
            <w:tcW w:w="2573" w:type="pct"/>
            <w:vAlign w:val="center"/>
          </w:tcPr>
          <w:p w:rsidR="00404103" w:rsidRPr="00B616D6" w:rsidRDefault="00404103" w:rsidP="00C9666F">
            <w:r w:rsidRPr="00B616D6">
              <w:t xml:space="preserve">Ενδεικτική </w:t>
            </w:r>
            <w:r w:rsidRPr="00C9666F">
              <w:t>προτεινόμενη διάρθρωση του προγράμματος εκπαίδευσης δίνεται στις παραγράφους</w:t>
            </w:r>
            <w:r>
              <w:t xml:space="preserve"> </w:t>
            </w:r>
            <w:r w:rsidRPr="008A42E6">
              <w:rPr>
                <w:i/>
              </w:rPr>
              <w:t xml:space="preserve">« </w:t>
            </w:r>
            <w:r w:rsidR="00792EA1" w:rsidRPr="008A42E6">
              <w:rPr>
                <w:i/>
              </w:rPr>
              <w:fldChar w:fldCharType="begin"/>
            </w:r>
            <w:r w:rsidR="00792EA1" w:rsidRPr="008A42E6">
              <w:rPr>
                <w:i/>
              </w:rPr>
              <w:instrText xml:space="preserve"> REF _Ref334708497 \r \h  \* MERGEFORMAT </w:instrText>
            </w:r>
            <w:r w:rsidR="00792EA1" w:rsidRPr="008A42E6">
              <w:rPr>
                <w:i/>
              </w:rPr>
            </w:r>
            <w:r w:rsidR="00792EA1" w:rsidRPr="008A42E6">
              <w:rPr>
                <w:i/>
              </w:rPr>
              <w:fldChar w:fldCharType="separate"/>
            </w:r>
            <w:r w:rsidR="00FF22E4">
              <w:rPr>
                <w:i/>
              </w:rPr>
              <w:t>C.6.3</w:t>
            </w:r>
            <w:r w:rsidR="00792EA1" w:rsidRPr="008A42E6">
              <w:rPr>
                <w:i/>
              </w:rPr>
              <w:fldChar w:fldCharType="end"/>
            </w:r>
            <w:r w:rsidRPr="008A42E6">
              <w:rPr>
                <w:i/>
              </w:rPr>
              <w:t xml:space="preserve"> </w:t>
            </w:r>
            <w:r w:rsidR="00792EA1" w:rsidRPr="008A42E6">
              <w:rPr>
                <w:i/>
              </w:rPr>
              <w:fldChar w:fldCharType="begin"/>
            </w:r>
            <w:r w:rsidR="00792EA1" w:rsidRPr="008A42E6">
              <w:rPr>
                <w:i/>
              </w:rPr>
              <w:instrText xml:space="preserve"> REF _Ref334708487 \h  \* MERGEFORMAT </w:instrText>
            </w:r>
            <w:r w:rsidR="00792EA1" w:rsidRPr="008A42E6">
              <w:rPr>
                <w:i/>
              </w:rPr>
            </w:r>
            <w:r w:rsidR="00792EA1" w:rsidRPr="008A42E6">
              <w:rPr>
                <w:i/>
              </w:rPr>
              <w:fldChar w:fldCharType="separate"/>
            </w:r>
            <w:r w:rsidR="00FF22E4" w:rsidRPr="00FF22E4">
              <w:rPr>
                <w:i/>
              </w:rPr>
              <w:t>Υπηρεσίες εκπαίδευσης</w:t>
            </w:r>
            <w:r w:rsidR="00792EA1" w:rsidRPr="008A42E6">
              <w:rPr>
                <w:i/>
              </w:rPr>
              <w:fldChar w:fldCharType="end"/>
            </w:r>
            <w:r w:rsidRPr="008A42E6">
              <w:rPr>
                <w:i/>
              </w:rPr>
              <w:t>»</w:t>
            </w:r>
            <w:r>
              <w:t xml:space="preserve"> </w:t>
            </w:r>
            <w:r w:rsidRPr="00C9666F">
              <w:t>της διακήρυξης αυτής.</w:t>
            </w:r>
          </w:p>
        </w:tc>
        <w:tc>
          <w:tcPr>
            <w:tcW w:w="693" w:type="pct"/>
            <w:vAlign w:val="center"/>
          </w:tcPr>
          <w:p w:rsidR="00404103" w:rsidRPr="00B616D6" w:rsidRDefault="00404103" w:rsidP="00EC702D">
            <w:pPr>
              <w:jc w:val="center"/>
              <w:rPr>
                <w:bCs/>
              </w:rPr>
            </w:pPr>
          </w:p>
        </w:tc>
        <w:tc>
          <w:tcPr>
            <w:tcW w:w="639" w:type="pct"/>
            <w:vAlign w:val="center"/>
          </w:tcPr>
          <w:p w:rsidR="00404103" w:rsidRPr="004F559F" w:rsidRDefault="00404103" w:rsidP="00EC702D">
            <w:pPr>
              <w:rPr>
                <w:sz w:val="20"/>
                <w:szCs w:val="20"/>
              </w:rPr>
            </w:pPr>
          </w:p>
        </w:tc>
        <w:tc>
          <w:tcPr>
            <w:tcW w:w="657" w:type="pct"/>
            <w:vAlign w:val="center"/>
          </w:tcPr>
          <w:p w:rsidR="00404103" w:rsidRPr="004F559F" w:rsidRDefault="00404103" w:rsidP="00EC702D">
            <w:pPr>
              <w:rPr>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sz w:val="20"/>
                <w:szCs w:val="20"/>
              </w:rPr>
            </w:pPr>
          </w:p>
        </w:tc>
        <w:tc>
          <w:tcPr>
            <w:tcW w:w="2573" w:type="pct"/>
            <w:vAlign w:val="center"/>
          </w:tcPr>
          <w:p w:rsidR="00404103" w:rsidRPr="00B616D6" w:rsidRDefault="00404103" w:rsidP="00EC702D">
            <w:r w:rsidRPr="00B616D6">
              <w:t>Ο ανάδοχος μπορεί να προτείνει διαφορετική διάρθρωση σε συμφωνία με την προσφερόμενη λύση και τα αντίστοιχα εκπαιδευτικά προγράμματα</w:t>
            </w:r>
            <w:r>
              <w:t xml:space="preserve"> </w:t>
            </w:r>
            <w:r w:rsidRPr="00B616D6">
              <w:t>των κατασκευαστών του υλικού και λογισμικού που προσφέρεται</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sz w:val="20"/>
                <w:szCs w:val="20"/>
              </w:rPr>
            </w:pPr>
          </w:p>
        </w:tc>
        <w:tc>
          <w:tcPr>
            <w:tcW w:w="657" w:type="pct"/>
            <w:vAlign w:val="center"/>
          </w:tcPr>
          <w:p w:rsidR="00404103" w:rsidRPr="004F559F" w:rsidRDefault="00404103" w:rsidP="00EC702D">
            <w:pPr>
              <w:rPr>
                <w:sz w:val="20"/>
                <w:szCs w:val="20"/>
              </w:rPr>
            </w:pPr>
          </w:p>
        </w:tc>
      </w:tr>
      <w:tr w:rsidR="00404103" w:rsidRPr="004F559F" w:rsidTr="00EC702D">
        <w:trPr>
          <w:trHeight w:val="440"/>
          <w:tblHeader/>
          <w:jc w:val="center"/>
        </w:trPr>
        <w:tc>
          <w:tcPr>
            <w:tcW w:w="438" w:type="pct"/>
            <w:shd w:val="clear" w:color="auto" w:fill="D9D9D9"/>
            <w:vAlign w:val="center"/>
          </w:tcPr>
          <w:p w:rsidR="00404103" w:rsidRPr="004F559F" w:rsidRDefault="00404103" w:rsidP="00AF6A8F">
            <w:pPr>
              <w:numPr>
                <w:ilvl w:val="0"/>
                <w:numId w:val="199"/>
              </w:numPr>
              <w:jc w:val="left"/>
              <w:rPr>
                <w:b/>
                <w:sz w:val="20"/>
                <w:szCs w:val="20"/>
              </w:rPr>
            </w:pPr>
          </w:p>
        </w:tc>
        <w:tc>
          <w:tcPr>
            <w:tcW w:w="2573" w:type="pct"/>
            <w:shd w:val="clear" w:color="auto" w:fill="D9D9D9"/>
            <w:vAlign w:val="center"/>
          </w:tcPr>
          <w:p w:rsidR="00404103" w:rsidRPr="00B616D6" w:rsidRDefault="00404103" w:rsidP="00EC702D">
            <w:pPr>
              <w:rPr>
                <w:b/>
              </w:rPr>
            </w:pPr>
            <w:r w:rsidRPr="00B616D6">
              <w:rPr>
                <w:b/>
              </w:rPr>
              <w:t>Ποσότητα</w:t>
            </w:r>
          </w:p>
        </w:tc>
        <w:tc>
          <w:tcPr>
            <w:tcW w:w="693" w:type="pct"/>
            <w:shd w:val="clear" w:color="auto" w:fill="D9D9D9"/>
            <w:vAlign w:val="center"/>
          </w:tcPr>
          <w:p w:rsidR="00404103" w:rsidRPr="00B616D6" w:rsidRDefault="00404103" w:rsidP="00EC702D">
            <w:pPr>
              <w:jc w:val="center"/>
              <w:rPr>
                <w:b/>
                <w:bCs/>
              </w:rPr>
            </w:pPr>
          </w:p>
        </w:tc>
        <w:tc>
          <w:tcPr>
            <w:tcW w:w="639" w:type="pct"/>
            <w:shd w:val="clear" w:color="auto" w:fill="D9D9D9"/>
            <w:vAlign w:val="center"/>
          </w:tcPr>
          <w:p w:rsidR="00404103" w:rsidRPr="004F559F" w:rsidRDefault="00404103" w:rsidP="00EC702D">
            <w:pPr>
              <w:rPr>
                <w:b/>
                <w:sz w:val="20"/>
                <w:szCs w:val="20"/>
              </w:rPr>
            </w:pPr>
          </w:p>
        </w:tc>
        <w:tc>
          <w:tcPr>
            <w:tcW w:w="657" w:type="pct"/>
            <w:shd w:val="clear" w:color="auto" w:fill="D9D9D9"/>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pPr>
              <w:rPr>
                <w:b/>
              </w:rPr>
            </w:pPr>
            <w:r w:rsidRPr="00B616D6">
              <w:rPr>
                <w:b/>
              </w:rPr>
              <w:t xml:space="preserve">Συνολική διάρκεια </w:t>
            </w:r>
          </w:p>
        </w:tc>
        <w:tc>
          <w:tcPr>
            <w:tcW w:w="693" w:type="pct"/>
            <w:vAlign w:val="center"/>
          </w:tcPr>
          <w:p w:rsidR="00404103" w:rsidRPr="00B616D6" w:rsidRDefault="00404103" w:rsidP="00EC702D">
            <w:pPr>
              <w:jc w:val="center"/>
              <w:rPr>
                <w:b/>
                <w:bCs/>
              </w:rPr>
            </w:pPr>
            <w:r w:rsidRPr="00B616D6">
              <w:rPr>
                <w:b/>
                <w:bCs/>
              </w:rPr>
              <w:t>&gt;=120 ώρες</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Να αναφερθεί η θεματική διάρθρωση (ενότητες) της προσφερόμενης εκπαίδευσης και η διάρκεια κάθε ενότητας.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pPr>
              <w:rPr>
                <w:b/>
              </w:rPr>
            </w:pPr>
            <w:r w:rsidRPr="00B616D6">
              <w:rPr>
                <w:b/>
              </w:rPr>
              <w:t>Τυπική διάρθρωση και διάρκεια</w:t>
            </w:r>
          </w:p>
          <w:p w:rsidR="00404103" w:rsidRPr="00B616D6" w:rsidRDefault="00404103" w:rsidP="00AF6A8F">
            <w:pPr>
              <w:pStyle w:val="ListParagraph"/>
              <w:numPr>
                <w:ilvl w:val="0"/>
                <w:numId w:val="61"/>
              </w:numPr>
              <w:spacing w:before="60" w:after="60"/>
              <w:jc w:val="both"/>
              <w:rPr>
                <w:rFonts w:ascii="Verdana" w:hAnsi="Verdana"/>
                <w:sz w:val="18"/>
                <w:szCs w:val="18"/>
              </w:rPr>
            </w:pPr>
            <w:r w:rsidRPr="00B616D6">
              <w:rPr>
                <w:rFonts w:ascii="Verdana" w:hAnsi="Verdana"/>
                <w:sz w:val="18"/>
                <w:szCs w:val="18"/>
              </w:rPr>
              <w:t>Εξοπλισμός Αποθήκευσης</w:t>
            </w:r>
            <w:r w:rsidRPr="00B616D6">
              <w:rPr>
                <w:rFonts w:ascii="Verdana" w:hAnsi="Verdana"/>
                <w:sz w:val="18"/>
                <w:szCs w:val="18"/>
              </w:rPr>
              <w:tab/>
              <w:t>&gt;= 20 ώρες</w:t>
            </w:r>
          </w:p>
          <w:p w:rsidR="00404103" w:rsidRPr="00B616D6" w:rsidRDefault="00404103" w:rsidP="00AF6A8F">
            <w:pPr>
              <w:pStyle w:val="ListParagraph"/>
              <w:numPr>
                <w:ilvl w:val="0"/>
                <w:numId w:val="61"/>
              </w:numPr>
              <w:spacing w:before="60" w:after="60"/>
              <w:jc w:val="both"/>
              <w:rPr>
                <w:rFonts w:ascii="Verdana" w:hAnsi="Verdana"/>
                <w:sz w:val="18"/>
                <w:szCs w:val="18"/>
              </w:rPr>
            </w:pPr>
            <w:r w:rsidRPr="00B616D6">
              <w:rPr>
                <w:rFonts w:ascii="Verdana" w:hAnsi="Verdana"/>
                <w:sz w:val="18"/>
                <w:szCs w:val="18"/>
              </w:rPr>
              <w:t xml:space="preserve">Εξυπηρετητές </w:t>
            </w:r>
            <w:r w:rsidRPr="00B616D6">
              <w:rPr>
                <w:rFonts w:ascii="Verdana" w:hAnsi="Verdana"/>
                <w:sz w:val="18"/>
                <w:szCs w:val="18"/>
              </w:rPr>
              <w:tab/>
            </w:r>
            <w:r w:rsidRPr="00B616D6">
              <w:rPr>
                <w:rFonts w:ascii="Verdana" w:hAnsi="Verdana"/>
                <w:sz w:val="18"/>
                <w:szCs w:val="18"/>
              </w:rPr>
              <w:tab/>
            </w:r>
            <w:r w:rsidRPr="00B616D6">
              <w:rPr>
                <w:rFonts w:ascii="Verdana" w:hAnsi="Verdana"/>
                <w:sz w:val="18"/>
                <w:szCs w:val="18"/>
              </w:rPr>
              <w:tab/>
              <w:t>&gt;= 40 ώρες</w:t>
            </w:r>
          </w:p>
          <w:p w:rsidR="00404103" w:rsidRPr="00B616D6" w:rsidRDefault="00404103" w:rsidP="00AF6A8F">
            <w:pPr>
              <w:pStyle w:val="ListParagraph"/>
              <w:numPr>
                <w:ilvl w:val="0"/>
                <w:numId w:val="61"/>
              </w:numPr>
              <w:spacing w:before="60" w:after="60"/>
              <w:jc w:val="both"/>
              <w:rPr>
                <w:rFonts w:ascii="Verdana" w:hAnsi="Verdana"/>
                <w:sz w:val="18"/>
                <w:szCs w:val="18"/>
              </w:rPr>
            </w:pPr>
            <w:r w:rsidRPr="00B616D6">
              <w:rPr>
                <w:rFonts w:ascii="Verdana" w:hAnsi="Verdana"/>
                <w:sz w:val="18"/>
                <w:szCs w:val="18"/>
              </w:rPr>
              <w:t>Δίκτυο</w:t>
            </w:r>
            <w:r w:rsidRPr="00B616D6">
              <w:rPr>
                <w:rFonts w:ascii="Verdana" w:hAnsi="Verdana"/>
                <w:sz w:val="18"/>
                <w:szCs w:val="18"/>
              </w:rPr>
              <w:tab/>
            </w:r>
            <w:r w:rsidRPr="00B616D6">
              <w:rPr>
                <w:rFonts w:ascii="Verdana" w:hAnsi="Verdana"/>
                <w:sz w:val="18"/>
                <w:szCs w:val="18"/>
              </w:rPr>
              <w:tab/>
            </w:r>
            <w:r w:rsidRPr="00B616D6">
              <w:rPr>
                <w:rFonts w:ascii="Verdana" w:hAnsi="Verdana"/>
                <w:sz w:val="18"/>
                <w:szCs w:val="18"/>
              </w:rPr>
              <w:tab/>
            </w:r>
            <w:r w:rsidRPr="00B616D6">
              <w:rPr>
                <w:rFonts w:ascii="Verdana" w:hAnsi="Verdana"/>
                <w:sz w:val="18"/>
                <w:szCs w:val="18"/>
              </w:rPr>
              <w:tab/>
              <w:t>&gt;= 20 ώρες</w:t>
            </w:r>
          </w:p>
          <w:p w:rsidR="00404103" w:rsidRPr="00B616D6" w:rsidRDefault="00404103" w:rsidP="00AF6A8F">
            <w:pPr>
              <w:pStyle w:val="ListParagraph"/>
              <w:numPr>
                <w:ilvl w:val="0"/>
                <w:numId w:val="61"/>
              </w:numPr>
              <w:spacing w:before="60" w:after="60"/>
              <w:jc w:val="both"/>
              <w:rPr>
                <w:rFonts w:ascii="Verdana" w:hAnsi="Verdana"/>
                <w:sz w:val="18"/>
                <w:szCs w:val="18"/>
              </w:rPr>
            </w:pPr>
            <w:r w:rsidRPr="00B616D6">
              <w:rPr>
                <w:rFonts w:ascii="Verdana" w:hAnsi="Verdana"/>
                <w:sz w:val="18"/>
                <w:szCs w:val="18"/>
              </w:rPr>
              <w:t>Περιβάλλον</w:t>
            </w:r>
            <w:r>
              <w:rPr>
                <w:rFonts w:ascii="Verdana" w:hAnsi="Verdana"/>
                <w:sz w:val="18"/>
                <w:szCs w:val="18"/>
              </w:rPr>
              <w:t xml:space="preserve"> </w:t>
            </w:r>
            <w:r w:rsidRPr="00B616D6">
              <w:rPr>
                <w:rFonts w:ascii="Verdana" w:hAnsi="Verdana"/>
                <w:sz w:val="18"/>
                <w:szCs w:val="18"/>
              </w:rPr>
              <w:t xml:space="preserve">Εικονοποίησης </w:t>
            </w:r>
            <w:r w:rsidRPr="00B616D6">
              <w:rPr>
                <w:rFonts w:ascii="Verdana" w:hAnsi="Verdana"/>
                <w:sz w:val="18"/>
                <w:szCs w:val="18"/>
              </w:rPr>
              <w:tab/>
              <w:t>&gt;= 40 ώρες</w:t>
            </w:r>
          </w:p>
        </w:tc>
        <w:tc>
          <w:tcPr>
            <w:tcW w:w="693" w:type="pct"/>
            <w:vAlign w:val="center"/>
          </w:tcPr>
          <w:p w:rsidR="00404103" w:rsidRPr="00B616D6" w:rsidRDefault="00404103" w:rsidP="00EC702D">
            <w:pPr>
              <w:jc w:val="center"/>
              <w:rPr>
                <w:b/>
                <w:bCs/>
              </w:rPr>
            </w:pP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Κάθε θεματική ενότητα θα μπορούν να παρακολουθήσει αριθμός τεχνικών του αναθέτοντος</w:t>
            </w:r>
          </w:p>
        </w:tc>
        <w:tc>
          <w:tcPr>
            <w:tcW w:w="693" w:type="pct"/>
            <w:vAlign w:val="center"/>
          </w:tcPr>
          <w:p w:rsidR="00404103" w:rsidRPr="00B616D6" w:rsidRDefault="00404103" w:rsidP="00EC702D">
            <w:pPr>
              <w:jc w:val="center"/>
              <w:rPr>
                <w:b/>
                <w:bCs/>
              </w:rPr>
            </w:pPr>
            <w:r w:rsidRPr="00B616D6">
              <w:rPr>
                <w:b/>
                <w:bCs/>
              </w:rPr>
              <w:t>&gt;=2</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Σε κάθε θεματική ενότητα θα μπορούν να συμμετέχουν διαφορετικοί τεχνικοί του αναθέτοντος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shd w:val="clear" w:color="auto" w:fill="D9D9D9"/>
            <w:vAlign w:val="center"/>
          </w:tcPr>
          <w:p w:rsidR="00404103" w:rsidRPr="004F559F" w:rsidRDefault="00404103" w:rsidP="00AF6A8F">
            <w:pPr>
              <w:numPr>
                <w:ilvl w:val="0"/>
                <w:numId w:val="199"/>
              </w:numPr>
              <w:jc w:val="left"/>
              <w:rPr>
                <w:b/>
                <w:sz w:val="20"/>
                <w:szCs w:val="20"/>
              </w:rPr>
            </w:pPr>
          </w:p>
        </w:tc>
        <w:tc>
          <w:tcPr>
            <w:tcW w:w="2573" w:type="pct"/>
            <w:shd w:val="clear" w:color="auto" w:fill="D9D9D9"/>
            <w:vAlign w:val="center"/>
          </w:tcPr>
          <w:p w:rsidR="00404103" w:rsidRPr="00B616D6" w:rsidRDefault="00404103" w:rsidP="00EC702D">
            <w:pPr>
              <w:rPr>
                <w:b/>
              </w:rPr>
            </w:pPr>
            <w:r w:rsidRPr="00B616D6">
              <w:rPr>
                <w:b/>
              </w:rPr>
              <w:t>Χαρακτηριστικά</w:t>
            </w:r>
          </w:p>
        </w:tc>
        <w:tc>
          <w:tcPr>
            <w:tcW w:w="693" w:type="pct"/>
            <w:shd w:val="clear" w:color="auto" w:fill="D9D9D9"/>
            <w:vAlign w:val="center"/>
          </w:tcPr>
          <w:p w:rsidR="00404103" w:rsidRPr="00B616D6" w:rsidRDefault="00404103" w:rsidP="00EC702D">
            <w:pPr>
              <w:jc w:val="center"/>
              <w:rPr>
                <w:b/>
                <w:bCs/>
              </w:rPr>
            </w:pPr>
          </w:p>
        </w:tc>
        <w:tc>
          <w:tcPr>
            <w:tcW w:w="639" w:type="pct"/>
            <w:shd w:val="clear" w:color="auto" w:fill="D9D9D9"/>
            <w:vAlign w:val="center"/>
          </w:tcPr>
          <w:p w:rsidR="00404103" w:rsidRPr="004F559F" w:rsidRDefault="00404103" w:rsidP="00EC702D">
            <w:pPr>
              <w:rPr>
                <w:b/>
                <w:sz w:val="20"/>
                <w:szCs w:val="20"/>
              </w:rPr>
            </w:pPr>
          </w:p>
        </w:tc>
        <w:tc>
          <w:tcPr>
            <w:tcW w:w="657" w:type="pct"/>
            <w:shd w:val="clear" w:color="auto" w:fill="D9D9D9"/>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Η εκπαίδευση θα γίνεται</w:t>
            </w:r>
            <w:r>
              <w:t xml:space="preserve"> </w:t>
            </w:r>
            <w:r w:rsidRPr="00B616D6">
              <w:t>από</w:t>
            </w:r>
            <w:r>
              <w:t xml:space="preserve"> </w:t>
            </w:r>
            <w:r w:rsidRPr="00B616D6">
              <w:t>πιστοποιημένους εκπαιδευτές στο αντικείμενο της εκπαίδευσης.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pPr>
              <w:rPr>
                <w:b/>
              </w:rPr>
            </w:pPr>
            <w:r w:rsidRPr="00B616D6">
              <w:t>Η εκπαίδευση θα περιλαμβάνει εισηγήσεις και πρακτική εφαρμογή (</w:t>
            </w:r>
            <w:r w:rsidRPr="00B616D6">
              <w:rPr>
                <w:lang w:val="en-US"/>
              </w:rPr>
              <w:t>lab</w:t>
            </w:r>
            <w:r w:rsidRPr="00B616D6">
              <w:t>).</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rPr>
                <w:lang w:val="en-US"/>
              </w:rPr>
              <w:t>O</w:t>
            </w:r>
            <w:r w:rsidRPr="00B616D6">
              <w:t>ι εισηγήσεις και το εργαστήριο θα πρέπει να έχουν ορθολογική σχέση μεταξύ τους και οι εισηγήσεις δεν θα πρέπει να ξεπερνούν το 60 % του χρόνου της κάθε ενότητας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Η προσφορά των υποψηφίων αναδόχων θα πρέπει να περιέχει αναλυτική τεκμηρίωση του προσφερόμενου πακέτου εκπαίδευσης με ανάλυση για κάθε θεματική ενότητα: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 xml:space="preserve">Τίτλο κάθε εκπαιδευτικής ενότητας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Βασικά περιεχόμενα</w:t>
            </w:r>
            <w:r>
              <w:rPr>
                <w:rFonts w:ascii="Verdana" w:hAnsi="Verdana"/>
                <w:bCs/>
                <w:sz w:val="18"/>
                <w:szCs w:val="18"/>
              </w:rPr>
              <w:t xml:space="preserve">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 xml:space="preserve">Διάρκεια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Τον τόπο της εκπαίδευσης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Το εκπαιδευτικό υλικό και τα εγχειρίδια κατάρτισης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 xml:space="preserve">την δυνατότητα τηλεκπαίδευσης( web seminars κτλ).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bCs/>
                <w:sz w:val="18"/>
                <w:szCs w:val="18"/>
              </w:rPr>
            </w:pPr>
            <w:r w:rsidRPr="00B616D6">
              <w:rPr>
                <w:rFonts w:ascii="Verdana" w:hAnsi="Verdana"/>
                <w:bCs/>
                <w:sz w:val="18"/>
                <w:szCs w:val="18"/>
              </w:rPr>
              <w:t>Θα σημειώνεται αν το συγκεκριμένο αντικείμενο μπορεί να οδηγήσει σε πιστοποιήσεις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shd w:val="clear" w:color="auto" w:fill="D9D9D9"/>
            <w:vAlign w:val="center"/>
          </w:tcPr>
          <w:p w:rsidR="00404103" w:rsidRPr="004F559F" w:rsidRDefault="00404103" w:rsidP="00AF6A8F">
            <w:pPr>
              <w:numPr>
                <w:ilvl w:val="0"/>
                <w:numId w:val="199"/>
              </w:numPr>
              <w:jc w:val="left"/>
              <w:rPr>
                <w:b/>
                <w:sz w:val="20"/>
                <w:szCs w:val="20"/>
              </w:rPr>
            </w:pPr>
          </w:p>
        </w:tc>
        <w:tc>
          <w:tcPr>
            <w:tcW w:w="2573" w:type="pct"/>
            <w:shd w:val="clear" w:color="auto" w:fill="D9D9D9"/>
            <w:vAlign w:val="center"/>
          </w:tcPr>
          <w:p w:rsidR="00404103" w:rsidRPr="00B616D6" w:rsidRDefault="00404103" w:rsidP="00EC702D">
            <w:pPr>
              <w:rPr>
                <w:b/>
                <w:bCs/>
              </w:rPr>
            </w:pPr>
            <w:r w:rsidRPr="00B616D6">
              <w:rPr>
                <w:b/>
                <w:bCs/>
              </w:rPr>
              <w:t>Τόπος εκπαίδευσης</w:t>
            </w:r>
          </w:p>
        </w:tc>
        <w:tc>
          <w:tcPr>
            <w:tcW w:w="693" w:type="pct"/>
            <w:shd w:val="clear" w:color="auto" w:fill="D9D9D9"/>
            <w:vAlign w:val="center"/>
          </w:tcPr>
          <w:p w:rsidR="00404103" w:rsidRPr="00B616D6" w:rsidRDefault="00404103" w:rsidP="00EC702D">
            <w:pPr>
              <w:jc w:val="center"/>
              <w:rPr>
                <w:b/>
                <w:bCs/>
              </w:rPr>
            </w:pPr>
          </w:p>
        </w:tc>
        <w:tc>
          <w:tcPr>
            <w:tcW w:w="639" w:type="pct"/>
            <w:shd w:val="clear" w:color="auto" w:fill="D9D9D9"/>
            <w:vAlign w:val="center"/>
          </w:tcPr>
          <w:p w:rsidR="00404103" w:rsidRPr="004F559F" w:rsidRDefault="00404103" w:rsidP="00EC702D">
            <w:pPr>
              <w:rPr>
                <w:b/>
                <w:sz w:val="20"/>
                <w:szCs w:val="20"/>
              </w:rPr>
            </w:pPr>
          </w:p>
        </w:tc>
        <w:tc>
          <w:tcPr>
            <w:tcW w:w="657" w:type="pct"/>
            <w:shd w:val="clear" w:color="auto" w:fill="D9D9D9"/>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1"/>
                <w:numId w:val="199"/>
              </w:numPr>
              <w:jc w:val="left"/>
              <w:rPr>
                <w:b/>
                <w:sz w:val="20"/>
                <w:szCs w:val="20"/>
              </w:rPr>
            </w:pPr>
          </w:p>
        </w:tc>
        <w:tc>
          <w:tcPr>
            <w:tcW w:w="2573" w:type="pct"/>
            <w:vAlign w:val="center"/>
          </w:tcPr>
          <w:p w:rsidR="00404103" w:rsidRPr="00B616D6" w:rsidRDefault="00404103" w:rsidP="00EC702D">
            <w:r w:rsidRPr="00B616D6">
              <w:t>Η εκπαίδευση θα γίνεται</w:t>
            </w:r>
            <w:r>
              <w:t xml:space="preserve"> </w:t>
            </w:r>
            <w:r w:rsidRPr="00B616D6">
              <w:t>σε πιστοποιημένο εκπαιδευτικό κέντρο από τους κατασκευαστές των προσφερόμενων συστημάτων ή λογισμικού.</w:t>
            </w:r>
          </w:p>
          <w:p w:rsidR="00404103" w:rsidRPr="00B616D6" w:rsidRDefault="00404103" w:rsidP="00EC702D">
            <w:r w:rsidRPr="00B616D6">
              <w:t>Εφόσον τέτοιο κέντρο υπάρχει στην Ελλάδα.</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EC702D">
            <w:pPr>
              <w:rPr>
                <w:bCs/>
              </w:rPr>
            </w:pPr>
            <w:r w:rsidRPr="00B616D6">
              <w:t>Αν δεν υπάρχει τέτοιο κέντρο στην Ελλάδα μπορεί:</w:t>
            </w:r>
          </w:p>
        </w:tc>
        <w:tc>
          <w:tcPr>
            <w:tcW w:w="693" w:type="pct"/>
            <w:vAlign w:val="center"/>
          </w:tcPr>
          <w:p w:rsidR="00404103" w:rsidRPr="00B616D6" w:rsidRDefault="00404103" w:rsidP="00EC702D">
            <w:pPr>
              <w:jc w:val="center"/>
              <w:rPr>
                <w:b/>
                <w:bCs/>
              </w:rPr>
            </w:pP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sz w:val="18"/>
                <w:szCs w:val="18"/>
              </w:rPr>
            </w:pPr>
            <w:r w:rsidRPr="00B616D6">
              <w:rPr>
                <w:rFonts w:ascii="Verdana" w:hAnsi="Verdana"/>
                <w:sz w:val="18"/>
                <w:szCs w:val="18"/>
              </w:rPr>
              <w:t>να προταθεί η εκπαίδευση από πιστοποιημένους εκπαιδευτές στο χώρο του αναθέτοντος</w:t>
            </w:r>
          </w:p>
        </w:tc>
        <w:tc>
          <w:tcPr>
            <w:tcW w:w="693" w:type="pct"/>
            <w:vAlign w:val="center"/>
          </w:tcPr>
          <w:p w:rsidR="00404103" w:rsidRPr="00B616D6" w:rsidRDefault="00404103" w:rsidP="00EC702D">
            <w:pPr>
              <w:jc w:val="center"/>
              <w:rPr>
                <w:b/>
                <w:bCs/>
              </w:rPr>
            </w:pP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AF6A8F">
            <w:pPr>
              <w:pStyle w:val="ListParagraph"/>
              <w:numPr>
                <w:ilvl w:val="0"/>
                <w:numId w:val="62"/>
              </w:numPr>
              <w:spacing w:before="60" w:after="60"/>
              <w:jc w:val="both"/>
              <w:rPr>
                <w:rFonts w:ascii="Verdana" w:hAnsi="Verdana"/>
                <w:sz w:val="18"/>
                <w:szCs w:val="18"/>
              </w:rPr>
            </w:pPr>
            <w:r w:rsidRPr="00B616D6">
              <w:rPr>
                <w:rFonts w:ascii="Verdana" w:hAnsi="Verdana"/>
                <w:sz w:val="18"/>
                <w:szCs w:val="18"/>
              </w:rPr>
              <w:t xml:space="preserve">να προταθεί η δυνατότητα τηλεκπαίδευσης </w:t>
            </w:r>
            <w:r w:rsidRPr="00B616D6">
              <w:rPr>
                <w:rFonts w:ascii="Verdana" w:hAnsi="Verdana"/>
                <w:bCs/>
                <w:sz w:val="18"/>
                <w:szCs w:val="18"/>
              </w:rPr>
              <w:t>(web seminars κτλ).</w:t>
            </w:r>
          </w:p>
        </w:tc>
        <w:tc>
          <w:tcPr>
            <w:tcW w:w="693" w:type="pct"/>
            <w:vAlign w:val="center"/>
          </w:tcPr>
          <w:p w:rsidR="00404103" w:rsidRPr="00B616D6" w:rsidRDefault="00404103" w:rsidP="00EC702D">
            <w:pPr>
              <w:jc w:val="center"/>
              <w:rPr>
                <w:b/>
                <w:bCs/>
              </w:rPr>
            </w:pP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EC702D">
            <w:r w:rsidRPr="00B616D6">
              <w:t>Η προσφερόμενη τηλεκπαίδευση δεν μπορεί να είναι μεγαλύτερη του 30 % της συνολικής προσφερόμενης εκπαίδευσης.</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r w:rsidR="00404103" w:rsidRPr="004F559F" w:rsidTr="00EC702D">
        <w:trPr>
          <w:trHeight w:val="440"/>
          <w:tblHeader/>
          <w:jc w:val="center"/>
        </w:trPr>
        <w:tc>
          <w:tcPr>
            <w:tcW w:w="438" w:type="pct"/>
            <w:vAlign w:val="center"/>
          </w:tcPr>
          <w:p w:rsidR="00404103" w:rsidRPr="004F559F" w:rsidRDefault="00404103" w:rsidP="00AF6A8F">
            <w:pPr>
              <w:numPr>
                <w:ilvl w:val="2"/>
                <w:numId w:val="199"/>
              </w:numPr>
              <w:jc w:val="left"/>
              <w:rPr>
                <w:b/>
                <w:sz w:val="20"/>
                <w:szCs w:val="20"/>
              </w:rPr>
            </w:pPr>
          </w:p>
        </w:tc>
        <w:tc>
          <w:tcPr>
            <w:tcW w:w="2573" w:type="pct"/>
            <w:vAlign w:val="center"/>
          </w:tcPr>
          <w:p w:rsidR="00404103" w:rsidRPr="00B616D6" w:rsidRDefault="00404103" w:rsidP="00EC702D">
            <w:r w:rsidRPr="00B616D6">
              <w:t>Τα έξοδα μετακίνησης και διαμονής για τους εκπαιδευόμενους τεχνικούς</w:t>
            </w:r>
            <w:r>
              <w:t xml:space="preserve"> </w:t>
            </w:r>
            <w:r w:rsidRPr="00B616D6">
              <w:t xml:space="preserve">θα καλύπτονται από τον αναθέτοντα </w:t>
            </w:r>
          </w:p>
        </w:tc>
        <w:tc>
          <w:tcPr>
            <w:tcW w:w="693" w:type="pct"/>
            <w:vAlign w:val="center"/>
          </w:tcPr>
          <w:p w:rsidR="00404103" w:rsidRPr="00B616D6" w:rsidRDefault="00404103" w:rsidP="00EC702D">
            <w:pPr>
              <w:jc w:val="center"/>
              <w:rPr>
                <w:b/>
                <w:bCs/>
              </w:rPr>
            </w:pPr>
            <w:r w:rsidRPr="00B616D6">
              <w:rPr>
                <w:b/>
                <w:bCs/>
              </w:rPr>
              <w:t>ΝΑΙ</w:t>
            </w:r>
          </w:p>
        </w:tc>
        <w:tc>
          <w:tcPr>
            <w:tcW w:w="639" w:type="pct"/>
            <w:vAlign w:val="center"/>
          </w:tcPr>
          <w:p w:rsidR="00404103" w:rsidRPr="004F559F" w:rsidRDefault="00404103" w:rsidP="00EC702D">
            <w:pPr>
              <w:rPr>
                <w:b/>
                <w:sz w:val="20"/>
                <w:szCs w:val="20"/>
              </w:rPr>
            </w:pPr>
          </w:p>
        </w:tc>
        <w:tc>
          <w:tcPr>
            <w:tcW w:w="657" w:type="pct"/>
            <w:vAlign w:val="center"/>
          </w:tcPr>
          <w:p w:rsidR="00404103" w:rsidRPr="004F559F" w:rsidRDefault="00404103" w:rsidP="00EC702D">
            <w:pPr>
              <w:rPr>
                <w:b/>
                <w:sz w:val="20"/>
                <w:szCs w:val="20"/>
              </w:rPr>
            </w:pPr>
          </w:p>
        </w:tc>
      </w:tr>
    </w:tbl>
    <w:p w:rsidR="00404103" w:rsidRPr="00EC702D" w:rsidRDefault="00404103" w:rsidP="00B616D6">
      <w:pPr>
        <w:pStyle w:val="Heading2"/>
        <w:numPr>
          <w:ilvl w:val="0"/>
          <w:numId w:val="0"/>
        </w:numPr>
        <w:ind w:left="576"/>
      </w:pPr>
    </w:p>
    <w:p w:rsidR="00404103" w:rsidRPr="00EC702D" w:rsidRDefault="00404103" w:rsidP="00B616D6">
      <w:pPr>
        <w:pStyle w:val="Heading2"/>
        <w:numPr>
          <w:ilvl w:val="0"/>
          <w:numId w:val="0"/>
        </w:numPr>
        <w:ind w:left="576"/>
      </w:pPr>
    </w:p>
    <w:p w:rsidR="00404103" w:rsidRPr="008F74BB" w:rsidRDefault="00404103" w:rsidP="00D66321">
      <w:pPr>
        <w:rPr>
          <w:rFonts w:ascii="Tahoma" w:hAnsi="Tahoma" w:cs="Tahoma"/>
        </w:rPr>
      </w:pPr>
    </w:p>
    <w:p w:rsidR="00404103" w:rsidRPr="008F74BB" w:rsidRDefault="00404103" w:rsidP="00D66321">
      <w:pPr>
        <w:rPr>
          <w:rFonts w:ascii="Tahoma" w:hAnsi="Tahoma" w:cs="Tahoma"/>
        </w:rPr>
      </w:pPr>
    </w:p>
    <w:bookmarkEnd w:id="328"/>
    <w:p w:rsidR="00404103" w:rsidRDefault="00404103" w:rsidP="00C75893">
      <w:pPr>
        <w:pStyle w:val="Heading2"/>
        <w:numPr>
          <w:ilvl w:val="0"/>
          <w:numId w:val="0"/>
        </w:numPr>
        <w:ind w:left="576" w:hanging="576"/>
      </w:pPr>
      <w:r>
        <w:br w:type="page"/>
      </w:r>
      <w:bookmarkStart w:id="442" w:name="_Ref337030576"/>
      <w:bookmarkStart w:id="443" w:name="_Ref337030587"/>
      <w:bookmarkStart w:id="444" w:name="_Toc348004469"/>
      <w:r w:rsidRPr="00CE1700">
        <w:lastRenderedPageBreak/>
        <w:t>Β. Πίνακες Συμμόρφωσης (ΠΣ)</w:t>
      </w:r>
      <w:bookmarkEnd w:id="442"/>
      <w:bookmarkEnd w:id="443"/>
      <w:bookmarkEnd w:id="444"/>
    </w:p>
    <w:p w:rsidR="00404103" w:rsidRDefault="00404103" w:rsidP="00EC702D"/>
    <w:p w:rsidR="00404103" w:rsidRPr="004B57A1" w:rsidRDefault="00404103" w:rsidP="00AD45C2">
      <w:pPr>
        <w:pStyle w:val="PSYM"/>
        <w:jc w:val="left"/>
      </w:pPr>
      <w:r w:rsidRPr="004B57A1">
        <w:t>Απαιτήσεις για τις υπηρεσίες Εγγύησης - Υποστήριξης του εξοπλισμού</w:t>
      </w:r>
    </w:p>
    <w:p w:rsidR="00404103" w:rsidRDefault="00404103" w:rsidP="00EC702D"/>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163"/>
        <w:gridCol w:w="6909"/>
        <w:gridCol w:w="1990"/>
        <w:gridCol w:w="2275"/>
        <w:gridCol w:w="1879"/>
      </w:tblGrid>
      <w:tr w:rsidR="00404103" w:rsidRPr="00E23BCF" w:rsidTr="00EC702D">
        <w:trPr>
          <w:cantSplit/>
          <w:tblHeader/>
        </w:trPr>
        <w:tc>
          <w:tcPr>
            <w:tcW w:w="409" w:type="pct"/>
            <w:tcBorders>
              <w:top w:val="double" w:sz="6" w:space="0" w:color="auto"/>
            </w:tcBorders>
            <w:shd w:val="pct20" w:color="auto" w:fill="auto"/>
            <w:vAlign w:val="center"/>
          </w:tcPr>
          <w:p w:rsidR="00404103" w:rsidRPr="004D3C3F" w:rsidRDefault="00404103" w:rsidP="00EC702D">
            <w:pPr>
              <w:jc w:val="center"/>
              <w:rPr>
                <w:b/>
              </w:rPr>
            </w:pPr>
            <w:r w:rsidRPr="004D3C3F">
              <w:rPr>
                <w:b/>
              </w:rPr>
              <w:t>Α/Α</w:t>
            </w:r>
          </w:p>
        </w:tc>
        <w:tc>
          <w:tcPr>
            <w:tcW w:w="2430" w:type="pct"/>
            <w:tcBorders>
              <w:top w:val="double" w:sz="6" w:space="0" w:color="auto"/>
            </w:tcBorders>
            <w:shd w:val="pct20" w:color="auto" w:fill="auto"/>
            <w:vAlign w:val="center"/>
          </w:tcPr>
          <w:p w:rsidR="00404103" w:rsidRPr="004D3C3F" w:rsidRDefault="00404103" w:rsidP="00EC702D">
            <w:pPr>
              <w:jc w:val="center"/>
              <w:rPr>
                <w:b/>
              </w:rPr>
            </w:pPr>
            <w:r w:rsidRPr="004D3C3F">
              <w:rPr>
                <w:b/>
              </w:rPr>
              <w:t>Περιγραφή / Προδιαγραφές</w:t>
            </w:r>
          </w:p>
        </w:tc>
        <w:tc>
          <w:tcPr>
            <w:tcW w:w="700" w:type="pct"/>
            <w:tcBorders>
              <w:top w:val="double" w:sz="6" w:space="0" w:color="auto"/>
            </w:tcBorders>
            <w:shd w:val="pct20" w:color="auto" w:fill="auto"/>
            <w:vAlign w:val="center"/>
          </w:tcPr>
          <w:p w:rsidR="00404103" w:rsidRPr="00FC7C41" w:rsidRDefault="00404103" w:rsidP="00EC702D">
            <w:pPr>
              <w:jc w:val="center"/>
              <w:rPr>
                <w:b/>
              </w:rPr>
            </w:pPr>
            <w:r w:rsidRPr="00FC7C41">
              <w:rPr>
                <w:b/>
              </w:rPr>
              <w:t>Υποχρεωτική Απαίτηση</w:t>
            </w:r>
          </w:p>
        </w:tc>
        <w:tc>
          <w:tcPr>
            <w:tcW w:w="800" w:type="pct"/>
            <w:tcBorders>
              <w:top w:val="double" w:sz="6" w:space="0" w:color="auto"/>
            </w:tcBorders>
            <w:shd w:val="pct20" w:color="auto" w:fill="auto"/>
            <w:vAlign w:val="center"/>
          </w:tcPr>
          <w:p w:rsidR="00404103" w:rsidRPr="00AD45C2" w:rsidRDefault="00404103" w:rsidP="00AD45C2">
            <w:pPr>
              <w:jc w:val="center"/>
              <w:rPr>
                <w:b/>
              </w:rPr>
            </w:pPr>
            <w:r w:rsidRPr="00AD45C2">
              <w:rPr>
                <w:b/>
              </w:rPr>
              <w:t xml:space="preserve">Απάντηση </w:t>
            </w:r>
          </w:p>
          <w:p w:rsidR="00404103" w:rsidRPr="004D3C3F" w:rsidRDefault="00404103" w:rsidP="00AD45C2">
            <w:pPr>
              <w:jc w:val="center"/>
              <w:rPr>
                <w:b/>
              </w:rPr>
            </w:pPr>
            <w:r w:rsidRPr="00AD45C2">
              <w:rPr>
                <w:b/>
              </w:rPr>
              <w:t>Οικονομικού Φορέα</w:t>
            </w:r>
          </w:p>
        </w:tc>
        <w:tc>
          <w:tcPr>
            <w:tcW w:w="661" w:type="pct"/>
            <w:tcBorders>
              <w:top w:val="double" w:sz="6" w:space="0" w:color="auto"/>
            </w:tcBorders>
            <w:shd w:val="pct20" w:color="auto" w:fill="auto"/>
            <w:vAlign w:val="center"/>
          </w:tcPr>
          <w:p w:rsidR="00404103" w:rsidRPr="004D3C3F" w:rsidRDefault="00404103" w:rsidP="00EC702D">
            <w:pPr>
              <w:jc w:val="center"/>
              <w:rPr>
                <w:b/>
              </w:rPr>
            </w:pPr>
            <w:r>
              <w:rPr>
                <w:b/>
              </w:rPr>
              <w:t>Παραπομπές &amp; Σχόλια</w:t>
            </w:r>
          </w:p>
        </w:tc>
      </w:tr>
      <w:tr w:rsidR="00404103" w:rsidRPr="000423EC" w:rsidTr="00EC702D">
        <w:trPr>
          <w:cantSplit/>
          <w:trHeight w:val="397"/>
        </w:trPr>
        <w:tc>
          <w:tcPr>
            <w:tcW w:w="409" w:type="pct"/>
            <w:shd w:val="clear" w:color="auto" w:fill="D9D9D9"/>
            <w:vAlign w:val="center"/>
          </w:tcPr>
          <w:p w:rsidR="00404103" w:rsidRPr="00313959" w:rsidRDefault="00404103" w:rsidP="00AF6A8F">
            <w:pPr>
              <w:pStyle w:val="ListParagraph"/>
              <w:numPr>
                <w:ilvl w:val="1"/>
                <w:numId w:val="64"/>
              </w:numPr>
              <w:spacing w:before="60" w:after="60"/>
              <w:jc w:val="both"/>
              <w:rPr>
                <w:b/>
              </w:rPr>
            </w:pPr>
          </w:p>
        </w:tc>
        <w:tc>
          <w:tcPr>
            <w:tcW w:w="2430" w:type="pct"/>
            <w:shd w:val="clear" w:color="auto" w:fill="D9D9D9"/>
            <w:vAlign w:val="center"/>
          </w:tcPr>
          <w:p w:rsidR="00404103" w:rsidRPr="000423EC" w:rsidRDefault="00404103" w:rsidP="00EC702D">
            <w:pPr>
              <w:rPr>
                <w:b/>
              </w:rPr>
            </w:pPr>
          </w:p>
        </w:tc>
        <w:tc>
          <w:tcPr>
            <w:tcW w:w="700" w:type="pct"/>
            <w:shd w:val="clear" w:color="auto" w:fill="D9D9D9"/>
            <w:vAlign w:val="center"/>
          </w:tcPr>
          <w:p w:rsidR="00404103" w:rsidRPr="00FC7C41" w:rsidRDefault="00404103" w:rsidP="00EC702D">
            <w:pPr>
              <w:jc w:val="center"/>
              <w:rPr>
                <w:b/>
              </w:rPr>
            </w:pPr>
          </w:p>
        </w:tc>
        <w:tc>
          <w:tcPr>
            <w:tcW w:w="800" w:type="pct"/>
            <w:shd w:val="clear" w:color="auto" w:fill="D9D9D9"/>
            <w:vAlign w:val="center"/>
          </w:tcPr>
          <w:p w:rsidR="00404103" w:rsidRPr="000423EC" w:rsidRDefault="00404103" w:rsidP="00EC702D">
            <w:pPr>
              <w:pStyle w:val="Normalmystyle"/>
              <w:rPr>
                <w:rFonts w:cs="Tahoma"/>
                <w:b/>
                <w:sz w:val="18"/>
              </w:rPr>
            </w:pPr>
          </w:p>
        </w:tc>
        <w:tc>
          <w:tcPr>
            <w:tcW w:w="661" w:type="pct"/>
            <w:shd w:val="clear" w:color="auto" w:fill="D9D9D9"/>
            <w:vAlign w:val="center"/>
          </w:tcPr>
          <w:p w:rsidR="00404103" w:rsidRPr="000423EC" w:rsidRDefault="00404103" w:rsidP="00EC702D">
            <w:pPr>
              <w:pStyle w:val="Normalmystyle"/>
              <w:rPr>
                <w:rFonts w:cs="Tahoma"/>
                <w:b/>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Το ζητούμενο χρονικό διάστημα για το οποίο ο υποψήφιος ανάδοχος οφείλει να</w:t>
            </w:r>
            <w:r>
              <w:t xml:space="preserve"> </w:t>
            </w:r>
            <w:r w:rsidRPr="00FC7C41">
              <w:t>παρέχει υπηρεσίες εγγύησης και</w:t>
            </w:r>
            <w:r>
              <w:t xml:space="preserve"> </w:t>
            </w:r>
            <w:r w:rsidRPr="00FC7C41">
              <w:t>υποστήριξης ορίζεται σαφώς στους Πίνακες Τεχνικών προδιαγραφών κάθε είδους και κάθε λογισμικού.</w:t>
            </w:r>
          </w:p>
          <w:p w:rsidR="00404103" w:rsidRPr="00FC7C41" w:rsidRDefault="00404103" w:rsidP="00EC702D">
            <w:r w:rsidRPr="00FC7C41">
              <w:t xml:space="preserve">Ο υποψήφιος ανάδοχος οφείλει να προσφέρει τη ζητούμενη σε κάθε περίπτωση χρονική περίοδο υπηρεσιών. </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A05C39" w:rsidRDefault="00404103" w:rsidP="00A05C39">
            <w:r w:rsidRPr="00A05C39">
              <w:t>Zητούμενο χρονικό διάστημα υπηρεσιών Εγγύησης- Υποστήριξης</w:t>
            </w:r>
          </w:p>
        </w:tc>
        <w:tc>
          <w:tcPr>
            <w:tcW w:w="700" w:type="pct"/>
            <w:vAlign w:val="center"/>
          </w:tcPr>
          <w:p w:rsidR="00404103" w:rsidRPr="00FC7C41" w:rsidRDefault="00404103" w:rsidP="00EC702D">
            <w:pPr>
              <w:jc w:val="center"/>
              <w:rPr>
                <w:b/>
              </w:rPr>
            </w:pPr>
            <w:r w:rsidRPr="00A05C39">
              <w:rPr>
                <w:b/>
              </w:rPr>
              <w:t>&gt;=36 μηνών</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A05C39" w:rsidRDefault="00404103" w:rsidP="000C40A0">
            <w:r w:rsidRPr="00A05C39">
              <w:t xml:space="preserve">Η εγγύηση θα καλύπτει χρονικό διάστημα </w:t>
            </w:r>
            <w:r>
              <w:t xml:space="preserve"> τουλάχιστον  τριάντα τριών (</w:t>
            </w:r>
            <w:r w:rsidRPr="00A05C39">
              <w:t>33</w:t>
            </w:r>
            <w:r>
              <w:t xml:space="preserve">) </w:t>
            </w:r>
            <w:r w:rsidRPr="00A05C39">
              <w:t xml:space="preserve"> μηνών από την οριστική παραλαβή του έργου. </w:t>
            </w:r>
          </w:p>
        </w:tc>
        <w:tc>
          <w:tcPr>
            <w:tcW w:w="700" w:type="pct"/>
            <w:vAlign w:val="center"/>
          </w:tcPr>
          <w:p w:rsidR="00404103" w:rsidRPr="00FC7C41" w:rsidRDefault="00404103" w:rsidP="00EC702D">
            <w:pPr>
              <w:jc w:val="center"/>
              <w:rPr>
                <w:b/>
              </w:rPr>
            </w:pPr>
            <w:r>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827F5B">
            <w:r>
              <w:t xml:space="preserve">Ειδικά για τις τις </w:t>
            </w:r>
            <w:r w:rsidRPr="00827F5B">
              <w:t>IP τηλεφωνικ</w:t>
            </w:r>
            <w:r>
              <w:t>ές</w:t>
            </w:r>
            <w:r w:rsidRPr="00827F5B">
              <w:t xml:space="preserve"> συσκευ</w:t>
            </w:r>
            <w:r>
              <w:t>ές</w:t>
            </w:r>
            <w:r w:rsidRPr="00827F5B">
              <w:t xml:space="preserve"> </w:t>
            </w:r>
            <w:r>
              <w:t xml:space="preserve"> (ΠΤΧ 24) το διάστημα ορίζεται σε &gt;=1 έτους από τον οριστική παραλαβή του έργου.</w:t>
            </w:r>
          </w:p>
        </w:tc>
        <w:tc>
          <w:tcPr>
            <w:tcW w:w="700" w:type="pct"/>
            <w:vAlign w:val="center"/>
          </w:tcPr>
          <w:p w:rsidR="00404103" w:rsidRPr="00FC7C41" w:rsidRDefault="00404103" w:rsidP="00EC702D">
            <w:pPr>
              <w:jc w:val="center"/>
              <w:rPr>
                <w:b/>
              </w:rPr>
            </w:pPr>
            <w:r>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 xml:space="preserve">Για τις υπηρεσίες αυτές ο κύριος του έργου (αναθέτων) δεν θα καταβάλει κανένα επιπλέον κόστος </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shd w:val="clear" w:color="auto" w:fill="D9D9D9"/>
            <w:vAlign w:val="center"/>
          </w:tcPr>
          <w:p w:rsidR="00404103" w:rsidRPr="00FC7C41" w:rsidRDefault="00404103" w:rsidP="00AF6A8F">
            <w:pPr>
              <w:pStyle w:val="ListParagraph"/>
              <w:numPr>
                <w:ilvl w:val="1"/>
                <w:numId w:val="64"/>
              </w:numPr>
              <w:spacing w:before="60" w:after="60"/>
              <w:jc w:val="both"/>
              <w:rPr>
                <w:rFonts w:ascii="Verdana" w:hAnsi="Verdana"/>
                <w:sz w:val="18"/>
                <w:szCs w:val="18"/>
              </w:rPr>
            </w:pPr>
          </w:p>
        </w:tc>
        <w:tc>
          <w:tcPr>
            <w:tcW w:w="2430" w:type="pct"/>
            <w:shd w:val="clear" w:color="auto" w:fill="D9D9D9"/>
            <w:vAlign w:val="center"/>
          </w:tcPr>
          <w:p w:rsidR="00404103" w:rsidRPr="00FC7C41" w:rsidRDefault="00404103" w:rsidP="00EC702D">
            <w:r w:rsidRPr="00FC7C41">
              <w:rPr>
                <w:rFonts w:cs="Tahoma"/>
                <w:b/>
                <w:color w:val="000000"/>
              </w:rPr>
              <w:t>Γενικά Χαρακτηριστικά</w:t>
            </w:r>
          </w:p>
        </w:tc>
        <w:tc>
          <w:tcPr>
            <w:tcW w:w="700" w:type="pct"/>
            <w:shd w:val="clear" w:color="auto" w:fill="D9D9D9"/>
            <w:vAlign w:val="center"/>
          </w:tcPr>
          <w:p w:rsidR="00404103" w:rsidRPr="00FC7C41" w:rsidRDefault="00404103" w:rsidP="00EC702D">
            <w:pPr>
              <w:jc w:val="center"/>
              <w:rPr>
                <w:b/>
              </w:rPr>
            </w:pPr>
          </w:p>
        </w:tc>
        <w:tc>
          <w:tcPr>
            <w:tcW w:w="800" w:type="pct"/>
            <w:shd w:val="clear" w:color="auto" w:fill="D9D9D9"/>
            <w:vAlign w:val="center"/>
          </w:tcPr>
          <w:p w:rsidR="00404103" w:rsidRPr="00FC7C41" w:rsidRDefault="00404103" w:rsidP="00EC702D">
            <w:pPr>
              <w:pStyle w:val="Normalmystyle"/>
              <w:rPr>
                <w:rFonts w:cs="Tahoma"/>
                <w:sz w:val="18"/>
              </w:rPr>
            </w:pPr>
          </w:p>
        </w:tc>
        <w:tc>
          <w:tcPr>
            <w:tcW w:w="661" w:type="pct"/>
            <w:shd w:val="clear" w:color="auto" w:fill="D9D9D9"/>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Default="00404103" w:rsidP="00003CF3">
            <w:r w:rsidRPr="001811AF">
              <w:t>Οι υπηρεσίες εγγύησης σε κάθε υποσύστημα υλικού και λογισμικού θα παρέχονται μέσω συμβολαίου υποστήριξης ή επίσημης υπηρεσίας υποστήριξης από τον κατασκευαστή των συστημάτων ή του λογισμικού</w:t>
            </w:r>
            <w:r>
              <w:t xml:space="preserve">. </w:t>
            </w:r>
          </w:p>
          <w:p w:rsidR="00404103" w:rsidRPr="00FC7C41" w:rsidRDefault="00404103" w:rsidP="00003CF3">
            <w:r>
              <w:t>Εξαίρεση στο σημείο αυτό υπάρχει για τα είδη (προϊόντα) στα οποία αναγράφεται διαφορετικός όρος στον Πίνακα τεχνικών Χαρακτηριστικών του είδους.</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 xml:space="preserve">Ο υποψήφιος ανάδοχος οφείλει να παρέχει όλα σχετικά έγγραφα που να τεκμηριώνουν ότι η προσφερόμενη εγγύηση έχει την κάλυψη του κατασκευαστή. </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Η παροχή εγγύησης δεν θα κοστολογηθεί χωριστά από τον εξοπλισμό. Το κόστος αυτής θα περιέχεται στο κόστος κάθε επιμέρους εξοπλισμού.</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shd w:val="clear" w:color="auto" w:fill="D9D9D9"/>
            <w:vAlign w:val="center"/>
          </w:tcPr>
          <w:p w:rsidR="00404103" w:rsidRPr="00FC7C41" w:rsidRDefault="00404103" w:rsidP="00AF6A8F">
            <w:pPr>
              <w:pStyle w:val="ListParagraph"/>
              <w:numPr>
                <w:ilvl w:val="1"/>
                <w:numId w:val="64"/>
              </w:numPr>
              <w:spacing w:before="60" w:after="60"/>
              <w:jc w:val="both"/>
              <w:rPr>
                <w:rFonts w:ascii="Verdana" w:hAnsi="Verdana"/>
                <w:b/>
                <w:sz w:val="18"/>
                <w:szCs w:val="18"/>
              </w:rPr>
            </w:pPr>
          </w:p>
        </w:tc>
        <w:tc>
          <w:tcPr>
            <w:tcW w:w="2430" w:type="pct"/>
            <w:shd w:val="clear" w:color="auto" w:fill="D9D9D9"/>
            <w:vAlign w:val="center"/>
          </w:tcPr>
          <w:p w:rsidR="00404103" w:rsidRPr="00FC7C41" w:rsidRDefault="00404103" w:rsidP="00EC702D">
            <w:pPr>
              <w:rPr>
                <w:b/>
              </w:rPr>
            </w:pPr>
            <w:r w:rsidRPr="00FC7C41">
              <w:rPr>
                <w:b/>
              </w:rPr>
              <w:t>Χρόνοι απόκρισης</w:t>
            </w:r>
          </w:p>
        </w:tc>
        <w:tc>
          <w:tcPr>
            <w:tcW w:w="700" w:type="pct"/>
            <w:shd w:val="clear" w:color="auto" w:fill="D9D9D9"/>
            <w:vAlign w:val="center"/>
          </w:tcPr>
          <w:p w:rsidR="00404103" w:rsidRPr="00FC7C41" w:rsidRDefault="00404103" w:rsidP="00EC702D">
            <w:pPr>
              <w:jc w:val="center"/>
              <w:rPr>
                <w:b/>
              </w:rPr>
            </w:pPr>
          </w:p>
        </w:tc>
        <w:tc>
          <w:tcPr>
            <w:tcW w:w="800" w:type="pct"/>
            <w:shd w:val="clear" w:color="auto" w:fill="D9D9D9"/>
            <w:vAlign w:val="center"/>
          </w:tcPr>
          <w:p w:rsidR="00404103" w:rsidRPr="00FC7C41" w:rsidRDefault="00404103" w:rsidP="00EC702D">
            <w:pPr>
              <w:pStyle w:val="Normalmystyle"/>
              <w:rPr>
                <w:rFonts w:cs="Tahoma"/>
                <w:b/>
                <w:sz w:val="18"/>
              </w:rPr>
            </w:pPr>
          </w:p>
        </w:tc>
        <w:tc>
          <w:tcPr>
            <w:tcW w:w="661" w:type="pct"/>
            <w:shd w:val="clear" w:color="auto" w:fill="D9D9D9"/>
            <w:vAlign w:val="center"/>
          </w:tcPr>
          <w:p w:rsidR="00404103" w:rsidRPr="00FC7C41" w:rsidRDefault="00404103" w:rsidP="00EC702D">
            <w:pPr>
              <w:pStyle w:val="Normalmystyle"/>
              <w:rPr>
                <w:rFonts w:cs="Tahoma"/>
                <w:b/>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Η ανταπόκριση του υποψήφιου αναδόχου</w:t>
            </w:r>
            <w:r>
              <w:t xml:space="preserve"> </w:t>
            </w:r>
            <w:r w:rsidRPr="00FC7C41">
              <w:t>σε περίπτωση βλάβης θα πρέπει να είναι:</w:t>
            </w:r>
          </w:p>
          <w:p w:rsidR="00404103" w:rsidRPr="00FC7C41" w:rsidRDefault="00404103" w:rsidP="00EC702D">
            <w:pPr>
              <w:rPr>
                <w:rFonts w:cs="Tahoma"/>
                <w:color w:val="000000"/>
              </w:rPr>
            </w:pPr>
            <w:r w:rsidRPr="00FC7C41">
              <w:t>Για την διάγνωση της βλάβης:</w:t>
            </w:r>
            <w:r w:rsidRPr="00FC7C41">
              <w:rPr>
                <w:rFonts w:cs="Tahoma"/>
              </w:rPr>
              <w:t xml:space="preserve"> </w:t>
            </w:r>
          </w:p>
          <w:p w:rsidR="00404103" w:rsidRPr="00FC7C41" w:rsidRDefault="00404103" w:rsidP="00AF6A8F">
            <w:pPr>
              <w:pStyle w:val="ListParagraph"/>
              <w:numPr>
                <w:ilvl w:val="0"/>
                <w:numId w:val="65"/>
              </w:numPr>
              <w:jc w:val="both"/>
              <w:rPr>
                <w:rFonts w:ascii="Verdana" w:hAnsi="Verdana"/>
                <w:sz w:val="18"/>
                <w:szCs w:val="18"/>
              </w:rPr>
            </w:pPr>
            <w:r w:rsidRPr="00FC7C41">
              <w:rPr>
                <w:rFonts w:ascii="Verdana" w:hAnsi="Verdana"/>
                <w:sz w:val="18"/>
                <w:szCs w:val="18"/>
              </w:rPr>
              <w:t>Εντός τεσσάρων</w:t>
            </w:r>
            <w:r>
              <w:rPr>
                <w:rFonts w:ascii="Verdana" w:hAnsi="Verdana"/>
                <w:sz w:val="18"/>
                <w:szCs w:val="18"/>
              </w:rPr>
              <w:t xml:space="preserve"> </w:t>
            </w:r>
            <w:r w:rsidRPr="00FC7C41">
              <w:rPr>
                <w:rFonts w:ascii="Verdana" w:hAnsi="Verdana"/>
                <w:sz w:val="18"/>
                <w:szCs w:val="18"/>
              </w:rPr>
              <w:t xml:space="preserve">(4) ωρών από τη στιγμή της αναγγελίας της βλάβης εφόσον η ειδοποίηση έγινε από Δευτέρα μέχρι Παρασκευή και στο διάστημα από 08:00 μέχρι 13:00 </w:t>
            </w:r>
          </w:p>
          <w:p w:rsidR="00404103" w:rsidRPr="00FC7C41" w:rsidRDefault="00404103" w:rsidP="00AF6A8F">
            <w:pPr>
              <w:pStyle w:val="ListParagraph"/>
              <w:numPr>
                <w:ilvl w:val="0"/>
                <w:numId w:val="65"/>
              </w:numPr>
              <w:jc w:val="both"/>
              <w:rPr>
                <w:rFonts w:ascii="Verdana" w:hAnsi="Verdana"/>
                <w:sz w:val="18"/>
                <w:szCs w:val="18"/>
              </w:rPr>
            </w:pPr>
            <w:r w:rsidRPr="00FC7C41">
              <w:rPr>
                <w:rFonts w:ascii="Verdana" w:hAnsi="Verdana"/>
                <w:sz w:val="18"/>
                <w:szCs w:val="18"/>
              </w:rPr>
              <w:t xml:space="preserve">Το πρωί (08:00 η ώρα), της επομένης εργάσιμης ημέρας εφόσον η ειδοποίηση έγινε εκτός των πιο πάνω ημερών και ωρών </w:t>
            </w:r>
          </w:p>
          <w:p w:rsidR="00404103" w:rsidRPr="00FC7C41" w:rsidRDefault="00404103" w:rsidP="00EC702D">
            <w:r w:rsidRPr="00FC7C41">
              <w:t>Για την επιδιόρθωση της βλάβης :</w:t>
            </w:r>
          </w:p>
          <w:p w:rsidR="00404103" w:rsidRPr="00FC7C41" w:rsidRDefault="00404103" w:rsidP="00AF6A8F">
            <w:pPr>
              <w:pStyle w:val="ListParagraph"/>
              <w:numPr>
                <w:ilvl w:val="0"/>
                <w:numId w:val="66"/>
              </w:numPr>
              <w:jc w:val="both"/>
              <w:rPr>
                <w:rFonts w:ascii="Verdana" w:hAnsi="Verdana" w:cs="Tahoma"/>
                <w:color w:val="000000"/>
                <w:sz w:val="18"/>
                <w:szCs w:val="18"/>
              </w:rPr>
            </w:pPr>
            <w:r w:rsidRPr="00FC7C41">
              <w:rPr>
                <w:rFonts w:ascii="Verdana" w:hAnsi="Verdana"/>
                <w:sz w:val="18"/>
                <w:szCs w:val="18"/>
              </w:rPr>
              <w:t xml:space="preserve">Μετά την πάροδο 48 ωρών από την αναγγελία της βλάβης και εφόσον δεν έχει αποκατασταθεί η λειτουργία της μονάδας, ο οικονομικός φορέας θα πρέπει να την αντικαταστήσει με όμοια (ή ισοδύναμη τεχνικά) μονάδα που λειτουργεί κανονικά και να εγκαταστήσει το αντίστοιχο λογισμικό. </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Ο υποψήφιος ανάδοχος θα πρέπει να τεκμηριώσει αναλυτικά το σχήμα υποστήριξης που διαθέτει και τον τρόπο λειτουργίας αυτού στα πλαίσια της ζητούμενης υποστήριξης.</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shd w:val="clear" w:color="auto" w:fill="E0E0E0"/>
            <w:vAlign w:val="center"/>
          </w:tcPr>
          <w:p w:rsidR="00404103" w:rsidRPr="00FC7C41" w:rsidRDefault="00404103" w:rsidP="00AF6A8F">
            <w:pPr>
              <w:pStyle w:val="ListParagraph"/>
              <w:numPr>
                <w:ilvl w:val="1"/>
                <w:numId w:val="64"/>
              </w:numPr>
              <w:spacing w:before="60" w:after="60"/>
              <w:jc w:val="both"/>
              <w:rPr>
                <w:rFonts w:ascii="Verdana" w:hAnsi="Verdana" w:cs="Tahoma"/>
                <w:sz w:val="18"/>
                <w:szCs w:val="18"/>
              </w:rPr>
            </w:pPr>
          </w:p>
        </w:tc>
        <w:tc>
          <w:tcPr>
            <w:tcW w:w="4591" w:type="pct"/>
            <w:gridSpan w:val="4"/>
            <w:shd w:val="clear" w:color="auto" w:fill="E0E0E0"/>
            <w:vAlign w:val="center"/>
          </w:tcPr>
          <w:p w:rsidR="00404103" w:rsidRPr="00FC7C41" w:rsidRDefault="00404103" w:rsidP="00EC702D">
            <w:pPr>
              <w:pStyle w:val="Normalmystyle"/>
              <w:rPr>
                <w:rFonts w:cs="Tahoma"/>
                <w:b/>
                <w:sz w:val="18"/>
              </w:rPr>
            </w:pPr>
            <w:r w:rsidRPr="00FC7C41">
              <w:rPr>
                <w:rFonts w:cs="Tahoma"/>
                <w:b/>
                <w:color w:val="000000"/>
                <w:sz w:val="18"/>
              </w:rPr>
              <w:t>Υπηρεσίες Συντήρησης / υποστήριξης</w:t>
            </w: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Για όλο το οριζόμενο διάστημα για το υλικό θα παρέχονται οι ακόλουθες υπηρεσίες.</w:t>
            </w:r>
          </w:p>
        </w:tc>
        <w:tc>
          <w:tcPr>
            <w:tcW w:w="700" w:type="pct"/>
            <w:vAlign w:val="center"/>
          </w:tcPr>
          <w:p w:rsidR="00404103" w:rsidRPr="00FC7C41" w:rsidRDefault="00404103" w:rsidP="00EC702D">
            <w:pPr>
              <w:jc w:val="center"/>
              <w:rPr>
                <w:b/>
              </w:rPr>
            </w:pP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3"/>
                <w:numId w:val="64"/>
              </w:numPr>
              <w:spacing w:before="60" w:after="60"/>
              <w:jc w:val="both"/>
              <w:rPr>
                <w:rFonts w:ascii="Verdana" w:hAnsi="Verdana"/>
                <w:sz w:val="18"/>
                <w:szCs w:val="18"/>
              </w:rPr>
            </w:pPr>
          </w:p>
        </w:tc>
        <w:tc>
          <w:tcPr>
            <w:tcW w:w="2430" w:type="pct"/>
            <w:vAlign w:val="center"/>
          </w:tcPr>
          <w:p w:rsidR="00404103" w:rsidRPr="00FC7C41" w:rsidRDefault="00404103" w:rsidP="00AF6A8F">
            <w:pPr>
              <w:pStyle w:val="ListParagraph"/>
              <w:numPr>
                <w:ilvl w:val="0"/>
                <w:numId w:val="63"/>
              </w:numPr>
              <w:spacing w:before="60" w:after="60"/>
              <w:jc w:val="both"/>
              <w:rPr>
                <w:rFonts w:ascii="Verdana" w:hAnsi="Verdana"/>
                <w:sz w:val="18"/>
                <w:szCs w:val="18"/>
              </w:rPr>
            </w:pPr>
            <w:r w:rsidRPr="00FC7C41">
              <w:rPr>
                <w:rFonts w:ascii="Verdana" w:hAnsi="Verdana"/>
                <w:sz w:val="18"/>
                <w:szCs w:val="18"/>
              </w:rPr>
              <w:t xml:space="preserve">Επιδιόρθωση ή αντικατάσταση οποιουδήποτε υλικού παρουσιάσει προβλήματα λειτουργίας. </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3"/>
                <w:numId w:val="64"/>
              </w:numPr>
              <w:spacing w:before="60" w:after="60"/>
              <w:jc w:val="both"/>
              <w:rPr>
                <w:rFonts w:ascii="Verdana" w:hAnsi="Verdana"/>
                <w:sz w:val="18"/>
                <w:szCs w:val="18"/>
              </w:rPr>
            </w:pPr>
          </w:p>
        </w:tc>
        <w:tc>
          <w:tcPr>
            <w:tcW w:w="2430" w:type="pct"/>
            <w:vAlign w:val="center"/>
          </w:tcPr>
          <w:p w:rsidR="00404103" w:rsidRPr="00FC7C41" w:rsidRDefault="00404103" w:rsidP="00AF6A8F">
            <w:pPr>
              <w:pStyle w:val="ListParagraph"/>
              <w:numPr>
                <w:ilvl w:val="0"/>
                <w:numId w:val="63"/>
              </w:numPr>
              <w:spacing w:before="60" w:after="60"/>
              <w:jc w:val="both"/>
              <w:rPr>
                <w:rFonts w:ascii="Verdana" w:hAnsi="Verdana"/>
                <w:sz w:val="18"/>
                <w:szCs w:val="18"/>
              </w:rPr>
            </w:pPr>
            <w:r w:rsidRPr="00FC7C41">
              <w:rPr>
                <w:rFonts w:ascii="Verdana" w:hAnsi="Verdana"/>
                <w:sz w:val="18"/>
                <w:szCs w:val="18"/>
              </w:rPr>
              <w:t>Αποκατάσταση οποιασδήποτε δυσλειτουργίας που οφείλεται σε σφάλματα λογισμικού.</w:t>
            </w:r>
          </w:p>
        </w:tc>
        <w:tc>
          <w:tcPr>
            <w:tcW w:w="700" w:type="pct"/>
            <w:vAlign w:val="center"/>
          </w:tcPr>
          <w:p w:rsidR="00404103" w:rsidRPr="00FC7C41" w:rsidRDefault="00404103" w:rsidP="00EC702D">
            <w:pPr>
              <w:jc w:val="center"/>
              <w:rPr>
                <w:b/>
              </w:rPr>
            </w:pP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3"/>
                <w:numId w:val="64"/>
              </w:numPr>
              <w:spacing w:before="60" w:after="60"/>
              <w:jc w:val="both"/>
              <w:rPr>
                <w:rFonts w:ascii="Verdana" w:hAnsi="Verdana"/>
                <w:sz w:val="18"/>
                <w:szCs w:val="18"/>
              </w:rPr>
            </w:pPr>
          </w:p>
        </w:tc>
        <w:tc>
          <w:tcPr>
            <w:tcW w:w="2430" w:type="pct"/>
            <w:vAlign w:val="center"/>
          </w:tcPr>
          <w:p w:rsidR="00404103" w:rsidRPr="00FC7C41" w:rsidRDefault="00404103" w:rsidP="00AF6A8F">
            <w:pPr>
              <w:pStyle w:val="ListParagraph"/>
              <w:numPr>
                <w:ilvl w:val="0"/>
                <w:numId w:val="63"/>
              </w:numPr>
              <w:spacing w:before="60" w:after="60"/>
              <w:jc w:val="both"/>
              <w:rPr>
                <w:rFonts w:ascii="Verdana" w:hAnsi="Verdana"/>
                <w:sz w:val="18"/>
                <w:szCs w:val="18"/>
              </w:rPr>
            </w:pPr>
            <w:r w:rsidRPr="00FC7C41">
              <w:rPr>
                <w:rFonts w:ascii="Verdana" w:hAnsi="Verdana" w:cs="Tahoma"/>
                <w:sz w:val="18"/>
                <w:szCs w:val="18"/>
              </w:rPr>
              <w:t>Διορθώσεις</w:t>
            </w:r>
            <w:r>
              <w:rPr>
                <w:rFonts w:ascii="Verdana" w:hAnsi="Verdana" w:cs="Tahoma"/>
                <w:sz w:val="18"/>
                <w:szCs w:val="18"/>
              </w:rPr>
              <w:t xml:space="preserve"> </w:t>
            </w:r>
            <w:r w:rsidRPr="00FC7C41">
              <w:rPr>
                <w:rFonts w:ascii="Verdana" w:hAnsi="Verdana" w:cs="Tahoma"/>
                <w:sz w:val="18"/>
                <w:szCs w:val="18"/>
              </w:rPr>
              <w:t>(</w:t>
            </w:r>
            <w:r w:rsidRPr="00FC7C41">
              <w:rPr>
                <w:rFonts w:ascii="Verdana" w:hAnsi="Verdana" w:cs="Tahoma"/>
                <w:sz w:val="18"/>
                <w:szCs w:val="18"/>
                <w:lang w:val="en-US"/>
              </w:rPr>
              <w:t>patches</w:t>
            </w:r>
            <w:r w:rsidRPr="00FC7C41">
              <w:rPr>
                <w:rFonts w:ascii="Verdana" w:hAnsi="Verdana" w:cs="Tahoma"/>
                <w:sz w:val="18"/>
                <w:szCs w:val="18"/>
              </w:rPr>
              <w:t>) και</w:t>
            </w:r>
            <w:r>
              <w:rPr>
                <w:rFonts w:ascii="Verdana" w:hAnsi="Verdana" w:cs="Tahoma"/>
                <w:sz w:val="18"/>
                <w:szCs w:val="18"/>
              </w:rPr>
              <w:t xml:space="preserve"> </w:t>
            </w:r>
            <w:r w:rsidRPr="00FC7C41">
              <w:rPr>
                <w:rFonts w:ascii="Verdana" w:hAnsi="Verdana" w:cs="Tahoma"/>
                <w:sz w:val="18"/>
                <w:szCs w:val="18"/>
              </w:rPr>
              <w:t>ενημερώσεις (</w:t>
            </w:r>
            <w:r w:rsidRPr="00FC7C41">
              <w:rPr>
                <w:rFonts w:ascii="Verdana" w:hAnsi="Verdana" w:cs="Tahoma"/>
                <w:sz w:val="18"/>
                <w:szCs w:val="18"/>
                <w:lang w:val="en-US"/>
              </w:rPr>
              <w:t>updates</w:t>
            </w:r>
            <w:r w:rsidRPr="00FC7C41">
              <w:rPr>
                <w:rFonts w:ascii="Verdana" w:hAnsi="Verdana" w:cs="Tahoma"/>
                <w:sz w:val="18"/>
                <w:szCs w:val="18"/>
              </w:rPr>
              <w:t>) λογισμικού χωρίς επιπλέον επιβάρυνση.</w:t>
            </w:r>
          </w:p>
        </w:tc>
        <w:tc>
          <w:tcPr>
            <w:tcW w:w="700" w:type="pct"/>
            <w:vAlign w:val="center"/>
          </w:tcPr>
          <w:p w:rsidR="00404103" w:rsidRPr="00FC7C41" w:rsidRDefault="00404103" w:rsidP="00EC702D">
            <w:pPr>
              <w:jc w:val="center"/>
              <w:rPr>
                <w:b/>
              </w:rPr>
            </w:pP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Ο ανάδοχος αναλαμβάνει τα έξοδα μετακινήσεων ή αποστολής εξοπλισμού αν χρειαστεί κάτι τέτοιο.</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Να αναφερθεί για πόσο διάστημα ο κατασκευαστής εγγυάται την ύπαρξη ανταλλακτικών για τον προσφερόμενο εξοπλισμό.</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shd w:val="clear" w:color="auto" w:fill="D9D9D9"/>
            <w:vAlign w:val="center"/>
          </w:tcPr>
          <w:p w:rsidR="00404103" w:rsidRPr="00FC7C41" w:rsidRDefault="00404103" w:rsidP="00AF6A8F">
            <w:pPr>
              <w:pStyle w:val="ListParagraph"/>
              <w:numPr>
                <w:ilvl w:val="1"/>
                <w:numId w:val="64"/>
              </w:numPr>
              <w:spacing w:before="60" w:after="60"/>
              <w:jc w:val="both"/>
              <w:rPr>
                <w:rFonts w:ascii="Verdana" w:hAnsi="Verdana"/>
                <w:b/>
                <w:sz w:val="18"/>
                <w:szCs w:val="18"/>
              </w:rPr>
            </w:pPr>
          </w:p>
        </w:tc>
        <w:tc>
          <w:tcPr>
            <w:tcW w:w="2430" w:type="pct"/>
            <w:shd w:val="clear" w:color="auto" w:fill="D9D9D9"/>
            <w:vAlign w:val="center"/>
          </w:tcPr>
          <w:p w:rsidR="00404103" w:rsidRPr="00FC7C41" w:rsidRDefault="00404103" w:rsidP="00EC702D">
            <w:pPr>
              <w:rPr>
                <w:rFonts w:cs="Tahoma"/>
                <w:b/>
              </w:rPr>
            </w:pPr>
            <w:r w:rsidRPr="00FC7C41">
              <w:rPr>
                <w:rFonts w:cs="Tahoma"/>
                <w:b/>
              </w:rPr>
              <w:t>Τεχνική υποστήριξη</w:t>
            </w:r>
          </w:p>
        </w:tc>
        <w:tc>
          <w:tcPr>
            <w:tcW w:w="700" w:type="pct"/>
            <w:shd w:val="clear" w:color="auto" w:fill="D9D9D9"/>
            <w:vAlign w:val="center"/>
          </w:tcPr>
          <w:p w:rsidR="00404103" w:rsidRPr="00FC7C41" w:rsidRDefault="00404103" w:rsidP="00EC702D">
            <w:pPr>
              <w:jc w:val="center"/>
              <w:rPr>
                <w:b/>
                <w:bCs/>
              </w:rPr>
            </w:pPr>
            <w:r w:rsidRPr="00FC7C41">
              <w:rPr>
                <w:b/>
                <w:bCs/>
              </w:rPr>
              <w:t>ΝΑΙ</w:t>
            </w:r>
          </w:p>
        </w:tc>
        <w:tc>
          <w:tcPr>
            <w:tcW w:w="800" w:type="pct"/>
            <w:shd w:val="clear" w:color="auto" w:fill="D9D9D9"/>
            <w:vAlign w:val="center"/>
          </w:tcPr>
          <w:p w:rsidR="00404103" w:rsidRPr="00FC7C41" w:rsidRDefault="00404103" w:rsidP="00EC702D">
            <w:pPr>
              <w:pStyle w:val="Normalmystyle"/>
              <w:rPr>
                <w:rFonts w:cs="Tahoma"/>
                <w:sz w:val="18"/>
              </w:rPr>
            </w:pPr>
          </w:p>
        </w:tc>
        <w:tc>
          <w:tcPr>
            <w:tcW w:w="661" w:type="pct"/>
            <w:shd w:val="clear" w:color="auto" w:fill="D9D9D9"/>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numPr>
                <w:ilvl w:val="2"/>
                <w:numId w:val="199"/>
              </w:numPr>
              <w:jc w:val="left"/>
              <w:rPr>
                <w:b/>
              </w:rPr>
            </w:pPr>
          </w:p>
        </w:tc>
        <w:tc>
          <w:tcPr>
            <w:tcW w:w="2430" w:type="pct"/>
            <w:vAlign w:val="center"/>
          </w:tcPr>
          <w:p w:rsidR="00404103" w:rsidRPr="00FC7C41" w:rsidRDefault="00404103" w:rsidP="00EC702D">
            <w:pPr>
              <w:rPr>
                <w:rFonts w:cs="Tahoma"/>
              </w:rPr>
            </w:pPr>
            <w:r w:rsidRPr="00FC7C41">
              <w:rPr>
                <w:rFonts w:cs="Tahoma"/>
              </w:rPr>
              <w:t>Πρόσβαση στο τεκμηριωτικό υλικό του προϊόντος σε ηλεκτρονική μορφή όπως:</w:t>
            </w:r>
          </w:p>
          <w:p w:rsidR="00404103" w:rsidRPr="00FC7C41" w:rsidRDefault="00404103" w:rsidP="00AF6A8F">
            <w:pPr>
              <w:pStyle w:val="ListParagraph"/>
              <w:numPr>
                <w:ilvl w:val="0"/>
                <w:numId w:val="56"/>
              </w:numPr>
              <w:spacing w:before="60" w:after="60"/>
              <w:jc w:val="both"/>
              <w:rPr>
                <w:rFonts w:ascii="Verdana" w:hAnsi="Verdana" w:cs="Tahoma"/>
                <w:sz w:val="18"/>
                <w:szCs w:val="18"/>
              </w:rPr>
            </w:pPr>
            <w:r w:rsidRPr="00FC7C41">
              <w:rPr>
                <w:rFonts w:ascii="Verdana" w:hAnsi="Verdana" w:cs="Tahoma"/>
                <w:sz w:val="18"/>
                <w:szCs w:val="18"/>
              </w:rPr>
              <w:t>Εγχειρίδια εγκατάστασης, διαχείρισης και χρήσης του προϊόντος</w:t>
            </w:r>
          </w:p>
          <w:p w:rsidR="00404103" w:rsidRPr="00FC7C41" w:rsidRDefault="00404103" w:rsidP="00AF6A8F">
            <w:pPr>
              <w:pStyle w:val="ListParagraph"/>
              <w:numPr>
                <w:ilvl w:val="0"/>
                <w:numId w:val="56"/>
              </w:numPr>
              <w:spacing w:before="60" w:after="60"/>
              <w:jc w:val="both"/>
              <w:rPr>
                <w:rFonts w:ascii="Verdana" w:hAnsi="Verdana" w:cs="Tahoma"/>
                <w:sz w:val="18"/>
                <w:szCs w:val="18"/>
              </w:rPr>
            </w:pPr>
            <w:r w:rsidRPr="00FC7C41">
              <w:rPr>
                <w:rFonts w:ascii="Verdana" w:hAnsi="Verdana" w:cs="Tahoma"/>
                <w:sz w:val="18"/>
                <w:szCs w:val="18"/>
              </w:rPr>
              <w:t>Οδηγοί αναφοράς</w:t>
            </w:r>
          </w:p>
          <w:p w:rsidR="00404103" w:rsidRPr="00FC7C41" w:rsidRDefault="00404103" w:rsidP="00AF6A8F">
            <w:pPr>
              <w:pStyle w:val="ListParagraph"/>
              <w:numPr>
                <w:ilvl w:val="0"/>
                <w:numId w:val="56"/>
              </w:numPr>
              <w:spacing w:before="60" w:after="60"/>
              <w:jc w:val="both"/>
              <w:rPr>
                <w:rFonts w:ascii="Verdana" w:hAnsi="Verdana" w:cs="Tahoma"/>
                <w:sz w:val="18"/>
                <w:szCs w:val="18"/>
              </w:rPr>
            </w:pPr>
            <w:r w:rsidRPr="00FC7C41">
              <w:rPr>
                <w:rFonts w:ascii="Verdana" w:hAnsi="Verdana" w:cs="Tahoma"/>
                <w:sz w:val="18"/>
                <w:szCs w:val="18"/>
              </w:rPr>
              <w:t>Οδηγοί καλών πρακτικών</w:t>
            </w:r>
          </w:p>
          <w:p w:rsidR="00404103" w:rsidRPr="00FC7C41" w:rsidRDefault="00404103" w:rsidP="00AF6A8F">
            <w:pPr>
              <w:pStyle w:val="ListParagraph"/>
              <w:numPr>
                <w:ilvl w:val="0"/>
                <w:numId w:val="56"/>
              </w:numPr>
              <w:spacing w:before="60" w:after="60"/>
              <w:jc w:val="both"/>
              <w:rPr>
                <w:rFonts w:ascii="Verdana" w:hAnsi="Verdana" w:cs="Tahoma"/>
                <w:sz w:val="18"/>
                <w:szCs w:val="18"/>
              </w:rPr>
            </w:pPr>
            <w:r w:rsidRPr="00FC7C41">
              <w:rPr>
                <w:rFonts w:ascii="Verdana" w:hAnsi="Verdana" w:cs="Tahoma"/>
                <w:sz w:val="18"/>
                <w:szCs w:val="18"/>
              </w:rPr>
              <w:t>Άλλο υλικό</w:t>
            </w:r>
          </w:p>
        </w:tc>
        <w:tc>
          <w:tcPr>
            <w:tcW w:w="700" w:type="pct"/>
            <w:vAlign w:val="center"/>
          </w:tcPr>
          <w:p w:rsidR="00404103" w:rsidRPr="00FC7C41" w:rsidRDefault="00404103" w:rsidP="00EC702D">
            <w:pPr>
              <w:jc w:val="center"/>
              <w:rPr>
                <w:b/>
                <w:bCs/>
              </w:rPr>
            </w:pPr>
            <w:r w:rsidRPr="00FC7C41">
              <w:rPr>
                <w:b/>
                <w:bCs/>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numPr>
                <w:ilvl w:val="2"/>
                <w:numId w:val="199"/>
              </w:numPr>
              <w:jc w:val="left"/>
              <w:rPr>
                <w:b/>
              </w:rPr>
            </w:pPr>
          </w:p>
        </w:tc>
        <w:tc>
          <w:tcPr>
            <w:tcW w:w="2430" w:type="pct"/>
            <w:vAlign w:val="center"/>
          </w:tcPr>
          <w:p w:rsidR="00404103" w:rsidRPr="00FC7C41" w:rsidRDefault="00404103" w:rsidP="00EC702D">
            <w:pPr>
              <w:rPr>
                <w:rFonts w:cs="Tahoma"/>
              </w:rPr>
            </w:pPr>
            <w:r w:rsidRPr="00FC7C41">
              <w:rPr>
                <w:rFonts w:cs="Tahoma"/>
              </w:rPr>
              <w:t>Πρόσβαση στη βάση</w:t>
            </w:r>
            <w:r>
              <w:rPr>
                <w:rFonts w:cs="Tahoma"/>
              </w:rPr>
              <w:t xml:space="preserve"> </w:t>
            </w:r>
            <w:r w:rsidRPr="00FC7C41">
              <w:rPr>
                <w:rFonts w:cs="Tahoma"/>
              </w:rPr>
              <w:t>γνώσης (</w:t>
            </w:r>
            <w:r w:rsidRPr="00FC7C41">
              <w:rPr>
                <w:rFonts w:cs="Tahoma"/>
                <w:lang w:val="en-US"/>
              </w:rPr>
              <w:t>knowledge</w:t>
            </w:r>
            <w:r w:rsidRPr="00FC7C41">
              <w:rPr>
                <w:rFonts w:cs="Tahoma"/>
              </w:rPr>
              <w:t xml:space="preserve"> </w:t>
            </w:r>
            <w:r w:rsidRPr="00FC7C41">
              <w:rPr>
                <w:rFonts w:cs="Tahoma"/>
                <w:lang w:val="en-US"/>
              </w:rPr>
              <w:t>base</w:t>
            </w:r>
            <w:r w:rsidRPr="00FC7C41">
              <w:rPr>
                <w:rFonts w:cs="Tahoma"/>
              </w:rPr>
              <w:t>) του κατασκευαστή</w:t>
            </w:r>
          </w:p>
        </w:tc>
        <w:tc>
          <w:tcPr>
            <w:tcW w:w="700" w:type="pct"/>
            <w:vAlign w:val="center"/>
          </w:tcPr>
          <w:p w:rsidR="00404103" w:rsidRPr="00FC7C41" w:rsidRDefault="00404103" w:rsidP="00EC702D">
            <w:pPr>
              <w:jc w:val="center"/>
              <w:rPr>
                <w:b/>
                <w:bCs/>
              </w:rPr>
            </w:pP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b/>
                <w:sz w:val="18"/>
                <w:szCs w:val="18"/>
              </w:rPr>
            </w:pPr>
          </w:p>
        </w:tc>
        <w:tc>
          <w:tcPr>
            <w:tcW w:w="2430" w:type="pct"/>
            <w:vAlign w:val="center"/>
          </w:tcPr>
          <w:p w:rsidR="00404103" w:rsidRPr="00FC7C41" w:rsidRDefault="00404103" w:rsidP="00EC702D">
            <w:pPr>
              <w:rPr>
                <w:rFonts w:cs="Tahoma"/>
              </w:rPr>
            </w:pPr>
            <w:r w:rsidRPr="00FC7C41">
              <w:rPr>
                <w:rFonts w:cs="Tahoma"/>
              </w:rPr>
              <w:t>Η παρεχόμενη υποστήριξη θα γίνεται</w:t>
            </w:r>
            <w:r>
              <w:rPr>
                <w:rFonts w:cs="Tahoma"/>
              </w:rPr>
              <w:t xml:space="preserve"> </w:t>
            </w:r>
            <w:r w:rsidRPr="00FC7C41">
              <w:rPr>
                <w:rFonts w:cs="Tahoma"/>
              </w:rPr>
              <w:t>σε χρονικό παράθυρο τουλάχιστον 8 ωρών κατά τις εργάσιμες μέρες Δευτέρα- Παρασκευή.</w:t>
            </w:r>
          </w:p>
        </w:tc>
        <w:tc>
          <w:tcPr>
            <w:tcW w:w="700" w:type="pct"/>
            <w:vAlign w:val="center"/>
          </w:tcPr>
          <w:p w:rsidR="00404103" w:rsidRPr="00FC7C41" w:rsidRDefault="00404103" w:rsidP="00EC702D">
            <w:pPr>
              <w:jc w:val="center"/>
              <w:rPr>
                <w:b/>
                <w:bCs/>
              </w:rPr>
            </w:pPr>
            <w:r w:rsidRPr="00FC7C41">
              <w:rPr>
                <w:b/>
                <w:bCs/>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sz w:val="18"/>
                <w:szCs w:val="18"/>
              </w:rPr>
            </w:pPr>
          </w:p>
        </w:tc>
        <w:tc>
          <w:tcPr>
            <w:tcW w:w="2430" w:type="pct"/>
            <w:vAlign w:val="center"/>
          </w:tcPr>
          <w:p w:rsidR="00404103" w:rsidRPr="00FC7C41" w:rsidRDefault="00404103" w:rsidP="00EC702D">
            <w:r w:rsidRPr="00FC7C41">
              <w:t>Δυνατότητα (δικαίωμα σε κωδικούς πρόσβασης) υποβολής</w:t>
            </w:r>
            <w:r>
              <w:t xml:space="preserve"> </w:t>
            </w:r>
            <w:r w:rsidRPr="00FC7C41">
              <w:t>αναφορών προβλημάτων</w:t>
            </w:r>
            <w:r>
              <w:t xml:space="preserve"> </w:t>
            </w:r>
            <w:r w:rsidRPr="00FC7C41">
              <w:t>για την επίλυση τους και</w:t>
            </w:r>
            <w:r>
              <w:t xml:space="preserve"> </w:t>
            </w:r>
            <w:r w:rsidRPr="00FC7C41">
              <w:t>παρακολούθηση της εξέλιξης τους.</w:t>
            </w:r>
          </w:p>
        </w:tc>
        <w:tc>
          <w:tcPr>
            <w:tcW w:w="700" w:type="pct"/>
            <w:vAlign w:val="center"/>
          </w:tcPr>
          <w:p w:rsidR="00404103" w:rsidRPr="00FC7C41" w:rsidRDefault="00404103" w:rsidP="00EC702D">
            <w:pPr>
              <w:jc w:val="center"/>
              <w:rPr>
                <w:b/>
              </w:rPr>
            </w:pPr>
            <w:r w:rsidRPr="00FC7C41">
              <w:rPr>
                <w:b/>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b/>
                <w:sz w:val="18"/>
                <w:szCs w:val="18"/>
              </w:rPr>
            </w:pPr>
          </w:p>
        </w:tc>
        <w:tc>
          <w:tcPr>
            <w:tcW w:w="2430" w:type="pct"/>
            <w:vAlign w:val="center"/>
          </w:tcPr>
          <w:p w:rsidR="00404103" w:rsidRPr="00FC7C41" w:rsidRDefault="00404103" w:rsidP="00EC702D">
            <w:pPr>
              <w:rPr>
                <w:rFonts w:cs="Tahoma"/>
              </w:rPr>
            </w:pPr>
            <w:r>
              <w:rPr>
                <w:rFonts w:cs="Tahoma"/>
              </w:rPr>
              <w:t>Υποβολή ερωτημάτων με έναν από τους ακόλουθους τρόπους.</w:t>
            </w:r>
          </w:p>
          <w:p w:rsidR="00404103" w:rsidRPr="00FC7C41" w:rsidRDefault="00404103" w:rsidP="00AF6A8F">
            <w:pPr>
              <w:pStyle w:val="ListParagraph"/>
              <w:numPr>
                <w:ilvl w:val="0"/>
                <w:numId w:val="57"/>
              </w:numPr>
              <w:spacing w:before="60" w:after="60"/>
              <w:jc w:val="both"/>
              <w:rPr>
                <w:rFonts w:ascii="Verdana" w:hAnsi="Verdana" w:cs="Tahoma"/>
                <w:sz w:val="18"/>
                <w:szCs w:val="18"/>
              </w:rPr>
            </w:pPr>
            <w:r w:rsidRPr="00FC7C41">
              <w:rPr>
                <w:rFonts w:ascii="Verdana" w:hAnsi="Verdana" w:cs="Tahoma"/>
                <w:sz w:val="18"/>
                <w:szCs w:val="18"/>
              </w:rPr>
              <w:t xml:space="preserve">Μέσω </w:t>
            </w:r>
            <w:r w:rsidRPr="00FC7C41">
              <w:rPr>
                <w:rFonts w:ascii="Verdana" w:hAnsi="Verdana" w:cs="Tahoma"/>
                <w:sz w:val="18"/>
                <w:szCs w:val="18"/>
                <w:lang w:val="en-US"/>
              </w:rPr>
              <w:t>web</w:t>
            </w:r>
          </w:p>
          <w:p w:rsidR="00404103" w:rsidRPr="00FC7C41" w:rsidRDefault="00404103" w:rsidP="00AF6A8F">
            <w:pPr>
              <w:pStyle w:val="ListParagraph"/>
              <w:numPr>
                <w:ilvl w:val="0"/>
                <w:numId w:val="57"/>
              </w:numPr>
              <w:spacing w:before="60" w:after="60"/>
              <w:jc w:val="both"/>
              <w:rPr>
                <w:rFonts w:ascii="Verdana" w:hAnsi="Verdana" w:cs="Tahoma"/>
                <w:sz w:val="18"/>
                <w:szCs w:val="18"/>
              </w:rPr>
            </w:pPr>
            <w:r w:rsidRPr="00FC7C41">
              <w:rPr>
                <w:rFonts w:ascii="Verdana" w:hAnsi="Verdana" w:cs="Tahoma"/>
                <w:sz w:val="18"/>
                <w:szCs w:val="18"/>
                <w:lang w:val="en-US"/>
              </w:rPr>
              <w:t>E-mail</w:t>
            </w:r>
          </w:p>
        </w:tc>
        <w:tc>
          <w:tcPr>
            <w:tcW w:w="700" w:type="pct"/>
            <w:vAlign w:val="center"/>
          </w:tcPr>
          <w:p w:rsidR="00404103" w:rsidRPr="00FC7C41" w:rsidRDefault="00404103" w:rsidP="00EC702D">
            <w:pPr>
              <w:jc w:val="center"/>
              <w:rPr>
                <w:b/>
                <w:bCs/>
              </w:rPr>
            </w:pPr>
            <w:r w:rsidRPr="00FC7C41">
              <w:rPr>
                <w:b/>
                <w:bCs/>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vAlign w:val="center"/>
          </w:tcPr>
          <w:p w:rsidR="00404103" w:rsidRPr="00FC7C41" w:rsidRDefault="00404103" w:rsidP="00AF6A8F">
            <w:pPr>
              <w:pStyle w:val="ListParagraph"/>
              <w:numPr>
                <w:ilvl w:val="2"/>
                <w:numId w:val="64"/>
              </w:numPr>
              <w:spacing w:before="60" w:after="60"/>
              <w:jc w:val="both"/>
              <w:rPr>
                <w:rFonts w:ascii="Verdana" w:hAnsi="Verdana"/>
                <w:b/>
                <w:sz w:val="18"/>
                <w:szCs w:val="18"/>
              </w:rPr>
            </w:pPr>
          </w:p>
        </w:tc>
        <w:tc>
          <w:tcPr>
            <w:tcW w:w="2430" w:type="pct"/>
            <w:vAlign w:val="center"/>
          </w:tcPr>
          <w:p w:rsidR="00404103" w:rsidRPr="00FC7C41" w:rsidRDefault="00404103" w:rsidP="00EC702D">
            <w:pPr>
              <w:rPr>
                <w:rFonts w:cs="Tahoma"/>
              </w:rPr>
            </w:pPr>
            <w:r w:rsidRPr="00FC7C41">
              <w:rPr>
                <w:rFonts w:cs="Tahoma"/>
              </w:rPr>
              <w:t xml:space="preserve">Να αναφερθούν οι περιορισμοί στον αριθμό των αιτημάτων και των </w:t>
            </w:r>
            <w:r w:rsidRPr="00FC7C41">
              <w:rPr>
                <w:rFonts w:cs="Tahoma"/>
                <w:lang w:val="en-US"/>
              </w:rPr>
              <w:t>e</w:t>
            </w:r>
            <w:r w:rsidRPr="00FC7C41">
              <w:rPr>
                <w:rFonts w:cs="Tahoma"/>
              </w:rPr>
              <w:t>-</w:t>
            </w:r>
            <w:r w:rsidRPr="00FC7C41">
              <w:rPr>
                <w:rFonts w:cs="Tahoma"/>
                <w:lang w:val="en-US"/>
              </w:rPr>
              <w:t>mail</w:t>
            </w:r>
            <w:r w:rsidRPr="00FC7C41">
              <w:rPr>
                <w:rFonts w:cs="Tahoma"/>
              </w:rPr>
              <w:t xml:space="preserve"> που παρέχει η υποστήριξη που προσφέρεται</w:t>
            </w:r>
          </w:p>
        </w:tc>
        <w:tc>
          <w:tcPr>
            <w:tcW w:w="700" w:type="pct"/>
            <w:vAlign w:val="center"/>
          </w:tcPr>
          <w:p w:rsidR="00404103" w:rsidRPr="00FC7C41" w:rsidRDefault="00404103" w:rsidP="00EC702D">
            <w:pPr>
              <w:jc w:val="center"/>
              <w:rPr>
                <w:b/>
                <w:bCs/>
              </w:rPr>
            </w:pPr>
            <w:r w:rsidRPr="00FC7C41">
              <w:rPr>
                <w:b/>
                <w:bCs/>
              </w:rPr>
              <w:t>ΝΑΙ</w:t>
            </w:r>
          </w:p>
        </w:tc>
        <w:tc>
          <w:tcPr>
            <w:tcW w:w="800" w:type="pct"/>
            <w:vAlign w:val="center"/>
          </w:tcPr>
          <w:p w:rsidR="00404103" w:rsidRPr="00FC7C41" w:rsidRDefault="00404103" w:rsidP="00EC702D">
            <w:pPr>
              <w:pStyle w:val="Normalmystyle"/>
              <w:rPr>
                <w:rFonts w:cs="Tahoma"/>
                <w:sz w:val="18"/>
              </w:rPr>
            </w:pPr>
          </w:p>
        </w:tc>
        <w:tc>
          <w:tcPr>
            <w:tcW w:w="661" w:type="pct"/>
            <w:vAlign w:val="center"/>
          </w:tcPr>
          <w:p w:rsidR="00404103" w:rsidRPr="00FC7C41" w:rsidRDefault="00404103" w:rsidP="00EC702D">
            <w:pPr>
              <w:pStyle w:val="Normalmystyle"/>
              <w:rPr>
                <w:rFonts w:cs="Tahoma"/>
                <w:sz w:val="18"/>
              </w:rPr>
            </w:pPr>
          </w:p>
        </w:tc>
      </w:tr>
      <w:tr w:rsidR="00404103" w:rsidRPr="00FC7C41" w:rsidTr="00EC702D">
        <w:trPr>
          <w:cantSplit/>
          <w:trHeight w:val="397"/>
        </w:trPr>
        <w:tc>
          <w:tcPr>
            <w:tcW w:w="409" w:type="pct"/>
            <w:tcBorders>
              <w:bottom w:val="double" w:sz="6" w:space="0" w:color="auto"/>
            </w:tcBorders>
            <w:vAlign w:val="center"/>
          </w:tcPr>
          <w:p w:rsidR="00404103" w:rsidRPr="00FC7C41" w:rsidRDefault="00404103" w:rsidP="00AF6A8F">
            <w:pPr>
              <w:pStyle w:val="ListParagraph"/>
              <w:numPr>
                <w:ilvl w:val="2"/>
                <w:numId w:val="64"/>
              </w:numPr>
              <w:spacing w:before="60" w:after="60"/>
              <w:jc w:val="both"/>
              <w:rPr>
                <w:rFonts w:ascii="Verdana" w:hAnsi="Verdana"/>
                <w:b/>
                <w:sz w:val="18"/>
                <w:szCs w:val="18"/>
              </w:rPr>
            </w:pPr>
          </w:p>
        </w:tc>
        <w:tc>
          <w:tcPr>
            <w:tcW w:w="2430" w:type="pct"/>
            <w:tcBorders>
              <w:bottom w:val="double" w:sz="6" w:space="0" w:color="auto"/>
            </w:tcBorders>
            <w:vAlign w:val="center"/>
          </w:tcPr>
          <w:p w:rsidR="00404103" w:rsidRPr="00FC7C41" w:rsidRDefault="00404103" w:rsidP="00EC702D">
            <w:pPr>
              <w:rPr>
                <w:rFonts w:cs="Tahoma"/>
              </w:rPr>
            </w:pPr>
            <w:r w:rsidRPr="00FC7C41">
              <w:rPr>
                <w:rFonts w:cs="Tahoma"/>
              </w:rPr>
              <w:t>Δυνατότητα τηλεφωνικής επικοινωνίας</w:t>
            </w:r>
          </w:p>
          <w:p w:rsidR="00404103" w:rsidRPr="00FC7C41" w:rsidRDefault="00404103" w:rsidP="00EC702D">
            <w:pPr>
              <w:rPr>
                <w:rFonts w:cs="Tahoma"/>
              </w:rPr>
            </w:pPr>
            <w:r w:rsidRPr="00FC7C41">
              <w:rPr>
                <w:rFonts w:cs="Tahoma"/>
              </w:rPr>
              <w:t>Να αναφερθεί αν παρέχεται η δυνατότητα,</w:t>
            </w:r>
            <w:r>
              <w:rPr>
                <w:rFonts w:cs="Tahoma"/>
              </w:rPr>
              <w:t xml:space="preserve"> </w:t>
            </w:r>
            <w:r w:rsidRPr="00FC7C41">
              <w:rPr>
                <w:rFonts w:cs="Tahoma"/>
              </w:rPr>
              <w:t>η δυνατότητα οι χρονικοί περιορισμοί και ο αριθμός των υποστηριζόμενων τηλεφωνικών κλήσεων.</w:t>
            </w:r>
          </w:p>
        </w:tc>
        <w:tc>
          <w:tcPr>
            <w:tcW w:w="700" w:type="pct"/>
            <w:tcBorders>
              <w:bottom w:val="double" w:sz="6" w:space="0" w:color="auto"/>
            </w:tcBorders>
            <w:vAlign w:val="center"/>
          </w:tcPr>
          <w:p w:rsidR="00404103" w:rsidRPr="00FC7C41" w:rsidRDefault="00404103" w:rsidP="00EC702D">
            <w:pPr>
              <w:jc w:val="center"/>
              <w:rPr>
                <w:b/>
                <w:bCs/>
              </w:rPr>
            </w:pPr>
          </w:p>
        </w:tc>
        <w:tc>
          <w:tcPr>
            <w:tcW w:w="800" w:type="pct"/>
            <w:tcBorders>
              <w:bottom w:val="double" w:sz="6" w:space="0" w:color="auto"/>
            </w:tcBorders>
            <w:vAlign w:val="center"/>
          </w:tcPr>
          <w:p w:rsidR="00404103" w:rsidRPr="00FC7C41" w:rsidRDefault="00404103" w:rsidP="00EC702D">
            <w:pPr>
              <w:pStyle w:val="Normalmystyle"/>
              <w:rPr>
                <w:rFonts w:cs="Tahoma"/>
                <w:sz w:val="18"/>
              </w:rPr>
            </w:pPr>
          </w:p>
        </w:tc>
        <w:tc>
          <w:tcPr>
            <w:tcW w:w="661" w:type="pct"/>
            <w:tcBorders>
              <w:bottom w:val="double" w:sz="6" w:space="0" w:color="auto"/>
            </w:tcBorders>
            <w:vAlign w:val="center"/>
          </w:tcPr>
          <w:p w:rsidR="00404103" w:rsidRPr="00FC7C41" w:rsidRDefault="00404103" w:rsidP="00EC702D">
            <w:pPr>
              <w:pStyle w:val="Normalmystyle"/>
              <w:rPr>
                <w:rFonts w:cs="Tahoma"/>
                <w:sz w:val="18"/>
              </w:rPr>
            </w:pPr>
          </w:p>
        </w:tc>
      </w:tr>
    </w:tbl>
    <w:p w:rsidR="00404103" w:rsidRDefault="00404103" w:rsidP="00EC702D"/>
    <w:p w:rsidR="00404103" w:rsidRDefault="00404103" w:rsidP="00EC702D"/>
    <w:p w:rsidR="00404103" w:rsidRDefault="00404103" w:rsidP="00EC702D"/>
    <w:p w:rsidR="00404103" w:rsidRDefault="00404103" w:rsidP="004B57A1">
      <w:pPr>
        <w:pStyle w:val="PSYM"/>
      </w:pPr>
      <w:r w:rsidRPr="00EC702D">
        <w:t>Μεθοδολογία Υλοποίησης του Έργου</w:t>
      </w:r>
    </w:p>
    <w:tbl>
      <w:tblPr>
        <w:tblW w:w="145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7"/>
        <w:gridCol w:w="6858"/>
        <w:gridCol w:w="1985"/>
        <w:gridCol w:w="2268"/>
        <w:gridCol w:w="2209"/>
      </w:tblGrid>
      <w:tr w:rsidR="00404103" w:rsidRPr="00B501AB" w:rsidTr="00EC702D">
        <w:trPr>
          <w:cantSplit/>
          <w:tblHeader/>
        </w:trPr>
        <w:tc>
          <w:tcPr>
            <w:tcW w:w="1187" w:type="dxa"/>
            <w:tcBorders>
              <w:top w:val="double" w:sz="6" w:space="0" w:color="auto"/>
              <w:bottom w:val="double" w:sz="4" w:space="0" w:color="auto"/>
            </w:tcBorders>
            <w:shd w:val="pct20" w:color="auto" w:fill="auto"/>
            <w:vAlign w:val="center"/>
          </w:tcPr>
          <w:p w:rsidR="00404103" w:rsidRPr="004D3C3F" w:rsidRDefault="00404103" w:rsidP="00EC702D">
            <w:pPr>
              <w:jc w:val="center"/>
              <w:rPr>
                <w:b/>
              </w:rPr>
            </w:pPr>
            <w:r w:rsidRPr="004D3C3F">
              <w:rPr>
                <w:b/>
              </w:rPr>
              <w:t>Α/Α</w:t>
            </w:r>
          </w:p>
        </w:tc>
        <w:tc>
          <w:tcPr>
            <w:tcW w:w="6858" w:type="dxa"/>
            <w:tcBorders>
              <w:top w:val="double" w:sz="6" w:space="0" w:color="auto"/>
              <w:bottom w:val="double" w:sz="4" w:space="0" w:color="auto"/>
            </w:tcBorders>
            <w:shd w:val="pct20" w:color="auto" w:fill="auto"/>
            <w:vAlign w:val="center"/>
          </w:tcPr>
          <w:p w:rsidR="00404103" w:rsidRPr="004D3C3F" w:rsidRDefault="00404103" w:rsidP="00EC702D">
            <w:pPr>
              <w:jc w:val="center"/>
              <w:rPr>
                <w:b/>
              </w:rPr>
            </w:pPr>
            <w:r w:rsidRPr="004D3C3F">
              <w:rPr>
                <w:b/>
              </w:rPr>
              <w:t>Περιγραφή / Προδιαγραφές</w:t>
            </w:r>
          </w:p>
        </w:tc>
        <w:tc>
          <w:tcPr>
            <w:tcW w:w="1985" w:type="dxa"/>
            <w:tcBorders>
              <w:top w:val="double" w:sz="6" w:space="0" w:color="auto"/>
              <w:bottom w:val="double" w:sz="4" w:space="0" w:color="auto"/>
            </w:tcBorders>
            <w:shd w:val="pct20" w:color="auto" w:fill="auto"/>
            <w:vAlign w:val="center"/>
          </w:tcPr>
          <w:p w:rsidR="00404103" w:rsidRPr="004D3C3F" w:rsidRDefault="00404103" w:rsidP="00EC702D">
            <w:pPr>
              <w:jc w:val="center"/>
              <w:rPr>
                <w:b/>
              </w:rPr>
            </w:pPr>
            <w:r w:rsidRPr="004D3C3F">
              <w:rPr>
                <w:b/>
              </w:rPr>
              <w:t>Υποχρεωτική Απαίτηση</w:t>
            </w:r>
          </w:p>
        </w:tc>
        <w:tc>
          <w:tcPr>
            <w:tcW w:w="2268" w:type="dxa"/>
            <w:tcBorders>
              <w:top w:val="double" w:sz="6" w:space="0" w:color="auto"/>
              <w:bottom w:val="double" w:sz="4" w:space="0" w:color="auto"/>
            </w:tcBorders>
            <w:shd w:val="pct20" w:color="auto" w:fill="auto"/>
            <w:vAlign w:val="center"/>
          </w:tcPr>
          <w:p w:rsidR="00404103" w:rsidRPr="00AD45C2" w:rsidRDefault="00404103" w:rsidP="00AD45C2">
            <w:pPr>
              <w:jc w:val="center"/>
              <w:rPr>
                <w:b/>
              </w:rPr>
            </w:pPr>
            <w:r w:rsidRPr="00AD45C2">
              <w:rPr>
                <w:b/>
              </w:rPr>
              <w:t xml:space="preserve">Απάντηση </w:t>
            </w:r>
          </w:p>
          <w:p w:rsidR="00404103" w:rsidRPr="004D3C3F" w:rsidRDefault="00404103" w:rsidP="00AD45C2">
            <w:pPr>
              <w:jc w:val="center"/>
              <w:rPr>
                <w:b/>
              </w:rPr>
            </w:pPr>
            <w:r w:rsidRPr="00AD45C2">
              <w:rPr>
                <w:b/>
              </w:rPr>
              <w:t>Οικονομικού Φορέα</w:t>
            </w:r>
          </w:p>
        </w:tc>
        <w:tc>
          <w:tcPr>
            <w:tcW w:w="2209" w:type="dxa"/>
            <w:tcBorders>
              <w:top w:val="double" w:sz="6" w:space="0" w:color="auto"/>
              <w:bottom w:val="double" w:sz="4" w:space="0" w:color="auto"/>
            </w:tcBorders>
            <w:shd w:val="pct20" w:color="auto" w:fill="auto"/>
            <w:vAlign w:val="center"/>
          </w:tcPr>
          <w:p w:rsidR="00404103" w:rsidRPr="004D3C3F" w:rsidRDefault="00404103" w:rsidP="00EC702D">
            <w:pPr>
              <w:jc w:val="center"/>
              <w:rPr>
                <w:b/>
              </w:rPr>
            </w:pPr>
            <w:r>
              <w:rPr>
                <w:b/>
              </w:rPr>
              <w:t>Παραπομπές &amp; Σχόλια</w:t>
            </w:r>
          </w:p>
        </w:tc>
      </w:tr>
      <w:tr w:rsidR="00404103" w:rsidRPr="002B32A8" w:rsidTr="00EC702D">
        <w:trPr>
          <w:cantSplit/>
          <w:trHeight w:val="397"/>
          <w:tblHeader/>
        </w:trPr>
        <w:tc>
          <w:tcPr>
            <w:tcW w:w="1187" w:type="dxa"/>
            <w:tcBorders>
              <w:top w:val="double" w:sz="4" w:space="0" w:color="auto"/>
            </w:tcBorders>
            <w:shd w:val="clear" w:color="auto" w:fill="D9D9D9"/>
            <w:vAlign w:val="center"/>
          </w:tcPr>
          <w:p w:rsidR="00404103" w:rsidRPr="002B32A8" w:rsidRDefault="00404103" w:rsidP="00EC702D">
            <w:pPr>
              <w:rPr>
                <w:b/>
              </w:rPr>
            </w:pPr>
            <w:r w:rsidRPr="002B32A8">
              <w:rPr>
                <w:b/>
              </w:rPr>
              <w:t>Σ 2.1</w:t>
            </w:r>
          </w:p>
        </w:tc>
        <w:tc>
          <w:tcPr>
            <w:tcW w:w="13320" w:type="dxa"/>
            <w:gridSpan w:val="4"/>
            <w:tcBorders>
              <w:top w:val="double" w:sz="4" w:space="0" w:color="auto"/>
            </w:tcBorders>
            <w:shd w:val="clear" w:color="auto" w:fill="D9D9D9"/>
            <w:vAlign w:val="center"/>
          </w:tcPr>
          <w:p w:rsidR="00404103" w:rsidRPr="002B32A8" w:rsidRDefault="00404103" w:rsidP="00EC702D">
            <w:pPr>
              <w:rPr>
                <w:b/>
              </w:rPr>
            </w:pPr>
            <w:r w:rsidRPr="002B32A8">
              <w:rPr>
                <w:b/>
              </w:rPr>
              <w:t>Χρονοδιάγραμμα Υλοποίησης</w:t>
            </w:r>
          </w:p>
        </w:tc>
      </w:tr>
      <w:tr w:rsidR="00404103" w:rsidTr="00EC702D">
        <w:trPr>
          <w:cantSplit/>
          <w:trHeight w:val="397"/>
        </w:trPr>
        <w:tc>
          <w:tcPr>
            <w:tcW w:w="1187" w:type="dxa"/>
            <w:vAlign w:val="center"/>
          </w:tcPr>
          <w:p w:rsidR="00404103" w:rsidRDefault="00404103" w:rsidP="00EC702D">
            <w:r>
              <w:t>Σ 2.1</w:t>
            </w:r>
          </w:p>
        </w:tc>
        <w:tc>
          <w:tcPr>
            <w:tcW w:w="6858" w:type="dxa"/>
            <w:vAlign w:val="center"/>
          </w:tcPr>
          <w:p w:rsidR="00404103" w:rsidRDefault="00404103" w:rsidP="009A53C7">
            <w:r>
              <w:t>Αναλυτικό Χρονοδιάγραμμα Υλοποίησης, με κύριο άξονα την έναρξη των εγκαταστάσεων το αργότερο σε ένα (1) μήνα από την υπογραφή της σύμβασης. Κατά το διάστημα αυτό ο ανάδοχος σε συνεργασία με τον Αναθέτοντα θα πρέπει να συλλέξει όλα τα απαραίτητα στοιχεία για την υλοποίηση του έργου και να εξασφαλίσει την ομαλή πορεία των εγκαταστάσεων την επόμενη περίοδο.</w:t>
            </w:r>
          </w:p>
        </w:tc>
        <w:tc>
          <w:tcPr>
            <w:tcW w:w="1985" w:type="dxa"/>
            <w:vAlign w:val="center"/>
          </w:tcPr>
          <w:p w:rsidR="00404103" w:rsidRDefault="00404103" w:rsidP="00EC702D">
            <w:pPr>
              <w:jc w:val="center"/>
            </w:pPr>
            <w:r>
              <w:t>ΝΑΙ</w:t>
            </w: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vAlign w:val="center"/>
          </w:tcPr>
          <w:p w:rsidR="00404103" w:rsidRDefault="00404103" w:rsidP="00EC702D">
            <w:r w:rsidRPr="009A53C7">
              <w:t>Σ 2.</w:t>
            </w:r>
            <w:r>
              <w:t>2</w:t>
            </w:r>
          </w:p>
        </w:tc>
        <w:tc>
          <w:tcPr>
            <w:tcW w:w="6858" w:type="dxa"/>
            <w:vAlign w:val="center"/>
          </w:tcPr>
          <w:p w:rsidR="00404103" w:rsidRDefault="00404103" w:rsidP="00475F63">
            <w:r>
              <w:t>Το χρονοδιάγραμμα θα αποτυπώνει την χρονική εξέλιξη των φάσεων του έργου</w:t>
            </w:r>
          </w:p>
        </w:tc>
        <w:tc>
          <w:tcPr>
            <w:tcW w:w="1985" w:type="dxa"/>
            <w:vAlign w:val="center"/>
          </w:tcPr>
          <w:p w:rsidR="00404103" w:rsidRDefault="00404103" w:rsidP="009A53C7">
            <w:pPr>
              <w:jc w:val="center"/>
            </w:pPr>
            <w:r>
              <w:t>ΝΑΙ</w:t>
            </w: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vAlign w:val="center"/>
          </w:tcPr>
          <w:p w:rsidR="00404103" w:rsidRDefault="00404103" w:rsidP="00EC702D">
            <w:r>
              <w:t>Σ 2.3</w:t>
            </w:r>
          </w:p>
        </w:tc>
        <w:tc>
          <w:tcPr>
            <w:tcW w:w="6858" w:type="dxa"/>
            <w:vAlign w:val="center"/>
          </w:tcPr>
          <w:p w:rsidR="00404103" w:rsidRDefault="00404103" w:rsidP="009A53C7">
            <w:r>
              <w:t>Η εγκατάσταση του εξοπλισμού θα ολοκληρωθεί (ποσοτική/προσωρινή παραλαβή) σε διάστημα, τεσσάρων (4) μηνών από την υπογραφή της σχετικής σύμβασης</w:t>
            </w:r>
          </w:p>
        </w:tc>
        <w:tc>
          <w:tcPr>
            <w:tcW w:w="1985" w:type="dxa"/>
            <w:vAlign w:val="center"/>
          </w:tcPr>
          <w:p w:rsidR="00404103" w:rsidRDefault="00404103" w:rsidP="009A53C7">
            <w:pPr>
              <w:jc w:val="center"/>
            </w:pPr>
            <w:r>
              <w:t>ΝΑΙ</w:t>
            </w: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shd w:val="clear" w:color="auto" w:fill="E0E0E0"/>
            <w:vAlign w:val="center"/>
          </w:tcPr>
          <w:p w:rsidR="00404103" w:rsidRDefault="00404103" w:rsidP="00EC702D">
            <w:r>
              <w:rPr>
                <w:b/>
              </w:rPr>
              <w:t xml:space="preserve">Σ </w:t>
            </w:r>
            <w:r w:rsidRPr="00507465">
              <w:rPr>
                <w:b/>
              </w:rPr>
              <w:t>2</w:t>
            </w:r>
            <w:r>
              <w:rPr>
                <w:b/>
              </w:rPr>
              <w:t>.2</w:t>
            </w:r>
          </w:p>
        </w:tc>
        <w:tc>
          <w:tcPr>
            <w:tcW w:w="13320" w:type="dxa"/>
            <w:gridSpan w:val="4"/>
            <w:shd w:val="clear" w:color="auto" w:fill="E0E0E0"/>
            <w:vAlign w:val="center"/>
          </w:tcPr>
          <w:p w:rsidR="00404103" w:rsidRDefault="00404103" w:rsidP="00EC702D">
            <w:r>
              <w:rPr>
                <w:b/>
              </w:rPr>
              <w:t>Σχέδιο</w:t>
            </w:r>
            <w:r w:rsidRPr="00507465">
              <w:rPr>
                <w:b/>
              </w:rPr>
              <w:t xml:space="preserve"> Υλοποίησης</w:t>
            </w:r>
          </w:p>
        </w:tc>
      </w:tr>
      <w:tr w:rsidR="00404103" w:rsidTr="00EC702D">
        <w:trPr>
          <w:cantSplit/>
          <w:trHeight w:val="397"/>
        </w:trPr>
        <w:tc>
          <w:tcPr>
            <w:tcW w:w="1187" w:type="dxa"/>
            <w:vAlign w:val="center"/>
          </w:tcPr>
          <w:p w:rsidR="00404103" w:rsidRDefault="00404103" w:rsidP="00EC702D">
            <w:r>
              <w:t>Σ 2.2.1</w:t>
            </w:r>
          </w:p>
        </w:tc>
        <w:tc>
          <w:tcPr>
            <w:tcW w:w="6858" w:type="dxa"/>
            <w:vAlign w:val="center"/>
          </w:tcPr>
          <w:p w:rsidR="00404103" w:rsidRDefault="00404103" w:rsidP="00EC702D">
            <w:r>
              <w:t>Ο αναθέτων θα καταθέσει Σχέδιο Οργάνωσης για την υλοποίηση του έργου.</w:t>
            </w:r>
          </w:p>
        </w:tc>
        <w:tc>
          <w:tcPr>
            <w:tcW w:w="1985" w:type="dxa"/>
            <w:vAlign w:val="center"/>
          </w:tcPr>
          <w:p w:rsidR="00404103" w:rsidRDefault="00404103" w:rsidP="00EC702D">
            <w:pPr>
              <w:jc w:val="center"/>
            </w:pPr>
            <w:r>
              <w:t>ΝΑΙ</w:t>
            </w: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vAlign w:val="center"/>
          </w:tcPr>
          <w:p w:rsidR="00404103" w:rsidRDefault="00404103" w:rsidP="00EC702D">
            <w:r>
              <w:t>Σ 2.2.2</w:t>
            </w:r>
          </w:p>
        </w:tc>
        <w:tc>
          <w:tcPr>
            <w:tcW w:w="6858" w:type="dxa"/>
            <w:vAlign w:val="center"/>
          </w:tcPr>
          <w:p w:rsidR="00404103" w:rsidRDefault="00404103" w:rsidP="009A53C7">
            <w:r>
              <w:t>Η εγκατάσταση θα γίνει με τη συνεργασία των τεχνικών του Αναθέτοντος οι οποίοι θα παρέχουνε τα σχετικά στοιχεία που αφορούν</w:t>
            </w:r>
          </w:p>
        </w:tc>
        <w:tc>
          <w:tcPr>
            <w:tcW w:w="1985" w:type="dxa"/>
            <w:vAlign w:val="center"/>
          </w:tcPr>
          <w:p w:rsidR="00404103" w:rsidRDefault="00404103" w:rsidP="00EC702D">
            <w:pPr>
              <w:jc w:val="center"/>
            </w:pPr>
            <w:r>
              <w:t>ΝΑΙ</w:t>
            </w: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vAlign w:val="center"/>
          </w:tcPr>
          <w:p w:rsidR="00404103" w:rsidRDefault="00404103" w:rsidP="00EC702D">
            <w:r>
              <w:lastRenderedPageBreak/>
              <w:t>Σ 2.2.2.1</w:t>
            </w:r>
          </w:p>
        </w:tc>
        <w:tc>
          <w:tcPr>
            <w:tcW w:w="6858" w:type="dxa"/>
            <w:vAlign w:val="center"/>
          </w:tcPr>
          <w:p w:rsidR="00404103" w:rsidRPr="00D03F5D" w:rsidRDefault="00404103" w:rsidP="00AF6A8F">
            <w:pPr>
              <w:pStyle w:val="ListParagraph"/>
              <w:numPr>
                <w:ilvl w:val="0"/>
                <w:numId w:val="67"/>
              </w:numPr>
              <w:spacing w:before="60" w:after="60"/>
              <w:jc w:val="both"/>
              <w:rPr>
                <w:rFonts w:ascii="Verdana" w:hAnsi="Verdana" w:cs="Tahoma"/>
                <w:sz w:val="18"/>
              </w:rPr>
            </w:pPr>
            <w:r w:rsidRPr="00D03F5D">
              <w:rPr>
                <w:rFonts w:ascii="Verdana" w:hAnsi="Verdana" w:cs="Tahoma"/>
                <w:sz w:val="18"/>
              </w:rPr>
              <w:t xml:space="preserve">Το Χώρο, την υποδομή ηλεκτρικής ενεργείας και ψύξης. </w:t>
            </w:r>
          </w:p>
        </w:tc>
        <w:tc>
          <w:tcPr>
            <w:tcW w:w="1985" w:type="dxa"/>
            <w:vAlign w:val="center"/>
          </w:tcPr>
          <w:p w:rsidR="00404103" w:rsidRDefault="00404103" w:rsidP="00EC702D">
            <w:pPr>
              <w:jc w:val="center"/>
            </w:pP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vAlign w:val="center"/>
          </w:tcPr>
          <w:p w:rsidR="00404103" w:rsidRDefault="00404103" w:rsidP="00EC702D">
            <w:r>
              <w:t>Σ 2.2.2.2</w:t>
            </w:r>
          </w:p>
        </w:tc>
        <w:tc>
          <w:tcPr>
            <w:tcW w:w="6858" w:type="dxa"/>
            <w:vAlign w:val="center"/>
          </w:tcPr>
          <w:p w:rsidR="00404103" w:rsidRPr="00D03F5D" w:rsidRDefault="00404103" w:rsidP="00AF6A8F">
            <w:pPr>
              <w:pStyle w:val="ListParagraph"/>
              <w:numPr>
                <w:ilvl w:val="0"/>
                <w:numId w:val="67"/>
              </w:numPr>
              <w:spacing w:before="60" w:after="60"/>
              <w:jc w:val="both"/>
              <w:rPr>
                <w:rFonts w:ascii="Verdana" w:hAnsi="Verdana" w:cs="Tahoma"/>
                <w:sz w:val="18"/>
              </w:rPr>
            </w:pPr>
            <w:r w:rsidRPr="00D03F5D">
              <w:rPr>
                <w:rFonts w:ascii="Verdana" w:hAnsi="Verdana" w:cs="Tahoma"/>
                <w:sz w:val="18"/>
              </w:rPr>
              <w:t>Τη δικτυακή διασύνδεση</w:t>
            </w:r>
          </w:p>
        </w:tc>
        <w:tc>
          <w:tcPr>
            <w:tcW w:w="1985" w:type="dxa"/>
            <w:vAlign w:val="center"/>
          </w:tcPr>
          <w:p w:rsidR="00404103" w:rsidRDefault="00404103" w:rsidP="00EC702D">
            <w:pPr>
              <w:jc w:val="center"/>
            </w:pPr>
          </w:p>
        </w:tc>
        <w:tc>
          <w:tcPr>
            <w:tcW w:w="2268" w:type="dxa"/>
            <w:vAlign w:val="center"/>
          </w:tcPr>
          <w:p w:rsidR="00404103" w:rsidRDefault="00404103" w:rsidP="00EC702D"/>
        </w:tc>
        <w:tc>
          <w:tcPr>
            <w:tcW w:w="2209" w:type="dxa"/>
            <w:vAlign w:val="center"/>
          </w:tcPr>
          <w:p w:rsidR="00404103" w:rsidRDefault="00404103" w:rsidP="00EC702D"/>
        </w:tc>
      </w:tr>
      <w:tr w:rsidR="00404103" w:rsidTr="00EC702D">
        <w:trPr>
          <w:cantSplit/>
          <w:trHeight w:val="397"/>
        </w:trPr>
        <w:tc>
          <w:tcPr>
            <w:tcW w:w="1187" w:type="dxa"/>
            <w:tcBorders>
              <w:bottom w:val="double" w:sz="6" w:space="0" w:color="auto"/>
            </w:tcBorders>
            <w:vAlign w:val="center"/>
          </w:tcPr>
          <w:p w:rsidR="00404103" w:rsidRDefault="00404103" w:rsidP="00EC702D">
            <w:r>
              <w:t>Σ 2.2.2.3</w:t>
            </w:r>
          </w:p>
        </w:tc>
        <w:tc>
          <w:tcPr>
            <w:tcW w:w="6858" w:type="dxa"/>
            <w:tcBorders>
              <w:bottom w:val="double" w:sz="6" w:space="0" w:color="auto"/>
            </w:tcBorders>
            <w:vAlign w:val="center"/>
          </w:tcPr>
          <w:p w:rsidR="00404103" w:rsidRPr="00D03F5D" w:rsidRDefault="00404103" w:rsidP="00AF6A8F">
            <w:pPr>
              <w:pStyle w:val="ListParagraph"/>
              <w:numPr>
                <w:ilvl w:val="0"/>
                <w:numId w:val="67"/>
              </w:numPr>
              <w:spacing w:before="60" w:after="60"/>
              <w:jc w:val="both"/>
              <w:rPr>
                <w:rFonts w:ascii="Verdana" w:hAnsi="Verdana" w:cs="Tahoma"/>
                <w:sz w:val="18"/>
              </w:rPr>
            </w:pPr>
            <w:r w:rsidRPr="00D03F5D">
              <w:rPr>
                <w:rFonts w:ascii="Verdana" w:hAnsi="Verdana" w:cs="Tahoma"/>
                <w:sz w:val="18"/>
              </w:rPr>
              <w:t>Τι παραμέτρους που θα απαιτηθούν για την αρχικοποίηση και τη δοκιμαστική λειτουργία της υποδομής.</w:t>
            </w:r>
          </w:p>
        </w:tc>
        <w:tc>
          <w:tcPr>
            <w:tcW w:w="1985" w:type="dxa"/>
            <w:tcBorders>
              <w:bottom w:val="double" w:sz="6" w:space="0" w:color="auto"/>
            </w:tcBorders>
            <w:vAlign w:val="center"/>
          </w:tcPr>
          <w:p w:rsidR="00404103" w:rsidRDefault="00404103" w:rsidP="00EC702D">
            <w:pPr>
              <w:jc w:val="center"/>
            </w:pPr>
          </w:p>
        </w:tc>
        <w:tc>
          <w:tcPr>
            <w:tcW w:w="2268" w:type="dxa"/>
            <w:tcBorders>
              <w:bottom w:val="double" w:sz="6" w:space="0" w:color="auto"/>
            </w:tcBorders>
            <w:vAlign w:val="center"/>
          </w:tcPr>
          <w:p w:rsidR="00404103" w:rsidRDefault="00404103" w:rsidP="00EC702D"/>
        </w:tc>
        <w:tc>
          <w:tcPr>
            <w:tcW w:w="2209" w:type="dxa"/>
            <w:tcBorders>
              <w:bottom w:val="double" w:sz="6" w:space="0" w:color="auto"/>
            </w:tcBorders>
            <w:vAlign w:val="center"/>
          </w:tcPr>
          <w:p w:rsidR="00404103" w:rsidRDefault="00404103" w:rsidP="00EC702D"/>
        </w:tc>
      </w:tr>
    </w:tbl>
    <w:p w:rsidR="00404103" w:rsidRDefault="00404103" w:rsidP="00EC702D"/>
    <w:p w:rsidR="00404103" w:rsidRDefault="00404103" w:rsidP="00EC702D"/>
    <w:p w:rsidR="00404103" w:rsidRPr="00EC702D" w:rsidRDefault="00404103" w:rsidP="00EC702D"/>
    <w:p w:rsidR="00404103" w:rsidRDefault="00404103" w:rsidP="00FC7C41">
      <w:pPr>
        <w:pStyle w:val="Heading2"/>
        <w:numPr>
          <w:ilvl w:val="0"/>
          <w:numId w:val="0"/>
        </w:numPr>
        <w:ind w:left="576" w:hanging="576"/>
      </w:pPr>
    </w:p>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Default="00404103" w:rsidP="00D03F5D"/>
    <w:p w:rsidR="00404103" w:rsidRPr="00D03F5D" w:rsidRDefault="00404103" w:rsidP="00D03F5D"/>
    <w:p w:rsidR="00404103" w:rsidRPr="00CE1700" w:rsidRDefault="00404103" w:rsidP="002D48B4">
      <w:pPr>
        <w:pStyle w:val="annex1"/>
        <w:rPr>
          <w:rFonts w:ascii="Tahoma" w:hAnsi="Tahoma" w:cs="Tahoma"/>
        </w:rPr>
      </w:pPr>
      <w:bookmarkStart w:id="445" w:name="_Ref299625959"/>
      <w:bookmarkStart w:id="446" w:name="_Ref299626469"/>
      <w:bookmarkStart w:id="447" w:name="_Ref299626544"/>
      <w:bookmarkStart w:id="448" w:name="_Toc348004470"/>
      <w:r w:rsidRPr="00CE1700">
        <w:rPr>
          <w:rFonts w:ascii="Tahoma" w:hAnsi="Tahoma" w:cs="Tahoma"/>
        </w:rPr>
        <w:lastRenderedPageBreak/>
        <w:t>Πίνακας Οικονομικής Προσφοράς</w:t>
      </w:r>
      <w:bookmarkEnd w:id="445"/>
      <w:bookmarkEnd w:id="446"/>
      <w:bookmarkEnd w:id="447"/>
      <w:bookmarkEnd w:id="448"/>
    </w:p>
    <w:p w:rsidR="00404103" w:rsidRDefault="00404103" w:rsidP="00084815">
      <w:pPr>
        <w:pStyle w:val="Normalmystyle"/>
        <w:tabs>
          <w:tab w:val="left" w:pos="1671"/>
        </w:tabs>
        <w:spacing w:after="0"/>
        <w:rPr>
          <w:rFonts w:ascii="Tahoma" w:hAnsi="Tahoma" w:cs="Tahoma"/>
          <w:sz w:val="12"/>
        </w:rPr>
      </w:pPr>
      <w:r>
        <w:rPr>
          <w:rFonts w:ascii="Tahoma" w:hAnsi="Tahoma" w:cs="Tahoma"/>
          <w:sz w:val="12"/>
        </w:rPr>
        <w:tab/>
      </w:r>
    </w:p>
    <w:p w:rsidR="00404103" w:rsidRDefault="00404103" w:rsidP="00084815">
      <w:pPr>
        <w:pStyle w:val="Normalmystyle"/>
        <w:tabs>
          <w:tab w:val="left" w:pos="1671"/>
        </w:tabs>
        <w:spacing w:after="0"/>
        <w:rPr>
          <w:rFonts w:ascii="Tahoma" w:hAnsi="Tahoma" w:cs="Tahoma"/>
          <w:sz w:val="12"/>
        </w:rPr>
      </w:pPr>
    </w:p>
    <w:p w:rsidR="00404103" w:rsidRDefault="00404103" w:rsidP="00084815">
      <w:pPr>
        <w:pStyle w:val="Normalmystyle"/>
        <w:tabs>
          <w:tab w:val="left" w:pos="1671"/>
        </w:tabs>
        <w:spacing w:after="0"/>
        <w:rPr>
          <w:rFonts w:ascii="Tahoma" w:hAnsi="Tahoma" w:cs="Tahoma"/>
          <w:sz w:val="12"/>
        </w:rPr>
      </w:pPr>
    </w:p>
    <w:tbl>
      <w:tblPr>
        <w:tblW w:w="13902" w:type="dxa"/>
        <w:tblInd w:w="98" w:type="dxa"/>
        <w:tblLayout w:type="fixed"/>
        <w:tblLook w:val="00A0" w:firstRow="1" w:lastRow="0" w:firstColumn="1" w:lastColumn="0" w:noHBand="0" w:noVBand="0"/>
      </w:tblPr>
      <w:tblGrid>
        <w:gridCol w:w="570"/>
        <w:gridCol w:w="2134"/>
        <w:gridCol w:w="775"/>
        <w:gridCol w:w="2564"/>
        <w:gridCol w:w="1578"/>
        <w:gridCol w:w="1334"/>
        <w:gridCol w:w="1257"/>
        <w:gridCol w:w="1236"/>
        <w:gridCol w:w="926"/>
        <w:gridCol w:w="1528"/>
      </w:tblGrid>
      <w:tr w:rsidR="00404103" w:rsidRPr="004D4047" w:rsidTr="00F57920">
        <w:trPr>
          <w:trHeight w:val="525"/>
          <w:tblHeader/>
        </w:trPr>
        <w:tc>
          <w:tcPr>
            <w:tcW w:w="570" w:type="dxa"/>
            <w:tcBorders>
              <w:top w:val="single" w:sz="8" w:space="0" w:color="auto"/>
              <w:left w:val="single" w:sz="8" w:space="0" w:color="auto"/>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ΑΑ</w:t>
            </w:r>
          </w:p>
        </w:tc>
        <w:tc>
          <w:tcPr>
            <w:tcW w:w="2134"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Προϊόν/Υπηρεσία</w:t>
            </w:r>
          </w:p>
        </w:tc>
        <w:tc>
          <w:tcPr>
            <w:tcW w:w="775"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ΑΑ-Υ</w:t>
            </w:r>
          </w:p>
        </w:tc>
        <w:tc>
          <w:tcPr>
            <w:tcW w:w="2564"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Ανάλυση Προϊόντος/Υπηρεσίας</w:t>
            </w:r>
          </w:p>
        </w:tc>
        <w:tc>
          <w:tcPr>
            <w:tcW w:w="1578"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Περιγραφή</w:t>
            </w:r>
          </w:p>
        </w:tc>
        <w:tc>
          <w:tcPr>
            <w:tcW w:w="1334"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Κατασκευαστής</w:t>
            </w:r>
          </w:p>
        </w:tc>
        <w:tc>
          <w:tcPr>
            <w:tcW w:w="1257"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sidRPr="004D4047">
              <w:rPr>
                <w:rFonts w:ascii="Arial Narrow" w:hAnsi="Arial Narrow" w:cs="Tahoma"/>
                <w:b/>
                <w:bCs/>
                <w:sz w:val="18"/>
              </w:rPr>
              <w:t>Κωδικός</w:t>
            </w:r>
            <w:r w:rsidRPr="004D4047">
              <w:rPr>
                <w:rFonts w:ascii="Arial Narrow" w:hAnsi="Arial Narrow" w:cs="Tahoma"/>
                <w:b/>
                <w:bCs/>
                <w:sz w:val="18"/>
              </w:rPr>
              <w:br/>
              <w:t>Κατασκευαστή</w:t>
            </w:r>
          </w:p>
        </w:tc>
        <w:tc>
          <w:tcPr>
            <w:tcW w:w="1236" w:type="dxa"/>
            <w:tcBorders>
              <w:top w:val="single" w:sz="8" w:space="0" w:color="auto"/>
              <w:left w:val="nil"/>
              <w:bottom w:val="single" w:sz="4" w:space="0" w:color="auto"/>
              <w:right w:val="single" w:sz="4" w:space="0" w:color="auto"/>
            </w:tcBorders>
            <w:shd w:val="clear" w:color="auto" w:fill="BFBFBF"/>
            <w:vAlign w:val="center"/>
          </w:tcPr>
          <w:p w:rsidR="00404103" w:rsidRPr="004D4047" w:rsidRDefault="00404103" w:rsidP="0039406F">
            <w:pPr>
              <w:pStyle w:val="Normalmystyle"/>
              <w:tabs>
                <w:tab w:val="left" w:pos="1671"/>
              </w:tabs>
              <w:jc w:val="center"/>
              <w:rPr>
                <w:rFonts w:ascii="Arial Narrow" w:hAnsi="Arial Narrow" w:cs="Tahoma"/>
                <w:b/>
                <w:bCs/>
                <w:sz w:val="18"/>
              </w:rPr>
            </w:pPr>
            <w:r w:rsidRPr="004D4047">
              <w:rPr>
                <w:rFonts w:ascii="Arial Narrow" w:hAnsi="Arial Narrow" w:cs="Tahoma"/>
                <w:b/>
                <w:bCs/>
                <w:sz w:val="18"/>
              </w:rPr>
              <w:t>Ποσότητα</w:t>
            </w:r>
          </w:p>
        </w:tc>
        <w:tc>
          <w:tcPr>
            <w:tcW w:w="926" w:type="dxa"/>
            <w:tcBorders>
              <w:top w:val="single" w:sz="8" w:space="0" w:color="auto"/>
              <w:left w:val="nil"/>
              <w:bottom w:val="single" w:sz="4" w:space="0" w:color="auto"/>
              <w:right w:val="single" w:sz="4"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Pr>
                <w:rFonts w:ascii="Arial Narrow" w:hAnsi="Arial Narrow" w:cs="Tahoma"/>
                <w:b/>
                <w:bCs/>
                <w:sz w:val="18"/>
              </w:rPr>
              <w:t>Κόστος</w:t>
            </w:r>
            <w:r w:rsidRPr="004D4047">
              <w:rPr>
                <w:rFonts w:ascii="Arial Narrow" w:hAnsi="Arial Narrow" w:cs="Tahoma"/>
                <w:b/>
                <w:bCs/>
                <w:sz w:val="18"/>
              </w:rPr>
              <w:t xml:space="preserve"> Μονάδας</w:t>
            </w:r>
          </w:p>
        </w:tc>
        <w:tc>
          <w:tcPr>
            <w:tcW w:w="1528" w:type="dxa"/>
            <w:tcBorders>
              <w:top w:val="single" w:sz="8" w:space="0" w:color="auto"/>
              <w:left w:val="nil"/>
              <w:bottom w:val="single" w:sz="4" w:space="0" w:color="auto"/>
              <w:right w:val="single" w:sz="8" w:space="0" w:color="auto"/>
            </w:tcBorders>
            <w:shd w:val="clear" w:color="auto" w:fill="BFBFBF"/>
            <w:vAlign w:val="bottom"/>
          </w:tcPr>
          <w:p w:rsidR="00404103" w:rsidRPr="004D4047" w:rsidRDefault="00404103" w:rsidP="004D4047">
            <w:pPr>
              <w:pStyle w:val="Normalmystyle"/>
              <w:tabs>
                <w:tab w:val="left" w:pos="1671"/>
              </w:tabs>
              <w:jc w:val="center"/>
              <w:rPr>
                <w:rFonts w:ascii="Arial Narrow" w:hAnsi="Arial Narrow" w:cs="Tahoma"/>
                <w:b/>
                <w:bCs/>
                <w:sz w:val="18"/>
              </w:rPr>
            </w:pPr>
            <w:r>
              <w:rPr>
                <w:rFonts w:ascii="Arial Narrow" w:hAnsi="Arial Narrow" w:cs="Tahoma"/>
                <w:b/>
                <w:bCs/>
                <w:sz w:val="18"/>
              </w:rPr>
              <w:t>Συνολικό Κόστος</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w:t>
            </w:r>
          </w:p>
        </w:tc>
        <w:tc>
          <w:tcPr>
            <w:tcW w:w="2134" w:type="dxa"/>
            <w:tcBorders>
              <w:top w:val="single" w:sz="4" w:space="0" w:color="auto"/>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Κύριο σύστημα αποθήκευσης δεδομένων ( Primary SAN Storage)</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78"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single" w:sz="4" w:space="0" w:color="auto"/>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Ικρίωμα τοποθέτησης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Ελεγκτές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Ράφια δίσκων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Δίσκοι επιπέδου tier-0 (SSD)</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&gt;=6</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Δίσκοι επιπέδου tier-1</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&gt;=192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1.6</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lang w:val="en-US"/>
              </w:rPr>
            </w:pPr>
            <w:r>
              <w:rPr>
                <w:rFonts w:ascii="Tahoma" w:hAnsi="Tahoma" w:cs="Tahoma"/>
                <w:sz w:val="16"/>
              </w:rPr>
              <w:t>Δί</w:t>
            </w:r>
            <w:r w:rsidRPr="004D4047">
              <w:rPr>
                <w:rFonts w:ascii="Tahoma" w:hAnsi="Tahoma" w:cs="Tahoma"/>
                <w:sz w:val="16"/>
              </w:rPr>
              <w:t>σκοι</w:t>
            </w:r>
            <w:r w:rsidRPr="004D4047">
              <w:rPr>
                <w:rFonts w:ascii="Tahoma" w:hAnsi="Tahoma" w:cs="Tahoma"/>
                <w:sz w:val="16"/>
                <w:lang w:val="en-US"/>
              </w:rPr>
              <w:t xml:space="preserve"> </w:t>
            </w:r>
            <w:r w:rsidRPr="004D4047">
              <w:rPr>
                <w:rFonts w:ascii="Tahoma" w:hAnsi="Tahoma" w:cs="Tahoma"/>
                <w:sz w:val="16"/>
              </w:rPr>
              <w:t>επιπέδου</w:t>
            </w:r>
            <w:r w:rsidRPr="004D4047">
              <w:rPr>
                <w:rFonts w:ascii="Tahoma" w:hAnsi="Tahoma" w:cs="Tahoma"/>
                <w:sz w:val="16"/>
                <w:lang w:val="en-US"/>
              </w:rPr>
              <w:t xml:space="preserve"> tier-2 (near line)</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lang w:val="en-US"/>
              </w:rPr>
            </w:pPr>
            <w:r w:rsidRPr="004D4047">
              <w:rPr>
                <w:rFonts w:ascii="Tahoma" w:hAnsi="Tahoma" w:cs="Tahoma"/>
                <w:b/>
                <w:bCs/>
                <w:sz w:val="16"/>
                <w:lang w:val="en-US"/>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lang w:val="en-US"/>
              </w:rPr>
            </w:pPr>
            <w:r w:rsidRPr="004D4047">
              <w:rPr>
                <w:rFonts w:ascii="Tahoma" w:hAnsi="Tahoma" w:cs="Tahoma"/>
                <w:b/>
                <w:bCs/>
                <w:sz w:val="16"/>
                <w:lang w:val="en-US"/>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lang w:val="en-US"/>
              </w:rPr>
            </w:pPr>
            <w:r w:rsidRPr="004D4047">
              <w:rPr>
                <w:rFonts w:ascii="Tahoma" w:hAnsi="Tahoma" w:cs="Tahoma"/>
                <w:b/>
                <w:bCs/>
                <w:sz w:val="16"/>
                <w:lang w:val="en-US"/>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&gt;=24</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1.7</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συμπληρωματικού εξοπλισμού και εξοπλισμού διασύνδεσης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1.8</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Aνάλυση προσφερόμενου λογισμικού και αδειών (licenses)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1.9</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Υπηρεσίες εγκατάστασης και εκκίνησης.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Δευτερεύον σύστημα αποθήκευσης δεδομένων (Secondary SAN Storage)</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Ικρίωμα τοποθέτησης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Ελεγκτές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Ράφια δίσκων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Δίσκοι επιπέδου tier-1</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&gt;=30</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συμπληρωματικού εξοπλισμού και εξοπλισμού διασύνδεσης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1.6</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Aνάλυση προσφερόμενου λογισμικού και αδειών (licenses)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1.7</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Υπηρεσίες εγκατάστασης και εκκίνησης.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3</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Μονάδα αποθήκευσης εφεδρικών αντιγράφων σε δίσκο (B2D).</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33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257"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236" w:type="dxa"/>
            <w:tcBorders>
              <w:top w:val="nil"/>
              <w:left w:val="single" w:sz="4" w:space="0" w:color="auto"/>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3.1</w:t>
            </w:r>
          </w:p>
        </w:tc>
        <w:tc>
          <w:tcPr>
            <w:tcW w:w="2564"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Μονάδα αποθήκευσης αντιγράφων ασφαλείας σε δίσκο (B2D, VTL)</w:t>
            </w:r>
          </w:p>
        </w:tc>
        <w:tc>
          <w:tcPr>
            <w:tcW w:w="1578"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3.2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Ράφια δίσκων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3.3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Δίσκοι</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3.4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συμπληρωματικού εξοπλισμού και εξοπλισμού διασύνδεσης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i/>
                <w:iCs/>
                <w:sz w:val="16"/>
              </w:rPr>
            </w:pPr>
            <w:r w:rsidRPr="004D4047">
              <w:rPr>
                <w:rFonts w:ascii="Tahoma" w:hAnsi="Tahoma" w:cs="Tahoma"/>
                <w:b/>
                <w:bCs/>
                <w:i/>
                <w:i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i/>
                <w:iCs/>
                <w:sz w:val="16"/>
              </w:rPr>
            </w:pPr>
            <w:r w:rsidRPr="004D4047">
              <w:rPr>
                <w:rFonts w:ascii="Tahoma" w:hAnsi="Tahoma" w:cs="Tahoma"/>
                <w:b/>
                <w:bCs/>
                <w:i/>
                <w:i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3.5</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Aνάλυση προσφερόμενου λογισμικού και αδειών (licenses)</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i/>
                <w:iCs/>
                <w:sz w:val="16"/>
              </w:rPr>
            </w:pPr>
            <w:r w:rsidRPr="004D4047">
              <w:rPr>
                <w:rFonts w:ascii="Tahoma" w:hAnsi="Tahoma" w:cs="Tahoma"/>
                <w:i/>
                <w:iCs/>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i/>
                <w:iCs/>
                <w:sz w:val="16"/>
              </w:rPr>
            </w:pPr>
            <w:r w:rsidRPr="004D4047">
              <w:rPr>
                <w:rFonts w:ascii="Tahoma" w:hAnsi="Tahoma" w:cs="Tahoma"/>
                <w:i/>
                <w:iCs/>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i/>
                <w:iCs/>
                <w:sz w:val="16"/>
              </w:rPr>
            </w:pPr>
            <w:r w:rsidRPr="004D4047">
              <w:rPr>
                <w:rFonts w:ascii="Tahoma" w:hAnsi="Tahoma" w:cs="Tahoma"/>
                <w:i/>
                <w:i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i/>
                <w:i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i/>
                <w:iCs/>
                <w:sz w:val="16"/>
              </w:rPr>
            </w:pPr>
            <w:r w:rsidRPr="004D4047">
              <w:rPr>
                <w:rFonts w:ascii="Tahoma" w:hAnsi="Tahoma" w:cs="Tahoma"/>
                <w:i/>
                <w:iCs/>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i/>
                <w:iCs/>
                <w:sz w:val="16"/>
              </w:rPr>
            </w:pPr>
            <w:r w:rsidRPr="004D4047">
              <w:rPr>
                <w:rFonts w:ascii="Tahoma" w:hAnsi="Tahoma" w:cs="Tahoma"/>
                <w:i/>
                <w:iCs/>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4</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Βιβλιοθήκη ταινιών - Τape Library</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nil"/>
              <w:right w:val="nil"/>
            </w:tcBorders>
            <w:vAlign w:val="bottom"/>
          </w:tcPr>
          <w:p w:rsidR="00404103" w:rsidRPr="004D4047" w:rsidRDefault="00404103" w:rsidP="004D4047">
            <w:pPr>
              <w:pStyle w:val="Normalmystyle"/>
              <w:tabs>
                <w:tab w:val="left" w:pos="1671"/>
              </w:tabs>
              <w:rPr>
                <w:rFonts w:ascii="Tahoma" w:hAnsi="Tahoma" w:cs="Tahoma"/>
                <w:sz w:val="16"/>
              </w:rPr>
            </w:pPr>
          </w:p>
        </w:tc>
        <w:tc>
          <w:tcPr>
            <w:tcW w:w="1257" w:type="dxa"/>
            <w:tcBorders>
              <w:top w:val="nil"/>
              <w:left w:val="nil"/>
              <w:bottom w:val="nil"/>
              <w:right w:val="nil"/>
            </w:tcBorders>
            <w:vAlign w:val="bottom"/>
          </w:tcPr>
          <w:p w:rsidR="00404103" w:rsidRPr="004D4047" w:rsidRDefault="00404103" w:rsidP="004D4047">
            <w:pPr>
              <w:pStyle w:val="Normalmystyle"/>
              <w:tabs>
                <w:tab w:val="left" w:pos="1671"/>
              </w:tabs>
              <w:rPr>
                <w:rFonts w:ascii="Tahoma" w:hAnsi="Tahoma" w:cs="Tahoma"/>
                <w:sz w:val="16"/>
              </w:rPr>
            </w:pPr>
          </w:p>
        </w:tc>
        <w:tc>
          <w:tcPr>
            <w:tcW w:w="1236" w:type="dxa"/>
            <w:tcBorders>
              <w:top w:val="nil"/>
              <w:left w:val="nil"/>
              <w:bottom w:val="nil"/>
              <w:right w:val="nil"/>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4.1</w:t>
            </w:r>
          </w:p>
        </w:tc>
        <w:tc>
          <w:tcPr>
            <w:tcW w:w="2564"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Μονάδα αποθήκευσης αντιγράφων ασφαλείας σε ταινία </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single" w:sz="4" w:space="0" w:color="auto"/>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4.2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Οδηγοί ταινίας LTO5</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4.3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συμπληρωματικού εξοπλισμού και εξοπλισμού διασύνδεσης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5</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Λογισμικό προστασίας δεδομένων και λήψης αντιγράφων ασφαλείας.</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5.1</w:t>
            </w:r>
          </w:p>
        </w:tc>
        <w:tc>
          <w:tcPr>
            <w:tcW w:w="2564"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Aνάλυση προσφερόμενου λογισμικού </w:t>
            </w:r>
            <w:r w:rsidRPr="004D4047">
              <w:rPr>
                <w:rFonts w:ascii="Tahoma" w:hAnsi="Tahoma" w:cs="Tahoma"/>
                <w:sz w:val="16"/>
              </w:rPr>
              <w:br/>
              <w:t>(ή λογισμικών)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5.2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Aνάλυση αδειών Licenses </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Υποδομή εξυπηρετητών Blade</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81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6.1</w:t>
            </w:r>
          </w:p>
        </w:tc>
        <w:tc>
          <w:tcPr>
            <w:tcW w:w="2564"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Περιβλήματα blade - blade enclosures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 xml:space="preserve">Όσα </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81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Τροφοδοτικά περιβλημάτων blade</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 xml:space="preserve">Όσα </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81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Υποσυστήματα ανεμιστήρων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 xml:space="preserve">Όσα </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81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Μονάδες διασύνδεσης blade</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Όσες</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6.5</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Pr>
                <w:rFonts w:ascii="Tahoma" w:hAnsi="Tahoma" w:cs="Tahoma"/>
                <w:sz w:val="16"/>
              </w:rPr>
              <w:t>Λογισμικό διαχεί</w:t>
            </w:r>
            <w:r w:rsidRPr="004D4047">
              <w:rPr>
                <w:rFonts w:ascii="Tahoma" w:hAnsi="Tahoma" w:cs="Tahoma"/>
                <w:sz w:val="16"/>
              </w:rPr>
              <w:t>ρισης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6.6</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αδειών λογισμικού διαχείρισης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6.7</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συμπληρωματικού εξοπλισμού και εξοπλισμού διασύνδεσης περιβλημάτων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6.8</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Blade εξυπηρετητές </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48</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6.9</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Eπεξεργαστές (CPUs)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6.10</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Μνήμη (RAM)</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6.11</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Συμπληρωματικά τμήματα Blade εξυπηρετητών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6.12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Συμπληρωματικό λογισμικό εξυπηρετητών και άδειες (licenses)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6.13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Υπηρεσίες εγκατάστασης και εκκίνησης.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7</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i/>
                <w:iCs/>
                <w:sz w:val="16"/>
              </w:rPr>
            </w:pPr>
            <w:r w:rsidRPr="004D4047">
              <w:rPr>
                <w:rFonts w:ascii="Tahoma" w:hAnsi="Tahoma" w:cs="Tahoma"/>
                <w:b/>
                <w:bCs/>
                <w:i/>
                <w:iCs/>
                <w:sz w:val="16"/>
              </w:rPr>
              <w:t xml:space="preserve"> Εξυπηρετητής Διαχείρισης</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7.1</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Εξυπηρετητές </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7.2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Eπεξεργαστές (CPUs)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7.3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Μνήμη (RAM)</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54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7.4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Συμπληρωματικά εξυπηρετητή</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7.5</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Συμπληρωματικό λογισμικό εξυπηρετητή και άδειες (licenses)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Ότι</w:t>
            </w:r>
            <w:r w:rsidRPr="004D4047">
              <w:rPr>
                <w:rFonts w:ascii="Tahoma" w:hAnsi="Tahoma" w:cs="Tahoma"/>
                <w:b/>
                <w:bCs/>
                <w:sz w:val="16"/>
              </w:rPr>
              <w:br/>
              <w:t>απαιτείται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8</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i/>
                <w:iCs/>
                <w:sz w:val="16"/>
              </w:rPr>
            </w:pPr>
            <w:r w:rsidRPr="004D4047">
              <w:rPr>
                <w:rFonts w:ascii="Tahoma" w:hAnsi="Tahoma" w:cs="Tahoma"/>
                <w:b/>
                <w:bCs/>
                <w:i/>
                <w:iCs/>
                <w:sz w:val="16"/>
              </w:rPr>
              <w:t>Δικτυακή υποδομή</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10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8</w:t>
            </w:r>
          </w:p>
        </w:tc>
        <w:tc>
          <w:tcPr>
            <w:tcW w:w="2564"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lang w:val="en-US"/>
              </w:rPr>
            </w:pPr>
            <w:r w:rsidRPr="004D4047">
              <w:rPr>
                <w:rFonts w:ascii="Tahoma" w:hAnsi="Tahoma" w:cs="Tahoma"/>
                <w:b/>
                <w:bCs/>
                <w:sz w:val="16"/>
              </w:rPr>
              <w:t>Μεταγωγείς</w:t>
            </w:r>
            <w:r w:rsidRPr="004D4047">
              <w:rPr>
                <w:rFonts w:ascii="Tahoma" w:hAnsi="Tahoma" w:cs="Tahoma"/>
                <w:b/>
                <w:bCs/>
                <w:sz w:val="16"/>
                <w:lang w:val="en-US"/>
              </w:rPr>
              <w:t xml:space="preserve"> </w:t>
            </w:r>
            <w:r w:rsidRPr="004D4047">
              <w:rPr>
                <w:rFonts w:ascii="Tahoma" w:hAnsi="Tahoma" w:cs="Tahoma"/>
                <w:b/>
                <w:bCs/>
                <w:sz w:val="16"/>
              </w:rPr>
              <w:t>Επιπέδου</w:t>
            </w:r>
            <w:r w:rsidRPr="004D4047">
              <w:rPr>
                <w:rFonts w:ascii="Tahoma" w:hAnsi="Tahoma" w:cs="Tahoma"/>
                <w:b/>
                <w:bCs/>
                <w:sz w:val="16"/>
                <w:lang w:val="en-US"/>
              </w:rPr>
              <w:t xml:space="preserve"> </w:t>
            </w:r>
            <w:r w:rsidRPr="004D4047">
              <w:rPr>
                <w:rFonts w:ascii="Tahoma" w:hAnsi="Tahoma" w:cs="Tahoma"/>
                <w:b/>
                <w:bCs/>
                <w:sz w:val="16"/>
              </w:rPr>
              <w:t>Πρόσβασης</w:t>
            </w:r>
            <w:r w:rsidRPr="004D4047">
              <w:rPr>
                <w:rFonts w:ascii="Tahoma" w:hAnsi="Tahoma" w:cs="Tahoma"/>
                <w:b/>
                <w:bCs/>
                <w:sz w:val="16"/>
                <w:lang w:val="en-US"/>
              </w:rPr>
              <w:t xml:space="preserve"> (Top of Rack / End of Row - ToR/EoR)</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lang w:val="en-US"/>
              </w:rPr>
            </w:pPr>
            <w:r w:rsidRPr="004D4047">
              <w:rPr>
                <w:rFonts w:ascii="Tahoma" w:hAnsi="Tahoma" w:cs="Tahoma"/>
                <w:sz w:val="16"/>
                <w:lang w:val="en-US"/>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lang w:val="en-US"/>
              </w:rPr>
            </w:pPr>
            <w:r w:rsidRPr="004D4047">
              <w:rPr>
                <w:rFonts w:ascii="Tahoma" w:hAnsi="Tahoma" w:cs="Tahoma"/>
                <w:sz w:val="16"/>
                <w:lang w:val="en-US"/>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lang w:val="en-US"/>
              </w:rPr>
            </w:pPr>
            <w:r w:rsidRPr="004D4047">
              <w:rPr>
                <w:rFonts w:ascii="Tahoma" w:hAnsi="Tahoma" w:cs="Tahoma"/>
                <w:sz w:val="16"/>
                <w:lang w:val="en-US"/>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Όσοι και εφόσον</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8.1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Διεπαφές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8.2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Καλώδια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8.3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Συμπληρωματικά μέρη</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8.4</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λογισμικού και αδειών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9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9</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Μεταγωγείς Επιπέδου Συγκέντρωσης-Κορμού (Aggregation/Core switches)</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Όσοι</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9.1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Διεπαφές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9.2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Καλώδια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9.3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Συμπληρωματικά μέρη</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9.4</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λογισμικού και αδειών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10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10</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Μεταγωγείς SAN</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Όσοι και εφόσον</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10.1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Διεπαφές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10.2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Καλώδια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10.3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Συμπληρωματικά μέρη</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10.4</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λογισμικού και αδειών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81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Μεταγωγείς Διαχείρισης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Όσοι</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Διεπαφές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Καλώδια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Συμπληρωματικά μέρη</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11.4</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λογισμικού και αδειών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Περιβάλλον Εικονοποίησης (Virtualization)</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προσφερόμενων υποσυστημάτων λογισμικού</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προσφερόμενων αδειών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10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13</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Ικρίωμα</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Ικρίωμα</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Όσα και εφόσον</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13.1</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των επιμέ</w:t>
            </w:r>
            <w:r>
              <w:rPr>
                <w:rFonts w:ascii="Tahoma" w:hAnsi="Tahoma" w:cs="Tahoma"/>
                <w:sz w:val="16"/>
              </w:rPr>
              <w:t>ρ</w:t>
            </w:r>
            <w:r w:rsidRPr="004D4047">
              <w:rPr>
                <w:rFonts w:ascii="Tahoma" w:hAnsi="Tahoma" w:cs="Tahoma"/>
                <w:sz w:val="16"/>
              </w:rPr>
              <w:t>ους προσφερόμενων μερών</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5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13.2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Μονάδες διανομής ηλεκτρικής ισχύος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14</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Σύστημα πληκτρολογίου/οθόνης διαχείρισης</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14</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Σύστημα πληκτρολογίου/οθόνης διαχείρισης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9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Σύστημα εποπτείας χώρου και ελέγχου συνθηκών περιβάλλοντος</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67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15.1</w:t>
            </w:r>
          </w:p>
        </w:tc>
        <w:tc>
          <w:tcPr>
            <w:tcW w:w="2564" w:type="dxa"/>
            <w:tcBorders>
              <w:top w:val="single" w:sz="4" w:space="0" w:color="auto"/>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Σύστημα εποπτείας χώρου και ελέγχου συνθηκών περιβάλλοντος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81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15.2</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Aισθητήρες θερμοκρασίας Υγρασίας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Όσοι</w:t>
            </w:r>
            <w:r w:rsidRPr="004D4047">
              <w:rPr>
                <w:rFonts w:ascii="Tahoma" w:hAnsi="Tahoma" w:cs="Tahoma"/>
                <w:b/>
                <w:bCs/>
                <w:sz w:val="16"/>
              </w:rPr>
              <w:br/>
              <w:t>απαιτούνται</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15.3</w:t>
            </w:r>
          </w:p>
        </w:tc>
        <w:tc>
          <w:tcPr>
            <w:tcW w:w="256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Κάμερες εποπτείας χώρου</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 </w:t>
            </w:r>
          </w:p>
        </w:tc>
        <w:tc>
          <w:tcPr>
            <w:tcW w:w="2134" w:type="dxa"/>
            <w:tcBorders>
              <w:top w:val="nil"/>
              <w:left w:val="single" w:sz="4"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15.4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συμπληρωματικού εξοπλισμού και εξοπλισμού διασύνδεσης</w:t>
            </w:r>
          </w:p>
        </w:tc>
        <w:tc>
          <w:tcPr>
            <w:tcW w:w="1578"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93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16</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Λογισμικό βάσεων δεδομένων MySQL Enterprise Edition</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Λογισμικό βάσεων δεδομένων MySQL Enterprise Edition</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lang w:val="en-US"/>
              </w:rPr>
            </w:pPr>
            <w:r w:rsidRPr="004D4047">
              <w:rPr>
                <w:rFonts w:ascii="Tahoma" w:hAnsi="Tahoma" w:cs="Tahoma"/>
                <w:sz w:val="16"/>
                <w:lang w:val="en-US"/>
              </w:rPr>
              <w:t>MySQL Enterprise Edition Subscription</w:t>
            </w:r>
            <w:r w:rsidRPr="004D4047">
              <w:rPr>
                <w:rFonts w:ascii="Tahoma" w:hAnsi="Tahoma" w:cs="Tahoma"/>
                <w:sz w:val="16"/>
                <w:lang w:val="en-US"/>
              </w:rPr>
              <w:br/>
              <w:t xml:space="preserve"> (1-4 socket server) 1 year</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lang w:val="en-US"/>
              </w:rPr>
            </w:pPr>
            <w:r w:rsidRPr="004D4047">
              <w:rPr>
                <w:rFonts w:ascii="Tahoma" w:hAnsi="Tahoma" w:cs="Tahoma"/>
                <w:sz w:val="16"/>
                <w:lang w:val="en-US"/>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lang w:val="en-US"/>
              </w:rPr>
            </w:pPr>
            <w:r w:rsidRPr="004D4047">
              <w:rPr>
                <w:rFonts w:ascii="Tahoma" w:hAnsi="Tahoma" w:cs="Tahoma"/>
                <w:sz w:val="16"/>
                <w:lang w:val="en-US"/>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3</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17</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xml:space="preserve"> Λογισμικό βάσεων δεδομένων RDBMS Microsoft SQL</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17.1</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 Λογισμικό βάσεων δεδομένων RDBMS Microsoft SQL</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17.2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προσφερόμενων αδειών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18</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Λογισμικό Εξυπηρετητή Βίντεο (Media Server)</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nil"/>
              <w:right w:val="nil"/>
            </w:tcBorders>
            <w:vAlign w:val="bottom"/>
          </w:tcPr>
          <w:p w:rsidR="00404103" w:rsidRPr="004D4047" w:rsidRDefault="00404103" w:rsidP="004D4047">
            <w:pPr>
              <w:pStyle w:val="Normalmystyle"/>
              <w:tabs>
                <w:tab w:val="left" w:pos="1671"/>
              </w:tabs>
              <w:rPr>
                <w:rFonts w:ascii="Tahoma" w:hAnsi="Tahoma" w:cs="Tahoma"/>
                <w:sz w:val="16"/>
              </w:rPr>
            </w:pPr>
          </w:p>
        </w:tc>
        <w:tc>
          <w:tcPr>
            <w:tcW w:w="1257" w:type="dxa"/>
            <w:tcBorders>
              <w:top w:val="nil"/>
              <w:left w:val="nil"/>
              <w:bottom w:val="nil"/>
              <w:right w:val="nil"/>
            </w:tcBorders>
            <w:vAlign w:val="bottom"/>
          </w:tcPr>
          <w:p w:rsidR="00404103" w:rsidRPr="004D4047" w:rsidRDefault="00404103" w:rsidP="004D4047">
            <w:pPr>
              <w:pStyle w:val="Normalmystyle"/>
              <w:tabs>
                <w:tab w:val="left" w:pos="1671"/>
              </w:tabs>
              <w:rPr>
                <w:rFonts w:ascii="Tahoma" w:hAnsi="Tahoma" w:cs="Tahoma"/>
                <w:sz w:val="16"/>
              </w:rPr>
            </w:pPr>
          </w:p>
        </w:tc>
        <w:tc>
          <w:tcPr>
            <w:tcW w:w="1236" w:type="dxa"/>
            <w:tcBorders>
              <w:top w:val="nil"/>
              <w:left w:val="nil"/>
              <w:bottom w:val="nil"/>
              <w:right w:val="nil"/>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18.1</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Λογισμικό Εξυπηρετητή Βίντεο (Media Server)</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single" w:sz="4" w:space="0" w:color="auto"/>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18.2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Αριθμός αδειών (licences) για εξυπηρετητές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18.3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Πρόσθετο διακωδικοποίησης</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19</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xml:space="preserve">Λειτουργικό σύστημα Windows Server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19.1</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Λειτουργικό σύστημα Windows Server</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19.2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 Αριθμός αδειών για αριθμό  CPU</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10</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19.3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xml:space="preserve"> Αριθμός αδειών External Connectors </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5</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20</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Λειτουργικό σύστημα τύπου Enterprise Linux</w:t>
            </w:r>
          </w:p>
        </w:tc>
        <w:tc>
          <w:tcPr>
            <w:tcW w:w="775"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36</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20.1</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Λειτουργικό σύστημα τύπου Enterprise Linux</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20.2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Aριθμός αδειών για εξυπηρετητές 2 επεξεργαστών για διάστημα 3 ετών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&gt;=6</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99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20.3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Αριθμός αδειών για εξυπηρετητές με υποστήριξη υψηλής διαθεσιμότητας (high availability) για διάστημα 3 ετών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&gt;=4</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93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21</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Λογισμικό Διαχείρισης Πακέτων Φιλοξενίας Εφαρμογών Web (Web Hosting Control Panel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564" w:type="dxa"/>
            <w:tcBorders>
              <w:top w:val="nil"/>
              <w:left w:val="nil"/>
              <w:bottom w:val="nil"/>
              <w:right w:val="nil"/>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05"/>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21.1</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Λογισμικό Διαχείρισης Πακέτων Φιλοξενίας Εφαρμογών Web (Web Hosting Control Panel )</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21.2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προσφερόμενου προϊόντος/ων</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vAlign w:val="center"/>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21.3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Ανάλυση προσφερόμενων αδειών (licenses)</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22</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Πύλες VoIP (gateways)</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Πύλες VoIP (gateways)</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2</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795"/>
        </w:trPr>
        <w:tc>
          <w:tcPr>
            <w:tcW w:w="570" w:type="dxa"/>
            <w:tcBorders>
              <w:top w:val="nil"/>
              <w:left w:val="single" w:sz="8"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23</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Σύστημα συνοριακού ελεγκτή συνόδου VoIP (Session Border Controller)</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Σύστημα συνοριακού ελεγκτή συνόδου VoIP (Session Border Controller)</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300"/>
        </w:trPr>
        <w:tc>
          <w:tcPr>
            <w:tcW w:w="570" w:type="dxa"/>
            <w:tcBorders>
              <w:top w:val="nil"/>
              <w:left w:val="single" w:sz="8"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24</w:t>
            </w:r>
          </w:p>
        </w:tc>
        <w:tc>
          <w:tcPr>
            <w:tcW w:w="2134" w:type="dxa"/>
            <w:tcBorders>
              <w:top w:val="nil"/>
              <w:left w:val="single" w:sz="4" w:space="0" w:color="auto"/>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IP τηλεφωνική συσκευή</w:t>
            </w:r>
          </w:p>
        </w:tc>
        <w:tc>
          <w:tcPr>
            <w:tcW w:w="775"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24</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Τηλεφωνικές συσκευές VoIP</w:t>
            </w:r>
          </w:p>
        </w:tc>
        <w:tc>
          <w:tcPr>
            <w:tcW w:w="1578"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vAlign w:val="center"/>
          </w:tcPr>
          <w:p w:rsidR="00404103" w:rsidRPr="004D4047" w:rsidRDefault="00404103" w:rsidP="0039406F">
            <w:pPr>
              <w:pStyle w:val="Normalmystyle"/>
              <w:tabs>
                <w:tab w:val="left" w:pos="1671"/>
              </w:tabs>
              <w:jc w:val="center"/>
              <w:rPr>
                <w:rFonts w:ascii="Tahoma" w:hAnsi="Tahoma" w:cs="Tahoma"/>
                <w:b/>
                <w:bCs/>
                <w:sz w:val="16"/>
              </w:rPr>
            </w:pPr>
            <w:r w:rsidRPr="004D4047">
              <w:rPr>
                <w:rFonts w:ascii="Tahoma" w:hAnsi="Tahoma" w:cs="Tahoma"/>
                <w:b/>
                <w:bCs/>
                <w:sz w:val="16"/>
              </w:rPr>
              <w:t>144</w:t>
            </w: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F57920" w:rsidRPr="004D4047" w:rsidTr="00F57920">
        <w:trPr>
          <w:trHeight w:val="300"/>
        </w:trPr>
        <w:tc>
          <w:tcPr>
            <w:tcW w:w="570" w:type="dxa"/>
            <w:tcBorders>
              <w:top w:val="nil"/>
              <w:left w:val="single" w:sz="8"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w:t>
            </w:r>
            <w:r>
              <w:rPr>
                <w:rFonts w:ascii="Tahoma" w:hAnsi="Tahoma" w:cs="Tahoma"/>
                <w:b/>
                <w:bCs/>
                <w:sz w:val="16"/>
              </w:rPr>
              <w:t>5</w:t>
            </w:r>
          </w:p>
        </w:tc>
        <w:tc>
          <w:tcPr>
            <w:tcW w:w="2134" w:type="dxa"/>
            <w:tcBorders>
              <w:top w:val="nil"/>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Eκπαίδευση</w:t>
            </w:r>
          </w:p>
        </w:tc>
        <w:tc>
          <w:tcPr>
            <w:tcW w:w="775"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p>
        </w:tc>
        <w:tc>
          <w:tcPr>
            <w:tcW w:w="2564" w:type="dxa"/>
            <w:tcBorders>
              <w:top w:val="single" w:sz="4" w:space="0" w:color="auto"/>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p>
        </w:tc>
        <w:tc>
          <w:tcPr>
            <w:tcW w:w="1578" w:type="dxa"/>
            <w:tcBorders>
              <w:top w:val="single" w:sz="4" w:space="0" w:color="auto"/>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lastRenderedPageBreak/>
              <w:t> </w:t>
            </w:r>
          </w:p>
        </w:tc>
        <w:tc>
          <w:tcPr>
            <w:tcW w:w="2134" w:type="dxa"/>
            <w:tcBorders>
              <w:top w:val="nil"/>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noWrap/>
            <w:vAlign w:val="bottom"/>
          </w:tcPr>
          <w:p w:rsidR="00404103" w:rsidRPr="004D4047" w:rsidRDefault="00404103" w:rsidP="0051130D">
            <w:pPr>
              <w:pStyle w:val="Normalmystyle"/>
              <w:tabs>
                <w:tab w:val="left" w:pos="1671"/>
              </w:tabs>
              <w:rPr>
                <w:rFonts w:ascii="Tahoma" w:hAnsi="Tahoma" w:cs="Tahoma"/>
                <w:b/>
                <w:bCs/>
                <w:sz w:val="16"/>
              </w:rPr>
            </w:pPr>
            <w:r w:rsidRPr="004D4047">
              <w:rPr>
                <w:rFonts w:ascii="Tahoma" w:hAnsi="Tahoma" w:cs="Tahoma"/>
                <w:b/>
                <w:bCs/>
                <w:sz w:val="16"/>
              </w:rPr>
              <w:t>2</w:t>
            </w:r>
            <w:r>
              <w:rPr>
                <w:rFonts w:ascii="Tahoma" w:hAnsi="Tahoma" w:cs="Tahoma"/>
                <w:b/>
                <w:bCs/>
                <w:sz w:val="16"/>
              </w:rPr>
              <w:t>5</w:t>
            </w:r>
            <w:r w:rsidRPr="004D4047">
              <w:rPr>
                <w:rFonts w:ascii="Tahoma" w:hAnsi="Tahoma" w:cs="Tahoma"/>
                <w:b/>
                <w:bCs/>
                <w:sz w:val="16"/>
              </w:rPr>
              <w:t>.1</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Θεματική ενότητα Ι , τίτλος και διάρκεια</w:t>
            </w:r>
          </w:p>
        </w:tc>
        <w:tc>
          <w:tcPr>
            <w:tcW w:w="1578"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noWrap/>
            <w:vAlign w:val="bottom"/>
          </w:tcPr>
          <w:p w:rsidR="00404103" w:rsidRPr="004D4047" w:rsidRDefault="00404103" w:rsidP="0051130D">
            <w:pPr>
              <w:pStyle w:val="Normalmystyle"/>
              <w:tabs>
                <w:tab w:val="left" w:pos="1671"/>
              </w:tabs>
              <w:rPr>
                <w:rFonts w:ascii="Tahoma" w:hAnsi="Tahoma" w:cs="Tahoma"/>
                <w:b/>
                <w:bCs/>
                <w:sz w:val="16"/>
              </w:rPr>
            </w:pPr>
            <w:r w:rsidRPr="004D4047">
              <w:rPr>
                <w:rFonts w:ascii="Tahoma" w:hAnsi="Tahoma" w:cs="Tahoma"/>
                <w:b/>
                <w:bCs/>
                <w:sz w:val="16"/>
              </w:rPr>
              <w:t>2</w:t>
            </w:r>
            <w:r>
              <w:rPr>
                <w:rFonts w:ascii="Tahoma" w:hAnsi="Tahoma" w:cs="Tahoma"/>
                <w:b/>
                <w:bCs/>
                <w:sz w:val="16"/>
              </w:rPr>
              <w:t>5</w:t>
            </w:r>
            <w:r w:rsidRPr="004D4047">
              <w:rPr>
                <w:rFonts w:ascii="Tahoma" w:hAnsi="Tahoma" w:cs="Tahoma"/>
                <w:b/>
                <w:bCs/>
                <w:sz w:val="16"/>
              </w:rPr>
              <w:t>.2</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Θεματική ενότητα ΙΙ, τίτλος και διάρκεια</w:t>
            </w:r>
          </w:p>
        </w:tc>
        <w:tc>
          <w:tcPr>
            <w:tcW w:w="1578"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404103" w:rsidRPr="004D4047" w:rsidTr="00F57920">
        <w:trPr>
          <w:trHeight w:val="480"/>
        </w:trPr>
        <w:tc>
          <w:tcPr>
            <w:tcW w:w="570" w:type="dxa"/>
            <w:tcBorders>
              <w:top w:val="nil"/>
              <w:left w:val="single" w:sz="8"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nil"/>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w:t>
            </w:r>
            <w:r>
              <w:rPr>
                <w:rFonts w:ascii="Tahoma" w:hAnsi="Tahoma" w:cs="Tahoma"/>
                <w:b/>
                <w:bCs/>
                <w:sz w:val="16"/>
              </w:rPr>
              <w:t>5</w:t>
            </w:r>
            <w:r w:rsidRPr="004D4047">
              <w:rPr>
                <w:rFonts w:ascii="Tahoma" w:hAnsi="Tahoma" w:cs="Tahoma"/>
                <w:b/>
                <w:bCs/>
                <w:sz w:val="16"/>
              </w:rPr>
              <w:t>.3</w:t>
            </w:r>
          </w:p>
        </w:tc>
        <w:tc>
          <w:tcPr>
            <w:tcW w:w="2564" w:type="dxa"/>
            <w:tcBorders>
              <w:top w:val="nil"/>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Θεματική ενότητα ΙΙΙ , τίτλος και διάρκεια</w:t>
            </w:r>
          </w:p>
        </w:tc>
        <w:tc>
          <w:tcPr>
            <w:tcW w:w="1578"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nil"/>
              <w:left w:val="nil"/>
              <w:bottom w:val="single" w:sz="4" w:space="0" w:color="auto"/>
              <w:right w:val="single" w:sz="4" w:space="0" w:color="auto"/>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nil"/>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nil"/>
              <w:left w:val="single" w:sz="4" w:space="0" w:color="auto"/>
              <w:bottom w:val="single" w:sz="4" w:space="0" w:color="auto"/>
              <w:right w:val="single" w:sz="8"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7075EF" w:rsidRPr="004D4047" w:rsidTr="00F57920">
        <w:trPr>
          <w:trHeight w:val="645"/>
        </w:trPr>
        <w:tc>
          <w:tcPr>
            <w:tcW w:w="570" w:type="dxa"/>
            <w:tcBorders>
              <w:top w:val="single" w:sz="4" w:space="0" w:color="auto"/>
              <w:left w:val="single" w:sz="4" w:space="0" w:color="auto"/>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2134"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 </w:t>
            </w:r>
          </w:p>
        </w:tc>
        <w:tc>
          <w:tcPr>
            <w:tcW w:w="775"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b/>
                <w:bCs/>
                <w:sz w:val="16"/>
              </w:rPr>
            </w:pPr>
            <w:r w:rsidRPr="004D4047">
              <w:rPr>
                <w:rFonts w:ascii="Tahoma" w:hAnsi="Tahoma" w:cs="Tahoma"/>
                <w:b/>
                <w:bCs/>
                <w:sz w:val="16"/>
              </w:rPr>
              <w:t>2</w:t>
            </w:r>
            <w:r>
              <w:rPr>
                <w:rFonts w:ascii="Tahoma" w:hAnsi="Tahoma" w:cs="Tahoma"/>
                <w:b/>
                <w:bCs/>
                <w:sz w:val="16"/>
              </w:rPr>
              <w:t>5</w:t>
            </w:r>
            <w:r w:rsidRPr="004D4047">
              <w:rPr>
                <w:rFonts w:ascii="Tahoma" w:hAnsi="Tahoma" w:cs="Tahoma"/>
                <w:b/>
                <w:bCs/>
                <w:sz w:val="16"/>
              </w:rPr>
              <w:t>.4</w:t>
            </w:r>
          </w:p>
        </w:tc>
        <w:tc>
          <w:tcPr>
            <w:tcW w:w="2564" w:type="dxa"/>
            <w:tcBorders>
              <w:top w:val="single" w:sz="4" w:space="0" w:color="auto"/>
              <w:left w:val="nil"/>
              <w:bottom w:val="single" w:sz="4" w:space="0" w:color="auto"/>
              <w:right w:val="single" w:sz="4" w:space="0" w:color="auto"/>
            </w:tcBorders>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Θεματική ενότητα Ι</w:t>
            </w:r>
            <w:r w:rsidRPr="004D4047">
              <w:rPr>
                <w:rFonts w:ascii="Tahoma" w:hAnsi="Tahoma" w:cs="Tahoma"/>
                <w:sz w:val="16"/>
                <w:lang w:val="en-US"/>
              </w:rPr>
              <w:t>V</w:t>
            </w:r>
            <w:r w:rsidRPr="004D4047">
              <w:rPr>
                <w:rFonts w:ascii="Tahoma" w:hAnsi="Tahoma" w:cs="Tahoma"/>
                <w:sz w:val="16"/>
              </w:rPr>
              <w:t xml:space="preserve"> , τίτλος και διάρκεια</w:t>
            </w:r>
          </w:p>
        </w:tc>
        <w:tc>
          <w:tcPr>
            <w:tcW w:w="1578"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334"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57"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236" w:type="dxa"/>
            <w:tcBorders>
              <w:top w:val="single" w:sz="4" w:space="0" w:color="auto"/>
              <w:left w:val="nil"/>
              <w:bottom w:val="single" w:sz="4" w:space="0" w:color="auto"/>
              <w:right w:val="single" w:sz="4" w:space="0" w:color="auto"/>
            </w:tcBorders>
            <w:noWrap/>
            <w:vAlign w:val="center"/>
          </w:tcPr>
          <w:p w:rsidR="00404103" w:rsidRPr="004D4047" w:rsidRDefault="00404103" w:rsidP="0039406F">
            <w:pPr>
              <w:pStyle w:val="Normalmystyle"/>
              <w:tabs>
                <w:tab w:val="left" w:pos="1671"/>
              </w:tabs>
              <w:jc w:val="center"/>
              <w:rPr>
                <w:rFonts w:ascii="Tahoma" w:hAnsi="Tahoma" w:cs="Tahoma"/>
                <w:b/>
                <w:bCs/>
                <w:sz w:val="16"/>
              </w:rPr>
            </w:pPr>
          </w:p>
        </w:tc>
        <w:tc>
          <w:tcPr>
            <w:tcW w:w="926"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c>
          <w:tcPr>
            <w:tcW w:w="1528" w:type="dxa"/>
            <w:tcBorders>
              <w:top w:val="single" w:sz="4" w:space="0" w:color="auto"/>
              <w:left w:val="nil"/>
              <w:bottom w:val="single" w:sz="4" w:space="0" w:color="auto"/>
              <w:right w:val="single" w:sz="4" w:space="0" w:color="auto"/>
            </w:tcBorders>
            <w:noWrap/>
            <w:vAlign w:val="bottom"/>
          </w:tcPr>
          <w:p w:rsidR="00404103" w:rsidRPr="004D4047" w:rsidRDefault="00404103" w:rsidP="004D4047">
            <w:pPr>
              <w:pStyle w:val="Normalmystyle"/>
              <w:tabs>
                <w:tab w:val="left" w:pos="1671"/>
              </w:tabs>
              <w:rPr>
                <w:rFonts w:ascii="Tahoma" w:hAnsi="Tahoma" w:cs="Tahoma"/>
                <w:sz w:val="16"/>
              </w:rPr>
            </w:pPr>
            <w:r w:rsidRPr="004D4047">
              <w:rPr>
                <w:rFonts w:ascii="Tahoma" w:hAnsi="Tahoma" w:cs="Tahoma"/>
                <w:sz w:val="16"/>
              </w:rPr>
              <w:t> </w:t>
            </w:r>
          </w:p>
        </w:tc>
      </w:tr>
      <w:tr w:rsidR="007075EF" w:rsidRPr="004D4047" w:rsidTr="00F57920">
        <w:trPr>
          <w:trHeight w:val="645"/>
        </w:trPr>
        <w:tc>
          <w:tcPr>
            <w:tcW w:w="570" w:type="dxa"/>
            <w:tcBorders>
              <w:top w:val="single" w:sz="4" w:space="0" w:color="auto"/>
              <w:bottom w:val="nil"/>
            </w:tcBorders>
            <w:noWrap/>
            <w:vAlign w:val="bottom"/>
          </w:tcPr>
          <w:p w:rsidR="007075EF" w:rsidRPr="004D4047" w:rsidRDefault="007075EF" w:rsidP="004D4047">
            <w:pPr>
              <w:pStyle w:val="Normalmystyle"/>
              <w:tabs>
                <w:tab w:val="left" w:pos="1671"/>
              </w:tabs>
              <w:rPr>
                <w:rFonts w:ascii="Tahoma" w:hAnsi="Tahoma" w:cs="Tahoma"/>
                <w:b/>
                <w:bCs/>
                <w:sz w:val="16"/>
              </w:rPr>
            </w:pPr>
          </w:p>
        </w:tc>
        <w:tc>
          <w:tcPr>
            <w:tcW w:w="2134" w:type="dxa"/>
            <w:tcBorders>
              <w:top w:val="single" w:sz="4" w:space="0" w:color="auto"/>
            </w:tcBorders>
            <w:noWrap/>
            <w:vAlign w:val="bottom"/>
          </w:tcPr>
          <w:p w:rsidR="007075EF" w:rsidRPr="004D4047" w:rsidRDefault="007075EF" w:rsidP="004D4047">
            <w:pPr>
              <w:pStyle w:val="Normalmystyle"/>
              <w:tabs>
                <w:tab w:val="left" w:pos="1671"/>
              </w:tabs>
              <w:rPr>
                <w:rFonts w:ascii="Tahoma" w:hAnsi="Tahoma" w:cs="Tahoma"/>
                <w:b/>
                <w:bCs/>
                <w:sz w:val="16"/>
              </w:rPr>
            </w:pPr>
          </w:p>
        </w:tc>
        <w:tc>
          <w:tcPr>
            <w:tcW w:w="775" w:type="dxa"/>
            <w:tcBorders>
              <w:top w:val="single" w:sz="4" w:space="0" w:color="auto"/>
            </w:tcBorders>
            <w:noWrap/>
            <w:vAlign w:val="bottom"/>
          </w:tcPr>
          <w:p w:rsidR="007075EF" w:rsidRPr="004D4047" w:rsidRDefault="007075EF" w:rsidP="004D4047">
            <w:pPr>
              <w:pStyle w:val="Normalmystyle"/>
              <w:tabs>
                <w:tab w:val="left" w:pos="1671"/>
              </w:tabs>
              <w:rPr>
                <w:rFonts w:ascii="Tahoma" w:hAnsi="Tahoma" w:cs="Tahoma"/>
                <w:b/>
                <w:bCs/>
                <w:sz w:val="16"/>
              </w:rPr>
            </w:pPr>
          </w:p>
        </w:tc>
        <w:tc>
          <w:tcPr>
            <w:tcW w:w="2564" w:type="dxa"/>
            <w:tcBorders>
              <w:top w:val="single" w:sz="4" w:space="0" w:color="auto"/>
            </w:tcBorders>
            <w:vAlign w:val="bottom"/>
          </w:tcPr>
          <w:p w:rsidR="007075EF" w:rsidRPr="004D4047" w:rsidRDefault="007075EF" w:rsidP="004D4047">
            <w:pPr>
              <w:pStyle w:val="Normalmystyle"/>
              <w:tabs>
                <w:tab w:val="left" w:pos="1671"/>
              </w:tabs>
              <w:rPr>
                <w:rFonts w:ascii="Tahoma" w:hAnsi="Tahoma" w:cs="Tahoma"/>
                <w:sz w:val="16"/>
              </w:rPr>
            </w:pPr>
          </w:p>
        </w:tc>
        <w:tc>
          <w:tcPr>
            <w:tcW w:w="1578" w:type="dxa"/>
            <w:tcBorders>
              <w:top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c>
          <w:tcPr>
            <w:tcW w:w="1334" w:type="dxa"/>
            <w:tcBorders>
              <w:top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c>
          <w:tcPr>
            <w:tcW w:w="1257" w:type="dxa"/>
            <w:tcBorders>
              <w:top w:val="single" w:sz="4" w:space="0" w:color="auto"/>
              <w:right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c>
          <w:tcPr>
            <w:tcW w:w="2162" w:type="dxa"/>
            <w:gridSpan w:val="2"/>
            <w:tcBorders>
              <w:top w:val="single" w:sz="4" w:space="0" w:color="auto"/>
              <w:left w:val="single" w:sz="4" w:space="0" w:color="auto"/>
              <w:bottom w:val="single" w:sz="4" w:space="0" w:color="auto"/>
              <w:right w:val="single" w:sz="4" w:space="0" w:color="auto"/>
            </w:tcBorders>
            <w:noWrap/>
            <w:vAlign w:val="center"/>
          </w:tcPr>
          <w:p w:rsidR="007075EF" w:rsidRPr="007075EF" w:rsidRDefault="007075EF" w:rsidP="0039406F">
            <w:pPr>
              <w:pStyle w:val="Normalmystyle"/>
              <w:tabs>
                <w:tab w:val="left" w:pos="1671"/>
              </w:tabs>
              <w:jc w:val="right"/>
              <w:rPr>
                <w:rFonts w:ascii="Tahoma" w:hAnsi="Tahoma" w:cs="Tahoma"/>
                <w:b/>
                <w:sz w:val="20"/>
              </w:rPr>
            </w:pPr>
            <w:r w:rsidRPr="007075EF">
              <w:rPr>
                <w:rFonts w:ascii="Tahoma" w:eastAsia="Arial Unicode MS" w:hAnsi="Tahoma" w:cs="Tahoma"/>
                <w:b/>
                <w:sz w:val="20"/>
                <w:szCs w:val="16"/>
              </w:rPr>
              <w:t>ΣΥΝΟΛΟ:</w:t>
            </w:r>
          </w:p>
        </w:tc>
        <w:tc>
          <w:tcPr>
            <w:tcW w:w="1528" w:type="dxa"/>
            <w:tcBorders>
              <w:top w:val="single" w:sz="4" w:space="0" w:color="auto"/>
              <w:left w:val="nil"/>
              <w:bottom w:val="single" w:sz="4" w:space="0" w:color="auto"/>
              <w:right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r>
      <w:tr w:rsidR="007075EF" w:rsidRPr="004D4047" w:rsidTr="007075EF">
        <w:trPr>
          <w:trHeight w:val="645"/>
        </w:trPr>
        <w:tc>
          <w:tcPr>
            <w:tcW w:w="570" w:type="dxa"/>
            <w:tcBorders>
              <w:top w:val="nil"/>
              <w:bottom w:val="nil"/>
            </w:tcBorders>
            <w:noWrap/>
            <w:vAlign w:val="bottom"/>
          </w:tcPr>
          <w:p w:rsidR="007075EF" w:rsidRPr="004D4047" w:rsidRDefault="007075EF" w:rsidP="004D4047">
            <w:pPr>
              <w:pStyle w:val="Normalmystyle"/>
              <w:tabs>
                <w:tab w:val="left" w:pos="1671"/>
              </w:tabs>
              <w:rPr>
                <w:rFonts w:ascii="Tahoma" w:hAnsi="Tahoma" w:cs="Tahoma"/>
                <w:b/>
                <w:bCs/>
                <w:sz w:val="16"/>
              </w:rPr>
            </w:pPr>
          </w:p>
        </w:tc>
        <w:tc>
          <w:tcPr>
            <w:tcW w:w="2134" w:type="dxa"/>
            <w:noWrap/>
            <w:vAlign w:val="bottom"/>
          </w:tcPr>
          <w:p w:rsidR="007075EF" w:rsidRPr="004D4047" w:rsidRDefault="007075EF" w:rsidP="004D4047">
            <w:pPr>
              <w:pStyle w:val="Normalmystyle"/>
              <w:tabs>
                <w:tab w:val="left" w:pos="1671"/>
              </w:tabs>
              <w:rPr>
                <w:rFonts w:ascii="Tahoma" w:hAnsi="Tahoma" w:cs="Tahoma"/>
                <w:b/>
                <w:bCs/>
                <w:sz w:val="16"/>
              </w:rPr>
            </w:pPr>
          </w:p>
        </w:tc>
        <w:tc>
          <w:tcPr>
            <w:tcW w:w="775" w:type="dxa"/>
            <w:noWrap/>
            <w:vAlign w:val="bottom"/>
          </w:tcPr>
          <w:p w:rsidR="007075EF" w:rsidRPr="004D4047" w:rsidRDefault="007075EF" w:rsidP="004D4047">
            <w:pPr>
              <w:pStyle w:val="Normalmystyle"/>
              <w:tabs>
                <w:tab w:val="left" w:pos="1671"/>
              </w:tabs>
              <w:rPr>
                <w:rFonts w:ascii="Tahoma" w:hAnsi="Tahoma" w:cs="Tahoma"/>
                <w:b/>
                <w:bCs/>
                <w:sz w:val="16"/>
              </w:rPr>
            </w:pPr>
          </w:p>
        </w:tc>
        <w:tc>
          <w:tcPr>
            <w:tcW w:w="2564" w:type="dxa"/>
            <w:vAlign w:val="bottom"/>
          </w:tcPr>
          <w:p w:rsidR="007075EF" w:rsidRPr="004D4047" w:rsidRDefault="007075EF" w:rsidP="004D4047">
            <w:pPr>
              <w:pStyle w:val="Normalmystyle"/>
              <w:tabs>
                <w:tab w:val="left" w:pos="1671"/>
              </w:tabs>
              <w:rPr>
                <w:rFonts w:ascii="Tahoma" w:hAnsi="Tahoma" w:cs="Tahoma"/>
                <w:sz w:val="16"/>
              </w:rPr>
            </w:pPr>
          </w:p>
        </w:tc>
        <w:tc>
          <w:tcPr>
            <w:tcW w:w="1578" w:type="dxa"/>
            <w:noWrap/>
            <w:vAlign w:val="bottom"/>
          </w:tcPr>
          <w:p w:rsidR="007075EF" w:rsidRPr="004D4047" w:rsidRDefault="007075EF" w:rsidP="004D4047">
            <w:pPr>
              <w:pStyle w:val="Normalmystyle"/>
              <w:tabs>
                <w:tab w:val="left" w:pos="1671"/>
              </w:tabs>
              <w:rPr>
                <w:rFonts w:ascii="Tahoma" w:hAnsi="Tahoma" w:cs="Tahoma"/>
                <w:sz w:val="16"/>
              </w:rPr>
            </w:pPr>
          </w:p>
        </w:tc>
        <w:tc>
          <w:tcPr>
            <w:tcW w:w="1334" w:type="dxa"/>
            <w:noWrap/>
            <w:vAlign w:val="bottom"/>
          </w:tcPr>
          <w:p w:rsidR="007075EF" w:rsidRPr="004D4047" w:rsidRDefault="007075EF" w:rsidP="004D4047">
            <w:pPr>
              <w:pStyle w:val="Normalmystyle"/>
              <w:tabs>
                <w:tab w:val="left" w:pos="1671"/>
              </w:tabs>
              <w:rPr>
                <w:rFonts w:ascii="Tahoma" w:hAnsi="Tahoma" w:cs="Tahoma"/>
                <w:sz w:val="16"/>
              </w:rPr>
            </w:pPr>
          </w:p>
        </w:tc>
        <w:tc>
          <w:tcPr>
            <w:tcW w:w="1257" w:type="dxa"/>
            <w:tcBorders>
              <w:right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c>
          <w:tcPr>
            <w:tcW w:w="2162" w:type="dxa"/>
            <w:gridSpan w:val="2"/>
            <w:tcBorders>
              <w:top w:val="single" w:sz="4" w:space="0" w:color="auto"/>
              <w:left w:val="single" w:sz="4" w:space="0" w:color="auto"/>
              <w:bottom w:val="single" w:sz="4" w:space="0" w:color="auto"/>
              <w:right w:val="single" w:sz="4" w:space="0" w:color="auto"/>
            </w:tcBorders>
            <w:noWrap/>
            <w:vAlign w:val="center"/>
          </w:tcPr>
          <w:p w:rsidR="007075EF" w:rsidRPr="007075EF" w:rsidRDefault="007075EF" w:rsidP="0039406F">
            <w:pPr>
              <w:pStyle w:val="Normalmystyle"/>
              <w:tabs>
                <w:tab w:val="left" w:pos="1671"/>
              </w:tabs>
              <w:jc w:val="right"/>
              <w:rPr>
                <w:rFonts w:ascii="Tahoma" w:hAnsi="Tahoma" w:cs="Tahoma"/>
                <w:b/>
                <w:sz w:val="20"/>
              </w:rPr>
            </w:pPr>
            <w:r w:rsidRPr="007075EF">
              <w:rPr>
                <w:rFonts w:ascii="Tahoma" w:eastAsia="Arial Unicode MS" w:hAnsi="Tahoma" w:cs="Tahoma"/>
                <w:b/>
                <w:sz w:val="20"/>
                <w:szCs w:val="16"/>
              </w:rPr>
              <w:t>ΦΠΑ (23%):</w:t>
            </w:r>
          </w:p>
        </w:tc>
        <w:tc>
          <w:tcPr>
            <w:tcW w:w="1528" w:type="dxa"/>
            <w:tcBorders>
              <w:top w:val="single" w:sz="4" w:space="0" w:color="auto"/>
              <w:left w:val="nil"/>
              <w:bottom w:val="single" w:sz="4" w:space="0" w:color="auto"/>
              <w:right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r>
      <w:tr w:rsidR="007075EF" w:rsidRPr="004D4047" w:rsidTr="0039406F">
        <w:trPr>
          <w:trHeight w:val="645"/>
        </w:trPr>
        <w:tc>
          <w:tcPr>
            <w:tcW w:w="570" w:type="dxa"/>
            <w:tcBorders>
              <w:top w:val="nil"/>
            </w:tcBorders>
            <w:noWrap/>
            <w:vAlign w:val="bottom"/>
          </w:tcPr>
          <w:p w:rsidR="007075EF" w:rsidRPr="004D4047" w:rsidRDefault="007075EF" w:rsidP="004D4047">
            <w:pPr>
              <w:pStyle w:val="Normalmystyle"/>
              <w:tabs>
                <w:tab w:val="left" w:pos="1671"/>
              </w:tabs>
              <w:rPr>
                <w:rFonts w:ascii="Tahoma" w:hAnsi="Tahoma" w:cs="Tahoma"/>
                <w:b/>
                <w:bCs/>
                <w:sz w:val="16"/>
              </w:rPr>
            </w:pPr>
          </w:p>
        </w:tc>
        <w:tc>
          <w:tcPr>
            <w:tcW w:w="2134" w:type="dxa"/>
            <w:noWrap/>
            <w:vAlign w:val="bottom"/>
          </w:tcPr>
          <w:p w:rsidR="007075EF" w:rsidRPr="004D4047" w:rsidRDefault="007075EF" w:rsidP="004D4047">
            <w:pPr>
              <w:pStyle w:val="Normalmystyle"/>
              <w:tabs>
                <w:tab w:val="left" w:pos="1671"/>
              </w:tabs>
              <w:rPr>
                <w:rFonts w:ascii="Tahoma" w:hAnsi="Tahoma" w:cs="Tahoma"/>
                <w:b/>
                <w:bCs/>
                <w:sz w:val="16"/>
              </w:rPr>
            </w:pPr>
          </w:p>
        </w:tc>
        <w:tc>
          <w:tcPr>
            <w:tcW w:w="775" w:type="dxa"/>
            <w:noWrap/>
            <w:vAlign w:val="bottom"/>
          </w:tcPr>
          <w:p w:rsidR="007075EF" w:rsidRPr="004D4047" w:rsidRDefault="007075EF" w:rsidP="004D4047">
            <w:pPr>
              <w:pStyle w:val="Normalmystyle"/>
              <w:tabs>
                <w:tab w:val="left" w:pos="1671"/>
              </w:tabs>
              <w:rPr>
                <w:rFonts w:ascii="Tahoma" w:hAnsi="Tahoma" w:cs="Tahoma"/>
                <w:b/>
                <w:bCs/>
                <w:sz w:val="16"/>
              </w:rPr>
            </w:pPr>
          </w:p>
        </w:tc>
        <w:tc>
          <w:tcPr>
            <w:tcW w:w="2564" w:type="dxa"/>
            <w:vAlign w:val="bottom"/>
          </w:tcPr>
          <w:p w:rsidR="007075EF" w:rsidRPr="004D4047" w:rsidRDefault="007075EF" w:rsidP="004D4047">
            <w:pPr>
              <w:pStyle w:val="Normalmystyle"/>
              <w:tabs>
                <w:tab w:val="left" w:pos="1671"/>
              </w:tabs>
              <w:rPr>
                <w:rFonts w:ascii="Tahoma" w:hAnsi="Tahoma" w:cs="Tahoma"/>
                <w:sz w:val="16"/>
              </w:rPr>
            </w:pPr>
          </w:p>
        </w:tc>
        <w:tc>
          <w:tcPr>
            <w:tcW w:w="1578" w:type="dxa"/>
            <w:noWrap/>
            <w:vAlign w:val="bottom"/>
          </w:tcPr>
          <w:p w:rsidR="007075EF" w:rsidRPr="004D4047" w:rsidRDefault="007075EF" w:rsidP="004D4047">
            <w:pPr>
              <w:pStyle w:val="Normalmystyle"/>
              <w:tabs>
                <w:tab w:val="left" w:pos="1671"/>
              </w:tabs>
              <w:rPr>
                <w:rFonts w:ascii="Tahoma" w:hAnsi="Tahoma" w:cs="Tahoma"/>
                <w:sz w:val="16"/>
              </w:rPr>
            </w:pPr>
          </w:p>
        </w:tc>
        <w:tc>
          <w:tcPr>
            <w:tcW w:w="1334" w:type="dxa"/>
            <w:noWrap/>
            <w:vAlign w:val="bottom"/>
          </w:tcPr>
          <w:p w:rsidR="007075EF" w:rsidRPr="004D4047" w:rsidRDefault="007075EF" w:rsidP="004D4047">
            <w:pPr>
              <w:pStyle w:val="Normalmystyle"/>
              <w:tabs>
                <w:tab w:val="left" w:pos="1671"/>
              </w:tabs>
              <w:rPr>
                <w:rFonts w:ascii="Tahoma" w:hAnsi="Tahoma" w:cs="Tahoma"/>
                <w:sz w:val="16"/>
              </w:rPr>
            </w:pPr>
          </w:p>
        </w:tc>
        <w:tc>
          <w:tcPr>
            <w:tcW w:w="1257" w:type="dxa"/>
            <w:tcBorders>
              <w:right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c>
          <w:tcPr>
            <w:tcW w:w="2162" w:type="dxa"/>
            <w:gridSpan w:val="2"/>
            <w:tcBorders>
              <w:top w:val="single" w:sz="4" w:space="0" w:color="auto"/>
              <w:left w:val="single" w:sz="4" w:space="0" w:color="auto"/>
              <w:bottom w:val="single" w:sz="4" w:space="0" w:color="auto"/>
              <w:right w:val="single" w:sz="4" w:space="0" w:color="auto"/>
            </w:tcBorders>
            <w:noWrap/>
            <w:vAlign w:val="center"/>
          </w:tcPr>
          <w:p w:rsidR="007075EF" w:rsidRPr="007075EF" w:rsidRDefault="007075EF" w:rsidP="0039406F">
            <w:pPr>
              <w:pStyle w:val="Normalmystyle"/>
              <w:tabs>
                <w:tab w:val="left" w:pos="1671"/>
              </w:tabs>
              <w:jc w:val="right"/>
              <w:rPr>
                <w:rFonts w:ascii="Tahoma" w:hAnsi="Tahoma" w:cs="Tahoma"/>
                <w:b/>
                <w:sz w:val="20"/>
              </w:rPr>
            </w:pPr>
            <w:r w:rsidRPr="007075EF">
              <w:rPr>
                <w:rFonts w:ascii="Tahoma" w:eastAsia="Arial Unicode MS" w:hAnsi="Tahoma" w:cs="Tahoma"/>
                <w:b/>
                <w:sz w:val="20"/>
                <w:szCs w:val="16"/>
              </w:rPr>
              <w:t>ΣΥΝΟΛΟ ΜΕ ΦΠΑ:</w:t>
            </w:r>
          </w:p>
        </w:tc>
        <w:tc>
          <w:tcPr>
            <w:tcW w:w="1528" w:type="dxa"/>
            <w:tcBorders>
              <w:top w:val="single" w:sz="4" w:space="0" w:color="auto"/>
              <w:left w:val="nil"/>
              <w:bottom w:val="single" w:sz="4" w:space="0" w:color="auto"/>
              <w:right w:val="single" w:sz="4" w:space="0" w:color="auto"/>
            </w:tcBorders>
            <w:noWrap/>
            <w:vAlign w:val="bottom"/>
          </w:tcPr>
          <w:p w:rsidR="007075EF" w:rsidRPr="004D4047" w:rsidRDefault="007075EF" w:rsidP="004D4047">
            <w:pPr>
              <w:pStyle w:val="Normalmystyle"/>
              <w:tabs>
                <w:tab w:val="left" w:pos="1671"/>
              </w:tabs>
              <w:rPr>
                <w:rFonts w:ascii="Tahoma" w:hAnsi="Tahoma" w:cs="Tahoma"/>
                <w:sz w:val="16"/>
              </w:rPr>
            </w:pPr>
          </w:p>
        </w:tc>
      </w:tr>
    </w:tbl>
    <w:p w:rsidR="00404103" w:rsidRDefault="00404103" w:rsidP="00084815">
      <w:pPr>
        <w:pStyle w:val="Normalmystyle"/>
        <w:tabs>
          <w:tab w:val="left" w:pos="1671"/>
        </w:tabs>
        <w:spacing w:after="0"/>
        <w:rPr>
          <w:rFonts w:ascii="Tahoma" w:hAnsi="Tahoma" w:cs="Tahoma"/>
          <w:sz w:val="12"/>
        </w:rPr>
      </w:pPr>
    </w:p>
    <w:p w:rsidR="00404103" w:rsidRDefault="00404103" w:rsidP="00084815">
      <w:pPr>
        <w:pStyle w:val="Normalmystyle"/>
        <w:tabs>
          <w:tab w:val="left" w:pos="1671"/>
        </w:tabs>
        <w:spacing w:after="0"/>
        <w:rPr>
          <w:rFonts w:ascii="Tahoma" w:hAnsi="Tahoma" w:cs="Tahoma"/>
          <w:sz w:val="12"/>
        </w:rPr>
      </w:pPr>
    </w:p>
    <w:p w:rsidR="00404103" w:rsidRDefault="00404103" w:rsidP="00084815">
      <w:pPr>
        <w:pStyle w:val="Normalmystyle"/>
        <w:tabs>
          <w:tab w:val="left" w:pos="1671"/>
        </w:tabs>
        <w:spacing w:after="0"/>
        <w:rPr>
          <w:rFonts w:ascii="Tahoma" w:hAnsi="Tahoma" w:cs="Tahoma"/>
          <w:sz w:val="12"/>
        </w:rPr>
      </w:pPr>
    </w:p>
    <w:p w:rsidR="00404103" w:rsidRDefault="00404103" w:rsidP="00084815">
      <w:pPr>
        <w:pStyle w:val="Normalmystyle"/>
        <w:tabs>
          <w:tab w:val="left" w:pos="1671"/>
        </w:tabs>
        <w:spacing w:after="0"/>
        <w:rPr>
          <w:rFonts w:ascii="Tahoma" w:hAnsi="Tahoma" w:cs="Tahoma"/>
          <w:sz w:val="12"/>
        </w:rPr>
      </w:pPr>
    </w:p>
    <w:p w:rsidR="00404103" w:rsidRPr="008F74BB" w:rsidRDefault="00404103" w:rsidP="00084815">
      <w:pPr>
        <w:pStyle w:val="Normalmystyle"/>
        <w:tabs>
          <w:tab w:val="left" w:pos="1671"/>
        </w:tabs>
        <w:spacing w:after="0"/>
        <w:rPr>
          <w:rFonts w:ascii="Tahoma" w:hAnsi="Tahoma" w:cs="Tahoma"/>
          <w:sz w:val="12"/>
        </w:rPr>
      </w:pPr>
    </w:p>
    <w:p w:rsidR="00404103" w:rsidRPr="008F74BB" w:rsidRDefault="00404103" w:rsidP="002D48B4">
      <w:pPr>
        <w:rPr>
          <w:rFonts w:ascii="Tahoma" w:hAnsi="Tahoma" w:cs="Tahoma"/>
        </w:rPr>
      </w:pPr>
    </w:p>
    <w:p w:rsidR="00404103" w:rsidRPr="008F74BB" w:rsidRDefault="00404103" w:rsidP="00D71936">
      <w:pPr>
        <w:rPr>
          <w:rFonts w:ascii="Tahoma" w:hAnsi="Tahoma" w:cs="Tahoma"/>
        </w:rPr>
      </w:pPr>
    </w:p>
    <w:bookmarkEnd w:id="329"/>
    <w:p w:rsidR="00404103" w:rsidRPr="008F74BB" w:rsidRDefault="00404103" w:rsidP="00D71936">
      <w:pPr>
        <w:rPr>
          <w:rFonts w:ascii="Tahoma" w:hAnsi="Tahoma" w:cs="Tahoma"/>
        </w:rPr>
      </w:pPr>
    </w:p>
    <w:p w:rsidR="00404103" w:rsidRPr="008F74BB" w:rsidRDefault="00404103" w:rsidP="00D71936">
      <w:pPr>
        <w:rPr>
          <w:rFonts w:ascii="Tahoma" w:hAnsi="Tahoma" w:cs="Tahoma"/>
        </w:rPr>
        <w:sectPr w:rsidR="00404103" w:rsidRPr="008F74BB" w:rsidSect="006C5AA5">
          <w:headerReference w:type="even" r:id="rId22"/>
          <w:headerReference w:type="default" r:id="rId23"/>
          <w:headerReference w:type="first" r:id="rId24"/>
          <w:pgSz w:w="16838" w:h="11906" w:orient="landscape"/>
          <w:pgMar w:top="1412" w:right="1418" w:bottom="1814" w:left="1418" w:header="720" w:footer="720" w:gutter="284"/>
          <w:cols w:space="720"/>
          <w:rtlGutter/>
          <w:docGrid w:linePitch="360"/>
        </w:sectPr>
      </w:pPr>
    </w:p>
    <w:p w:rsidR="00404103" w:rsidRPr="008F74BB" w:rsidRDefault="00404103" w:rsidP="00D71936">
      <w:pPr>
        <w:rPr>
          <w:rFonts w:ascii="Tahoma" w:hAnsi="Tahoma" w:cs="Tahoma"/>
        </w:rPr>
      </w:pPr>
    </w:p>
    <w:p w:rsidR="00404103" w:rsidRPr="008F74BB" w:rsidRDefault="00404103" w:rsidP="00D71936">
      <w:pPr>
        <w:pStyle w:val="annex1"/>
        <w:rPr>
          <w:rFonts w:ascii="Tahoma" w:hAnsi="Tahoma" w:cs="Tahoma"/>
        </w:rPr>
      </w:pPr>
      <w:bookmarkStart w:id="449" w:name="_Toc368807575"/>
      <w:bookmarkStart w:id="450" w:name="_Toc499100465"/>
      <w:bookmarkStart w:id="451" w:name="_Toc13650789"/>
      <w:bookmarkStart w:id="452" w:name="_Ref137271095"/>
      <w:bookmarkStart w:id="453" w:name="_Ref137271100"/>
      <w:bookmarkStart w:id="454" w:name="_Ref137272098"/>
      <w:bookmarkStart w:id="455" w:name="_Toc348004471"/>
      <w:r w:rsidRPr="008F74BB">
        <w:rPr>
          <w:rFonts w:ascii="Tahoma" w:hAnsi="Tahoma" w:cs="Tahoma"/>
        </w:rPr>
        <w:t>Υποδείγματα</w:t>
      </w:r>
      <w:bookmarkEnd w:id="449"/>
      <w:bookmarkEnd w:id="450"/>
      <w:bookmarkEnd w:id="451"/>
      <w:bookmarkEnd w:id="452"/>
      <w:bookmarkEnd w:id="453"/>
      <w:bookmarkEnd w:id="454"/>
      <w:bookmarkEnd w:id="455"/>
    </w:p>
    <w:p w:rsidR="00404103" w:rsidRPr="008F74BB" w:rsidRDefault="00404103" w:rsidP="006D05FF">
      <w:pPr>
        <w:pStyle w:val="Heading2"/>
        <w:numPr>
          <w:ilvl w:val="2"/>
          <w:numId w:val="2"/>
        </w:numPr>
      </w:pPr>
      <w:bookmarkStart w:id="456" w:name="_Toc348004472"/>
      <w:bookmarkStart w:id="457" w:name="_Toc368807576"/>
      <w:r w:rsidRPr="008F74BB">
        <w:t>Αίτηση Συμμετοχής στον Διαγωνισμό</w:t>
      </w:r>
      <w:bookmarkEnd w:id="456"/>
    </w:p>
    <w:p w:rsidR="00404103" w:rsidRPr="007C4FFC" w:rsidRDefault="00404103" w:rsidP="007C4FFC">
      <w:pPr>
        <w:pStyle w:val="Style16ptCenteredAfter6pt"/>
        <w:rPr>
          <w:rFonts w:ascii="Tahoma" w:hAnsi="Tahoma" w:cs="Tahoma"/>
        </w:rPr>
      </w:pPr>
      <w:r w:rsidRPr="007C4FFC">
        <w:rPr>
          <w:rFonts w:ascii="Tahoma" w:hAnsi="Tahoma" w:cs="Tahoma"/>
        </w:rPr>
        <w:t>ΑΙΤΗΣΗ ΥΠΟΒΟΛΗΣ ΠΡΟΣΦΟΡΑΣ ΣΤΟ ΔΙΑΓΩΝΙΣΜΟ</w:t>
      </w:r>
    </w:p>
    <w:p w:rsidR="00404103" w:rsidRPr="008F74BB" w:rsidRDefault="00404103" w:rsidP="00D71936">
      <w:pPr>
        <w:pStyle w:val="Style16ptBoldCentered"/>
        <w:rPr>
          <w:rFonts w:ascii="Tahoma" w:hAnsi="Tahoma" w:cs="Tahoma"/>
        </w:rPr>
      </w:pPr>
      <w:r w:rsidRPr="008F74BB">
        <w:rPr>
          <w:rFonts w:ascii="Tahoma" w:hAnsi="Tahoma" w:cs="Tahoma"/>
          <w:sz w:val="28"/>
        </w:rPr>
        <w:t>«</w:t>
      </w:r>
      <w:r w:rsidRPr="00F75F13">
        <w:rPr>
          <w:rFonts w:ascii="Tahoma" w:hAnsi="Tahoma" w:cs="Tahoma"/>
          <w:sz w:val="28"/>
        </w:rPr>
        <w:t>Προμήθεια εξοπλισμού για την ενίσχυση – αναβάθμιση κεντρικών πληροφοριακών υποδομών ΠΣΔ</w:t>
      </w:r>
      <w:r w:rsidRPr="008F74BB">
        <w:rPr>
          <w:rFonts w:ascii="Tahoma" w:hAnsi="Tahoma" w:cs="Tahoma"/>
        </w:rPr>
        <w:t>»</w:t>
      </w:r>
    </w:p>
    <w:p w:rsidR="00404103" w:rsidRPr="008F74BB" w:rsidRDefault="00404103" w:rsidP="00D71936">
      <w:pPr>
        <w:pStyle w:val="Style16ptCenteredAfter6pt"/>
        <w:rPr>
          <w:rFonts w:ascii="Tahoma" w:hAnsi="Tahoma" w:cs="Tahoma"/>
        </w:rPr>
      </w:pPr>
      <w:r w:rsidRPr="008F74BB">
        <w:rPr>
          <w:rFonts w:ascii="Tahoma" w:hAnsi="Tahoma" w:cs="Tahoma"/>
          <w:sz w:val="18"/>
        </w:rPr>
        <w:t>στ</w:t>
      </w:r>
      <w:r>
        <w:rPr>
          <w:rFonts w:ascii="Tahoma" w:hAnsi="Tahoma" w:cs="Tahoma"/>
          <w:sz w:val="18"/>
        </w:rPr>
        <w:t>ο</w:t>
      </w:r>
      <w:r w:rsidRPr="008F74BB">
        <w:rPr>
          <w:rFonts w:ascii="Tahoma" w:hAnsi="Tahoma" w:cs="Tahoma"/>
          <w:sz w:val="18"/>
        </w:rPr>
        <w:t xml:space="preserve"> πλαίσι</w:t>
      </w:r>
      <w:r>
        <w:rPr>
          <w:rFonts w:ascii="Tahoma" w:hAnsi="Tahoma" w:cs="Tahoma"/>
          <w:sz w:val="18"/>
        </w:rPr>
        <w:t>ο</w:t>
      </w:r>
      <w:r w:rsidRPr="008F74BB">
        <w:rPr>
          <w:rFonts w:ascii="Tahoma" w:hAnsi="Tahoma" w:cs="Tahoma"/>
          <w:sz w:val="18"/>
        </w:rPr>
        <w:t xml:space="preserve"> του έργου:</w:t>
      </w:r>
    </w:p>
    <w:p w:rsidR="00404103" w:rsidRPr="008F74BB" w:rsidRDefault="00404103" w:rsidP="004049A4">
      <w:pPr>
        <w:pStyle w:val="Style16ptBoldCentered"/>
        <w:rPr>
          <w:rFonts w:ascii="Tahoma" w:hAnsi="Tahoma" w:cs="Tahoma"/>
          <w:sz w:val="22"/>
        </w:rPr>
      </w:pPr>
      <w:r w:rsidRPr="008F74BB">
        <w:rPr>
          <w:rFonts w:ascii="Tahoma" w:hAnsi="Tahoma" w:cs="Tahoma"/>
          <w:sz w:val="22"/>
        </w:rPr>
        <w:t>«ΣΤΗΡΙΖΩ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p w:rsidR="00404103" w:rsidRPr="008F74BB" w:rsidRDefault="00404103" w:rsidP="00D71936">
      <w:pPr>
        <w:rPr>
          <w:rFonts w:ascii="Tahoma" w:hAnsi="Tahoma" w:cs="Tahoma"/>
        </w:rPr>
      </w:pPr>
    </w:p>
    <w:p w:rsidR="00404103" w:rsidRPr="008F74BB" w:rsidRDefault="00404103" w:rsidP="00D71936">
      <w:pPr>
        <w:rPr>
          <w:rStyle w:val="StyleBlack1"/>
          <w:rFonts w:ascii="Tahoma" w:hAnsi="Tahoma" w:cs="Tahoma"/>
        </w:rPr>
      </w:pPr>
      <w:r w:rsidRPr="008F74BB">
        <w:rPr>
          <w:rStyle w:val="StyleBlack1"/>
          <w:rFonts w:ascii="Tahoma" w:hAnsi="Tahoma" w:cs="Tahoma"/>
        </w:rPr>
        <w:t>Αριθμός προσφοράς: ………………………………(Συμπληρώνεται από την Αναθέτουσα Αρχή)</w:t>
      </w:r>
    </w:p>
    <w:p w:rsidR="00404103" w:rsidRPr="008F74BB" w:rsidRDefault="00404103" w:rsidP="00D71936">
      <w:pPr>
        <w:rPr>
          <w:rStyle w:val="StyleBlack1"/>
          <w:rFonts w:ascii="Tahoma" w:hAnsi="Tahoma" w:cs="Tahoma"/>
        </w:rPr>
      </w:pPr>
      <w:r w:rsidRPr="008F74BB">
        <w:rPr>
          <w:rStyle w:val="StyleBlack1"/>
          <w:rFonts w:ascii="Tahoma" w:hAnsi="Tahoma" w:cs="Tahoma"/>
        </w:rPr>
        <w:t>Ημερομηνία Υποβολής: …………………………(Συμπληρώνεται από την Αναθέτουσα Αρχή)</w:t>
      </w:r>
    </w:p>
    <w:p w:rsidR="00404103" w:rsidRPr="009F3772" w:rsidRDefault="00404103" w:rsidP="00D71936">
      <w:pPr>
        <w:pStyle w:val="Footer"/>
        <w:rPr>
          <w:rFonts w:ascii="Tahoma" w:hAnsi="Tahoma" w:cs="Tahoma"/>
          <w:lang w:val="el-GR"/>
        </w:rPr>
      </w:pPr>
    </w:p>
    <w:p w:rsidR="00404103" w:rsidRPr="008F74BB" w:rsidRDefault="00404103" w:rsidP="00D71936">
      <w:pPr>
        <w:rPr>
          <w:rFonts w:ascii="Tahoma" w:hAnsi="Tahoma" w:cs="Tahoma"/>
        </w:rPr>
      </w:pPr>
      <w:r w:rsidRPr="008F74BB">
        <w:rPr>
          <w:rStyle w:val="BodyText3Char"/>
          <w:rFonts w:ascii="Tahoma" w:hAnsi="Tahoma" w:cs="Tahoma"/>
        </w:rPr>
        <w:t>ΚΥΡΙΟΣ ΑΝΑΔΟΧΟΣ ΦΟΡΕΑΣ ΕΡΓΟΥ:</w:t>
      </w:r>
      <w:r w:rsidRPr="008F74BB">
        <w:rPr>
          <w:rFonts w:ascii="Tahoma" w:hAnsi="Tahoma" w:cs="Tahoma"/>
        </w:rPr>
        <w:t xml:space="preserve"> </w:t>
      </w:r>
      <w:r w:rsidRPr="008F74BB">
        <w:rPr>
          <w:rStyle w:val="StyleBlack1"/>
          <w:rFonts w:ascii="Tahoma" w:hAnsi="Tahoma" w:cs="Tahoma"/>
        </w:rPr>
        <w:t>………………………………………………………………………………………………</w:t>
      </w:r>
    </w:p>
    <w:p w:rsidR="00404103" w:rsidRPr="008F74BB" w:rsidRDefault="00404103" w:rsidP="00D71936">
      <w:pPr>
        <w:rPr>
          <w:rFonts w:ascii="Tahoma" w:hAnsi="Tahoma" w:cs="Tahoma"/>
          <w:u w:val="single"/>
        </w:rPr>
      </w:pPr>
      <w:r w:rsidRPr="008F74BB">
        <w:rPr>
          <w:rStyle w:val="StyleBlack1"/>
          <w:rFonts w:ascii="Tahoma" w:hAnsi="Tahoma" w:cs="Tahoma"/>
        </w:rPr>
        <w:t>Πλήρης ονομασία:</w:t>
      </w:r>
      <w:r w:rsidRPr="008F74BB">
        <w:rPr>
          <w:rStyle w:val="StyleBlack1"/>
          <w:rFonts w:ascii="Tahoma" w:hAnsi="Tahoma" w:cs="Tahoma"/>
        </w:rPr>
        <w:tab/>
        <w:t>…………………………………………………………………………………………………………………………………</w:t>
      </w:r>
    </w:p>
    <w:p w:rsidR="00404103" w:rsidRPr="008F74BB" w:rsidRDefault="00404103" w:rsidP="00D71936">
      <w:pPr>
        <w:rPr>
          <w:rStyle w:val="StyleBlack1"/>
          <w:rFonts w:ascii="Tahoma" w:hAnsi="Tahoma" w:cs="Tahoma"/>
        </w:rPr>
      </w:pPr>
      <w:r w:rsidRPr="008F74BB">
        <w:rPr>
          <w:rStyle w:val="StyleBlack1"/>
          <w:rFonts w:ascii="Tahoma" w:hAnsi="Tahoma" w:cs="Tahoma"/>
        </w:rPr>
        <w:t>Διεύθυνση:</w:t>
      </w:r>
      <w:r w:rsidRPr="008F74BB">
        <w:rPr>
          <w:rStyle w:val="StyleBlack1"/>
          <w:rFonts w:ascii="Tahoma" w:hAnsi="Tahoma" w:cs="Tahoma"/>
        </w:rPr>
        <w:tab/>
        <w:t>………………………………………………………………………………………………………………………………………………</w:t>
      </w:r>
    </w:p>
    <w:p w:rsidR="00404103" w:rsidRPr="008F74BB" w:rsidRDefault="00404103" w:rsidP="00D71936">
      <w:pPr>
        <w:rPr>
          <w:rStyle w:val="StyleBlack1"/>
          <w:rFonts w:ascii="Tahoma" w:hAnsi="Tahoma" w:cs="Tahoma"/>
        </w:rPr>
      </w:pPr>
    </w:p>
    <w:p w:rsidR="00404103" w:rsidRPr="008F74BB" w:rsidRDefault="00404103" w:rsidP="00D71936">
      <w:pPr>
        <w:rPr>
          <w:rStyle w:val="BodyText3Char"/>
          <w:rFonts w:ascii="Tahoma" w:hAnsi="Tahoma" w:cs="Tahoma"/>
        </w:rPr>
      </w:pPr>
      <w:r w:rsidRPr="008F74BB">
        <w:rPr>
          <w:rStyle w:val="BodyText3Char"/>
          <w:rFonts w:ascii="Tahoma" w:hAnsi="Tahoma" w:cs="Tahoma"/>
        </w:rPr>
        <w:t>ΥΠΕΥΘΥΝΟΣ ΕΡΓΟΥ:</w:t>
      </w:r>
    </w:p>
    <w:p w:rsidR="00404103" w:rsidRPr="008F74BB" w:rsidRDefault="00404103" w:rsidP="00D71936">
      <w:pPr>
        <w:rPr>
          <w:rStyle w:val="StyleBlack1"/>
          <w:rFonts w:ascii="Tahoma" w:hAnsi="Tahoma" w:cs="Tahoma"/>
        </w:rPr>
      </w:pPr>
      <w:r w:rsidRPr="008F74BB">
        <w:rPr>
          <w:rStyle w:val="StyleBlack1"/>
          <w:rFonts w:ascii="Tahoma" w:hAnsi="Tahoma" w:cs="Tahoma"/>
        </w:rPr>
        <w:t>Ονοματεπώνυμο:</w:t>
      </w:r>
      <w:r w:rsidRPr="008F74BB">
        <w:rPr>
          <w:rStyle w:val="StyleBlack1"/>
          <w:rFonts w:ascii="Tahoma" w:hAnsi="Tahoma" w:cs="Tahoma"/>
        </w:rPr>
        <w:tab/>
        <w:t>……………………………………………………………………………………………………………………………………………………</w:t>
      </w:r>
    </w:p>
    <w:p w:rsidR="00404103" w:rsidRPr="008F74BB" w:rsidRDefault="00404103" w:rsidP="00D71936">
      <w:pPr>
        <w:rPr>
          <w:rStyle w:val="StyleBlack1"/>
          <w:rFonts w:ascii="Tahoma" w:hAnsi="Tahoma" w:cs="Tahoma"/>
        </w:rPr>
      </w:pPr>
      <w:r w:rsidRPr="008F74BB">
        <w:rPr>
          <w:rStyle w:val="StyleBlack1"/>
          <w:rFonts w:ascii="Tahoma" w:hAnsi="Tahoma" w:cs="Tahoma"/>
        </w:rPr>
        <w:t>Τηλέφωνο:</w:t>
      </w:r>
      <w:r w:rsidRPr="008F74BB">
        <w:rPr>
          <w:rStyle w:val="StyleBlack1"/>
          <w:rFonts w:ascii="Tahoma" w:hAnsi="Tahoma" w:cs="Tahoma"/>
        </w:rPr>
        <w:tab/>
        <w:t>……………………………</w:t>
      </w:r>
      <w:r w:rsidRPr="008F74BB">
        <w:rPr>
          <w:rStyle w:val="StyleBlack1"/>
          <w:rFonts w:ascii="Tahoma" w:hAnsi="Tahoma" w:cs="Tahoma"/>
        </w:rPr>
        <w:tab/>
        <w:t>Fax:</w:t>
      </w:r>
      <w:r w:rsidRPr="008F74BB">
        <w:rPr>
          <w:rStyle w:val="StyleBlack1"/>
          <w:rFonts w:ascii="Tahoma" w:hAnsi="Tahoma" w:cs="Tahoma"/>
        </w:rPr>
        <w:tab/>
        <w:t>…………………………</w:t>
      </w:r>
      <w:r w:rsidRPr="008F74BB">
        <w:rPr>
          <w:rStyle w:val="StyleBlack1"/>
          <w:rFonts w:ascii="Tahoma" w:hAnsi="Tahoma" w:cs="Tahoma"/>
        </w:rPr>
        <w:tab/>
      </w:r>
      <w:r w:rsidRPr="008F74BB">
        <w:rPr>
          <w:rStyle w:val="StyleBlack1"/>
          <w:rFonts w:ascii="Tahoma" w:hAnsi="Tahoma" w:cs="Tahoma"/>
          <w:lang w:val="en-US"/>
        </w:rPr>
        <w:t>Email</w:t>
      </w:r>
      <w:r w:rsidRPr="008F74BB">
        <w:rPr>
          <w:rStyle w:val="StyleBlack1"/>
          <w:rFonts w:ascii="Tahoma" w:hAnsi="Tahoma" w:cs="Tahoma"/>
        </w:rPr>
        <w:t>: ………………………………………</w:t>
      </w:r>
    </w:p>
    <w:p w:rsidR="00404103" w:rsidRPr="008F74BB" w:rsidRDefault="00404103" w:rsidP="00D71936">
      <w:pPr>
        <w:rPr>
          <w:rStyle w:val="StyleBlack1"/>
          <w:rFonts w:ascii="Tahoma" w:hAnsi="Tahoma" w:cs="Tahoma"/>
        </w:rPr>
      </w:pPr>
    </w:p>
    <w:p w:rsidR="00404103" w:rsidRPr="008F74BB" w:rsidRDefault="00404103" w:rsidP="00D71936">
      <w:pPr>
        <w:ind w:left="720"/>
        <w:rPr>
          <w:rStyle w:val="StyleBlack1"/>
          <w:rFonts w:ascii="Tahoma" w:hAnsi="Tahoma" w:cs="Tahoma"/>
        </w:rPr>
      </w:pPr>
      <w:r w:rsidRPr="008F74BB">
        <w:rPr>
          <w:rStyle w:val="StyleBlack1"/>
          <w:rFonts w:ascii="Tahoma" w:hAnsi="Tahoma" w:cs="Tahoma"/>
          <w:b/>
          <w:i/>
        </w:rPr>
        <w:t>Δηλώνω ότι έλαβα γνώση και αποδέχομαι τους όρους του παρόντος διαγωνισμού.</w:t>
      </w:r>
    </w:p>
    <w:p w:rsidR="00404103" w:rsidRPr="008F74BB" w:rsidRDefault="00404103" w:rsidP="00D71936">
      <w:pPr>
        <w:rPr>
          <w:rStyle w:val="StyleBlack1"/>
          <w:rFonts w:ascii="Tahoma" w:hAnsi="Tahoma" w:cs="Tahoma"/>
        </w:rPr>
      </w:pPr>
    </w:p>
    <w:p w:rsidR="00404103" w:rsidRPr="008F74BB" w:rsidRDefault="00404103" w:rsidP="00D71936">
      <w:pPr>
        <w:rPr>
          <w:rFonts w:ascii="Tahoma" w:hAnsi="Tahoma" w:cs="Tahoma"/>
          <w:u w:val="single"/>
        </w:rPr>
      </w:pPr>
      <w:r w:rsidRPr="008F74BB">
        <w:rPr>
          <w:rStyle w:val="StyleBlack1"/>
          <w:rFonts w:ascii="Tahoma" w:hAnsi="Tahoma" w:cs="Tahoma"/>
        </w:rPr>
        <w:t>Ονοματεπώνυμο Νόμιμου Εκπροσώπου στον κύριου ανάδοχου φορέα (νομικά δεσμευτική υπογραφή και σφραγίδα του φορέα) ……………………………………………………………………………………………………………………………………………</w:t>
      </w:r>
    </w:p>
    <w:p w:rsidR="00404103" w:rsidRPr="008F74BB" w:rsidRDefault="00404103" w:rsidP="00D71936">
      <w:pPr>
        <w:rPr>
          <w:rStyle w:val="StyleBlack1"/>
          <w:rFonts w:ascii="Tahoma" w:hAnsi="Tahoma" w:cs="Tahoma"/>
          <w:b/>
          <w:sz w:val="18"/>
        </w:rPr>
      </w:pPr>
    </w:p>
    <w:p w:rsidR="00404103" w:rsidRPr="008F74BB" w:rsidRDefault="00404103" w:rsidP="00D71936">
      <w:pPr>
        <w:rPr>
          <w:rStyle w:val="StyleBlack1"/>
          <w:rFonts w:ascii="Tahoma" w:hAnsi="Tahoma" w:cs="Tahoma"/>
        </w:rPr>
      </w:pPr>
      <w:r w:rsidRPr="008F74BB">
        <w:rPr>
          <w:rStyle w:val="StyleBlack1"/>
          <w:rFonts w:ascii="Tahoma" w:hAnsi="Tahoma" w:cs="Tahoma"/>
          <w:b/>
          <w:sz w:val="18"/>
        </w:rPr>
        <w:t>Φορείς της ένωσης:</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710"/>
        <w:gridCol w:w="2126"/>
        <w:gridCol w:w="2673"/>
        <w:gridCol w:w="1984"/>
      </w:tblGrid>
      <w:tr w:rsidR="00404103" w:rsidRPr="008F74BB">
        <w:trPr>
          <w:jc w:val="center"/>
        </w:trPr>
        <w:tc>
          <w:tcPr>
            <w:tcW w:w="710" w:type="dxa"/>
            <w:tcBorders>
              <w:top w:val="single" w:sz="4" w:space="0" w:color="auto"/>
              <w:left w:val="single" w:sz="4" w:space="0" w:color="auto"/>
              <w:bottom w:val="single" w:sz="4" w:space="0" w:color="auto"/>
              <w:right w:val="single" w:sz="4" w:space="0" w:color="auto"/>
            </w:tcBorders>
            <w:shd w:val="pct10" w:color="auto" w:fill="auto"/>
          </w:tcPr>
          <w:p w:rsidR="00404103" w:rsidRPr="008F74BB" w:rsidRDefault="00404103" w:rsidP="00D71936">
            <w:pPr>
              <w:rPr>
                <w:rStyle w:val="StyleBlack1"/>
                <w:rFonts w:ascii="Tahoma" w:hAnsi="Tahoma" w:cs="Tahoma"/>
                <w:b/>
              </w:rPr>
            </w:pPr>
            <w:r w:rsidRPr="008F74BB">
              <w:rPr>
                <w:rStyle w:val="StyleBlack1"/>
                <w:rFonts w:ascii="Tahoma" w:hAnsi="Tahoma" w:cs="Tahoma"/>
                <w:b/>
              </w:rPr>
              <w:t>A/A</w:t>
            </w:r>
          </w:p>
        </w:tc>
        <w:tc>
          <w:tcPr>
            <w:tcW w:w="2126" w:type="dxa"/>
            <w:tcBorders>
              <w:top w:val="single" w:sz="4" w:space="0" w:color="auto"/>
              <w:left w:val="single" w:sz="4" w:space="0" w:color="auto"/>
              <w:bottom w:val="single" w:sz="4" w:space="0" w:color="auto"/>
              <w:right w:val="single" w:sz="4" w:space="0" w:color="auto"/>
            </w:tcBorders>
            <w:shd w:val="pct10" w:color="auto" w:fill="auto"/>
          </w:tcPr>
          <w:p w:rsidR="00404103" w:rsidRPr="008F74BB" w:rsidRDefault="00404103" w:rsidP="00D71936">
            <w:pPr>
              <w:rPr>
                <w:rStyle w:val="StyleBlack1"/>
                <w:rFonts w:ascii="Tahoma" w:hAnsi="Tahoma" w:cs="Tahoma"/>
                <w:b/>
              </w:rPr>
            </w:pPr>
            <w:r w:rsidRPr="008F74BB">
              <w:rPr>
                <w:rStyle w:val="StyleBlack1"/>
                <w:rFonts w:ascii="Tahoma" w:hAnsi="Tahoma" w:cs="Tahoma"/>
                <w:b/>
              </w:rPr>
              <w:t>Ρόλος στην Ένωση</w:t>
            </w:r>
          </w:p>
        </w:tc>
        <w:tc>
          <w:tcPr>
            <w:tcW w:w="2673" w:type="dxa"/>
            <w:tcBorders>
              <w:top w:val="single" w:sz="4" w:space="0" w:color="auto"/>
              <w:left w:val="single" w:sz="4" w:space="0" w:color="auto"/>
              <w:bottom w:val="single" w:sz="4" w:space="0" w:color="auto"/>
              <w:right w:val="single" w:sz="4" w:space="0" w:color="auto"/>
            </w:tcBorders>
            <w:shd w:val="pct10" w:color="auto" w:fill="auto"/>
          </w:tcPr>
          <w:p w:rsidR="00404103" w:rsidRPr="008F74BB" w:rsidRDefault="00404103" w:rsidP="00D71936">
            <w:pPr>
              <w:rPr>
                <w:rStyle w:val="StyleBlack1"/>
                <w:rFonts w:ascii="Tahoma" w:hAnsi="Tahoma" w:cs="Tahoma"/>
                <w:b/>
              </w:rPr>
            </w:pPr>
            <w:r w:rsidRPr="008F74BB">
              <w:rPr>
                <w:rStyle w:val="StyleBlack1"/>
                <w:rFonts w:ascii="Tahoma" w:hAnsi="Tahoma" w:cs="Tahoma"/>
                <w:b/>
              </w:rPr>
              <w:t>Ονομασία</w:t>
            </w:r>
          </w:p>
        </w:tc>
        <w:tc>
          <w:tcPr>
            <w:tcW w:w="1984" w:type="dxa"/>
            <w:tcBorders>
              <w:top w:val="single" w:sz="4" w:space="0" w:color="auto"/>
              <w:left w:val="single" w:sz="4" w:space="0" w:color="auto"/>
              <w:bottom w:val="single" w:sz="4" w:space="0" w:color="auto"/>
              <w:right w:val="single" w:sz="4" w:space="0" w:color="auto"/>
            </w:tcBorders>
            <w:shd w:val="pct10" w:color="auto" w:fill="auto"/>
          </w:tcPr>
          <w:p w:rsidR="00404103" w:rsidRPr="008F74BB" w:rsidRDefault="00404103" w:rsidP="00D71936">
            <w:pPr>
              <w:rPr>
                <w:rStyle w:val="StyleBlack1"/>
                <w:rFonts w:ascii="Tahoma" w:hAnsi="Tahoma" w:cs="Tahoma"/>
              </w:rPr>
            </w:pPr>
            <w:r w:rsidRPr="008F74BB">
              <w:rPr>
                <w:rStyle w:val="StyleBlack1"/>
                <w:rFonts w:ascii="Tahoma" w:hAnsi="Tahoma" w:cs="Tahoma"/>
                <w:b/>
              </w:rPr>
              <w:t>Συντομογραφία</w:t>
            </w:r>
          </w:p>
        </w:tc>
      </w:tr>
      <w:tr w:rsidR="00404103" w:rsidRPr="008F74BB">
        <w:trPr>
          <w:jc w:val="center"/>
        </w:trPr>
        <w:tc>
          <w:tcPr>
            <w:tcW w:w="710" w:type="dxa"/>
            <w:tcBorders>
              <w:top w:val="single" w:sz="4" w:space="0" w:color="auto"/>
            </w:tcBorders>
          </w:tcPr>
          <w:p w:rsidR="00404103" w:rsidRPr="008F74BB" w:rsidRDefault="00404103" w:rsidP="00D71936">
            <w:pPr>
              <w:rPr>
                <w:rFonts w:ascii="Tahoma" w:hAnsi="Tahoma" w:cs="Tahoma"/>
              </w:rPr>
            </w:pPr>
            <w:r w:rsidRPr="008F74BB">
              <w:rPr>
                <w:rFonts w:ascii="Tahoma" w:hAnsi="Tahoma" w:cs="Tahoma"/>
              </w:rPr>
              <w:t>1</w:t>
            </w:r>
          </w:p>
        </w:tc>
        <w:tc>
          <w:tcPr>
            <w:tcW w:w="2126" w:type="dxa"/>
            <w:tcBorders>
              <w:top w:val="single" w:sz="4" w:space="0" w:color="auto"/>
            </w:tcBorders>
          </w:tcPr>
          <w:p w:rsidR="00404103" w:rsidRPr="008F74BB" w:rsidRDefault="00404103" w:rsidP="00FE6FCA">
            <w:pPr>
              <w:rPr>
                <w:rFonts w:ascii="Tahoma" w:hAnsi="Tahoma" w:cs="Tahoma"/>
              </w:rPr>
            </w:pPr>
            <w:r>
              <w:rPr>
                <w:rStyle w:val="StyleBlack1"/>
                <w:rFonts w:ascii="Tahoma" w:hAnsi="Tahoma" w:cs="Tahoma"/>
              </w:rPr>
              <w:t xml:space="preserve"> Οικονομικός Φορέας</w:t>
            </w:r>
            <w:r w:rsidRPr="008F74BB">
              <w:rPr>
                <w:rStyle w:val="StyleBlack1"/>
                <w:rFonts w:ascii="Tahoma" w:hAnsi="Tahoma" w:cs="Tahoma"/>
              </w:rPr>
              <w:t xml:space="preserve"> </w:t>
            </w:r>
          </w:p>
        </w:tc>
        <w:tc>
          <w:tcPr>
            <w:tcW w:w="2673" w:type="dxa"/>
            <w:tcBorders>
              <w:top w:val="single" w:sz="4" w:space="0" w:color="auto"/>
            </w:tcBorders>
          </w:tcPr>
          <w:p w:rsidR="00404103" w:rsidRPr="008F74BB" w:rsidRDefault="00404103" w:rsidP="00D71936">
            <w:pPr>
              <w:rPr>
                <w:rFonts w:ascii="Tahoma" w:hAnsi="Tahoma" w:cs="Tahoma"/>
              </w:rPr>
            </w:pPr>
          </w:p>
        </w:tc>
        <w:tc>
          <w:tcPr>
            <w:tcW w:w="1984" w:type="dxa"/>
            <w:tcBorders>
              <w:top w:val="single" w:sz="4" w:space="0" w:color="auto"/>
            </w:tcBorders>
          </w:tcPr>
          <w:p w:rsidR="00404103" w:rsidRPr="008F74BB" w:rsidRDefault="00404103" w:rsidP="00D71936">
            <w:pPr>
              <w:rPr>
                <w:rFonts w:ascii="Tahoma" w:hAnsi="Tahoma" w:cs="Tahoma"/>
              </w:rPr>
            </w:pPr>
          </w:p>
        </w:tc>
      </w:tr>
      <w:tr w:rsidR="00404103" w:rsidRPr="008F74BB">
        <w:trPr>
          <w:jc w:val="center"/>
        </w:trPr>
        <w:tc>
          <w:tcPr>
            <w:tcW w:w="710" w:type="dxa"/>
          </w:tcPr>
          <w:p w:rsidR="00404103" w:rsidRPr="008F74BB" w:rsidRDefault="00404103" w:rsidP="00D71936">
            <w:pPr>
              <w:rPr>
                <w:rFonts w:ascii="Tahoma" w:hAnsi="Tahoma" w:cs="Tahoma"/>
              </w:rPr>
            </w:pPr>
            <w:r w:rsidRPr="008F74BB">
              <w:rPr>
                <w:rFonts w:ascii="Tahoma" w:hAnsi="Tahoma" w:cs="Tahoma"/>
              </w:rPr>
              <w:t>2</w:t>
            </w:r>
          </w:p>
        </w:tc>
        <w:tc>
          <w:tcPr>
            <w:tcW w:w="2126" w:type="dxa"/>
          </w:tcPr>
          <w:p w:rsidR="00404103" w:rsidRPr="008F74BB" w:rsidRDefault="00404103" w:rsidP="00D71936">
            <w:pPr>
              <w:rPr>
                <w:rFonts w:ascii="Tahoma" w:hAnsi="Tahoma" w:cs="Tahoma"/>
              </w:rPr>
            </w:pPr>
          </w:p>
        </w:tc>
        <w:tc>
          <w:tcPr>
            <w:tcW w:w="2673" w:type="dxa"/>
          </w:tcPr>
          <w:p w:rsidR="00404103" w:rsidRPr="008F74BB" w:rsidRDefault="00404103" w:rsidP="00D71936">
            <w:pPr>
              <w:rPr>
                <w:rFonts w:ascii="Tahoma" w:hAnsi="Tahoma" w:cs="Tahoma"/>
              </w:rPr>
            </w:pPr>
          </w:p>
        </w:tc>
        <w:tc>
          <w:tcPr>
            <w:tcW w:w="1984" w:type="dxa"/>
          </w:tcPr>
          <w:p w:rsidR="00404103" w:rsidRPr="008F74BB" w:rsidRDefault="00404103" w:rsidP="00D71936">
            <w:pPr>
              <w:rPr>
                <w:rFonts w:ascii="Tahoma" w:hAnsi="Tahoma" w:cs="Tahoma"/>
              </w:rPr>
            </w:pPr>
          </w:p>
        </w:tc>
      </w:tr>
      <w:tr w:rsidR="00404103" w:rsidRPr="008F74BB">
        <w:trPr>
          <w:jc w:val="center"/>
        </w:trPr>
        <w:tc>
          <w:tcPr>
            <w:tcW w:w="710" w:type="dxa"/>
          </w:tcPr>
          <w:p w:rsidR="00404103" w:rsidRPr="008F74BB" w:rsidRDefault="00404103" w:rsidP="00D71936">
            <w:pPr>
              <w:rPr>
                <w:rFonts w:ascii="Tahoma" w:hAnsi="Tahoma" w:cs="Tahoma"/>
              </w:rPr>
            </w:pPr>
            <w:r w:rsidRPr="008F74BB">
              <w:rPr>
                <w:rFonts w:ascii="Tahoma" w:hAnsi="Tahoma" w:cs="Tahoma"/>
              </w:rPr>
              <w:t>#</w:t>
            </w:r>
          </w:p>
        </w:tc>
        <w:tc>
          <w:tcPr>
            <w:tcW w:w="2126" w:type="dxa"/>
          </w:tcPr>
          <w:p w:rsidR="00404103" w:rsidRPr="008F74BB" w:rsidRDefault="00404103" w:rsidP="00D71936">
            <w:pPr>
              <w:rPr>
                <w:rFonts w:ascii="Tahoma" w:hAnsi="Tahoma" w:cs="Tahoma"/>
              </w:rPr>
            </w:pPr>
            <w:r w:rsidRPr="008F74BB">
              <w:rPr>
                <w:rStyle w:val="StyleBlack1"/>
                <w:rFonts w:ascii="Tahoma" w:hAnsi="Tahoma" w:cs="Tahoma"/>
              </w:rPr>
              <w:t>…………</w:t>
            </w:r>
          </w:p>
        </w:tc>
        <w:tc>
          <w:tcPr>
            <w:tcW w:w="2673" w:type="dxa"/>
          </w:tcPr>
          <w:p w:rsidR="00404103" w:rsidRPr="008F74BB" w:rsidRDefault="00404103" w:rsidP="00D71936">
            <w:pPr>
              <w:rPr>
                <w:rFonts w:ascii="Tahoma" w:hAnsi="Tahoma" w:cs="Tahoma"/>
              </w:rPr>
            </w:pPr>
          </w:p>
        </w:tc>
        <w:tc>
          <w:tcPr>
            <w:tcW w:w="1984" w:type="dxa"/>
          </w:tcPr>
          <w:p w:rsidR="00404103" w:rsidRPr="008F74BB" w:rsidRDefault="00404103" w:rsidP="00D71936">
            <w:pPr>
              <w:rPr>
                <w:rFonts w:ascii="Tahoma" w:hAnsi="Tahoma" w:cs="Tahoma"/>
              </w:rPr>
            </w:pPr>
          </w:p>
        </w:tc>
      </w:tr>
      <w:tr w:rsidR="00404103" w:rsidRPr="008F74BB">
        <w:trPr>
          <w:jc w:val="center"/>
        </w:trPr>
        <w:tc>
          <w:tcPr>
            <w:tcW w:w="710" w:type="dxa"/>
          </w:tcPr>
          <w:p w:rsidR="00404103" w:rsidRPr="008F74BB" w:rsidRDefault="00404103" w:rsidP="00D71936">
            <w:pPr>
              <w:rPr>
                <w:rFonts w:ascii="Tahoma" w:hAnsi="Tahoma" w:cs="Tahoma"/>
              </w:rPr>
            </w:pPr>
            <w:r w:rsidRPr="008F74BB">
              <w:rPr>
                <w:rFonts w:ascii="Tahoma" w:hAnsi="Tahoma" w:cs="Tahoma"/>
              </w:rPr>
              <w:t>#</w:t>
            </w:r>
          </w:p>
        </w:tc>
        <w:tc>
          <w:tcPr>
            <w:tcW w:w="2126" w:type="dxa"/>
          </w:tcPr>
          <w:p w:rsidR="00404103" w:rsidRPr="008F74BB" w:rsidRDefault="00404103" w:rsidP="00D71936">
            <w:pPr>
              <w:rPr>
                <w:rFonts w:ascii="Tahoma" w:hAnsi="Tahoma" w:cs="Tahoma"/>
              </w:rPr>
            </w:pPr>
            <w:r w:rsidRPr="008F74BB">
              <w:rPr>
                <w:rStyle w:val="StyleBlack1"/>
                <w:rFonts w:ascii="Tahoma" w:hAnsi="Tahoma" w:cs="Tahoma"/>
              </w:rPr>
              <w:t>Υπεργολάβος</w:t>
            </w:r>
          </w:p>
        </w:tc>
        <w:tc>
          <w:tcPr>
            <w:tcW w:w="2673" w:type="dxa"/>
          </w:tcPr>
          <w:p w:rsidR="00404103" w:rsidRPr="008F74BB" w:rsidRDefault="00404103" w:rsidP="00D71936">
            <w:pPr>
              <w:rPr>
                <w:rFonts w:ascii="Tahoma" w:hAnsi="Tahoma" w:cs="Tahoma"/>
              </w:rPr>
            </w:pPr>
          </w:p>
        </w:tc>
        <w:tc>
          <w:tcPr>
            <w:tcW w:w="1984" w:type="dxa"/>
          </w:tcPr>
          <w:p w:rsidR="00404103" w:rsidRPr="008F74BB" w:rsidRDefault="00404103" w:rsidP="00D71936">
            <w:pPr>
              <w:rPr>
                <w:rFonts w:ascii="Tahoma" w:hAnsi="Tahoma" w:cs="Tahoma"/>
              </w:rPr>
            </w:pPr>
          </w:p>
        </w:tc>
      </w:tr>
      <w:tr w:rsidR="00404103" w:rsidRPr="008F74BB">
        <w:trPr>
          <w:jc w:val="center"/>
        </w:trPr>
        <w:tc>
          <w:tcPr>
            <w:tcW w:w="710" w:type="dxa"/>
            <w:tcBorders>
              <w:top w:val="nil"/>
              <w:bottom w:val="single" w:sz="4" w:space="0" w:color="auto"/>
            </w:tcBorders>
          </w:tcPr>
          <w:p w:rsidR="00404103" w:rsidRPr="008F74BB" w:rsidRDefault="00404103" w:rsidP="00D71936">
            <w:pPr>
              <w:rPr>
                <w:rFonts w:ascii="Tahoma" w:hAnsi="Tahoma" w:cs="Tahoma"/>
              </w:rPr>
            </w:pPr>
            <w:r w:rsidRPr="008F74BB">
              <w:rPr>
                <w:rFonts w:ascii="Tahoma" w:hAnsi="Tahoma" w:cs="Tahoma"/>
              </w:rPr>
              <w:t>#</w:t>
            </w:r>
          </w:p>
        </w:tc>
        <w:tc>
          <w:tcPr>
            <w:tcW w:w="2126" w:type="dxa"/>
            <w:tcBorders>
              <w:top w:val="nil"/>
              <w:bottom w:val="single" w:sz="4" w:space="0" w:color="auto"/>
            </w:tcBorders>
          </w:tcPr>
          <w:p w:rsidR="00404103" w:rsidRPr="008F74BB" w:rsidRDefault="00404103" w:rsidP="00D71936">
            <w:pPr>
              <w:rPr>
                <w:rStyle w:val="StyleBlack1"/>
                <w:rFonts w:ascii="Tahoma" w:hAnsi="Tahoma" w:cs="Tahoma"/>
              </w:rPr>
            </w:pPr>
            <w:r w:rsidRPr="008F74BB">
              <w:rPr>
                <w:rStyle w:val="StyleBlack1"/>
                <w:rFonts w:ascii="Tahoma" w:hAnsi="Tahoma" w:cs="Tahoma"/>
              </w:rPr>
              <w:t>…………</w:t>
            </w:r>
          </w:p>
        </w:tc>
        <w:tc>
          <w:tcPr>
            <w:tcW w:w="2673" w:type="dxa"/>
            <w:tcBorders>
              <w:top w:val="nil"/>
              <w:bottom w:val="single" w:sz="4" w:space="0" w:color="auto"/>
            </w:tcBorders>
          </w:tcPr>
          <w:p w:rsidR="00404103" w:rsidRPr="008F74BB" w:rsidRDefault="00404103" w:rsidP="00D71936">
            <w:pPr>
              <w:rPr>
                <w:rFonts w:ascii="Tahoma" w:hAnsi="Tahoma" w:cs="Tahoma"/>
              </w:rPr>
            </w:pPr>
          </w:p>
        </w:tc>
        <w:tc>
          <w:tcPr>
            <w:tcW w:w="1984" w:type="dxa"/>
            <w:tcBorders>
              <w:top w:val="nil"/>
              <w:bottom w:val="single" w:sz="4" w:space="0" w:color="auto"/>
            </w:tcBorders>
          </w:tcPr>
          <w:p w:rsidR="00404103" w:rsidRPr="008F74BB" w:rsidRDefault="00404103" w:rsidP="00D71936">
            <w:pPr>
              <w:rPr>
                <w:rFonts w:ascii="Tahoma" w:hAnsi="Tahoma" w:cs="Tahoma"/>
              </w:rPr>
            </w:pPr>
          </w:p>
        </w:tc>
      </w:tr>
    </w:tbl>
    <w:p w:rsidR="00404103" w:rsidRPr="008F74BB" w:rsidRDefault="00404103" w:rsidP="00D71936">
      <w:pPr>
        <w:rPr>
          <w:rStyle w:val="BodyText3Char"/>
          <w:rFonts w:ascii="Tahoma" w:hAnsi="Tahoma" w:cs="Tahoma"/>
        </w:rPr>
      </w:pPr>
      <w:bookmarkStart w:id="458" w:name="_Toc390578219"/>
      <w:bookmarkStart w:id="459" w:name="_Toc393721503"/>
      <w:bookmarkStart w:id="460" w:name="_Toc422799057"/>
      <w:bookmarkStart w:id="461" w:name="_Toc430163505"/>
      <w:bookmarkStart w:id="462" w:name="_Toc440102354"/>
      <w:bookmarkStart w:id="463" w:name="_Toc440110084"/>
      <w:bookmarkStart w:id="464" w:name="_Toc443113646"/>
    </w:p>
    <w:p w:rsidR="00404103" w:rsidRPr="008F74BB" w:rsidRDefault="00404103" w:rsidP="00D71936">
      <w:pPr>
        <w:rPr>
          <w:rStyle w:val="BodyText3Char"/>
          <w:rFonts w:ascii="Tahoma" w:hAnsi="Tahoma" w:cs="Tahoma"/>
        </w:rPr>
      </w:pPr>
      <w:r w:rsidRPr="008F74BB">
        <w:rPr>
          <w:rStyle w:val="BodyText3Char"/>
          <w:rFonts w:ascii="Tahoma" w:hAnsi="Tahoma" w:cs="Tahoma"/>
        </w:rPr>
        <w:t xml:space="preserve">Στοιχεία των φορέων που συμμετέχουν </w:t>
      </w:r>
      <w:bookmarkEnd w:id="458"/>
      <w:r w:rsidRPr="008F74BB">
        <w:rPr>
          <w:rStyle w:val="BodyText3Char"/>
          <w:rFonts w:ascii="Tahoma" w:hAnsi="Tahoma" w:cs="Tahoma"/>
        </w:rPr>
        <w:t>στην π</w:t>
      </w:r>
      <w:bookmarkEnd w:id="459"/>
      <w:bookmarkEnd w:id="460"/>
      <w:bookmarkEnd w:id="461"/>
      <w:bookmarkEnd w:id="462"/>
      <w:bookmarkEnd w:id="463"/>
      <w:r w:rsidRPr="008F74BB">
        <w:rPr>
          <w:rStyle w:val="BodyText3Char"/>
          <w:rFonts w:ascii="Tahoma" w:hAnsi="Tahoma" w:cs="Tahoma"/>
        </w:rPr>
        <w:t>ροσφορά</w:t>
      </w:r>
      <w:bookmarkEnd w:id="464"/>
      <w:r w:rsidRPr="008F74BB">
        <w:rPr>
          <w:rStyle w:val="BodyText3Char"/>
          <w:rFonts w:ascii="Tahoma" w:hAnsi="Tahoma" w:cs="Tahoma"/>
        </w:rPr>
        <w:t>:</w:t>
      </w:r>
    </w:p>
    <w:p w:rsidR="00404103" w:rsidRPr="008F74BB" w:rsidRDefault="00404103" w:rsidP="00D71936">
      <w:pPr>
        <w:rPr>
          <w:rFonts w:ascii="Tahoma" w:hAnsi="Tahoma" w:cs="Tahoma"/>
        </w:rPr>
      </w:pPr>
      <w:r w:rsidRPr="008F74BB">
        <w:rPr>
          <w:rFonts w:ascii="Tahoma" w:hAnsi="Tahoma" w:cs="Tahoma"/>
          <w:sz w:val="14"/>
        </w:rPr>
        <w:t xml:space="preserve">(Να συμπληρωθεί για κάθε φορέα της </w:t>
      </w:r>
      <w:r w:rsidRPr="008F74BB">
        <w:rPr>
          <w:rFonts w:ascii="Tahoma" w:hAnsi="Tahoma" w:cs="Tahoma"/>
          <w:b/>
          <w:sz w:val="14"/>
        </w:rPr>
        <w:t>ένωσης</w:t>
      </w:r>
      <w:r w:rsidRPr="008F74BB">
        <w:rPr>
          <w:rFonts w:ascii="Tahoma" w:hAnsi="Tahoma" w:cs="Tahoma"/>
          <w:sz w:val="14"/>
        </w:rPr>
        <w:t xml:space="preserve"> - χρησιμοποιήστε όσα αντίγραφα είναι απαραίτητα)</w:t>
      </w:r>
    </w:p>
    <w:p w:rsidR="00404103" w:rsidRPr="008F74BB" w:rsidRDefault="00404103" w:rsidP="00D71936">
      <w:pPr>
        <w:rPr>
          <w:rFonts w:ascii="Tahoma" w:hAnsi="Tahoma" w:cs="Tahoma"/>
        </w:rPr>
      </w:pPr>
      <w:r w:rsidRPr="008F74BB">
        <w:rPr>
          <w:rFonts w:ascii="Tahoma" w:hAnsi="Tahoma" w:cs="Tahoma"/>
          <w:sz w:val="16"/>
        </w:rPr>
        <w:t>Επωνυμία:</w:t>
      </w:r>
      <w:r w:rsidRPr="008F74BB">
        <w:rPr>
          <w:rFonts w:ascii="Tahoma" w:hAnsi="Tahoma" w:cs="Tahoma"/>
        </w:rPr>
        <w:t>……………………………………………………………………………</w:t>
      </w:r>
    </w:p>
    <w:p w:rsidR="00404103" w:rsidRPr="008F74BB" w:rsidRDefault="00404103" w:rsidP="00D71936">
      <w:pPr>
        <w:rPr>
          <w:rFonts w:ascii="Tahoma" w:hAnsi="Tahoma" w:cs="Tahoma"/>
        </w:rPr>
      </w:pPr>
      <w:r w:rsidRPr="008F74BB">
        <w:rPr>
          <w:rFonts w:ascii="Tahoma" w:hAnsi="Tahoma" w:cs="Tahoma"/>
          <w:sz w:val="16"/>
        </w:rPr>
        <w:t>Ταχυδρομική Διεύθυνση:</w:t>
      </w:r>
      <w:r w:rsidRPr="008F74BB">
        <w:rPr>
          <w:rFonts w:ascii="Tahoma" w:hAnsi="Tahoma" w:cs="Tahoma"/>
        </w:rPr>
        <w:t xml:space="preserve"> ………………………………………………………………</w:t>
      </w:r>
    </w:p>
    <w:p w:rsidR="00404103" w:rsidRPr="008F74BB" w:rsidRDefault="00404103" w:rsidP="00D71936">
      <w:pPr>
        <w:rPr>
          <w:rFonts w:ascii="Tahoma" w:hAnsi="Tahoma" w:cs="Tahoma"/>
        </w:rPr>
      </w:pPr>
      <w:r w:rsidRPr="008F74BB">
        <w:rPr>
          <w:rFonts w:ascii="Tahoma" w:hAnsi="Tahoma" w:cs="Tahoma"/>
        </w:rPr>
        <w:t>……………………………………………………………………………………………………</w:t>
      </w:r>
    </w:p>
    <w:p w:rsidR="00404103" w:rsidRPr="008F74BB" w:rsidRDefault="00404103" w:rsidP="00D71936">
      <w:pPr>
        <w:pStyle w:val="BodyText3"/>
        <w:rPr>
          <w:rFonts w:ascii="Tahoma" w:hAnsi="Tahoma" w:cs="Tahoma"/>
        </w:rPr>
      </w:pPr>
      <w:r w:rsidRPr="008F74BB">
        <w:rPr>
          <w:rFonts w:ascii="Tahoma" w:hAnsi="Tahoma" w:cs="Tahoma"/>
        </w:rPr>
        <w:t xml:space="preserve">Ονοματεπώνυμο Υπευθύνου του Φορέα στο Έργο: </w:t>
      </w:r>
    </w:p>
    <w:p w:rsidR="00404103" w:rsidRPr="008F74BB" w:rsidRDefault="00404103" w:rsidP="00D71936">
      <w:pPr>
        <w:rPr>
          <w:rFonts w:ascii="Tahoma" w:hAnsi="Tahoma" w:cs="Tahoma"/>
        </w:rPr>
      </w:pPr>
      <w:r w:rsidRPr="008F74BB">
        <w:rPr>
          <w:rFonts w:ascii="Tahoma" w:hAnsi="Tahoma" w:cs="Tahoma"/>
        </w:rPr>
        <w:t>………………………………………………………………………………………………</w:t>
      </w:r>
    </w:p>
    <w:p w:rsidR="00404103" w:rsidRPr="008F74BB" w:rsidRDefault="00404103" w:rsidP="00D71936">
      <w:pPr>
        <w:rPr>
          <w:rStyle w:val="StyleBlack1"/>
          <w:rFonts w:ascii="Tahoma" w:hAnsi="Tahoma" w:cs="Tahoma"/>
        </w:rPr>
      </w:pPr>
      <w:r w:rsidRPr="008F74BB">
        <w:rPr>
          <w:rFonts w:ascii="Tahoma" w:hAnsi="Tahoma" w:cs="Tahoma"/>
        </w:rPr>
        <w:t>Τηλέφωνο: …………………………</w:t>
      </w:r>
      <w:r w:rsidRPr="008F74BB">
        <w:rPr>
          <w:rFonts w:ascii="Tahoma" w:hAnsi="Tahoma" w:cs="Tahoma"/>
        </w:rPr>
        <w:tab/>
      </w:r>
      <w:r w:rsidRPr="008F74BB">
        <w:rPr>
          <w:rFonts w:ascii="Tahoma" w:hAnsi="Tahoma" w:cs="Tahoma"/>
          <w:lang w:val="en-US"/>
        </w:rPr>
        <w:t>Fax</w:t>
      </w:r>
      <w:r w:rsidRPr="008F74BB">
        <w:rPr>
          <w:rFonts w:ascii="Tahoma" w:hAnsi="Tahoma" w:cs="Tahoma"/>
        </w:rPr>
        <w:t>: …………………………</w:t>
      </w:r>
      <w:r w:rsidRPr="008F74BB">
        <w:rPr>
          <w:rFonts w:ascii="Tahoma" w:hAnsi="Tahoma" w:cs="Tahoma"/>
        </w:rPr>
        <w:tab/>
      </w:r>
      <w:r w:rsidRPr="008F74BB">
        <w:rPr>
          <w:rStyle w:val="StyleBlack1"/>
          <w:rFonts w:ascii="Tahoma" w:hAnsi="Tahoma" w:cs="Tahoma"/>
          <w:lang w:val="en-US"/>
        </w:rPr>
        <w:t>Email</w:t>
      </w:r>
      <w:r w:rsidRPr="008F74BB">
        <w:rPr>
          <w:rStyle w:val="StyleBlack1"/>
          <w:rFonts w:ascii="Tahoma" w:hAnsi="Tahoma" w:cs="Tahoma"/>
        </w:rPr>
        <w:t>:………………………….………….....</w:t>
      </w: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r w:rsidRPr="008F74BB">
        <w:rPr>
          <w:rFonts w:ascii="Tahoma" w:hAnsi="Tahoma" w:cs="Tahoma"/>
        </w:rPr>
        <w:t xml:space="preserve">Ρόλος του Φορέα στην Ένωση: ……………………………… </w:t>
      </w:r>
      <w:r w:rsidRPr="008F74BB">
        <w:rPr>
          <w:rFonts w:ascii="Tahoma" w:hAnsi="Tahoma" w:cs="Tahoma"/>
          <w:sz w:val="16"/>
        </w:rPr>
        <w:t>(κύριος</w:t>
      </w:r>
      <w:r>
        <w:rPr>
          <w:rFonts w:ascii="Tahoma" w:hAnsi="Tahoma" w:cs="Tahoma"/>
          <w:sz w:val="16"/>
        </w:rPr>
        <w:t xml:space="preserve"> Οικονομικός Φορέας</w:t>
      </w:r>
      <w:r w:rsidRPr="008F74BB">
        <w:rPr>
          <w:rFonts w:ascii="Tahoma" w:hAnsi="Tahoma" w:cs="Tahoma"/>
          <w:sz w:val="16"/>
        </w:rPr>
        <w:t>, απλός φορέας ή υπεργολάβος)</w:t>
      </w:r>
    </w:p>
    <w:p w:rsidR="00404103" w:rsidRPr="009F3772" w:rsidRDefault="00404103" w:rsidP="00D71936">
      <w:pPr>
        <w:pStyle w:val="BodyText2"/>
        <w:rPr>
          <w:rFonts w:ascii="Tahoma" w:hAnsi="Tahoma" w:cs="Tahoma"/>
          <w:lang w:val="el-GR"/>
        </w:rPr>
      </w:pPr>
    </w:p>
    <w:p w:rsidR="00404103" w:rsidRPr="009F3772" w:rsidRDefault="00404103" w:rsidP="00D71936">
      <w:pPr>
        <w:pStyle w:val="BodyText2"/>
        <w:rPr>
          <w:rFonts w:ascii="Tahoma" w:hAnsi="Tahoma" w:cs="Tahoma"/>
          <w:lang w:val="el-GR"/>
        </w:rPr>
      </w:pPr>
      <w:r w:rsidRPr="009F3772">
        <w:rPr>
          <w:rFonts w:ascii="Tahoma" w:hAnsi="Tahoma" w:cs="Tahoma"/>
          <w:b/>
          <w:sz w:val="16"/>
          <w:lang w:val="el-GR"/>
        </w:rPr>
        <w:t>Βεβαιώνω ότι τα στοιχεία που αναφέρονται σε αυτή την αίτηση για τον οργανισμό μου είναι ακριβή και ότι ο οργανισμός/ εταιρεία που νομίμως εκπροσωπώ έχει συμφωνήσει να συμμετάσχει</w:t>
      </w:r>
      <w:r w:rsidRPr="009F3772">
        <w:rPr>
          <w:rFonts w:ascii="Tahoma" w:hAnsi="Tahoma" w:cs="Tahoma"/>
          <w:lang w:val="el-GR"/>
        </w:rPr>
        <w:t>.</w:t>
      </w: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r w:rsidRPr="008F74BB">
        <w:rPr>
          <w:rFonts w:ascii="Tahoma" w:hAnsi="Tahoma" w:cs="Tahoma"/>
        </w:rPr>
        <w:t>Ονοματεπώνυμο Νόμιμου Εκπροσώπου……………………………………………….</w:t>
      </w:r>
    </w:p>
    <w:p w:rsidR="00404103" w:rsidRPr="008F74BB" w:rsidRDefault="00404103" w:rsidP="00D71936">
      <w:pPr>
        <w:rPr>
          <w:rFonts w:ascii="Tahoma" w:hAnsi="Tahoma" w:cs="Tahoma"/>
        </w:rPr>
      </w:pPr>
    </w:p>
    <w:p w:rsidR="00404103" w:rsidRPr="008F74BB" w:rsidRDefault="00404103" w:rsidP="00D71936">
      <w:pPr>
        <w:ind w:left="1440" w:firstLine="720"/>
        <w:rPr>
          <w:rStyle w:val="StyleBlack1"/>
          <w:rFonts w:ascii="Tahoma" w:hAnsi="Tahoma" w:cs="Tahoma"/>
        </w:rPr>
      </w:pPr>
      <w:r w:rsidRPr="008F74BB">
        <w:rPr>
          <w:rStyle w:val="StyleBlack1"/>
          <w:rFonts w:ascii="Tahoma" w:hAnsi="Tahoma" w:cs="Tahoma"/>
        </w:rPr>
        <w:t>Ημερομηνία:</w:t>
      </w:r>
      <w:r w:rsidRPr="008F74BB">
        <w:rPr>
          <w:rStyle w:val="StyleBlack1"/>
          <w:rFonts w:ascii="Tahoma" w:hAnsi="Tahoma" w:cs="Tahoma"/>
        </w:rPr>
        <w:tab/>
        <w:t xml:space="preserve">………………………… </w:t>
      </w:r>
    </w:p>
    <w:p w:rsidR="00404103" w:rsidRPr="008F74BB" w:rsidRDefault="00404103" w:rsidP="00D71936">
      <w:pPr>
        <w:rPr>
          <w:rStyle w:val="StyleBlack1"/>
          <w:rFonts w:ascii="Tahoma" w:hAnsi="Tahoma" w:cs="Tahoma"/>
        </w:rPr>
      </w:pPr>
    </w:p>
    <w:p w:rsidR="00404103" w:rsidRPr="008F74BB" w:rsidRDefault="00404103" w:rsidP="00D71936">
      <w:pPr>
        <w:ind w:left="1440" w:firstLine="720"/>
        <w:rPr>
          <w:rFonts w:ascii="Tahoma" w:hAnsi="Tahoma" w:cs="Tahoma"/>
          <w:u w:val="single"/>
        </w:rPr>
      </w:pPr>
      <w:r w:rsidRPr="008F74BB">
        <w:rPr>
          <w:rStyle w:val="StyleBlack1"/>
          <w:rFonts w:ascii="Tahoma" w:hAnsi="Tahoma" w:cs="Tahoma"/>
        </w:rPr>
        <w:t>Υπογραφή:</w:t>
      </w:r>
      <w:r w:rsidRPr="008F74BB">
        <w:rPr>
          <w:rStyle w:val="StyleBlack1"/>
          <w:rFonts w:ascii="Tahoma" w:hAnsi="Tahoma" w:cs="Tahoma"/>
        </w:rPr>
        <w:tab/>
        <w:t>…………………………………………</w:t>
      </w:r>
    </w:p>
    <w:p w:rsidR="00404103" w:rsidRPr="008F74BB" w:rsidRDefault="00404103" w:rsidP="00D71936">
      <w:pPr>
        <w:rPr>
          <w:rFonts w:ascii="Tahoma" w:hAnsi="Tahoma" w:cs="Tahoma"/>
        </w:rPr>
      </w:pPr>
    </w:p>
    <w:p w:rsidR="00404103" w:rsidRPr="008F74BB" w:rsidRDefault="00404103" w:rsidP="00D71936">
      <w:pPr>
        <w:ind w:left="2880" w:firstLine="720"/>
        <w:rPr>
          <w:rStyle w:val="StyleBlack1"/>
          <w:rFonts w:ascii="Tahoma" w:hAnsi="Tahoma" w:cs="Tahoma"/>
        </w:rPr>
      </w:pPr>
      <w:r w:rsidRPr="008F74BB">
        <w:rPr>
          <w:rStyle w:val="StyleBlack1"/>
          <w:rFonts w:ascii="Tahoma" w:hAnsi="Tahoma" w:cs="Tahoma"/>
        </w:rPr>
        <w:t>(Σφραγίδα)</w:t>
      </w:r>
    </w:p>
    <w:p w:rsidR="00404103" w:rsidRPr="008F74BB" w:rsidRDefault="00404103" w:rsidP="00D71936">
      <w:pPr>
        <w:rPr>
          <w:rStyle w:val="StyleBlack1"/>
          <w:rFonts w:ascii="Tahoma" w:hAnsi="Tahoma" w:cs="Tahoma"/>
        </w:rPr>
      </w:pPr>
    </w:p>
    <w:p w:rsidR="00404103" w:rsidRPr="008F74BB" w:rsidRDefault="00404103" w:rsidP="00D71936">
      <w:pPr>
        <w:rPr>
          <w:rStyle w:val="StyleBlack1"/>
          <w:rFonts w:ascii="Tahoma" w:hAnsi="Tahoma" w:cs="Tahoma"/>
        </w:rPr>
      </w:pPr>
    </w:p>
    <w:p w:rsidR="00404103" w:rsidRPr="008F74BB" w:rsidRDefault="00404103" w:rsidP="00D71936">
      <w:pPr>
        <w:rPr>
          <w:rStyle w:val="StyleBlack1"/>
          <w:rFonts w:ascii="Tahoma" w:hAnsi="Tahoma" w:cs="Tahoma"/>
        </w:rPr>
      </w:pPr>
    </w:p>
    <w:p w:rsidR="00404103" w:rsidRPr="009F3772" w:rsidRDefault="00404103" w:rsidP="006D05FF">
      <w:pPr>
        <w:pStyle w:val="Heading2"/>
        <w:numPr>
          <w:ilvl w:val="2"/>
          <w:numId w:val="2"/>
        </w:numPr>
      </w:pPr>
      <w:r w:rsidRPr="009F3772">
        <w:br w:type="page"/>
      </w:r>
      <w:bookmarkStart w:id="465" w:name="_Toc348004473"/>
      <w:r w:rsidRPr="009F3772">
        <w:lastRenderedPageBreak/>
        <w:t>Υπόδειγμα Εγγύησης Συμμετοχής</w:t>
      </w:r>
      <w:bookmarkEnd w:id="457"/>
      <w:bookmarkEnd w:id="465"/>
      <w:r w:rsidRPr="009F3772">
        <w:t xml:space="preserve"> </w:t>
      </w:r>
    </w:p>
    <w:p w:rsidR="00404103" w:rsidRPr="008F74BB" w:rsidRDefault="00404103" w:rsidP="00D71936">
      <w:pPr>
        <w:rPr>
          <w:rStyle w:val="StyleBlack1"/>
          <w:rFonts w:ascii="Tahoma" w:hAnsi="Tahoma" w:cs="Tahoma"/>
        </w:rPr>
      </w:pPr>
    </w:p>
    <w:p w:rsidR="00404103" w:rsidRPr="008F74BB" w:rsidRDefault="00404103" w:rsidP="00D71936">
      <w:pPr>
        <w:pStyle w:val="Style16ptCenteredAfter6pt"/>
        <w:rPr>
          <w:rFonts w:ascii="Tahoma" w:hAnsi="Tahoma" w:cs="Tahoma"/>
        </w:rPr>
      </w:pPr>
      <w:r w:rsidRPr="008F74BB">
        <w:rPr>
          <w:rFonts w:ascii="Tahoma" w:hAnsi="Tahoma" w:cs="Tahoma"/>
        </w:rPr>
        <w:t>ΕΓΓΥΗΣΗ ΣΥΜΜΕΤΟΧΗΣ ΣΕ ΕΥΡΩ</w:t>
      </w:r>
    </w:p>
    <w:p w:rsidR="00404103" w:rsidRPr="008F74BB" w:rsidRDefault="00404103" w:rsidP="00D71936">
      <w:pPr>
        <w:rPr>
          <w:rFonts w:ascii="Tahoma" w:hAnsi="Tahoma" w:cs="Tahoma"/>
        </w:rPr>
      </w:pPr>
    </w:p>
    <w:p w:rsidR="00404103" w:rsidRPr="008F74BB" w:rsidRDefault="00404103" w:rsidP="00D71936">
      <w:pPr>
        <w:rPr>
          <w:rStyle w:val="StyleBlack1"/>
          <w:rFonts w:ascii="Tahoma" w:hAnsi="Tahoma" w:cs="Tahoma"/>
          <w:sz w:val="18"/>
        </w:rPr>
      </w:pPr>
      <w:r w:rsidRPr="008F74BB">
        <w:rPr>
          <w:rStyle w:val="StyleBlack1"/>
          <w:rFonts w:ascii="Tahoma" w:hAnsi="Tahoma" w:cs="Tahoma"/>
          <w:b/>
          <w:sz w:val="18"/>
        </w:rPr>
        <w:t>Εκδότης</w:t>
      </w:r>
      <w:r w:rsidRPr="008F74BB">
        <w:rPr>
          <w:rStyle w:val="StyleBlack1"/>
          <w:rFonts w:ascii="Tahoma" w:hAnsi="Tahoma" w:cs="Tahoma"/>
          <w:sz w:val="18"/>
        </w:rPr>
        <w:t>:</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ab/>
      </w:r>
    </w:p>
    <w:p w:rsidR="00404103" w:rsidRPr="008F74BB" w:rsidRDefault="00404103" w:rsidP="00D71936">
      <w:pPr>
        <w:rPr>
          <w:rFonts w:ascii="Tahoma" w:hAnsi="Tahoma" w:cs="Tahoma"/>
          <w:u w:val="single"/>
        </w:rPr>
      </w:pPr>
      <w:r w:rsidRPr="008F74BB">
        <w:rPr>
          <w:rStyle w:val="StyleBlack1"/>
          <w:rFonts w:ascii="Tahoma" w:hAnsi="Tahoma" w:cs="Tahoma"/>
          <w:b/>
          <w:sz w:val="18"/>
        </w:rPr>
        <w:t>Ημερομηνία Έκδοσης</w:t>
      </w:r>
      <w:r w:rsidRPr="008F74BB">
        <w:rPr>
          <w:rStyle w:val="StyleBlack1"/>
          <w:rFonts w:ascii="Tahoma" w:hAnsi="Tahoma" w:cs="Tahoma"/>
          <w:sz w:val="18"/>
        </w:rPr>
        <w:t>:</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 xml:space="preserve">Προς το </w:t>
      </w:r>
      <w:r>
        <w:rPr>
          <w:rStyle w:val="StyleBlack1"/>
          <w:rFonts w:ascii="Tahoma" w:hAnsi="Tahoma" w:cs="Tahoma"/>
          <w:sz w:val="18"/>
        </w:rPr>
        <w:t>ΙΤΥΕ</w:t>
      </w:r>
    </w:p>
    <w:p w:rsidR="00404103" w:rsidRPr="008F74BB" w:rsidRDefault="00404103" w:rsidP="00D71936">
      <w:pPr>
        <w:rPr>
          <w:rFonts w:ascii="Tahoma" w:hAnsi="Tahoma" w:cs="Tahoma"/>
        </w:rPr>
      </w:pPr>
    </w:p>
    <w:p w:rsidR="00404103" w:rsidRPr="001569FD" w:rsidRDefault="00404103" w:rsidP="00D71936">
      <w:pPr>
        <w:rPr>
          <w:rFonts w:ascii="Tahoma" w:hAnsi="Tahoma" w:cs="Tahoma"/>
          <w:b/>
          <w:i/>
        </w:rPr>
      </w:pPr>
      <w:r w:rsidRPr="008F74BB">
        <w:rPr>
          <w:rFonts w:ascii="Tahoma" w:hAnsi="Tahoma" w:cs="Tahoma"/>
        </w:rPr>
        <w:t>Εγγύηση μας υπ’ αριθμόν</w:t>
      </w:r>
      <w:r w:rsidRPr="008F74BB">
        <w:rPr>
          <w:rFonts w:ascii="Tahoma" w:hAnsi="Tahoma" w:cs="Tahoma"/>
          <w:u w:val="single"/>
        </w:rPr>
        <w:t xml:space="preserve"> </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rPr>
        <w:t xml:space="preserve"> για Ευρώ </w:t>
      </w:r>
      <w:r w:rsidRPr="008F74BB">
        <w:rPr>
          <w:rFonts w:ascii="Tahoma" w:hAnsi="Tahoma" w:cs="Tahoma"/>
          <w:u w:val="single"/>
        </w:rPr>
        <w:tab/>
      </w:r>
      <w:r w:rsidRPr="001569FD">
        <w:rPr>
          <w:rFonts w:cs="Tahoma"/>
          <w:b/>
          <w:i/>
          <w:sz w:val="20"/>
          <w:szCs w:val="20"/>
          <w:lang w:eastAsia="el-GR"/>
        </w:rPr>
        <w:t>(το ποσό πρέπει να αναγράφεται ολογράφως και αριθμητικώς)</w:t>
      </w:r>
      <w:r w:rsidRPr="001569FD">
        <w:rPr>
          <w:rFonts w:ascii="Tahoma" w:hAnsi="Tahoma" w:cs="Tahoma"/>
          <w:b/>
          <w:i/>
        </w:rPr>
        <w:tab/>
      </w:r>
    </w:p>
    <w:p w:rsidR="00404103" w:rsidRPr="008F74BB" w:rsidRDefault="00404103" w:rsidP="00D71936">
      <w:pPr>
        <w:rPr>
          <w:rStyle w:val="StyleBlack1"/>
          <w:rFonts w:ascii="Tahoma" w:hAnsi="Tahoma" w:cs="Tahoma"/>
          <w:sz w:val="18"/>
        </w:rPr>
      </w:pP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 xml:space="preserve">Έχουμε την τιμή να σας γνωρίσουμε ότι εγγυώμεθα δια της παρούσης επιστολής ανέκκλητα και ανεπιφύλακτα παραιτούμενοι του δικαιώματος της διαιρέσεως και διζήσεως μέχρι του ποσού των Ευρώ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υπέρ της Εταιρείας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οδός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αριθμός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w:t>
      </w:r>
      <w:r w:rsidRPr="008F74BB">
        <w:rPr>
          <w:rFonts w:ascii="Tahoma" w:hAnsi="Tahoma" w:cs="Tahoma"/>
          <w:b/>
        </w:rPr>
        <w:t>ή σε περίπτωση Ένωσης</w:t>
      </w:r>
      <w:r w:rsidRPr="008F74BB">
        <w:rPr>
          <w:rStyle w:val="StyleBlack1"/>
          <w:rFonts w:ascii="Tahoma" w:hAnsi="Tahoma" w:cs="Tahoma"/>
          <w:sz w:val="18"/>
        </w:rPr>
        <w:t xml:space="preserve"> υπέρ των εταιριών (1)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,(2)</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κ.λ.π ατομικά για κάθε μια από αυτές και ως αλληλέγγυα και εις ολόκληρον υπόχρεων μεταξύ τους, εκ της ιδιότητάς τους ως μελών της ένωσης οικονομικών φορέων), δια την συμμετοχή της εις τον διενεργούμενο διαγωνισμό της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δια την προμήθεια</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σύμφωνα με την από </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Πρόσκληση Υποβολής Προσφορών σας με την ονομασία </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Η παρούσα εγγύηση καλύπτει μόνο τις από την συμμετοχή εις τον ανωτέρω διαγωνισμό απορρέουσες υποχρεώσεις της εν λόγω εταιρείας καθ’ όλο το χρόνο ισχύος της.</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 xml:space="preserve">Το παραπάνω ποσό τηρούμε στη διάθεσή σας και θα καταβληθεί ολικά ή μερικά χωρίς καμία από μέρους μας αντίρρηση ή ένσταση και χωρίς να ερευνηθεί το βάσιμο ή μη της απαίτησης σε τρεις (3) ημέρες από απλή έγγραφη ειδοποίησή σας. </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Σε περίπτωση κατάπτωσης της εγγύησης το ποσό της κατάπτωσης υπόκειται στο εκάστοτε ισχύον τέλος χαρτοσήμου.</w:t>
      </w:r>
    </w:p>
    <w:p w:rsidR="00404103" w:rsidRPr="008F74BB" w:rsidRDefault="00404103" w:rsidP="00D71936">
      <w:pPr>
        <w:rPr>
          <w:rFonts w:ascii="Tahoma" w:hAnsi="Tahoma" w:cs="Tahoma"/>
          <w:u w:val="single"/>
        </w:rPr>
      </w:pPr>
      <w:r w:rsidRPr="008F74BB">
        <w:rPr>
          <w:rStyle w:val="StyleBlack1"/>
          <w:rFonts w:ascii="Tahoma" w:hAnsi="Tahoma" w:cs="Tahoma"/>
          <w:sz w:val="18"/>
        </w:rPr>
        <w:t xml:space="preserve">Η παρούσα ισχύει μέχρι την </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Ο χρόνος ισχύος της εγγύησης αυτής θα παραταθεί εφόσον ζητηθεί από την υπηρεσία σας πριν από την ημερομηνία λήξης της.</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rsidR="00404103" w:rsidRPr="008F74BB" w:rsidRDefault="00404103" w:rsidP="00D71936">
      <w:pPr>
        <w:rPr>
          <w:rFonts w:ascii="Tahoma" w:hAnsi="Tahoma" w:cs="Tahoma"/>
        </w:rPr>
      </w:pPr>
    </w:p>
    <w:p w:rsidR="00404103" w:rsidRPr="008F74BB" w:rsidRDefault="00404103" w:rsidP="00D71936">
      <w:pPr>
        <w:rPr>
          <w:rFonts w:ascii="Tahoma" w:hAnsi="Tahoma" w:cs="Tahoma"/>
        </w:rPr>
      </w:pPr>
      <w:r w:rsidRPr="008F74BB">
        <w:rPr>
          <w:rFonts w:ascii="Tahoma" w:hAnsi="Tahoma" w:cs="Tahoma"/>
        </w:rPr>
        <w:t>(Εξουσιοδοτημένη Υπογραφή)</w:t>
      </w:r>
    </w:p>
    <w:p w:rsidR="00404103" w:rsidRPr="009F3772" w:rsidRDefault="00404103" w:rsidP="006D05FF">
      <w:pPr>
        <w:pStyle w:val="Heading2"/>
        <w:numPr>
          <w:ilvl w:val="2"/>
          <w:numId w:val="2"/>
        </w:numPr>
      </w:pPr>
      <w:r w:rsidRPr="009F3772">
        <w:rPr>
          <w:sz w:val="18"/>
        </w:rPr>
        <w:br w:type="page"/>
      </w:r>
      <w:bookmarkStart w:id="466" w:name="_Toc368807577"/>
      <w:bookmarkStart w:id="467" w:name="_Toc348004474"/>
      <w:r w:rsidRPr="009F3772">
        <w:lastRenderedPageBreak/>
        <w:t>Υπόδειγμα Εγγύησης Καλής Εκτέλεσης</w:t>
      </w:r>
      <w:bookmarkEnd w:id="466"/>
      <w:bookmarkEnd w:id="467"/>
    </w:p>
    <w:p w:rsidR="00404103" w:rsidRPr="008F74BB" w:rsidRDefault="00404103" w:rsidP="00D71936">
      <w:pPr>
        <w:rPr>
          <w:rStyle w:val="StyleBlack1"/>
          <w:rFonts w:ascii="Tahoma" w:hAnsi="Tahoma" w:cs="Tahoma"/>
        </w:rPr>
      </w:pPr>
    </w:p>
    <w:p w:rsidR="00404103" w:rsidRPr="0091395E" w:rsidRDefault="00404103" w:rsidP="0091395E">
      <w:pPr>
        <w:pStyle w:val="Style16ptCenteredAfter6pt"/>
        <w:rPr>
          <w:rFonts w:ascii="Tahoma" w:hAnsi="Tahoma" w:cs="Tahoma"/>
        </w:rPr>
      </w:pPr>
      <w:r w:rsidRPr="0091395E">
        <w:rPr>
          <w:rFonts w:ascii="Tahoma" w:hAnsi="Tahoma" w:cs="Tahoma"/>
        </w:rPr>
        <w:t>ΕΓΓΥΗΣΗ ΚΑΛΗΣ ΕΚΤΕΛΕΣΗΣ</w:t>
      </w:r>
    </w:p>
    <w:p w:rsidR="00404103" w:rsidRPr="008F74BB" w:rsidRDefault="00404103" w:rsidP="00D71936">
      <w:pPr>
        <w:rPr>
          <w:rStyle w:val="StyleBlack1"/>
          <w:rFonts w:ascii="Tahoma" w:hAnsi="Tahoma" w:cs="Tahoma"/>
        </w:rPr>
      </w:pPr>
    </w:p>
    <w:p w:rsidR="00404103" w:rsidRPr="008F74BB" w:rsidRDefault="00404103" w:rsidP="00D71936">
      <w:pPr>
        <w:rPr>
          <w:rFonts w:ascii="Tahoma" w:hAnsi="Tahoma" w:cs="Tahoma"/>
        </w:rPr>
      </w:pPr>
      <w:r w:rsidRPr="008F74BB">
        <w:rPr>
          <w:rStyle w:val="StyleBlack1"/>
          <w:rFonts w:ascii="Tahoma" w:hAnsi="Tahoma" w:cs="Tahoma"/>
          <w:b/>
          <w:sz w:val="18"/>
        </w:rPr>
        <w:t>Εκδότης</w:t>
      </w:r>
      <w:r w:rsidRPr="008F74BB">
        <w:rPr>
          <w:rStyle w:val="StyleBlack1"/>
          <w:rFonts w:ascii="Tahoma" w:hAnsi="Tahoma" w:cs="Tahoma"/>
          <w:sz w:val="18"/>
        </w:rPr>
        <w:t>:</w:t>
      </w:r>
      <w:r w:rsidRPr="008F74BB">
        <w:rPr>
          <w:rFonts w:ascii="Tahoma" w:hAnsi="Tahoma" w:cs="Tahoma"/>
        </w:rPr>
        <w:t xml:space="preserve"> </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rPr>
        <w:tab/>
      </w:r>
    </w:p>
    <w:p w:rsidR="00404103" w:rsidRPr="008F74BB" w:rsidRDefault="00404103" w:rsidP="00D71936">
      <w:pPr>
        <w:rPr>
          <w:rFonts w:ascii="Tahoma" w:hAnsi="Tahoma" w:cs="Tahoma"/>
          <w:u w:val="single"/>
        </w:rPr>
      </w:pPr>
      <w:r w:rsidRPr="008F74BB">
        <w:rPr>
          <w:rStyle w:val="StyleBlack1"/>
          <w:rFonts w:ascii="Tahoma" w:hAnsi="Tahoma" w:cs="Tahoma"/>
          <w:b/>
          <w:sz w:val="18"/>
        </w:rPr>
        <w:t>Ημερομηνία Έκδοσης</w:t>
      </w:r>
      <w:r w:rsidRPr="008F74BB">
        <w:rPr>
          <w:rStyle w:val="StyleBlack1"/>
          <w:rFonts w:ascii="Tahoma" w:hAnsi="Tahoma" w:cs="Tahoma"/>
          <w:sz w:val="18"/>
        </w:rPr>
        <w:t>:</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 xml:space="preserve">Προς το </w:t>
      </w:r>
      <w:r>
        <w:rPr>
          <w:rStyle w:val="StyleBlack1"/>
          <w:rFonts w:ascii="Tahoma" w:hAnsi="Tahoma" w:cs="Tahoma"/>
          <w:sz w:val="18"/>
        </w:rPr>
        <w:t>ΙΤΥΕ</w:t>
      </w:r>
    </w:p>
    <w:p w:rsidR="00404103" w:rsidRPr="008F74BB" w:rsidRDefault="00404103" w:rsidP="00D71936">
      <w:pPr>
        <w:rPr>
          <w:rFonts w:ascii="Tahoma" w:hAnsi="Tahoma" w:cs="Tahoma"/>
        </w:rPr>
      </w:pPr>
    </w:p>
    <w:p w:rsidR="00404103" w:rsidRPr="001569FD" w:rsidRDefault="00404103" w:rsidP="00D71936">
      <w:pPr>
        <w:rPr>
          <w:rFonts w:ascii="Tahoma" w:hAnsi="Tahoma" w:cs="Tahoma"/>
          <w:i/>
        </w:rPr>
      </w:pPr>
      <w:r w:rsidRPr="008F74BB">
        <w:rPr>
          <w:rFonts w:ascii="Tahoma" w:hAnsi="Tahoma" w:cs="Tahoma"/>
        </w:rPr>
        <w:t xml:space="preserve">Εγγύηση μας υπ’ αριθμόν </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t xml:space="preserve"> </w:t>
      </w:r>
      <w:r w:rsidRPr="008F74BB">
        <w:rPr>
          <w:rFonts w:ascii="Tahoma" w:hAnsi="Tahoma" w:cs="Tahoma"/>
        </w:rPr>
        <w:t xml:space="preserve">για Ευρώ </w:t>
      </w:r>
      <w:r w:rsidRPr="008F74BB">
        <w:rPr>
          <w:rFonts w:ascii="Tahoma" w:hAnsi="Tahoma" w:cs="Tahoma"/>
          <w:u w:val="single"/>
        </w:rPr>
        <w:tab/>
      </w:r>
      <w:r w:rsidRPr="001569FD">
        <w:rPr>
          <w:rFonts w:cs="Tahoma"/>
          <w:b/>
          <w:i/>
          <w:sz w:val="20"/>
          <w:szCs w:val="20"/>
          <w:lang w:eastAsia="el-GR"/>
        </w:rPr>
        <w:t>(το ποσό πρέπει να αναγράφεται ολογράφως και αριθμητικώς)</w:t>
      </w:r>
      <w:r w:rsidRPr="001569FD">
        <w:rPr>
          <w:rFonts w:ascii="Tahoma" w:hAnsi="Tahoma" w:cs="Tahoma"/>
          <w:i/>
        </w:rPr>
        <w:tab/>
      </w:r>
    </w:p>
    <w:p w:rsidR="00404103" w:rsidRPr="008F74BB" w:rsidRDefault="00404103" w:rsidP="00D71936">
      <w:pPr>
        <w:rPr>
          <w:rStyle w:val="StyleBlack1"/>
          <w:rFonts w:ascii="Tahoma" w:hAnsi="Tahoma" w:cs="Tahoma"/>
          <w:sz w:val="18"/>
        </w:rPr>
      </w:pPr>
    </w:p>
    <w:p w:rsidR="00404103" w:rsidRPr="008F74BB" w:rsidRDefault="00404103" w:rsidP="00D71936">
      <w:pPr>
        <w:rPr>
          <w:rFonts w:ascii="Tahoma" w:hAnsi="Tahoma" w:cs="Tahoma"/>
          <w:u w:val="single"/>
        </w:rPr>
      </w:pPr>
      <w:r w:rsidRPr="008F74BB">
        <w:rPr>
          <w:rStyle w:val="StyleBlack1"/>
          <w:rFonts w:ascii="Tahoma" w:hAnsi="Tahoma" w:cs="Tahoma"/>
          <w:sz w:val="18"/>
        </w:rPr>
        <w:t>Πληροφορηθήκαμε ότι η Εταιρεία ή η Ένωση Εταιριών</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οδός</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αριθμός</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σαν </w:t>
      </w:r>
      <w:r>
        <w:rPr>
          <w:rStyle w:val="StyleBlack1"/>
          <w:rFonts w:ascii="Tahoma" w:hAnsi="Tahoma" w:cs="Tahoma"/>
          <w:sz w:val="18"/>
        </w:rPr>
        <w:t>Οικονομικός Φορέας</w:t>
      </w:r>
      <w:r w:rsidRPr="008F74BB">
        <w:rPr>
          <w:rStyle w:val="StyleBlack1"/>
          <w:rFonts w:ascii="Tahoma" w:hAnsi="Tahoma" w:cs="Tahoma"/>
          <w:sz w:val="18"/>
        </w:rPr>
        <w:t xml:space="preserve"> πρόκειται να συνάψει μαζί σας, σαν αγοραστές σύμβαση, που θα καλύπτει την προμήθεια</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συνολικής αξίας</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και ότι σύμφωνα με σχετικό όρο στη σύμβαση αυτή η Εταιρία ή Ένωση υποχρεούται να καταθέσει εγγύηση καλής εκτέλεσης, ποσού ίσου προς 10% της συμβατικής αξίας των ειδών δηλαδή για,</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t>.</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Μετά τα παραπάνω, η Τράπεζα</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παρέχει την απαιτούμενη εγγύηση υπέρ της Εταιρείας (ή σε περίπτωση Ένωσης υπέρ των εταιρειών 1)</w:t>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2)</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r w:rsidRPr="008F74BB">
        <w:rPr>
          <w:rStyle w:val="StyleBlack1"/>
          <w:rFonts w:ascii="Tahoma" w:hAnsi="Tahoma" w:cs="Tahoma"/>
          <w:sz w:val="18"/>
        </w:rPr>
        <w:t xml:space="preserve"> ατομικά για κάθε μία από αυτές και ως αλληλέγγυα και εις ολόκληρον υπόχρεων μεταξύ τους, εκ της ιδιότητάς τους ως μελών της Ένωσης Οικονομικών Φορέων) και εγγυάται προς εσάς με την παρούσα, ανεκκλήτως και ανεπιφυλάκτως, παραιτουμένη του δικαιώματος της διαιρέσεως και διζήσεως, να καταβάλει σε σας, μέσα σε τρεις (3) ημέρες, ανεξάρτητα από τυχόν αμφισβητήσεις, αντιρρήσεις ή ενστάσεις της εταιρείας και χωρίς έρευνα του βάσιμου ή μη της απαίτησής σας, με απλή δήλωσή σας ότι η εταιρεία παρέβη ή παρέλειψε να εκπληρώσει οποιοδήποτε όρο της σύμβασης, κάθε ποσό που θα ορίζετε στη δήλωσή σας και που δεν θα ξεπερνά το οριζόμενο στη εγγύηση αυτή.</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Σε περίπτωση κατάπτωσης της εγγύησης το ποσό της κατάπτωσης υπόκειται στο εκάστοτε ισχύον τέλος χαρτοσήμου.</w:t>
      </w:r>
    </w:p>
    <w:p w:rsidR="00404103" w:rsidRPr="008F74BB" w:rsidRDefault="00404103" w:rsidP="00D71936">
      <w:pPr>
        <w:rPr>
          <w:rFonts w:ascii="Tahoma" w:hAnsi="Tahoma" w:cs="Tahoma"/>
          <w:u w:val="single"/>
        </w:rPr>
      </w:pPr>
      <w:r w:rsidRPr="008F74BB">
        <w:rPr>
          <w:rStyle w:val="StyleBlack1"/>
          <w:rFonts w:ascii="Tahoma" w:hAnsi="Tahoma" w:cs="Tahoma"/>
          <w:sz w:val="18"/>
        </w:rPr>
        <w:t xml:space="preserve">Η παρούσα ισχύει μέχρι την </w:t>
      </w:r>
      <w:r w:rsidRPr="008F74BB">
        <w:rPr>
          <w:rFonts w:ascii="Tahoma" w:hAnsi="Tahoma" w:cs="Tahoma"/>
          <w:u w:val="single"/>
        </w:rPr>
        <w:tab/>
      </w:r>
      <w:r w:rsidRPr="008F74BB">
        <w:rPr>
          <w:rFonts w:ascii="Tahoma" w:hAnsi="Tahoma" w:cs="Tahoma"/>
          <w:u w:val="single"/>
        </w:rPr>
        <w:tab/>
      </w:r>
      <w:r w:rsidRPr="008F74BB">
        <w:rPr>
          <w:rFonts w:ascii="Tahoma" w:hAnsi="Tahoma" w:cs="Tahoma"/>
          <w:u w:val="single"/>
        </w:rPr>
        <w:tab/>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Ο χρόνος ισχύος της εγγύησης αυτής θα παραταθεί εφόσον ζητηθεί από την υπηρεσία σας πριν από την ημερομηνία λήξης της.</w:t>
      </w: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rsidR="00404103" w:rsidRPr="008F74BB" w:rsidRDefault="00404103" w:rsidP="00D71936">
      <w:pPr>
        <w:rPr>
          <w:rStyle w:val="StyleBlack1"/>
          <w:rFonts w:ascii="Tahoma" w:hAnsi="Tahoma" w:cs="Tahoma"/>
          <w:sz w:val="18"/>
        </w:rPr>
      </w:pPr>
    </w:p>
    <w:p w:rsidR="00404103" w:rsidRPr="008F74BB" w:rsidRDefault="00404103" w:rsidP="00D71936">
      <w:pPr>
        <w:rPr>
          <w:rStyle w:val="StyleBlack1"/>
          <w:rFonts w:ascii="Tahoma" w:hAnsi="Tahoma" w:cs="Tahoma"/>
          <w:sz w:val="18"/>
        </w:rPr>
      </w:pPr>
      <w:r w:rsidRPr="008F74BB">
        <w:rPr>
          <w:rStyle w:val="StyleBlack1"/>
          <w:rFonts w:ascii="Tahoma" w:hAnsi="Tahoma" w:cs="Tahoma"/>
          <w:sz w:val="18"/>
        </w:rPr>
        <w:t>(Εξουσιοδοτημένη Υπογραφή)</w:t>
      </w:r>
    </w:p>
    <w:p w:rsidR="00404103" w:rsidRPr="008F74BB" w:rsidRDefault="00404103" w:rsidP="00D71936">
      <w:pPr>
        <w:rPr>
          <w:rStyle w:val="StyleBlack1"/>
          <w:rFonts w:ascii="Tahoma" w:hAnsi="Tahoma" w:cs="Tahoma"/>
          <w:sz w:val="18"/>
        </w:rPr>
      </w:pPr>
    </w:p>
    <w:p w:rsidR="00404103" w:rsidRPr="008F74BB" w:rsidRDefault="00404103" w:rsidP="00D71936">
      <w:pPr>
        <w:rPr>
          <w:rStyle w:val="StyleBlack1"/>
          <w:rFonts w:ascii="Tahoma" w:hAnsi="Tahoma" w:cs="Tahoma"/>
        </w:rPr>
      </w:pPr>
    </w:p>
    <w:p w:rsidR="00404103" w:rsidRPr="009F3772" w:rsidRDefault="00404103" w:rsidP="002C6C7F">
      <w:pPr>
        <w:pStyle w:val="Heading2"/>
        <w:numPr>
          <w:ilvl w:val="2"/>
          <w:numId w:val="2"/>
        </w:numPr>
      </w:pPr>
      <w:bookmarkStart w:id="468" w:name="_Toc368807578"/>
      <w:bookmarkStart w:id="469" w:name="_Toc431609086"/>
      <w:bookmarkStart w:id="470" w:name="_Toc489781900"/>
      <w:bookmarkStart w:id="471" w:name="_Toc513519034"/>
      <w:r w:rsidRPr="009F3772">
        <w:br w:type="page"/>
      </w:r>
      <w:bookmarkStart w:id="472" w:name="_Toc348004475"/>
      <w:r w:rsidRPr="009F3772">
        <w:lastRenderedPageBreak/>
        <w:t>Υπόδειγμα Εγγύησης Προκαταβολής</w:t>
      </w:r>
      <w:bookmarkEnd w:id="468"/>
      <w:bookmarkEnd w:id="469"/>
      <w:bookmarkEnd w:id="470"/>
      <w:bookmarkEnd w:id="471"/>
      <w:bookmarkEnd w:id="472"/>
    </w:p>
    <w:p w:rsidR="00404103" w:rsidRPr="005E183E" w:rsidRDefault="00404103" w:rsidP="00D71936">
      <w:pPr>
        <w:rPr>
          <w:rFonts w:ascii="Tahoma" w:hAnsi="Tahoma" w:cs="Tahoma"/>
          <w:color w:val="FF0000"/>
        </w:rPr>
      </w:pPr>
    </w:p>
    <w:p w:rsidR="00404103" w:rsidRPr="0091395E" w:rsidRDefault="00404103" w:rsidP="0091395E">
      <w:pPr>
        <w:pStyle w:val="Style16ptCenteredAfter6pt"/>
        <w:rPr>
          <w:rFonts w:ascii="Tahoma" w:hAnsi="Tahoma" w:cs="Tahoma"/>
        </w:rPr>
      </w:pPr>
      <w:r w:rsidRPr="0091395E">
        <w:rPr>
          <w:rFonts w:ascii="Tahoma" w:hAnsi="Tahoma" w:cs="Tahoma"/>
        </w:rPr>
        <w:t>ΕΓΓΥΗΣΗ ΠΡΟΚΑΤΑΒΟΛΗΣ</w:t>
      </w:r>
    </w:p>
    <w:p w:rsidR="00404103" w:rsidRPr="001853E8" w:rsidRDefault="00404103" w:rsidP="00D71936">
      <w:pPr>
        <w:rPr>
          <w:rFonts w:ascii="Tahoma" w:hAnsi="Tahoma" w:cs="Tahoma"/>
        </w:rPr>
      </w:pPr>
    </w:p>
    <w:p w:rsidR="00404103" w:rsidRPr="001853E8" w:rsidRDefault="00404103" w:rsidP="00D71936">
      <w:pPr>
        <w:rPr>
          <w:rFonts w:ascii="Tahoma" w:hAnsi="Tahoma" w:cs="Tahoma"/>
        </w:rPr>
      </w:pPr>
      <w:r w:rsidRPr="001853E8">
        <w:rPr>
          <w:rStyle w:val="StyleBlack1"/>
          <w:rFonts w:ascii="Tahoma" w:hAnsi="Tahoma" w:cs="Tahoma"/>
          <w:b/>
          <w:color w:val="auto"/>
          <w:sz w:val="18"/>
        </w:rPr>
        <w:t>Εκδότης</w:t>
      </w:r>
      <w:r w:rsidRPr="001853E8">
        <w:rPr>
          <w:rStyle w:val="StyleBlack1"/>
          <w:rFonts w:ascii="Tahoma" w:hAnsi="Tahoma" w:cs="Tahoma"/>
          <w:color w:val="auto"/>
          <w:sz w:val="18"/>
        </w:rPr>
        <w:t>:</w:t>
      </w:r>
      <w:r w:rsidRPr="001853E8">
        <w:rPr>
          <w:rFonts w:ascii="Tahoma" w:hAnsi="Tahoma" w:cs="Tahoma"/>
        </w:rPr>
        <w:t xml:space="preserve"> </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rPr>
        <w:tab/>
      </w:r>
    </w:p>
    <w:p w:rsidR="00404103" w:rsidRPr="001853E8" w:rsidRDefault="00404103" w:rsidP="00D71936">
      <w:pPr>
        <w:rPr>
          <w:rFonts w:ascii="Tahoma" w:hAnsi="Tahoma" w:cs="Tahoma"/>
          <w:u w:val="single"/>
        </w:rPr>
      </w:pPr>
      <w:r w:rsidRPr="001853E8">
        <w:rPr>
          <w:rStyle w:val="StyleBlack1"/>
          <w:rFonts w:ascii="Tahoma" w:hAnsi="Tahoma" w:cs="Tahoma"/>
          <w:b/>
          <w:color w:val="auto"/>
          <w:sz w:val="18"/>
        </w:rPr>
        <w:t>Ημερομηνία Έκδοσης</w:t>
      </w:r>
      <w:r w:rsidRPr="001853E8">
        <w:rPr>
          <w:rStyle w:val="StyleBlack1"/>
          <w:rFonts w:ascii="Tahoma" w:hAnsi="Tahoma" w:cs="Tahoma"/>
          <w:color w:val="auto"/>
          <w:sz w:val="18"/>
        </w:rPr>
        <w:t>:</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p>
    <w:p w:rsidR="00404103" w:rsidRPr="001853E8" w:rsidRDefault="00404103" w:rsidP="00D71936">
      <w:pPr>
        <w:rPr>
          <w:rStyle w:val="StyleBlack1"/>
          <w:rFonts w:ascii="Tahoma" w:hAnsi="Tahoma" w:cs="Tahoma"/>
          <w:color w:val="auto"/>
          <w:sz w:val="18"/>
        </w:rPr>
      </w:pPr>
      <w:r w:rsidRPr="001853E8">
        <w:rPr>
          <w:rStyle w:val="StyleBlack1"/>
          <w:rFonts w:ascii="Tahoma" w:hAnsi="Tahoma" w:cs="Tahoma"/>
          <w:color w:val="auto"/>
          <w:sz w:val="18"/>
        </w:rPr>
        <w:t>Προς το ΙΤΥΕ</w:t>
      </w:r>
    </w:p>
    <w:p w:rsidR="00404103" w:rsidRPr="001853E8" w:rsidRDefault="00404103" w:rsidP="00D71936">
      <w:pPr>
        <w:rPr>
          <w:rFonts w:ascii="Tahoma" w:hAnsi="Tahoma" w:cs="Tahoma"/>
        </w:rPr>
      </w:pPr>
    </w:p>
    <w:p w:rsidR="00404103" w:rsidRPr="001853E8" w:rsidRDefault="00404103" w:rsidP="00D71936">
      <w:pPr>
        <w:rPr>
          <w:rFonts w:ascii="Tahoma" w:hAnsi="Tahoma" w:cs="Tahoma"/>
        </w:rPr>
      </w:pPr>
      <w:r w:rsidRPr="001853E8">
        <w:rPr>
          <w:rFonts w:ascii="Tahoma" w:hAnsi="Tahoma" w:cs="Tahoma"/>
        </w:rPr>
        <w:t xml:space="preserve">Εγγύηση μας υπ’ αριθμόν </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rPr>
        <w:t xml:space="preserve"> για…. </w:t>
      </w:r>
      <w:r w:rsidRPr="001853E8">
        <w:rPr>
          <w:rFonts w:cs="Tahoma"/>
          <w:b/>
          <w:i/>
          <w:sz w:val="20"/>
          <w:szCs w:val="20"/>
          <w:lang w:eastAsia="el-GR"/>
        </w:rPr>
        <w:t xml:space="preserve">(το ποσό πρέπει να αναγράφεται ολογράφως και αριθμητικώς) </w:t>
      </w:r>
      <w:r w:rsidRPr="001853E8">
        <w:rPr>
          <w:rFonts w:ascii="Tahoma" w:hAnsi="Tahoma" w:cs="Tahoma"/>
        </w:rPr>
        <w:t>€ (ΕΥΡΩ)</w:t>
      </w:r>
    </w:p>
    <w:p w:rsidR="00404103" w:rsidRPr="001853E8" w:rsidRDefault="00404103" w:rsidP="00D71936">
      <w:pPr>
        <w:rPr>
          <w:rFonts w:ascii="Tahoma" w:hAnsi="Tahoma" w:cs="Tahoma"/>
        </w:rPr>
      </w:pPr>
    </w:p>
    <w:p w:rsidR="00404103" w:rsidRPr="001853E8" w:rsidRDefault="00404103" w:rsidP="00D71936">
      <w:pPr>
        <w:rPr>
          <w:rFonts w:ascii="Tahoma" w:hAnsi="Tahoma" w:cs="Tahoma"/>
        </w:rPr>
      </w:pPr>
      <w:r w:rsidRPr="001853E8">
        <w:rPr>
          <w:rFonts w:ascii="Tahoma" w:hAnsi="Tahoma" w:cs="Tahoma"/>
        </w:rPr>
        <w:t>Σας γνωρίζουμε ότι εγγυώμεθα προς εσάς με την παρούσα ανεκκλήτως και ανεπιφυλάκτως, παραιτούμενοι του δικαιώματος της διαιρέσεως και διζήσεως, υπέρ της Εταιρείας</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rPr>
        <w:t xml:space="preserve"> (ή της Ένωσης Εταιρειών 1) </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rPr>
        <w:t xml:space="preserve">, 2) </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r>
      <w:r w:rsidRPr="001853E8">
        <w:rPr>
          <w:rFonts w:ascii="Tahoma" w:hAnsi="Tahoma" w:cs="Tahoma"/>
        </w:rPr>
        <w:t xml:space="preserve"> κ.λ.π ατομικά για κάθε μία από αυτές και ως αλληλέγγυα και εις ολόκληρον υπόχρεων μεταξύ τους, εκ της ιδιότητάς τους ως μελών της Ένωσης Οικονομικών Φορέων) και μέχρι του ποσού των € (ΕΥΡΩ)</w:t>
      </w:r>
      <w:r w:rsidRPr="001853E8">
        <w:rPr>
          <w:rFonts w:ascii="Tahoma" w:hAnsi="Tahoma" w:cs="Tahoma"/>
          <w:u w:val="single"/>
        </w:rPr>
        <w:tab/>
      </w:r>
      <w:r w:rsidRPr="001853E8">
        <w:rPr>
          <w:rFonts w:ascii="Tahoma" w:hAnsi="Tahoma" w:cs="Tahoma"/>
          <w:u w:val="single"/>
        </w:rPr>
        <w:tab/>
      </w:r>
      <w:r w:rsidRPr="001853E8">
        <w:rPr>
          <w:rFonts w:ascii="Tahoma" w:hAnsi="Tahoma" w:cs="Tahoma"/>
        </w:rPr>
        <w:t xml:space="preserve"> πλέον τόκων επί της προκαταβολής αυτής που τυχόν θα καταλογισθούν σε βάρος της εταιρείας υπέρ της οποίας εγγυόμαστε για την προκαταβολή σύμφωνα με τη σύμβαση που θα υπογραφεί μεταξύ της παραπάνω εταιρείας και του Ερευνητικού Ακαδημαϊκού Ινστιτούτου Τεχνολογίας Υπολογιστών στις </w:t>
      </w:r>
      <w:r w:rsidRPr="001853E8">
        <w:rPr>
          <w:rFonts w:ascii="Tahoma" w:hAnsi="Tahoma" w:cs="Tahoma"/>
          <w:u w:val="single"/>
        </w:rPr>
        <w:tab/>
      </w:r>
      <w:r w:rsidRPr="001853E8">
        <w:rPr>
          <w:rFonts w:ascii="Tahoma" w:hAnsi="Tahoma" w:cs="Tahoma"/>
          <w:u w:val="single"/>
        </w:rPr>
        <w:tab/>
      </w:r>
      <w:r w:rsidRPr="001853E8">
        <w:rPr>
          <w:rFonts w:ascii="Tahoma" w:hAnsi="Tahoma" w:cs="Tahoma"/>
          <w:u w:val="single"/>
        </w:rPr>
        <w:tab/>
        <w:t>.</w:t>
      </w:r>
    </w:p>
    <w:p w:rsidR="00404103" w:rsidRPr="001853E8" w:rsidRDefault="00404103" w:rsidP="00D71936">
      <w:pPr>
        <w:rPr>
          <w:rFonts w:ascii="Tahoma" w:hAnsi="Tahoma" w:cs="Tahoma"/>
        </w:rPr>
      </w:pPr>
      <w:r w:rsidRPr="001853E8">
        <w:rPr>
          <w:rFonts w:ascii="Tahoma" w:hAnsi="Tahoma" w:cs="Tahoma"/>
        </w:rPr>
        <w:t>Το παραπάνω ποσό βρίσκεται στη διάθεσή σας, θα καταβληθεί δε σε σας, ολόκληρο ή εν μέρει χωρίς καμίας από μέρους μας αντίρρησης, αμφισβήτησης ή ένστασης και χωρίς έρευνα του βάσιμου ή μη της απαίτησής σας, μέσα σε τρεις (3) ημέρες από την έγγραφη ειδοποίησή σας.</w:t>
      </w:r>
    </w:p>
    <w:p w:rsidR="00404103" w:rsidRPr="001853E8" w:rsidRDefault="00404103" w:rsidP="00D71936">
      <w:pPr>
        <w:rPr>
          <w:rFonts w:ascii="Tahoma" w:hAnsi="Tahoma" w:cs="Tahoma"/>
        </w:rPr>
      </w:pPr>
      <w:r w:rsidRPr="001853E8">
        <w:rPr>
          <w:rFonts w:ascii="Tahoma" w:hAnsi="Tahoma" w:cs="Tahoma"/>
        </w:rPr>
        <w:t>Σε περίπτωση κατάπτωσης της εγγύησης το ποσό της κατάπτωσης υπόκειται στο εκάστοτε ισχύον τέλος χαρτοσήμου.</w:t>
      </w:r>
    </w:p>
    <w:p w:rsidR="00404103" w:rsidRPr="001853E8" w:rsidRDefault="00404103" w:rsidP="00D71936">
      <w:pPr>
        <w:rPr>
          <w:rFonts w:ascii="Tahoma" w:hAnsi="Tahoma" w:cs="Tahoma"/>
          <w:u w:val="single"/>
        </w:rPr>
      </w:pPr>
      <w:r w:rsidRPr="001853E8">
        <w:rPr>
          <w:rFonts w:ascii="Tahoma" w:hAnsi="Tahoma" w:cs="Tahoma"/>
        </w:rPr>
        <w:t>Η παρούσα ισχύει για αόριστη διάρκεια.</w:t>
      </w:r>
    </w:p>
    <w:p w:rsidR="00404103" w:rsidRPr="001853E8" w:rsidRDefault="00404103" w:rsidP="00D71936">
      <w:pPr>
        <w:rPr>
          <w:rFonts w:ascii="Tahoma" w:hAnsi="Tahoma" w:cs="Tahoma"/>
        </w:rPr>
      </w:pPr>
      <w:r w:rsidRPr="001853E8">
        <w:rPr>
          <w:rFonts w:ascii="Tahoma" w:hAnsi="Tahoma" w:cs="Tahoma"/>
        </w:rPr>
        <w:t>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rsidR="00404103" w:rsidRPr="001853E8" w:rsidRDefault="00404103" w:rsidP="00D71936">
      <w:pPr>
        <w:rPr>
          <w:rFonts w:ascii="Tahoma" w:hAnsi="Tahoma" w:cs="Tahoma"/>
        </w:rPr>
      </w:pPr>
    </w:p>
    <w:p w:rsidR="00404103" w:rsidRPr="001853E8" w:rsidRDefault="00404103" w:rsidP="00D71936">
      <w:pPr>
        <w:rPr>
          <w:rFonts w:ascii="Tahoma" w:hAnsi="Tahoma" w:cs="Tahoma"/>
        </w:rPr>
      </w:pPr>
      <w:r w:rsidRPr="001853E8">
        <w:rPr>
          <w:rFonts w:ascii="Tahoma" w:hAnsi="Tahoma" w:cs="Tahoma"/>
        </w:rPr>
        <w:t>(Εξουσιοδοτημένη Υπογραφή)</w:t>
      </w:r>
    </w:p>
    <w:p w:rsidR="00404103" w:rsidRPr="001853E8" w:rsidRDefault="00404103" w:rsidP="00D71936">
      <w:pPr>
        <w:rPr>
          <w:rStyle w:val="StyleBlack1"/>
          <w:rFonts w:ascii="Tahoma" w:hAnsi="Tahoma" w:cs="Tahoma"/>
          <w:color w:val="auto"/>
          <w:sz w:val="18"/>
        </w:rPr>
      </w:pPr>
    </w:p>
    <w:p w:rsidR="00404103" w:rsidRPr="001853E8" w:rsidRDefault="00404103" w:rsidP="00D71936">
      <w:pPr>
        <w:rPr>
          <w:rFonts w:ascii="Tahoma" w:hAnsi="Tahoma" w:cs="Tahoma"/>
          <w:lang w:val="en-US"/>
        </w:rPr>
      </w:pPr>
    </w:p>
    <w:p w:rsidR="00404103" w:rsidRPr="001853E8" w:rsidRDefault="00404103" w:rsidP="00D71936">
      <w:pPr>
        <w:rPr>
          <w:rStyle w:val="StyleBlack1"/>
          <w:rFonts w:ascii="Tahoma" w:hAnsi="Tahoma" w:cs="Tahoma"/>
          <w:color w:val="auto"/>
        </w:rPr>
      </w:pPr>
    </w:p>
    <w:p w:rsidR="00404103" w:rsidRPr="001853E8" w:rsidRDefault="00404103" w:rsidP="00D71936">
      <w:pPr>
        <w:rPr>
          <w:rFonts w:ascii="Tahoma" w:hAnsi="Tahoma" w:cs="Tahoma"/>
        </w:rPr>
      </w:pPr>
    </w:p>
    <w:p w:rsidR="00793E15" w:rsidRDefault="00793E15">
      <w:pPr>
        <w:spacing w:before="0" w:after="0"/>
        <w:jc w:val="left"/>
        <w:rPr>
          <w:rFonts w:ascii="Tahoma" w:hAnsi="Tahoma" w:cs="Tahoma"/>
        </w:rPr>
      </w:pPr>
      <w:r>
        <w:rPr>
          <w:rFonts w:ascii="Tahoma" w:hAnsi="Tahoma" w:cs="Tahoma"/>
        </w:rPr>
        <w:br w:type="page"/>
      </w:r>
    </w:p>
    <w:p w:rsidR="00793E15" w:rsidRDefault="0015106B" w:rsidP="00D71936">
      <w:pPr>
        <w:pStyle w:val="annex1"/>
        <w:rPr>
          <w:rFonts w:ascii="Tahoma" w:hAnsi="Tahoma" w:cs="Tahoma"/>
        </w:rPr>
      </w:pPr>
      <w:bookmarkStart w:id="473" w:name="_Toc348004476"/>
      <w:r>
        <w:rPr>
          <w:rFonts w:ascii="Tahoma" w:hAnsi="Tahoma" w:cs="Tahoma"/>
        </w:rPr>
        <w:lastRenderedPageBreak/>
        <w:t>ΣΧΕΔΙΟ ΣΥΜΒΑΣΗΣ</w:t>
      </w:r>
      <w:bookmarkEnd w:id="473"/>
    </w:p>
    <w:p w:rsidR="00793E15" w:rsidRPr="00793E15" w:rsidRDefault="00793E15" w:rsidP="00793E15"/>
    <w:p w:rsidR="00793E15" w:rsidRDefault="00793E15" w:rsidP="00793E15"/>
    <w:p w:rsidR="00793E15" w:rsidRPr="00BB138C" w:rsidRDefault="00793E15" w:rsidP="00793E15">
      <w:pPr>
        <w:ind w:left="-709"/>
        <w:jc w:val="center"/>
        <w:rPr>
          <w:rFonts w:ascii="Trebuchet MS" w:hAnsi="Trebuchet MS"/>
        </w:rPr>
      </w:pPr>
      <w:r>
        <w:rPr>
          <w:rFonts w:ascii="Trebuchet MS" w:hAnsi="Trebuchet MS"/>
          <w:noProof/>
          <w:lang w:eastAsia="el-GR"/>
        </w:rPr>
        <w:drawing>
          <wp:inline distT="0" distB="0" distL="0" distR="0" wp14:anchorId="4FBC4E96" wp14:editId="061FAB02">
            <wp:extent cx="6019165" cy="111315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165" cy="1113155"/>
                    </a:xfrm>
                    <a:prstGeom prst="rect">
                      <a:avLst/>
                    </a:prstGeom>
                    <a:noFill/>
                    <a:ln>
                      <a:noFill/>
                    </a:ln>
                  </pic:spPr>
                </pic:pic>
              </a:graphicData>
            </a:graphic>
          </wp:inline>
        </w:drawing>
      </w:r>
    </w:p>
    <w:p w:rsidR="00793E15" w:rsidRPr="00BB138C" w:rsidRDefault="00793E15" w:rsidP="00793E15">
      <w:pPr>
        <w:spacing w:after="120"/>
        <w:jc w:val="center"/>
        <w:rPr>
          <w:rFonts w:ascii="Trebuchet MS" w:hAnsi="Trebuchet MS"/>
          <w:b/>
          <w:sz w:val="28"/>
          <w:szCs w:val="28"/>
        </w:rPr>
      </w:pPr>
    </w:p>
    <w:p w:rsidR="00793E15" w:rsidRPr="00BB138C" w:rsidRDefault="00793E15" w:rsidP="00793E15">
      <w:pPr>
        <w:pStyle w:val="Style16ptBoldCentered"/>
        <w:spacing w:before="0" w:after="240"/>
      </w:pPr>
      <w:r w:rsidRPr="00BB138C">
        <w:rPr>
          <w:rFonts w:ascii="Tahoma" w:hAnsi="Tahoma" w:cs="Tahoma"/>
          <w:sz w:val="28"/>
          <w:szCs w:val="28"/>
        </w:rPr>
        <w:t xml:space="preserve"> </w:t>
      </w:r>
      <w:r w:rsidRPr="00BB138C">
        <w:rPr>
          <w:rFonts w:ascii="Trebuchet MS" w:hAnsi="Trebuchet MS" w:cs="Tahoma"/>
          <w:szCs w:val="28"/>
        </w:rPr>
        <w:t>«Σ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sidRPr="00BB138C">
        <w:t xml:space="preserve"> </w:t>
      </w:r>
    </w:p>
    <w:p w:rsidR="00793E15" w:rsidRPr="00BB138C" w:rsidRDefault="00793E15" w:rsidP="00793E15">
      <w:pPr>
        <w:pStyle w:val="Style16ptBoldCentered"/>
        <w:spacing w:before="0" w:after="240"/>
        <w:rPr>
          <w:rFonts w:ascii="Trebuchet MS" w:hAnsi="Trebuchet MS" w:cs="Tahoma"/>
          <w:szCs w:val="28"/>
        </w:rPr>
      </w:pPr>
      <w:r w:rsidRPr="00BB138C">
        <w:rPr>
          <w:rFonts w:ascii="Trebuchet MS" w:hAnsi="Trebuchet MS" w:cs="Tahoma"/>
          <w:sz w:val="20"/>
          <w:szCs w:val="28"/>
        </w:rPr>
        <w:t>το οποίο είναι ενταγμένο στο Ε.Π «ΕΚΠΑΙΔΕΥΣΗ ΚΑΙ ΔΙΑ ΒΙΟΥ ΜΑΘΗΣΗ» που συγχρηματοδοτείται από την Ευρωπαϊκή Ένωση (Ευρωπαϊκό Κοινωνικό Ταμείο) και το Ελληνικό Δημόσιο στα πλαίσια του ΕΣΠΑ.</w:t>
      </w:r>
    </w:p>
    <w:p w:rsidR="00793E15" w:rsidRPr="00BB138C" w:rsidRDefault="00793E15" w:rsidP="00793E15">
      <w:pPr>
        <w:pStyle w:val="Style16ptBoldCentered"/>
        <w:spacing w:before="0" w:after="240"/>
        <w:rPr>
          <w:rFonts w:ascii="Trebuchet MS" w:hAnsi="Trebuchet MS" w:cs="Tahoma"/>
          <w:sz w:val="24"/>
          <w:szCs w:val="28"/>
        </w:rPr>
      </w:pPr>
      <w:r w:rsidRPr="00BB138C">
        <w:rPr>
          <w:rFonts w:ascii="Trebuchet MS" w:hAnsi="Trebuchet MS" w:cs="Tahoma"/>
          <w:sz w:val="24"/>
          <w:szCs w:val="28"/>
        </w:rPr>
        <w:t>Υποέργο 13:  «Προμήθεια κεντρικών πληροφοριακών υποδομών ΠΣΔ»</w:t>
      </w:r>
    </w:p>
    <w:p w:rsidR="00793E15" w:rsidRPr="00BB138C" w:rsidRDefault="00793E15" w:rsidP="00793E15">
      <w:pPr>
        <w:jc w:val="center"/>
        <w:rPr>
          <w:rFonts w:ascii="Trebuchet MS" w:hAnsi="Trebuchet MS"/>
        </w:rPr>
      </w:pPr>
      <w:r w:rsidRPr="00BB138C">
        <w:rPr>
          <w:rFonts w:ascii="Trebuchet MS" w:hAnsi="Trebuchet MS"/>
        </w:rPr>
        <w:t>Απόφαση Ένταξης: 13275/27.7.2011, (ΑΔΑ: 4Α5Μ9-9ΟΗ)</w:t>
      </w:r>
    </w:p>
    <w:p w:rsidR="00793E15" w:rsidRPr="00BB138C" w:rsidRDefault="00793E15" w:rsidP="00793E15">
      <w:pPr>
        <w:jc w:val="center"/>
        <w:rPr>
          <w:rFonts w:ascii="Trebuchet MS" w:hAnsi="Trebuchet MS"/>
        </w:rPr>
      </w:pPr>
      <w:r w:rsidRPr="00BB138C">
        <w:rPr>
          <w:rFonts w:ascii="Trebuchet MS" w:hAnsi="Trebuchet MS"/>
        </w:rPr>
        <w:t xml:space="preserve">Τροποποίηση Απόφασης Ένταξης 5365/03.04.2012 (ΑΔΑ : Β4ΩΡ9-Η9Κ)  </w:t>
      </w:r>
    </w:p>
    <w:p w:rsidR="00793E15" w:rsidRPr="00BB138C" w:rsidRDefault="00793E15" w:rsidP="00793E15">
      <w:pPr>
        <w:jc w:val="center"/>
        <w:rPr>
          <w:rFonts w:ascii="Trebuchet MS" w:hAnsi="Trebuchet MS"/>
        </w:rPr>
      </w:pPr>
      <w:r w:rsidRPr="00BB138C">
        <w:rPr>
          <w:rFonts w:ascii="Trebuchet MS" w:hAnsi="Trebuchet MS"/>
        </w:rPr>
        <w:t xml:space="preserve">(Ορθή Επανάληψη) Τροποποίησης της Απόφασης Ένταξης (5365/18.5.12 ΑΔΑ: Β49Σ9-ΤΔ9)  </w:t>
      </w:r>
    </w:p>
    <w:p w:rsidR="00793E15" w:rsidRPr="00BB138C" w:rsidRDefault="00793E15" w:rsidP="00793E15">
      <w:pPr>
        <w:jc w:val="center"/>
        <w:rPr>
          <w:rFonts w:ascii="Trebuchet MS" w:hAnsi="Trebuchet MS"/>
        </w:rPr>
      </w:pPr>
      <w:r w:rsidRPr="00BB138C">
        <w:rPr>
          <w:rFonts w:ascii="Trebuchet MS" w:hAnsi="Trebuchet MS"/>
        </w:rPr>
        <w:t>Κωδικός ΟΠΣ: 355294</w:t>
      </w:r>
    </w:p>
    <w:p w:rsidR="00793E15" w:rsidRPr="00BB138C" w:rsidRDefault="00793E15" w:rsidP="00793E15">
      <w:pPr>
        <w:pStyle w:val="Style16ptBoldCentered"/>
        <w:spacing w:before="0" w:after="240"/>
        <w:rPr>
          <w:rFonts w:ascii="Trebuchet MS" w:hAnsi="Trebuchet MS" w:cs="Tahoma"/>
          <w:sz w:val="24"/>
          <w:szCs w:val="28"/>
        </w:rPr>
      </w:pPr>
      <w:r w:rsidRPr="00BB138C">
        <w:rPr>
          <w:rFonts w:ascii="Trebuchet MS" w:hAnsi="Trebuchet MS"/>
          <w:sz w:val="18"/>
        </w:rPr>
        <w:t>Κωδ. ΣΑΕ: 2011ΣΕ24580103</w:t>
      </w:r>
    </w:p>
    <w:p w:rsidR="00793E15" w:rsidRPr="00BB138C" w:rsidRDefault="00793E15" w:rsidP="00793E15">
      <w:pPr>
        <w:jc w:val="center"/>
        <w:rPr>
          <w:rFonts w:ascii="Trebuchet MS" w:hAnsi="Trebuchet MS"/>
          <w:b/>
          <w:sz w:val="36"/>
          <w:szCs w:val="36"/>
        </w:rPr>
      </w:pPr>
      <w:r>
        <w:rPr>
          <w:rFonts w:ascii="Trebuchet MS" w:hAnsi="Trebuchet MS"/>
          <w:b/>
          <w:sz w:val="36"/>
          <w:szCs w:val="36"/>
        </w:rPr>
        <w:t xml:space="preserve">(Σχέδιο) </w:t>
      </w:r>
      <w:r w:rsidRPr="00BB138C">
        <w:rPr>
          <w:rFonts w:ascii="Trebuchet MS" w:hAnsi="Trebuchet MS"/>
          <w:b/>
          <w:sz w:val="36"/>
          <w:szCs w:val="36"/>
        </w:rPr>
        <w:t>Σύμβαση</w:t>
      </w:r>
    </w:p>
    <w:p w:rsidR="00793E15" w:rsidRPr="00BB138C" w:rsidRDefault="00793E15" w:rsidP="00793E15">
      <w:pPr>
        <w:jc w:val="center"/>
        <w:rPr>
          <w:rFonts w:ascii="Trebuchet MS" w:hAnsi="Trebuchet MS"/>
          <w:b/>
          <w:sz w:val="36"/>
          <w:szCs w:val="36"/>
        </w:rPr>
      </w:pPr>
    </w:p>
    <w:p w:rsidR="00793E15" w:rsidRPr="00BB138C" w:rsidRDefault="00793E15" w:rsidP="00793E15">
      <w:pPr>
        <w:pStyle w:val="header1"/>
        <w:pBdr>
          <w:top w:val="single" w:sz="24" w:space="1" w:color="auto"/>
          <w:bottom w:val="single" w:sz="24" w:space="1" w:color="auto"/>
        </w:pBdr>
        <w:spacing w:before="0" w:after="120"/>
        <w:rPr>
          <w:rFonts w:ascii="Trebuchet MS" w:hAnsi="Trebuchet MS"/>
          <w:sz w:val="24"/>
          <w:szCs w:val="24"/>
        </w:rPr>
      </w:pPr>
      <w:r w:rsidRPr="00BB138C">
        <w:rPr>
          <w:rFonts w:ascii="Trebuchet MS" w:hAnsi="Trebuchet MS"/>
          <w:sz w:val="24"/>
          <w:szCs w:val="24"/>
        </w:rPr>
        <w:t xml:space="preserve">Διεθνής Ανοικτός Διαγωνισμός </w:t>
      </w:r>
      <w:r w:rsidR="00CC4833">
        <w:rPr>
          <w:rFonts w:ascii="Trebuchet MS" w:hAnsi="Trebuchet MS"/>
          <w:sz w:val="24"/>
          <w:szCs w:val="24"/>
        </w:rPr>
        <w:t>Π67</w:t>
      </w:r>
      <w:r w:rsidRPr="00BB138C">
        <w:rPr>
          <w:rFonts w:ascii="Trebuchet MS" w:hAnsi="Trebuchet MS"/>
          <w:sz w:val="24"/>
          <w:szCs w:val="24"/>
        </w:rPr>
        <w:t>/</w:t>
      </w:r>
      <w:r w:rsidR="00CC4833">
        <w:rPr>
          <w:rFonts w:ascii="Trebuchet MS" w:hAnsi="Trebuchet MS"/>
          <w:sz w:val="24"/>
          <w:szCs w:val="24"/>
        </w:rPr>
        <w:t>28.1.</w:t>
      </w:r>
      <w:r w:rsidRPr="00BB138C">
        <w:rPr>
          <w:rFonts w:ascii="Trebuchet MS" w:hAnsi="Trebuchet MS"/>
          <w:sz w:val="24"/>
          <w:szCs w:val="24"/>
        </w:rPr>
        <w:t>201</w:t>
      </w:r>
      <w:r>
        <w:rPr>
          <w:rFonts w:ascii="Trebuchet MS" w:hAnsi="Trebuchet MS"/>
          <w:sz w:val="24"/>
          <w:szCs w:val="24"/>
        </w:rPr>
        <w:t>3</w:t>
      </w:r>
    </w:p>
    <w:p w:rsidR="00793E15" w:rsidRPr="00BB138C" w:rsidRDefault="00793E15" w:rsidP="00793E15">
      <w:pPr>
        <w:spacing w:after="120"/>
        <w:jc w:val="center"/>
        <w:rPr>
          <w:rFonts w:ascii="Trebuchet MS" w:hAnsi="Trebuchet MS"/>
          <w:b/>
          <w:sz w:val="32"/>
          <w:szCs w:val="32"/>
        </w:rPr>
      </w:pPr>
      <w:r w:rsidRPr="00BB138C">
        <w:rPr>
          <w:rFonts w:ascii="Trebuchet MS" w:hAnsi="Trebuchet MS"/>
          <w:b/>
          <w:sz w:val="32"/>
          <w:szCs w:val="32"/>
        </w:rPr>
        <w:t>«Προμήθεια εξοπλισμού για την ενίσχυση – αναβάθμιση κεντρικών πληροφοριακών υποδομών ΠΣΔ»</w:t>
      </w:r>
    </w:p>
    <w:p w:rsidR="00793E15" w:rsidRPr="00BB138C" w:rsidRDefault="00793E15" w:rsidP="00793E15">
      <w:pPr>
        <w:pStyle w:val="header1"/>
        <w:pBdr>
          <w:top w:val="single" w:sz="24" w:space="1" w:color="auto"/>
          <w:bottom w:val="single" w:sz="24" w:space="1" w:color="auto"/>
        </w:pBdr>
        <w:spacing w:before="0" w:after="120"/>
        <w:rPr>
          <w:rFonts w:ascii="Trebuchet MS" w:hAnsi="Trebuchet MS"/>
          <w:sz w:val="24"/>
          <w:szCs w:val="24"/>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544"/>
      </w:tblGrid>
      <w:tr w:rsidR="00793E15" w:rsidRPr="00BB138C" w:rsidTr="00793E15">
        <w:tc>
          <w:tcPr>
            <w:tcW w:w="4786" w:type="dxa"/>
          </w:tcPr>
          <w:p w:rsidR="00793E15" w:rsidRPr="00BB138C" w:rsidRDefault="00793E15" w:rsidP="00793E15">
            <w:pPr>
              <w:jc w:val="left"/>
              <w:rPr>
                <w:rFonts w:ascii="Trebuchet MS" w:hAnsi="Trebuchet MS"/>
                <w:b/>
                <w:sz w:val="16"/>
                <w:szCs w:val="16"/>
              </w:rPr>
            </w:pPr>
            <w:r w:rsidRPr="00BB138C">
              <w:rPr>
                <w:rFonts w:ascii="Trebuchet MS" w:hAnsi="Trebuchet MS"/>
                <w:b/>
                <w:sz w:val="16"/>
                <w:szCs w:val="16"/>
              </w:rPr>
              <w:t>Ταξινόμηση κατά CPV:</w:t>
            </w:r>
          </w:p>
          <w:p w:rsidR="00793E15" w:rsidRPr="00BB138C" w:rsidRDefault="00793E15" w:rsidP="00793E15">
            <w:pPr>
              <w:rPr>
                <w:rFonts w:ascii="Trebuchet MS" w:hAnsi="Trebuchet MS"/>
                <w:sz w:val="16"/>
                <w:szCs w:val="16"/>
              </w:rPr>
            </w:pPr>
            <w:r w:rsidRPr="00BB138C">
              <w:rPr>
                <w:rFonts w:ascii="Trebuchet MS" w:hAnsi="Trebuchet MS"/>
                <w:sz w:val="16"/>
                <w:szCs w:val="16"/>
              </w:rPr>
              <w:t xml:space="preserve">32522000-8 Εξοπλισμός τηλεπικοινωνιών </w:t>
            </w:r>
          </w:p>
          <w:p w:rsidR="00793E15" w:rsidRPr="00BB138C" w:rsidRDefault="00793E15" w:rsidP="00793E15">
            <w:pPr>
              <w:rPr>
                <w:rFonts w:ascii="Trebuchet MS" w:hAnsi="Trebuchet MS"/>
                <w:sz w:val="16"/>
                <w:szCs w:val="16"/>
              </w:rPr>
            </w:pPr>
            <w:r w:rsidRPr="00BB138C">
              <w:rPr>
                <w:rFonts w:ascii="Trebuchet MS" w:hAnsi="Trebuchet MS"/>
                <w:sz w:val="16"/>
                <w:szCs w:val="16"/>
              </w:rPr>
              <w:t>30211500-6 Κεντρικές μονάδες επεξεργασίας (CPU) ή επεξεργαστές</w:t>
            </w:r>
          </w:p>
          <w:p w:rsidR="00793E15" w:rsidRPr="00BB138C" w:rsidRDefault="00793E15" w:rsidP="00793E15">
            <w:pPr>
              <w:rPr>
                <w:rFonts w:ascii="Trebuchet MS" w:hAnsi="Trebuchet MS"/>
                <w:b/>
                <w:sz w:val="16"/>
                <w:szCs w:val="16"/>
              </w:rPr>
            </w:pPr>
          </w:p>
        </w:tc>
        <w:tc>
          <w:tcPr>
            <w:tcW w:w="3544" w:type="dxa"/>
          </w:tcPr>
          <w:p w:rsidR="00793E15" w:rsidRPr="00BB138C" w:rsidRDefault="00793E15" w:rsidP="00793E15">
            <w:pPr>
              <w:jc w:val="left"/>
              <w:rPr>
                <w:rFonts w:ascii="Trebuchet MS" w:hAnsi="Trebuchet MS"/>
                <w:b/>
                <w:sz w:val="16"/>
                <w:szCs w:val="16"/>
              </w:rPr>
            </w:pPr>
            <w:r w:rsidRPr="00BB138C">
              <w:rPr>
                <w:rFonts w:ascii="Trebuchet MS" w:hAnsi="Trebuchet MS"/>
                <w:b/>
                <w:sz w:val="16"/>
                <w:szCs w:val="16"/>
              </w:rPr>
              <w:t>Συμβατικό Τίμημα  :</w:t>
            </w:r>
            <w:r w:rsidRPr="00BB138C">
              <w:rPr>
                <w:rFonts w:cs="Tahoma"/>
                <w:b/>
              </w:rPr>
              <w:t xml:space="preserve"> </w:t>
            </w:r>
            <w:r>
              <w:rPr>
                <w:rFonts w:ascii="Trebuchet MS" w:hAnsi="Trebuchet MS"/>
                <w:b/>
                <w:bCs/>
                <w:sz w:val="16"/>
                <w:szCs w:val="16"/>
              </w:rPr>
              <w:t>……….</w:t>
            </w:r>
            <w:r w:rsidRPr="00BB138C">
              <w:rPr>
                <w:rFonts w:ascii="Trebuchet MS" w:hAnsi="Trebuchet MS"/>
                <w:b/>
                <w:sz w:val="16"/>
                <w:szCs w:val="16"/>
              </w:rPr>
              <w:t xml:space="preserve"> EURO </w:t>
            </w:r>
          </w:p>
          <w:p w:rsidR="00793E15" w:rsidRPr="00BB138C" w:rsidRDefault="00793E15" w:rsidP="00793E15">
            <w:pPr>
              <w:jc w:val="left"/>
              <w:rPr>
                <w:rFonts w:ascii="Trebuchet MS" w:hAnsi="Trebuchet MS"/>
                <w:b/>
                <w:sz w:val="16"/>
                <w:szCs w:val="16"/>
              </w:rPr>
            </w:pPr>
            <w:r w:rsidRPr="00BB138C">
              <w:rPr>
                <w:rFonts w:ascii="Trebuchet MS" w:hAnsi="Trebuchet MS"/>
                <w:b/>
                <w:sz w:val="16"/>
                <w:szCs w:val="16"/>
              </w:rPr>
              <w:t>(χωρίς ΦΠΑ 23%)</w:t>
            </w:r>
          </w:p>
          <w:p w:rsidR="00793E15" w:rsidRPr="00BB138C" w:rsidRDefault="00793E15" w:rsidP="00793E15">
            <w:pPr>
              <w:jc w:val="left"/>
              <w:rPr>
                <w:rFonts w:ascii="Trebuchet MS" w:hAnsi="Trebuchet MS"/>
                <w:b/>
                <w:sz w:val="16"/>
                <w:szCs w:val="16"/>
              </w:rPr>
            </w:pPr>
            <w:r w:rsidRPr="00BB138C">
              <w:rPr>
                <w:rFonts w:ascii="Trebuchet MS" w:hAnsi="Trebuchet MS"/>
                <w:b/>
                <w:sz w:val="16"/>
                <w:szCs w:val="16"/>
              </w:rPr>
              <w:t xml:space="preserve">Συμβατικό Τίμημα  : </w:t>
            </w:r>
            <w:r>
              <w:rPr>
                <w:rFonts w:ascii="Trebuchet MS" w:hAnsi="Trebuchet MS"/>
                <w:b/>
                <w:sz w:val="16"/>
                <w:szCs w:val="16"/>
              </w:rPr>
              <w:t>…………….</w:t>
            </w:r>
            <w:r w:rsidRPr="00BB138C">
              <w:rPr>
                <w:rFonts w:ascii="Trebuchet MS" w:hAnsi="Trebuchet MS"/>
                <w:b/>
                <w:sz w:val="16"/>
                <w:szCs w:val="16"/>
              </w:rPr>
              <w:t xml:space="preserve"> EURO </w:t>
            </w:r>
          </w:p>
          <w:p w:rsidR="00793E15" w:rsidRPr="00BB138C" w:rsidRDefault="00793E15" w:rsidP="00793E15">
            <w:pPr>
              <w:jc w:val="left"/>
              <w:rPr>
                <w:rFonts w:ascii="Trebuchet MS" w:hAnsi="Trebuchet MS"/>
                <w:b/>
              </w:rPr>
            </w:pPr>
            <w:r w:rsidRPr="00BB138C">
              <w:rPr>
                <w:rFonts w:ascii="Trebuchet MS" w:hAnsi="Trebuchet MS"/>
                <w:b/>
                <w:sz w:val="16"/>
                <w:szCs w:val="16"/>
              </w:rPr>
              <w:t>(με ΦΠΑ 23%)</w:t>
            </w:r>
          </w:p>
          <w:p w:rsidR="00793E15" w:rsidRPr="00BB138C" w:rsidRDefault="00793E15" w:rsidP="00793E15">
            <w:pPr>
              <w:jc w:val="left"/>
              <w:rPr>
                <w:rFonts w:ascii="Trebuchet MS" w:hAnsi="Trebuchet MS"/>
                <w:b/>
                <w:sz w:val="16"/>
                <w:szCs w:val="16"/>
              </w:rPr>
            </w:pPr>
          </w:p>
        </w:tc>
      </w:tr>
    </w:tbl>
    <w:p w:rsidR="00793E15" w:rsidRPr="00BB138C" w:rsidRDefault="00793E15" w:rsidP="00793E15">
      <w:pPr>
        <w:spacing w:after="120"/>
        <w:jc w:val="center"/>
        <w:rPr>
          <w:rFonts w:ascii="Trebuchet MS" w:hAnsi="Trebuchet MS"/>
          <w:sz w:val="32"/>
        </w:rPr>
      </w:pPr>
    </w:p>
    <w:p w:rsidR="00793E15" w:rsidRPr="00BB138C" w:rsidRDefault="00793E15" w:rsidP="00793E15">
      <w:pPr>
        <w:pStyle w:val="Style16ptBoldCentered"/>
        <w:rPr>
          <w:rFonts w:ascii="Trebuchet MS" w:hAnsi="Trebuchet MS" w:cs="Tahoma"/>
          <w:sz w:val="22"/>
        </w:rPr>
      </w:pPr>
      <w:r w:rsidRPr="00BB138C">
        <w:rPr>
          <w:rFonts w:ascii="Trebuchet MS" w:hAnsi="Trebuchet MS" w:cs="Tahoma"/>
          <w:sz w:val="22"/>
        </w:rPr>
        <w:t>Ινστιτούτο Τεχνολογίας Υπολογιστών και Εκδόσεων “Διόφαντος”</w:t>
      </w:r>
    </w:p>
    <w:p w:rsidR="00793E15" w:rsidRPr="00BB138C" w:rsidRDefault="00793E15" w:rsidP="00793E15">
      <w:pPr>
        <w:pStyle w:val="Style16ptBoldCentered"/>
        <w:rPr>
          <w:rFonts w:ascii="Trebuchet MS" w:hAnsi="Trebuchet MS" w:cs="Tahoma"/>
        </w:rPr>
      </w:pPr>
      <w:r w:rsidRPr="00BB138C">
        <w:rPr>
          <w:rFonts w:ascii="Trebuchet MS" w:hAnsi="Trebuchet MS" w:cs="Tahoma"/>
          <w:sz w:val="18"/>
        </w:rPr>
        <w:t>Πάτρα, ………</w:t>
      </w:r>
      <w:r w:rsidR="00CC4833">
        <w:rPr>
          <w:rFonts w:ascii="Trebuchet MS" w:hAnsi="Trebuchet MS" w:cs="Tahoma"/>
          <w:sz w:val="18"/>
        </w:rPr>
        <w:t>……</w:t>
      </w:r>
      <w:r w:rsidRPr="00BB138C">
        <w:rPr>
          <w:rFonts w:ascii="Trebuchet MS" w:hAnsi="Trebuchet MS" w:cs="Tahoma"/>
          <w:sz w:val="18"/>
        </w:rPr>
        <w:t xml:space="preserve">… </w:t>
      </w:r>
      <w:r>
        <w:rPr>
          <w:rFonts w:ascii="Trebuchet MS" w:hAnsi="Trebuchet MS" w:cs="Tahoma"/>
          <w:sz w:val="18"/>
        </w:rPr>
        <w:t>2013</w:t>
      </w:r>
    </w:p>
    <w:p w:rsidR="00793E15" w:rsidRPr="00BB138C" w:rsidRDefault="00793E15" w:rsidP="00793E15">
      <w:pPr>
        <w:spacing w:after="120"/>
        <w:jc w:val="center"/>
        <w:rPr>
          <w:rFonts w:ascii="Trebuchet MS" w:hAnsi="Trebuchet MS"/>
          <w:b/>
          <w:sz w:val="24"/>
        </w:rPr>
      </w:pPr>
      <w:r w:rsidRPr="00BB138C">
        <w:rPr>
          <w:rFonts w:ascii="Trebuchet MS" w:hAnsi="Trebuchet MS"/>
          <w:b/>
          <w:sz w:val="24"/>
        </w:rPr>
        <w:t xml:space="preserve"> </w:t>
      </w:r>
    </w:p>
    <w:p w:rsidR="00793E15" w:rsidRPr="00BB138C" w:rsidRDefault="00793E15" w:rsidP="00793E15">
      <w:pPr>
        <w:spacing w:after="120"/>
        <w:jc w:val="center"/>
        <w:rPr>
          <w:rFonts w:ascii="Trebuchet MS" w:hAnsi="Trebuchet MS"/>
          <w:b/>
          <w:sz w:val="28"/>
          <w:szCs w:val="28"/>
        </w:rPr>
      </w:pPr>
    </w:p>
    <w:p w:rsidR="00793E15" w:rsidRPr="00BB138C" w:rsidRDefault="00793E15" w:rsidP="00793E15">
      <w:pPr>
        <w:spacing w:after="120"/>
        <w:jc w:val="center"/>
        <w:rPr>
          <w:rFonts w:ascii="Trebuchet MS" w:hAnsi="Trebuchet MS"/>
        </w:rPr>
      </w:pPr>
      <w:r w:rsidRPr="00BB138C">
        <w:rPr>
          <w:rFonts w:ascii="Trebuchet MS" w:hAnsi="Trebuchet MS"/>
        </w:rPr>
        <w:br w:type="page"/>
      </w:r>
    </w:p>
    <w:p w:rsidR="00793E15" w:rsidRPr="00BB138C" w:rsidRDefault="00793E15" w:rsidP="00793E15">
      <w:pPr>
        <w:spacing w:after="120"/>
        <w:jc w:val="center"/>
        <w:rPr>
          <w:rFonts w:ascii="Trebuchet MS" w:hAnsi="Trebuchet MS"/>
          <w:b/>
          <w:sz w:val="32"/>
          <w:szCs w:val="32"/>
        </w:rPr>
      </w:pPr>
      <w:r w:rsidRPr="00BB138C">
        <w:rPr>
          <w:rFonts w:ascii="Trebuchet MS" w:hAnsi="Trebuchet MS"/>
          <w:b/>
          <w:sz w:val="32"/>
          <w:szCs w:val="32"/>
        </w:rPr>
        <w:lastRenderedPageBreak/>
        <w:t>«Προμήθεια εξοπλισμού για την ενίσχυση – αναβάθμιση κεντρικών πληροφοριακών υποδομών ΠΣΔ»</w:t>
      </w:r>
    </w:p>
    <w:p w:rsidR="00793E15" w:rsidRPr="00BB138C" w:rsidRDefault="00793E15" w:rsidP="00793E15">
      <w:pPr>
        <w:spacing w:after="120"/>
        <w:jc w:val="center"/>
        <w:rPr>
          <w:rFonts w:ascii="Trebuchet MS" w:hAnsi="Trebuchet MS"/>
          <w:sz w:val="24"/>
          <w:szCs w:val="24"/>
        </w:rPr>
      </w:pPr>
    </w:p>
    <w:p w:rsidR="00793E15" w:rsidRPr="00BB138C" w:rsidRDefault="00793E15" w:rsidP="00793E15">
      <w:pPr>
        <w:spacing w:after="120"/>
        <w:jc w:val="center"/>
        <w:rPr>
          <w:rFonts w:ascii="Trebuchet MS" w:hAnsi="Trebuchet MS"/>
          <w:sz w:val="28"/>
          <w:szCs w:val="28"/>
        </w:rPr>
      </w:pPr>
      <w:r w:rsidRPr="00BB138C">
        <w:rPr>
          <w:rFonts w:ascii="Trebuchet MS" w:hAnsi="Trebuchet MS"/>
          <w:sz w:val="28"/>
          <w:szCs w:val="28"/>
        </w:rPr>
        <w:t>Στο πλαίσιο του έργου</w:t>
      </w:r>
    </w:p>
    <w:p w:rsidR="00793E15" w:rsidRPr="00BB138C" w:rsidRDefault="00793E15" w:rsidP="00793E15">
      <w:pPr>
        <w:rPr>
          <w:rFonts w:ascii="Trebuchet MS" w:hAnsi="Trebuchet MS"/>
        </w:rPr>
      </w:pPr>
    </w:p>
    <w:p w:rsidR="00793E15" w:rsidRPr="00BB138C" w:rsidRDefault="00793E15" w:rsidP="00793E15">
      <w:pPr>
        <w:spacing w:after="120"/>
        <w:jc w:val="center"/>
        <w:rPr>
          <w:rFonts w:ascii="Trebuchet MS" w:hAnsi="Trebuchet MS"/>
          <w:b/>
          <w:sz w:val="28"/>
          <w:szCs w:val="28"/>
        </w:rPr>
      </w:pPr>
      <w:r w:rsidRPr="00BB138C">
        <w:rPr>
          <w:rFonts w:ascii="Trebuchet MS" w:hAnsi="Trebuchet MS"/>
          <w:b/>
          <w:sz w:val="28"/>
          <w:szCs w:val="28"/>
        </w:rPr>
        <w:t xml:space="preserve">«Σ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 </w:t>
      </w:r>
    </w:p>
    <w:p w:rsidR="00793E15" w:rsidRPr="00BB138C" w:rsidRDefault="00793E15" w:rsidP="00793E15">
      <w:pPr>
        <w:spacing w:after="120"/>
        <w:jc w:val="center"/>
        <w:rPr>
          <w:rFonts w:ascii="Trebuchet MS" w:hAnsi="Trebuchet MS"/>
          <w:b/>
          <w:sz w:val="28"/>
          <w:szCs w:val="28"/>
        </w:rPr>
      </w:pPr>
      <w:r w:rsidRPr="00BB138C">
        <w:rPr>
          <w:rFonts w:ascii="Trebuchet MS" w:hAnsi="Trebuchet MS"/>
          <w:b/>
          <w:sz w:val="22"/>
          <w:szCs w:val="28"/>
        </w:rPr>
        <w:t>Υποέργο 13:  «Προμήθεια κεντρικών πληροφοριακών υποδομών ΠΣΔ»</w:t>
      </w:r>
    </w:p>
    <w:p w:rsidR="00793E15" w:rsidRPr="00BB138C" w:rsidRDefault="00793E15" w:rsidP="00793E15">
      <w:pPr>
        <w:rPr>
          <w:rFonts w:ascii="Trebuchet MS" w:hAnsi="Trebuchet MS"/>
        </w:rPr>
      </w:pPr>
    </w:p>
    <w:p w:rsidR="00793E15" w:rsidRPr="00BB138C" w:rsidRDefault="00793E15" w:rsidP="00793E15">
      <w:pPr>
        <w:rPr>
          <w:rFonts w:ascii="Trebuchet MS" w:hAnsi="Trebuchet MS"/>
        </w:rPr>
      </w:pPr>
    </w:p>
    <w:p w:rsidR="00793E15" w:rsidRPr="00BB138C" w:rsidRDefault="00793E15" w:rsidP="00793E15">
      <w:pPr>
        <w:framePr w:w="8324" w:h="4751" w:hSpace="181" w:wrap="around" w:vAnchor="text" w:hAnchor="page" w:x="2119" w:y="248"/>
        <w:pBdr>
          <w:top w:val="single" w:sz="6" w:space="3" w:color="000000"/>
          <w:left w:val="single" w:sz="6" w:space="3" w:color="000000"/>
          <w:bottom w:val="single" w:sz="6" w:space="3" w:color="000000"/>
          <w:right w:val="single" w:sz="6" w:space="3" w:color="000000"/>
        </w:pBdr>
        <w:shd w:val="solid" w:color="FFFFFF" w:fill="000000"/>
        <w:jc w:val="center"/>
        <w:rPr>
          <w:rFonts w:ascii="Trebuchet MS" w:hAnsi="Trebuchet MS"/>
          <w:b/>
          <w:sz w:val="28"/>
          <w:szCs w:val="28"/>
        </w:rPr>
      </w:pPr>
      <w:r w:rsidRPr="00BB138C">
        <w:rPr>
          <w:rFonts w:ascii="Trebuchet MS" w:hAnsi="Trebuchet MS"/>
          <w:b/>
          <w:sz w:val="28"/>
          <w:szCs w:val="28"/>
        </w:rPr>
        <w:t>Περίληψη</w:t>
      </w:r>
    </w:p>
    <w:p w:rsidR="00793E15" w:rsidRPr="00BB138C" w:rsidRDefault="00793E15" w:rsidP="00793E15">
      <w:pPr>
        <w:framePr w:w="8324" w:h="4751" w:hSpace="181" w:wrap="around" w:vAnchor="text" w:hAnchor="page" w:x="2119" w:y="248"/>
        <w:pBdr>
          <w:top w:val="single" w:sz="6" w:space="3" w:color="000000"/>
          <w:left w:val="single" w:sz="6" w:space="3" w:color="000000"/>
          <w:bottom w:val="single" w:sz="6" w:space="3" w:color="000000"/>
          <w:right w:val="single" w:sz="6" w:space="3" w:color="000000"/>
        </w:pBdr>
        <w:spacing w:after="120"/>
        <w:rPr>
          <w:rFonts w:ascii="Trebuchet MS" w:hAnsi="Trebuchet MS"/>
          <w:szCs w:val="22"/>
        </w:rPr>
      </w:pPr>
      <w:r w:rsidRPr="00BB138C">
        <w:rPr>
          <w:rFonts w:ascii="Trebuchet MS" w:hAnsi="Trebuchet MS"/>
          <w:szCs w:val="22"/>
        </w:rPr>
        <w:t xml:space="preserve">Το παρακάτω κείμενο περιέχει την σύμβαση που υπογράφτηκε μεταξύ αφ’ ενός του </w:t>
      </w:r>
      <w:r w:rsidRPr="00BB138C">
        <w:rPr>
          <w:rFonts w:ascii="Trebuchet MS" w:hAnsi="Trebuchet MS"/>
          <w:b/>
          <w:szCs w:val="22"/>
        </w:rPr>
        <w:t>Ινστιτούτου Τεχνολογίας Υπολογιστών και Εκδόσεων – «ΔΙΟΦΑΝΤΟΣ» (ΙΤΥΕ) (εφεξής καλούμενο Αναθέτων)</w:t>
      </w:r>
      <w:r w:rsidRPr="00BB138C">
        <w:rPr>
          <w:rFonts w:ascii="Trebuchet MS" w:hAnsi="Trebuchet MS"/>
          <w:szCs w:val="22"/>
        </w:rPr>
        <w:t xml:space="preserve">, Ν.Π.Ι.Δ. μη κερδοσκοπικού χαρακτήρα, που έχει έδρα στο Ρίο, οδός Ν. Καζαντζάκη, 265 04 εποπτευόμενου από το </w:t>
      </w:r>
      <w:r w:rsidRPr="00BB138C">
        <w:rPr>
          <w:rFonts w:ascii="Trebuchet MS" w:hAnsi="Trebuchet MS"/>
        </w:rPr>
        <w:t>Υπουργείο Παιδείας και Θρησκευμάτων, Πολιτισμού και Αθλητισμού</w:t>
      </w:r>
      <w:r w:rsidRPr="00BB138C">
        <w:rPr>
          <w:rFonts w:ascii="Trebuchet MS" w:hAnsi="Trebuchet MS"/>
          <w:szCs w:val="22"/>
        </w:rPr>
        <w:t xml:space="preserve">, ενεργώντας ως Αναθέτουσα Αρχή με εντολή και για λογαριασμό του </w:t>
      </w:r>
      <w:r w:rsidRPr="00BB138C">
        <w:rPr>
          <w:rFonts w:ascii="Trebuchet MS" w:hAnsi="Trebuchet MS"/>
        </w:rPr>
        <w:t>Υπουργείου Παιδείας και Θρησκευμάτων, Πολιτισμού και Αθλητισμού</w:t>
      </w:r>
      <w:r w:rsidRPr="00BB138C">
        <w:rPr>
          <w:rFonts w:ascii="Trebuchet MS" w:hAnsi="Trebuchet MS"/>
          <w:szCs w:val="22"/>
        </w:rPr>
        <w:t xml:space="preserve">, και εκπροσωπείται νόμιμα από τον κ. Παύλο Σπυράκη, Καθηγητή και Πρόεδρο του ΙΤΥΕ και αφ’ ετέρου της Ανώνυμης Εταιρίας με την επωνυμία </w:t>
      </w:r>
      <w:r w:rsidRPr="00BB138C">
        <w:rPr>
          <w:rFonts w:ascii="Trebuchet MS" w:hAnsi="Trebuchet MS"/>
          <w:b/>
          <w:szCs w:val="22"/>
        </w:rPr>
        <w:t>“</w:t>
      </w:r>
      <w:r w:rsidRPr="00BB138C">
        <w:rPr>
          <w:rFonts w:ascii="Trebuchet MS" w:hAnsi="Trebuchet MS"/>
        </w:rPr>
        <w:t>………………………………….</w:t>
      </w:r>
      <w:r w:rsidRPr="00BB138C">
        <w:rPr>
          <w:rFonts w:ascii="Trebuchet MS" w:hAnsi="Trebuchet MS"/>
          <w:b/>
          <w:szCs w:val="22"/>
        </w:rPr>
        <w:t>” (εφεξής καλούμενη Ανάδοχος</w:t>
      </w:r>
      <w:r w:rsidRPr="00BB138C">
        <w:rPr>
          <w:rFonts w:ascii="Trebuchet MS" w:hAnsi="Trebuchet MS"/>
          <w:szCs w:val="22"/>
        </w:rPr>
        <w:t>) που έχει έδρα στην …………….. και  εκπροσωπείται νόμιμα από τον κ.</w:t>
      </w:r>
      <w:r w:rsidRPr="00BB138C">
        <w:t xml:space="preserve"> </w:t>
      </w:r>
      <w:r w:rsidRPr="00BB138C">
        <w:rPr>
          <w:rFonts w:ascii="Trebuchet MS" w:hAnsi="Trebuchet MS"/>
          <w:szCs w:val="22"/>
        </w:rPr>
        <w:t>…………………………………, Γενικό Διευθυντή.</w:t>
      </w:r>
    </w:p>
    <w:p w:rsidR="00793E15" w:rsidRPr="00BB138C" w:rsidRDefault="00793E15" w:rsidP="00793E15">
      <w:pPr>
        <w:framePr w:w="8324" w:h="4751" w:hSpace="181" w:wrap="around" w:vAnchor="text" w:hAnchor="page" w:x="2119" w:y="248"/>
        <w:pBdr>
          <w:top w:val="single" w:sz="6" w:space="3" w:color="000000"/>
          <w:left w:val="single" w:sz="6" w:space="3" w:color="000000"/>
          <w:bottom w:val="single" w:sz="6" w:space="3" w:color="000000"/>
          <w:right w:val="single" w:sz="6" w:space="3" w:color="000000"/>
        </w:pBdr>
        <w:spacing w:after="120"/>
        <w:rPr>
          <w:rFonts w:ascii="Trebuchet MS" w:hAnsi="Trebuchet MS"/>
          <w:szCs w:val="22"/>
        </w:rPr>
      </w:pPr>
    </w:p>
    <w:p w:rsidR="00793E15" w:rsidRPr="00BB138C" w:rsidRDefault="00793E15" w:rsidP="00793E15">
      <w:pPr>
        <w:framePr w:w="8324" w:h="4751" w:hSpace="181" w:wrap="around" w:vAnchor="text" w:hAnchor="page" w:x="2119" w:y="248"/>
        <w:pBdr>
          <w:top w:val="single" w:sz="6" w:space="3" w:color="000000"/>
          <w:left w:val="single" w:sz="6" w:space="3" w:color="000000"/>
          <w:bottom w:val="single" w:sz="6" w:space="3" w:color="000000"/>
          <w:right w:val="single" w:sz="6" w:space="3" w:color="000000"/>
        </w:pBdr>
        <w:spacing w:after="120"/>
        <w:rPr>
          <w:rFonts w:ascii="Trebuchet MS" w:hAnsi="Trebuchet MS"/>
          <w:color w:val="FF0000"/>
        </w:rPr>
      </w:pPr>
      <w:r w:rsidRPr="00BB138C">
        <w:rPr>
          <w:rFonts w:ascii="Trebuchet MS" w:hAnsi="Trebuchet MS"/>
          <w:szCs w:val="22"/>
        </w:rPr>
        <w:t xml:space="preserve">Αντικείμενο της Σύμβασης είναι η εκτέλεση του Έργου όπως αυτό προδιαγράφεται στην από </w:t>
      </w:r>
      <w:r w:rsidR="00CC4833">
        <w:rPr>
          <w:rFonts w:ascii="Trebuchet MS" w:hAnsi="Trebuchet MS"/>
          <w:szCs w:val="22"/>
        </w:rPr>
        <w:t>Π67/28.1.</w:t>
      </w:r>
      <w:r w:rsidRPr="00BB138C">
        <w:rPr>
          <w:rFonts w:ascii="Trebuchet MS" w:hAnsi="Trebuchet MS"/>
          <w:szCs w:val="22"/>
        </w:rPr>
        <w:t>20</w:t>
      </w:r>
      <w:r>
        <w:rPr>
          <w:rFonts w:ascii="Trebuchet MS" w:hAnsi="Trebuchet MS"/>
          <w:szCs w:val="22"/>
        </w:rPr>
        <w:t>13</w:t>
      </w:r>
      <w:r w:rsidRPr="00BB138C">
        <w:rPr>
          <w:rFonts w:ascii="Trebuchet MS" w:hAnsi="Trebuchet MS"/>
          <w:szCs w:val="22"/>
        </w:rPr>
        <w:t xml:space="preserve"> Προκήρυξη Διεθνή Ανοικτού Διαγωνισμού του Αναθέτοντα με τίτλο «Προμήθεια εξοπλισμού για την ενίσχυση – αναβάθμιση κεντρικών πληροφοριακών υποδομών ΠΣΔ» στα πλαίσια του έργου </w:t>
      </w:r>
      <w:bookmarkStart w:id="474" w:name="OLE_LINK5"/>
      <w:r w:rsidRPr="00BB138C">
        <w:rPr>
          <w:rFonts w:ascii="Trebuchet MS" w:hAnsi="Trebuchet MS"/>
          <w:szCs w:val="22"/>
        </w:rPr>
        <w:t>«Σ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 Υποέργο 13:  «Προμήθεια εξοπλισμού για την ενίσχυση – αναβάθμιση κεντρικών πληροφοριακών υποδομών ΠΣΔ» και στην υπ. αρ.</w:t>
      </w:r>
      <w:r w:rsidRPr="00BB138C">
        <w:t xml:space="preserve"> ………</w:t>
      </w:r>
      <w:r w:rsidRPr="00BB138C">
        <w:rPr>
          <w:rFonts w:ascii="Trebuchet MS" w:hAnsi="Trebuchet MS"/>
          <w:szCs w:val="22"/>
        </w:rPr>
        <w:t>/……………..201</w:t>
      </w:r>
      <w:r>
        <w:rPr>
          <w:rFonts w:ascii="Trebuchet MS" w:hAnsi="Trebuchet MS"/>
          <w:szCs w:val="22"/>
        </w:rPr>
        <w:t xml:space="preserve">3 </w:t>
      </w:r>
      <w:r w:rsidRPr="00BB138C">
        <w:rPr>
          <w:rFonts w:ascii="Trebuchet MS" w:hAnsi="Trebuchet MS"/>
          <w:szCs w:val="22"/>
        </w:rPr>
        <w:t>σχετική προσφορά της Αναδόχου εταιρείας</w:t>
      </w:r>
      <w:bookmarkEnd w:id="474"/>
      <w:r w:rsidRPr="00BB138C">
        <w:rPr>
          <w:rFonts w:ascii="Trebuchet MS" w:hAnsi="Trebuchet MS"/>
          <w:szCs w:val="22"/>
        </w:rPr>
        <w:t>.</w:t>
      </w:r>
    </w:p>
    <w:p w:rsidR="00793E15" w:rsidRPr="00BB138C" w:rsidRDefault="00793E15" w:rsidP="00793E15">
      <w:pPr>
        <w:rPr>
          <w:rFonts w:ascii="Trebuchet MS" w:hAnsi="Trebuchet MS"/>
          <w:b/>
          <w:color w:val="FF0000"/>
          <w:sz w:val="28"/>
        </w:rPr>
      </w:pPr>
    </w:p>
    <w:p w:rsidR="00793E15" w:rsidRPr="00BB138C" w:rsidRDefault="00793E15" w:rsidP="00793E15">
      <w:pPr>
        <w:pStyle w:val="simbasi"/>
        <w:rPr>
          <w:rFonts w:ascii="Trebuchet MS" w:hAnsi="Trebuchet MS"/>
          <w:color w:val="FF0000"/>
        </w:rPr>
        <w:sectPr w:rsidR="00793E15" w:rsidRPr="00BB138C" w:rsidSect="00793E15">
          <w:footerReference w:type="even" r:id="rId26"/>
          <w:footerReference w:type="default" r:id="rId27"/>
          <w:headerReference w:type="first" r:id="rId28"/>
          <w:footerReference w:type="first" r:id="rId29"/>
          <w:pgSz w:w="11906" w:h="16838"/>
          <w:pgMar w:top="1440" w:right="1559" w:bottom="1440" w:left="1797" w:header="720" w:footer="720" w:gutter="0"/>
          <w:cols w:space="720"/>
          <w:titlePg/>
        </w:sectPr>
      </w:pPr>
    </w:p>
    <w:p w:rsidR="00793E15" w:rsidRPr="00CC4833" w:rsidRDefault="00793E15" w:rsidP="00CC4833">
      <w:pPr>
        <w:jc w:val="center"/>
        <w:rPr>
          <w:b/>
          <w:sz w:val="22"/>
        </w:rPr>
      </w:pPr>
      <w:bookmarkStart w:id="475" w:name="_Toc336523379"/>
      <w:r w:rsidRPr="00CC4833">
        <w:rPr>
          <w:b/>
          <w:sz w:val="22"/>
        </w:rPr>
        <w:lastRenderedPageBreak/>
        <w:t>Σύμβαση</w:t>
      </w:r>
      <w:bookmarkEnd w:id="475"/>
    </w:p>
    <w:p w:rsidR="00793E15" w:rsidRPr="00BB138C" w:rsidRDefault="00793E15" w:rsidP="00793E15">
      <w:pPr>
        <w:rPr>
          <w:rFonts w:ascii="Trebuchet MS" w:hAnsi="Trebuchet MS"/>
        </w:rPr>
      </w:pPr>
      <w:r w:rsidRPr="00BB138C">
        <w:rPr>
          <w:rFonts w:ascii="Trebuchet MS" w:hAnsi="Trebuchet MS"/>
        </w:rPr>
        <w:t>Στο Ρίο σήμερα στις ……/……../201</w:t>
      </w:r>
      <w:r>
        <w:rPr>
          <w:rFonts w:ascii="Trebuchet MS" w:hAnsi="Trebuchet MS"/>
        </w:rPr>
        <w:t>3</w:t>
      </w:r>
      <w:r w:rsidRPr="00BB138C">
        <w:rPr>
          <w:rFonts w:ascii="Trebuchet MS" w:hAnsi="Trebuchet MS"/>
        </w:rPr>
        <w:t xml:space="preserve"> ημέρα της εβδομάδας ……………… στα γραφεία του </w:t>
      </w:r>
      <w:r w:rsidRPr="00BB138C">
        <w:rPr>
          <w:rFonts w:ascii="Trebuchet MS" w:hAnsi="Trebuchet MS"/>
          <w:b/>
          <w:szCs w:val="22"/>
        </w:rPr>
        <w:t>Ινστιτούτου Τεχνολογίας Υπολογιστών και Εκδόσεων – «ΔΙΟΦΑΝΤΟΣ» (ΙΤΥΕ)</w:t>
      </w:r>
      <w:r w:rsidRPr="00BB138C">
        <w:rPr>
          <w:rFonts w:ascii="Trebuchet MS" w:hAnsi="Trebuchet MS"/>
          <w:szCs w:val="22"/>
        </w:rPr>
        <w:t xml:space="preserve">, </w:t>
      </w:r>
      <w:r w:rsidRPr="00BB138C">
        <w:rPr>
          <w:rFonts w:ascii="Trebuchet MS" w:hAnsi="Trebuchet MS"/>
        </w:rPr>
        <w:t>μεταξύ αφ’ ενός του Ν.Π.Ι.Δ. μη κερδοσκοπικού χαρακτήρα, εποπτευόμενου από το Υπουργείου Παιδείας και Θρησκευμάτων, Πολιτισμού και Αθλητισμού, με την επωνυμία “Ινστιτούτο Τεχνολογίας Υπολογιστών και Εκδόσεων – «ΔΙΟΦΑΝΤΟΣ» (ΙΤΥΕ)”</w:t>
      </w:r>
      <w:r w:rsidRPr="00BB138C">
        <w:rPr>
          <w:rFonts w:ascii="Trebuchet MS" w:hAnsi="Trebuchet MS"/>
          <w:b/>
        </w:rPr>
        <w:t xml:space="preserve"> (εφεξής καλούμενο Αναθέτων)</w:t>
      </w:r>
      <w:r w:rsidRPr="00BB138C">
        <w:rPr>
          <w:rFonts w:ascii="Trebuchet MS" w:hAnsi="Trebuchet MS"/>
        </w:rPr>
        <w:t xml:space="preserve"> που έχει έδρα στο Ρίο, οδός Ν. Καζαντζάκη, 265 04 και εκπροσωπείται νόμιμα από τον κ. Παύλο Σπυράκη (Αρ. Δελτίου Ταυτότητας : ………………), Καθηγητή και Πρόεδρο του Ινστιτούτου  και αφ’ ετέρου της Εταιρείας Περιορισμένης Ευθύνης με την επωνυμία </w:t>
      </w:r>
      <w:r w:rsidRPr="00BB138C">
        <w:rPr>
          <w:rFonts w:ascii="Trebuchet MS" w:hAnsi="Trebuchet MS"/>
          <w:b/>
        </w:rPr>
        <w:t>“</w:t>
      </w:r>
      <w:r w:rsidRPr="00BB138C">
        <w:t xml:space="preserve"> </w:t>
      </w:r>
      <w:r w:rsidRPr="00BB138C">
        <w:rPr>
          <w:rFonts w:ascii="Trebuchet MS" w:hAnsi="Trebuchet MS"/>
          <w:b/>
        </w:rPr>
        <w:t xml:space="preserve">……………………………………….” (εφεξής καλούμενη Ανάδοχος) που έχει έδρα στην …………. και  εκπροσωπείται νόμιμα από τον κ. </w:t>
      </w:r>
      <w:r w:rsidRPr="00BB138C">
        <w:rPr>
          <w:rFonts w:ascii="Trebuchet MS" w:hAnsi="Trebuchet MS"/>
          <w:szCs w:val="22"/>
        </w:rPr>
        <w:t>……………………………….., Γενικό Διευθυντή</w:t>
      </w:r>
      <w:r w:rsidRPr="00BB138C">
        <w:rPr>
          <w:rFonts w:ascii="Trebuchet MS" w:hAnsi="Trebuchet MS"/>
        </w:rPr>
        <w:t xml:space="preserve"> (Αρ. Δελτίου Ταυτότητας: ………………………….)</w:t>
      </w:r>
      <w:r w:rsidRPr="00BB138C">
        <w:rPr>
          <w:rFonts w:ascii="Trebuchet MS" w:hAnsi="Trebuchet MS"/>
          <w:b/>
        </w:rPr>
        <w:t>,</w:t>
      </w:r>
      <w:r w:rsidRPr="00BB138C">
        <w:rPr>
          <w:rFonts w:ascii="Trebuchet MS" w:hAnsi="Trebuchet MS"/>
        </w:rPr>
        <w:t xml:space="preserve">  συμφωνήθηκαν και έγιναν αμοιβαία αποδεκτά τα ακόλουθα :</w:t>
      </w:r>
    </w:p>
    <w:p w:rsidR="00793E15" w:rsidRPr="00BB138C" w:rsidRDefault="00793E15" w:rsidP="00793E15">
      <w:pPr>
        <w:pStyle w:val="periexomena"/>
        <w:rPr>
          <w:rFonts w:ascii="Trebuchet MS" w:hAnsi="Trebuchet MS"/>
        </w:rPr>
        <w:sectPr w:rsidR="00793E15" w:rsidRPr="00BB138C" w:rsidSect="00793E15">
          <w:headerReference w:type="even" r:id="rId30"/>
          <w:headerReference w:type="first" r:id="rId31"/>
          <w:footerReference w:type="first" r:id="rId32"/>
          <w:pgSz w:w="11906" w:h="16838" w:code="9"/>
          <w:pgMar w:top="1440" w:right="1797" w:bottom="1440" w:left="1797" w:header="720" w:footer="720" w:gutter="0"/>
          <w:cols w:space="720"/>
        </w:sectPr>
      </w:pPr>
    </w:p>
    <w:p w:rsidR="00793E15" w:rsidRPr="00CC4833" w:rsidRDefault="00793E15" w:rsidP="00CC4833">
      <w:pPr>
        <w:jc w:val="center"/>
        <w:rPr>
          <w:b/>
          <w:sz w:val="22"/>
        </w:rPr>
      </w:pPr>
      <w:bookmarkStart w:id="476" w:name="_Toc336523380"/>
      <w:r w:rsidRPr="00CC4833">
        <w:rPr>
          <w:b/>
          <w:sz w:val="22"/>
        </w:rPr>
        <w:lastRenderedPageBreak/>
        <w:t>Περιεχόμενα</w:t>
      </w:r>
      <w:bookmarkEnd w:id="476"/>
      <w:r w:rsidRPr="00CC4833">
        <w:rPr>
          <w:b/>
          <w:sz w:val="22"/>
        </w:rPr>
        <w:t xml:space="preserve"> </w:t>
      </w:r>
    </w:p>
    <w:p w:rsidR="00793E15" w:rsidRPr="00BB138C" w:rsidRDefault="00793E15" w:rsidP="00793E15">
      <w:pPr>
        <w:pStyle w:val="TOC2"/>
        <w:tabs>
          <w:tab w:val="right" w:leader="underscore" w:pos="8296"/>
        </w:tabs>
        <w:rPr>
          <w:rFonts w:ascii="Trebuchet MS" w:hAnsi="Trebuchet MS"/>
          <w:smallCaps/>
        </w:rPr>
      </w:pPr>
    </w:p>
    <w:p w:rsidR="00793E15" w:rsidRPr="00BB138C" w:rsidRDefault="00793E15" w:rsidP="00793E15">
      <w:pPr>
        <w:pStyle w:val="TOC1"/>
        <w:tabs>
          <w:tab w:val="right" w:leader="dot" w:pos="8302"/>
        </w:tabs>
        <w:rPr>
          <w:rFonts w:ascii="Calibri" w:hAnsi="Calibri"/>
          <w:b w:val="0"/>
          <w:i/>
          <w:noProof/>
          <w:sz w:val="22"/>
          <w:szCs w:val="22"/>
          <w:lang w:eastAsia="el-GR"/>
        </w:rPr>
      </w:pPr>
      <w:r w:rsidRPr="00BB138C">
        <w:rPr>
          <w:rFonts w:ascii="Trebuchet MS" w:hAnsi="Trebuchet MS"/>
          <w:b w:val="0"/>
          <w:bCs/>
          <w:i/>
          <w:smallCaps/>
        </w:rPr>
        <w:fldChar w:fldCharType="begin"/>
      </w:r>
      <w:r w:rsidRPr="00BB138C">
        <w:rPr>
          <w:rFonts w:ascii="Trebuchet MS" w:hAnsi="Trebuchet MS"/>
          <w:b w:val="0"/>
          <w:bCs/>
          <w:i/>
          <w:smallCaps/>
        </w:rPr>
        <w:instrText xml:space="preserve"> TOC \o "1-3" \h \z \u </w:instrText>
      </w:r>
      <w:r w:rsidRPr="00BB138C">
        <w:rPr>
          <w:rFonts w:ascii="Trebuchet MS" w:hAnsi="Trebuchet MS"/>
          <w:b w:val="0"/>
          <w:bCs/>
          <w:i/>
          <w:smallCaps/>
        </w:rPr>
        <w:fldChar w:fldCharType="separate"/>
      </w:r>
      <w:hyperlink w:anchor="_Toc336523379" w:history="1">
        <w:r w:rsidRPr="00BB138C">
          <w:rPr>
            <w:rStyle w:val="Hyperlink"/>
            <w:rFonts w:ascii="Trebuchet MS" w:hAnsi="Trebuchet MS"/>
            <w:noProof/>
          </w:rPr>
          <w:t>Σύμβαση</w:t>
        </w:r>
        <w:r w:rsidRPr="00BB138C">
          <w:rPr>
            <w:noProof/>
            <w:webHidden/>
          </w:rPr>
          <w:tab/>
        </w:r>
        <w:r w:rsidRPr="00BB138C">
          <w:rPr>
            <w:noProof/>
            <w:webHidden/>
          </w:rPr>
          <w:fldChar w:fldCharType="begin"/>
        </w:r>
        <w:r w:rsidRPr="00BB138C">
          <w:rPr>
            <w:noProof/>
            <w:webHidden/>
          </w:rPr>
          <w:instrText xml:space="preserve"> PAGEREF _Toc336523379 \h </w:instrText>
        </w:r>
        <w:r w:rsidRPr="00BB138C">
          <w:rPr>
            <w:noProof/>
            <w:webHidden/>
          </w:rPr>
        </w:r>
        <w:r w:rsidRPr="00BB138C">
          <w:rPr>
            <w:noProof/>
            <w:webHidden/>
          </w:rPr>
          <w:fldChar w:fldCharType="separate"/>
        </w:r>
        <w:r w:rsidR="00FF22E4">
          <w:rPr>
            <w:noProof/>
            <w:webHidden/>
          </w:rPr>
          <w:t>292</w:t>
        </w:r>
        <w:r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0" w:history="1">
        <w:r w:rsidR="00793E15" w:rsidRPr="00BB138C">
          <w:rPr>
            <w:rStyle w:val="Hyperlink"/>
            <w:rFonts w:ascii="Trebuchet MS" w:hAnsi="Trebuchet MS"/>
            <w:noProof/>
          </w:rPr>
          <w:t>Περιεχόμενα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_Toc336523380 \h </w:instrText>
        </w:r>
        <w:r w:rsidR="00793E15" w:rsidRPr="00BB138C">
          <w:rPr>
            <w:noProof/>
            <w:webHidden/>
          </w:rPr>
        </w:r>
        <w:r w:rsidR="00793E15" w:rsidRPr="00BB138C">
          <w:rPr>
            <w:noProof/>
            <w:webHidden/>
          </w:rPr>
          <w:fldChar w:fldCharType="separate"/>
        </w:r>
        <w:r>
          <w:rPr>
            <w:noProof/>
            <w:webHidden/>
          </w:rPr>
          <w:t>294</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1" w:history="1">
        <w:r w:rsidR="00793E15" w:rsidRPr="00BB138C">
          <w:rPr>
            <w:rStyle w:val="Hyperlink"/>
            <w:rFonts w:ascii="Trebuchet MS" w:hAnsi="Trebuchet MS"/>
            <w:noProof/>
          </w:rPr>
          <w:t>Κεφάλαιο Α : ΟΡΙΣΜΟΙ</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_Toc336523381 \h </w:instrText>
        </w:r>
        <w:r w:rsidR="00793E15" w:rsidRPr="00BB138C">
          <w:rPr>
            <w:noProof/>
            <w:webHidden/>
          </w:rPr>
        </w:r>
        <w:r w:rsidR="00793E15" w:rsidRPr="00BB138C">
          <w:rPr>
            <w:noProof/>
            <w:webHidden/>
          </w:rPr>
          <w:fldChar w:fldCharType="separate"/>
        </w:r>
        <w:r>
          <w:rPr>
            <w:noProof/>
            <w:webHidden/>
          </w:rPr>
          <w:t>296</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2" w:history="1">
        <w:r w:rsidR="00793E15" w:rsidRPr="00BB138C">
          <w:rPr>
            <w:rStyle w:val="Hyperlink"/>
            <w:rFonts w:ascii="Trebuchet MS" w:hAnsi="Trebuchet MS"/>
            <w:noProof/>
          </w:rPr>
          <w:t>Κεφάλαιο Β : ΟΡΟΙ ΤΗΣ ΣΥΜΒΑΣΗΣ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_Toc336523382 \h </w:instrText>
        </w:r>
        <w:r w:rsidR="00793E15" w:rsidRPr="00BB138C">
          <w:rPr>
            <w:noProof/>
            <w:webHidden/>
          </w:rPr>
        </w:r>
        <w:r w:rsidR="00793E15" w:rsidRPr="00BB138C">
          <w:rPr>
            <w:noProof/>
            <w:webHidden/>
          </w:rPr>
          <w:fldChar w:fldCharType="separate"/>
        </w:r>
        <w:r>
          <w:rPr>
            <w:noProof/>
            <w:webHidden/>
          </w:rPr>
          <w:t>298</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3" w:history="1">
        <w:r w:rsidR="00793E15" w:rsidRPr="00BB138C">
          <w:rPr>
            <w:rStyle w:val="Hyperlink"/>
            <w:rFonts w:ascii="Trebuchet MS" w:hAnsi="Trebuchet MS"/>
            <w:noProof/>
          </w:rPr>
          <w:t>ΑΡΘΡΟ 1. Αντικείμενο της Σύμβασης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_Toc336523383 \h </w:instrText>
        </w:r>
        <w:r w:rsidR="00793E15" w:rsidRPr="00BB138C">
          <w:rPr>
            <w:noProof/>
            <w:webHidden/>
          </w:rPr>
        </w:r>
        <w:r w:rsidR="00793E15" w:rsidRPr="00BB138C">
          <w:rPr>
            <w:noProof/>
            <w:webHidden/>
          </w:rPr>
          <w:fldChar w:fldCharType="separate"/>
        </w:r>
        <w:r>
          <w:rPr>
            <w:noProof/>
            <w:webHidden/>
          </w:rPr>
          <w:t>299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4" w:history="1">
        <w:r w:rsidR="00793E15" w:rsidRPr="00BB138C">
          <w:rPr>
            <w:rStyle w:val="Hyperlink"/>
            <w:rFonts w:ascii="Trebuchet MS" w:hAnsi="Trebuchet MS"/>
            <w:noProof/>
          </w:rPr>
          <w:t>ΑΡΘΡΟ 2. Τιμή</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_Toc336523384 \h </w:instrText>
        </w:r>
        <w:r w:rsidR="00793E15" w:rsidRPr="00BB138C">
          <w:rPr>
            <w:noProof/>
            <w:webHidden/>
          </w:rPr>
        </w:r>
        <w:r w:rsidR="00793E15" w:rsidRPr="00BB138C">
          <w:rPr>
            <w:noProof/>
            <w:webHidden/>
          </w:rPr>
          <w:fldChar w:fldCharType="separate"/>
        </w:r>
        <w:r>
          <w:rPr>
            <w:noProof/>
            <w:webHidden/>
          </w:rPr>
          <w:t>299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5" w:history="1">
        <w:r w:rsidR="00793E15" w:rsidRPr="00BB138C">
          <w:rPr>
            <w:rStyle w:val="Hyperlink"/>
            <w:rFonts w:ascii="Trebuchet MS" w:hAnsi="Trebuchet MS"/>
            <w:noProof/>
          </w:rPr>
          <w:t>ΑΡΘΡΟ 3. Εγγυητικές Επιστολές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_Toc336523385 \h </w:instrText>
        </w:r>
        <w:r w:rsidR="00793E15" w:rsidRPr="00BB138C">
          <w:rPr>
            <w:noProof/>
            <w:webHidden/>
          </w:rPr>
        </w:r>
        <w:r w:rsidR="00793E15" w:rsidRPr="00BB138C">
          <w:rPr>
            <w:noProof/>
            <w:webHidden/>
          </w:rPr>
          <w:fldChar w:fldCharType="separate"/>
        </w:r>
        <w:r>
          <w:rPr>
            <w:noProof/>
            <w:webHidden/>
          </w:rPr>
          <w:t>299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6" w:history="1">
        <w:r w:rsidR="00793E15" w:rsidRPr="00BB138C">
          <w:rPr>
            <w:rStyle w:val="Hyperlink"/>
            <w:rFonts w:ascii="Trebuchet MS" w:hAnsi="Trebuchet MS"/>
            <w:noProof/>
          </w:rPr>
          <w:t>ΑΡΘΡΟ 4. Πληρωμή</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_Toc336523386 \h </w:instrText>
        </w:r>
        <w:r w:rsidR="00793E15" w:rsidRPr="00BB138C">
          <w:rPr>
            <w:noProof/>
            <w:webHidden/>
          </w:rPr>
        </w:r>
        <w:r w:rsidR="00793E15" w:rsidRPr="00BB138C">
          <w:rPr>
            <w:noProof/>
            <w:webHidden/>
          </w:rPr>
          <w:fldChar w:fldCharType="separate"/>
        </w:r>
        <w:r>
          <w:rPr>
            <w:noProof/>
            <w:webHidden/>
          </w:rPr>
          <w:t>300</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7" w:history="1">
        <w:r w:rsidR="00793E15" w:rsidRPr="00BB138C">
          <w:rPr>
            <w:rStyle w:val="Hyperlink"/>
            <w:rFonts w:ascii="Trebuchet MS" w:hAnsi="Trebuchet MS"/>
            <w:noProof/>
          </w:rPr>
          <w:t>ΑΡΘΡΟ 5. Χρονοδιάγραμμα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_Toc336523387 \h </w:instrText>
        </w:r>
        <w:r w:rsidR="00793E15" w:rsidRPr="00BB138C">
          <w:rPr>
            <w:noProof/>
            <w:webHidden/>
          </w:rPr>
        </w:r>
        <w:r w:rsidR="00793E15" w:rsidRPr="00BB138C">
          <w:rPr>
            <w:noProof/>
            <w:webHidden/>
          </w:rPr>
          <w:fldChar w:fldCharType="separate"/>
        </w:r>
        <w:r>
          <w:rPr>
            <w:noProof/>
            <w:webHidden/>
          </w:rPr>
          <w:t>301</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8" w:history="1">
        <w:r w:rsidR="00793E15" w:rsidRPr="00BB138C">
          <w:rPr>
            <w:rStyle w:val="Hyperlink"/>
            <w:rFonts w:ascii="Trebuchet MS" w:hAnsi="Trebuchet MS"/>
            <w:noProof/>
          </w:rPr>
          <w:t>ΑΡΘΡΟ 6 Προσπέλαση  - Προετοιμασία του Χώρου Εγκατάστασης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_Toc336523388 \h </w:instrText>
        </w:r>
        <w:r w:rsidR="00793E15" w:rsidRPr="00BB138C">
          <w:rPr>
            <w:noProof/>
            <w:webHidden/>
          </w:rPr>
        </w:r>
        <w:r w:rsidR="00793E15" w:rsidRPr="00BB138C">
          <w:rPr>
            <w:noProof/>
            <w:webHidden/>
          </w:rPr>
          <w:fldChar w:fldCharType="separate"/>
        </w:r>
        <w:r>
          <w:rPr>
            <w:noProof/>
            <w:webHidden/>
          </w:rPr>
          <w:t>301</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89" w:history="1">
        <w:r w:rsidR="00793E15" w:rsidRPr="00BB138C">
          <w:rPr>
            <w:rStyle w:val="Hyperlink"/>
            <w:rFonts w:ascii="Trebuchet MS" w:hAnsi="Trebuchet MS"/>
            <w:noProof/>
          </w:rPr>
          <w:t>ΑΡΘΡΟ 7 Παράδοση και Εγκατάσταση του Εξοπλισμού</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_Toc336523389 \h </w:instrText>
        </w:r>
        <w:r w:rsidR="00793E15" w:rsidRPr="00BB138C">
          <w:rPr>
            <w:noProof/>
            <w:webHidden/>
          </w:rPr>
        </w:r>
        <w:r w:rsidR="00793E15" w:rsidRPr="00BB138C">
          <w:rPr>
            <w:noProof/>
            <w:webHidden/>
          </w:rPr>
          <w:fldChar w:fldCharType="separate"/>
        </w:r>
        <w:r>
          <w:rPr>
            <w:noProof/>
            <w:webHidden/>
          </w:rPr>
          <w:t>301</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0" w:history="1">
        <w:r w:rsidR="00793E15" w:rsidRPr="00BB138C">
          <w:rPr>
            <w:rStyle w:val="Hyperlink"/>
            <w:rFonts w:ascii="Trebuchet MS" w:hAnsi="Trebuchet MS"/>
            <w:noProof/>
          </w:rPr>
          <w:t>ΑΡΘΡΟ 8.Τροποποιήσεις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_Toc336523390 \h </w:instrText>
        </w:r>
        <w:r w:rsidR="00793E15" w:rsidRPr="00BB138C">
          <w:rPr>
            <w:noProof/>
            <w:webHidden/>
          </w:rPr>
        </w:r>
        <w:r w:rsidR="00793E15" w:rsidRPr="00BB138C">
          <w:rPr>
            <w:noProof/>
            <w:webHidden/>
          </w:rPr>
          <w:fldChar w:fldCharType="separate"/>
        </w:r>
        <w:r>
          <w:rPr>
            <w:noProof/>
            <w:webHidden/>
          </w:rPr>
          <w:t>302</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1" w:history="1">
        <w:r w:rsidR="00793E15" w:rsidRPr="00BB138C">
          <w:rPr>
            <w:rStyle w:val="Hyperlink"/>
            <w:rFonts w:ascii="Trebuchet MS" w:hAnsi="Trebuchet MS"/>
            <w:noProof/>
          </w:rPr>
          <w:t>ΑΡΘΡΟ 9. Παράταση Χρόνου Αποπεράτωσης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_Toc336523391 \h </w:instrText>
        </w:r>
        <w:r w:rsidR="00793E15" w:rsidRPr="00BB138C">
          <w:rPr>
            <w:noProof/>
            <w:webHidden/>
          </w:rPr>
        </w:r>
        <w:r w:rsidR="00793E15" w:rsidRPr="00BB138C">
          <w:rPr>
            <w:noProof/>
            <w:webHidden/>
          </w:rPr>
          <w:fldChar w:fldCharType="separate"/>
        </w:r>
        <w:r>
          <w:rPr>
            <w:noProof/>
            <w:webHidden/>
          </w:rPr>
          <w:t>302</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2" w:history="1">
        <w:r w:rsidR="00793E15" w:rsidRPr="00BB138C">
          <w:rPr>
            <w:rStyle w:val="Hyperlink"/>
            <w:rFonts w:ascii="Trebuchet MS" w:hAnsi="Trebuchet MS"/>
            <w:noProof/>
          </w:rPr>
          <w:t>ΑΡΘΡΟ 10. Καθυστερήσεις από Υπαιτιότητα του Ανάδοχου</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_Toc336523392 \h </w:instrText>
        </w:r>
        <w:r w:rsidR="00793E15" w:rsidRPr="00BB138C">
          <w:rPr>
            <w:noProof/>
            <w:webHidden/>
          </w:rPr>
        </w:r>
        <w:r w:rsidR="00793E15" w:rsidRPr="00BB138C">
          <w:rPr>
            <w:noProof/>
            <w:webHidden/>
          </w:rPr>
          <w:fldChar w:fldCharType="separate"/>
        </w:r>
        <w:r>
          <w:rPr>
            <w:noProof/>
            <w:webHidden/>
          </w:rPr>
          <w:t>302</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3" w:history="1">
        <w:r w:rsidR="00793E15" w:rsidRPr="00BB138C">
          <w:rPr>
            <w:rStyle w:val="Hyperlink"/>
            <w:rFonts w:ascii="Trebuchet MS" w:hAnsi="Trebuchet MS"/>
            <w:noProof/>
          </w:rPr>
          <w:t>ΑΡΘΡΟ 11.Ανώτερη Βία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_Toc336523393 \h </w:instrText>
        </w:r>
        <w:r w:rsidR="00793E15" w:rsidRPr="00BB138C">
          <w:rPr>
            <w:noProof/>
            <w:webHidden/>
          </w:rPr>
        </w:r>
        <w:r w:rsidR="00793E15" w:rsidRPr="00BB138C">
          <w:rPr>
            <w:noProof/>
            <w:webHidden/>
          </w:rPr>
          <w:fldChar w:fldCharType="separate"/>
        </w:r>
        <w:r>
          <w:rPr>
            <w:noProof/>
            <w:webHidden/>
          </w:rPr>
          <w:t>303</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4" w:history="1">
        <w:r w:rsidR="00793E15" w:rsidRPr="00BB138C">
          <w:rPr>
            <w:rStyle w:val="Hyperlink"/>
            <w:rFonts w:ascii="Trebuchet MS" w:hAnsi="Trebuchet MS"/>
            <w:noProof/>
          </w:rPr>
          <w:t>ΑΡΘΡΟ 12. Παραλαβή Έργου</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_Toc336523394 \h </w:instrText>
        </w:r>
        <w:r w:rsidR="00793E15" w:rsidRPr="00BB138C">
          <w:rPr>
            <w:noProof/>
            <w:webHidden/>
          </w:rPr>
        </w:r>
        <w:r w:rsidR="00793E15" w:rsidRPr="00BB138C">
          <w:rPr>
            <w:noProof/>
            <w:webHidden/>
          </w:rPr>
          <w:fldChar w:fldCharType="separate"/>
        </w:r>
        <w:r>
          <w:rPr>
            <w:noProof/>
            <w:webHidden/>
          </w:rPr>
          <w:t>303</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5" w:history="1">
        <w:r w:rsidR="00793E15" w:rsidRPr="00BB138C">
          <w:rPr>
            <w:rStyle w:val="Hyperlink"/>
            <w:rFonts w:ascii="Trebuchet MS" w:hAnsi="Trebuchet MS"/>
            <w:noProof/>
          </w:rPr>
          <w:t>ΑΡΘΡΟ 13. Απαιτήσεις ως προς την Ποιότητα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_Toc336523395 \h </w:instrText>
        </w:r>
        <w:r w:rsidR="00793E15" w:rsidRPr="00BB138C">
          <w:rPr>
            <w:noProof/>
            <w:webHidden/>
          </w:rPr>
        </w:r>
        <w:r w:rsidR="00793E15" w:rsidRPr="00BB138C">
          <w:rPr>
            <w:noProof/>
            <w:webHidden/>
          </w:rPr>
          <w:fldChar w:fldCharType="separate"/>
        </w:r>
        <w:r>
          <w:rPr>
            <w:noProof/>
            <w:webHidden/>
          </w:rPr>
          <w:t>304</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6" w:history="1">
        <w:r w:rsidR="00793E15" w:rsidRPr="00BB138C">
          <w:rPr>
            <w:rStyle w:val="Hyperlink"/>
            <w:rFonts w:ascii="Trebuchet MS" w:hAnsi="Trebuchet MS"/>
            <w:noProof/>
          </w:rPr>
          <w:t>ΑΡΘΡΟ 14. Ανταλλακτικά</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_Toc336523396 \h </w:instrText>
        </w:r>
        <w:r w:rsidR="00793E15" w:rsidRPr="00BB138C">
          <w:rPr>
            <w:noProof/>
            <w:webHidden/>
          </w:rPr>
        </w:r>
        <w:r w:rsidR="00793E15" w:rsidRPr="00BB138C">
          <w:rPr>
            <w:noProof/>
            <w:webHidden/>
          </w:rPr>
          <w:fldChar w:fldCharType="separate"/>
        </w:r>
        <w:r>
          <w:rPr>
            <w:noProof/>
            <w:webHidden/>
          </w:rPr>
          <w:t>304</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7" w:history="1">
        <w:r w:rsidR="00793E15" w:rsidRPr="00BB138C">
          <w:rPr>
            <w:rStyle w:val="Hyperlink"/>
            <w:rFonts w:ascii="Trebuchet MS" w:hAnsi="Trebuchet MS"/>
            <w:noProof/>
          </w:rPr>
          <w:t>ΑΡΘΡΟ 15. Λογισμικό</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_Toc336523397 \h </w:instrText>
        </w:r>
        <w:r w:rsidR="00793E15" w:rsidRPr="00BB138C">
          <w:rPr>
            <w:noProof/>
            <w:webHidden/>
          </w:rPr>
        </w:r>
        <w:r w:rsidR="00793E15" w:rsidRPr="00BB138C">
          <w:rPr>
            <w:noProof/>
            <w:webHidden/>
          </w:rPr>
          <w:fldChar w:fldCharType="separate"/>
        </w:r>
        <w:r>
          <w:rPr>
            <w:noProof/>
            <w:webHidden/>
          </w:rPr>
          <w:t>304</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8" w:history="1">
        <w:r w:rsidR="00793E15" w:rsidRPr="00BB138C">
          <w:rPr>
            <w:rStyle w:val="Hyperlink"/>
            <w:rFonts w:ascii="Trebuchet MS" w:hAnsi="Trebuchet MS"/>
            <w:noProof/>
          </w:rPr>
          <w:t>ΑΡΘΡΟ 16. Σημεία Επαφής και Συμβατότητα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_Toc336523398 \h </w:instrText>
        </w:r>
        <w:r w:rsidR="00793E15" w:rsidRPr="00BB138C">
          <w:rPr>
            <w:noProof/>
            <w:webHidden/>
          </w:rPr>
        </w:r>
        <w:r w:rsidR="00793E15" w:rsidRPr="00BB138C">
          <w:rPr>
            <w:noProof/>
            <w:webHidden/>
          </w:rPr>
          <w:fldChar w:fldCharType="separate"/>
        </w:r>
        <w:r>
          <w:rPr>
            <w:noProof/>
            <w:webHidden/>
          </w:rPr>
          <w:t>305</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399" w:history="1">
        <w:r w:rsidR="00793E15" w:rsidRPr="00BB138C">
          <w:rPr>
            <w:rStyle w:val="Hyperlink"/>
            <w:rFonts w:ascii="Trebuchet MS" w:hAnsi="Trebuchet MS"/>
            <w:noProof/>
          </w:rPr>
          <w:t>ΑΡΘΡΟ 17. Ενημερωτικά Εγχειρίδια και Τεκμηρίωση</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_Toc336523399 \h </w:instrText>
        </w:r>
        <w:r w:rsidR="00793E15" w:rsidRPr="00BB138C">
          <w:rPr>
            <w:noProof/>
            <w:webHidden/>
          </w:rPr>
        </w:r>
        <w:r w:rsidR="00793E15" w:rsidRPr="00BB138C">
          <w:rPr>
            <w:noProof/>
            <w:webHidden/>
          </w:rPr>
          <w:fldChar w:fldCharType="separate"/>
        </w:r>
        <w:r>
          <w:rPr>
            <w:noProof/>
            <w:webHidden/>
          </w:rPr>
          <w:t>305</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0" w:history="1">
        <w:r w:rsidR="00793E15" w:rsidRPr="00BB138C">
          <w:rPr>
            <w:rStyle w:val="Hyperlink"/>
            <w:rFonts w:ascii="Trebuchet MS" w:hAnsi="Trebuchet MS"/>
            <w:noProof/>
          </w:rPr>
          <w:t>ΑΡΘΡΟ 18. Εγγύηση Καλής Λειτουργίας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_Toc336523400 \h </w:instrText>
        </w:r>
        <w:r w:rsidR="00793E15" w:rsidRPr="00BB138C">
          <w:rPr>
            <w:noProof/>
            <w:webHidden/>
          </w:rPr>
        </w:r>
        <w:r w:rsidR="00793E15" w:rsidRPr="00BB138C">
          <w:rPr>
            <w:noProof/>
            <w:webHidden/>
          </w:rPr>
          <w:fldChar w:fldCharType="separate"/>
        </w:r>
        <w:r>
          <w:rPr>
            <w:noProof/>
            <w:webHidden/>
          </w:rPr>
          <w:t>305</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1" w:history="1">
        <w:r w:rsidR="00793E15" w:rsidRPr="00BB138C">
          <w:rPr>
            <w:rStyle w:val="Hyperlink"/>
            <w:rFonts w:ascii="Trebuchet MS" w:hAnsi="Trebuchet MS"/>
            <w:noProof/>
          </w:rPr>
          <w:t>ΑΡΘΡΟ 19. Εκπαίδευση</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_Toc336523401 \h </w:instrText>
        </w:r>
        <w:r w:rsidR="00793E15" w:rsidRPr="00BB138C">
          <w:rPr>
            <w:noProof/>
            <w:webHidden/>
          </w:rPr>
        </w:r>
        <w:r w:rsidR="00793E15" w:rsidRPr="00BB138C">
          <w:rPr>
            <w:noProof/>
            <w:webHidden/>
          </w:rPr>
          <w:fldChar w:fldCharType="separate"/>
        </w:r>
        <w:r>
          <w:rPr>
            <w:noProof/>
            <w:webHidden/>
          </w:rPr>
          <w:t>306</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2" w:history="1">
        <w:r w:rsidR="00793E15" w:rsidRPr="00BB138C">
          <w:rPr>
            <w:rStyle w:val="Hyperlink"/>
            <w:rFonts w:ascii="Trebuchet MS" w:hAnsi="Trebuchet MS"/>
            <w:noProof/>
          </w:rPr>
          <w:t>ΑΡΘΡΟ 20. Υπηρεσίες Εγκατάστασης και Εκκίνησης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_Toc336523402 \h </w:instrText>
        </w:r>
        <w:r w:rsidR="00793E15" w:rsidRPr="00BB138C">
          <w:rPr>
            <w:noProof/>
            <w:webHidden/>
          </w:rPr>
          <w:fldChar w:fldCharType="separate"/>
        </w:r>
        <w:r>
          <w:rPr>
            <w:b w:val="0"/>
            <w:bCs/>
            <w:noProof/>
            <w:webHidden/>
            <w:lang w:val="en-US"/>
          </w:rPr>
          <w:t>Error! Bookmark not defined.</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3" w:history="1">
        <w:r w:rsidR="00793E15" w:rsidRPr="00BB138C">
          <w:rPr>
            <w:rStyle w:val="Hyperlink"/>
            <w:rFonts w:ascii="Trebuchet MS" w:hAnsi="Trebuchet MS"/>
            <w:noProof/>
          </w:rPr>
          <w:t>ΑΡΘΡΟ 20. Τιμολόγηση</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_Toc336523403 \h </w:instrText>
        </w:r>
        <w:r w:rsidR="00793E15" w:rsidRPr="00BB138C">
          <w:rPr>
            <w:noProof/>
            <w:webHidden/>
          </w:rPr>
        </w:r>
        <w:r w:rsidR="00793E15" w:rsidRPr="00BB138C">
          <w:rPr>
            <w:noProof/>
            <w:webHidden/>
          </w:rPr>
          <w:fldChar w:fldCharType="separate"/>
        </w:r>
        <w:r>
          <w:rPr>
            <w:noProof/>
            <w:webHidden/>
          </w:rPr>
          <w:t>307</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4" w:history="1">
        <w:r w:rsidR="00793E15" w:rsidRPr="00BB138C">
          <w:rPr>
            <w:rStyle w:val="Hyperlink"/>
            <w:rFonts w:ascii="Trebuchet MS" w:hAnsi="Trebuchet MS"/>
            <w:noProof/>
          </w:rPr>
          <w:t>ΑΡΘΡΟ 21. Εκχωρήσεις</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_Toc336523404 \h </w:instrText>
        </w:r>
        <w:r w:rsidR="00793E15" w:rsidRPr="00BB138C">
          <w:rPr>
            <w:noProof/>
            <w:webHidden/>
          </w:rPr>
        </w:r>
        <w:r w:rsidR="00793E15" w:rsidRPr="00BB138C">
          <w:rPr>
            <w:noProof/>
            <w:webHidden/>
          </w:rPr>
          <w:fldChar w:fldCharType="separate"/>
        </w:r>
        <w:r>
          <w:rPr>
            <w:noProof/>
            <w:webHidden/>
          </w:rPr>
          <w:t>307</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5" w:history="1">
        <w:r w:rsidR="00793E15" w:rsidRPr="00BB138C">
          <w:rPr>
            <w:rStyle w:val="Hyperlink"/>
            <w:rFonts w:ascii="Trebuchet MS" w:hAnsi="Trebuchet MS"/>
            <w:noProof/>
          </w:rPr>
          <w:t>ΑΡΘΡΟ 22. Υπεργολαβία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_Toc336523405 \h </w:instrText>
        </w:r>
        <w:r w:rsidR="00793E15" w:rsidRPr="00BB138C">
          <w:rPr>
            <w:noProof/>
            <w:webHidden/>
          </w:rPr>
        </w:r>
        <w:r w:rsidR="00793E15" w:rsidRPr="00BB138C">
          <w:rPr>
            <w:noProof/>
            <w:webHidden/>
          </w:rPr>
          <w:fldChar w:fldCharType="separate"/>
        </w:r>
        <w:r>
          <w:rPr>
            <w:noProof/>
            <w:webHidden/>
          </w:rPr>
          <w:t>307</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6" w:history="1">
        <w:r w:rsidR="00793E15" w:rsidRPr="00BB138C">
          <w:rPr>
            <w:rStyle w:val="Hyperlink"/>
            <w:rFonts w:ascii="Trebuchet MS" w:hAnsi="Trebuchet MS"/>
            <w:noProof/>
          </w:rPr>
          <w:t>ΑΡΘΡΟ 23. Κυριότητα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_Toc336523406 \h </w:instrText>
        </w:r>
        <w:r w:rsidR="00793E15" w:rsidRPr="00BB138C">
          <w:rPr>
            <w:noProof/>
            <w:webHidden/>
          </w:rPr>
        </w:r>
        <w:r w:rsidR="00793E15" w:rsidRPr="00BB138C">
          <w:rPr>
            <w:noProof/>
            <w:webHidden/>
          </w:rPr>
          <w:fldChar w:fldCharType="separate"/>
        </w:r>
        <w:r>
          <w:rPr>
            <w:noProof/>
            <w:webHidden/>
          </w:rPr>
          <w:t>307</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7" w:history="1">
        <w:r w:rsidR="00793E15" w:rsidRPr="00BB138C">
          <w:rPr>
            <w:rStyle w:val="Hyperlink"/>
            <w:rFonts w:ascii="Trebuchet MS" w:hAnsi="Trebuchet MS"/>
            <w:noProof/>
          </w:rPr>
          <w:t>ΑΡΘΡΟ 24. Ευθύνη και Ασφάλιση</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_Toc336523407 \h </w:instrText>
        </w:r>
        <w:r w:rsidR="00793E15" w:rsidRPr="00BB138C">
          <w:rPr>
            <w:noProof/>
            <w:webHidden/>
          </w:rPr>
        </w:r>
        <w:r w:rsidR="00793E15" w:rsidRPr="00BB138C">
          <w:rPr>
            <w:noProof/>
            <w:webHidden/>
          </w:rPr>
          <w:fldChar w:fldCharType="separate"/>
        </w:r>
        <w:r>
          <w:rPr>
            <w:noProof/>
            <w:webHidden/>
          </w:rPr>
          <w:t>307</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8" w:history="1">
        <w:r w:rsidR="00793E15" w:rsidRPr="00BB138C">
          <w:rPr>
            <w:rStyle w:val="Hyperlink"/>
            <w:rFonts w:ascii="Trebuchet MS" w:hAnsi="Trebuchet MS"/>
            <w:noProof/>
          </w:rPr>
          <w:t>ΑΡΘΡΟ 25. Ευρεσιτεχνίες και Πνευματική Ιδιοκτησία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_Toc336523408 \h </w:instrText>
        </w:r>
        <w:r w:rsidR="00793E15" w:rsidRPr="00BB138C">
          <w:rPr>
            <w:noProof/>
            <w:webHidden/>
          </w:rPr>
        </w:r>
        <w:r w:rsidR="00793E15" w:rsidRPr="00BB138C">
          <w:rPr>
            <w:noProof/>
            <w:webHidden/>
          </w:rPr>
          <w:fldChar w:fldCharType="separate"/>
        </w:r>
        <w:r>
          <w:rPr>
            <w:noProof/>
            <w:webHidden/>
          </w:rPr>
          <w:t>307</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09" w:history="1">
        <w:r w:rsidR="00793E15" w:rsidRPr="00BB138C">
          <w:rPr>
            <w:rStyle w:val="Hyperlink"/>
            <w:rFonts w:ascii="Trebuchet MS" w:hAnsi="Trebuchet MS"/>
            <w:noProof/>
          </w:rPr>
          <w:t>ΑΡΘΡΟ 26. Πτώχευση</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_Toc336523409 \h </w:instrText>
        </w:r>
        <w:r w:rsidR="00793E15" w:rsidRPr="00BB138C">
          <w:rPr>
            <w:noProof/>
            <w:webHidden/>
          </w:rPr>
        </w:r>
        <w:r w:rsidR="00793E15" w:rsidRPr="00BB138C">
          <w:rPr>
            <w:noProof/>
            <w:webHidden/>
          </w:rPr>
          <w:fldChar w:fldCharType="separate"/>
        </w:r>
        <w:r>
          <w:rPr>
            <w:noProof/>
            <w:webHidden/>
          </w:rPr>
          <w:t>308</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0" w:history="1">
        <w:r w:rsidR="00793E15" w:rsidRPr="00BB138C">
          <w:rPr>
            <w:rStyle w:val="Hyperlink"/>
            <w:rFonts w:ascii="Trebuchet MS" w:hAnsi="Trebuchet MS"/>
            <w:noProof/>
          </w:rPr>
          <w:t>ΑΡΘΡΟ 27. Εχεμύθεια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_Toc336523410 \h </w:instrText>
        </w:r>
        <w:r w:rsidR="00793E15" w:rsidRPr="00BB138C">
          <w:rPr>
            <w:noProof/>
            <w:webHidden/>
          </w:rPr>
        </w:r>
        <w:r w:rsidR="00793E15" w:rsidRPr="00BB138C">
          <w:rPr>
            <w:noProof/>
            <w:webHidden/>
          </w:rPr>
          <w:fldChar w:fldCharType="separate"/>
        </w:r>
        <w:r>
          <w:rPr>
            <w:noProof/>
            <w:webHidden/>
          </w:rPr>
          <w:t>308</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1" w:history="1">
        <w:r w:rsidR="00793E15" w:rsidRPr="00BB138C">
          <w:rPr>
            <w:rStyle w:val="Hyperlink"/>
            <w:rFonts w:ascii="Trebuchet MS" w:hAnsi="Trebuchet MS"/>
            <w:noProof/>
          </w:rPr>
          <w:t>ΑΡΘΡΟ 28. Δημοσιότητα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_Toc336523411 \h </w:instrText>
        </w:r>
        <w:r w:rsidR="00793E15" w:rsidRPr="00BB138C">
          <w:rPr>
            <w:noProof/>
            <w:webHidden/>
          </w:rPr>
        </w:r>
        <w:r w:rsidR="00793E15" w:rsidRPr="00BB138C">
          <w:rPr>
            <w:noProof/>
            <w:webHidden/>
          </w:rPr>
          <w:fldChar w:fldCharType="separate"/>
        </w:r>
        <w:r>
          <w:rPr>
            <w:noProof/>
            <w:webHidden/>
          </w:rPr>
          <w:t>308</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2" w:history="1">
        <w:r w:rsidR="00793E15" w:rsidRPr="00BB138C">
          <w:rPr>
            <w:rStyle w:val="Hyperlink"/>
            <w:rFonts w:ascii="Trebuchet MS" w:hAnsi="Trebuchet MS"/>
            <w:noProof/>
          </w:rPr>
          <w:t>ΑΡΘΡΟ 29. Καταστατικοί και Άλλοι Κανονισμοί</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_Toc336523412 \h </w:instrText>
        </w:r>
        <w:r w:rsidR="00793E15" w:rsidRPr="00BB138C">
          <w:rPr>
            <w:noProof/>
            <w:webHidden/>
          </w:rPr>
        </w:r>
        <w:r w:rsidR="00793E15" w:rsidRPr="00BB138C">
          <w:rPr>
            <w:noProof/>
            <w:webHidden/>
          </w:rPr>
          <w:fldChar w:fldCharType="separate"/>
        </w:r>
        <w:r>
          <w:rPr>
            <w:noProof/>
            <w:webHidden/>
          </w:rPr>
          <w:t>308</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3" w:history="1">
        <w:r w:rsidR="00793E15" w:rsidRPr="00BB138C">
          <w:rPr>
            <w:rStyle w:val="Hyperlink"/>
            <w:rFonts w:ascii="Trebuchet MS" w:hAnsi="Trebuchet MS"/>
            <w:noProof/>
          </w:rPr>
          <w:t>ΑΡΘΡΟ 30. Παραίτηση</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_Toc336523413 \h </w:instrText>
        </w:r>
        <w:r w:rsidR="00793E15" w:rsidRPr="00BB138C">
          <w:rPr>
            <w:noProof/>
            <w:webHidden/>
          </w:rPr>
        </w:r>
        <w:r w:rsidR="00793E15" w:rsidRPr="00BB138C">
          <w:rPr>
            <w:noProof/>
            <w:webHidden/>
          </w:rPr>
          <w:fldChar w:fldCharType="separate"/>
        </w:r>
        <w:r>
          <w:rPr>
            <w:noProof/>
            <w:webHidden/>
          </w:rPr>
          <w:t>308</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4" w:history="1">
        <w:r w:rsidR="00793E15" w:rsidRPr="00BB138C">
          <w:rPr>
            <w:rStyle w:val="Hyperlink"/>
            <w:rFonts w:ascii="Trebuchet MS" w:hAnsi="Trebuchet MS"/>
            <w:noProof/>
          </w:rPr>
          <w:t>ΑΡΘΡΟ 31. Επίλυση Διαφορών</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_Toc336523414 \h </w:instrText>
        </w:r>
        <w:r w:rsidR="00793E15" w:rsidRPr="00BB138C">
          <w:rPr>
            <w:noProof/>
            <w:webHidden/>
          </w:rPr>
        </w:r>
        <w:r w:rsidR="00793E15" w:rsidRPr="00BB138C">
          <w:rPr>
            <w:noProof/>
            <w:webHidden/>
          </w:rPr>
          <w:fldChar w:fldCharType="separate"/>
        </w:r>
        <w:r>
          <w:rPr>
            <w:noProof/>
            <w:webHidden/>
          </w:rPr>
          <w:t>309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5" w:history="1">
        <w:r w:rsidR="00793E15" w:rsidRPr="00BB138C">
          <w:rPr>
            <w:rStyle w:val="Hyperlink"/>
            <w:rFonts w:ascii="Trebuchet MS" w:hAnsi="Trebuchet MS"/>
            <w:noProof/>
          </w:rPr>
          <w:t>ΑΡΘΡΟ 32. Νομοθεσία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_Toc336523415 \h </w:instrText>
        </w:r>
        <w:r w:rsidR="00793E15" w:rsidRPr="00BB138C">
          <w:rPr>
            <w:noProof/>
            <w:webHidden/>
          </w:rPr>
        </w:r>
        <w:r w:rsidR="00793E15" w:rsidRPr="00BB138C">
          <w:rPr>
            <w:noProof/>
            <w:webHidden/>
          </w:rPr>
          <w:fldChar w:fldCharType="separate"/>
        </w:r>
        <w:r>
          <w:rPr>
            <w:noProof/>
            <w:webHidden/>
          </w:rPr>
          <w:t>309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6" w:history="1">
        <w:r w:rsidR="00793E15" w:rsidRPr="00BB138C">
          <w:rPr>
            <w:rStyle w:val="Hyperlink"/>
            <w:rFonts w:ascii="Trebuchet MS" w:hAnsi="Trebuchet MS"/>
            <w:noProof/>
          </w:rPr>
          <w:t>ΑΡΘΡΟ 33. Αλληλογραφία</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_Toc336523416 \h </w:instrText>
        </w:r>
        <w:r w:rsidR="00793E15" w:rsidRPr="00BB138C">
          <w:rPr>
            <w:noProof/>
            <w:webHidden/>
          </w:rPr>
        </w:r>
        <w:r w:rsidR="00793E15" w:rsidRPr="00BB138C">
          <w:rPr>
            <w:noProof/>
            <w:webHidden/>
          </w:rPr>
          <w:fldChar w:fldCharType="separate"/>
        </w:r>
        <w:r>
          <w:rPr>
            <w:noProof/>
            <w:webHidden/>
          </w:rPr>
          <w:t>309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7" w:history="1">
        <w:r w:rsidR="00793E15" w:rsidRPr="00BB138C">
          <w:rPr>
            <w:rStyle w:val="Hyperlink"/>
            <w:rFonts w:ascii="Trebuchet MS" w:hAnsi="Trebuchet MS"/>
            <w:noProof/>
          </w:rPr>
          <w:t>ΑΡΘΡΟ 34. Γενικά</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_Toc336523417 \h </w:instrText>
        </w:r>
        <w:r w:rsidR="00793E15" w:rsidRPr="00BB138C">
          <w:rPr>
            <w:noProof/>
            <w:webHidden/>
          </w:rPr>
        </w:r>
        <w:r w:rsidR="00793E15" w:rsidRPr="00BB138C">
          <w:rPr>
            <w:noProof/>
            <w:webHidden/>
          </w:rPr>
          <w:fldChar w:fldCharType="separate"/>
        </w:r>
        <w:r>
          <w:rPr>
            <w:noProof/>
            <w:webHidden/>
          </w:rPr>
          <w:t>309</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8" w:history="1">
        <w:r w:rsidR="00793E15" w:rsidRPr="00BB138C">
          <w:rPr>
            <w:rStyle w:val="Hyperlink"/>
            <w:rFonts w:ascii="Trebuchet MS" w:hAnsi="Trebuchet MS"/>
            <w:noProof/>
          </w:rPr>
          <w:t>ΠΑΡΑΡΤΗΜΑ Α: ΠΙΝΑΚΑΣ ΕΞΟΠΛΙΣΜΟΥ, ΛΟΓΙΣΜΙΚΟΥ ΚΑΙ ΥΠΗΡΕΣΙΩΝ</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_Toc336523418 \h </w:instrText>
        </w:r>
        <w:r w:rsidR="00793E15" w:rsidRPr="00BB138C">
          <w:rPr>
            <w:noProof/>
            <w:webHidden/>
          </w:rPr>
          <w:fldChar w:fldCharType="separate"/>
        </w:r>
        <w:r>
          <w:rPr>
            <w:b w:val="0"/>
            <w:bCs/>
            <w:noProof/>
            <w:webHidden/>
            <w:lang w:val="en-US"/>
          </w:rPr>
          <w:t>Error! Bookmark not defined.</w:t>
        </w:r>
        <w:r w:rsidR="00793E15" w:rsidRPr="00BB138C">
          <w:rPr>
            <w:noProof/>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19" w:history="1">
        <w:r w:rsidR="00793E15" w:rsidRPr="00BB138C">
          <w:rPr>
            <w:rStyle w:val="Hyperlink"/>
            <w:rFonts w:ascii="Trebuchet MS" w:hAnsi="Trebuchet MS"/>
            <w:bCs/>
            <w:noProof/>
          </w:rPr>
          <w:t xml:space="preserve">ΠΑΡΑΡΤΗΜΑ Β: </w:t>
        </w:r>
        <w:r w:rsidR="00793E15" w:rsidRPr="00BB138C">
          <w:rPr>
            <w:rStyle w:val="Hyperlink"/>
            <w:rFonts w:ascii="Trebuchet MS" w:hAnsi="Trebuchet MS"/>
            <w:noProof/>
          </w:rPr>
          <w:t>ΤΟΠΟΣ ΠΑΡΑΔΟΣΗΣ - ΕΓΚΑΤΑΣΤΑΣΗ ΕΞΟΠΛΙΣΜΟΥ</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_Toc336523419 \h </w:instrText>
        </w:r>
        <w:r w:rsidR="00793E15" w:rsidRPr="00BB138C">
          <w:rPr>
            <w:noProof/>
            <w:webHidden/>
          </w:rPr>
        </w:r>
        <w:r w:rsidR="00793E15" w:rsidRPr="00BB138C">
          <w:rPr>
            <w:noProof/>
            <w:webHidden/>
          </w:rPr>
          <w:fldChar w:fldCharType="separate"/>
        </w:r>
        <w:r>
          <w:rPr>
            <w:noProof/>
            <w:webHidden/>
          </w:rPr>
          <w:t>319</w:t>
        </w:r>
        <w:r w:rsidR="00793E15" w:rsidRPr="00BB138C">
          <w:rPr>
            <w:noProof/>
            <w:webHidden/>
          </w:rPr>
          <w:fldChar w:fldCharType="end"/>
        </w:r>
      </w:hyperlink>
    </w:p>
    <w:p w:rsidR="00793E15" w:rsidRPr="00BB138C" w:rsidRDefault="00FF22E4" w:rsidP="00793E15">
      <w:pPr>
        <w:pStyle w:val="TOC2"/>
        <w:tabs>
          <w:tab w:val="left" w:pos="800"/>
          <w:tab w:val="right" w:leader="dot" w:pos="8302"/>
        </w:tabs>
        <w:rPr>
          <w:rFonts w:ascii="Calibri" w:hAnsi="Calibri"/>
          <w:b w:val="0"/>
          <w:szCs w:val="22"/>
          <w:lang w:eastAsia="el-GR"/>
        </w:rPr>
      </w:pPr>
      <w:hyperlink w:anchor="_Toc336523420" w:history="1">
        <w:r w:rsidR="00793E15" w:rsidRPr="00BB138C">
          <w:rPr>
            <w:rStyle w:val="Hyperlink"/>
            <w:rFonts w:ascii="Trebuchet MS" w:hAnsi="Trebuchet MS"/>
          </w:rPr>
          <w:t>1.1</w:t>
        </w:r>
        <w:r w:rsidR="00793E15" w:rsidRPr="00BB138C">
          <w:rPr>
            <w:rFonts w:ascii="Calibri" w:hAnsi="Calibri"/>
            <w:b w:val="0"/>
            <w:szCs w:val="22"/>
            <w:lang w:eastAsia="el-GR"/>
          </w:rPr>
          <w:tab/>
        </w:r>
        <w:r w:rsidR="00793E15" w:rsidRPr="00BB138C">
          <w:rPr>
            <w:rStyle w:val="Hyperlink"/>
            <w:rFonts w:ascii="Trebuchet MS" w:hAnsi="Trebuchet MS"/>
          </w:rPr>
          <w:t>Αρχική Διάρθρωση Εξοπλισμού - Δοκιμαστική Λειτουργία</w:t>
        </w:r>
        <w:r w:rsidR="00793E15" w:rsidRPr="00BB138C">
          <w:rPr>
            <w:webHidden/>
          </w:rPr>
          <w:tab/>
        </w:r>
        <w:r w:rsidR="00793E15" w:rsidRPr="00BB138C">
          <w:rPr>
            <w:webHidden/>
          </w:rPr>
          <w:fldChar w:fldCharType="begin"/>
        </w:r>
        <w:r w:rsidR="00793E15" w:rsidRPr="00BB138C">
          <w:rPr>
            <w:webHidden/>
          </w:rPr>
          <w:instrText xml:space="preserve"> PAGEREF _Toc336523420 \h </w:instrText>
        </w:r>
        <w:r w:rsidR="00793E15" w:rsidRPr="00BB138C">
          <w:rPr>
            <w:webHidden/>
          </w:rPr>
        </w:r>
        <w:r w:rsidR="00793E15" w:rsidRPr="00BB138C">
          <w:rPr>
            <w:webHidden/>
          </w:rPr>
          <w:fldChar w:fldCharType="separate"/>
        </w:r>
        <w:r>
          <w:rPr>
            <w:webHidden/>
          </w:rPr>
          <w:t>319</w:t>
        </w:r>
        <w:r w:rsidR="00793E15" w:rsidRPr="00BB138C">
          <w:rPr>
            <w:webHidden/>
          </w:rPr>
          <w:fldChar w:fldCharType="end"/>
        </w:r>
      </w:hyperlink>
    </w:p>
    <w:p w:rsidR="00793E15" w:rsidRPr="00BB138C" w:rsidRDefault="00FF22E4" w:rsidP="00793E15">
      <w:pPr>
        <w:pStyle w:val="TOC2"/>
        <w:tabs>
          <w:tab w:val="left" w:pos="800"/>
          <w:tab w:val="right" w:leader="dot" w:pos="8302"/>
        </w:tabs>
        <w:rPr>
          <w:rFonts w:ascii="Calibri" w:hAnsi="Calibri"/>
          <w:b w:val="0"/>
          <w:szCs w:val="22"/>
          <w:lang w:eastAsia="el-GR"/>
        </w:rPr>
      </w:pPr>
      <w:hyperlink w:anchor="_Toc336523421" w:history="1">
        <w:r w:rsidR="00793E15" w:rsidRPr="00BB138C">
          <w:rPr>
            <w:rStyle w:val="Hyperlink"/>
            <w:rFonts w:ascii="Trebuchet MS" w:hAnsi="Trebuchet MS"/>
          </w:rPr>
          <w:t>1.2</w:t>
        </w:r>
        <w:r w:rsidR="00793E15" w:rsidRPr="00BB138C">
          <w:rPr>
            <w:rFonts w:ascii="Calibri" w:hAnsi="Calibri"/>
            <w:b w:val="0"/>
            <w:szCs w:val="22"/>
            <w:lang w:eastAsia="el-GR"/>
          </w:rPr>
          <w:tab/>
        </w:r>
        <w:r w:rsidR="00793E15" w:rsidRPr="00BB138C">
          <w:rPr>
            <w:rStyle w:val="Hyperlink"/>
            <w:rFonts w:ascii="Trebuchet MS" w:hAnsi="Trebuchet MS"/>
          </w:rPr>
          <w:t>Παράδοση  του εξοπλισμού – Φυσική εγκατάσταση</w:t>
        </w:r>
        <w:r w:rsidR="00793E15" w:rsidRPr="00BB138C">
          <w:rPr>
            <w:webHidden/>
          </w:rPr>
          <w:tab/>
        </w:r>
        <w:r w:rsidR="00793E15" w:rsidRPr="00BB138C">
          <w:rPr>
            <w:webHidden/>
          </w:rPr>
          <w:fldChar w:fldCharType="begin"/>
        </w:r>
        <w:r w:rsidR="00793E15" w:rsidRPr="00BB138C">
          <w:rPr>
            <w:webHidden/>
          </w:rPr>
          <w:instrText xml:space="preserve"> PAGEREF _Toc336523421 \h </w:instrText>
        </w:r>
        <w:r w:rsidR="00793E15" w:rsidRPr="00BB138C">
          <w:rPr>
            <w:webHidden/>
          </w:rPr>
        </w:r>
        <w:r w:rsidR="00793E15" w:rsidRPr="00BB138C">
          <w:rPr>
            <w:webHidden/>
          </w:rPr>
          <w:fldChar w:fldCharType="separate"/>
        </w:r>
        <w:r>
          <w:rPr>
            <w:webHidden/>
          </w:rPr>
          <w:t>319</w:t>
        </w:r>
        <w:r w:rsidR="00793E15" w:rsidRPr="00BB138C">
          <w:rPr>
            <w:webHidden/>
          </w:rPr>
          <w:fldChar w:fldCharType="end"/>
        </w:r>
      </w:hyperlink>
    </w:p>
    <w:p w:rsidR="00793E15" w:rsidRPr="00BB138C" w:rsidRDefault="00FF22E4" w:rsidP="00793E15">
      <w:pPr>
        <w:pStyle w:val="TOC1"/>
        <w:tabs>
          <w:tab w:val="right" w:leader="dot" w:pos="8302"/>
        </w:tabs>
        <w:rPr>
          <w:rFonts w:ascii="Calibri" w:hAnsi="Calibri"/>
          <w:b w:val="0"/>
          <w:i/>
          <w:noProof/>
          <w:sz w:val="22"/>
          <w:szCs w:val="22"/>
          <w:lang w:eastAsia="el-GR"/>
        </w:rPr>
      </w:pPr>
      <w:hyperlink w:anchor="_Toc336523422" w:history="1">
        <w:r w:rsidR="00793E15" w:rsidRPr="00BB138C">
          <w:rPr>
            <w:rStyle w:val="Hyperlink"/>
            <w:rFonts w:ascii="Trebuchet MS" w:hAnsi="Trebuchet MS"/>
            <w:bCs/>
            <w:noProof/>
          </w:rPr>
          <w:t xml:space="preserve">ΠΑΡΑΡΤΗΜΑ Γ: ΑΝΑΛΥΤΙΚΟ </w:t>
        </w:r>
        <w:r w:rsidR="00793E15" w:rsidRPr="00BB138C">
          <w:rPr>
            <w:rStyle w:val="Hyperlink"/>
            <w:rFonts w:ascii="Trebuchet MS" w:hAnsi="Trebuchet MS"/>
            <w:noProof/>
          </w:rPr>
          <w:t>ΧΡΟΝΟΔΙΑΓΡΑΜΜΑ ΕΡΓΟΥ</w:t>
        </w:r>
        <w:r w:rsidR="00793E15" w:rsidRPr="00BB138C">
          <w:rPr>
            <w:noProof/>
            <w:webHidden/>
          </w:rPr>
          <w:tab/>
        </w:r>
        <w:r w:rsidR="00793E15" w:rsidRPr="00BB138C">
          <w:rPr>
            <w:noProof/>
            <w:webHidden/>
          </w:rPr>
          <w:fldChar w:fldCharType="begin"/>
        </w:r>
        <w:r w:rsidR="00793E15" w:rsidRPr="00BB138C">
          <w:rPr>
            <w:noProof/>
            <w:webHidden/>
          </w:rPr>
          <w:instrText xml:space="preserve"> PAGEREF _Toc336523422 \h </w:instrText>
        </w:r>
        <w:r w:rsidR="00793E15" w:rsidRPr="00BB138C">
          <w:rPr>
            <w:noProof/>
            <w:webHidden/>
          </w:rPr>
          <w:fldChar w:fldCharType="separate"/>
        </w:r>
        <w:r>
          <w:rPr>
            <w:b w:val="0"/>
            <w:bCs/>
            <w:noProof/>
            <w:webHidden/>
            <w:lang w:val="en-US"/>
          </w:rPr>
          <w:t>Error! Bookmark not defined.</w:t>
        </w:r>
        <w:r w:rsidR="00793E15" w:rsidRPr="00BB138C">
          <w:rPr>
            <w:noProof/>
            <w:webHidden/>
          </w:rPr>
          <w:fldChar w:fldCharType="end"/>
        </w:r>
      </w:hyperlink>
    </w:p>
    <w:p w:rsidR="00793E15" w:rsidRPr="00BB138C" w:rsidRDefault="00793E15" w:rsidP="00793E15">
      <w:pPr>
        <w:rPr>
          <w:rFonts w:ascii="Trebuchet MS" w:hAnsi="Trebuchet MS"/>
          <w:b/>
          <w:sz w:val="28"/>
        </w:rPr>
      </w:pPr>
      <w:r w:rsidRPr="00BB138C">
        <w:rPr>
          <w:rFonts w:ascii="Trebuchet MS" w:hAnsi="Trebuchet MS"/>
          <w:b/>
          <w:bCs/>
          <w:i/>
          <w:smallCaps/>
        </w:rPr>
        <w:fldChar w:fldCharType="end"/>
      </w:r>
    </w:p>
    <w:p w:rsidR="00793E15" w:rsidRPr="00BB138C" w:rsidRDefault="00793E15" w:rsidP="00793E15">
      <w:pPr>
        <w:pStyle w:val="header1"/>
        <w:rPr>
          <w:rFonts w:ascii="Trebuchet MS" w:hAnsi="Trebuchet MS"/>
        </w:rPr>
      </w:pPr>
    </w:p>
    <w:p w:rsidR="00793E15" w:rsidRPr="00BB138C" w:rsidRDefault="00793E15" w:rsidP="00793E15">
      <w:pPr>
        <w:pStyle w:val="header1"/>
        <w:rPr>
          <w:rFonts w:ascii="Trebuchet MS" w:hAnsi="Trebuchet MS"/>
        </w:rPr>
        <w:sectPr w:rsidR="00793E15" w:rsidRPr="00BB138C" w:rsidSect="00793E15">
          <w:type w:val="evenPage"/>
          <w:pgSz w:w="11906" w:h="16838"/>
          <w:pgMar w:top="1440" w:right="1797" w:bottom="1440" w:left="1797" w:header="720" w:footer="720" w:gutter="0"/>
          <w:cols w:space="720"/>
          <w:titlePg/>
        </w:sectPr>
      </w:pPr>
    </w:p>
    <w:p w:rsidR="00793E15" w:rsidRPr="00CC4833" w:rsidRDefault="00793E15" w:rsidP="00CC4833">
      <w:pPr>
        <w:jc w:val="center"/>
        <w:rPr>
          <w:b/>
          <w:sz w:val="24"/>
        </w:rPr>
      </w:pPr>
      <w:bookmarkStart w:id="477" w:name="_Toc336523381"/>
      <w:r w:rsidRPr="00CC4833">
        <w:rPr>
          <w:b/>
          <w:sz w:val="24"/>
        </w:rPr>
        <w:lastRenderedPageBreak/>
        <w:t>Κεφάλαιο Α : ΟΡΙΣΜΟΙ</w:t>
      </w:r>
      <w:bookmarkEnd w:id="477"/>
    </w:p>
    <w:p w:rsidR="00793E15" w:rsidRPr="00BB138C" w:rsidRDefault="00793E15" w:rsidP="00AF6A8F">
      <w:pPr>
        <w:numPr>
          <w:ilvl w:val="0"/>
          <w:numId w:val="240"/>
        </w:numPr>
        <w:spacing w:before="0" w:after="0"/>
        <w:ind w:left="0" w:firstLine="0"/>
        <w:rPr>
          <w:rFonts w:ascii="Trebuchet MS" w:hAnsi="Trebuchet MS"/>
        </w:rPr>
      </w:pPr>
      <w:r w:rsidRPr="00BB138C">
        <w:rPr>
          <w:rFonts w:ascii="Trebuchet MS" w:hAnsi="Trebuchet MS"/>
        </w:rPr>
        <w:br w:type="page"/>
      </w:r>
      <w:r w:rsidRPr="00BB138C">
        <w:rPr>
          <w:rFonts w:ascii="Trebuchet MS" w:hAnsi="Trebuchet MS"/>
          <w:b/>
        </w:rPr>
        <w:lastRenderedPageBreak/>
        <w:t xml:space="preserve">Ημερομηνία Οριστικής Παραλαβής </w:t>
      </w:r>
      <w:r w:rsidRPr="00BB138C">
        <w:rPr>
          <w:rFonts w:ascii="Trebuchet MS" w:hAnsi="Trebuchet MS"/>
        </w:rPr>
        <w:t xml:space="preserve">: σημαίνει ημερομηνία κατά την οποία εγκρίνεται από την Διεύθυνση του Αναθέτοντα πρωτόκολλο Οριστικής Παραλαβής το οποίο συντάσσει και υπογράφει η αρμόδια για την Οριστική Παραλαβή Επιτροπή και με το οποίο το Έργο (ή τμήμα του) γίνεται πράγματι αποδεκτό από τον Αναθέτοντα, σύμφωνα με τα προβλεπόμενα από τη Σύμβαση. </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 xml:space="preserve">Συμφωνημένη Ημερομηνία Αποπεράτωσης </w:t>
      </w:r>
      <w:r w:rsidRPr="00BB138C">
        <w:rPr>
          <w:rFonts w:ascii="Trebuchet MS" w:hAnsi="Trebuchet MS"/>
        </w:rPr>
        <w:t xml:space="preserve">: σημαίνει την ημερομηνία μέχρι την οποία πρέπει να έχει τελειώσει η διαδικασία Ποσοτικής και  Προσωρινής Παραλαβής του Έργου από τον Αναθέτοντα, σύμφωνα με τα προβλεπόμενα από τη Σύμβαση. </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 xml:space="preserve">Εξοπλισμός </w:t>
      </w:r>
      <w:r w:rsidRPr="00BB138C">
        <w:rPr>
          <w:rFonts w:ascii="Trebuchet MS" w:hAnsi="Trebuchet MS"/>
        </w:rPr>
        <w:t xml:space="preserve">: σημαίνει όλα τα συστήματα και συσκευές Υλικού (Hardware) που συμπεριλαμβάνονται στην Σύμβαση. </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 xml:space="preserve">Λογισμικό </w:t>
      </w:r>
      <w:r w:rsidRPr="00BB138C">
        <w:rPr>
          <w:rFonts w:ascii="Trebuchet MS" w:hAnsi="Trebuchet MS"/>
        </w:rPr>
        <w:t xml:space="preserve">: σημαίνει όλα τα Συστήματα Λογισμικού - Προγράμματα (Software) που συμπεριλαμβάνονται στην Σύμβαση. </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Χώροι</w:t>
      </w:r>
      <w:r w:rsidRPr="00BB138C">
        <w:rPr>
          <w:rFonts w:ascii="Trebuchet MS" w:hAnsi="Trebuchet MS"/>
        </w:rPr>
        <w:t xml:space="preserve"> : σημαίνει τόπος ή τόποι, εκτός εκείνων του  Ανάδοχου, όπου πρόκειται να παραδοθούν και να λειτουργήσουν ο Εξοπλισμός και το Λογισμικό</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 xml:space="preserve">Έργο </w:t>
      </w:r>
      <w:r w:rsidRPr="00BB138C">
        <w:rPr>
          <w:rFonts w:ascii="Trebuchet MS" w:hAnsi="Trebuchet MS"/>
        </w:rPr>
        <w:t>: σημαίνει και περιλαμβάνει την προμήθεια, παράδοση του Εξοπλισμού και του Λογισμικού καθώς και όλων των άλλων υπηρεσιών που απαιτείται να εκτελέσει ο Ανάδοχος σύμφωνα με την Σύμβαση.</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 xml:space="preserve">ΠΣΔ </w:t>
      </w:r>
      <w:r w:rsidRPr="00BB138C">
        <w:rPr>
          <w:rFonts w:ascii="Trebuchet MS" w:hAnsi="Trebuchet MS"/>
        </w:rPr>
        <w:t>: Πανελλήνιο Σχολικό Δίκτυο (</w:t>
      </w:r>
      <w:hyperlink r:id="rId33" w:history="1">
        <w:r w:rsidRPr="00BB138C">
          <w:rPr>
            <w:rStyle w:val="Hyperlink"/>
            <w:rFonts w:ascii="Trebuchet MS" w:hAnsi="Trebuchet MS"/>
            <w:lang w:val="en-US"/>
          </w:rPr>
          <w:t>http</w:t>
        </w:r>
        <w:r w:rsidRPr="00BB138C">
          <w:rPr>
            <w:rStyle w:val="Hyperlink"/>
            <w:rFonts w:ascii="Trebuchet MS" w:hAnsi="Trebuchet MS"/>
          </w:rPr>
          <w:t>://</w:t>
        </w:r>
        <w:r w:rsidRPr="00BB138C">
          <w:rPr>
            <w:rStyle w:val="Hyperlink"/>
            <w:rFonts w:ascii="Trebuchet MS" w:hAnsi="Trebuchet MS"/>
            <w:lang w:val="en-US"/>
          </w:rPr>
          <w:t>www</w:t>
        </w:r>
        <w:r w:rsidRPr="00BB138C">
          <w:rPr>
            <w:rStyle w:val="Hyperlink"/>
            <w:rFonts w:ascii="Trebuchet MS" w:hAnsi="Trebuchet MS"/>
          </w:rPr>
          <w:t>.</w:t>
        </w:r>
        <w:r w:rsidRPr="00BB138C">
          <w:rPr>
            <w:rStyle w:val="Hyperlink"/>
            <w:rFonts w:ascii="Trebuchet MS" w:hAnsi="Trebuchet MS"/>
            <w:lang w:val="en-US"/>
          </w:rPr>
          <w:t>sch</w:t>
        </w:r>
        <w:r w:rsidRPr="00BB138C">
          <w:rPr>
            <w:rStyle w:val="Hyperlink"/>
            <w:rFonts w:ascii="Trebuchet MS" w:hAnsi="Trebuchet MS"/>
          </w:rPr>
          <w:t>.</w:t>
        </w:r>
        <w:r w:rsidRPr="00BB138C">
          <w:rPr>
            <w:rStyle w:val="Hyperlink"/>
            <w:rFonts w:ascii="Trebuchet MS" w:hAnsi="Trebuchet MS"/>
            <w:lang w:val="en-US"/>
          </w:rPr>
          <w:t>gr</w:t>
        </w:r>
      </w:hyperlink>
      <w:r w:rsidRPr="00BB138C">
        <w:rPr>
          <w:rFonts w:ascii="Trebuchet MS" w:hAnsi="Trebuchet MS"/>
        </w:rPr>
        <w:t xml:space="preserve">) </w:t>
      </w:r>
    </w:p>
    <w:p w:rsidR="00793E15" w:rsidRPr="00BB138C" w:rsidRDefault="00793E15" w:rsidP="00AF6A8F">
      <w:pPr>
        <w:numPr>
          <w:ilvl w:val="0"/>
          <w:numId w:val="241"/>
        </w:numPr>
        <w:spacing w:before="0" w:after="0"/>
        <w:ind w:left="0" w:firstLine="0"/>
        <w:rPr>
          <w:rFonts w:ascii="Trebuchet MS" w:hAnsi="Trebuchet MS"/>
        </w:rPr>
      </w:pPr>
      <w:r w:rsidRPr="00BB138C">
        <w:rPr>
          <w:rFonts w:ascii="Trebuchet MS" w:hAnsi="Trebuchet MS"/>
          <w:b/>
        </w:rPr>
        <w:t>Ημέρα</w:t>
      </w:r>
      <w:r w:rsidRPr="00BB138C">
        <w:rPr>
          <w:rFonts w:ascii="Trebuchet MS" w:hAnsi="Trebuchet MS"/>
        </w:rPr>
        <w:t xml:space="preserve">: σημαίνει ημερολογιακή ημέρα. Ειδικά όσο αφορά της ημέρες που αφορούν παραδόσεις του εξοπλισμού εξαιρούνται οι μέρες των επίσημων αργιών  </w:t>
      </w:r>
    </w:p>
    <w:p w:rsidR="00793E15" w:rsidRPr="00CC4833" w:rsidRDefault="00793E15" w:rsidP="00CC4833">
      <w:pPr>
        <w:jc w:val="center"/>
        <w:rPr>
          <w:b/>
          <w:sz w:val="22"/>
        </w:rPr>
      </w:pPr>
      <w:r w:rsidRPr="00BB138C">
        <w:rPr>
          <w:rFonts w:ascii="Trebuchet MS" w:hAnsi="Trebuchet MS"/>
        </w:rPr>
        <w:br w:type="page"/>
      </w:r>
      <w:bookmarkStart w:id="478" w:name="_Toc336523382"/>
      <w:r w:rsidRPr="00CC4833">
        <w:rPr>
          <w:b/>
          <w:sz w:val="22"/>
        </w:rPr>
        <w:lastRenderedPageBreak/>
        <w:t>Κεφάλαιο Β : ΟΡΟΙ ΤΗΣ ΣΥΜΒΑΣΗΣ</w:t>
      </w:r>
      <w:bookmarkEnd w:id="478"/>
    </w:p>
    <w:p w:rsidR="00793E15" w:rsidRPr="00CC4833" w:rsidRDefault="00793E15" w:rsidP="00CC4833">
      <w:pPr>
        <w:jc w:val="left"/>
        <w:rPr>
          <w:b/>
          <w:sz w:val="22"/>
        </w:rPr>
      </w:pPr>
      <w:r w:rsidRPr="00CC4833">
        <w:rPr>
          <w:b/>
          <w:sz w:val="22"/>
        </w:rPr>
        <w:br w:type="page"/>
      </w:r>
      <w:bookmarkStart w:id="479" w:name="_Toc336523383"/>
      <w:r w:rsidRPr="00CC4833">
        <w:rPr>
          <w:b/>
          <w:sz w:val="22"/>
        </w:rPr>
        <w:lastRenderedPageBreak/>
        <w:t>ΑΡΘΡΟ 1. Αντικείμενο της Σύμβασης</w:t>
      </w:r>
      <w:bookmarkEnd w:id="479"/>
    </w:p>
    <w:p w:rsidR="00793E15" w:rsidRPr="00BB138C" w:rsidRDefault="00793E15" w:rsidP="00AF6A8F">
      <w:pPr>
        <w:pStyle w:val="List"/>
        <w:numPr>
          <w:ilvl w:val="0"/>
          <w:numId w:val="257"/>
        </w:numPr>
        <w:spacing w:before="0" w:after="0"/>
        <w:contextualSpacing w:val="0"/>
        <w:rPr>
          <w:rFonts w:ascii="Trebuchet MS" w:hAnsi="Trebuchet MS"/>
        </w:rPr>
      </w:pPr>
      <w:r w:rsidRPr="00BB138C">
        <w:rPr>
          <w:rFonts w:ascii="Trebuchet MS" w:hAnsi="Trebuchet MS"/>
        </w:rPr>
        <w:t>Αντικείμενο της Σύμβασης είναι η εκτέλεση του Έργου όπως αυτό προδιαγράφεται</w:t>
      </w:r>
    </w:p>
    <w:p w:rsidR="00793E15" w:rsidRPr="00BB138C" w:rsidRDefault="00793E15" w:rsidP="00793E15">
      <w:pPr>
        <w:rPr>
          <w:rFonts w:ascii="Trebuchet MS" w:hAnsi="Trebuchet MS"/>
        </w:rPr>
      </w:pPr>
    </w:p>
    <w:p w:rsidR="00793E15" w:rsidRPr="00BB138C" w:rsidRDefault="00793E15" w:rsidP="00793E15">
      <w:pPr>
        <w:spacing w:after="120"/>
        <w:ind w:left="644"/>
        <w:rPr>
          <w:rFonts w:ascii="Trebuchet MS" w:hAnsi="Trebuchet MS"/>
          <w:bCs/>
        </w:rPr>
      </w:pPr>
      <w:r w:rsidRPr="00BB138C">
        <w:rPr>
          <w:rFonts w:ascii="Trebuchet MS" w:hAnsi="Trebuchet MS"/>
          <w:szCs w:val="22"/>
        </w:rPr>
        <w:t xml:space="preserve">Α. στην Προκήρυξη Διεθνούς Ανοικτού Διαγωνισμού </w:t>
      </w:r>
      <w:r w:rsidR="00AF6A8F">
        <w:rPr>
          <w:rFonts w:ascii="Trebuchet MS" w:hAnsi="Trebuchet MS"/>
          <w:szCs w:val="22"/>
        </w:rPr>
        <w:t>Π67</w:t>
      </w:r>
      <w:r w:rsidRPr="00BB138C">
        <w:rPr>
          <w:rFonts w:ascii="Trebuchet MS" w:hAnsi="Trebuchet MS"/>
          <w:szCs w:val="22"/>
        </w:rPr>
        <w:t>/</w:t>
      </w:r>
      <w:r w:rsidR="00AF6A8F">
        <w:rPr>
          <w:rFonts w:ascii="Trebuchet MS" w:hAnsi="Trebuchet MS"/>
          <w:szCs w:val="22"/>
        </w:rPr>
        <w:t>28.1</w:t>
      </w:r>
      <w:r w:rsidRPr="00BB138C">
        <w:rPr>
          <w:rFonts w:ascii="Trebuchet MS" w:hAnsi="Trebuchet MS"/>
          <w:szCs w:val="22"/>
        </w:rPr>
        <w:t>.201</w:t>
      </w:r>
      <w:r>
        <w:rPr>
          <w:rFonts w:ascii="Trebuchet MS" w:hAnsi="Trebuchet MS"/>
          <w:szCs w:val="22"/>
        </w:rPr>
        <w:t>3</w:t>
      </w:r>
      <w:r w:rsidRPr="00BB138C">
        <w:rPr>
          <w:rFonts w:ascii="Trebuchet MS" w:hAnsi="Trebuchet MS"/>
          <w:szCs w:val="22"/>
        </w:rPr>
        <w:t xml:space="preserve"> του Αναθέτοντα, για την «</w:t>
      </w:r>
      <w:r w:rsidRPr="00BB138C">
        <w:rPr>
          <w:rFonts w:ascii="Trebuchet MS" w:hAnsi="Trebuchet MS"/>
          <w:b/>
          <w:szCs w:val="22"/>
        </w:rPr>
        <w:t>Προμήθεια εξοπλισμού για την ενίσχυση – αναβάθμιση κεντρικών πληροφοριακών υποδομών ΠΣΔ</w:t>
      </w:r>
      <w:r w:rsidRPr="00BB138C">
        <w:rPr>
          <w:rFonts w:ascii="Trebuchet MS" w:hAnsi="Trebuchet MS"/>
          <w:bCs/>
        </w:rPr>
        <w:t>» στα πλαίσια του έργου «</w:t>
      </w:r>
      <w:r w:rsidRPr="00BB138C">
        <w:rPr>
          <w:rFonts w:ascii="Trebuchet MS" w:hAnsi="Trebuchet MS"/>
          <w:szCs w:val="22"/>
        </w:rPr>
        <w:t>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 Υποέργο 13:  «Προμήθεια κεντρικών πληροφοριακών υποδομών ΠΣΔ</w:t>
      </w:r>
      <w:r w:rsidRPr="00BB138C">
        <w:rPr>
          <w:rFonts w:ascii="Trebuchet MS" w:hAnsi="Trebuchet MS"/>
          <w:bCs/>
        </w:rPr>
        <w:t>»</w:t>
      </w:r>
    </w:p>
    <w:p w:rsidR="00793E15" w:rsidRPr="00BB138C" w:rsidRDefault="00793E15" w:rsidP="00793E15">
      <w:pPr>
        <w:spacing w:after="120"/>
        <w:ind w:left="644"/>
        <w:rPr>
          <w:rFonts w:ascii="Trebuchet MS" w:hAnsi="Trebuchet MS"/>
          <w:bCs/>
        </w:rPr>
      </w:pPr>
      <w:r w:rsidRPr="00BB138C">
        <w:rPr>
          <w:rFonts w:ascii="Trebuchet MS" w:hAnsi="Trebuchet MS"/>
          <w:bCs/>
        </w:rPr>
        <w:t>Β. στην από ………./………………201</w:t>
      </w:r>
      <w:r>
        <w:rPr>
          <w:rFonts w:ascii="Trebuchet MS" w:hAnsi="Trebuchet MS"/>
          <w:bCs/>
        </w:rPr>
        <w:t>3</w:t>
      </w:r>
      <w:r w:rsidRPr="00BB138C">
        <w:rPr>
          <w:rFonts w:ascii="Trebuchet MS" w:hAnsi="Trebuchet MS"/>
          <w:bCs/>
        </w:rPr>
        <w:t xml:space="preserve">,  σχετική προσφορά της Ανάδοχου εταιρείας </w:t>
      </w:r>
    </w:p>
    <w:p w:rsidR="00793E15" w:rsidRPr="00BB138C" w:rsidRDefault="00793E15" w:rsidP="00793E15">
      <w:pPr>
        <w:spacing w:after="120"/>
        <w:ind w:left="644"/>
        <w:rPr>
          <w:rFonts w:ascii="Trebuchet MS" w:hAnsi="Trebuchet MS"/>
          <w:bCs/>
        </w:rPr>
      </w:pPr>
      <w:r w:rsidRPr="00BB138C">
        <w:rPr>
          <w:rFonts w:ascii="Trebuchet MS" w:hAnsi="Trebuchet MS"/>
          <w:bCs/>
        </w:rPr>
        <w:t>Γ. στην από Π……/……………201</w:t>
      </w:r>
      <w:r>
        <w:rPr>
          <w:rFonts w:ascii="Trebuchet MS" w:hAnsi="Trebuchet MS"/>
          <w:bCs/>
        </w:rPr>
        <w:t>3</w:t>
      </w:r>
      <w:r w:rsidRPr="00BB138C">
        <w:rPr>
          <w:rFonts w:ascii="Trebuchet MS" w:hAnsi="Trebuchet MS"/>
          <w:bCs/>
        </w:rPr>
        <w:t>, απόφαση κατακύρωσης του Αναθέτοντα όπως κοινοποιήθηκε με την υπ’ αριθμ. ………./………………201</w:t>
      </w:r>
      <w:r>
        <w:rPr>
          <w:rFonts w:ascii="Trebuchet MS" w:hAnsi="Trebuchet MS"/>
          <w:bCs/>
        </w:rPr>
        <w:t>3</w:t>
      </w:r>
      <w:r w:rsidRPr="00BB138C">
        <w:rPr>
          <w:rFonts w:ascii="Trebuchet MS" w:hAnsi="Trebuchet MS"/>
          <w:bCs/>
        </w:rPr>
        <w:t xml:space="preserve"> επιστολή στην ανάδοχο εταιρεία</w:t>
      </w:r>
    </w:p>
    <w:p w:rsidR="00793E15" w:rsidRPr="00BB138C" w:rsidRDefault="00793E15" w:rsidP="00793E15">
      <w:pPr>
        <w:pStyle w:val="List"/>
        <w:spacing w:before="0"/>
        <w:ind w:left="644" w:firstLine="0"/>
        <w:rPr>
          <w:rFonts w:ascii="Trebuchet MS" w:hAnsi="Trebuchet MS"/>
        </w:rPr>
      </w:pPr>
      <w:r w:rsidRPr="00BB138C">
        <w:rPr>
          <w:rFonts w:ascii="Trebuchet MS" w:hAnsi="Trebuchet MS"/>
        </w:rPr>
        <w:t xml:space="preserve">βάσει των οποίων έχουν συμπληρωθεί τα Παραρτήματα Α και Β της παρούσας καθώς και η εκπλήρωση των αμοιβαίων υποχρεώσεων των μερών οι οποίες μπορεί να καθοριστούν, αλλά δεν περιορίζονται, στα ακόλουθα σημεία: </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Εξοπλισμός</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Λογισμικό</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 xml:space="preserve">Μεταφορά και παράδοση του Εξοπλισμού </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 xml:space="preserve">Δοκιμές και θέση σε λειτουργία του Εξοπλισμού </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Τεκμηρίωση</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Εκπαίδευση</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Εγγύηση Καλής Λειτουργίας</w:t>
      </w:r>
    </w:p>
    <w:p w:rsidR="00793E15" w:rsidRPr="00793E15" w:rsidRDefault="00793E15" w:rsidP="00AF6A8F">
      <w:pPr>
        <w:pStyle w:val="items1"/>
        <w:numPr>
          <w:ilvl w:val="0"/>
          <w:numId w:val="258"/>
        </w:numPr>
        <w:tabs>
          <w:tab w:val="clear" w:pos="360"/>
          <w:tab w:val="num" w:pos="1364"/>
        </w:tabs>
        <w:ind w:left="1364"/>
        <w:rPr>
          <w:rFonts w:ascii="Trebuchet MS" w:hAnsi="Trebuchet MS"/>
          <w:sz w:val="18"/>
        </w:rPr>
      </w:pPr>
      <w:r w:rsidRPr="00793E15">
        <w:rPr>
          <w:rFonts w:ascii="Trebuchet MS" w:hAnsi="Trebuchet MS"/>
          <w:sz w:val="18"/>
        </w:rPr>
        <w:t>Υποστήριξη</w:t>
      </w:r>
    </w:p>
    <w:p w:rsidR="00793E15" w:rsidRPr="00BB138C" w:rsidRDefault="00793E15" w:rsidP="00AF6A8F">
      <w:pPr>
        <w:pStyle w:val="items1"/>
        <w:numPr>
          <w:ilvl w:val="0"/>
          <w:numId w:val="258"/>
        </w:numPr>
        <w:tabs>
          <w:tab w:val="clear" w:pos="360"/>
          <w:tab w:val="num" w:pos="1364"/>
        </w:tabs>
        <w:ind w:left="1364"/>
        <w:rPr>
          <w:rFonts w:ascii="Trebuchet MS" w:hAnsi="Trebuchet MS"/>
          <w:sz w:val="20"/>
        </w:rPr>
      </w:pPr>
      <w:r w:rsidRPr="00793E15">
        <w:rPr>
          <w:rFonts w:ascii="Trebuchet MS" w:hAnsi="Trebuchet MS"/>
          <w:sz w:val="18"/>
        </w:rPr>
        <w:t>Χρονοδιάγραμμα υλοποίησης του Έργου</w:t>
      </w:r>
    </w:p>
    <w:p w:rsidR="00793E15" w:rsidRPr="00BB138C" w:rsidRDefault="00793E15" w:rsidP="00793E15">
      <w:pPr>
        <w:rPr>
          <w:rFonts w:ascii="Trebuchet MS" w:hAnsi="Trebuchet MS"/>
        </w:rPr>
      </w:pPr>
    </w:p>
    <w:p w:rsidR="00793E15" w:rsidRPr="00BB138C" w:rsidRDefault="00793E15" w:rsidP="00AF6A8F">
      <w:pPr>
        <w:numPr>
          <w:ilvl w:val="0"/>
          <w:numId w:val="257"/>
        </w:numPr>
        <w:spacing w:before="0" w:after="0"/>
        <w:rPr>
          <w:rFonts w:ascii="Trebuchet MS" w:hAnsi="Trebuchet MS"/>
        </w:rPr>
      </w:pPr>
      <w:r w:rsidRPr="00BB138C">
        <w:rPr>
          <w:rFonts w:ascii="Trebuchet MS" w:hAnsi="Trebuchet MS"/>
        </w:rPr>
        <w:t>Ο Εξοπλισμός, το Λογισμικό και τυχόν άλλες υπηρεσίες αναφέρονται αναλυτικά μαζί με τις τιμές τους στο Παράρτημα Α. Οι κωδικοί των ειδών του (Εξοπλισμού, Λογισμικού, κλπ) αντιστοιχούν στα είδη (σύνθεση, χαρακτηριστικά, δυνατότητες) που περιγράφονται αναλυτικά στην προσφορά του Αναδόχου ή / και στα τεχνικά φυλλάδια των κατασκευαστών.</w:t>
      </w:r>
    </w:p>
    <w:p w:rsidR="00793E15" w:rsidRPr="00BB138C" w:rsidRDefault="00793E15" w:rsidP="00793E15">
      <w:pPr>
        <w:tabs>
          <w:tab w:val="left" w:pos="6237"/>
        </w:tabs>
        <w:rPr>
          <w:rFonts w:ascii="Trebuchet MS" w:hAnsi="Trebuchet MS"/>
        </w:rPr>
      </w:pPr>
      <w:r w:rsidRPr="00BB138C">
        <w:rPr>
          <w:rFonts w:ascii="Trebuchet MS" w:hAnsi="Trebuchet MS"/>
        </w:rPr>
        <w:t xml:space="preserve">    </w:t>
      </w:r>
    </w:p>
    <w:p w:rsidR="00793E15" w:rsidRPr="00BB138C" w:rsidRDefault="00793E15" w:rsidP="00AF6A8F">
      <w:pPr>
        <w:numPr>
          <w:ilvl w:val="0"/>
          <w:numId w:val="257"/>
        </w:numPr>
        <w:spacing w:before="0" w:after="0"/>
        <w:rPr>
          <w:rFonts w:ascii="Trebuchet MS" w:hAnsi="Trebuchet MS"/>
        </w:rPr>
      </w:pPr>
      <w:r w:rsidRPr="00BB138C">
        <w:rPr>
          <w:rFonts w:ascii="Trebuchet MS" w:hAnsi="Trebuchet MS"/>
        </w:rPr>
        <w:t>Ο Ανάδοχος είναι υποχρεωμένος να προσφέρει την τελευταία έκδοση του Εξοπλισμού και του Λογισμικού που θα είναι διαθέσιμη κατά την ημέρα φόρτωσης του εμπορεύματος από το εργοστάσιο κατασκευής.</w:t>
      </w:r>
    </w:p>
    <w:p w:rsidR="00793E15" w:rsidRPr="00CC4833" w:rsidRDefault="00793E15" w:rsidP="00CC4833">
      <w:pPr>
        <w:jc w:val="left"/>
        <w:rPr>
          <w:b/>
          <w:sz w:val="22"/>
        </w:rPr>
      </w:pPr>
      <w:bookmarkStart w:id="480" w:name="_Toc336523384"/>
      <w:r w:rsidRPr="00CC4833">
        <w:rPr>
          <w:b/>
          <w:sz w:val="22"/>
        </w:rPr>
        <w:t>ΑΡΘΡΟ 2. Τιμή</w:t>
      </w:r>
      <w:bookmarkEnd w:id="480"/>
    </w:p>
    <w:p w:rsidR="00793E15" w:rsidRPr="00BB138C" w:rsidRDefault="00793E15" w:rsidP="00AF6A8F">
      <w:pPr>
        <w:numPr>
          <w:ilvl w:val="0"/>
          <w:numId w:val="242"/>
        </w:numPr>
        <w:spacing w:before="0" w:after="0"/>
        <w:rPr>
          <w:rFonts w:ascii="Trebuchet MS" w:hAnsi="Trebuchet MS"/>
          <w:bCs/>
        </w:rPr>
      </w:pPr>
      <w:r w:rsidRPr="00BB138C">
        <w:rPr>
          <w:rFonts w:ascii="Trebuchet MS" w:hAnsi="Trebuchet MS"/>
        </w:rPr>
        <w:t>Οι τιμές που καθορίζονται στη Σύμβαση (Παράρτημα Α) δεν υπόκεινται σε μεταβολή, εκτός από τις περιπτώσεις για τις οποίες προβλέπεται από την Σύμβαση διαφορετική ρύθμιση. Ο Ανάδοχος έχει μελετήσει και εκτιμήσει τις απαιτήσεις του έργου, καθώς και τους αναγκαίους ανθρώπινους και υλικούς πόρους και τα οικονομικά μεγέθη που θα απαιτηθούν για την καλή εκτέλεση του έργου και εγγυάται για την ακρίβεια των επί μέρους  στοιχείων του κόστους και του συνόλου του προϋπολογισμού. Κατά συνέπεια, ρητά συμφωνείται, ότι καμιά αξίωση για πρόσθετη αμοιβή δεν θα μπορέσει να προβληθεί από τον Ανάδοχο, ο οποίος δηλώνει, ότι παραιτείται από όλα τα δικαιώματα, που προκύπτουν από τα άρθρα 288</w:t>
      </w:r>
      <w:r w:rsidRPr="00BB138C">
        <w:rPr>
          <w:rFonts w:ascii="Trebuchet MS" w:hAnsi="Trebuchet MS"/>
          <w:color w:val="0000FF"/>
        </w:rPr>
        <w:t>,</w:t>
      </w:r>
      <w:r w:rsidRPr="00BB138C">
        <w:rPr>
          <w:rFonts w:ascii="Trebuchet MS" w:hAnsi="Trebuchet MS"/>
        </w:rPr>
        <w:t xml:space="preserve"> 388, 696, 697 ΑΚ. </w:t>
      </w:r>
    </w:p>
    <w:p w:rsidR="00793E15" w:rsidRPr="00BB138C" w:rsidRDefault="00793E15" w:rsidP="00AF6A8F">
      <w:pPr>
        <w:numPr>
          <w:ilvl w:val="0"/>
          <w:numId w:val="242"/>
        </w:numPr>
        <w:spacing w:before="0" w:after="0"/>
        <w:rPr>
          <w:rFonts w:ascii="Trebuchet MS" w:hAnsi="Trebuchet MS"/>
        </w:rPr>
      </w:pPr>
      <w:r w:rsidRPr="00BB138C">
        <w:rPr>
          <w:rFonts w:ascii="Trebuchet MS" w:hAnsi="Trebuchet MS"/>
        </w:rPr>
        <w:t xml:space="preserve">Οι τιμές συμπεριλαμβάνουν </w:t>
      </w:r>
      <w:r w:rsidR="0015106B">
        <w:rPr>
          <w:rFonts w:ascii="Trebuchet MS" w:hAnsi="Trebuchet MS"/>
        </w:rPr>
        <w:t xml:space="preserve">κρατήσεις, </w:t>
      </w:r>
      <w:r w:rsidRPr="00BB138C">
        <w:rPr>
          <w:rFonts w:ascii="Trebuchet MS" w:hAnsi="Trebuchet MS"/>
        </w:rPr>
        <w:t xml:space="preserve">φόρους, δασμούς, έξοδα εκτελωνισμού, μεταφοράς, άλλα δημόσια τέλη και λοιπές δημοσιονομικές επιβαρύνσεις και γενικά κάθε δαπάνη που θα απαιτηθεί μέχρι την Οριστική Παραλαβή του Έργου, εκτός από τον φόρο προστιθέμενης αξίας (ΦΠΑ) το ποσό του οποίου αναγράφεται χωριστά στο Παράρτημα Α. Το συνολικό τίμημα για την εκτέλεση του Έργου, που περιγράφεται στο Παράρτημα Α, ανέρχεται σε </w:t>
      </w:r>
      <w:r w:rsidRPr="00BB138C">
        <w:rPr>
          <w:rFonts w:ascii="Trebuchet MS" w:hAnsi="Trebuchet MS"/>
          <w:b/>
        </w:rPr>
        <w:t>………</w:t>
      </w:r>
      <w:r w:rsidRPr="00BB138C">
        <w:rPr>
          <w:rFonts w:ascii="Trebuchet MS" w:hAnsi="Trebuchet MS"/>
        </w:rPr>
        <w:t>(ολογράφως)</w:t>
      </w:r>
      <w:r w:rsidRPr="00BB138C">
        <w:rPr>
          <w:rFonts w:ascii="Trebuchet MS" w:hAnsi="Trebuchet MS"/>
          <w:b/>
        </w:rPr>
        <w:t>……………………………………………… ευρώ</w:t>
      </w:r>
      <w:r w:rsidRPr="00BB138C">
        <w:rPr>
          <w:rFonts w:ascii="Trebuchet MS" w:hAnsi="Trebuchet MS"/>
        </w:rPr>
        <w:t xml:space="preserve"> (…………………………..,00 EURO) πλέον ΦΠΑ (23%) </w:t>
      </w:r>
      <w:r w:rsidRPr="00BB138C">
        <w:rPr>
          <w:rFonts w:ascii="Trebuchet MS" w:hAnsi="Trebuchet MS"/>
          <w:b/>
        </w:rPr>
        <w:t>………………</w:t>
      </w:r>
      <w:r w:rsidRPr="00BB138C">
        <w:rPr>
          <w:rFonts w:ascii="Trebuchet MS" w:hAnsi="Trebuchet MS"/>
        </w:rPr>
        <w:t xml:space="preserve"> EURO, δηλαδή συνολικά </w:t>
      </w:r>
      <w:r w:rsidRPr="00BB138C">
        <w:rPr>
          <w:rFonts w:ascii="Trebuchet MS" w:hAnsi="Trebuchet MS"/>
          <w:b/>
        </w:rPr>
        <w:t>………………</w:t>
      </w:r>
      <w:r w:rsidR="00AF6A8F">
        <w:rPr>
          <w:rFonts w:ascii="Trebuchet MS" w:hAnsi="Trebuchet MS"/>
          <w:b/>
        </w:rPr>
        <w:t xml:space="preserve"> </w:t>
      </w:r>
      <w:r w:rsidRPr="00BB138C">
        <w:rPr>
          <w:rFonts w:ascii="Trebuchet MS" w:hAnsi="Trebuchet MS"/>
        </w:rPr>
        <w:t>(ολογράφως)</w:t>
      </w:r>
      <w:r w:rsidRPr="00BB138C">
        <w:rPr>
          <w:rFonts w:ascii="Trebuchet MS" w:hAnsi="Trebuchet MS"/>
          <w:b/>
        </w:rPr>
        <w:t>………………… ……………… ……………..</w:t>
      </w:r>
      <w:r w:rsidRPr="00BB138C">
        <w:rPr>
          <w:rFonts w:ascii="Trebuchet MS" w:hAnsi="Trebuchet MS"/>
        </w:rPr>
        <w:t xml:space="preserve"> (…………………….,0 EURO).</w:t>
      </w:r>
    </w:p>
    <w:p w:rsidR="00793E15" w:rsidRPr="00CC4833" w:rsidRDefault="00793E15" w:rsidP="00CC4833">
      <w:pPr>
        <w:jc w:val="left"/>
        <w:rPr>
          <w:b/>
          <w:sz w:val="22"/>
        </w:rPr>
      </w:pPr>
      <w:bookmarkStart w:id="481" w:name="_Toc194999746"/>
      <w:bookmarkStart w:id="482" w:name="_Toc336523385"/>
      <w:r w:rsidRPr="00CC4833">
        <w:rPr>
          <w:b/>
          <w:sz w:val="22"/>
        </w:rPr>
        <w:t>ΑΡΘΡΟ 3. Εγγυητικές Επιστολές</w:t>
      </w:r>
      <w:bookmarkEnd w:id="481"/>
      <w:bookmarkEnd w:id="482"/>
    </w:p>
    <w:p w:rsidR="00793E15" w:rsidRPr="00BB138C" w:rsidRDefault="00793E15" w:rsidP="00793E15">
      <w:pPr>
        <w:spacing w:after="120"/>
        <w:rPr>
          <w:rFonts w:ascii="Trebuchet MS" w:hAnsi="Trebuchet MS"/>
        </w:rPr>
      </w:pPr>
      <w:r w:rsidRPr="00BB138C">
        <w:rPr>
          <w:rFonts w:ascii="Trebuchet MS" w:hAnsi="Trebuchet MS"/>
        </w:rPr>
        <w:t xml:space="preserve">1. Ο Ανάδοχος κατέθεσε σήμερα Εγγυητική Επιστολή Καλής Εκτέλεσης, ήτοι την υπ’ αριθμ. ………… ……………………………………….της Τράπεζας «……………………………………», ίση με το 10% του συνολικού τιμήματος του Έργου που περιγράφεται στο Παράρτημα Α της παρούσας χωρίς το ΦΠΑ και ανερχόμενη σε </w:t>
      </w:r>
      <w:r w:rsidRPr="00BB138C">
        <w:rPr>
          <w:rFonts w:ascii="Trebuchet MS" w:hAnsi="Trebuchet MS"/>
          <w:b/>
        </w:rPr>
        <w:lastRenderedPageBreak/>
        <w:t>………………………….</w:t>
      </w:r>
      <w:r w:rsidRPr="00BB138C">
        <w:rPr>
          <w:rFonts w:ascii="Trebuchet MS" w:hAnsi="Trebuchet MS"/>
        </w:rPr>
        <w:t xml:space="preserve"> </w:t>
      </w:r>
      <w:r w:rsidRPr="00BB138C">
        <w:rPr>
          <w:rFonts w:ascii="Trebuchet MS" w:hAnsi="Trebuchet MS"/>
          <w:b/>
        </w:rPr>
        <w:t>Ε</w:t>
      </w:r>
      <w:r w:rsidRPr="00BB138C">
        <w:rPr>
          <w:rFonts w:ascii="Trebuchet MS" w:hAnsi="Trebuchet MS"/>
          <w:b/>
          <w:lang w:val="en-US"/>
        </w:rPr>
        <w:t>URO</w:t>
      </w:r>
      <w:r w:rsidRPr="00BB138C">
        <w:rPr>
          <w:rFonts w:ascii="Trebuchet MS" w:hAnsi="Trebuchet MS"/>
          <w:bCs/>
        </w:rPr>
        <w:t xml:space="preserve">, με χρονική ισχύ έως </w:t>
      </w:r>
      <w:r w:rsidRPr="00BB138C">
        <w:rPr>
          <w:rFonts w:ascii="Trebuchet MS" w:hAnsi="Trebuchet MS"/>
          <w:b/>
        </w:rPr>
        <w:t>την ………………………………….2013</w:t>
      </w:r>
      <w:r w:rsidRPr="00BB138C">
        <w:rPr>
          <w:rFonts w:ascii="Trebuchet MS" w:hAnsi="Trebuchet MS"/>
        </w:rPr>
        <w:t xml:space="preserve">, ήτοι διάστημα δύο μηνών από </w:t>
      </w:r>
      <w:r w:rsidRPr="00BB138C">
        <w:rPr>
          <w:rFonts w:ascii="Trebuchet MS" w:hAnsi="Trebuchet MS"/>
          <w:bCs/>
        </w:rPr>
        <w:t>την Ημερομηνία Αποπεράτωσης του συνόλου του Έργου.</w:t>
      </w:r>
      <w:r w:rsidRPr="00BB138C">
        <w:rPr>
          <w:rFonts w:ascii="Trebuchet MS" w:hAnsi="Trebuchet MS"/>
        </w:rPr>
        <w:t xml:space="preserve"> Η Εγγυητική Επιστολή Καλής Εκτέλεσης καταπίπτει χωρίς περαιτέρω διαδικασία σε κάθε περίπτωση οριζόμενη από την παρούσα Σύμβαση και επιστρέφεται στον Ανάδοχο εντός είκοσι (20) εργάσιμων ημερών από την Οριστική Παραλαβή του Έργου, υπό την προϋπόθεση της προηγούμενης κατάθεσης της Εγγυητικής Επιστολής Καλής Λειτουργίας. </w:t>
      </w:r>
    </w:p>
    <w:p w:rsidR="00793E15" w:rsidRPr="00BB138C" w:rsidRDefault="00793E15" w:rsidP="00793E15">
      <w:pPr>
        <w:spacing w:after="120"/>
        <w:rPr>
          <w:rFonts w:ascii="Trebuchet MS" w:hAnsi="Trebuchet MS"/>
        </w:rPr>
      </w:pPr>
      <w:r w:rsidRPr="00BB138C">
        <w:rPr>
          <w:rFonts w:ascii="Trebuchet MS" w:hAnsi="Trebuchet MS"/>
        </w:rPr>
        <w:t xml:space="preserve">2. Για την καλή λειτουργία του εξοπλισμού μετά την Οριστική Παραλαβή, ο Ανάδοχος υποχρεούται να καταθέσει πριν από την πληρωμή του Εγγυητική Επιστολή Καλής Λειτουργίας η αξία της οποίας ανέρχεται σε 5% του συμβατικού τιμήματος του Έργου χωρίς ΦΠΑ, που περιγράφεται στο Παράρτημα Α της παρούσας και ανερχόμενη σε </w:t>
      </w:r>
      <w:r w:rsidRPr="00BB138C">
        <w:rPr>
          <w:rFonts w:ascii="Trebuchet MS" w:hAnsi="Trebuchet MS"/>
          <w:b/>
        </w:rPr>
        <w:t>……………………….</w:t>
      </w:r>
      <w:r w:rsidRPr="00BB138C">
        <w:rPr>
          <w:rFonts w:ascii="Trebuchet MS" w:hAnsi="Trebuchet MS"/>
        </w:rPr>
        <w:t xml:space="preserve"> </w:t>
      </w:r>
      <w:r w:rsidRPr="00BB138C">
        <w:rPr>
          <w:rFonts w:ascii="Trebuchet MS" w:hAnsi="Trebuchet MS"/>
          <w:b/>
          <w:bCs/>
        </w:rPr>
        <w:t>ΕURO</w:t>
      </w:r>
      <w:r w:rsidRPr="00BB138C">
        <w:rPr>
          <w:rFonts w:ascii="Trebuchet MS" w:hAnsi="Trebuchet MS"/>
        </w:rPr>
        <w:t>, με χρόνο ισχύος τριάντα έξι (36) μήνες (θα καθορισθεί επακριβώς από την σχετική προσφορά του Αναδόχου) από την Οριστική Παραλαβή.</w:t>
      </w:r>
    </w:p>
    <w:p w:rsidR="00793E15" w:rsidRPr="00BB138C" w:rsidRDefault="00793E15" w:rsidP="00793E15">
      <w:pPr>
        <w:spacing w:after="120"/>
        <w:rPr>
          <w:rFonts w:ascii="Trebuchet MS" w:hAnsi="Trebuchet MS"/>
        </w:rPr>
      </w:pPr>
      <w:r w:rsidRPr="00BB138C">
        <w:rPr>
          <w:rFonts w:ascii="Trebuchet MS" w:hAnsi="Trebuchet MS"/>
        </w:rPr>
        <w:t>3. Η απαλλαγή από τις ως άνω αναφερόμενες εγγυήσεις ενεργείται με επιστροφή των εγγυητικών επιστολών στον προμηθευτή.</w:t>
      </w:r>
    </w:p>
    <w:p w:rsidR="00793E15" w:rsidRPr="00BB138C" w:rsidRDefault="00793E15" w:rsidP="00793E15">
      <w:pPr>
        <w:spacing w:after="120"/>
        <w:rPr>
          <w:rFonts w:ascii="Trebuchet MS" w:hAnsi="Trebuchet MS"/>
        </w:rPr>
      </w:pPr>
      <w:r w:rsidRPr="00BB138C">
        <w:rPr>
          <w:rFonts w:ascii="Trebuchet MS" w:hAnsi="Trebuchet MS"/>
        </w:rPr>
        <w:t>Οι εγγυήσεις εκδίδονται από πιστωτικά ιδρύματα ή άλλα νομικά πρόσωπα που λειτουργούν νόμιμα στα κράτη - μέλη της Ε.Ε. και έχουν, σύμφωνα με τη νομοθεσία των κρατών - μελών αυτό το δικαίωμα.</w:t>
      </w:r>
    </w:p>
    <w:p w:rsidR="00793E15" w:rsidRPr="00BB138C" w:rsidRDefault="00793E15" w:rsidP="00793E15">
      <w:pPr>
        <w:spacing w:after="120"/>
        <w:rPr>
          <w:rFonts w:ascii="Trebuchet MS" w:hAnsi="Trebuchet MS"/>
        </w:rPr>
      </w:pPr>
      <w:r w:rsidRPr="00BB138C">
        <w:rPr>
          <w:rFonts w:ascii="Trebuchet MS" w:hAnsi="Trebuchet MS"/>
        </w:rPr>
        <w:t>Εάν, κατά τη διάρκεια εκτέλεσης της Σύμβασης, το πιστωτικό ίδρυμα ή άλλο νομικό πρόσωπο που εξέδωσε εγγύηση περιέλθει σε αδυναμία να ανταποκριθεί στις υποχρεώσεις του, ο Ανάδοχος οφείλει να παράσχει νέα εγγύηση με τους ίδιους όρους, εντός δέκα (10) Ημερών από την προηγούμενη σχετική όχληση της Αναθέτουσας Αρχής. Εάν ο Ανάδοχος δεν παράσχει νέα εγγύηση, η Αναθέτουσα Αρχή δικαιούται να καταγγείλει τη Σύμβαση.</w:t>
      </w:r>
    </w:p>
    <w:p w:rsidR="00793E15" w:rsidRPr="00BB138C" w:rsidRDefault="00793E15" w:rsidP="00793E15">
      <w:pPr>
        <w:spacing w:after="120"/>
        <w:rPr>
          <w:rFonts w:ascii="Trebuchet MS" w:hAnsi="Trebuchet MS"/>
        </w:rPr>
      </w:pPr>
      <w:r w:rsidRPr="00BB138C">
        <w:rPr>
          <w:rFonts w:ascii="Trebuchet MS" w:hAnsi="Trebuchet MS"/>
        </w:rPr>
        <w:t>Εγγυήσεις που εκδίδονται σε κράτος - μέλος της Ε.Ε. εκτός της Ελλάδας, θα συνοδεύονται υποχρεωτικά από επίσημη μετάφρασή τους στην Ελληνική γλώσσα.</w:t>
      </w:r>
    </w:p>
    <w:p w:rsidR="00793E15" w:rsidRPr="00CC4833" w:rsidRDefault="00793E15" w:rsidP="00CC4833">
      <w:pPr>
        <w:jc w:val="left"/>
        <w:rPr>
          <w:b/>
          <w:sz w:val="22"/>
        </w:rPr>
      </w:pPr>
      <w:bookmarkStart w:id="483" w:name="_Toc336523386"/>
      <w:r w:rsidRPr="00CC4833">
        <w:rPr>
          <w:b/>
          <w:sz w:val="22"/>
        </w:rPr>
        <w:t>ΑΡΘΡΟ 4. Πληρωμή</w:t>
      </w:r>
      <w:bookmarkEnd w:id="483"/>
    </w:p>
    <w:p w:rsidR="00793E15" w:rsidRPr="00BB138C" w:rsidRDefault="00793E15" w:rsidP="00793E15">
      <w:pPr>
        <w:spacing w:after="120"/>
        <w:rPr>
          <w:rFonts w:ascii="Trebuchet MS" w:hAnsi="Trebuchet MS"/>
          <w:b/>
          <w:color w:val="000000"/>
        </w:rPr>
      </w:pPr>
      <w:r w:rsidRPr="00BB138C">
        <w:rPr>
          <w:rFonts w:ascii="Trebuchet MS" w:hAnsi="Trebuchet MS"/>
          <w:b/>
          <w:color w:val="000000"/>
        </w:rPr>
        <w:t>Το Έργο υλοποιείται στο πλαίσιο του το Επιχειρησιακού Προγράμματος «Εκπαίδευση και Δια Βίου Μάθηση» (στο πλαίσιο του Εθνικού Στρατηγικού Πλαισίου Αναφοράς 2007-2013 (ΕΣΠΑ 2007 – 1013), συγχρηματοδοτείται από την Ευρωπαϊκή Ένωση (Ευρωπαϊκό Κοινοτικό Ταμείο) και από Εθνικούς πόρους και σε κάθε περίπτωση οι πληρωμές από το ΙΤΥΕ, προϋποθέτουν και θα ακολουθούν την χρηματοδότηση του ΙΤΥΕ για το έργο «Σ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 Υποέργο 13:  «Προμήθεια κεντρικών πληροφοριακών υποδομών ΠΣΔ», στα πλαίσια  των υπαρχόντων  διαδικασιών διαχείρισης.</w:t>
      </w:r>
    </w:p>
    <w:p w:rsidR="00793E15" w:rsidRPr="00BB138C" w:rsidRDefault="00793E15" w:rsidP="00793E15">
      <w:pPr>
        <w:rPr>
          <w:rFonts w:ascii="Trebuchet MS" w:hAnsi="Trebuchet MS"/>
        </w:rPr>
      </w:pPr>
    </w:p>
    <w:p w:rsidR="00793E15" w:rsidRPr="00BB138C" w:rsidRDefault="00793E15" w:rsidP="00AF6A8F">
      <w:pPr>
        <w:numPr>
          <w:ilvl w:val="0"/>
          <w:numId w:val="261"/>
        </w:numPr>
        <w:spacing w:before="0" w:after="0"/>
        <w:rPr>
          <w:rFonts w:ascii="Trebuchet MS" w:hAnsi="Trebuchet MS"/>
          <w:color w:val="000000"/>
        </w:rPr>
      </w:pPr>
      <w:r w:rsidRPr="00BB138C">
        <w:rPr>
          <w:rFonts w:ascii="Trebuchet MS" w:hAnsi="Trebuchet MS"/>
        </w:rPr>
        <w:t>Η πληρωμή του Αναδόχου θα γίνει με τον ακόλουθο τρόπο (θα συγκεκριμενοποιηθεί στην προσφορά του Αναδόχου) :</w:t>
      </w:r>
    </w:p>
    <w:p w:rsidR="00793E15" w:rsidRPr="00793E15" w:rsidRDefault="00793E15" w:rsidP="00793E15">
      <w:pPr>
        <w:ind w:left="77"/>
        <w:rPr>
          <w:rStyle w:val="StyleBlack1"/>
          <w:rFonts w:ascii="Trebuchet MS" w:hAnsi="Trebuchet MS" w:cs="Tahoma"/>
          <w:sz w:val="18"/>
        </w:rPr>
      </w:pPr>
      <w:r w:rsidRPr="00793E15">
        <w:rPr>
          <w:rStyle w:val="StyleBlack1"/>
          <w:rFonts w:ascii="Trebuchet MS" w:hAnsi="Trebuchet MS" w:cs="Tahoma"/>
          <w:sz w:val="18"/>
        </w:rPr>
        <w:t xml:space="preserve">α) Το 100% της αξίας μετά την οριστική παραλαβή του Έργου. </w:t>
      </w:r>
    </w:p>
    <w:p w:rsidR="00793E15" w:rsidRPr="00793E15" w:rsidRDefault="00793E15" w:rsidP="00793E15">
      <w:pPr>
        <w:ind w:left="77"/>
        <w:rPr>
          <w:rStyle w:val="StyleBlack1"/>
          <w:rFonts w:ascii="Trebuchet MS" w:hAnsi="Trebuchet MS" w:cs="Tahoma"/>
          <w:sz w:val="18"/>
        </w:rPr>
      </w:pPr>
      <w:r w:rsidRPr="00793E15">
        <w:rPr>
          <w:rStyle w:val="StyleBlack1"/>
          <w:rFonts w:ascii="Trebuchet MS" w:hAnsi="Trebuchet MS" w:cs="Tahoma"/>
          <w:sz w:val="18"/>
        </w:rPr>
        <w:t>ή</w:t>
      </w:r>
    </w:p>
    <w:p w:rsidR="00793E15" w:rsidRPr="00793E15" w:rsidRDefault="00793E15" w:rsidP="00793E15">
      <w:pPr>
        <w:ind w:left="77"/>
        <w:rPr>
          <w:rStyle w:val="StyleBlack1"/>
          <w:rFonts w:ascii="Trebuchet MS" w:hAnsi="Trebuchet MS" w:cs="Tahoma"/>
          <w:sz w:val="18"/>
        </w:rPr>
      </w:pPr>
      <w:r w:rsidRPr="00793E15">
        <w:rPr>
          <w:rStyle w:val="StyleBlack1"/>
          <w:rFonts w:ascii="Trebuchet MS" w:hAnsi="Trebuchet MS" w:cs="Tahoma"/>
          <w:sz w:val="18"/>
        </w:rPr>
        <w:t>β1) Ο Ανάδοχος έλαβε σήμερα έντοκη προκαταβολή το τριάντα τοις εκατό (30%) του συμβατικού τιμήματος (μη συμπεριλαμβανομένου ΦΠΑ)</w:t>
      </w:r>
      <w:r w:rsidRPr="00BB138C">
        <w:rPr>
          <w:rStyle w:val="StyleBlack1"/>
          <w:rFonts w:ascii="Trebuchet MS" w:hAnsi="Trebuchet MS" w:cs="Tahoma"/>
          <w:sz w:val="20"/>
        </w:rPr>
        <w:t>, δηλαδή ποσό ……………………………………. Εναντι του ποσού αυτού ο</w:t>
      </w:r>
      <w:r w:rsidRPr="00BB138C">
        <w:rPr>
          <w:rFonts w:ascii="Trebuchet MS" w:hAnsi="Trebuchet MS"/>
        </w:rPr>
        <w:t xml:space="preserve"> Ανάδοχος κατέθεσε σήμερα ισόποση Εγγυητική Επιστολή Προκαταβολής, ήτοι την υπ’ αριθμ. ………… ……………………………………….της Τράπεζας «……………………………………», ανερχόμενη σε </w:t>
      </w:r>
      <w:r w:rsidRPr="00BB138C">
        <w:rPr>
          <w:rFonts w:ascii="Trebuchet MS" w:hAnsi="Trebuchet MS"/>
          <w:b/>
        </w:rPr>
        <w:t>………………………….</w:t>
      </w:r>
      <w:r w:rsidRPr="00BB138C">
        <w:rPr>
          <w:rFonts w:ascii="Trebuchet MS" w:hAnsi="Trebuchet MS"/>
        </w:rPr>
        <w:t xml:space="preserve"> </w:t>
      </w:r>
      <w:r w:rsidRPr="00BB138C">
        <w:rPr>
          <w:rFonts w:ascii="Trebuchet MS" w:hAnsi="Trebuchet MS"/>
          <w:b/>
        </w:rPr>
        <w:t>Ε</w:t>
      </w:r>
      <w:r w:rsidRPr="00BB138C">
        <w:rPr>
          <w:rFonts w:ascii="Trebuchet MS" w:hAnsi="Trebuchet MS"/>
          <w:b/>
          <w:lang w:val="en-US"/>
        </w:rPr>
        <w:t>URO</w:t>
      </w:r>
      <w:r w:rsidRPr="00BB138C">
        <w:rPr>
          <w:rFonts w:ascii="Trebuchet MS" w:hAnsi="Trebuchet MS"/>
          <w:bCs/>
        </w:rPr>
        <w:t xml:space="preserve">, με χρονική ισχύ έως </w:t>
      </w:r>
      <w:r w:rsidRPr="00BB138C">
        <w:rPr>
          <w:rFonts w:ascii="Trebuchet MS" w:hAnsi="Trebuchet MS"/>
          <w:b/>
        </w:rPr>
        <w:t>την ………………………………….2013</w:t>
      </w:r>
      <w:r w:rsidRPr="00BB138C">
        <w:rPr>
          <w:rStyle w:val="StyleBlack1"/>
          <w:rFonts w:ascii="Trebuchet MS" w:hAnsi="Trebuchet MS" w:cs="Tahoma"/>
          <w:sz w:val="20"/>
        </w:rPr>
        <w:t xml:space="preserve">. </w:t>
      </w:r>
      <w:r w:rsidRPr="00BB138C">
        <w:t xml:space="preserve">. </w:t>
      </w:r>
      <w:r w:rsidRPr="00BB138C">
        <w:rPr>
          <w:rStyle w:val="StyleBlack1"/>
          <w:rFonts w:ascii="Tahoma" w:hAnsi="Tahoma" w:cs="Tahoma"/>
        </w:rPr>
        <w:t xml:space="preserve">Η εγγύηση προκαταβολής θα επιστραφεί στον Ανάδοχο μετά την οριστική ποσοτική και ποιοτική παραλαβή του συνολικού έργου και ύστερα από την εκκαθάριση των τυχόν </w:t>
      </w:r>
      <w:r w:rsidRPr="00793E15">
        <w:rPr>
          <w:rStyle w:val="StyleBlack1"/>
          <w:rFonts w:ascii="Tahoma" w:hAnsi="Tahoma" w:cs="Tahoma"/>
          <w:sz w:val="14"/>
        </w:rPr>
        <w:t>απαιτήσεων από τους συμβαλλόμενους.</w:t>
      </w:r>
    </w:p>
    <w:p w:rsidR="00793E15" w:rsidRPr="00BB138C" w:rsidRDefault="00793E15" w:rsidP="00793E15">
      <w:pPr>
        <w:ind w:left="77"/>
        <w:rPr>
          <w:rFonts w:ascii="Trebuchet MS" w:hAnsi="Trebuchet MS"/>
          <w:color w:val="000000"/>
        </w:rPr>
      </w:pPr>
      <w:r w:rsidRPr="00793E15">
        <w:rPr>
          <w:rStyle w:val="StyleBlack1"/>
          <w:rFonts w:ascii="Trebuchet MS" w:hAnsi="Trebuchet MS" w:cs="Tahoma"/>
          <w:sz w:val="18"/>
        </w:rPr>
        <w:t>2) Το υπόλοιπο, δηλαδή ποσό ………………………………, μαζί με τον ΦΠΑ του ποσού της προκαταβολής, δηλαδή ποσό ………………………, θα καταβληθεί στον Ανάδοχο μετά την οριστική παραλαβή του έργου</w:t>
      </w:r>
      <w:r w:rsidRPr="00BB138C">
        <w:rPr>
          <w:rStyle w:val="StyleBlack1"/>
          <w:rFonts w:ascii="Trebuchet MS" w:hAnsi="Trebuchet MS" w:cs="Tahoma"/>
          <w:sz w:val="20"/>
        </w:rPr>
        <w:t xml:space="preserve">, </w:t>
      </w:r>
      <w:r w:rsidRPr="00BB138C">
        <w:rPr>
          <w:rFonts w:ascii="Trebuchet MS" w:hAnsi="Trebuchet MS"/>
        </w:rPr>
        <w:t>και εντός</w:t>
      </w:r>
      <w:r w:rsidRPr="00BB138C">
        <w:rPr>
          <w:rFonts w:ascii="Trebuchet MS" w:hAnsi="Trebuchet MS"/>
          <w:color w:val="000000"/>
        </w:rPr>
        <w:t xml:space="preserve"> διαστήματος δεκαπέντε (15) εργάσιμων ημερών από την άφιξη στο ΙΤΥΕ της αντίστοιχης χρηματοδότησης. Η Οριστική Παραλαβή θα γίνει συνολικά για όλο το έργο όπως αυτό καθορίζεται στην παρούσα σύμβαση.</w:t>
      </w:r>
    </w:p>
    <w:p w:rsidR="00793E15" w:rsidRPr="00BB138C" w:rsidRDefault="00793E15" w:rsidP="00793E15">
      <w:pPr>
        <w:ind w:left="77"/>
        <w:rPr>
          <w:rFonts w:ascii="Trebuchet MS" w:hAnsi="Trebuchet MS"/>
        </w:rPr>
      </w:pPr>
      <w:r w:rsidRPr="00BB138C">
        <w:rPr>
          <w:rFonts w:ascii="Trebuchet MS" w:hAnsi="Trebuchet MS"/>
          <w:color w:val="000000"/>
        </w:rPr>
        <w:t>Κατά την πληρωμή του υπολοίπου, όπως αυτό ορίζεται στο σημείο 2) ανωτέρω, θα παρακρατηθεί τόκος επί της εισπραχθείσης προκαταβολής και για χρονικό διάστημα υπολογιζόμενο από την ημερομηνία λήψεως μέχρι την ημερομηνία οριστικής παραλαβής. Για τον υπολογισμό του τόκου θα ληφθεί υπόψη το ύψος του επιτοκίου των εντόκων γραμματίων του Δημοσίου 12μηνης διάρκειας που ισχύει σήμερα, προσαυξημένο κατά 0,25 ποσοστιαίες μονάδες</w:t>
      </w:r>
    </w:p>
    <w:p w:rsidR="00793E15" w:rsidRPr="00BB138C" w:rsidRDefault="00793E15" w:rsidP="00793E15">
      <w:pPr>
        <w:ind w:left="77"/>
        <w:rPr>
          <w:rStyle w:val="StyleBlack1"/>
          <w:rFonts w:ascii="Tahoma" w:hAnsi="Tahoma" w:cs="Tahoma"/>
        </w:rPr>
      </w:pPr>
    </w:p>
    <w:p w:rsidR="00793E15" w:rsidRPr="00BB138C" w:rsidRDefault="00793E15" w:rsidP="00AF6A8F">
      <w:pPr>
        <w:numPr>
          <w:ilvl w:val="0"/>
          <w:numId w:val="261"/>
        </w:numPr>
        <w:spacing w:before="0" w:after="0"/>
        <w:ind w:firstLine="0"/>
        <w:rPr>
          <w:rFonts w:ascii="Trebuchet MS" w:hAnsi="Trebuchet MS"/>
        </w:rPr>
      </w:pPr>
      <w:r w:rsidRPr="00BB138C">
        <w:rPr>
          <w:rFonts w:ascii="Trebuchet MS" w:hAnsi="Trebuchet MS"/>
        </w:rPr>
        <w:t xml:space="preserve">Ο  Ανάδοχος παραδίδει όλα τα τιμολόγια ή τις αιτήσεις πληρωμής μετά τη λεπτομερή σύνταξη αυτών, σύμφωνα με τις διατάξεις της Σύμβασης. Όποτε, βάσει της παρούσας Σύμβασης, ένα ποσό είναι επιστρεπτέο ή πληρωτέο από τον Ανάδοχο, ο Αναθέτων μπορεί να το συμψηφίσει με οποιοδήποτε ποσό που οφείλεται στον Ανάδοχο ή καθίσταται μεταγενέστερα απαιτητό από τον Ανάδοχο με βάση την παρούσα Σύμβαση. </w:t>
      </w:r>
    </w:p>
    <w:p w:rsidR="00793E15" w:rsidRPr="00BB138C" w:rsidRDefault="00793E15" w:rsidP="00AF6A8F">
      <w:pPr>
        <w:numPr>
          <w:ilvl w:val="0"/>
          <w:numId w:val="261"/>
        </w:numPr>
        <w:spacing w:before="0" w:after="0"/>
        <w:ind w:firstLine="0"/>
        <w:rPr>
          <w:rFonts w:ascii="Trebuchet MS" w:hAnsi="Trebuchet MS"/>
        </w:rPr>
      </w:pPr>
      <w:r w:rsidRPr="00BB138C">
        <w:rPr>
          <w:rFonts w:ascii="Trebuchet MS" w:hAnsi="Trebuchet MS"/>
        </w:rPr>
        <w:lastRenderedPageBreak/>
        <w:t>Απαραίτητη προϋπόθεση για την πληρωμή προς τον Ανάδοχο οποιουδήποτε ποσού είναι η έγκαιρη, κατά την παρούσα σύμβαση, κατάθεση των προβλεπομένων Εγγυητικών Επιστολών, των φορολογικών στοιχείων που προβλέπονται από τον Κ.Β.Σ και των λοιπών νομίμων δικαιολογητικών που προβλέπονται από τις ισχύουσες διατάξεις κατά το χρόνο πληρωμής. Σε περίπτωση που από τον Κ.Β.Σ απαιτείται έκδοση τιμολογίου η εξόφληση του οποίου, σύμφωνα με την Σύμβαση, γίνεται σε επόμενη διαχειριστική περίοδο από αυτήν της έκδοσης, δεν απαιτείται νέο τιμολόγιο.</w:t>
      </w:r>
    </w:p>
    <w:p w:rsidR="00793E15" w:rsidRPr="00BB138C" w:rsidRDefault="00793E15" w:rsidP="00793E15">
      <w:pPr>
        <w:rPr>
          <w:rFonts w:ascii="Trebuchet MS" w:hAnsi="Trebuchet MS"/>
        </w:rPr>
      </w:pPr>
    </w:p>
    <w:p w:rsidR="00793E15" w:rsidRPr="00CC4833" w:rsidRDefault="00793E15" w:rsidP="00CC4833">
      <w:pPr>
        <w:jc w:val="left"/>
        <w:rPr>
          <w:b/>
          <w:sz w:val="22"/>
        </w:rPr>
      </w:pPr>
      <w:bookmarkStart w:id="484" w:name="_Toc336523387"/>
      <w:r w:rsidRPr="00CC4833">
        <w:rPr>
          <w:b/>
          <w:sz w:val="22"/>
        </w:rPr>
        <w:t>ΑΡΘΡΟ 5. Χρονοδιάγραμμα</w:t>
      </w:r>
      <w:bookmarkEnd w:id="484"/>
      <w:r w:rsidRPr="00CC4833">
        <w:rPr>
          <w:b/>
          <w:sz w:val="22"/>
        </w:rPr>
        <w:t xml:space="preserve"> </w:t>
      </w:r>
    </w:p>
    <w:p w:rsidR="00793E15" w:rsidRPr="00BB138C" w:rsidRDefault="00793E15" w:rsidP="00AF6A8F">
      <w:pPr>
        <w:numPr>
          <w:ilvl w:val="0"/>
          <w:numId w:val="252"/>
        </w:numPr>
        <w:spacing w:before="0" w:after="0"/>
        <w:rPr>
          <w:rFonts w:ascii="Trebuchet MS" w:hAnsi="Trebuchet MS"/>
        </w:rPr>
      </w:pPr>
      <w:r w:rsidRPr="00BB138C">
        <w:rPr>
          <w:rFonts w:ascii="Trebuchet MS" w:hAnsi="Trebuchet MS"/>
        </w:rPr>
        <w:t xml:space="preserve">Το αναλυτικό χρονοδιάγραμμα εκτέλεσης του Έργου περιγράφεται στο Παράρτημα Γ. Ο Ανάδοχος υποχρεούται να ολοκληρώσει κάθε τμήμα του Έργου εντός των χρονικών ορίων που θέτει το χρονοδιάγραμμα. </w:t>
      </w:r>
    </w:p>
    <w:p w:rsidR="00793E15" w:rsidRPr="00BB138C" w:rsidRDefault="00793E15" w:rsidP="00793E15">
      <w:pPr>
        <w:ind w:left="360"/>
        <w:rPr>
          <w:rFonts w:ascii="Trebuchet MS" w:hAnsi="Trebuchet MS"/>
        </w:rPr>
      </w:pPr>
      <w:r w:rsidRPr="00BB138C">
        <w:rPr>
          <w:rFonts w:ascii="Trebuchet MS" w:hAnsi="Trebuchet MS"/>
          <w:b/>
        </w:rPr>
        <w:t xml:space="preserve">Συμφωνημένη Ημερομηνία Αποπεράτωσης του συνόλου του Έργου ορίζεται τέσσερις (4) μήνες </w:t>
      </w:r>
      <w:r>
        <w:rPr>
          <w:rFonts w:ascii="Trebuchet MS" w:hAnsi="Trebuchet MS"/>
          <w:b/>
        </w:rPr>
        <w:t xml:space="preserve"> </w:t>
      </w:r>
      <w:r w:rsidRPr="00BB138C">
        <w:rPr>
          <w:rFonts w:ascii="Trebuchet MS" w:hAnsi="Trebuchet MS"/>
          <w:b/>
        </w:rPr>
        <w:t>από την υπογραφή της σύμβασης</w:t>
      </w:r>
      <w:r w:rsidRPr="00BB138C">
        <w:rPr>
          <w:rFonts w:ascii="Trebuchet MS" w:hAnsi="Trebuchet MS"/>
        </w:rPr>
        <w:t>.</w:t>
      </w:r>
    </w:p>
    <w:p w:rsidR="00793E15" w:rsidRPr="00BB138C" w:rsidRDefault="00793E15" w:rsidP="00AF6A8F">
      <w:pPr>
        <w:numPr>
          <w:ilvl w:val="0"/>
          <w:numId w:val="252"/>
        </w:numPr>
        <w:spacing w:before="0" w:after="0"/>
        <w:rPr>
          <w:rFonts w:ascii="Trebuchet MS" w:hAnsi="Trebuchet MS"/>
        </w:rPr>
      </w:pPr>
      <w:r w:rsidRPr="00BB138C">
        <w:rPr>
          <w:rFonts w:ascii="Trebuchet MS" w:hAnsi="Trebuchet MS"/>
        </w:rPr>
        <w:t>Ο Αναθέτων δικαιούται να ζητήσει από τον Ανάδοχο την παράταση της ημερομηνίας αποπεράτωσης του έργου μέχρι και το διπλάσιο του συμφωνημένου, στο αρχικό χρονοδιάγραμμα, χρόνου χωρίς δικαίωμα του Αναδόχου για ιδιαίτερη αμοιβή ή άλλη αποζημίωση. Σε αυτή την περίπτωση θα πρέπει να ειδοποιηθεί ο Ανάδοχος 10 ημέρες πριν από την συμφωνημένη ημερομηνία αποπεράτωσης του Έργου.</w:t>
      </w:r>
    </w:p>
    <w:p w:rsidR="00793E15" w:rsidRPr="00BB138C" w:rsidRDefault="00793E15" w:rsidP="00AF6A8F">
      <w:pPr>
        <w:numPr>
          <w:ilvl w:val="0"/>
          <w:numId w:val="252"/>
        </w:numPr>
        <w:spacing w:before="0" w:after="0"/>
        <w:rPr>
          <w:rFonts w:ascii="Trebuchet MS" w:hAnsi="Trebuchet MS"/>
        </w:rPr>
      </w:pPr>
      <w:r w:rsidRPr="00BB138C">
        <w:rPr>
          <w:rFonts w:ascii="Trebuchet MS" w:hAnsi="Trebuchet MS"/>
        </w:rPr>
        <w:t>Ο Ανάδοχος δικαιούται να ζητήσει από τον Αναθέτοντα την παράταση της συμφωνημένης ημερομηνίας αποπεράτωσης του συνόλου του έργου για χρονικό διάστημα όχι μεγαλύτερο των δύο μηνών. Σε αυτή την περίπτωση θα πρέπει να αποσταλεί σχετική επιστολή, από τον Ανάδοχο, τουλάχιστον 10 ημέρες πριν  την συμφωνημένη ημερομηνία αποπεράτωσης του έργου, όπου θα διατυπώνονται επακριβώς οι λόγοι που επιβάλλουν την παράταση αποπεράτωσης του έργου. Ο Αναθέτων σε απάντηση θα γνωστοποιήσει στον Ανάδοχο περί έγκρισης ή απόρριψης του προηγούμενου αιτήματος. Στην περίπτωση έγκρισης του αιτήματος θα πρέπει να παραταθεί αναλόγως ο χρόνος ισχύος της Εγγυητικής Επιστολής Καλής Εκτέλεσης. Σε περίπτωση απόρριψης του αιτήματος εφαρμόζεται το Άρθρο 10 της παρούσας</w:t>
      </w:r>
    </w:p>
    <w:p w:rsidR="00793E15" w:rsidRPr="00CC4833" w:rsidRDefault="00793E15" w:rsidP="00CC4833">
      <w:pPr>
        <w:jc w:val="left"/>
        <w:rPr>
          <w:b/>
          <w:sz w:val="22"/>
        </w:rPr>
      </w:pPr>
      <w:bookmarkStart w:id="485" w:name="_Toc470940992"/>
      <w:bookmarkStart w:id="486" w:name="_Toc163535108"/>
      <w:bookmarkStart w:id="487" w:name="_Toc336523388"/>
      <w:r w:rsidRPr="00CC4833">
        <w:rPr>
          <w:b/>
          <w:sz w:val="22"/>
        </w:rPr>
        <w:t>ΑΡΘΡΟ 6 Προσπέλαση  - Προετοιμασία του Χώρο</w:t>
      </w:r>
      <w:bookmarkEnd w:id="485"/>
      <w:r w:rsidRPr="00CC4833">
        <w:rPr>
          <w:b/>
          <w:sz w:val="22"/>
        </w:rPr>
        <w:t>υ Εγκατάστασης</w:t>
      </w:r>
      <w:bookmarkEnd w:id="486"/>
      <w:bookmarkEnd w:id="487"/>
    </w:p>
    <w:p w:rsidR="00793E15" w:rsidRPr="00BB138C" w:rsidRDefault="00793E15" w:rsidP="00AF6A8F">
      <w:pPr>
        <w:numPr>
          <w:ilvl w:val="0"/>
          <w:numId w:val="262"/>
        </w:numPr>
        <w:spacing w:before="0" w:after="0"/>
        <w:rPr>
          <w:rFonts w:ascii="Trebuchet MS" w:hAnsi="Trebuchet MS"/>
        </w:rPr>
      </w:pPr>
      <w:r w:rsidRPr="00BB138C">
        <w:rPr>
          <w:rFonts w:ascii="Trebuchet MS" w:hAnsi="Trebuchet MS"/>
        </w:rPr>
        <w:t>Ο Ανάδοχος θα μπορεί να έχει  πρόσβαση στον χώρο εκτέλεσης του Έργου κατά τις συνήθεις εργάσιμες ημέρες και ώρες λειτουργίας του.</w:t>
      </w:r>
    </w:p>
    <w:p w:rsidR="00793E15" w:rsidRPr="00BB138C" w:rsidRDefault="00793E15" w:rsidP="00AF6A8F">
      <w:pPr>
        <w:numPr>
          <w:ilvl w:val="0"/>
          <w:numId w:val="262"/>
        </w:numPr>
        <w:spacing w:before="0" w:after="0"/>
        <w:rPr>
          <w:rFonts w:ascii="Trebuchet MS" w:hAnsi="Trebuchet MS"/>
        </w:rPr>
      </w:pPr>
      <w:r w:rsidRPr="00BB138C">
        <w:rPr>
          <w:rFonts w:ascii="Trebuchet MS" w:hAnsi="Trebuchet MS"/>
        </w:rPr>
        <w:t xml:space="preserve">Ο Αναθέτων μπορεί οποτεδήποτε κατά τη διάρκεια της Σύμβασης να τροποποιήσει ή να θέσει περιορισμούς στην πρόσβαση και στις διαδικασίες ασφαλείας, υπό τον όρο ότι δεν δημιουργεί προβλήματα στον Ανάδοχο για την εκτέλεσή του Έργου, και φυσικά δεν επηρεάζει το συμφωνηθέν χρονοδιάγραμμα έργου. </w:t>
      </w:r>
    </w:p>
    <w:p w:rsidR="00793E15" w:rsidRPr="00BB138C" w:rsidRDefault="00793E15" w:rsidP="00AF6A8F">
      <w:pPr>
        <w:numPr>
          <w:ilvl w:val="0"/>
          <w:numId w:val="262"/>
        </w:numPr>
        <w:spacing w:before="0" w:after="0"/>
        <w:rPr>
          <w:rFonts w:ascii="Trebuchet MS" w:hAnsi="Trebuchet MS"/>
        </w:rPr>
      </w:pPr>
      <w:r w:rsidRPr="00BB138C">
        <w:rPr>
          <w:rFonts w:ascii="Trebuchet MS" w:hAnsi="Trebuchet MS"/>
        </w:rPr>
        <w:t>Ο Ανάδοχος θα πρέπει να δώσει ονομαστικό κατάλογο των ατόμων που θα εργαστούν στους χώρους του Αναθέτοντα, προκειμένου να τους δοθεί σχετική άδεια πρόσβασης στους χώρους εγκατάστασης, αν αυτό ζητηθεί από τον Αναθέτοντα.</w:t>
      </w:r>
    </w:p>
    <w:p w:rsidR="00793E15" w:rsidRPr="00BB138C" w:rsidRDefault="00793E15" w:rsidP="00AF6A8F">
      <w:pPr>
        <w:numPr>
          <w:ilvl w:val="0"/>
          <w:numId w:val="262"/>
        </w:numPr>
        <w:spacing w:before="0" w:after="0"/>
        <w:rPr>
          <w:rFonts w:ascii="Trebuchet MS" w:hAnsi="Trebuchet MS"/>
        </w:rPr>
      </w:pPr>
      <w:r w:rsidRPr="00BB138C">
        <w:rPr>
          <w:rFonts w:ascii="Trebuchet MS" w:hAnsi="Trebuchet MS"/>
        </w:rPr>
        <w:t xml:space="preserve">Ο  Αναθέτων φροντίζει, για την απαιτούμενη προετοιμασία του χώρου εγκατάστασης, όπου αυτό απαιτείται, με δική του ευθύνη και σε συνεργασία με τις αρμόδιες υπηρεσίες του. Σε κάθε άλλη περίπτωση ο Ανάδοχος, οφείλει να ενημερώσει τον Αναθέτοντα για τις ειδικές απαιτήσεις που τυχόν έχει ο εξοπλισμός. Αντιπρόσωποι ή συνεργάτες του Ανάδοχου επισκέπτονται τους χώρους εγκατάστασης πριν την καθορισμένη από το Χρονοδιάγραμμα ημερομηνία εγκατάστασης και ελέγχουν τους χώρους για να επιβεβαιώσουν την καταλληλότητα τους. Σε κάθε περίπτωση ενημερώνουν έγγραφα τον Αναθέτοντα, είτε η υποδομή είναι κατάλληλη είτε όχι. </w:t>
      </w:r>
      <w:r w:rsidRPr="00BB138C">
        <w:rPr>
          <w:rFonts w:ascii="Trebuchet MS" w:hAnsi="Trebuchet MS"/>
          <w:lang w:val="en-US"/>
        </w:rPr>
        <w:t>A</w:t>
      </w:r>
      <w:r w:rsidRPr="00BB138C">
        <w:rPr>
          <w:rFonts w:ascii="Trebuchet MS" w:hAnsi="Trebuchet MS"/>
        </w:rPr>
        <w:t>ν ο Ανάδοχος ενημερώσει ότι η υποδομή δεν είναι κατάλληλη, το χρονοδιάγραμμα της εγκατάστασης του εξοπλισμού στον συγκεκριμένο χώρο μετατίθεται για τόσο χρόνο όσο διαρκέσουν οι εργασίες από την πλευρά του Αναθέτοντα για την αποκατάσταση της καταλληλότητας της υποδομής του συγκεκριμένου χώρου.  Σε περίπτωση που μετά την αποκατάσταση της καταλληλότητας της υποδομής ο Ανάδοχος αποδείξει ότι η προετοιμασία των χώρων δεν είναι σύμφωνη με τα προβλεπόμενα, αναφέρει εγγράφως και λεπτομερώς τα μη ικανοποιητικά σημεία και αν παρ’ όλα αυτά δεν γίνει έγκαιρη διόρθωση αυτών από τον Αναθέτοντα, κατά τρόπο ώστε να καταστεί δυνατή η τήρηση του χρονοδιαγράμματος, ο Ανάδοχος έχει το δικαίωμα να παρατείνει μονομερώς τον χρόνο αποπεράτωσης του Έργου, κατά τόσο χρονικό διάστημα, όσο παρήλθε εξ’ αιτίας της καθυστέρησης λόγω μη προετοιμασίας των χώρων, ή άλλων κωλυμάτων που δεν είναι ευθύνη του Αναδόχου (ηλεκτρολογική υποδομή, έπιπλα, ασφάλεια χώρων κλπ), ειδοποιώντας εγγράφως τον Αναθέτοντα</w:t>
      </w:r>
    </w:p>
    <w:p w:rsidR="00793E15" w:rsidRPr="00CC4833" w:rsidRDefault="00793E15" w:rsidP="00CC4833">
      <w:pPr>
        <w:jc w:val="left"/>
        <w:rPr>
          <w:b/>
          <w:sz w:val="22"/>
        </w:rPr>
      </w:pPr>
      <w:bookmarkStart w:id="488" w:name="_Toc336523389"/>
      <w:r w:rsidRPr="00CC4833">
        <w:rPr>
          <w:b/>
          <w:sz w:val="22"/>
        </w:rPr>
        <w:t>ΑΡΘΡΟ 7 Παράδοση και Εγκατάσταση του Εξοπλισμού</w:t>
      </w:r>
      <w:bookmarkEnd w:id="488"/>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Ο τόπος παράδοσης και εγκατάστασης του Εξοπλισμού, είναι αυτός που ορίζεται στο Παράρτημα Β της παρούσας, για το αντικείμενο του έργου του Παραρτήματος  Α.</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Ο Ανάδοχος υποχρεούται να μεταφέρει, παραδώσει και εγκαταστήσει τον εξοπλισμό στην προβλεπόμενη διεύθυνση, σε χώρο που θα του υποδειχθεί.</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Το χρονοδιάγραμμα υλοποίησης του έργου καταγράφεται στο Άρθρο 5 ‘Χρονοδιάγραμμα’.</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 xml:space="preserve">Οι ρήτρες καθυστέρησης παράδοσης  του εξοπλισμού, ορίζονται σε άλλα άρθρα της παρούσας. </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lastRenderedPageBreak/>
        <w:t xml:space="preserve">Η διαμόρφωση του χώρου εγκατάστασης δεν αποτελεί αντικείμενο του διαγωνισμού και της παρούσας σύμβασης και </w:t>
      </w:r>
      <w:r w:rsidRPr="00BB138C">
        <w:rPr>
          <w:rFonts w:ascii="Trebuchet MS" w:hAnsi="Trebuchet MS"/>
          <w:b/>
          <w:bCs/>
        </w:rPr>
        <w:t>είναι στην αποκλειστική ευθύνη του Αναθέτοντα</w:t>
      </w:r>
      <w:r w:rsidRPr="00BB138C">
        <w:rPr>
          <w:rFonts w:ascii="Trebuchet MS" w:hAnsi="Trebuchet MS"/>
        </w:rPr>
        <w:t xml:space="preserve">. </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Η μεταφορά και τοποθέτηση πραγματοποιούνται με κίνδυνο και δαπάνη του Αναδόχου.</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 xml:space="preserve">Κανένας Εξοπλισμός δεν μπορεί να παραδοθεί στους χώρους χωρίς προηγούμενη άδεια του Αναθέτοντα. </w:t>
      </w:r>
    </w:p>
    <w:p w:rsidR="00793E15" w:rsidRPr="00BB138C" w:rsidRDefault="00793E15" w:rsidP="00AF6A8F">
      <w:pPr>
        <w:numPr>
          <w:ilvl w:val="0"/>
          <w:numId w:val="253"/>
        </w:numPr>
        <w:spacing w:before="0" w:after="0"/>
        <w:rPr>
          <w:rFonts w:ascii="Trebuchet MS" w:hAnsi="Trebuchet MS"/>
        </w:rPr>
      </w:pPr>
      <w:r w:rsidRPr="00BB138C">
        <w:rPr>
          <w:rFonts w:ascii="Trebuchet MS" w:hAnsi="Trebuchet MS"/>
        </w:rPr>
        <w:t xml:space="preserve">Η παράδοση και εγκατάσταση του Εξοπλισμού γίνεται με ευθύνη του Αναδόχου. Η εγκατάσταση του εξοπλισμού, γίνεται παρουσία τεχνικών του Αναθέτοντα, στους οποίους θα παρασχεθούν και όλα τα αναγκαία υλικά (διαγράμματα, διαγνωστικά, εγχειρίδια κ.λ.π.) για τυχόν μελλοντική μετεγκατάσταση του Εξοπλισμού Ο εξοπλισμός αυτός δεν θα χρησιμοποιηθεί </w:t>
      </w:r>
      <w:r w:rsidRPr="00BB138C">
        <w:rPr>
          <w:rFonts w:ascii="Trebuchet MS" w:hAnsi="Trebuchet MS"/>
          <w:b/>
        </w:rPr>
        <w:t>με ευθύνη του Αναθέτοντα</w:t>
      </w:r>
      <w:r w:rsidRPr="00BB138C">
        <w:rPr>
          <w:rFonts w:ascii="Trebuchet MS" w:hAnsi="Trebuchet MS"/>
          <w:b/>
          <w:color w:val="008000"/>
        </w:rPr>
        <w:t>,</w:t>
      </w:r>
      <w:r w:rsidRPr="00BB138C">
        <w:rPr>
          <w:rFonts w:ascii="Trebuchet MS" w:hAnsi="Trebuchet MS"/>
        </w:rPr>
        <w:t xml:space="preserve"> μέχρι την πραγματοποίηση της </w:t>
      </w:r>
      <w:r w:rsidRPr="00BB138C">
        <w:rPr>
          <w:rFonts w:ascii="Trebuchet MS" w:hAnsi="Trebuchet MS"/>
          <w:color w:val="000000"/>
        </w:rPr>
        <w:t>Ποσοτικής /Προσωρινής  Παραλαβής, όπως αυτή ορίζεται στο άρθρο 12.</w:t>
      </w:r>
    </w:p>
    <w:p w:rsidR="00793E15" w:rsidRPr="0015106B" w:rsidRDefault="00793E15" w:rsidP="00AF6A8F">
      <w:pPr>
        <w:numPr>
          <w:ilvl w:val="0"/>
          <w:numId w:val="253"/>
        </w:numPr>
        <w:spacing w:before="0" w:after="0"/>
        <w:rPr>
          <w:rFonts w:ascii="Trebuchet MS" w:hAnsi="Trebuchet MS" w:cs="Tahoma"/>
        </w:rPr>
      </w:pPr>
      <w:r w:rsidRPr="0015106B">
        <w:rPr>
          <w:rFonts w:ascii="Trebuchet MS" w:hAnsi="Trebuchet MS" w:cs="Tahoma"/>
        </w:rPr>
        <w:t xml:space="preserve">Αναλυτικότερα οι υπηρεσίες εγκατάστασης που αναλαμβάνει ο Ανάδοχος συνοψίζονται στα ακόλουθα σημεία, σύμφωνα με τα ειδικότερα αναφερόμενα στον </w:t>
      </w:r>
      <w:r w:rsidRPr="0015106B">
        <w:rPr>
          <w:rFonts w:ascii="Trebuchet MS" w:hAnsi="Trebuchet MS"/>
        </w:rPr>
        <w:fldChar w:fldCharType="begin"/>
      </w:r>
      <w:r w:rsidRPr="0015106B">
        <w:rPr>
          <w:rFonts w:ascii="Trebuchet MS" w:hAnsi="Trebuchet MS"/>
        </w:rPr>
        <w:instrText xml:space="preserve"> REF _Ref334548498 \r \h  \* MERGEFORMAT </w:instrText>
      </w:r>
      <w:r w:rsidRPr="0015106B">
        <w:rPr>
          <w:rFonts w:ascii="Trebuchet MS" w:hAnsi="Trebuchet MS"/>
        </w:rPr>
      </w:r>
      <w:r w:rsidRPr="0015106B">
        <w:rPr>
          <w:rFonts w:ascii="Trebuchet MS" w:hAnsi="Trebuchet MS"/>
        </w:rPr>
        <w:fldChar w:fldCharType="separate"/>
      </w:r>
      <w:r w:rsidR="00FF22E4" w:rsidRPr="00FF22E4">
        <w:rPr>
          <w:rFonts w:ascii="Trebuchet MS" w:hAnsi="Trebuchet MS" w:cs="Tahoma"/>
          <w:i/>
        </w:rPr>
        <w:t>ΠΤΧ 25</w:t>
      </w:r>
      <w:r w:rsidRPr="0015106B">
        <w:rPr>
          <w:rFonts w:ascii="Trebuchet MS" w:hAnsi="Trebuchet MS"/>
        </w:rPr>
        <w:fldChar w:fldCharType="end"/>
      </w:r>
      <w:r w:rsidRPr="0015106B">
        <w:rPr>
          <w:rFonts w:ascii="Trebuchet MS" w:hAnsi="Trebuchet MS" w:cs="Tahoma"/>
          <w:i/>
        </w:rPr>
        <w:t xml:space="preserve"> «</w:t>
      </w:r>
      <w:r w:rsidRPr="0015106B">
        <w:rPr>
          <w:rFonts w:ascii="Trebuchet MS" w:hAnsi="Trebuchet MS"/>
        </w:rPr>
        <w:fldChar w:fldCharType="begin"/>
      </w:r>
      <w:r w:rsidRPr="0015106B">
        <w:rPr>
          <w:rFonts w:ascii="Trebuchet MS" w:hAnsi="Trebuchet MS"/>
        </w:rPr>
        <w:instrText xml:space="preserve"> REF _Ref334548491 \h  \* MERGEFORMAT </w:instrText>
      </w:r>
      <w:r w:rsidRPr="0015106B">
        <w:rPr>
          <w:rFonts w:ascii="Trebuchet MS" w:hAnsi="Trebuchet MS"/>
        </w:rPr>
      </w:r>
      <w:r w:rsidRPr="0015106B">
        <w:rPr>
          <w:rFonts w:ascii="Trebuchet MS" w:hAnsi="Trebuchet MS"/>
        </w:rPr>
        <w:fldChar w:fldCharType="separate"/>
      </w:r>
      <w:r w:rsidR="00FF22E4" w:rsidRPr="00FF22E4">
        <w:rPr>
          <w:rFonts w:ascii="Trebuchet MS" w:hAnsi="Trebuchet MS" w:cs="Tahoma"/>
          <w:i/>
        </w:rPr>
        <w:t>Εγκατάσταση του εξοπλισμού</w:t>
      </w:r>
      <w:r w:rsidRPr="0015106B">
        <w:rPr>
          <w:rFonts w:ascii="Trebuchet MS" w:hAnsi="Trebuchet MS"/>
        </w:rPr>
        <w:fldChar w:fldCharType="end"/>
      </w:r>
      <w:r w:rsidRPr="0015106B">
        <w:rPr>
          <w:rFonts w:ascii="Trebuchet MS" w:hAnsi="Trebuchet MS" w:cs="Tahoma"/>
          <w:i/>
        </w:rPr>
        <w:t xml:space="preserve">» </w:t>
      </w:r>
      <w:r w:rsidRPr="0015106B">
        <w:rPr>
          <w:rFonts w:ascii="Trebuchet MS" w:hAnsi="Trebuchet MS" w:cs="Tahoma"/>
        </w:rPr>
        <w:t>της διακήρυξης και της προσφοράς του.</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Μελέτη Εγκατάστασης</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 xml:space="preserve">Παράδοση του εξοπλισμού </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Τοποθέτηση του εξοπλισμού</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Συνδέσεις ηλεκτρικής ενεργείας</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Συνδέσεις δικτύου</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 xml:space="preserve">Υπηρεσίες εγκατάστασης και εκκίνησης </w:t>
      </w:r>
    </w:p>
    <w:p w:rsidR="00793E15" w:rsidRPr="0015106B" w:rsidRDefault="00793E15" w:rsidP="00AF6A8F">
      <w:pPr>
        <w:numPr>
          <w:ilvl w:val="0"/>
          <w:numId w:val="271"/>
        </w:numPr>
        <w:rPr>
          <w:rFonts w:ascii="Trebuchet MS" w:hAnsi="Trebuchet MS" w:cs="Tahoma"/>
        </w:rPr>
      </w:pPr>
      <w:r w:rsidRPr="0015106B">
        <w:rPr>
          <w:rFonts w:ascii="Trebuchet MS" w:hAnsi="Trebuchet MS" w:cs="Tahoma"/>
        </w:rPr>
        <w:t>Έλεγχος επιδόσεων.</w:t>
      </w:r>
    </w:p>
    <w:p w:rsidR="00793E15" w:rsidRPr="0015106B" w:rsidRDefault="00793E15" w:rsidP="00793E15">
      <w:pPr>
        <w:ind w:left="360"/>
        <w:rPr>
          <w:rFonts w:ascii="Trebuchet MS" w:hAnsi="Trebuchet MS"/>
        </w:rPr>
      </w:pPr>
    </w:p>
    <w:p w:rsidR="00793E15" w:rsidRPr="00CC4833" w:rsidRDefault="00793E15" w:rsidP="00CC4833">
      <w:pPr>
        <w:jc w:val="left"/>
        <w:rPr>
          <w:b/>
          <w:sz w:val="22"/>
        </w:rPr>
      </w:pPr>
      <w:bookmarkStart w:id="489" w:name="_Toc336523390"/>
      <w:r w:rsidRPr="00CC4833">
        <w:rPr>
          <w:b/>
          <w:sz w:val="22"/>
        </w:rPr>
        <w:t>ΑΡΘΡΟ 8.Τροποποιήσεις</w:t>
      </w:r>
      <w:bookmarkEnd w:id="489"/>
    </w:p>
    <w:p w:rsidR="00793E15" w:rsidRPr="00BB138C" w:rsidRDefault="00793E15" w:rsidP="00793E15">
      <w:pPr>
        <w:ind w:left="426"/>
        <w:rPr>
          <w:rFonts w:ascii="Trebuchet MS" w:hAnsi="Trebuchet MS"/>
          <w:b/>
        </w:rPr>
      </w:pPr>
      <w:r w:rsidRPr="00BB138C">
        <w:rPr>
          <w:rFonts w:ascii="Trebuchet MS" w:hAnsi="Trebuchet MS"/>
        </w:rPr>
        <w:t xml:space="preserve">Ο Αναθέτων μπορεί οποτεδήποτε μέσα στα όρια της Σύμβασης να ζητήσει από τον Ανάδοχο να αναθεωρήσει το χρονοδιάγραμμα ή να επιχειρήσει οποιαδήποτε τροποποίηση στο Έργο. Από τις ανωτέρω αναθεωρήσεις ή τροποποιήσεις που τελικά θα συμφωνηθούν και από τα δύο μέρη δεν πρέπει να προκύπτουν συντμήσεις των </w:t>
      </w:r>
      <w:r w:rsidRPr="00BB138C">
        <w:rPr>
          <w:rFonts w:ascii="Trebuchet MS" w:hAnsi="Trebuchet MS"/>
          <w:b/>
          <w:u w:val="single"/>
        </w:rPr>
        <w:t>χρόνων</w:t>
      </w:r>
      <w:r w:rsidRPr="00BB138C">
        <w:rPr>
          <w:rFonts w:ascii="Trebuchet MS" w:hAnsi="Trebuchet MS"/>
        </w:rPr>
        <w:t xml:space="preserve">, για τους οποίους δεσμεύεται ο Ανάδοχος με την παρούσα Σύμβαση, </w:t>
      </w:r>
      <w:r w:rsidRPr="00BB138C">
        <w:rPr>
          <w:rFonts w:ascii="Trebuchet MS" w:hAnsi="Trebuchet MS"/>
          <w:b/>
        </w:rPr>
        <w:t>ούτε επέκταση του αντικειμένου της.</w:t>
      </w:r>
    </w:p>
    <w:p w:rsidR="00793E15" w:rsidRPr="00CC4833" w:rsidRDefault="00793E15" w:rsidP="00CC4833">
      <w:pPr>
        <w:jc w:val="left"/>
        <w:rPr>
          <w:b/>
          <w:sz w:val="22"/>
        </w:rPr>
      </w:pPr>
      <w:bookmarkStart w:id="490" w:name="_Toc336523391"/>
      <w:r w:rsidRPr="00CC4833">
        <w:rPr>
          <w:b/>
          <w:sz w:val="22"/>
        </w:rPr>
        <w:t>ΑΡΘΡΟ 9. Παράταση Χρόνου Αποπεράτωσης</w:t>
      </w:r>
      <w:bookmarkEnd w:id="490"/>
    </w:p>
    <w:p w:rsidR="00793E15" w:rsidRPr="00793E15" w:rsidRDefault="00793E15" w:rsidP="00AF6A8F">
      <w:pPr>
        <w:ind w:left="426"/>
        <w:rPr>
          <w:rFonts w:ascii="Trebuchet MS" w:hAnsi="Trebuchet MS"/>
        </w:rPr>
      </w:pPr>
      <w:r w:rsidRPr="00793E15">
        <w:rPr>
          <w:rFonts w:ascii="Trebuchet MS" w:hAnsi="Trebuchet MS"/>
        </w:rPr>
        <w:t>Σε περίπτωση καθυστέρησης αποπεράτωσης του Έργου που οφείλεται στον Αναθέτοντα, μετατίθεται ο χρόνος αποπεράτωσης του Έργου κατά τόσο χρονικό διάστημα όση θα είναι και η καθυστέρηση που τεκμηριωμένα προκαλείται με ευθύνη του Αναθέτοντα και ανεξαρτήτως πταίσματός του.</w:t>
      </w:r>
    </w:p>
    <w:p w:rsidR="00793E15" w:rsidRPr="00793E15" w:rsidRDefault="00793E15" w:rsidP="00793E15">
      <w:pPr>
        <w:pStyle w:val="BodyTextIndent3"/>
        <w:spacing w:before="0"/>
        <w:rPr>
          <w:rFonts w:ascii="Trebuchet MS" w:hAnsi="Trebuchet MS"/>
          <w:color w:val="008000"/>
          <w:lang w:val="el-GR"/>
        </w:rPr>
      </w:pPr>
      <w:r w:rsidRPr="00793E15">
        <w:rPr>
          <w:rFonts w:ascii="Trebuchet MS" w:hAnsi="Trebuchet MS"/>
          <w:color w:val="008000"/>
          <w:lang w:val="el-GR"/>
        </w:rPr>
        <w:t xml:space="preserve"> </w:t>
      </w:r>
    </w:p>
    <w:p w:rsidR="00793E15" w:rsidRPr="00CC4833" w:rsidRDefault="00793E15" w:rsidP="00CC4833">
      <w:pPr>
        <w:jc w:val="left"/>
        <w:rPr>
          <w:b/>
          <w:sz w:val="22"/>
        </w:rPr>
      </w:pPr>
      <w:bookmarkStart w:id="491" w:name="_Toc336523392"/>
      <w:r w:rsidRPr="00CC4833">
        <w:rPr>
          <w:b/>
          <w:sz w:val="22"/>
        </w:rPr>
        <w:t>ΑΡΘΡΟ 10. Καθυστερήσεις από Υπαιτιότητα του Ανάδοχου</w:t>
      </w:r>
      <w:bookmarkEnd w:id="491"/>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 xml:space="preserve">Η παράδοση και εγκατάσταση του εξοπλισμού χρονικά οριοθετείται από τα ορόσημα, όπως αυτά καθορίζονται επακριβώς στο Χρονοδιάγραμμα του έργου. </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Αν παρέλθει η συμφωνημένη ημερομηνία παράδοσης του εξοπλισμού για λόγους που οφείλονται στον Ανάδοχο και ο εξοπλισμός ή οι υπηρεσίες δεν παραδοθούν σύμφωνα με τους όρους της παρούσας, τότε ο Ανάδοχος υποχρεούται να καταβάλλει ως ποινική ρήτρα για κάθε ημέρα καθυστέρησης ποσοστό 1</w:t>
      </w:r>
      <w:r w:rsidRPr="00BB138C">
        <w:rPr>
          <w:rFonts w:ascii="Trebuchet MS" w:hAnsi="Trebuchet MS"/>
        </w:rPr>
        <w:sym w:font="Times New Roman" w:char="2030"/>
      </w:r>
      <w:r w:rsidRPr="00BB138C">
        <w:rPr>
          <w:rFonts w:ascii="Trebuchet MS" w:hAnsi="Trebuchet MS"/>
        </w:rPr>
        <w:t xml:space="preserve"> επί του συμβατικού τιμήματος του εξοπλισμού ή των υπηρεσιών που καθυστερούν και μέχρι 10% επί του συμβατικού τιμήματος αυτών. Η υποχρέωση του Αναδόχου για την καταβολή της ποινικής ρήτρας είναι ανεξάρτητη από το δικαίωμα του Αναθέτοντος  να τον κηρύξει έκπτωτο, σύμφωνα με τα οριζόμενα στα επόμενα άρθρα.</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Αν από την συμφωνηθείσα ημερομηνία παραδόσεως παρέλθει χρονικό διάστημα ενός (1) μηνός χωρίς ο Ανάδοχος να παραδώσει το μέρος του εξοπλισμού που αντιστοιχεί στην φάση παράδοσης,  ο Αναθέτων έχει το δικαίωμα να καταγγείλει τη σύμβαση και να κηρύξει έκπτωτο τον Ανάδοχο.</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Για τη διαδικασία και τις συνέπειες της έκπτωσης εφαρμόζονται οι διατάξεις του άρθρου 34  του Π.Δ. 118/2007 ”Κανονισμός Προμηθειών Δημοσίου”.</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 xml:space="preserve">Επίσης το ΙΤΥΕ έχει το δικαίωμα, χωρίς να καταβάλλει οποιαδήποτε αποζημίωση, να κηρύξει έκπτωτο τον Ανάδοχο, αν αυτός αποδεδειγμένα δεν εκπληρώνει ή εκπληρώνει πλημμελώς τις συμβατικές του υποχρεώσεις ή παραβιάζει ουσιωδώς όρο της παρούσας Σύμβασης. </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Στην περίπτωση της εκπτώσεως κατά την παράγραφο 5 επέρχονται οι συνέπειες που ορίζονται στην προηγούμενη παράγραφο 4.</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Σε περίπτωση εκπτώσεως του Αναδόχου ο Αναθέτων δικαιούται κατά την κρίση του να κρατήσει μέρος ή το σύνολο του εξοπλισμού, καταβάλλοντας το αναλογούν συμβατικό τίμημα.</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Για την απόρριψη συμβατικών υλικών και την αντικατάσταση αυτών ισχύουν οι διατάξεις του άρθρου 33 του Π.Δ. 118/2007.</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 xml:space="preserve">Ο Αναθέτων, διατηρεί το δικαίωμα μονομερούς καταγγελίας της παρούσας σε περίπτωση αθέτησης των όρων αυτής από τον Ανάδοχο, συμφωνηθέντων όλων ως ουσιωδών, η οποία πρέπει να γίνει εγγράφως και να κοινοποιηθεί προ τριάντα (30) ημερών στον Ανάδοχο. Εάν ο Ανάδοχος μέρος εντός </w:t>
      </w:r>
      <w:r w:rsidRPr="00BB138C">
        <w:rPr>
          <w:rFonts w:ascii="Trebuchet MS" w:hAnsi="Trebuchet MS"/>
        </w:rPr>
        <w:lastRenderedPageBreak/>
        <w:t>δεκαπέντε (15) ημερών από της ως άνω κοινοποιήσεως, λάβει τα προσήκοντα μέτρα προς αποκατάσταση της συγκεκριμένης παράβασης και αποκαταστήσει αυτή πλήρως, δεν θα επέρχονται τα αποτελέσματα της καταγγελίας</w:t>
      </w:r>
    </w:p>
    <w:p w:rsidR="00793E15" w:rsidRPr="00BB138C" w:rsidRDefault="00793E15" w:rsidP="00AF6A8F">
      <w:pPr>
        <w:numPr>
          <w:ilvl w:val="0"/>
          <w:numId w:val="254"/>
        </w:numPr>
        <w:spacing w:before="0" w:after="0"/>
        <w:rPr>
          <w:rFonts w:ascii="Trebuchet MS" w:hAnsi="Trebuchet MS"/>
        </w:rPr>
      </w:pPr>
      <w:r w:rsidRPr="00BB138C">
        <w:rPr>
          <w:rFonts w:ascii="Trebuchet MS" w:hAnsi="Trebuchet MS"/>
        </w:rPr>
        <w:t>Σε περίπτωση καταγγελίας της παρούσας ή έκπτωσης του Αναδόχου, ο Ανάδοχος θα δικαιούται να συμψηφίσει την απαίτησή του από την αξία των μέχρι τη λύση της παρούσας σύμβασης εκτελεσθεισών εργασιών, τυχόν παραδοθέντων προϊόντων, υπηρεσιών, εξοπλισμού και υλικών με τις απαιτήσεις του Αναθέτοντος από τη ζημία που του προκαλεί η λύση της σύμβασης</w:t>
      </w:r>
    </w:p>
    <w:p w:rsidR="00793E15" w:rsidRPr="00BB138C" w:rsidRDefault="00793E15" w:rsidP="00793E15">
      <w:pPr>
        <w:numPr>
          <w:ilvl w:val="12"/>
          <w:numId w:val="0"/>
        </w:numPr>
        <w:rPr>
          <w:rFonts w:ascii="Trebuchet MS" w:hAnsi="Trebuchet MS"/>
        </w:rPr>
      </w:pPr>
    </w:p>
    <w:p w:rsidR="00793E15" w:rsidRPr="00CC4833" w:rsidRDefault="00793E15" w:rsidP="00CC4833">
      <w:pPr>
        <w:jc w:val="left"/>
        <w:rPr>
          <w:b/>
          <w:sz w:val="22"/>
        </w:rPr>
      </w:pPr>
      <w:bookmarkStart w:id="492" w:name="_Toc336523393"/>
      <w:r w:rsidRPr="00CC4833">
        <w:rPr>
          <w:b/>
          <w:sz w:val="22"/>
        </w:rPr>
        <w:t>ΑΡΘΡΟ 11.Ανώτερη Βία</w:t>
      </w:r>
      <w:bookmarkEnd w:id="492"/>
    </w:p>
    <w:p w:rsidR="00793E15" w:rsidRPr="00BB138C" w:rsidRDefault="00793E15" w:rsidP="00AF6A8F">
      <w:pPr>
        <w:numPr>
          <w:ilvl w:val="0"/>
          <w:numId w:val="243"/>
        </w:numPr>
        <w:spacing w:before="0" w:after="0"/>
        <w:rPr>
          <w:rFonts w:ascii="Trebuchet MS" w:hAnsi="Trebuchet MS"/>
        </w:rPr>
      </w:pPr>
      <w:r w:rsidRPr="00BB138C">
        <w:rPr>
          <w:rFonts w:ascii="Trebuchet MS" w:hAnsi="Trebuchet MS"/>
        </w:rPr>
        <w:t>Κανένα από τα μέρη δεν ευθύνεται για παράλειψη εκπλήρωσης των συμβατικών υποχρεώσεών του αν η παράλειψη αυτή είναι απόρροια ανώτερης βίας, υπό την προϋπόθεση ότι η επικαλούμενη ανώτερη βία αποδεικνύεται επαρκώς.</w:t>
      </w:r>
    </w:p>
    <w:p w:rsidR="00793E15" w:rsidRPr="00BB138C" w:rsidRDefault="00793E15" w:rsidP="00AF6A8F">
      <w:pPr>
        <w:numPr>
          <w:ilvl w:val="0"/>
          <w:numId w:val="243"/>
        </w:numPr>
        <w:spacing w:before="0" w:after="0"/>
        <w:rPr>
          <w:rFonts w:ascii="Trebuchet MS" w:hAnsi="Trebuchet MS"/>
        </w:rPr>
      </w:pPr>
      <w:r w:rsidRPr="00BB138C">
        <w:rPr>
          <w:rFonts w:ascii="Trebuchet MS" w:hAnsi="Trebuchet MS"/>
        </w:rPr>
        <w:t>Ο Ανάδοχος υποχρεούται μέσα σε δέκα (10) ημέρες από τότε που συνέβησαν τα γεγονότα που συνιστούν ανώτερη βία, να αναφέρει εγγράφως αυτά και να προσκομίσει στον Αναθέτοντα τα απαραίτητα στοιχεία. Σε περίπτωση που ο Ανάδοχος δεν προσκομίσει τα απαιτούμενα αποδεικτικά στοιχεία, στερείται του δικαιώματος να επικαλεστεί την ύπαρξη ανώτερης βίας.</w:t>
      </w:r>
    </w:p>
    <w:p w:rsidR="00793E15" w:rsidRPr="00BB138C" w:rsidRDefault="00793E15" w:rsidP="00AF6A8F">
      <w:pPr>
        <w:numPr>
          <w:ilvl w:val="0"/>
          <w:numId w:val="243"/>
        </w:numPr>
        <w:spacing w:before="0" w:after="0"/>
        <w:rPr>
          <w:rFonts w:ascii="Trebuchet MS" w:hAnsi="Trebuchet MS"/>
        </w:rPr>
      </w:pPr>
      <w:r w:rsidRPr="00BB138C">
        <w:rPr>
          <w:rFonts w:ascii="Trebuchet MS" w:hAnsi="Trebuchet MS"/>
        </w:rPr>
        <w:t>Ο Αναθέτων υποχρεούται να απαντήσει εντός δέκα (10) ημερών στην προαναφερόμενη αναφορά του Αναδόχου. Αν ο Αναθέτων δεν απαντήσει εντός του ανωτέρου χρονικού διαστήματος, θα θεωρείται ότι έχει γίνει αποδεκτό από αυτόν το εν λόγω γεγονός ανώτερης βίας.</w:t>
      </w:r>
    </w:p>
    <w:p w:rsidR="00793E15" w:rsidRPr="00BB138C" w:rsidRDefault="00793E15" w:rsidP="00AF6A8F">
      <w:pPr>
        <w:numPr>
          <w:ilvl w:val="0"/>
          <w:numId w:val="243"/>
        </w:numPr>
        <w:spacing w:before="0" w:after="0"/>
        <w:rPr>
          <w:rFonts w:ascii="Trebuchet MS" w:hAnsi="Trebuchet MS"/>
          <w:color w:val="008000"/>
        </w:rPr>
      </w:pPr>
      <w:r w:rsidRPr="00BB138C">
        <w:rPr>
          <w:rFonts w:ascii="Trebuchet MS" w:hAnsi="Trebuchet MS"/>
        </w:rPr>
        <w:t>Συμφωνείται ότι τυχόν καθυστερήσεις από απεργίες του προσωπικού του Αναδόχου, που επηρεάζουν δυσμενώς την πορεία εκτέλεσης του Έργου, δεν θεωρούνται ανωτέρα βία πλην των περιπτώσεων γενικών απεργιών που εκτείνονται σε όλη την Ελληνική Επικράτεια</w:t>
      </w:r>
      <w:r w:rsidRPr="00BB138C">
        <w:rPr>
          <w:rFonts w:ascii="Trebuchet MS" w:hAnsi="Trebuchet MS"/>
          <w:color w:val="008000"/>
        </w:rPr>
        <w:t xml:space="preserve">. </w:t>
      </w:r>
    </w:p>
    <w:p w:rsidR="00793E15" w:rsidRPr="00CC4833" w:rsidRDefault="00793E15" w:rsidP="00CC4833">
      <w:pPr>
        <w:jc w:val="left"/>
        <w:rPr>
          <w:b/>
          <w:sz w:val="22"/>
        </w:rPr>
      </w:pPr>
      <w:bookmarkStart w:id="493" w:name="_Toc336523394"/>
      <w:r w:rsidRPr="00CC4833">
        <w:rPr>
          <w:b/>
          <w:sz w:val="22"/>
        </w:rPr>
        <w:t>ΑΡΘΡΟ 12. Παραλαβή Έργου</w:t>
      </w:r>
      <w:bookmarkEnd w:id="493"/>
    </w:p>
    <w:p w:rsidR="00793E15" w:rsidRPr="00BB138C" w:rsidRDefault="00793E15" w:rsidP="00AF6A8F">
      <w:pPr>
        <w:numPr>
          <w:ilvl w:val="0"/>
          <w:numId w:val="265"/>
        </w:numPr>
        <w:spacing w:before="0" w:after="120"/>
        <w:rPr>
          <w:rFonts w:ascii="Trebuchet MS" w:hAnsi="Trebuchet MS"/>
          <w:color w:val="000000"/>
        </w:rPr>
      </w:pPr>
      <w:r w:rsidRPr="00BB138C">
        <w:rPr>
          <w:rFonts w:ascii="Trebuchet MS" w:hAnsi="Trebuchet MS"/>
          <w:color w:val="000000"/>
        </w:rPr>
        <w:t xml:space="preserve">Η Παραλαβή του έργου θα γίνει σε δύο στάδια, </w:t>
      </w:r>
    </w:p>
    <w:p w:rsidR="00793E15" w:rsidRPr="00BB138C" w:rsidRDefault="00793E15" w:rsidP="00AF6A8F">
      <w:pPr>
        <w:pStyle w:val="ListParagraph"/>
        <w:numPr>
          <w:ilvl w:val="0"/>
          <w:numId w:val="266"/>
        </w:numPr>
        <w:spacing w:after="120"/>
        <w:ind w:left="714" w:hanging="357"/>
        <w:contextualSpacing w:val="0"/>
        <w:jc w:val="both"/>
        <w:rPr>
          <w:rStyle w:val="StyleBlack1"/>
          <w:rFonts w:ascii="Tahoma" w:hAnsi="Tahoma" w:cs="Tahoma"/>
          <w:b/>
          <w:sz w:val="18"/>
        </w:rPr>
      </w:pPr>
      <w:r w:rsidRPr="00BB138C">
        <w:rPr>
          <w:rStyle w:val="StyleBlack1"/>
          <w:rFonts w:ascii="Tahoma" w:hAnsi="Tahoma" w:cs="Tahoma"/>
          <w:b/>
          <w:sz w:val="18"/>
        </w:rPr>
        <w:t>Ποσοτική/Προσωρινή παραλαβή (συνολικά για όλο το έργο, με την ολοκλήρωση των Φάσεων Α’, Β’, Γ’ και Δ’ – όπως περιγράφονται στο Παράρτημα Γ’)</w:t>
      </w:r>
    </w:p>
    <w:p w:rsidR="00793E15" w:rsidRPr="00BB138C" w:rsidRDefault="00793E15" w:rsidP="00AF6A8F">
      <w:pPr>
        <w:pStyle w:val="ListParagraph"/>
        <w:numPr>
          <w:ilvl w:val="0"/>
          <w:numId w:val="266"/>
        </w:numPr>
        <w:spacing w:after="120"/>
        <w:ind w:left="714" w:hanging="357"/>
        <w:contextualSpacing w:val="0"/>
        <w:jc w:val="both"/>
        <w:rPr>
          <w:rFonts w:ascii="Tahoma" w:hAnsi="Tahoma" w:cs="Tahoma"/>
          <w:b/>
          <w:color w:val="000000"/>
          <w:sz w:val="18"/>
        </w:rPr>
      </w:pPr>
      <w:r w:rsidRPr="00BB138C">
        <w:rPr>
          <w:rStyle w:val="StyleBlack1"/>
          <w:rFonts w:ascii="Tahoma" w:hAnsi="Tahoma" w:cs="Tahoma"/>
          <w:b/>
          <w:sz w:val="18"/>
        </w:rPr>
        <w:t>Οριστική Παραλαβή (συνολικά για όλο το έργο, με την ολοκλήρωση των φάσεων Ε’ και ΣΤ’</w:t>
      </w:r>
      <w:r w:rsidRPr="00BB138C">
        <w:rPr>
          <w:rFonts w:ascii="Tahoma" w:hAnsi="Tahoma" w:cs="Tahoma"/>
          <w:b/>
          <w:color w:val="000000"/>
          <w:sz w:val="18"/>
        </w:rPr>
        <w:t xml:space="preserve"> – όπως περιγράφονται στο Παράρτημα Γ’</w:t>
      </w:r>
      <w:r w:rsidRPr="00BB138C">
        <w:rPr>
          <w:rStyle w:val="StyleBlack1"/>
          <w:rFonts w:ascii="Tahoma" w:hAnsi="Tahoma" w:cs="Tahoma"/>
          <w:b/>
          <w:sz w:val="18"/>
        </w:rPr>
        <w:t>).</w:t>
      </w:r>
    </w:p>
    <w:p w:rsidR="00793E15" w:rsidRPr="00BB138C" w:rsidRDefault="00793E15" w:rsidP="00AF6A8F">
      <w:pPr>
        <w:numPr>
          <w:ilvl w:val="0"/>
          <w:numId w:val="265"/>
        </w:numPr>
        <w:spacing w:before="0" w:after="0"/>
        <w:rPr>
          <w:rFonts w:ascii="Trebuchet MS" w:hAnsi="Trebuchet MS"/>
          <w:color w:val="000000"/>
          <w:sz w:val="24"/>
          <w:szCs w:val="24"/>
        </w:rPr>
      </w:pPr>
      <w:r w:rsidRPr="00BB138C">
        <w:rPr>
          <w:rFonts w:ascii="Trebuchet MS" w:hAnsi="Trebuchet MS"/>
        </w:rPr>
        <w:t xml:space="preserve">Για τις ανάγκες της </w:t>
      </w:r>
      <w:r w:rsidRPr="00BB138C">
        <w:rPr>
          <w:rFonts w:ascii="Trebuchet MS" w:hAnsi="Trebuchet MS"/>
          <w:b/>
        </w:rPr>
        <w:t>Ποσοτικής / Προσωρινής και Οριστικής Παραλαβής,</w:t>
      </w:r>
      <w:r w:rsidRPr="00BB138C">
        <w:rPr>
          <w:rFonts w:ascii="Trebuchet MS" w:hAnsi="Trebuchet MS"/>
        </w:rPr>
        <w:t xml:space="preserve"> συστήνεται τριμελής </w:t>
      </w:r>
      <w:r w:rsidRPr="00BB138C">
        <w:rPr>
          <w:rFonts w:ascii="Trebuchet MS" w:hAnsi="Trebuchet MS"/>
          <w:b/>
        </w:rPr>
        <w:t xml:space="preserve">Επιτροπή Παρακολούθησης και Παραλαβής του Έργου (ΕΠΠΕ), </w:t>
      </w:r>
      <w:r w:rsidRPr="00BB138C">
        <w:rPr>
          <w:rFonts w:ascii="Trebuchet MS" w:hAnsi="Trebuchet MS"/>
        </w:rPr>
        <w:t>εντός του χρονοδιαγράμματος υλοποίησης του έργου</w:t>
      </w:r>
      <w:r w:rsidRPr="00BB138C">
        <w:rPr>
          <w:rFonts w:ascii="Trebuchet MS" w:hAnsi="Trebuchet MS"/>
          <w:b/>
        </w:rPr>
        <w:t>,</w:t>
      </w:r>
      <w:r w:rsidRPr="00BB138C">
        <w:rPr>
          <w:rFonts w:ascii="Trebuchet MS" w:hAnsi="Trebuchet MS"/>
        </w:rPr>
        <w:t xml:space="preserve"> που αποτελείται από 3 Μηχανικούς ή Τεχνικούς που θα οριστούν από τον Αναθέτοντα. Η ΕΠΠΕ για να βρίσκεται σε απαρτία θα πρέπει να παρευρίσκονται τουλάχιστον ο Πρόεδρος και ένα από τα δύο μέλη της</w:t>
      </w:r>
    </w:p>
    <w:p w:rsidR="00793E15" w:rsidRPr="00BB138C" w:rsidRDefault="00793E15" w:rsidP="00AF6A8F">
      <w:pPr>
        <w:numPr>
          <w:ilvl w:val="0"/>
          <w:numId w:val="265"/>
        </w:numPr>
        <w:spacing w:before="0" w:after="0"/>
        <w:rPr>
          <w:rFonts w:ascii="Trebuchet MS" w:hAnsi="Trebuchet MS"/>
        </w:rPr>
      </w:pPr>
      <w:r w:rsidRPr="00BB138C">
        <w:rPr>
          <w:rFonts w:ascii="Trebuchet MS" w:hAnsi="Trebuchet MS"/>
        </w:rPr>
        <w:t>Η Ποσοτική/Προσωρινή παραλαβή, θα γίνει με την ολοκλήρωση τουλάχιστον των φάσεων Α’, Β’, Γ’ και Δ’. Η ΕΠΠΕ θα προχωρήσει στην Ποσοτική/Προσωρινή Παραλαβή εφόσον ο Ανάδοχος υποβάλει σχετικό αίτημα παραλαβής συνοδευόμενο (ενδεικτικά</w:t>
      </w:r>
      <w:r w:rsidRPr="001529E6">
        <w:rPr>
          <w:rFonts w:ascii="Trebuchet MS" w:hAnsi="Trebuchet MS"/>
        </w:rPr>
        <w:t xml:space="preserve"> – </w:t>
      </w:r>
      <w:r w:rsidRPr="00BB138C">
        <w:rPr>
          <w:rFonts w:ascii="Trebuchet MS" w:hAnsi="Trebuchet MS"/>
        </w:rPr>
        <w:t>θα προσδιοριστούν επακριβώς και με την προσφορά του Αναδόχου) από τα ακόλουθα:</w:t>
      </w:r>
    </w:p>
    <w:p w:rsidR="00793E15" w:rsidRPr="0015106B" w:rsidRDefault="00793E15" w:rsidP="00AF6A8F">
      <w:pPr>
        <w:pStyle w:val="ListParagraph"/>
        <w:numPr>
          <w:ilvl w:val="0"/>
          <w:numId w:val="269"/>
        </w:numPr>
        <w:contextualSpacing w:val="0"/>
        <w:jc w:val="both"/>
        <w:rPr>
          <w:rFonts w:ascii="Trebuchet MS" w:hAnsi="Trebuchet MS"/>
          <w:sz w:val="18"/>
        </w:rPr>
      </w:pPr>
      <w:r w:rsidRPr="0015106B">
        <w:rPr>
          <w:rFonts w:ascii="Trebuchet MS" w:hAnsi="Trebuchet MS"/>
          <w:sz w:val="18"/>
        </w:rPr>
        <w:t>Μελέτη εγκατάστασης, σε έντυπη και ηλεκτρονική μορφή</w:t>
      </w:r>
    </w:p>
    <w:p w:rsidR="00793E15" w:rsidRPr="0015106B" w:rsidRDefault="00793E15" w:rsidP="00AF6A8F">
      <w:pPr>
        <w:pStyle w:val="ListParagraph"/>
        <w:numPr>
          <w:ilvl w:val="0"/>
          <w:numId w:val="269"/>
        </w:numPr>
        <w:contextualSpacing w:val="0"/>
        <w:jc w:val="both"/>
        <w:rPr>
          <w:rFonts w:ascii="Trebuchet MS" w:hAnsi="Trebuchet MS"/>
          <w:sz w:val="18"/>
        </w:rPr>
      </w:pPr>
      <w:r w:rsidRPr="0015106B">
        <w:rPr>
          <w:rFonts w:ascii="Trebuchet MS" w:hAnsi="Trebuchet MS"/>
          <w:sz w:val="18"/>
        </w:rPr>
        <w:t>Αναφορά πεπραγμένων -  ελέγχων, δοκιμών και εργασιών, σε έντυπη και ηλεκτρονική μορφή</w:t>
      </w:r>
    </w:p>
    <w:p w:rsidR="00793E15" w:rsidRPr="0015106B" w:rsidRDefault="00793E15" w:rsidP="00AF6A8F">
      <w:pPr>
        <w:pStyle w:val="ListParagraph"/>
        <w:numPr>
          <w:ilvl w:val="0"/>
          <w:numId w:val="269"/>
        </w:numPr>
        <w:contextualSpacing w:val="0"/>
        <w:jc w:val="both"/>
        <w:rPr>
          <w:rFonts w:ascii="Trebuchet MS" w:hAnsi="Trebuchet MS"/>
          <w:sz w:val="18"/>
        </w:rPr>
      </w:pPr>
      <w:r w:rsidRPr="0015106B">
        <w:rPr>
          <w:rFonts w:ascii="Trebuchet MS" w:hAnsi="Trebuchet MS"/>
          <w:sz w:val="18"/>
        </w:rPr>
        <w:t>Υλικό τεκμηρίωσης που αφορά προμήθεια/προσαρμογή εξοπλισμού-λογισμικού, παροχή υπηρεσιών διενέργεια δοκιμών</w:t>
      </w:r>
    </w:p>
    <w:p w:rsidR="00793E15" w:rsidRPr="0015106B" w:rsidRDefault="00793E15" w:rsidP="00AF6A8F">
      <w:pPr>
        <w:pStyle w:val="ListParagraph"/>
        <w:numPr>
          <w:ilvl w:val="0"/>
          <w:numId w:val="269"/>
        </w:numPr>
        <w:contextualSpacing w:val="0"/>
        <w:jc w:val="both"/>
        <w:rPr>
          <w:rFonts w:ascii="Trebuchet MS" w:hAnsi="Trebuchet MS"/>
          <w:sz w:val="18"/>
        </w:rPr>
      </w:pPr>
      <w:r w:rsidRPr="0015106B">
        <w:rPr>
          <w:rFonts w:ascii="Trebuchet MS" w:hAnsi="Trebuchet MS"/>
          <w:sz w:val="18"/>
        </w:rPr>
        <w:t>Έντυπα και ηλεκτρονικά αντίγραφα των άυλων παραδοτέων που αφορούν μελέτες, αναλύσεις, εγχειρίδια κλπ.</w:t>
      </w:r>
    </w:p>
    <w:p w:rsidR="00793E15" w:rsidRPr="00BB138C" w:rsidRDefault="00793E15" w:rsidP="00AF6A8F">
      <w:pPr>
        <w:numPr>
          <w:ilvl w:val="0"/>
          <w:numId w:val="265"/>
        </w:numPr>
        <w:tabs>
          <w:tab w:val="num" w:pos="284"/>
        </w:tabs>
        <w:spacing w:before="0" w:after="0"/>
        <w:rPr>
          <w:rFonts w:ascii="Trebuchet MS" w:hAnsi="Trebuchet MS"/>
          <w:color w:val="000000"/>
        </w:rPr>
      </w:pPr>
      <w:r w:rsidRPr="00BB138C">
        <w:rPr>
          <w:rFonts w:ascii="Trebuchet MS" w:hAnsi="Trebuchet MS"/>
        </w:rPr>
        <w:t xml:space="preserve">Η </w:t>
      </w:r>
      <w:r w:rsidRPr="00BB138C">
        <w:rPr>
          <w:rFonts w:ascii="Trebuchet MS" w:hAnsi="Trebuchet MS"/>
          <w:b/>
          <w:bCs/>
        </w:rPr>
        <w:t>Οριστική Παραλαβή</w:t>
      </w:r>
      <w:r w:rsidRPr="00BB138C">
        <w:rPr>
          <w:rFonts w:ascii="Trebuchet MS" w:hAnsi="Trebuchet MS"/>
        </w:rPr>
        <w:t xml:space="preserve"> θα γίνει εφόσον ολοκληρωθεί με επιτυχία η Ποσοτική/Προσωρινή παραλαβή, και σε κάθε περίπτωση με την ολοκλήρωση των </w:t>
      </w:r>
      <w:r w:rsidRPr="00BB138C">
        <w:rPr>
          <w:rFonts w:ascii="Trebuchet MS" w:hAnsi="Trebuchet MS"/>
          <w:b/>
        </w:rPr>
        <w:t>φάσεων Ε’ και ΣΤ’</w:t>
      </w:r>
      <w:r w:rsidRPr="00BB138C">
        <w:rPr>
          <w:rFonts w:ascii="Trebuchet MS" w:hAnsi="Trebuchet MS"/>
        </w:rPr>
        <w:t xml:space="preserve">. </w:t>
      </w:r>
    </w:p>
    <w:p w:rsidR="00793E15" w:rsidRPr="00BB138C" w:rsidRDefault="00793E15" w:rsidP="00793E15">
      <w:pPr>
        <w:ind w:left="360"/>
        <w:rPr>
          <w:rFonts w:ascii="Trebuchet MS" w:hAnsi="Trebuchet MS"/>
          <w:color w:val="000000"/>
        </w:rPr>
      </w:pPr>
      <w:r w:rsidRPr="00BB138C">
        <w:rPr>
          <w:rFonts w:ascii="Trebuchet MS" w:hAnsi="Trebuchet MS"/>
          <w:color w:val="000000"/>
        </w:rPr>
        <w:t>Για την επιτυχή ολοκλήρωση της φάσης Ε’ απαιτείται η παρέλευση 30 ημερών δοκιμαστικής λειτουργίας, όλων των προμηθευόμενων ειδών και με την προϋπόθεση της «αδιάκοπης και καλής λειτουργίας» αυτών. Σε περίπτωση βλάβης ο Οικονομικός Φορέας οφείλει να την αποκαταστήσει σύμφωνα με τους όρους και τους χρονικούς περιορισμούς που προβλέπονται από την εγγύηση καλής λειτουργίας που θα ισχύει μετά την παραλαβή του έργου, και στην περίπτωση αυτή ο χρόνος των 30 ημερών θα αρχίζει εκ νέου από την ημέρα αποκατάστασης της βλάβης.</w:t>
      </w:r>
    </w:p>
    <w:p w:rsidR="00793E15" w:rsidRPr="00BB138C" w:rsidRDefault="00793E15" w:rsidP="00793E15">
      <w:pPr>
        <w:ind w:left="284"/>
        <w:rPr>
          <w:rFonts w:ascii="Trebuchet MS" w:hAnsi="Trebuchet MS"/>
          <w:color w:val="000000"/>
        </w:rPr>
      </w:pPr>
      <w:r w:rsidRPr="00BB138C">
        <w:rPr>
          <w:rFonts w:ascii="Trebuchet MS" w:hAnsi="Trebuchet MS"/>
          <w:color w:val="000000"/>
        </w:rPr>
        <w:t>Για την επιτυχή ολοκλήρωση της φάσης ΣΤ’, ο Ανάδοχος θα παραδώσει όλο το προβλεπόμενο εκπαιδευτικό υλικό και την σχετική τεκμηρίωση του προγράμματος εκπαίδευσης, σύμφωνα και με τα ειδικότερα αναφερόμενα στο άρθρο 19 της παρούσας.</w:t>
      </w:r>
    </w:p>
    <w:p w:rsidR="00793E15" w:rsidRPr="00BB138C" w:rsidRDefault="00793E15" w:rsidP="00793E15">
      <w:pPr>
        <w:ind w:left="284"/>
        <w:rPr>
          <w:rFonts w:ascii="Trebuchet MS" w:hAnsi="Trebuchet MS"/>
          <w:b/>
          <w:i/>
          <w:color w:val="000000"/>
        </w:rPr>
      </w:pPr>
    </w:p>
    <w:p w:rsidR="00793E15" w:rsidRPr="00BB138C" w:rsidRDefault="00793E15" w:rsidP="00793E15">
      <w:pPr>
        <w:ind w:left="284"/>
        <w:rPr>
          <w:rFonts w:ascii="Trebuchet MS" w:hAnsi="Trebuchet MS"/>
          <w:color w:val="000000"/>
        </w:rPr>
      </w:pPr>
      <w:r w:rsidRPr="00BB138C">
        <w:rPr>
          <w:rFonts w:ascii="Trebuchet MS" w:hAnsi="Trebuchet MS"/>
          <w:b/>
          <w:i/>
          <w:color w:val="000000"/>
        </w:rPr>
        <w:t>Η ολοκλήρωση των φάσεων Ε’ και ΣΤ’ οριοθετούνται χρονικά μέσα σε ένα μέγιστο χρονικό διάστημα τριών (3) μηνών από την ολοκλήρωση της Ποσοτικής/Προσωρινής παραλαβής</w:t>
      </w:r>
      <w:r w:rsidRPr="00BB138C">
        <w:rPr>
          <w:rFonts w:ascii="Trebuchet MS" w:hAnsi="Trebuchet MS"/>
          <w:color w:val="000000"/>
        </w:rPr>
        <w:t>.</w:t>
      </w:r>
    </w:p>
    <w:p w:rsidR="00793E15" w:rsidRPr="00BB138C" w:rsidRDefault="00793E15" w:rsidP="00793E15">
      <w:pPr>
        <w:ind w:left="284"/>
        <w:rPr>
          <w:rFonts w:ascii="Trebuchet MS" w:hAnsi="Trebuchet MS"/>
          <w:color w:val="000000"/>
        </w:rPr>
      </w:pPr>
    </w:p>
    <w:p w:rsidR="00793E15" w:rsidRPr="00BB138C" w:rsidRDefault="00793E15" w:rsidP="00793E15">
      <w:pPr>
        <w:ind w:left="284"/>
        <w:rPr>
          <w:rFonts w:ascii="Trebuchet MS" w:hAnsi="Trebuchet MS"/>
          <w:color w:val="000000"/>
        </w:rPr>
      </w:pPr>
      <w:r w:rsidRPr="00BB138C">
        <w:rPr>
          <w:rFonts w:ascii="Trebuchet MS" w:hAnsi="Trebuchet MS"/>
          <w:color w:val="000000"/>
        </w:rPr>
        <w:lastRenderedPageBreak/>
        <w:t>Σημειώνεται ότι η Οριστική παραλαβή είναι δυνατόν να πραγματοποιηθεί σε ημερομηνία μεταγενέστερη (όχι πέρας των τεσσάρων μηνών) της συμφωνημένης καταληκτικής ημερομηνίας αποπεράτωσης του έργου, όπως αυτή έχει καθοριστεί στο άρθρο 5, παράγραφος 1, χωρίς να χρειαστεί η υπογραφή σχετικού προσαρτήματος στην αρχική σύμβαση.</w:t>
      </w:r>
    </w:p>
    <w:p w:rsidR="00793E15" w:rsidRPr="00BB138C" w:rsidRDefault="00793E15" w:rsidP="00793E15">
      <w:pPr>
        <w:ind w:left="284"/>
        <w:rPr>
          <w:rFonts w:ascii="Trebuchet MS" w:hAnsi="Trebuchet MS"/>
          <w:color w:val="000000"/>
        </w:rPr>
      </w:pPr>
    </w:p>
    <w:p w:rsidR="00793E15" w:rsidRPr="00BB138C" w:rsidRDefault="00793E15" w:rsidP="00793E15">
      <w:pPr>
        <w:ind w:left="284"/>
        <w:rPr>
          <w:rFonts w:ascii="Trebuchet MS" w:hAnsi="Trebuchet MS"/>
          <w:color w:val="000000"/>
        </w:rPr>
      </w:pPr>
      <w:r w:rsidRPr="00BB138C">
        <w:rPr>
          <w:rFonts w:ascii="Trebuchet MS" w:hAnsi="Trebuchet MS"/>
          <w:color w:val="000000"/>
        </w:rPr>
        <w:t>Με την έγκριση των πρακτικών Προσωρινής και Οριστικής παραλαβής της Επιτροπής, ο Αναθέτων θα γνωστοποιήσει εγγράφως στον Ανάδοχο την Οριστική παραλαβή του Έργου.</w:t>
      </w:r>
    </w:p>
    <w:p w:rsidR="00793E15" w:rsidRPr="00BB138C" w:rsidRDefault="00793E15" w:rsidP="00793E15">
      <w:pPr>
        <w:ind w:left="284"/>
        <w:rPr>
          <w:rFonts w:ascii="Trebuchet MS" w:hAnsi="Trebuchet MS"/>
          <w:color w:val="000000"/>
        </w:rPr>
      </w:pPr>
    </w:p>
    <w:p w:rsidR="00793E15" w:rsidRPr="00BB138C" w:rsidRDefault="00793E15" w:rsidP="00AF6A8F">
      <w:pPr>
        <w:numPr>
          <w:ilvl w:val="0"/>
          <w:numId w:val="265"/>
        </w:numPr>
        <w:spacing w:before="0" w:after="0"/>
        <w:rPr>
          <w:rFonts w:ascii="Trebuchet MS" w:hAnsi="Trebuchet MS"/>
          <w:color w:val="000000"/>
        </w:rPr>
      </w:pPr>
      <w:r w:rsidRPr="00BB138C">
        <w:rPr>
          <w:rFonts w:ascii="Trebuchet MS" w:hAnsi="Trebuchet MS"/>
          <w:color w:val="000000"/>
        </w:rPr>
        <w:t>Ο Ανάδοχος οφείλει να εγγυηθεί την καλή λειτουργία του συστήματος για περίοδο τουλάχιστον τριάντα έξι (36) μηνών μετά την Οριστική Παραλαβή του συνόλου του έργου, σύμφωνα με τα ειδικότερα οριζόμενα στο άρθρο 18 της παρούσας και να καταθέσει Εγγυητική Επιστολή Καλής Λειτουργίας σύμφωνα με τα οριζόμενα στο άρθρο 3 παρ. 2 της παρούσας</w:t>
      </w:r>
    </w:p>
    <w:p w:rsidR="00793E15" w:rsidRPr="00BB138C" w:rsidRDefault="00793E15" w:rsidP="00AF6A8F">
      <w:pPr>
        <w:numPr>
          <w:ilvl w:val="0"/>
          <w:numId w:val="265"/>
        </w:numPr>
        <w:spacing w:before="0" w:after="0"/>
        <w:rPr>
          <w:rFonts w:ascii="Trebuchet MS" w:hAnsi="Trebuchet MS"/>
          <w:color w:val="000000"/>
        </w:rPr>
      </w:pPr>
      <w:r w:rsidRPr="00BB138C">
        <w:rPr>
          <w:rFonts w:ascii="Trebuchet MS" w:hAnsi="Trebuchet MS"/>
          <w:color w:val="000000"/>
        </w:rPr>
        <w:t xml:space="preserve">Σε περίπτωση που παρέλθουν οι προθεσμίες αυτές της Οριστικής Παραλαβής και δεν έχει γίνει η Οριστική Παραλαβή, θεωρείται ότι η παραλαβή συντελέσθηκε αυτοδίκαια, εφόσον ο Ανάδοχος ήταν έτοιμος να παραδώσει, προσκάλεσε δε εγγράφως προς τούτο την Επιτροπή, η δε Επιτροπή βρισκόταν εξ υπαιτιότητάς της σε πραγματική αδυναμία παραλαβής. </w:t>
      </w:r>
    </w:p>
    <w:p w:rsidR="00793E15" w:rsidRPr="00CC4833" w:rsidRDefault="00793E15" w:rsidP="00CC4833">
      <w:pPr>
        <w:jc w:val="left"/>
        <w:rPr>
          <w:b/>
          <w:sz w:val="22"/>
        </w:rPr>
      </w:pPr>
      <w:bookmarkStart w:id="494" w:name="_Toc336523395"/>
      <w:r w:rsidRPr="00CC4833">
        <w:rPr>
          <w:b/>
          <w:sz w:val="22"/>
        </w:rPr>
        <w:t>ΑΡΘΡΟ 13. Απαιτήσεις ως προς την Ποιότητα</w:t>
      </w:r>
      <w:bookmarkEnd w:id="494"/>
    </w:p>
    <w:p w:rsidR="00793E15" w:rsidRPr="00BB138C" w:rsidRDefault="00793E15" w:rsidP="00AF6A8F">
      <w:pPr>
        <w:numPr>
          <w:ilvl w:val="0"/>
          <w:numId w:val="260"/>
        </w:numPr>
        <w:spacing w:before="0" w:after="0"/>
        <w:rPr>
          <w:rFonts w:ascii="Trebuchet MS" w:hAnsi="Trebuchet MS"/>
        </w:rPr>
      </w:pPr>
      <w:r w:rsidRPr="00BB138C">
        <w:rPr>
          <w:rFonts w:ascii="Trebuchet MS" w:hAnsi="Trebuchet MS"/>
        </w:rPr>
        <w:t>Ο Ανάδοχος εγγυάται ότι το Έργο θα εκτελεσθεί σύμφωνα με τους όρους και προϋποθέσεις της Σύμβασης, τους τεχνικούς κανόνες (νόρμες) και διεθνή πρότυπα που ισχύουν στην υλοποίηση παρόμοιων έργων όπως αυτά προδιαγράφονται στο τεύχος της Προκήρυξης και στην Προσφορά του Αναδόχου.</w:t>
      </w:r>
    </w:p>
    <w:p w:rsidR="00793E15" w:rsidRPr="00BB138C" w:rsidRDefault="00793E15" w:rsidP="00AF6A8F">
      <w:pPr>
        <w:numPr>
          <w:ilvl w:val="0"/>
          <w:numId w:val="260"/>
        </w:numPr>
        <w:spacing w:before="0" w:after="0"/>
        <w:rPr>
          <w:rFonts w:ascii="Trebuchet MS" w:hAnsi="Trebuchet MS"/>
        </w:rPr>
      </w:pPr>
      <w:r w:rsidRPr="00BB138C">
        <w:rPr>
          <w:rFonts w:ascii="Trebuchet MS" w:hAnsi="Trebuchet MS"/>
        </w:rPr>
        <w:t xml:space="preserve">Ο Εξοπλισμός  πρέπει να μην παρουσιάζει ελαττώματα οφειλόμενα σε ελλιπή σχεδίαση ή πλημμελή κατασκευή ή ελαττωματικά υλικά και να ανταποκρίνεται στις λειτουργίες, στις προδιαγραφές και τις χαρακτηριστικές ιδιότητες που αναφέρονται στην τεκμηριωμένη προσφορά του Ανάδοχου ή στις τροποποιήσεις που περιέχει η Σύμβαση. </w:t>
      </w:r>
    </w:p>
    <w:p w:rsidR="00793E15" w:rsidRPr="00BB138C" w:rsidRDefault="00793E15" w:rsidP="00AF6A8F">
      <w:pPr>
        <w:numPr>
          <w:ilvl w:val="0"/>
          <w:numId w:val="260"/>
        </w:numPr>
        <w:spacing w:before="0" w:after="0"/>
        <w:rPr>
          <w:rFonts w:ascii="Trebuchet MS" w:hAnsi="Trebuchet MS"/>
        </w:rPr>
      </w:pPr>
      <w:r w:rsidRPr="00BB138C">
        <w:rPr>
          <w:rFonts w:ascii="Trebuchet MS" w:hAnsi="Trebuchet MS"/>
        </w:rPr>
        <w:t>Ολόκληρος ο Εξοπλισμός (και το Λογισμικό που περιλαμβάνει) θα πρέπει να είναι καινούργιος.</w:t>
      </w:r>
    </w:p>
    <w:p w:rsidR="00793E15" w:rsidRPr="00BB138C" w:rsidRDefault="00793E15" w:rsidP="00793E15">
      <w:pPr>
        <w:rPr>
          <w:rFonts w:ascii="Trebuchet MS" w:hAnsi="Trebuchet MS"/>
        </w:rPr>
      </w:pPr>
    </w:p>
    <w:p w:rsidR="00793E15" w:rsidRPr="00CC4833" w:rsidRDefault="00793E15" w:rsidP="00CC4833">
      <w:pPr>
        <w:jc w:val="left"/>
        <w:rPr>
          <w:b/>
          <w:sz w:val="22"/>
        </w:rPr>
      </w:pPr>
      <w:bookmarkStart w:id="495" w:name="_Toc336523396"/>
      <w:r w:rsidRPr="00CC4833">
        <w:rPr>
          <w:b/>
          <w:sz w:val="22"/>
        </w:rPr>
        <w:t>ΑΡΘΡΟ 14. Ανταλλακτικά</w:t>
      </w:r>
      <w:bookmarkEnd w:id="495"/>
    </w:p>
    <w:p w:rsidR="00793E15" w:rsidRPr="00BB138C" w:rsidRDefault="00793E15" w:rsidP="00AF6A8F">
      <w:pPr>
        <w:numPr>
          <w:ilvl w:val="0"/>
          <w:numId w:val="244"/>
        </w:numPr>
        <w:spacing w:before="0" w:after="0"/>
        <w:rPr>
          <w:rFonts w:ascii="Trebuchet MS" w:hAnsi="Trebuchet MS"/>
        </w:rPr>
      </w:pPr>
      <w:r w:rsidRPr="00BB138C">
        <w:rPr>
          <w:rFonts w:ascii="Trebuchet MS" w:hAnsi="Trebuchet MS"/>
        </w:rPr>
        <w:t xml:space="preserve">Για περίοδο </w:t>
      </w:r>
      <w:r w:rsidRPr="00BB138C">
        <w:rPr>
          <w:rFonts w:ascii="Trebuchet MS" w:hAnsi="Trebuchet MS"/>
          <w:b/>
        </w:rPr>
        <w:t>τριών (3) ετών</w:t>
      </w:r>
      <w:r w:rsidRPr="00BB138C">
        <w:rPr>
          <w:rFonts w:ascii="Trebuchet MS" w:hAnsi="Trebuchet MS"/>
        </w:rPr>
        <w:t xml:space="preserve"> από την ημερομηνία Οριστικής Παραλαβής, ο Ανάδοχος εξασφαλίζει επαρκή και έγκαιρο εφοδιασμό με ανταλλακτικά, (όμοια ή καλύτερα) ώστε να καθίσταται δυνατή η κατάλληλη συντήρηση του Εξοπλισμού. Κατά την περίοδο της εγγύησης καλής λειτουργίας του εξοπλισμού (Άρθρο 18 της παρούσας), τα ανταλλακτικά θα παρέχονται δωρεάν από τον Ανάδοχο</w:t>
      </w:r>
    </w:p>
    <w:p w:rsidR="00793E15" w:rsidRPr="00BB138C" w:rsidRDefault="00793E15" w:rsidP="00AF6A8F">
      <w:pPr>
        <w:numPr>
          <w:ilvl w:val="0"/>
          <w:numId w:val="244"/>
        </w:numPr>
        <w:spacing w:before="0" w:after="0"/>
        <w:rPr>
          <w:rFonts w:ascii="Trebuchet MS" w:hAnsi="Trebuchet MS"/>
        </w:rPr>
      </w:pPr>
      <w:r w:rsidRPr="00BB138C">
        <w:rPr>
          <w:rFonts w:ascii="Trebuchet MS" w:hAnsi="Trebuchet MS"/>
        </w:rPr>
        <w:t>Οι υποχρεώσεις αυτές καλύπτουν και την περίπτωση που γίνει επίσημη παύση παραγωγής οποιουδήποτε μέρους του Εξοπλισμού και του Λογισμικού που περιλαμβάνεται στην Σύμβαση κατά την περίοδο των παραπάνω χρόνων.</w:t>
      </w:r>
    </w:p>
    <w:p w:rsidR="00793E15" w:rsidRPr="00CC4833" w:rsidRDefault="00793E15" w:rsidP="00CC4833">
      <w:pPr>
        <w:jc w:val="left"/>
        <w:rPr>
          <w:b/>
          <w:sz w:val="22"/>
        </w:rPr>
      </w:pPr>
      <w:bookmarkStart w:id="496" w:name="_Toc336523397"/>
      <w:r w:rsidRPr="00CC4833">
        <w:rPr>
          <w:b/>
          <w:sz w:val="22"/>
        </w:rPr>
        <w:t>ΑΡΘΡΟ 15. Λογισμικό</w:t>
      </w:r>
      <w:bookmarkEnd w:id="496"/>
      <w:r w:rsidRPr="00CC4833">
        <w:rPr>
          <w:b/>
          <w:sz w:val="22"/>
        </w:rPr>
        <w:t xml:space="preserve"> </w:t>
      </w:r>
    </w:p>
    <w:p w:rsidR="00793E15" w:rsidRPr="00BB138C" w:rsidRDefault="00793E15" w:rsidP="00AF6A8F">
      <w:pPr>
        <w:numPr>
          <w:ilvl w:val="0"/>
          <w:numId w:val="256"/>
        </w:numPr>
        <w:spacing w:before="0" w:after="0"/>
        <w:rPr>
          <w:rFonts w:ascii="Trebuchet MS" w:hAnsi="Trebuchet MS"/>
        </w:rPr>
      </w:pPr>
      <w:r w:rsidRPr="00BB138C">
        <w:rPr>
          <w:rFonts w:ascii="Trebuchet MS" w:hAnsi="Trebuchet MS"/>
        </w:rPr>
        <w:t>Ο Ανάδοχος προμηθεύει το Λογισμικό  που είναι αναγκαίο για την ικανοποιητική απόδοση του Έργου,</w:t>
      </w:r>
      <w:r>
        <w:rPr>
          <w:rFonts w:ascii="Trebuchet MS" w:hAnsi="Trebuchet MS"/>
        </w:rPr>
        <w:t xml:space="preserve"> </w:t>
      </w:r>
      <w:r w:rsidRPr="00BB138C">
        <w:rPr>
          <w:rFonts w:ascii="Trebuchet MS" w:hAnsi="Trebuchet MS"/>
        </w:rPr>
        <w:t xml:space="preserve">καθορίζεται στο Παράρτημα Α και συνοδεύεται από τις σχετικές έντυπες άδειες του κατασκευαστή ή άλλο υλικό τεκμηρίωσης τους. </w:t>
      </w:r>
    </w:p>
    <w:p w:rsidR="00793E15" w:rsidRPr="00BB138C" w:rsidRDefault="00793E15" w:rsidP="00AF6A8F">
      <w:pPr>
        <w:numPr>
          <w:ilvl w:val="0"/>
          <w:numId w:val="256"/>
        </w:numPr>
        <w:spacing w:before="0" w:after="0"/>
        <w:rPr>
          <w:rFonts w:ascii="Trebuchet MS" w:hAnsi="Trebuchet MS"/>
        </w:rPr>
      </w:pPr>
      <w:r w:rsidRPr="00BB138C">
        <w:rPr>
          <w:rFonts w:ascii="Trebuchet MS" w:hAnsi="Trebuchet MS"/>
        </w:rPr>
        <w:t>Το λογισμικό, περιλαμβάνεται στον εξοπλισμό που θα εγκατασταθεί στο πλαίσιο της παρούσας σύμβασης και είναι στις πλέον τελευταίες εκδόσεις τους που θα έχουν γίνει διαθέσιμες την στιγμή υπογραφής της σύμβασης και έχουν αντικαταστήσει τις παλαιότερες σύμφωνα και  με την απαίτηση της διακήρυξης.</w:t>
      </w:r>
    </w:p>
    <w:p w:rsidR="00793E15" w:rsidRPr="00BB138C" w:rsidRDefault="00793E15" w:rsidP="00AF6A8F">
      <w:pPr>
        <w:numPr>
          <w:ilvl w:val="0"/>
          <w:numId w:val="256"/>
        </w:numPr>
        <w:spacing w:before="0" w:after="0"/>
        <w:ind w:left="357" w:hanging="357"/>
        <w:rPr>
          <w:rFonts w:ascii="Trebuchet MS" w:hAnsi="Trebuchet MS"/>
        </w:rPr>
      </w:pPr>
      <w:r w:rsidRPr="00BB138C">
        <w:rPr>
          <w:rFonts w:ascii="Trebuchet MS" w:hAnsi="Trebuchet MS"/>
        </w:rPr>
        <w:t>Ο Ανάδοχος στα πλαίσια των συμβατικών υπηρεσιών Εγγύησης Καλής Λειτουργίας του Λογισμικού  υποχρεούται να αποκαθιστά τα λάθη (bugs) του προσφερόμενου Λογισμικού, να παρέχει δωρεάν τις  νέες διορθωτικές εκδόσεις (updates και service packs) του Λογισμικού  εφόσον παρέχονται δωρεάν από τον Κατασκευαστικό Οίκο, καθώς και τις τυχόν δωρεάν αναβαθμίσεις (upgrades) του Λογισμικού  που παρέχει ο κατασκευαστής, μετά από συνεννόηση με τον Αναθέτοντα.</w:t>
      </w:r>
    </w:p>
    <w:p w:rsidR="00793E15" w:rsidRPr="00BB138C" w:rsidRDefault="00793E15" w:rsidP="00AF6A8F">
      <w:pPr>
        <w:numPr>
          <w:ilvl w:val="0"/>
          <w:numId w:val="256"/>
        </w:numPr>
        <w:spacing w:before="0" w:after="0"/>
        <w:ind w:left="357" w:hanging="357"/>
        <w:rPr>
          <w:rFonts w:ascii="Trebuchet MS" w:hAnsi="Trebuchet MS"/>
        </w:rPr>
      </w:pPr>
      <w:r w:rsidRPr="00BB138C">
        <w:rPr>
          <w:rFonts w:ascii="Trebuchet MS" w:hAnsi="Trebuchet MS"/>
        </w:rPr>
        <w:t>Ο Ανάδοχος αναλαμβάνει την υποχρέωση να παραδίδει τα παραπάνω δωρεάν Λογισμικά στον Αναθέτοντα το αργότερο μέσα σε μία (1) εβδομάδα από την διάθεση τους από τον προμηθευτικό οίκο. Η διάθεση αυτή θα αποδεικνύεται με επίσημο έγγραφο του προμηθευτικού οίκου.</w:t>
      </w:r>
    </w:p>
    <w:p w:rsidR="00793E15" w:rsidRPr="00BB138C" w:rsidRDefault="00793E15" w:rsidP="00AF6A8F">
      <w:pPr>
        <w:numPr>
          <w:ilvl w:val="0"/>
          <w:numId w:val="256"/>
        </w:numPr>
        <w:spacing w:before="0" w:after="0"/>
        <w:ind w:left="357" w:hanging="357"/>
        <w:rPr>
          <w:rFonts w:ascii="Trebuchet MS" w:hAnsi="Trebuchet MS"/>
        </w:rPr>
      </w:pPr>
      <w:r w:rsidRPr="00BB138C">
        <w:rPr>
          <w:rFonts w:ascii="Trebuchet MS" w:hAnsi="Trebuchet MS"/>
        </w:rPr>
        <w:t>Ο Αναθέτων ενημερώνει τον Ανάδοχο για την καταλληλότητα των παραπάνω Λογισμικών, και σε περίπτωση που είναι θετική τότε ο Ανάδοχος αναλαμβάνει την υποχρέωση να αποστείλει όσα από τα παραπάνω Λογισμικά του υποδειχθούν στον Αναθέτοντα.</w:t>
      </w:r>
    </w:p>
    <w:p w:rsidR="00793E15" w:rsidRPr="00BB138C" w:rsidRDefault="00793E15" w:rsidP="00AF6A8F">
      <w:pPr>
        <w:numPr>
          <w:ilvl w:val="0"/>
          <w:numId w:val="256"/>
        </w:numPr>
        <w:spacing w:before="0" w:after="0"/>
        <w:ind w:left="357" w:hanging="357"/>
        <w:rPr>
          <w:rFonts w:ascii="Trebuchet MS" w:hAnsi="Trebuchet MS"/>
        </w:rPr>
      </w:pPr>
      <w:r w:rsidRPr="00BB138C">
        <w:rPr>
          <w:rFonts w:ascii="Trebuchet MS" w:hAnsi="Trebuchet MS"/>
        </w:rPr>
        <w:t xml:space="preserve">Ο Αναθέτων φροντίζει για την προσήκουσα και έγκαιρη εγκατάσταση των παραπάνω Λογισμικών. </w:t>
      </w:r>
    </w:p>
    <w:p w:rsidR="00793E15" w:rsidRPr="00BB138C" w:rsidRDefault="00793E15" w:rsidP="00AF6A8F">
      <w:pPr>
        <w:numPr>
          <w:ilvl w:val="0"/>
          <w:numId w:val="256"/>
        </w:numPr>
        <w:spacing w:before="0" w:after="0"/>
        <w:ind w:left="357" w:hanging="357"/>
        <w:rPr>
          <w:rFonts w:ascii="Trebuchet MS" w:hAnsi="Trebuchet MS"/>
        </w:rPr>
      </w:pPr>
      <w:r w:rsidRPr="00BB138C">
        <w:rPr>
          <w:rFonts w:ascii="Trebuchet MS" w:hAnsi="Trebuchet MS"/>
        </w:rPr>
        <w:t>Ο Αναθέτων διατηρεί το δικαίωμα να χρησιμοποιήσει άλλο Λογισμικό, στον εξοπλισμό για τον οποίο δεν συνεπάγεται καμία υποχρέωση του Αναδόχου που απορρέει από την Σύμβαση αυτή, με την προϋπόθεση ότι το επιπλέον Λογισμικό δεν προκαλεί οποιαδήποτε δυσλειτουργία ή βλάβη ή λειτουργία εκτός προδιαγραφών του κατασκευαστή του εξοπλισμού και του εξοπλισμού που συνδέεται λογικά ή φυσικά με αυτόν.</w:t>
      </w:r>
    </w:p>
    <w:p w:rsidR="00793E15" w:rsidRPr="00BB138C" w:rsidRDefault="00793E15" w:rsidP="00AF6A8F">
      <w:pPr>
        <w:numPr>
          <w:ilvl w:val="0"/>
          <w:numId w:val="256"/>
        </w:numPr>
        <w:spacing w:before="0" w:after="0"/>
        <w:rPr>
          <w:rFonts w:ascii="Trebuchet MS" w:hAnsi="Trebuchet MS"/>
        </w:rPr>
      </w:pPr>
      <w:r w:rsidRPr="00BB138C">
        <w:rPr>
          <w:rFonts w:ascii="Trebuchet MS" w:hAnsi="Trebuchet MS"/>
        </w:rPr>
        <w:lastRenderedPageBreak/>
        <w:t>Ο Αναθέτων δεν εμποδίζεται να θέτει σε λειτουργία παλαιότερες εκδόσεις του Λογισμικού (σε σχέση με την εκάστοτε πιο πρόσφατη έκδοση), σε συμφωνία όμως με τον Ανάδοχο όσον αφορά την σωστή λειτουργικότητα του εξοπλισμού. Η συμφωνία αυτή θα αποδεικνύεται μόνο με έγγραφο, αποκλειομένου κάθε άλλου αποδεικτικού μέσου</w:t>
      </w:r>
      <w:r w:rsidRPr="00BB138C">
        <w:rPr>
          <w:rFonts w:ascii="Trebuchet MS" w:hAnsi="Trebuchet MS"/>
          <w:b/>
        </w:rPr>
        <w:t>.</w:t>
      </w:r>
    </w:p>
    <w:p w:rsidR="00AF6A8F" w:rsidRDefault="00AF6A8F" w:rsidP="00CC4833">
      <w:pPr>
        <w:jc w:val="left"/>
        <w:rPr>
          <w:b/>
          <w:sz w:val="22"/>
        </w:rPr>
      </w:pPr>
      <w:bookmarkStart w:id="497" w:name="_Toc336523398"/>
    </w:p>
    <w:p w:rsidR="00793E15" w:rsidRPr="00CC4833" w:rsidRDefault="00793E15" w:rsidP="00CC4833">
      <w:pPr>
        <w:jc w:val="left"/>
        <w:rPr>
          <w:b/>
          <w:sz w:val="22"/>
        </w:rPr>
      </w:pPr>
      <w:r w:rsidRPr="00CC4833">
        <w:rPr>
          <w:b/>
          <w:sz w:val="22"/>
        </w:rPr>
        <w:t>ΑΡΘΡΟ 16. Σημεία Επαφής και Συμβατότητα</w:t>
      </w:r>
      <w:bookmarkEnd w:id="497"/>
    </w:p>
    <w:p w:rsidR="00793E15" w:rsidRPr="00BB138C" w:rsidRDefault="00793E15" w:rsidP="00AF6A8F">
      <w:pPr>
        <w:numPr>
          <w:ilvl w:val="0"/>
          <w:numId w:val="245"/>
        </w:numPr>
        <w:spacing w:before="0" w:after="0"/>
        <w:rPr>
          <w:rFonts w:ascii="Trebuchet MS" w:hAnsi="Trebuchet MS"/>
        </w:rPr>
      </w:pPr>
      <w:r w:rsidRPr="00BB138C">
        <w:rPr>
          <w:rFonts w:ascii="Trebuchet MS" w:hAnsi="Trebuchet MS"/>
        </w:rPr>
        <w:t>Ο Ανάδοχος δεν μεταβάλλει κανένα από τα σημεία επαφής (interfaces) που περιλαμβάνονται στον Εξοπλισμό και το Λογισμικό χωρίς προηγούμενη γραπτή σύμφωνη γνώμη του Αναθέτοντα.</w:t>
      </w:r>
    </w:p>
    <w:p w:rsidR="00793E15" w:rsidRPr="00BB138C" w:rsidRDefault="00793E15" w:rsidP="00AF6A8F">
      <w:pPr>
        <w:numPr>
          <w:ilvl w:val="0"/>
          <w:numId w:val="245"/>
        </w:numPr>
        <w:spacing w:before="0" w:after="0"/>
        <w:rPr>
          <w:rFonts w:ascii="Trebuchet MS" w:hAnsi="Trebuchet MS"/>
        </w:rPr>
      </w:pPr>
      <w:r w:rsidRPr="00BB138C">
        <w:rPr>
          <w:rFonts w:ascii="Trebuchet MS" w:hAnsi="Trebuchet MS"/>
        </w:rPr>
        <w:t>Ο Ανάδοχος εξασφαλίζει αμοιβαία συμβατότητα μεταξύ ολόκληρου του Εξοπλισμού και του Λογισμικού  ώστε να πετυχαίνεται η αρμονική και αποδοτική λειτουργία ολόκληρου του Έργου.</w:t>
      </w:r>
    </w:p>
    <w:p w:rsidR="00793E15" w:rsidRPr="00BB138C" w:rsidRDefault="00793E15" w:rsidP="00AF6A8F">
      <w:pPr>
        <w:numPr>
          <w:ilvl w:val="0"/>
          <w:numId w:val="245"/>
        </w:numPr>
        <w:spacing w:before="0" w:after="0"/>
        <w:rPr>
          <w:rFonts w:ascii="Trebuchet MS" w:hAnsi="Trebuchet MS"/>
        </w:rPr>
      </w:pPr>
      <w:r w:rsidRPr="00BB138C">
        <w:rPr>
          <w:rFonts w:ascii="Trebuchet MS" w:hAnsi="Trebuchet MS"/>
        </w:rPr>
        <w:t xml:space="preserve">Ο Ανάδοχος είναι υποχρεωμένος να παρέχει κάθε αναγκαία τεχνική πληροφορία σχετικά με τον προσφερόμενο Εξοπλισμό και Λογισμικό ώστε ο Αναθέτων να μπορεί να συνδέσει σ' αυτά Εξοπλισμό και Λογισμικό άλλων προμηθευτών. </w:t>
      </w:r>
    </w:p>
    <w:p w:rsidR="00793E15" w:rsidRPr="00CC4833" w:rsidRDefault="00793E15" w:rsidP="00CC4833">
      <w:pPr>
        <w:jc w:val="left"/>
        <w:rPr>
          <w:b/>
          <w:sz w:val="22"/>
        </w:rPr>
      </w:pPr>
      <w:bookmarkStart w:id="498" w:name="_Toc336523399"/>
      <w:r w:rsidRPr="00CC4833">
        <w:rPr>
          <w:b/>
          <w:sz w:val="22"/>
        </w:rPr>
        <w:t>ΑΡΘΡΟ 17. Ενημερωτικά Εγχειρίδια και Τεκμηρίωση</w:t>
      </w:r>
      <w:bookmarkEnd w:id="498"/>
    </w:p>
    <w:p w:rsidR="00793E15" w:rsidRPr="00BB138C" w:rsidRDefault="00793E15" w:rsidP="00793E15">
      <w:pPr>
        <w:ind w:left="426"/>
        <w:rPr>
          <w:rFonts w:ascii="Trebuchet MS" w:hAnsi="Trebuchet MS"/>
        </w:rPr>
      </w:pPr>
      <w:r w:rsidRPr="00BB138C">
        <w:rPr>
          <w:rFonts w:ascii="Trebuchet MS" w:hAnsi="Trebuchet MS"/>
        </w:rPr>
        <w:t>Ο Ανάδοχος εφοδιάζει τον Αναθέτοντα με όλα τα επαρκή εγχειρίδια και άλλο υλικό τεκμηρίωσης για να εξασφαλιστεί η ικανοποιητική και αποδοτική λειτουργία του Εξοπλισμού. Τα στοιχεία αυτά θα περιλαμβάνουν, αλλά όχι αποκλειστικά και μόνο, το υλικό τεκμηρίωσης που καθορίζεται στο Παράρτημα Α.</w:t>
      </w:r>
    </w:p>
    <w:p w:rsidR="00793E15" w:rsidRPr="00CC4833" w:rsidRDefault="00793E15" w:rsidP="00CC4833">
      <w:pPr>
        <w:jc w:val="left"/>
        <w:rPr>
          <w:b/>
          <w:sz w:val="22"/>
        </w:rPr>
      </w:pPr>
      <w:bookmarkStart w:id="499" w:name="_Toc336523400"/>
      <w:r w:rsidRPr="00CC4833">
        <w:rPr>
          <w:b/>
          <w:sz w:val="22"/>
        </w:rPr>
        <w:t>ΑΡΘΡΟ 18. Εγγύηση Καλής Λειτουργίας</w:t>
      </w:r>
      <w:bookmarkEnd w:id="499"/>
    </w:p>
    <w:p w:rsidR="00793E15" w:rsidRPr="00BB138C" w:rsidRDefault="00793E15" w:rsidP="00AF6A8F">
      <w:pPr>
        <w:numPr>
          <w:ilvl w:val="0"/>
          <w:numId w:val="255"/>
        </w:numPr>
        <w:spacing w:before="0" w:after="0"/>
      </w:pPr>
      <w:r w:rsidRPr="00BB138C">
        <w:rPr>
          <w:rFonts w:ascii="Trebuchet MS" w:hAnsi="Trebuchet MS"/>
        </w:rPr>
        <w:t xml:space="preserve">Ο Ανάδοχος εγγυάται για το επίπεδο απόδοσης του Έργου και του κάθε αυτοτελούς τμήματός του, για τον Εξοπλισμό και το Λογισμικό που αυτός περιλαμβάνει, για διάστημα </w:t>
      </w:r>
      <w:r w:rsidRPr="00BB138C">
        <w:rPr>
          <w:rFonts w:ascii="Trebuchet MS" w:hAnsi="Trebuchet MS"/>
          <w:b/>
        </w:rPr>
        <w:t>τριάντα έξι (36) μηνών</w:t>
      </w:r>
      <w:r w:rsidRPr="00BB138C">
        <w:rPr>
          <w:rFonts w:ascii="Trebuchet MS" w:hAnsi="Trebuchet MS"/>
        </w:rPr>
        <w:t xml:space="preserve"> από την ημερομηνία Οριστικής Παραλαβής του Έργου</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Ο Ανάδοχος για τις υπηρεσίες εγγύησης σε κάθε υποσύστημα υλικού και λογισμικού υποχρεούται να παραδώσει σχετικό συμβόλαιο υποστήριξης από τον κατασκευαστή των συστημάτων ή του λογισμικού.</w:t>
      </w:r>
    </w:p>
    <w:p w:rsidR="00793E15" w:rsidRPr="00BB138C" w:rsidRDefault="00793E15" w:rsidP="00AF6A8F">
      <w:pPr>
        <w:numPr>
          <w:ilvl w:val="0"/>
          <w:numId w:val="255"/>
        </w:numPr>
        <w:spacing w:before="0" w:after="0"/>
      </w:pPr>
      <w:r w:rsidRPr="00BB138C">
        <w:rPr>
          <w:rFonts w:ascii="Trebuchet MS" w:hAnsi="Trebuchet MS"/>
        </w:rPr>
        <w:t xml:space="preserve">Ο Ανάδοχος είναι υπεύθυνος για τη χωρίς καθυστέρηση και με δικά του έξοδα θεραπεία κάθε ελαττώματος που αναφαίνεται κατά την περίοδο της Εγγύησης Καλής Λειτουργίας. </w:t>
      </w:r>
    </w:p>
    <w:p w:rsidR="00793E15" w:rsidRPr="00BB138C" w:rsidRDefault="00793E15" w:rsidP="00793E15">
      <w:pPr>
        <w:ind w:left="360"/>
      </w:pPr>
      <w:r w:rsidRPr="00BB138C">
        <w:rPr>
          <w:rFonts w:ascii="Trebuchet MS" w:hAnsi="Trebuchet MS"/>
        </w:rPr>
        <w:t>Από την εγγύηση καλής λειτουργίας εξαιρούνται αποκλειστικά και μόνο το κόστος αναλωσίμων και το κόστος βλαβών οι οποίες αποδεδειγμένα οφείλονται σε κακό χειρισμό εκ μέρους του Αναθέτοντα ή εξωτερικές καταστροφικές συνθήκες. Από την εγγύηση καλής λειτουργίας εξαιρούνται επίσης βλάβες που οφείλονται σε γεγονότα ανωτέρας βίας, καθώς και βλάβες ή δυσλειτουργίες του εξοπλισμού που προέρχονται από την εκτός προδιαγραφών του κατασκευαστή χρήση του εξοπλισμού και Λογισμικού. Ακόμη, εξαιρούνται από την εγγύηση καλής λειτουργίας, βλάβες ή δυσλειτουργίες που προέρχονται από χρήση μη νόμιμου Λογισμικού ή Λογισμικού που δεν ανταποκρίνεται στις προδιαγραφές του κατασκευαστή, ή Λογισμικού που περιέχει «ιούς». Επίσης δεν καλύπτονται βλάβες που προέρχονται από επέμβαση στον εξοπλισμό και Λογισμικό μη εξουσιοδοτημένων από τον Ανάδοχο ατόμων, από πτώση τάσης ή διακοπή του ηλεκτρικού ρεύματος εφ’ όσον ο εξοπλισμός δεν προστατεύεται από UPS. Γενικότερα, ισχύουν όσα αναφέρονται σχετικά, στην προσφορά του Αναδόχου</w:t>
      </w:r>
      <w:r w:rsidRPr="00BB138C">
        <w:t>.</w:t>
      </w:r>
    </w:p>
    <w:p w:rsidR="00793E15" w:rsidRPr="00793E15" w:rsidRDefault="00793E15" w:rsidP="00793E15">
      <w:pPr>
        <w:pStyle w:val="BodyTextIndent"/>
        <w:rPr>
          <w:rFonts w:ascii="Trebuchet MS" w:hAnsi="Trebuchet MS"/>
          <w:lang w:val="el-GR"/>
        </w:rPr>
      </w:pPr>
      <w:r w:rsidRPr="00793E15">
        <w:rPr>
          <w:rFonts w:ascii="Trebuchet MS" w:hAnsi="Trebuchet MS"/>
          <w:lang w:val="el-GR"/>
        </w:rPr>
        <w:t>Η αποκατάσταση βλαβών που προκλήθηκαν από τους ανωτέρω λόγους και εφ’ όσον αυτή είναι δυνατή, δεν καλύπτεται από την παρούσα Σύμβαση και ο Αναθέτων θα χρεώνεται με βάση τον τιμοκατάλογο εξωσυμβατικών εργασιών του Αναδόχου.</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 xml:space="preserve">Στα πλαίσια της Εγγύησης Καλής Λειτουργίας οι υποχρεώσεις του Ανάδοχου καθορίζονται στα ακόλουθα σημεία: </w:t>
      </w:r>
    </w:p>
    <w:p w:rsidR="00793E15" w:rsidRPr="0015106B" w:rsidRDefault="00793E15" w:rsidP="00AF6A8F">
      <w:pPr>
        <w:pStyle w:val="items1"/>
        <w:numPr>
          <w:ilvl w:val="0"/>
          <w:numId w:val="246"/>
        </w:numPr>
        <w:tabs>
          <w:tab w:val="clear" w:pos="360"/>
          <w:tab w:val="num" w:pos="709"/>
        </w:tabs>
        <w:ind w:left="709"/>
        <w:rPr>
          <w:rFonts w:ascii="Trebuchet MS" w:hAnsi="Trebuchet MS"/>
          <w:sz w:val="18"/>
        </w:rPr>
      </w:pPr>
      <w:r w:rsidRPr="0015106B">
        <w:rPr>
          <w:rFonts w:ascii="Trebuchet MS" w:hAnsi="Trebuchet MS"/>
          <w:sz w:val="18"/>
        </w:rPr>
        <w:t>Επιδιόρθωση / Αντικατάσταση οποιουδήποτε μέρους του Εξοπλισμού παρουσιάσει προβλήματα λειτουργίας,</w:t>
      </w:r>
    </w:p>
    <w:p w:rsidR="00793E15" w:rsidRPr="0015106B" w:rsidRDefault="00793E15" w:rsidP="00AF6A8F">
      <w:pPr>
        <w:pStyle w:val="items1"/>
        <w:numPr>
          <w:ilvl w:val="0"/>
          <w:numId w:val="246"/>
        </w:numPr>
        <w:tabs>
          <w:tab w:val="clear" w:pos="360"/>
          <w:tab w:val="num" w:pos="709"/>
        </w:tabs>
        <w:ind w:left="709"/>
        <w:rPr>
          <w:rFonts w:ascii="Trebuchet MS" w:hAnsi="Trebuchet MS"/>
          <w:sz w:val="18"/>
        </w:rPr>
      </w:pPr>
      <w:r w:rsidRPr="0015106B">
        <w:rPr>
          <w:rFonts w:ascii="Trebuchet MS" w:hAnsi="Trebuchet MS"/>
          <w:sz w:val="18"/>
        </w:rPr>
        <w:t>Αποκατάσταση οποιασδήποτε δυσλειτουργίας που οφείλεται σε σφάλματα Λογισμικού,</w:t>
      </w:r>
    </w:p>
    <w:p w:rsidR="00793E15" w:rsidRPr="0015106B" w:rsidRDefault="00793E15" w:rsidP="00AF6A8F">
      <w:pPr>
        <w:pStyle w:val="items1"/>
        <w:numPr>
          <w:ilvl w:val="0"/>
          <w:numId w:val="246"/>
        </w:numPr>
        <w:tabs>
          <w:tab w:val="clear" w:pos="360"/>
          <w:tab w:val="num" w:pos="709"/>
        </w:tabs>
        <w:ind w:left="709"/>
        <w:rPr>
          <w:rFonts w:ascii="Trebuchet MS" w:hAnsi="Trebuchet MS"/>
          <w:sz w:val="18"/>
        </w:rPr>
      </w:pPr>
      <w:r w:rsidRPr="0015106B">
        <w:rPr>
          <w:rFonts w:ascii="Trebuchet MS" w:hAnsi="Trebuchet MS"/>
          <w:sz w:val="18"/>
        </w:rPr>
        <w:t>Εξασφάλιση της ομαλής λειτουργίας ολόκληρου του Έργου,</w:t>
      </w:r>
    </w:p>
    <w:p w:rsidR="00793E15" w:rsidRPr="0015106B" w:rsidRDefault="00793E15" w:rsidP="00AF6A8F">
      <w:pPr>
        <w:pStyle w:val="items1"/>
        <w:numPr>
          <w:ilvl w:val="0"/>
          <w:numId w:val="246"/>
        </w:numPr>
        <w:tabs>
          <w:tab w:val="clear" w:pos="360"/>
          <w:tab w:val="num" w:pos="709"/>
        </w:tabs>
        <w:ind w:left="709"/>
        <w:rPr>
          <w:rFonts w:ascii="Trebuchet MS" w:hAnsi="Trebuchet MS"/>
          <w:sz w:val="18"/>
        </w:rPr>
      </w:pPr>
      <w:r w:rsidRPr="0015106B">
        <w:rPr>
          <w:rFonts w:ascii="Trebuchet MS" w:hAnsi="Trebuchet MS"/>
          <w:sz w:val="18"/>
        </w:rPr>
        <w:t>Αποκατάσταση των λαθών (bugs) του προσφερόμενου Λογισμικού,</w:t>
      </w:r>
    </w:p>
    <w:p w:rsidR="00793E15" w:rsidRPr="0015106B" w:rsidRDefault="00793E15" w:rsidP="00AF6A8F">
      <w:pPr>
        <w:pStyle w:val="items1"/>
        <w:numPr>
          <w:ilvl w:val="0"/>
          <w:numId w:val="246"/>
        </w:numPr>
        <w:tabs>
          <w:tab w:val="clear" w:pos="360"/>
          <w:tab w:val="num" w:pos="709"/>
        </w:tabs>
        <w:ind w:left="709"/>
        <w:rPr>
          <w:rFonts w:ascii="Trebuchet MS" w:hAnsi="Trebuchet MS"/>
          <w:sz w:val="18"/>
        </w:rPr>
      </w:pPr>
      <w:r w:rsidRPr="0015106B">
        <w:rPr>
          <w:rFonts w:ascii="Trebuchet MS" w:hAnsi="Trebuchet MS"/>
          <w:sz w:val="18"/>
        </w:rPr>
        <w:t>Δωρεάν παροχή των νέων διορθωτικών εκδόσεων (updates και service packs) του Λογισμικού  εφόσον παρέχονται δωρεάν από τον Κατασκευαστικό Οίκο, καθώς και τις τυχόν δωρεάν αναβαθμίσεις (upgrades) του, μετά από συνεννόηση με τον Αναθέτοντα.</w:t>
      </w:r>
    </w:p>
    <w:p w:rsidR="00793E15" w:rsidRPr="0015106B" w:rsidRDefault="00793E15" w:rsidP="00AF6A8F">
      <w:pPr>
        <w:pStyle w:val="items1"/>
        <w:numPr>
          <w:ilvl w:val="0"/>
          <w:numId w:val="255"/>
        </w:numPr>
        <w:spacing w:before="0"/>
        <w:rPr>
          <w:rFonts w:ascii="Trebuchet MS" w:hAnsi="Trebuchet MS"/>
          <w:sz w:val="18"/>
        </w:rPr>
      </w:pPr>
      <w:r w:rsidRPr="0015106B">
        <w:rPr>
          <w:rFonts w:ascii="Trebuchet MS" w:hAnsi="Trebuchet MS"/>
          <w:sz w:val="18"/>
        </w:rPr>
        <w:t>Ο Ανάδοχος υποχρεούται όταν του ζητηθεί να παρέχει τεχνική υποστήριξη για την επίλυση προβλημάτων σε συνεργασία με τεχνικούς του Αναθέτοντα, από τηλεφώνου, Fax και με χρήση ηλεκτρονικού ταχυδρομείου για όλο το διάστημα εγγύησης.</w:t>
      </w:r>
    </w:p>
    <w:p w:rsidR="00793E15" w:rsidRPr="0015106B" w:rsidRDefault="00793E15" w:rsidP="00AF6A8F">
      <w:pPr>
        <w:pStyle w:val="items1"/>
        <w:numPr>
          <w:ilvl w:val="0"/>
          <w:numId w:val="255"/>
        </w:numPr>
        <w:spacing w:before="0"/>
        <w:rPr>
          <w:rFonts w:ascii="Trebuchet MS" w:hAnsi="Trebuchet MS"/>
          <w:sz w:val="18"/>
        </w:rPr>
      </w:pPr>
      <w:r w:rsidRPr="0015106B">
        <w:rPr>
          <w:rFonts w:ascii="Trebuchet MS" w:hAnsi="Trebuchet MS"/>
          <w:sz w:val="18"/>
        </w:rPr>
        <w:t>Ο Ανάδοχος υποχρεούται να προσφέρει μέθοδο επικοινωνίας με τον κατασκευαστή του εξοπλισμού (δικαίωμα σε κωδικούς πρόσβασης) για την επίλυση/ παρακολούθηση προβλημάτων</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lastRenderedPageBreak/>
        <w:t xml:space="preserve">Ο Ανάδοχος σε περίπτωση βλάβης υποχρεούται σε αποστολή στον τόπο εγκατάστασης και λειτουργίας του εξοπλισμού εξειδικευμένου προσωπικού εντός τεσσάρων () ωρών από τη στιγμή της αναγγελίας της βλάβης εφόσον η ειδοποίηση έγινε από Δευτέρα μέχρι Παρασκευή και στο διάστημα από 08:00 μέχρι 13:00 ή το πρωί (08:00 η ώρα), της επόμενης εργάσιμης ημέρας εφόσον η ειδοποίηση έγινε εκτός των πιο πάνω ημερών και ωρών. </w:t>
      </w:r>
    </w:p>
    <w:p w:rsidR="00793E15" w:rsidRPr="00BB138C" w:rsidRDefault="00793E15" w:rsidP="00793E15">
      <w:pPr>
        <w:ind w:left="360"/>
        <w:rPr>
          <w:rFonts w:ascii="Trebuchet MS" w:hAnsi="Trebuchet MS"/>
        </w:rPr>
      </w:pPr>
      <w:r w:rsidRPr="00BB138C">
        <w:rPr>
          <w:rFonts w:ascii="Trebuchet MS" w:hAnsi="Trebuchet MS"/>
        </w:rPr>
        <w:t>Σε περίπτωση που η αποκατάσταση της βλάβης απαιτεί την επισκευή / αντικατάσταση οποιασδήποτε συσκευής τότε η επισκευή / αντικατάσταση της ελαττωματικής συσκευής θα πραγματοποιείται το αργότερο εντός δύο (2) ημερών από την ειδοποίηση, με χρέωση του Ανάδοχου.</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 xml:space="preserve">Αν σφάλματα στην κατασκευή ή στα υλικά προκαλέσουν </w:t>
      </w:r>
      <w:r w:rsidRPr="00BB138C">
        <w:rPr>
          <w:rFonts w:ascii="Trebuchet MS" w:hAnsi="Trebuchet MS"/>
          <w:b/>
        </w:rPr>
        <w:t>αποδεδειγμένα</w:t>
      </w:r>
      <w:r w:rsidRPr="00BB138C">
        <w:rPr>
          <w:rFonts w:ascii="Trebuchet MS" w:hAnsi="Trebuchet MS"/>
          <w:color w:val="FF0000"/>
        </w:rPr>
        <w:t xml:space="preserve"> </w:t>
      </w:r>
      <w:r w:rsidRPr="00BB138C">
        <w:rPr>
          <w:rFonts w:ascii="Trebuchet MS" w:hAnsi="Trebuchet MS"/>
        </w:rPr>
        <w:t>διακοπή της λειτουργίας του Εξοπλισμού ή του Λογισμικού ή τμημάτων αυτών για συνεχόμενα χρονικά διαστήματα έξι (6) ή περισσοτέρων ημερών, τα διαστήματα αυτά αθροίζονται και η συμφωνημένη εγγύηση παρατείνεται κατά το σύνολο του χρόνου διακοπής.</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 xml:space="preserve">Αν τα διαστήματα διακοπής λειτουργίας ολόκληρου του Έργου (ή τμήματός του), ένεκα ενός και μόνο σφάλματος στη κατασκευή ή στα υλικά, ανέλθουν </w:t>
      </w:r>
      <w:r w:rsidRPr="00BB138C">
        <w:rPr>
          <w:rFonts w:ascii="Trebuchet MS" w:hAnsi="Trebuchet MS"/>
          <w:b/>
        </w:rPr>
        <w:t>αποδεδειγμένα</w:t>
      </w:r>
      <w:r w:rsidRPr="00BB138C">
        <w:rPr>
          <w:rFonts w:ascii="Trebuchet MS" w:hAnsi="Trebuchet MS"/>
          <w:color w:val="FF0000"/>
        </w:rPr>
        <w:t xml:space="preserve"> </w:t>
      </w:r>
      <w:r w:rsidRPr="00BB138C">
        <w:rPr>
          <w:rFonts w:ascii="Trebuchet MS" w:hAnsi="Trebuchet MS"/>
        </w:rPr>
        <w:t>συνολικά σε δώδεκα (12) ή περισσότερες ημέρες, η συμφωνημένη περίοδος εγγύησης παρατείνεται από την ημερομηνία επανόρθωσης του σφάλματος και για χρονικό διάστημα διπλάσιο του χρόνου διακοπής.</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 xml:space="preserve">Χρόνος βλάβης / σφάλματος μιας μονάδας είναι το χρονικό διάστημα από την αναγγελία της βλάβης μέχρι την διόρθωσή της, την παράδοση της μονάδας σε πλήρη λειτουργία από τον μηχανικό του Αναδόχου στον Χώρο λειτουργίας της μονάδας και την γνωστοποίηση στον εκπρόσωπο του Αναθέτοντα που θα οριστεί κατά περίπτωση ότι αποκαταστάθηκε η συγκεκριμένη βλάβη / σφάλμα. </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Αν ελαττώματα κατά τη διάρκεια της συμφωνημένης εγγύησης συνεπάγονται την αχρηστία μέρους ή του συνόλου του εξοπλισμού, ο Ανάδοχος προβαίνει σε αντικαταστάσεις σε τέτοιο βαθμό ώστε να διατηρηθεί η ομαλή λειτουργία ολόκληρου του Έργου (ή τμήματός του).</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Ο Αναθέτων πληροφορεί τον ανάδοχο ως προς το είδος και την έκταση κάθε ελαττώματος μόλις αυτό γίνει εμφανές. Αν ο Ανάδοχος δεν θεραπεύσει το ελάττωμα χωρίς καθυστέρηση, ο Αναθέτων μπορεί να φροντίσει για τη θεραπεία του ελαττώματος από τρίτον, με κίνδυνο και δαπάνη του Ανάδοχου.</w:t>
      </w:r>
    </w:p>
    <w:p w:rsidR="00793E15" w:rsidRPr="00BB138C" w:rsidRDefault="00793E15" w:rsidP="00AF6A8F">
      <w:pPr>
        <w:numPr>
          <w:ilvl w:val="0"/>
          <w:numId w:val="255"/>
        </w:numPr>
        <w:spacing w:before="0" w:after="0"/>
        <w:rPr>
          <w:rFonts w:ascii="Trebuchet MS" w:hAnsi="Trebuchet MS"/>
        </w:rPr>
      </w:pPr>
      <w:r w:rsidRPr="00BB138C">
        <w:rPr>
          <w:rFonts w:ascii="Trebuchet MS" w:hAnsi="Trebuchet MS"/>
        </w:rPr>
        <w:t>Για την εφαρμογή όλων των παραπάνω ο Ανάδοχος υποχρεούται να διατηρεί καθ’ όλη τη διάρκεια της περιόδου εγγύησης πλήρες απόθεμα ανταλλακτικών στις αποθήκες του.</w:t>
      </w:r>
    </w:p>
    <w:p w:rsidR="00793E15" w:rsidRPr="00793E15" w:rsidRDefault="00793E15" w:rsidP="00793E15">
      <w:pPr>
        <w:pStyle w:val="BodyTextIndent3"/>
        <w:spacing w:before="0"/>
        <w:rPr>
          <w:rFonts w:ascii="Trebuchet MS" w:hAnsi="Trebuchet MS"/>
          <w:lang w:val="el-GR"/>
        </w:rPr>
      </w:pPr>
      <w:bookmarkStart w:id="500" w:name="_Toc454689486"/>
    </w:p>
    <w:p w:rsidR="00793E15" w:rsidRPr="00CC4833" w:rsidRDefault="00793E15" w:rsidP="00CC4833">
      <w:pPr>
        <w:jc w:val="left"/>
        <w:rPr>
          <w:b/>
          <w:sz w:val="22"/>
        </w:rPr>
      </w:pPr>
      <w:bookmarkStart w:id="501" w:name="_Toc470941006"/>
      <w:bookmarkStart w:id="502" w:name="_Toc163535120"/>
      <w:bookmarkStart w:id="503" w:name="_Toc336523401"/>
      <w:r w:rsidRPr="00CC4833">
        <w:rPr>
          <w:b/>
          <w:sz w:val="22"/>
        </w:rPr>
        <w:t>ΑΡΘΡΟ 19. Εκπαίδευση</w:t>
      </w:r>
      <w:bookmarkEnd w:id="501"/>
      <w:bookmarkEnd w:id="502"/>
      <w:bookmarkEnd w:id="503"/>
    </w:p>
    <w:p w:rsidR="00793E15" w:rsidRPr="0015106B" w:rsidRDefault="00793E15" w:rsidP="00AF6A8F">
      <w:pPr>
        <w:pStyle w:val="BodyTextIndent3"/>
        <w:numPr>
          <w:ilvl w:val="0"/>
          <w:numId w:val="267"/>
        </w:numPr>
        <w:spacing w:before="0" w:after="0"/>
        <w:rPr>
          <w:rFonts w:ascii="Trebuchet MS" w:hAnsi="Trebuchet MS"/>
          <w:sz w:val="18"/>
          <w:lang w:val="el-GR"/>
        </w:rPr>
      </w:pPr>
      <w:r w:rsidRPr="0015106B">
        <w:rPr>
          <w:rFonts w:ascii="Trebuchet MS" w:hAnsi="Trebuchet MS"/>
          <w:sz w:val="18"/>
          <w:lang w:val="el-GR"/>
        </w:rPr>
        <w:t>Ο Ανάδοχος οφείλει να εκπαιδεύσει μέχρι οκτώ (8) άτομα  - διαχειριστές (</w:t>
      </w:r>
      <w:r w:rsidRPr="0015106B">
        <w:rPr>
          <w:rFonts w:ascii="Trebuchet MS" w:hAnsi="Trebuchet MS"/>
          <w:sz w:val="18"/>
        </w:rPr>
        <w:t>Network</w:t>
      </w:r>
      <w:r w:rsidRPr="0015106B">
        <w:rPr>
          <w:rFonts w:ascii="Trebuchet MS" w:hAnsi="Trebuchet MS"/>
          <w:sz w:val="18"/>
          <w:lang w:val="el-GR"/>
        </w:rPr>
        <w:t xml:space="preserve"> και </w:t>
      </w:r>
      <w:r w:rsidRPr="0015106B">
        <w:rPr>
          <w:rFonts w:ascii="Trebuchet MS" w:hAnsi="Trebuchet MS"/>
          <w:sz w:val="18"/>
        </w:rPr>
        <w:t>System</w:t>
      </w:r>
      <w:r w:rsidRPr="0015106B">
        <w:rPr>
          <w:rFonts w:ascii="Trebuchet MS" w:hAnsi="Trebuchet MS"/>
          <w:sz w:val="18"/>
          <w:lang w:val="el-GR"/>
        </w:rPr>
        <w:t xml:space="preserve"> </w:t>
      </w:r>
      <w:r w:rsidRPr="0015106B">
        <w:rPr>
          <w:rFonts w:ascii="Trebuchet MS" w:hAnsi="Trebuchet MS"/>
          <w:sz w:val="18"/>
        </w:rPr>
        <w:t>Administrators</w:t>
      </w:r>
      <w:r w:rsidRPr="0015106B">
        <w:rPr>
          <w:rFonts w:ascii="Trebuchet MS" w:hAnsi="Trebuchet MS"/>
          <w:sz w:val="18"/>
          <w:lang w:val="el-GR"/>
        </w:rPr>
        <w:t>) του Κέντρου Δεδομένων του ΠΣΔ, που θα οριστούν από τον Αναθέτοντα - σε τέσσερις (4) διακριτές θεματικές ενότητες, με αντικείμενο εκπαίδευσης ανά ενότητα, αντίστοιχα:</w:t>
      </w:r>
    </w:p>
    <w:p w:rsidR="00793E15" w:rsidRPr="0015106B" w:rsidRDefault="00793E15" w:rsidP="00AF6A8F">
      <w:pPr>
        <w:pStyle w:val="BodyTextIndent3"/>
        <w:numPr>
          <w:ilvl w:val="0"/>
          <w:numId w:val="268"/>
        </w:numPr>
        <w:spacing w:before="0" w:after="0"/>
        <w:rPr>
          <w:rFonts w:ascii="Trebuchet MS" w:hAnsi="Trebuchet MS"/>
          <w:sz w:val="18"/>
          <w:lang w:val="el-GR"/>
        </w:rPr>
      </w:pPr>
      <w:r w:rsidRPr="0015106B">
        <w:rPr>
          <w:rFonts w:ascii="Trebuchet MS" w:hAnsi="Trebuchet MS"/>
          <w:sz w:val="18"/>
          <w:lang w:val="el-GR"/>
        </w:rPr>
        <w:t>Θεματική Ενότητα Α’ – (Τίτλος, Διάρκεια) (θα οριστικοποιηθεί στην προσφορά του Αναδόχου)</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0"/>
          <w:numId w:val="268"/>
        </w:numPr>
        <w:spacing w:before="120" w:after="0"/>
        <w:rPr>
          <w:rFonts w:ascii="Trebuchet MS" w:hAnsi="Trebuchet MS"/>
          <w:sz w:val="18"/>
          <w:lang w:val="el-GR"/>
        </w:rPr>
      </w:pPr>
      <w:r w:rsidRPr="0015106B">
        <w:rPr>
          <w:rFonts w:ascii="Trebuchet MS" w:hAnsi="Trebuchet MS"/>
          <w:sz w:val="18"/>
          <w:lang w:val="el-GR"/>
        </w:rPr>
        <w:t>Θεματική Ενότητα Β’ – (Τίτλος, Διάρκεια) (θα οριστικοποιηθεί στην προσφορά του Αναδόχου)</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0"/>
          <w:numId w:val="268"/>
        </w:numPr>
        <w:spacing w:before="120" w:after="0"/>
        <w:rPr>
          <w:rFonts w:ascii="Trebuchet MS" w:hAnsi="Trebuchet MS"/>
          <w:sz w:val="18"/>
          <w:lang w:val="el-GR"/>
        </w:rPr>
      </w:pPr>
      <w:r w:rsidRPr="0015106B">
        <w:rPr>
          <w:rFonts w:ascii="Trebuchet MS" w:hAnsi="Trebuchet MS"/>
          <w:sz w:val="18"/>
          <w:lang w:val="el-GR"/>
        </w:rPr>
        <w:t>Θεματική Ενότητα Γ’ – (Τίτλος, Διάρκεια) (θα οριστικοποιηθεί στην προσφορά του Αναδόχου)</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0"/>
          <w:numId w:val="268"/>
        </w:numPr>
        <w:spacing w:before="120" w:after="0"/>
        <w:rPr>
          <w:rFonts w:ascii="Trebuchet MS" w:hAnsi="Trebuchet MS"/>
          <w:sz w:val="18"/>
          <w:lang w:val="el-GR"/>
        </w:rPr>
      </w:pPr>
      <w:r w:rsidRPr="0015106B">
        <w:rPr>
          <w:rFonts w:ascii="Trebuchet MS" w:hAnsi="Trebuchet MS"/>
          <w:sz w:val="18"/>
          <w:lang w:val="el-GR"/>
        </w:rPr>
        <w:t>Θεματική Ενότητα Δ’ – (Τίτλος, Διάρκεια) (θα οριστικοποιηθεί στην προσφορά του Αναδόχου)</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1"/>
          <w:numId w:val="268"/>
        </w:numPr>
        <w:spacing w:before="0" w:after="0"/>
        <w:rPr>
          <w:rFonts w:ascii="Trebuchet MS" w:hAnsi="Trebuchet MS"/>
          <w:sz w:val="18"/>
        </w:rPr>
      </w:pPr>
      <w:r w:rsidRPr="0015106B">
        <w:rPr>
          <w:rFonts w:ascii="Trebuchet MS" w:hAnsi="Trebuchet MS"/>
          <w:sz w:val="18"/>
        </w:rPr>
        <w:t>……...</w:t>
      </w:r>
    </w:p>
    <w:p w:rsidR="00793E15" w:rsidRPr="0015106B" w:rsidRDefault="00793E15" w:rsidP="00AF6A8F">
      <w:pPr>
        <w:pStyle w:val="BodyTextIndent3"/>
        <w:numPr>
          <w:ilvl w:val="0"/>
          <w:numId w:val="267"/>
        </w:numPr>
        <w:spacing w:before="0" w:after="0"/>
        <w:rPr>
          <w:rFonts w:ascii="Trebuchet MS" w:hAnsi="Trebuchet MS"/>
          <w:sz w:val="18"/>
          <w:lang w:val="el-GR"/>
        </w:rPr>
      </w:pPr>
      <w:r w:rsidRPr="0015106B">
        <w:rPr>
          <w:rFonts w:ascii="Trebuchet MS" w:hAnsi="Trebuchet MS"/>
          <w:sz w:val="18"/>
          <w:lang w:val="el-GR"/>
        </w:rPr>
        <w:t>Η συνολική διάρκεια των ανωτέρω θεματικών ενοτήτων ανέρχεται σε …(120 τουλάχιστον)……… ώρες (θα οριστικοποιηθούν στην προσφορά του Αναδόχου)</w:t>
      </w:r>
    </w:p>
    <w:p w:rsidR="00793E15" w:rsidRPr="0015106B" w:rsidRDefault="00793E15" w:rsidP="00AF6A8F">
      <w:pPr>
        <w:pStyle w:val="BodyTextIndent3"/>
        <w:numPr>
          <w:ilvl w:val="0"/>
          <w:numId w:val="267"/>
        </w:numPr>
        <w:spacing w:before="0" w:after="0"/>
        <w:rPr>
          <w:rFonts w:ascii="Trebuchet MS" w:hAnsi="Trebuchet MS"/>
          <w:sz w:val="18"/>
          <w:lang w:val="el-GR"/>
        </w:rPr>
      </w:pPr>
      <w:r w:rsidRPr="0015106B">
        <w:rPr>
          <w:rFonts w:ascii="Trebuchet MS" w:hAnsi="Trebuchet MS"/>
          <w:sz w:val="18"/>
          <w:lang w:val="el-GR"/>
        </w:rPr>
        <w:t>Η εκπαίδευση θα λάβει χώρα στην ……………… με την οργάνωση …………….σεμιναρίων (θα οριστικοποιηθούν στην προσφορά του Αναδόχου)</w:t>
      </w:r>
    </w:p>
    <w:p w:rsidR="00793E15" w:rsidRPr="0015106B" w:rsidRDefault="00793E15" w:rsidP="00AF6A8F">
      <w:pPr>
        <w:pStyle w:val="BodyTextIndent3"/>
        <w:numPr>
          <w:ilvl w:val="0"/>
          <w:numId w:val="267"/>
        </w:numPr>
        <w:spacing w:before="0" w:after="0"/>
        <w:ind w:left="357" w:hanging="357"/>
        <w:rPr>
          <w:rFonts w:ascii="Trebuchet MS" w:hAnsi="Trebuchet MS"/>
          <w:sz w:val="18"/>
          <w:lang w:val="el-GR"/>
        </w:rPr>
      </w:pPr>
      <w:r w:rsidRPr="0015106B">
        <w:rPr>
          <w:rFonts w:ascii="Trebuchet MS" w:hAnsi="Trebuchet MS"/>
          <w:sz w:val="18"/>
          <w:lang w:val="el-GR"/>
        </w:rPr>
        <w:t>Με την ολοκλήρωση των εκπαιδεύσεων θα παραδοθεί στον Αναθέτοντα πλήρης φάκελος με όλο το προβλεπόμενο εκπαιδευτικό υλικό και τη σχετική τεκμηρίωση του προγράμματος εκπαίδευσης (θεματική διάρθρωση, πρόγραμμα εκπαίδευσης, αντίγραφα βεβαιώσεων εκπαιδεύσεων, παρουσιολόγια κλπ)</w:t>
      </w:r>
    </w:p>
    <w:p w:rsidR="00793E15" w:rsidRPr="00793E15" w:rsidRDefault="00793E15" w:rsidP="00AF6A8F">
      <w:pPr>
        <w:pStyle w:val="BodyTextIndent3"/>
        <w:numPr>
          <w:ilvl w:val="0"/>
          <w:numId w:val="267"/>
        </w:numPr>
        <w:spacing w:before="0" w:after="0"/>
        <w:rPr>
          <w:rFonts w:ascii="Trebuchet MS" w:hAnsi="Trebuchet MS"/>
          <w:lang w:val="el-GR"/>
        </w:rPr>
      </w:pPr>
      <w:r w:rsidRPr="0015106B">
        <w:rPr>
          <w:rFonts w:ascii="Trebuchet MS" w:hAnsi="Trebuchet MS"/>
          <w:sz w:val="18"/>
          <w:lang w:val="el-GR"/>
        </w:rPr>
        <w:lastRenderedPageBreak/>
        <w:t>Η εκπαίδευση θα πραγματοποιηθεί σύμφωνα με το χρονοδιάγραμμα του έργου, που περιγράφεται αναλυτικά στο Παράρτημα Γ’</w:t>
      </w:r>
    </w:p>
    <w:p w:rsidR="00793E15" w:rsidRPr="00793E15" w:rsidRDefault="00793E15" w:rsidP="00793E15">
      <w:pPr>
        <w:pStyle w:val="BodyTextIndent3"/>
        <w:spacing w:before="0"/>
        <w:rPr>
          <w:rFonts w:ascii="Trebuchet MS" w:hAnsi="Trebuchet MS"/>
          <w:lang w:val="el-GR"/>
        </w:rPr>
      </w:pPr>
    </w:p>
    <w:p w:rsidR="00793E15" w:rsidRPr="00CC4833" w:rsidRDefault="00793E15" w:rsidP="00CC4833">
      <w:pPr>
        <w:jc w:val="left"/>
        <w:rPr>
          <w:b/>
          <w:sz w:val="22"/>
        </w:rPr>
      </w:pPr>
      <w:bookmarkStart w:id="504" w:name="_Toc336523403"/>
      <w:r w:rsidRPr="00CC4833">
        <w:rPr>
          <w:b/>
          <w:sz w:val="22"/>
        </w:rPr>
        <w:t>ΑΡΘΡΟ 20. Τιμολόγηση</w:t>
      </w:r>
      <w:bookmarkEnd w:id="500"/>
      <w:bookmarkEnd w:id="504"/>
    </w:p>
    <w:p w:rsidR="00793E15" w:rsidRPr="00793E15" w:rsidRDefault="00793E15" w:rsidP="00793E15">
      <w:pPr>
        <w:pStyle w:val="BodyTextIndent3"/>
        <w:spacing w:before="0"/>
        <w:rPr>
          <w:rFonts w:ascii="Trebuchet MS" w:hAnsi="Trebuchet MS"/>
          <w:lang w:val="el-GR"/>
        </w:rPr>
      </w:pPr>
      <w:r w:rsidRPr="00793E15">
        <w:rPr>
          <w:rFonts w:ascii="Trebuchet MS" w:hAnsi="Trebuchet MS"/>
          <w:lang w:val="el-GR"/>
        </w:rPr>
        <w:t>Η τιμολόγηση γίνεται σύμφωνα με τους κωδικούς και την περιγραφή των ειδών όπως αναφέρονται  στο Παράρτημα Α της παρούσας. Ο Αναθέτων  οφείλει να ενημερώσει τον ανάδοχο για τυχόν λάθη ή διευκρινήσεις πάνω στην τιμολόγηση, τα οποία μπορούν να δημιουργήσουν πρόβλημα στις πληρωμές. Ο Αναθέτων οφείλει να ενημερώσει γραπτώς τον Ανάδοχο και για οποιαδήποτε αδυναμία έχει και αφορούν τα υπόλοιπα φορολογικά στοιχεία που αφορούν τον εξοπλισμό (Δελτία αποστολής, Τιμολόγια πώλησης κλπ.).</w:t>
      </w:r>
    </w:p>
    <w:p w:rsidR="00793E15" w:rsidRPr="00CC4833" w:rsidRDefault="00793E15" w:rsidP="00CC4833">
      <w:pPr>
        <w:jc w:val="left"/>
        <w:rPr>
          <w:b/>
          <w:sz w:val="22"/>
        </w:rPr>
      </w:pPr>
      <w:bookmarkStart w:id="505" w:name="_Toc336523404"/>
      <w:r w:rsidRPr="00CC4833">
        <w:rPr>
          <w:b/>
          <w:sz w:val="22"/>
        </w:rPr>
        <w:t>ΑΡΘΡΟ 21. Εκχωρήσεις</w:t>
      </w:r>
      <w:bookmarkEnd w:id="505"/>
    </w:p>
    <w:p w:rsidR="00793E15" w:rsidRPr="00793E15" w:rsidRDefault="00793E15" w:rsidP="00793E15">
      <w:pPr>
        <w:pStyle w:val="BodyTextIndent3"/>
        <w:spacing w:before="0"/>
        <w:rPr>
          <w:rFonts w:ascii="Trebuchet MS" w:hAnsi="Trebuchet MS"/>
          <w:lang w:val="el-GR"/>
        </w:rPr>
      </w:pPr>
      <w:r w:rsidRPr="00793E15">
        <w:rPr>
          <w:rFonts w:ascii="Trebuchet MS" w:hAnsi="Trebuchet MS"/>
          <w:lang w:val="el-GR"/>
        </w:rPr>
        <w:t>Ο Ανάδοχος απαγορεύεται να εκχωρήσει, δώσει ως ενέχυρο ή μεταβιβάσει τη Σύμβαση ή οποιοδήποτε από τα δικαιώματα ή τις υποχρεώσεις που περιέχονται σ' αυτή.</w:t>
      </w:r>
    </w:p>
    <w:p w:rsidR="00AF6A8F" w:rsidRDefault="00AF6A8F" w:rsidP="00CC4833">
      <w:pPr>
        <w:jc w:val="left"/>
        <w:rPr>
          <w:b/>
          <w:sz w:val="22"/>
        </w:rPr>
      </w:pPr>
      <w:bookmarkStart w:id="506" w:name="_Toc336523405"/>
    </w:p>
    <w:p w:rsidR="00793E15" w:rsidRPr="00CC4833" w:rsidRDefault="00793E15" w:rsidP="00CC4833">
      <w:pPr>
        <w:jc w:val="left"/>
        <w:rPr>
          <w:b/>
          <w:sz w:val="22"/>
        </w:rPr>
      </w:pPr>
      <w:r w:rsidRPr="00CC4833">
        <w:rPr>
          <w:b/>
          <w:sz w:val="22"/>
        </w:rPr>
        <w:t>ΑΡΘΡΟ 22. Υπεργολαβία</w:t>
      </w:r>
      <w:bookmarkEnd w:id="506"/>
    </w:p>
    <w:p w:rsidR="00793E15" w:rsidRPr="00BB138C" w:rsidRDefault="00793E15" w:rsidP="00AF6A8F">
      <w:pPr>
        <w:numPr>
          <w:ilvl w:val="0"/>
          <w:numId w:val="247"/>
        </w:numPr>
        <w:spacing w:before="0" w:after="0"/>
        <w:rPr>
          <w:rFonts w:ascii="Trebuchet MS" w:hAnsi="Trebuchet MS"/>
        </w:rPr>
      </w:pPr>
      <w:r w:rsidRPr="00BB138C">
        <w:rPr>
          <w:rFonts w:ascii="Trebuchet MS" w:hAnsi="Trebuchet MS"/>
        </w:rPr>
        <w:t>Ο Ανάδοχος δεν δικαιούται να αναθέσει σε υπεργολάβο ή υπεργολάβους την εκτέλεση τμήματος του Έργου χωρίς προηγούμενη, γραπτή συναίνεση του Αναθέτοντα, περιορισμός ο οποίος δεν ισχύει ως προς τις εταιρείες / υπεργολάβους του Αναδόχου που αναφέρονται στη προσφορά του.</w:t>
      </w:r>
    </w:p>
    <w:p w:rsidR="00793E15" w:rsidRPr="00BB138C" w:rsidRDefault="00793E15" w:rsidP="00AF6A8F">
      <w:pPr>
        <w:numPr>
          <w:ilvl w:val="0"/>
          <w:numId w:val="247"/>
        </w:numPr>
        <w:spacing w:before="0" w:after="0"/>
        <w:rPr>
          <w:rFonts w:ascii="Trebuchet MS" w:hAnsi="Trebuchet MS"/>
        </w:rPr>
      </w:pPr>
      <w:r w:rsidRPr="00BB138C">
        <w:rPr>
          <w:rFonts w:ascii="Trebuchet MS" w:hAnsi="Trebuchet MS"/>
        </w:rPr>
        <w:t>Σε κάθε περίπτωση την πλήρη ευθύνη ολοκλήρωσης του Έργου φέρει αποκλειστικά ο Ανάδοχος.</w:t>
      </w:r>
    </w:p>
    <w:p w:rsidR="00793E15" w:rsidRPr="00CC4833" w:rsidRDefault="00793E15" w:rsidP="00CC4833">
      <w:pPr>
        <w:jc w:val="left"/>
        <w:rPr>
          <w:b/>
          <w:sz w:val="22"/>
        </w:rPr>
      </w:pPr>
      <w:bookmarkStart w:id="507" w:name="_Toc336523406"/>
      <w:r w:rsidRPr="00CC4833">
        <w:rPr>
          <w:b/>
          <w:sz w:val="22"/>
        </w:rPr>
        <w:t>ΑΡΘΡΟ 23. Κυριότητα</w:t>
      </w:r>
      <w:bookmarkEnd w:id="507"/>
    </w:p>
    <w:p w:rsidR="00793E15" w:rsidRPr="00BB138C" w:rsidRDefault="00793E15" w:rsidP="00AF6A8F">
      <w:pPr>
        <w:numPr>
          <w:ilvl w:val="0"/>
          <w:numId w:val="263"/>
        </w:numPr>
        <w:spacing w:before="0" w:after="0"/>
        <w:rPr>
          <w:rFonts w:ascii="Trebuchet MS" w:hAnsi="Trebuchet MS"/>
          <w:b/>
        </w:rPr>
      </w:pPr>
      <w:r w:rsidRPr="00BB138C">
        <w:rPr>
          <w:rFonts w:ascii="Trebuchet MS" w:hAnsi="Trebuchet MS"/>
        </w:rPr>
        <w:t xml:space="preserve">Ο Εξοπλισμός και το Λογισμικό ή οποιαδήποτε τμήματα αυτών περιέρχονται στην κυριότητα του Αναθέτοντα με την </w:t>
      </w:r>
      <w:r w:rsidRPr="00BB138C">
        <w:rPr>
          <w:rFonts w:ascii="Trebuchet MS" w:hAnsi="Trebuchet MS"/>
          <w:b/>
        </w:rPr>
        <w:t xml:space="preserve">καταβολή του τιμήματος στον Ανάδοχο, σύμφωνα με το άρθρο 4 του παρόντος.  </w:t>
      </w:r>
    </w:p>
    <w:p w:rsidR="00793E15" w:rsidRPr="00BB138C" w:rsidRDefault="00793E15" w:rsidP="00AF6A8F">
      <w:pPr>
        <w:numPr>
          <w:ilvl w:val="0"/>
          <w:numId w:val="259"/>
        </w:numPr>
        <w:spacing w:before="0" w:after="0"/>
        <w:rPr>
          <w:rFonts w:ascii="Trebuchet MS" w:hAnsi="Trebuchet MS"/>
        </w:rPr>
      </w:pPr>
      <w:r w:rsidRPr="00BB138C">
        <w:rPr>
          <w:rFonts w:ascii="Trebuchet MS" w:hAnsi="Trebuchet MS"/>
        </w:rPr>
        <w:t>Τα δικαιώματα επί του βασικού λογισμικού που ο Ανάδοχος εγκαθιστά στον εξοπλισμό, παραμένουν στους νόμιμους δικαιούχους. Με την οριστική παραλαβή, η Αναθέτουσα Αρχή αποκτά τη μη αποκλειστική άδεια χρήσης τους, υπό τους όρους και προϋποθέσεις που έχει νομίμως θέσει ο κατά περίπτωση κατασκευαστής τους.</w:t>
      </w:r>
    </w:p>
    <w:p w:rsidR="00793E15" w:rsidRPr="00BB138C" w:rsidRDefault="00793E15" w:rsidP="00AF6A8F">
      <w:pPr>
        <w:numPr>
          <w:ilvl w:val="0"/>
          <w:numId w:val="259"/>
        </w:numPr>
        <w:spacing w:before="0" w:after="0"/>
        <w:rPr>
          <w:rFonts w:ascii="Trebuchet MS" w:hAnsi="Trebuchet MS"/>
        </w:rPr>
      </w:pPr>
      <w:r w:rsidRPr="00BB138C">
        <w:rPr>
          <w:rFonts w:ascii="Trebuchet MS" w:hAnsi="Trebuchet MS"/>
        </w:rPr>
        <w:t>Όλες οι εκθέσεις και τα συναφή στοιχεία όπως χάρτες, διαγράμματα, σχέδια, προδιαγραφές, πλάνα, στατιστικά στοιχεία, υπολογισμοί και κάθε άλλο σχετικό έγγραφο ή υλικό που αποκτάται, συγκεντρώνεται ή καταρτίζεται από τον Ανάδοχο κατά την εκτέλεση της Σύμβασης, είναι εμπιστευτικά και ανήκουν στην απόλυτη ιδιοκτησία της Αναθέτουσας Αρχής. Ο Ανάδοχος, μόλις ολοκληρώσει την εκτέλεση της Σύμβασης, παραδίδει όλα τα έγγραφα και τα στοιχεία στην Αναθέτουσα Αρχή. Ο Ανάδοχος μπορεί να κρατά αντίγραφα αυτών των εγγράφων και στοιχείων, αλλά δεν επιτρέπεται να τα χρησιμοποιεί για σκοπούς άλλους από της Σύμβασης, χωρίς την προηγούμενη γραπτή συναίνεση της Αναθέτουσας Αρχής.</w:t>
      </w:r>
    </w:p>
    <w:p w:rsidR="00793E15" w:rsidRPr="00CC4833" w:rsidRDefault="00793E15" w:rsidP="00CC4833">
      <w:pPr>
        <w:jc w:val="left"/>
        <w:rPr>
          <w:b/>
          <w:sz w:val="22"/>
        </w:rPr>
      </w:pPr>
      <w:bookmarkStart w:id="508" w:name="_Toc336523407"/>
      <w:r w:rsidRPr="00CC4833">
        <w:rPr>
          <w:b/>
          <w:sz w:val="22"/>
        </w:rPr>
        <w:t>ΑΡΘΡΟ 24. Ευθύνη και Ασφάλιση</w:t>
      </w:r>
      <w:bookmarkEnd w:id="508"/>
    </w:p>
    <w:p w:rsidR="00793E15" w:rsidRPr="00BB138C" w:rsidRDefault="00793E15" w:rsidP="00AF6A8F">
      <w:pPr>
        <w:numPr>
          <w:ilvl w:val="0"/>
          <w:numId w:val="264"/>
        </w:numPr>
        <w:spacing w:before="0" w:after="0"/>
        <w:rPr>
          <w:rFonts w:ascii="Trebuchet MS" w:hAnsi="Trebuchet MS"/>
        </w:rPr>
      </w:pPr>
      <w:r w:rsidRPr="00BB138C">
        <w:rPr>
          <w:rFonts w:ascii="Trebuchet MS" w:hAnsi="Trebuchet MS"/>
        </w:rPr>
        <w:t>Μετά την Ποσοτική Παραλαβή του Εξοπλισμού απαλλάσσεται ο Ανάδοχος από την ευθύνη φύλαξής του εκτός εάν αποδεδειγμένα η ζημία ή η απώλεια οφείλεται σε υπαιτιότητα του προσωπικού του Ανάδοχου.</w:t>
      </w:r>
    </w:p>
    <w:p w:rsidR="00793E15" w:rsidRPr="00BB138C" w:rsidRDefault="00793E15" w:rsidP="00AF6A8F">
      <w:pPr>
        <w:numPr>
          <w:ilvl w:val="0"/>
          <w:numId w:val="264"/>
        </w:numPr>
        <w:spacing w:before="0" w:after="0"/>
        <w:rPr>
          <w:rFonts w:ascii="Trebuchet MS" w:hAnsi="Trebuchet MS"/>
        </w:rPr>
      </w:pPr>
      <w:r w:rsidRPr="00BB138C">
        <w:rPr>
          <w:rFonts w:ascii="Trebuchet MS" w:hAnsi="Trebuchet MS"/>
        </w:rPr>
        <w:t xml:space="preserve">Ο Ανάδοχος ευθύνεται απέναντι  στον Αναθέτοντα σε περίπτωση θανάτου ή κάκωσης μέλους ή μελών του προσωπικού του Αναθέτοντα ή τρίτων καθώς και υλικής ζημίας στις εγκαταστάσεις και την ιδιοκτησία του Αναθέτοντα ή τρίτων, αν τα περιστατικά αυτά οφείλονται σε πράξεις ή παραλείψεις του προσωπικού του Ανάδοχου ή σε βλάβη του Εξοπλισμού.  </w:t>
      </w:r>
    </w:p>
    <w:p w:rsidR="00793E15" w:rsidRPr="00BB138C" w:rsidRDefault="00793E15" w:rsidP="00AF6A8F">
      <w:pPr>
        <w:numPr>
          <w:ilvl w:val="0"/>
          <w:numId w:val="264"/>
        </w:numPr>
        <w:spacing w:before="0" w:after="0"/>
        <w:rPr>
          <w:rFonts w:ascii="Trebuchet MS" w:hAnsi="Trebuchet MS"/>
        </w:rPr>
      </w:pPr>
      <w:r w:rsidRPr="00BB138C">
        <w:rPr>
          <w:rFonts w:ascii="Trebuchet MS" w:hAnsi="Trebuchet MS"/>
        </w:rPr>
        <w:t>Ο Ανάδοχος υποχρεούται να ασφαλίζει την ευθύνη του για τους πιο πάνω κινδύνους μέχρι του τέλους της περιόδου της Εγγυήσεως Καλής Λειτουργίας.</w:t>
      </w:r>
    </w:p>
    <w:p w:rsidR="00793E15" w:rsidRPr="00BB138C" w:rsidRDefault="00793E15" w:rsidP="00AF6A8F">
      <w:pPr>
        <w:numPr>
          <w:ilvl w:val="0"/>
          <w:numId w:val="264"/>
        </w:numPr>
        <w:spacing w:before="0" w:after="0"/>
        <w:rPr>
          <w:rFonts w:ascii="Trebuchet MS" w:hAnsi="Trebuchet MS"/>
        </w:rPr>
      </w:pPr>
      <w:r w:rsidRPr="00BB138C">
        <w:rPr>
          <w:rFonts w:ascii="Trebuchet MS" w:hAnsi="Trebuchet MS"/>
        </w:rPr>
        <w:t>Ο Ανάδοχος υποχρεούται να έχει ασφαλισμένο το προσωπικό του, στους αρμόδιους ασφαλιστικούς φορείς, καθ’ όλη τη διάρκεια εκτέλεσης του Έργου.</w:t>
      </w:r>
    </w:p>
    <w:p w:rsidR="00793E15" w:rsidRPr="00CC4833" w:rsidRDefault="00793E15" w:rsidP="00CC4833">
      <w:pPr>
        <w:jc w:val="left"/>
        <w:rPr>
          <w:b/>
          <w:sz w:val="22"/>
        </w:rPr>
      </w:pPr>
      <w:bookmarkStart w:id="509" w:name="_Toc336523408"/>
      <w:r w:rsidRPr="00CC4833">
        <w:rPr>
          <w:b/>
          <w:sz w:val="22"/>
        </w:rPr>
        <w:t>ΑΡΘΡΟ 25. Ευρεσιτεχνίες και Πνευματική Ιδιοκτησία</w:t>
      </w:r>
      <w:bookmarkEnd w:id="509"/>
    </w:p>
    <w:p w:rsidR="00793E15" w:rsidRPr="00BB138C" w:rsidRDefault="00793E15" w:rsidP="00AF6A8F">
      <w:pPr>
        <w:numPr>
          <w:ilvl w:val="0"/>
          <w:numId w:val="248"/>
        </w:numPr>
        <w:spacing w:before="0" w:after="0"/>
        <w:rPr>
          <w:rFonts w:ascii="Trebuchet MS" w:hAnsi="Trebuchet MS"/>
        </w:rPr>
      </w:pPr>
      <w:r w:rsidRPr="00BB138C">
        <w:rPr>
          <w:rFonts w:ascii="Trebuchet MS" w:hAnsi="Trebuchet MS"/>
        </w:rPr>
        <w:t xml:space="preserve">Ο Ανάδοχος αμύνεται, με δική του δαπάνη, κατά παραβάσεων ή ενδεχόμενων παραβάσεων που αφορούν σε διπλώματα ευρεσιτεχνίας, σχέδια, πνευματική ιδιοκτησία ή εμπορικά μυστικά και αποζημιώνει τον Αναθέτοντα για τα έξοδα τα οποία ο τελευταίος καταβάλλει  σε παρόμοιες περιπτώσεις και για κάθε άλλη ζημία του. </w:t>
      </w:r>
    </w:p>
    <w:p w:rsidR="00793E15" w:rsidRPr="00BB138C" w:rsidRDefault="00793E15" w:rsidP="00AF6A8F">
      <w:pPr>
        <w:numPr>
          <w:ilvl w:val="0"/>
          <w:numId w:val="248"/>
        </w:numPr>
        <w:spacing w:before="0" w:after="0"/>
        <w:rPr>
          <w:rFonts w:ascii="Trebuchet MS" w:hAnsi="Trebuchet MS"/>
        </w:rPr>
      </w:pPr>
      <w:r w:rsidRPr="00BB138C">
        <w:rPr>
          <w:rFonts w:ascii="Trebuchet MS" w:hAnsi="Trebuchet MS"/>
        </w:rPr>
        <w:t xml:space="preserve">Αν συνεπεία ενδεχόμενης παράβασης σχετικά με τα διπλώματα ευρεσιτεχνίας, σχέδια ή πνευματικά δικαιώματα ή εμπορικά μυστικά ο Αναθέτων εμποδίζεται στη χρήση του Εξοπλισμού και του Λογισμικού, ο Ανάδοχος, με δική του δαπάνη, τροποποιεί ή αντικαθιστά τον Εξοπλισμό ή το Λογισμικό χωρίς να διαταράσσεται η ομαλή λειτουργία ολόκληρου του Έργου. </w:t>
      </w:r>
    </w:p>
    <w:p w:rsidR="00793E15" w:rsidRPr="00BB138C" w:rsidRDefault="00793E15" w:rsidP="00AF6A8F">
      <w:pPr>
        <w:numPr>
          <w:ilvl w:val="0"/>
          <w:numId w:val="248"/>
        </w:numPr>
        <w:spacing w:before="0" w:after="0"/>
        <w:rPr>
          <w:rFonts w:ascii="Trebuchet MS" w:hAnsi="Trebuchet MS"/>
        </w:rPr>
      </w:pPr>
      <w:r w:rsidRPr="00BB138C">
        <w:rPr>
          <w:rFonts w:ascii="Trebuchet MS" w:hAnsi="Trebuchet MS"/>
        </w:rPr>
        <w:t xml:space="preserve">Σε περίπτωση άσκησης αγωγής ή ενδίκου μέσου κατά της Αναθέτουσας Αρχής από τρίτο για οποιοδήποτε θέμα σχετικά με δικαιώματα επί του λογισμικού ή του εξοπλισμού, η Αναθέτουσα Αρχή οφείλει να ειδοποιήσει αμέσως και γραπτά με όλες τις απαραίτητες πληροφορίες τον Ανάδοχο, ο οποίος υποχρεούται να αμυνθεί, δικαστικά και εξωδικαστικά, για λογαριασμό της Αναθέτουσας Αρχής, έναντι του τρίτου. Σε κάθε περίπτωση, ο Ανάδοχος αφενός βαρύνεται με όλα </w:t>
      </w:r>
      <w:r w:rsidRPr="00BB138C">
        <w:rPr>
          <w:rFonts w:ascii="Trebuchet MS" w:hAnsi="Trebuchet MS"/>
        </w:rPr>
        <w:lastRenderedPageBreak/>
        <w:t>τα έξοδα τα οποία θα κληθεί να καταβάλει η Αναθέτουσα Αρχή εξ αυτού του λόγου, συμπεριλαμβανομένης και κάθε δικαστικής δαπάνης ή αμοιβής δικηγόρων, αφετέρου υποχρεούται να αποζημιώσει την Αναθέτουσα Αρχή για κάθε θετική ή αποθετική ζημία που θα υποστεί από ενδεχόμενη αποδοχή της παραπάνω αγωγής ή του ένδικου μέσου</w:t>
      </w:r>
    </w:p>
    <w:p w:rsidR="00793E15" w:rsidRPr="00CC4833" w:rsidRDefault="00793E15" w:rsidP="00CC4833">
      <w:pPr>
        <w:jc w:val="left"/>
        <w:rPr>
          <w:b/>
          <w:sz w:val="22"/>
        </w:rPr>
      </w:pPr>
      <w:bookmarkStart w:id="510" w:name="_Toc336523409"/>
      <w:r w:rsidRPr="00CC4833">
        <w:rPr>
          <w:b/>
          <w:sz w:val="22"/>
        </w:rPr>
        <w:t>ΑΡΘΡΟ 26. Πτώχευση</w:t>
      </w:r>
      <w:bookmarkEnd w:id="510"/>
      <w:r w:rsidRPr="00CC4833">
        <w:rPr>
          <w:b/>
          <w:sz w:val="22"/>
        </w:rPr>
        <w:t xml:space="preserve"> </w:t>
      </w:r>
    </w:p>
    <w:p w:rsidR="00793E15" w:rsidRPr="00BB138C" w:rsidRDefault="00793E15" w:rsidP="00AF6A8F">
      <w:pPr>
        <w:numPr>
          <w:ilvl w:val="0"/>
          <w:numId w:val="249"/>
        </w:numPr>
        <w:spacing w:before="0" w:after="0"/>
        <w:rPr>
          <w:rFonts w:ascii="Trebuchet MS" w:hAnsi="Trebuchet MS"/>
        </w:rPr>
      </w:pPr>
      <w:r w:rsidRPr="00BB138C">
        <w:rPr>
          <w:rFonts w:ascii="Trebuchet MS" w:hAnsi="Trebuchet MS"/>
        </w:rPr>
        <w:t xml:space="preserve">Αν ο Ανάδοχος πτωχεύσει ή τεθεί σε αναγκαστική διαχείριση ή τεθεί υπό εκκαθάριση ή εκδοθεί εντολή κατάσχεσης εναντίον του ή συμβιβαστεί με τους πιστωτές του ή σε περίπτωση εταιρίας, αυτή αρχίσει να λύεται, χωρίς τούτο να αποτελεί εκούσια  λύση  από τα μέλη της εταιρίας με  σκοπό την  ανασυγκρότηση ή τη συγχώνευση, ή συνεχίσει την εργασία της υπό σύνδικο προς όφελος των πιστωτών της ή αριθμού αυτών, ο Αναθέτων έχει την ευχέρεια, και χωρίς να υποχρεούται σε οποιαδήποτε καταβολή αποζημίωσης ή ποινικής ρήτρας, να </w:t>
      </w:r>
      <w:r w:rsidRPr="00BB138C">
        <w:rPr>
          <w:rFonts w:ascii="Trebuchet MS" w:hAnsi="Trebuchet MS"/>
          <w:b/>
        </w:rPr>
        <w:t>τερματίσει - καταγγείλει</w:t>
      </w:r>
      <w:r w:rsidRPr="00BB138C">
        <w:rPr>
          <w:rFonts w:ascii="Trebuchet MS" w:hAnsi="Trebuchet MS"/>
        </w:rPr>
        <w:t xml:space="preserve"> τη Σύμβαση πάραυτα με γραπτή ειδοποίηση προς τον Ανάδοχο, το σύνδικο ή τον εκκαθαριστή ή προς οιοδήποτε πρόσωπο ανατίθεται η εκτέλεση αυτής της Σύμβασης ή μπορεί να δώσει στο σύνδικο της πτώχευσης ή στον εκκαθαριστή ή σε άλλο πρόσωπο τη δυνατότητα εκτέλεσης της Σύμβασης μετά την παροχή εγγύησης για την ακριβή και πιστή εκτέλεση της Σύμβασης μέχρι του ποσού που μπορεί να συμφωνηθεί. </w:t>
      </w:r>
    </w:p>
    <w:p w:rsidR="00793E15" w:rsidRPr="00BB138C" w:rsidRDefault="00793E15" w:rsidP="00AF6A8F">
      <w:pPr>
        <w:numPr>
          <w:ilvl w:val="0"/>
          <w:numId w:val="249"/>
        </w:numPr>
        <w:spacing w:before="0" w:after="0"/>
        <w:rPr>
          <w:rFonts w:ascii="Trebuchet MS" w:hAnsi="Trebuchet MS"/>
        </w:rPr>
      </w:pPr>
      <w:r w:rsidRPr="00BB138C">
        <w:rPr>
          <w:rFonts w:ascii="Trebuchet MS" w:hAnsi="Trebuchet MS"/>
        </w:rPr>
        <w:t>Αν αρχίσει να ισχύει ένα από τα περιστατικά που περιγράφονται στην προηγούμενη παράγραφο, τότε ο Ανάδοχος παραδίδει στον Αναθέτοντα δωρεάν τα σχέδια, υποδείγματα ή προδιαγραφές ανταλλακτικών καθώς και κάθε άλλη πληροφορία που χρειάζονται για την εξασφάλιση της ομαλής λειτουργίας ολόκληρου του Έργου.</w:t>
      </w:r>
    </w:p>
    <w:p w:rsidR="00793E15" w:rsidRPr="00BB138C" w:rsidRDefault="00793E15" w:rsidP="00AF6A8F">
      <w:pPr>
        <w:numPr>
          <w:ilvl w:val="0"/>
          <w:numId w:val="249"/>
        </w:numPr>
        <w:spacing w:before="0" w:after="0"/>
        <w:rPr>
          <w:rFonts w:ascii="Trebuchet MS" w:hAnsi="Trebuchet MS"/>
        </w:rPr>
      </w:pPr>
      <w:r w:rsidRPr="00BB138C">
        <w:rPr>
          <w:rFonts w:ascii="Trebuchet MS" w:hAnsi="Trebuchet MS"/>
        </w:rPr>
        <w:t xml:space="preserve">Το συντομότερο δυνατό μετά την καταγγελία της Σύμβασης, η Αναθέτουσα Αρχή βεβαιώνει την αξία του παρασχεθέντος μέρους του Έργου καθώς και κάθε οφειλή έναντι του Αναδόχου κατά την ημερομηνία καταγγελίας. </w:t>
      </w:r>
    </w:p>
    <w:p w:rsidR="00793E15" w:rsidRPr="00BB138C" w:rsidRDefault="00793E15" w:rsidP="00AF6A8F">
      <w:pPr>
        <w:numPr>
          <w:ilvl w:val="0"/>
          <w:numId w:val="249"/>
        </w:numPr>
        <w:spacing w:before="0" w:after="0"/>
        <w:rPr>
          <w:rFonts w:ascii="Trebuchet MS" w:hAnsi="Trebuchet MS"/>
        </w:rPr>
      </w:pPr>
      <w:r w:rsidRPr="00BB138C">
        <w:rPr>
          <w:rFonts w:ascii="Trebuchet MS" w:hAnsi="Trebuchet MS"/>
        </w:rPr>
        <w:t>Η Αναθέτουσα Αρχή αναστέλλει την καταβολή οποιουδήποτε ποσού πληρωτέου σύμφωνα με την Σύμβαση προς τον Ανάδοχο μέχρις εκκαθαρίσεως των μεταξύ τους υποχρεώσεων και οι εγγυητικές επιστολές καταπίπτουν.</w:t>
      </w:r>
    </w:p>
    <w:p w:rsidR="00793E15" w:rsidRPr="00BB138C" w:rsidRDefault="00793E15" w:rsidP="00AF6A8F">
      <w:pPr>
        <w:numPr>
          <w:ilvl w:val="0"/>
          <w:numId w:val="249"/>
        </w:numPr>
        <w:spacing w:before="0" w:after="0"/>
        <w:rPr>
          <w:rFonts w:ascii="Trebuchet MS" w:hAnsi="Trebuchet MS"/>
        </w:rPr>
      </w:pPr>
      <w:r w:rsidRPr="00BB138C">
        <w:rPr>
          <w:rFonts w:ascii="Trebuchet MS" w:hAnsi="Trebuchet MS"/>
        </w:rPr>
        <w:t xml:space="preserve">Η Αναθέτουσα Αρχή δύναται να αγοράσει, σε τιμές αγοράς, τα παραδοθέντα ή παραγγελθέντα από τον Ανάδοχο υλικά και αντικείμενα και τις παρασχεθείσες υπηρεσίες που δεν έχει ακόμα πληρώσει. </w:t>
      </w:r>
    </w:p>
    <w:p w:rsidR="00793E15" w:rsidRPr="00BB138C" w:rsidRDefault="00793E15" w:rsidP="00AF6A8F">
      <w:pPr>
        <w:numPr>
          <w:ilvl w:val="0"/>
          <w:numId w:val="249"/>
        </w:numPr>
        <w:spacing w:before="0" w:after="0"/>
        <w:rPr>
          <w:rFonts w:ascii="Trebuchet MS" w:hAnsi="Trebuchet MS"/>
        </w:rPr>
      </w:pPr>
      <w:r w:rsidRPr="00BB138C">
        <w:rPr>
          <w:rFonts w:ascii="Trebuchet MS" w:hAnsi="Trebuchet MS"/>
        </w:rPr>
        <w:t>Η Αναθέτουσα Αρχή δικαιούται να απαιτήσει πρόσθετα από τον Ανάδοχο αποζημίωση για κάθε ζημία που υπέστη μέχρι του ανώτατου ποσού της Συμβατικής Τιμής που αντιστοιχεί στην αξία του τμήματος του Έργου που δεν μπορεί, λόγω πλημμελούς εκτελέσεως της Σύμβασης, να χρησιμοποιηθεί για τον προοριζόμενο σκοπό.</w:t>
      </w:r>
    </w:p>
    <w:p w:rsidR="00793E15" w:rsidRPr="00CC4833" w:rsidRDefault="00793E15" w:rsidP="00CC4833">
      <w:pPr>
        <w:jc w:val="left"/>
        <w:rPr>
          <w:b/>
          <w:sz w:val="22"/>
        </w:rPr>
      </w:pPr>
      <w:bookmarkStart w:id="511" w:name="_Toc336523410"/>
      <w:r w:rsidRPr="00CC4833">
        <w:rPr>
          <w:b/>
          <w:sz w:val="22"/>
        </w:rPr>
        <w:t>ΑΡΘΡΟ 27. Εχεμύθεια</w:t>
      </w:r>
      <w:bookmarkEnd w:id="511"/>
      <w:r w:rsidRPr="00CC4833">
        <w:rPr>
          <w:b/>
          <w:sz w:val="22"/>
        </w:rPr>
        <w:t xml:space="preserve"> </w:t>
      </w:r>
    </w:p>
    <w:p w:rsidR="00793E15" w:rsidRPr="00BB138C" w:rsidRDefault="00793E15" w:rsidP="00AF6A8F">
      <w:pPr>
        <w:numPr>
          <w:ilvl w:val="0"/>
          <w:numId w:val="250"/>
        </w:numPr>
        <w:spacing w:before="0" w:after="0"/>
        <w:rPr>
          <w:rFonts w:ascii="Trebuchet MS" w:hAnsi="Trebuchet MS"/>
        </w:rPr>
      </w:pPr>
      <w:r w:rsidRPr="00BB138C">
        <w:rPr>
          <w:rFonts w:ascii="Trebuchet MS" w:hAnsi="Trebuchet MS"/>
        </w:rPr>
        <w:t>Το σύνολο των πληροφοριών, των δεδομένων, των προκυπτόντων συμπερασμάτων και οτιδήποτε έχει σχέση με το υπό εκτέλεση Έργο, είναι και θεωρούνται εμπιστευτικά (“εμπιστευτικές εργασίες” κατά την έννοια του άρθρου 676 Α.Κ.) και καλύπτονται από την υποχρέωση της εχεμύθειας.</w:t>
      </w:r>
    </w:p>
    <w:p w:rsidR="00793E15" w:rsidRPr="00BB138C" w:rsidRDefault="00793E15" w:rsidP="00AF6A8F">
      <w:pPr>
        <w:numPr>
          <w:ilvl w:val="0"/>
          <w:numId w:val="250"/>
        </w:numPr>
        <w:spacing w:before="0" w:after="0"/>
        <w:rPr>
          <w:rFonts w:ascii="Trebuchet MS" w:hAnsi="Trebuchet MS"/>
        </w:rPr>
      </w:pPr>
      <w:r w:rsidRPr="00BB138C">
        <w:rPr>
          <w:rFonts w:ascii="Trebuchet MS" w:hAnsi="Trebuchet MS"/>
        </w:rPr>
        <w:t xml:space="preserve">Ο Ανάδοχος και ο Αναθέτων κρατούν μυστική κάθε πληροφορία που περιέρχεται στην αντίληψη τους από την εκτέλεση της Σύμβασης και δεν αποκαλύπτουν τέτοιες πληροφορίες σε τρίτον χωρίς τη γραπτή συμφωνία του έτερου μέρους, ενώ ο Ανάδοχος επιβάλλει αυτή την υποχρέωση στους υπεργολάβους του. </w:t>
      </w:r>
    </w:p>
    <w:p w:rsidR="00793E15" w:rsidRPr="00BB138C" w:rsidRDefault="00793E15" w:rsidP="00AF6A8F">
      <w:pPr>
        <w:numPr>
          <w:ilvl w:val="0"/>
          <w:numId w:val="250"/>
        </w:numPr>
        <w:spacing w:before="0" w:after="0"/>
        <w:rPr>
          <w:rFonts w:ascii="Trebuchet MS" w:hAnsi="Trebuchet MS"/>
        </w:rPr>
      </w:pPr>
      <w:r w:rsidRPr="00BB138C">
        <w:rPr>
          <w:rFonts w:ascii="Trebuchet MS" w:hAnsi="Trebuchet MS"/>
        </w:rPr>
        <w:t xml:space="preserve">Ο Ανάδοχος και ο Αναθέτων αποκαλύπτουν εμπιστευτικές πληροφορίες σε όσους υπαλλήλους ασχολούνται άμεσα με το περιεχόμενο της Σύμβασης ή χρησιμοποιούν τον Εξοπλισμό και το Λογισμικό  και διασφαλίζουν ότι αυτοί οι υπάλληλοι είναι εν γνώσει και συμφωνούν με τις υποχρεώσεις εχεμύθειας, ο δε Ανάδοχος μεταφέρει αυτές τις υποχρεώσεις και στους υπεργολάβους του. </w:t>
      </w:r>
    </w:p>
    <w:p w:rsidR="00793E15" w:rsidRPr="00BB138C" w:rsidRDefault="00793E15" w:rsidP="00AF6A8F">
      <w:pPr>
        <w:numPr>
          <w:ilvl w:val="0"/>
          <w:numId w:val="250"/>
        </w:numPr>
        <w:spacing w:before="0" w:after="0"/>
        <w:rPr>
          <w:rFonts w:ascii="Trebuchet MS" w:hAnsi="Trebuchet MS"/>
        </w:rPr>
      </w:pPr>
      <w:r w:rsidRPr="00BB138C">
        <w:rPr>
          <w:rFonts w:ascii="Trebuchet MS" w:hAnsi="Trebuchet MS"/>
        </w:rPr>
        <w:t>Σε περίπτωση που υπάρξει διαρροή πληροφοριών, η οποία αποδεδειγμένα οφείλεται στον Ανάδοχο, ο Αναθέτων διατηρεί το δικαίωμα να κάνει χρήση των διατάξεων “περί πνευματικής ιδιοκτησίας” ή όποιας άλλης πρόσφορης διάταξης και να κοστολογήσει και απαιτήσει πληρωμή για όλες τις άμεσες και έμμεσες, θετικές ή αποθετικές ζημίες που θα έχει κατά περίπτωση υποστεί, καθώς επίσης και να προβεί στη λύση της Σύμβασης.</w:t>
      </w:r>
    </w:p>
    <w:p w:rsidR="00793E15" w:rsidRPr="00CC4833" w:rsidRDefault="00793E15" w:rsidP="00CC4833">
      <w:pPr>
        <w:jc w:val="left"/>
        <w:rPr>
          <w:b/>
          <w:sz w:val="22"/>
        </w:rPr>
      </w:pPr>
      <w:bookmarkStart w:id="512" w:name="_Toc336523411"/>
      <w:r w:rsidRPr="00CC4833">
        <w:rPr>
          <w:b/>
          <w:sz w:val="22"/>
        </w:rPr>
        <w:t>ΑΡΘΡΟ 28. Δημοσιότητα</w:t>
      </w:r>
      <w:bookmarkEnd w:id="512"/>
    </w:p>
    <w:p w:rsidR="00793E15" w:rsidRPr="00BB138C" w:rsidRDefault="00793E15" w:rsidP="00793E15">
      <w:pPr>
        <w:rPr>
          <w:rFonts w:ascii="Trebuchet MS" w:hAnsi="Trebuchet MS"/>
        </w:rPr>
      </w:pPr>
      <w:r w:rsidRPr="00BB138C">
        <w:rPr>
          <w:rFonts w:ascii="Trebuchet MS" w:hAnsi="Trebuchet MS"/>
        </w:rPr>
        <w:t>Χωρίς προηγούμενη γραπτή συγκατάθεση του Αναθέτοντα, ο Ανάδοχος δε διαφημίζει ούτε ανακοινώνει δημόσια ότι αναλαμβάνει την εκτέλεση του Έργου για τον Αναθέτοντα, ο δε Ανάδοχος θέτει αυτή την υποχρέωση και στους υπεργολάβους του. Σε περίπτωση παράβαση του όρου αυτού, ο Αναθέτων διατηρεί το δικαίωμα να καταγγείλει την παρούσα σύμβαση, με υπαιτιότητα του Αναδόχου με ότι αυτό συνεπάγεται.</w:t>
      </w:r>
    </w:p>
    <w:p w:rsidR="00793E15" w:rsidRPr="00CC4833" w:rsidRDefault="00793E15" w:rsidP="00CC4833">
      <w:pPr>
        <w:jc w:val="left"/>
        <w:rPr>
          <w:b/>
          <w:sz w:val="22"/>
        </w:rPr>
      </w:pPr>
      <w:bookmarkStart w:id="513" w:name="_Toc336523412"/>
      <w:r w:rsidRPr="00CC4833">
        <w:rPr>
          <w:b/>
          <w:sz w:val="22"/>
        </w:rPr>
        <w:t>ΑΡΘΡΟ 29. Καταστατικοί και Άλλοι Κανονισμοί</w:t>
      </w:r>
      <w:bookmarkEnd w:id="513"/>
    </w:p>
    <w:p w:rsidR="00793E15" w:rsidRPr="00BB138C" w:rsidRDefault="00793E15" w:rsidP="00793E15">
      <w:pPr>
        <w:rPr>
          <w:rFonts w:ascii="Trebuchet MS" w:hAnsi="Trebuchet MS"/>
        </w:rPr>
      </w:pPr>
      <w:r w:rsidRPr="00BB138C">
        <w:rPr>
          <w:rFonts w:ascii="Trebuchet MS" w:hAnsi="Trebuchet MS"/>
        </w:rPr>
        <w:t xml:space="preserve">Ο Ανάδοχος συμμορφώνεται, με δική του δαπάνη, προς τις διατάξεις όλων των καταστατικών κανονισμών και άλλων ρυθμίσεων, όπως π.χ. οι αναφερόμενοι στην προστασία δεδομένων, στην ασφάλεια κ.λ.π. που έχουν εφαρμογή στη Σύμβαση. </w:t>
      </w:r>
    </w:p>
    <w:p w:rsidR="00793E15" w:rsidRPr="00CC4833" w:rsidRDefault="00793E15" w:rsidP="00CC4833">
      <w:pPr>
        <w:jc w:val="left"/>
        <w:rPr>
          <w:b/>
          <w:sz w:val="22"/>
        </w:rPr>
      </w:pPr>
      <w:bookmarkStart w:id="514" w:name="_Toc336523413"/>
      <w:r w:rsidRPr="00CC4833">
        <w:rPr>
          <w:b/>
          <w:sz w:val="22"/>
        </w:rPr>
        <w:t>ΑΡΘΡΟ 30. Παραίτηση</w:t>
      </w:r>
      <w:bookmarkEnd w:id="514"/>
    </w:p>
    <w:p w:rsidR="00793E15" w:rsidRPr="00BB138C" w:rsidRDefault="00793E15" w:rsidP="00793E15">
      <w:pPr>
        <w:rPr>
          <w:rFonts w:ascii="Trebuchet MS" w:hAnsi="Trebuchet MS"/>
        </w:rPr>
      </w:pPr>
      <w:r w:rsidRPr="00BB138C">
        <w:rPr>
          <w:rFonts w:ascii="Trebuchet MS" w:hAnsi="Trebuchet MS"/>
        </w:rPr>
        <w:lastRenderedPageBreak/>
        <w:t xml:space="preserve">Καμία καθυστέρηση, αμέλεια ή ανοχή που επέδειξε εκάτερος των συμβαλλομένων στην επιβολή της τήρησης όρου της Σύμβασης από τον έτερο συμβαλλόμενο, δεν αποτελεί ούτε θεωρείται ότι αποτελεί παραίτηση, ούτε βλάπτει προβλεπόμενο από τη Σύμβαση δικαίωμα του ενδιαφερόμενου. </w:t>
      </w:r>
    </w:p>
    <w:p w:rsidR="00793E15" w:rsidRPr="00CC4833" w:rsidRDefault="00793E15" w:rsidP="00CC4833">
      <w:pPr>
        <w:jc w:val="left"/>
        <w:rPr>
          <w:b/>
          <w:sz w:val="22"/>
        </w:rPr>
      </w:pPr>
      <w:bookmarkStart w:id="515" w:name="_Toc336523414"/>
      <w:r w:rsidRPr="00CC4833">
        <w:rPr>
          <w:b/>
          <w:sz w:val="22"/>
        </w:rPr>
        <w:t>ΑΡΘΡΟ 31. Επίλυση Διαφορών</w:t>
      </w:r>
      <w:bookmarkEnd w:id="515"/>
    </w:p>
    <w:p w:rsidR="00793E15" w:rsidRPr="00BB138C" w:rsidRDefault="00793E15" w:rsidP="00793E15">
      <w:pPr>
        <w:rPr>
          <w:rFonts w:ascii="Trebuchet MS" w:hAnsi="Trebuchet MS"/>
        </w:rPr>
      </w:pPr>
      <w:r w:rsidRPr="00BB138C">
        <w:rPr>
          <w:rFonts w:ascii="Trebuchet MS" w:hAnsi="Trebuchet MS"/>
        </w:rPr>
        <w:t>Αν προκύψει διαφωνία ή διαφορά ανάμεσα στον Αναθέτοντα και τον Ανάδοχο σε σχέση με τη Σύμβαση ή που  προέρχεται από αυτή και με την προϋπόθεση ότι εκάτερο μέρος έχει δώσει γραπτή ειδοποίηση σχετικά με αυτή τη διαφωνία ή διαφορά, τα μέρη θα προσπαθήσουν να διαπραγματευθούν μια συμφωνία επίλυσης με καλή πίστη και αίσθηση ευθύνης.  Αν δεν μπορεί να συνομολογηθεί καμιά συμφωνία το θέμα παραπέμπεται σε δικαστική διευθέτηση η οποία θα γίνει στα αρμόδια δικαστήρια των Πατρών.</w:t>
      </w:r>
    </w:p>
    <w:p w:rsidR="00793E15" w:rsidRPr="00CC4833" w:rsidRDefault="00793E15" w:rsidP="00CC4833">
      <w:pPr>
        <w:jc w:val="left"/>
        <w:rPr>
          <w:b/>
          <w:sz w:val="22"/>
        </w:rPr>
      </w:pPr>
      <w:bookmarkStart w:id="516" w:name="_Toc336523415"/>
      <w:r w:rsidRPr="00CC4833">
        <w:rPr>
          <w:b/>
          <w:sz w:val="22"/>
        </w:rPr>
        <w:t>ΑΡΘΡΟ 32. Νομοθεσία</w:t>
      </w:r>
      <w:bookmarkEnd w:id="516"/>
    </w:p>
    <w:p w:rsidR="00793E15" w:rsidRPr="00BB138C" w:rsidRDefault="00793E15" w:rsidP="00793E15">
      <w:pPr>
        <w:rPr>
          <w:rFonts w:ascii="Trebuchet MS" w:hAnsi="Trebuchet MS"/>
        </w:rPr>
      </w:pPr>
      <w:r w:rsidRPr="00BB138C">
        <w:rPr>
          <w:rFonts w:ascii="Trebuchet MS" w:hAnsi="Trebuchet MS"/>
        </w:rPr>
        <w:t xml:space="preserve">Η Σύμβαση καταρτίζεται και ερμηνεύεται σύμφωνα με την Ελληνική νομοθεσία. </w:t>
      </w:r>
    </w:p>
    <w:p w:rsidR="00793E15" w:rsidRPr="00CC4833" w:rsidRDefault="00793E15" w:rsidP="00CC4833">
      <w:pPr>
        <w:jc w:val="left"/>
        <w:rPr>
          <w:b/>
          <w:sz w:val="22"/>
        </w:rPr>
      </w:pPr>
      <w:bookmarkStart w:id="517" w:name="_Toc336523416"/>
      <w:r w:rsidRPr="00CC4833">
        <w:rPr>
          <w:b/>
          <w:sz w:val="22"/>
        </w:rPr>
        <w:t>ΑΡΘΡΟ 33. Αλληλογραφία</w:t>
      </w:r>
      <w:bookmarkEnd w:id="517"/>
    </w:p>
    <w:p w:rsidR="00793E15" w:rsidRPr="00BB138C" w:rsidRDefault="00793E15" w:rsidP="00793E15">
      <w:pPr>
        <w:rPr>
          <w:rFonts w:ascii="Trebuchet MS" w:hAnsi="Trebuchet MS"/>
        </w:rPr>
      </w:pPr>
      <w:r w:rsidRPr="00BB138C">
        <w:rPr>
          <w:rFonts w:ascii="Trebuchet MS" w:hAnsi="Trebuchet MS"/>
        </w:rPr>
        <w:t>Οι γενικές διευθύνσεις στις οποίες θα απευθύνεται η αλληλογραφία μεταξύ των συμβαλλομένων είναι οι εξής :</w:t>
      </w:r>
    </w:p>
    <w:p w:rsidR="00793E15" w:rsidRPr="0015106B" w:rsidRDefault="00793E15" w:rsidP="00793E15">
      <w:pPr>
        <w:rPr>
          <w:rFonts w:ascii="Trebuchet MS" w:hAnsi="Trebuchet MS"/>
        </w:rPr>
      </w:pPr>
      <w:r w:rsidRPr="00BB138C">
        <w:rPr>
          <w:rFonts w:ascii="Trebuchet MS" w:hAnsi="Trebuchet MS"/>
        </w:rPr>
        <w:t xml:space="preserve">(α) </w:t>
      </w:r>
      <w:r w:rsidRPr="0015106B">
        <w:rPr>
          <w:rFonts w:ascii="Trebuchet MS" w:hAnsi="Trebuchet MS"/>
        </w:rPr>
        <w:t xml:space="preserve">Για το Ινστιτούτο Τεχνολογίας Υπολογιστών &amp; Εκδόσεων «ΔΙΟΦΑΝΤΟΣ»: </w:t>
      </w:r>
    </w:p>
    <w:p w:rsidR="00793E15" w:rsidRPr="00BB138C" w:rsidRDefault="00793E15" w:rsidP="00793E15">
      <w:pPr>
        <w:pStyle w:val="addr"/>
        <w:spacing w:before="0"/>
        <w:rPr>
          <w:rFonts w:ascii="Trebuchet MS" w:hAnsi="Trebuchet MS"/>
          <w:sz w:val="20"/>
          <w:szCs w:val="22"/>
        </w:rPr>
      </w:pPr>
      <w:r w:rsidRPr="0015106B">
        <w:rPr>
          <w:rFonts w:ascii="Trebuchet MS" w:hAnsi="Trebuchet MS"/>
          <w:sz w:val="18"/>
          <w:szCs w:val="18"/>
        </w:rPr>
        <w:t>Ν. Καζαντζάκη, Πανεπιστημιούπολη Πατρών, 265 04 Ρίο</w:t>
      </w:r>
    </w:p>
    <w:p w:rsidR="00793E15" w:rsidRPr="00BB138C" w:rsidRDefault="00793E15" w:rsidP="00793E15">
      <w:pPr>
        <w:pStyle w:val="addr"/>
        <w:spacing w:before="0"/>
        <w:rPr>
          <w:rFonts w:ascii="Trebuchet MS" w:hAnsi="Trebuchet MS"/>
          <w:sz w:val="18"/>
        </w:rPr>
      </w:pPr>
    </w:p>
    <w:p w:rsidR="00793E15" w:rsidRPr="00BB138C" w:rsidRDefault="00793E15" w:rsidP="00793E15">
      <w:pPr>
        <w:spacing w:line="360" w:lineRule="auto"/>
        <w:rPr>
          <w:rFonts w:ascii="Trebuchet MS" w:hAnsi="Trebuchet MS"/>
        </w:rPr>
      </w:pPr>
      <w:r w:rsidRPr="00BB138C">
        <w:rPr>
          <w:rFonts w:ascii="Trebuchet MS" w:hAnsi="Trebuchet MS"/>
        </w:rPr>
        <w:t xml:space="preserve"> (β) Για την ………………………………..:</w:t>
      </w:r>
    </w:p>
    <w:p w:rsidR="00793E15" w:rsidRPr="00BB138C" w:rsidRDefault="00793E15" w:rsidP="00793E15">
      <w:pPr>
        <w:spacing w:line="360" w:lineRule="auto"/>
        <w:rPr>
          <w:rFonts w:ascii="Trebuchet MS" w:hAnsi="Trebuchet MS"/>
          <w:szCs w:val="22"/>
        </w:rPr>
      </w:pPr>
      <w:r w:rsidRPr="00BB138C">
        <w:rPr>
          <w:rFonts w:ascii="Trebuchet MS" w:hAnsi="Trebuchet MS"/>
          <w:szCs w:val="22"/>
        </w:rPr>
        <w:t xml:space="preserve">      </w:t>
      </w:r>
      <w:r w:rsidRPr="00BB138C">
        <w:rPr>
          <w:rFonts w:ascii="Trebuchet MS" w:hAnsi="Trebuchet MS"/>
          <w:szCs w:val="22"/>
          <w:lang w:val="en-US"/>
        </w:rPr>
        <w:t>…………………………..</w:t>
      </w:r>
    </w:p>
    <w:p w:rsidR="00793E15" w:rsidRPr="00CC4833" w:rsidRDefault="00793E15" w:rsidP="00CC4833">
      <w:pPr>
        <w:jc w:val="left"/>
        <w:rPr>
          <w:b/>
          <w:sz w:val="22"/>
        </w:rPr>
      </w:pPr>
      <w:bookmarkStart w:id="518" w:name="_Toc336523417"/>
      <w:r w:rsidRPr="00CC4833">
        <w:rPr>
          <w:b/>
          <w:sz w:val="22"/>
        </w:rPr>
        <w:t>ΑΡΘΡΟ 34. Γενικά</w:t>
      </w:r>
      <w:bookmarkEnd w:id="518"/>
    </w:p>
    <w:p w:rsidR="00793E15" w:rsidRPr="00BB138C" w:rsidRDefault="00793E15" w:rsidP="00AF6A8F">
      <w:pPr>
        <w:numPr>
          <w:ilvl w:val="0"/>
          <w:numId w:val="251"/>
        </w:numPr>
        <w:spacing w:before="0" w:after="0"/>
        <w:rPr>
          <w:rFonts w:ascii="Trebuchet MS" w:hAnsi="Trebuchet MS"/>
        </w:rPr>
      </w:pPr>
      <w:r w:rsidRPr="00BB138C">
        <w:rPr>
          <w:rFonts w:ascii="Trebuchet MS" w:hAnsi="Trebuchet MS"/>
        </w:rPr>
        <w:t>Στην παρούσα Σύμβαση επισυνάπτονται και αποτελούν αναπόσπαστα μέρη της  τα εξής:</w:t>
      </w:r>
    </w:p>
    <w:p w:rsidR="00793E15" w:rsidRPr="0015106B" w:rsidRDefault="00793E15" w:rsidP="00793E15">
      <w:pPr>
        <w:pStyle w:val="items2"/>
        <w:spacing w:before="60" w:afterLines="60" w:after="144" w:line="240" w:lineRule="atLeast"/>
        <w:ind w:left="1434" w:hanging="1077"/>
        <w:jc w:val="both"/>
        <w:rPr>
          <w:rFonts w:ascii="Trebuchet MS" w:hAnsi="Trebuchet MS"/>
          <w:sz w:val="18"/>
        </w:rPr>
      </w:pPr>
      <w:r w:rsidRPr="0015106B">
        <w:rPr>
          <w:rFonts w:ascii="Trebuchet MS" w:hAnsi="Trebuchet MS"/>
          <w:sz w:val="18"/>
        </w:rPr>
        <w:t>(α)</w:t>
      </w:r>
      <w:r w:rsidRPr="0015106B">
        <w:rPr>
          <w:rFonts w:ascii="Trebuchet MS" w:hAnsi="Trebuchet MS"/>
          <w:sz w:val="18"/>
        </w:rPr>
        <w:tab/>
        <w:t>Παράρτημα Α’ Πίνακας Εξοπλισμού, Λογισμικού και Υπηρεσιών.</w:t>
      </w:r>
    </w:p>
    <w:p w:rsidR="00793E15" w:rsidRPr="0015106B" w:rsidRDefault="00793E15" w:rsidP="00793E15">
      <w:pPr>
        <w:pStyle w:val="items2"/>
        <w:spacing w:before="60" w:afterLines="60" w:after="144" w:line="240" w:lineRule="atLeast"/>
        <w:ind w:left="1434" w:hanging="1077"/>
        <w:jc w:val="both"/>
        <w:rPr>
          <w:rFonts w:ascii="Trebuchet MS" w:hAnsi="Trebuchet MS"/>
          <w:sz w:val="18"/>
        </w:rPr>
      </w:pPr>
      <w:r w:rsidRPr="0015106B">
        <w:rPr>
          <w:rFonts w:ascii="Trebuchet MS" w:hAnsi="Trebuchet MS"/>
          <w:sz w:val="18"/>
        </w:rPr>
        <w:t>(β)</w:t>
      </w:r>
      <w:r w:rsidRPr="0015106B">
        <w:rPr>
          <w:rFonts w:ascii="Trebuchet MS" w:hAnsi="Trebuchet MS"/>
          <w:sz w:val="18"/>
        </w:rPr>
        <w:tab/>
        <w:t>Παράρτημα Β’ Τόπος Παράδοσης  &amp; Εγκατάστασης Εξοπλισμού</w:t>
      </w:r>
    </w:p>
    <w:p w:rsidR="00793E15" w:rsidRPr="0015106B" w:rsidRDefault="00793E15" w:rsidP="00793E15">
      <w:pPr>
        <w:pStyle w:val="items2"/>
        <w:spacing w:before="60" w:afterLines="60" w:after="144" w:line="240" w:lineRule="atLeast"/>
        <w:ind w:left="1434" w:hanging="1077"/>
        <w:jc w:val="both"/>
        <w:rPr>
          <w:rFonts w:ascii="Trebuchet MS" w:hAnsi="Trebuchet MS"/>
          <w:sz w:val="18"/>
        </w:rPr>
      </w:pPr>
      <w:r w:rsidRPr="0015106B">
        <w:rPr>
          <w:rFonts w:ascii="Trebuchet MS" w:hAnsi="Trebuchet MS"/>
          <w:sz w:val="18"/>
        </w:rPr>
        <w:t>(γ)</w:t>
      </w:r>
      <w:r w:rsidRPr="0015106B">
        <w:rPr>
          <w:rFonts w:ascii="Trebuchet MS" w:hAnsi="Trebuchet MS"/>
          <w:sz w:val="18"/>
        </w:rPr>
        <w:tab/>
        <w:t>Παράρτημα Γ’ Αναλυτικό Χρονοδιάγραμμα Έργου</w:t>
      </w:r>
    </w:p>
    <w:p w:rsidR="00793E15" w:rsidRPr="00BB138C" w:rsidRDefault="00793E15" w:rsidP="00AF6A8F">
      <w:pPr>
        <w:numPr>
          <w:ilvl w:val="0"/>
          <w:numId w:val="251"/>
        </w:numPr>
        <w:spacing w:before="0" w:after="0"/>
        <w:rPr>
          <w:rFonts w:ascii="Trebuchet MS" w:hAnsi="Trebuchet MS"/>
        </w:rPr>
      </w:pPr>
      <w:r w:rsidRPr="00BB138C">
        <w:rPr>
          <w:rFonts w:ascii="Trebuchet MS" w:hAnsi="Trebuchet MS"/>
        </w:rPr>
        <w:t xml:space="preserve">Σε περίπτωση αντίφασης, οι όροι της παρούσας Σύμβασης και των Παραρτημάτων, υπερισχύουν της διακήρυξης και της προσφοράς. Σε περίπτωση που προκύψουν θέματα που δεν καθορίζονται από την Σύμβαση και δεν παραπέμπουν σε νεώτερη Σύμβαση ρητά, ισχύουν οι όροι της διακήρυξης οι οποίοι είναι δεσμευτικοί και για τα δύο μέρη. </w:t>
      </w:r>
    </w:p>
    <w:p w:rsidR="00793E15" w:rsidRPr="00BB138C" w:rsidRDefault="00793E15" w:rsidP="00AF6A8F">
      <w:pPr>
        <w:numPr>
          <w:ilvl w:val="0"/>
          <w:numId w:val="251"/>
        </w:numPr>
        <w:spacing w:before="0" w:after="0"/>
        <w:rPr>
          <w:rFonts w:ascii="Trebuchet MS" w:hAnsi="Trebuchet MS"/>
        </w:rPr>
      </w:pPr>
      <w:r w:rsidRPr="00BB138C">
        <w:rPr>
          <w:rFonts w:ascii="Trebuchet MS" w:hAnsi="Trebuchet MS"/>
        </w:rPr>
        <w:t xml:space="preserve">Η Σύμβαση συντάχθηκε σε πέντε αντίγραφα. Οι συμβαλλόμενοι αφού διάβασαν την Σύμβαση και τους όρους, υπέγραψαν και πήραν από ένα αντίγραφο. Από ένα αντίγραφο θα δοθεί στις αρμόδιες ΔΟΥ και ένα στην αρμόδια υπηρεσία του Υπουργείου Παιδείας και Θρησκευμάτων, Πολιτισμού και Αθλητισμού. </w:t>
      </w:r>
    </w:p>
    <w:p w:rsidR="00793E15" w:rsidRPr="00BB138C" w:rsidRDefault="00793E15" w:rsidP="00793E15">
      <w:pPr>
        <w:rPr>
          <w:rFonts w:ascii="Trebuchet MS" w:hAnsi="Trebuchet MS"/>
        </w:rPr>
      </w:pPr>
    </w:p>
    <w:p w:rsidR="00793E15" w:rsidRPr="00BB138C" w:rsidRDefault="00793E15" w:rsidP="00793E15">
      <w:pPr>
        <w:rPr>
          <w:rFonts w:ascii="Trebuchet MS" w:hAnsi="Trebuchet MS"/>
        </w:rPr>
      </w:pPr>
    </w:p>
    <w:p w:rsidR="00793E15" w:rsidRPr="00CC4833" w:rsidRDefault="00793E15" w:rsidP="00CC4833">
      <w:pPr>
        <w:jc w:val="left"/>
        <w:rPr>
          <w:b/>
          <w:sz w:val="22"/>
        </w:rPr>
      </w:pPr>
      <w:r w:rsidRPr="00CC4833">
        <w:rPr>
          <w:b/>
          <w:sz w:val="22"/>
        </w:rPr>
        <w:t>Οι  Συμβαλλόμενοι</w:t>
      </w:r>
    </w:p>
    <w:tbl>
      <w:tblPr>
        <w:tblW w:w="0" w:type="auto"/>
        <w:tblLayout w:type="fixed"/>
        <w:tblLook w:val="0000" w:firstRow="0" w:lastRow="0" w:firstColumn="0" w:lastColumn="0" w:noHBand="0" w:noVBand="0"/>
      </w:tblPr>
      <w:tblGrid>
        <w:gridCol w:w="4261"/>
        <w:gridCol w:w="4636"/>
      </w:tblGrid>
      <w:tr w:rsidR="00793E15" w:rsidRPr="00BB138C" w:rsidTr="00793E15">
        <w:tc>
          <w:tcPr>
            <w:tcW w:w="4261" w:type="dxa"/>
          </w:tcPr>
          <w:p w:rsidR="00793E15" w:rsidRPr="0015106B" w:rsidRDefault="00793E15" w:rsidP="00793E15">
            <w:pPr>
              <w:pStyle w:val="signatures"/>
              <w:jc w:val="left"/>
              <w:rPr>
                <w:rFonts w:ascii="Trebuchet MS" w:hAnsi="Trebuchet MS"/>
                <w:sz w:val="18"/>
              </w:rPr>
            </w:pPr>
          </w:p>
          <w:p w:rsidR="00793E15" w:rsidRPr="0015106B" w:rsidRDefault="00793E15" w:rsidP="00793E15">
            <w:pPr>
              <w:pStyle w:val="signatures"/>
              <w:jc w:val="left"/>
              <w:rPr>
                <w:rFonts w:ascii="Trebuchet MS" w:hAnsi="Trebuchet MS"/>
                <w:sz w:val="18"/>
              </w:rPr>
            </w:pPr>
          </w:p>
          <w:p w:rsidR="00793E15" w:rsidRPr="0015106B" w:rsidRDefault="00793E15" w:rsidP="00793E15">
            <w:pPr>
              <w:pStyle w:val="signatures"/>
              <w:jc w:val="left"/>
              <w:rPr>
                <w:rFonts w:ascii="Trebuchet MS" w:hAnsi="Trebuchet MS"/>
                <w:sz w:val="18"/>
              </w:rPr>
            </w:pPr>
            <w:r w:rsidRPr="0015106B">
              <w:rPr>
                <w:rFonts w:ascii="Trebuchet MS" w:hAnsi="Trebuchet MS"/>
                <w:sz w:val="18"/>
              </w:rPr>
              <w:t>Για το</w:t>
            </w:r>
          </w:p>
        </w:tc>
        <w:tc>
          <w:tcPr>
            <w:tcW w:w="4636" w:type="dxa"/>
          </w:tcPr>
          <w:p w:rsidR="00793E15" w:rsidRPr="0015106B" w:rsidRDefault="00793E15" w:rsidP="00793E15">
            <w:pPr>
              <w:pStyle w:val="signatures"/>
              <w:jc w:val="both"/>
              <w:rPr>
                <w:rFonts w:ascii="Trebuchet MS" w:hAnsi="Trebuchet MS"/>
                <w:sz w:val="18"/>
              </w:rPr>
            </w:pPr>
          </w:p>
          <w:p w:rsidR="00793E15" w:rsidRPr="0015106B" w:rsidRDefault="00793E15" w:rsidP="00793E15">
            <w:pPr>
              <w:pStyle w:val="signatures"/>
              <w:jc w:val="both"/>
              <w:rPr>
                <w:rFonts w:ascii="Trebuchet MS" w:hAnsi="Trebuchet MS"/>
                <w:sz w:val="18"/>
              </w:rPr>
            </w:pPr>
          </w:p>
          <w:p w:rsidR="00793E15" w:rsidRPr="0015106B" w:rsidRDefault="00793E15" w:rsidP="00793E15">
            <w:pPr>
              <w:pStyle w:val="signatures"/>
              <w:jc w:val="both"/>
              <w:rPr>
                <w:rFonts w:ascii="Trebuchet MS" w:hAnsi="Trebuchet MS"/>
                <w:sz w:val="18"/>
              </w:rPr>
            </w:pPr>
            <w:r w:rsidRPr="0015106B">
              <w:rPr>
                <w:rFonts w:ascii="Trebuchet MS" w:hAnsi="Trebuchet MS"/>
                <w:sz w:val="18"/>
              </w:rPr>
              <w:t xml:space="preserve">Για την </w:t>
            </w:r>
          </w:p>
        </w:tc>
      </w:tr>
      <w:tr w:rsidR="00793E15" w:rsidRPr="00BB138C" w:rsidTr="00793E15">
        <w:tc>
          <w:tcPr>
            <w:tcW w:w="4261" w:type="dxa"/>
          </w:tcPr>
          <w:p w:rsidR="00793E15" w:rsidRPr="0015106B" w:rsidRDefault="00793E15" w:rsidP="00793E15">
            <w:pPr>
              <w:pStyle w:val="signatures"/>
              <w:jc w:val="left"/>
              <w:rPr>
                <w:rFonts w:ascii="Trebuchet MS" w:hAnsi="Trebuchet MS"/>
                <w:sz w:val="18"/>
              </w:rPr>
            </w:pPr>
            <w:r w:rsidRPr="0015106B">
              <w:rPr>
                <w:rFonts w:ascii="Trebuchet MS" w:hAnsi="Trebuchet MS"/>
                <w:sz w:val="18"/>
              </w:rPr>
              <w:t>Ινστιτούτο Τεχνολογίας Υπολογιστών &amp; Εκδόσεων «ΔΙΟΦΑΝΤΟΣ»</w:t>
            </w:r>
          </w:p>
        </w:tc>
        <w:tc>
          <w:tcPr>
            <w:tcW w:w="4636" w:type="dxa"/>
          </w:tcPr>
          <w:p w:rsidR="00793E15" w:rsidRPr="0015106B" w:rsidRDefault="00793E15" w:rsidP="00793E15">
            <w:pPr>
              <w:pStyle w:val="signatures"/>
              <w:jc w:val="both"/>
              <w:rPr>
                <w:rFonts w:ascii="Trebuchet MS" w:hAnsi="Trebuchet MS"/>
                <w:bCs/>
                <w:sz w:val="18"/>
                <w:szCs w:val="22"/>
                <w:lang w:val="en-US"/>
              </w:rPr>
            </w:pPr>
            <w:r w:rsidRPr="0015106B">
              <w:rPr>
                <w:rFonts w:ascii="Trebuchet MS" w:hAnsi="Trebuchet MS"/>
                <w:sz w:val="18"/>
                <w:lang w:val="en-US"/>
              </w:rPr>
              <w:t>…………………………………</w:t>
            </w:r>
          </w:p>
        </w:tc>
      </w:tr>
      <w:tr w:rsidR="00793E15" w:rsidRPr="00BB138C" w:rsidTr="00793E15">
        <w:tc>
          <w:tcPr>
            <w:tcW w:w="4261" w:type="dxa"/>
          </w:tcPr>
          <w:p w:rsidR="00793E15" w:rsidRPr="0015106B" w:rsidRDefault="00793E15" w:rsidP="00793E15">
            <w:pPr>
              <w:pStyle w:val="signatures"/>
              <w:jc w:val="both"/>
              <w:rPr>
                <w:rFonts w:ascii="Trebuchet MS" w:hAnsi="Trebuchet MS"/>
                <w:sz w:val="18"/>
              </w:rPr>
            </w:pPr>
          </w:p>
        </w:tc>
        <w:tc>
          <w:tcPr>
            <w:tcW w:w="4636" w:type="dxa"/>
          </w:tcPr>
          <w:p w:rsidR="00793E15" w:rsidRPr="0015106B" w:rsidRDefault="00793E15" w:rsidP="00793E15">
            <w:pPr>
              <w:pStyle w:val="signatures"/>
              <w:jc w:val="both"/>
              <w:rPr>
                <w:rFonts w:ascii="Trebuchet MS" w:hAnsi="Trebuchet MS"/>
                <w:sz w:val="18"/>
              </w:rPr>
            </w:pPr>
          </w:p>
        </w:tc>
      </w:tr>
      <w:tr w:rsidR="00793E15" w:rsidRPr="00BB138C" w:rsidTr="00793E15">
        <w:tc>
          <w:tcPr>
            <w:tcW w:w="4261" w:type="dxa"/>
          </w:tcPr>
          <w:p w:rsidR="00793E15" w:rsidRPr="0015106B" w:rsidRDefault="00793E15" w:rsidP="00793E15">
            <w:pPr>
              <w:pStyle w:val="signatures"/>
              <w:jc w:val="both"/>
              <w:rPr>
                <w:rFonts w:ascii="Trebuchet MS" w:hAnsi="Trebuchet MS"/>
                <w:sz w:val="18"/>
              </w:rPr>
            </w:pPr>
          </w:p>
        </w:tc>
        <w:tc>
          <w:tcPr>
            <w:tcW w:w="4636" w:type="dxa"/>
          </w:tcPr>
          <w:p w:rsidR="00793E15" w:rsidRPr="0015106B" w:rsidRDefault="00793E15" w:rsidP="00793E15">
            <w:pPr>
              <w:pStyle w:val="signatures"/>
              <w:jc w:val="both"/>
              <w:rPr>
                <w:rFonts w:ascii="Trebuchet MS" w:hAnsi="Trebuchet MS"/>
                <w:sz w:val="18"/>
              </w:rPr>
            </w:pPr>
          </w:p>
        </w:tc>
      </w:tr>
      <w:tr w:rsidR="00793E15" w:rsidRPr="00BB138C" w:rsidTr="00793E15">
        <w:tc>
          <w:tcPr>
            <w:tcW w:w="4261" w:type="dxa"/>
          </w:tcPr>
          <w:p w:rsidR="00793E15" w:rsidRPr="0015106B" w:rsidRDefault="00793E15" w:rsidP="00793E15">
            <w:pPr>
              <w:pStyle w:val="signatures"/>
              <w:jc w:val="both"/>
              <w:rPr>
                <w:rFonts w:ascii="Trebuchet MS" w:hAnsi="Trebuchet MS"/>
                <w:sz w:val="18"/>
              </w:rPr>
            </w:pPr>
          </w:p>
        </w:tc>
        <w:tc>
          <w:tcPr>
            <w:tcW w:w="4636" w:type="dxa"/>
          </w:tcPr>
          <w:p w:rsidR="00793E15" w:rsidRPr="0015106B" w:rsidRDefault="00793E15" w:rsidP="00793E15">
            <w:pPr>
              <w:pStyle w:val="signatures"/>
              <w:jc w:val="both"/>
              <w:rPr>
                <w:rFonts w:ascii="Trebuchet MS" w:hAnsi="Trebuchet MS"/>
                <w:sz w:val="18"/>
              </w:rPr>
            </w:pPr>
          </w:p>
        </w:tc>
      </w:tr>
      <w:tr w:rsidR="00793E15" w:rsidRPr="00BB138C" w:rsidTr="00793E15">
        <w:tc>
          <w:tcPr>
            <w:tcW w:w="4261" w:type="dxa"/>
          </w:tcPr>
          <w:p w:rsidR="00793E15" w:rsidRPr="0015106B" w:rsidRDefault="00793E15" w:rsidP="00793E15">
            <w:pPr>
              <w:pStyle w:val="signatures"/>
              <w:jc w:val="both"/>
              <w:rPr>
                <w:rFonts w:ascii="Trebuchet MS" w:hAnsi="Trebuchet MS"/>
                <w:sz w:val="18"/>
              </w:rPr>
            </w:pPr>
          </w:p>
        </w:tc>
        <w:tc>
          <w:tcPr>
            <w:tcW w:w="4636" w:type="dxa"/>
          </w:tcPr>
          <w:p w:rsidR="00793E15" w:rsidRPr="0015106B" w:rsidRDefault="00793E15" w:rsidP="00793E15">
            <w:pPr>
              <w:pStyle w:val="signatures"/>
              <w:jc w:val="both"/>
              <w:rPr>
                <w:rFonts w:ascii="Trebuchet MS" w:hAnsi="Trebuchet MS"/>
                <w:sz w:val="18"/>
              </w:rPr>
            </w:pPr>
          </w:p>
        </w:tc>
      </w:tr>
      <w:tr w:rsidR="00793E15" w:rsidRPr="00BB138C" w:rsidTr="00793E15">
        <w:tc>
          <w:tcPr>
            <w:tcW w:w="4261" w:type="dxa"/>
          </w:tcPr>
          <w:p w:rsidR="00793E15" w:rsidRPr="0015106B" w:rsidRDefault="00793E15" w:rsidP="00793E15">
            <w:pPr>
              <w:pStyle w:val="signatures"/>
              <w:jc w:val="both"/>
              <w:rPr>
                <w:rFonts w:ascii="Trebuchet MS" w:hAnsi="Trebuchet MS"/>
                <w:sz w:val="18"/>
                <w:szCs w:val="22"/>
              </w:rPr>
            </w:pPr>
            <w:r w:rsidRPr="0015106B">
              <w:rPr>
                <w:rFonts w:ascii="Trebuchet MS" w:hAnsi="Trebuchet MS"/>
                <w:sz w:val="18"/>
                <w:szCs w:val="22"/>
              </w:rPr>
              <w:t>Καθ. Παύλος Σπυράκης</w:t>
            </w:r>
          </w:p>
        </w:tc>
        <w:tc>
          <w:tcPr>
            <w:tcW w:w="4636" w:type="dxa"/>
          </w:tcPr>
          <w:p w:rsidR="00793E15" w:rsidRPr="0015106B" w:rsidRDefault="00793E15" w:rsidP="00793E15">
            <w:pPr>
              <w:pStyle w:val="signatures"/>
              <w:jc w:val="both"/>
              <w:rPr>
                <w:rFonts w:ascii="Trebuchet MS" w:hAnsi="Trebuchet MS"/>
                <w:sz w:val="18"/>
                <w:szCs w:val="22"/>
              </w:rPr>
            </w:pPr>
            <w:r w:rsidRPr="0015106B">
              <w:rPr>
                <w:rFonts w:ascii="Trebuchet MS" w:hAnsi="Trebuchet MS"/>
                <w:sz w:val="18"/>
                <w:szCs w:val="22"/>
                <w:lang w:val="en-US"/>
              </w:rPr>
              <w:t>…………………………………..</w:t>
            </w:r>
          </w:p>
        </w:tc>
      </w:tr>
      <w:tr w:rsidR="00793E15" w:rsidRPr="00BB138C" w:rsidTr="00793E15">
        <w:tc>
          <w:tcPr>
            <w:tcW w:w="4261" w:type="dxa"/>
          </w:tcPr>
          <w:p w:rsidR="00793E15" w:rsidRPr="0015106B" w:rsidRDefault="00793E15" w:rsidP="00793E15">
            <w:pPr>
              <w:pStyle w:val="signatures"/>
              <w:jc w:val="both"/>
              <w:rPr>
                <w:rFonts w:ascii="Trebuchet MS" w:hAnsi="Trebuchet MS"/>
                <w:sz w:val="18"/>
                <w:szCs w:val="22"/>
              </w:rPr>
            </w:pPr>
            <w:r w:rsidRPr="0015106B">
              <w:rPr>
                <w:rFonts w:ascii="Trebuchet MS" w:hAnsi="Trebuchet MS"/>
                <w:sz w:val="18"/>
                <w:szCs w:val="22"/>
              </w:rPr>
              <w:t>Πρόεδρος</w:t>
            </w:r>
          </w:p>
        </w:tc>
        <w:tc>
          <w:tcPr>
            <w:tcW w:w="4636" w:type="dxa"/>
          </w:tcPr>
          <w:p w:rsidR="00793E15" w:rsidRPr="0015106B" w:rsidRDefault="00793E15" w:rsidP="00793E15">
            <w:pPr>
              <w:pStyle w:val="signatures"/>
              <w:jc w:val="both"/>
              <w:rPr>
                <w:rFonts w:ascii="Trebuchet MS" w:hAnsi="Trebuchet MS"/>
                <w:sz w:val="18"/>
                <w:szCs w:val="22"/>
              </w:rPr>
            </w:pPr>
            <w:r w:rsidRPr="0015106B">
              <w:rPr>
                <w:rFonts w:ascii="Trebuchet MS" w:hAnsi="Trebuchet MS"/>
                <w:sz w:val="18"/>
                <w:szCs w:val="22"/>
              </w:rPr>
              <w:t xml:space="preserve">Γενικός Διευθυντής </w:t>
            </w:r>
          </w:p>
          <w:p w:rsidR="00793E15" w:rsidRPr="0015106B" w:rsidRDefault="00793E15" w:rsidP="00793E15">
            <w:pPr>
              <w:pStyle w:val="signatures"/>
              <w:jc w:val="both"/>
              <w:rPr>
                <w:rFonts w:ascii="Trebuchet MS" w:hAnsi="Trebuchet MS"/>
                <w:sz w:val="18"/>
                <w:szCs w:val="22"/>
              </w:rPr>
            </w:pPr>
          </w:p>
          <w:p w:rsidR="00793E15" w:rsidRPr="0015106B" w:rsidRDefault="00793E15" w:rsidP="00793E15">
            <w:pPr>
              <w:pStyle w:val="signatures"/>
              <w:jc w:val="both"/>
              <w:rPr>
                <w:rFonts w:ascii="Trebuchet MS" w:hAnsi="Trebuchet MS"/>
                <w:sz w:val="18"/>
                <w:szCs w:val="22"/>
              </w:rPr>
            </w:pPr>
          </w:p>
        </w:tc>
      </w:tr>
    </w:tbl>
    <w:p w:rsidR="00793E15" w:rsidRPr="00BB138C" w:rsidRDefault="00793E15" w:rsidP="00793E15">
      <w:pPr>
        <w:jc w:val="center"/>
        <w:rPr>
          <w:rFonts w:ascii="Trebuchet MS" w:hAnsi="Trebuchet MS"/>
          <w:b/>
          <w:sz w:val="44"/>
        </w:rPr>
        <w:sectPr w:rsidR="00793E15" w:rsidRPr="00BB138C" w:rsidSect="002C6C7F">
          <w:headerReference w:type="even" r:id="rId34"/>
          <w:headerReference w:type="default" r:id="rId35"/>
          <w:footerReference w:type="even" r:id="rId36"/>
          <w:footerReference w:type="default" r:id="rId37"/>
          <w:headerReference w:type="first" r:id="rId38"/>
          <w:pgSz w:w="11906" w:h="16838" w:code="9"/>
          <w:pgMar w:top="1701" w:right="1558" w:bottom="1440" w:left="1797" w:header="720" w:footer="720" w:gutter="0"/>
          <w:cols w:space="720"/>
          <w:titlePg/>
        </w:sectPr>
      </w:pPr>
    </w:p>
    <w:p w:rsidR="0015106B" w:rsidRPr="00CC4833" w:rsidRDefault="0015106B" w:rsidP="00CC4833">
      <w:pPr>
        <w:jc w:val="left"/>
        <w:rPr>
          <w:b/>
          <w:sz w:val="22"/>
        </w:rPr>
      </w:pPr>
      <w:r w:rsidRPr="00CC4833">
        <w:rPr>
          <w:b/>
          <w:sz w:val="22"/>
        </w:rPr>
        <w:lastRenderedPageBreak/>
        <w:t>ΠΑΡΑΡΤΗΜΑ Α: ΠΙΝΑΚΑΣ ΕΞΟΠΛΙΣΜΟΥ, ΛΟΓΙΣΜΙΚΟΥ ΚΑΙ ΥΠΗΡΕΣΙΩΝ</w:t>
      </w:r>
    </w:p>
    <w:p w:rsidR="0015106B" w:rsidRPr="00BB138C" w:rsidRDefault="0015106B" w:rsidP="00793E15">
      <w:pPr>
        <w:rPr>
          <w:rFonts w:ascii="Trebuchet MS" w:hAnsi="Trebuchet MS"/>
          <w:color w:val="000000"/>
        </w:rPr>
      </w:pPr>
    </w:p>
    <w:tbl>
      <w:tblPr>
        <w:tblW w:w="14120" w:type="dxa"/>
        <w:tblInd w:w="98" w:type="dxa"/>
        <w:tblLook w:val="04A0" w:firstRow="1" w:lastRow="0" w:firstColumn="1" w:lastColumn="0" w:noHBand="0" w:noVBand="1"/>
      </w:tblPr>
      <w:tblGrid>
        <w:gridCol w:w="572"/>
        <w:gridCol w:w="2321"/>
        <w:gridCol w:w="775"/>
        <w:gridCol w:w="2566"/>
        <w:gridCol w:w="1905"/>
        <w:gridCol w:w="1524"/>
        <w:gridCol w:w="1494"/>
        <w:gridCol w:w="1223"/>
        <w:gridCol w:w="953"/>
        <w:gridCol w:w="983"/>
      </w:tblGrid>
      <w:tr w:rsidR="00793E15" w:rsidRPr="00BB138C" w:rsidTr="00793E15">
        <w:trPr>
          <w:trHeight w:val="525"/>
          <w:tblHeader/>
        </w:trPr>
        <w:tc>
          <w:tcPr>
            <w:tcW w:w="572" w:type="dxa"/>
            <w:tcBorders>
              <w:top w:val="single" w:sz="8" w:space="0" w:color="auto"/>
              <w:left w:val="single" w:sz="8" w:space="0" w:color="auto"/>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ΑΑ</w:t>
            </w:r>
          </w:p>
        </w:tc>
        <w:tc>
          <w:tcPr>
            <w:tcW w:w="2321"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Προϊόν/Υπηρεσία</w:t>
            </w:r>
          </w:p>
        </w:tc>
        <w:tc>
          <w:tcPr>
            <w:tcW w:w="775"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ΑΑ-Υ</w:t>
            </w:r>
          </w:p>
        </w:tc>
        <w:tc>
          <w:tcPr>
            <w:tcW w:w="2566"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Ανάλυση Προϊόντος/Υπηρεσίας</w:t>
            </w:r>
          </w:p>
        </w:tc>
        <w:tc>
          <w:tcPr>
            <w:tcW w:w="1905"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Περιγραφή</w:t>
            </w:r>
          </w:p>
        </w:tc>
        <w:tc>
          <w:tcPr>
            <w:tcW w:w="1445"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Κατασκευαστής</w:t>
            </w:r>
          </w:p>
        </w:tc>
        <w:tc>
          <w:tcPr>
            <w:tcW w:w="1494"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Κωδικός</w:t>
            </w:r>
            <w:r w:rsidRPr="00BB138C">
              <w:rPr>
                <w:rFonts w:ascii="Trebuchet MS" w:hAnsi="Trebuchet MS"/>
                <w:b/>
                <w:bCs/>
                <w:color w:val="000000"/>
              </w:rPr>
              <w:br/>
              <w:t>Κατασκευαστή</w:t>
            </w:r>
          </w:p>
        </w:tc>
        <w:tc>
          <w:tcPr>
            <w:tcW w:w="1170" w:type="dxa"/>
            <w:tcBorders>
              <w:top w:val="single" w:sz="8" w:space="0" w:color="auto"/>
              <w:left w:val="nil"/>
              <w:bottom w:val="single" w:sz="4" w:space="0" w:color="auto"/>
              <w:right w:val="single" w:sz="4" w:space="0" w:color="auto"/>
            </w:tcBorders>
            <w:shd w:val="clear" w:color="auto" w:fill="BFBFBF"/>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Ποσότητα</w:t>
            </w:r>
          </w:p>
        </w:tc>
        <w:tc>
          <w:tcPr>
            <w:tcW w:w="926" w:type="dxa"/>
            <w:tcBorders>
              <w:top w:val="single" w:sz="8" w:space="0" w:color="auto"/>
              <w:left w:val="nil"/>
              <w:bottom w:val="single" w:sz="4" w:space="0" w:color="auto"/>
              <w:right w:val="single" w:sz="4"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Κόστος Μονάδας</w:t>
            </w:r>
          </w:p>
        </w:tc>
        <w:tc>
          <w:tcPr>
            <w:tcW w:w="946" w:type="dxa"/>
            <w:tcBorders>
              <w:top w:val="single" w:sz="8" w:space="0" w:color="auto"/>
              <w:left w:val="nil"/>
              <w:bottom w:val="single" w:sz="4" w:space="0" w:color="auto"/>
              <w:right w:val="single" w:sz="8" w:space="0" w:color="auto"/>
            </w:tcBorders>
            <w:shd w:val="clear" w:color="auto" w:fill="BFBFBF"/>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Συνολικό Κόστος</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Κύριο σύστημα αποθήκευσης δεδομένων ( Primary SAN Storage)</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566"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90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Ικρίωμα τοποθέτησης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Ελεγκτές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Ράφια δίσκων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Δίσκοι επιπέδου tier-0 (SSD)</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&gt;=6</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Δίσκοι επιπέδου tier-1</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&gt;=192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1.6</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lang w:val="en-US"/>
              </w:rPr>
            </w:pPr>
            <w:r w:rsidRPr="00BB138C">
              <w:rPr>
                <w:rFonts w:ascii="Trebuchet MS" w:hAnsi="Trebuchet MS"/>
                <w:color w:val="000000"/>
              </w:rPr>
              <w:t>Δίσκοι</w:t>
            </w:r>
            <w:r w:rsidRPr="00BB138C">
              <w:rPr>
                <w:rFonts w:ascii="Trebuchet MS" w:hAnsi="Trebuchet MS"/>
                <w:color w:val="000000"/>
                <w:lang w:val="en-US"/>
              </w:rPr>
              <w:t xml:space="preserve"> </w:t>
            </w:r>
            <w:r w:rsidRPr="00BB138C">
              <w:rPr>
                <w:rFonts w:ascii="Trebuchet MS" w:hAnsi="Trebuchet MS"/>
                <w:color w:val="000000"/>
              </w:rPr>
              <w:t>επιπέδου</w:t>
            </w:r>
            <w:r w:rsidRPr="00BB138C">
              <w:rPr>
                <w:rFonts w:ascii="Trebuchet MS" w:hAnsi="Trebuchet MS"/>
                <w:color w:val="000000"/>
                <w:lang w:val="en-US"/>
              </w:rPr>
              <w:t xml:space="preserve"> tier-2 (near line)</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lang w:val="en-US"/>
              </w:rPr>
            </w:pPr>
            <w:r w:rsidRPr="00BB138C">
              <w:rPr>
                <w:rFonts w:ascii="Trebuchet MS" w:hAnsi="Trebuchet MS"/>
                <w:b/>
                <w:bCs/>
                <w:color w:val="000000"/>
                <w:lang w:val="en-US"/>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lang w:val="en-US"/>
              </w:rPr>
            </w:pPr>
            <w:r w:rsidRPr="00BB138C">
              <w:rPr>
                <w:rFonts w:ascii="Trebuchet MS" w:hAnsi="Trebuchet MS"/>
                <w:b/>
                <w:bCs/>
                <w:color w:val="000000"/>
                <w:lang w:val="en-US"/>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lang w:val="en-US"/>
              </w:rPr>
            </w:pPr>
            <w:r w:rsidRPr="00BB138C">
              <w:rPr>
                <w:rFonts w:ascii="Trebuchet MS" w:hAnsi="Trebuchet MS"/>
                <w:b/>
                <w:bCs/>
                <w:color w:val="000000"/>
                <w:lang w:val="en-US"/>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&gt;=24</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1.7</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συμπληρωματικού εξοπλισμού και εξοπλισμού διασύνδεσης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1.8</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Aνάλυση προσφερόμενου λογισμικού και αδειών (licenses)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1.9</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Υπηρεσίες εγκατάστασης και εκκίνησης.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Δευτερεύον σύστημα αποθήκευσης δεδομένων (Secondary SAN Storage)</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Ικρίωμα τοποθέτησης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Ελεγκτές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Ράφια δίσκων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Δίσκοι επιπέδου tier-1</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&gt;=30</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συμπληρωματικού εξοπλισμού και εξοπλισμού διασύνδεσης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1.6</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Aνάλυση προσφερόμενου λογισμικού και αδειών (licenses)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1.7</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Υπηρεσίες εγκατάστασης και εκκίνησης.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Μονάδα αποθήκευσης εφεδρικών αντιγράφων σε δίσκο (B2D).</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44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494"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3.1</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Μονάδα αποθήκευσης αντιγράφων ασφαλείας σε δίσκο (B2D, VTL)</w:t>
            </w:r>
          </w:p>
        </w:tc>
        <w:tc>
          <w:tcPr>
            <w:tcW w:w="190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Ράφια δίσκων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Δίσκοι</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συμπληρωματικού εξοπλισμού και εξοπλισμού διασύνδεσης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i/>
                <w:iCs/>
                <w:color w:val="000000"/>
              </w:rPr>
            </w:pPr>
            <w:r w:rsidRPr="00BB138C">
              <w:rPr>
                <w:rFonts w:ascii="Trebuchet MS" w:hAnsi="Trebuchet MS"/>
                <w:b/>
                <w:bCs/>
                <w:i/>
                <w:i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i/>
                <w:iCs/>
                <w:color w:val="000000"/>
              </w:rPr>
            </w:pPr>
            <w:r w:rsidRPr="00BB138C">
              <w:rPr>
                <w:rFonts w:ascii="Trebuchet MS" w:hAnsi="Trebuchet MS"/>
                <w:b/>
                <w:bCs/>
                <w:i/>
                <w:i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3.5</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Aνάλυση προσφερόμενου λογισμικού και αδειών (licenses)</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i/>
                <w:iCs/>
                <w:color w:val="000000"/>
              </w:rPr>
            </w:pPr>
            <w:r w:rsidRPr="00BB138C">
              <w:rPr>
                <w:rFonts w:ascii="Trebuchet MS" w:hAnsi="Trebuchet MS"/>
                <w:i/>
                <w:iC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i/>
                <w:iCs/>
                <w:color w:val="000000"/>
              </w:rPr>
            </w:pPr>
            <w:r w:rsidRPr="00BB138C">
              <w:rPr>
                <w:rFonts w:ascii="Trebuchet MS" w:hAnsi="Trebuchet MS"/>
                <w:i/>
                <w:iC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i/>
                <w:iCs/>
                <w:color w:val="000000"/>
              </w:rPr>
            </w:pPr>
            <w:r w:rsidRPr="00BB138C">
              <w:rPr>
                <w:rFonts w:ascii="Trebuchet MS" w:hAnsi="Trebuchet MS"/>
                <w:i/>
                <w:i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i/>
                <w:i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i/>
                <w:iCs/>
                <w:color w:val="000000"/>
              </w:rPr>
            </w:pPr>
            <w:r w:rsidRPr="00BB138C">
              <w:rPr>
                <w:rFonts w:ascii="Trebuchet MS" w:hAnsi="Trebuchet MS"/>
                <w:i/>
                <w:iC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i/>
                <w:iCs/>
                <w:color w:val="000000"/>
              </w:rPr>
            </w:pPr>
            <w:r w:rsidRPr="00BB138C">
              <w:rPr>
                <w:rFonts w:ascii="Trebuchet MS" w:hAnsi="Trebuchet MS"/>
                <w:i/>
                <w:iC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4</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Βιβλιοθήκη ταινιών - Τape Library</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nil"/>
              <w:right w:val="nil"/>
            </w:tcBorders>
            <w:shd w:val="clear" w:color="auto" w:fill="auto"/>
            <w:vAlign w:val="bottom"/>
            <w:hideMark/>
          </w:tcPr>
          <w:p w:rsidR="00793E15" w:rsidRPr="00BB138C" w:rsidRDefault="00793E15" w:rsidP="00793E15">
            <w:pPr>
              <w:rPr>
                <w:rFonts w:ascii="Trebuchet MS" w:hAnsi="Trebuchet MS"/>
                <w:color w:val="000000"/>
              </w:rPr>
            </w:pPr>
          </w:p>
        </w:tc>
        <w:tc>
          <w:tcPr>
            <w:tcW w:w="1494" w:type="dxa"/>
            <w:tcBorders>
              <w:top w:val="nil"/>
              <w:left w:val="nil"/>
              <w:bottom w:val="nil"/>
              <w:right w:val="nil"/>
            </w:tcBorders>
            <w:shd w:val="clear" w:color="auto" w:fill="auto"/>
            <w:vAlign w:val="bottom"/>
            <w:hideMark/>
          </w:tcPr>
          <w:p w:rsidR="00793E15" w:rsidRPr="00BB138C" w:rsidRDefault="00793E15" w:rsidP="00793E15">
            <w:pPr>
              <w:rPr>
                <w:rFonts w:ascii="Trebuchet MS" w:hAnsi="Trebuchet MS"/>
                <w:color w:val="000000"/>
              </w:rPr>
            </w:pPr>
          </w:p>
        </w:tc>
        <w:tc>
          <w:tcPr>
            <w:tcW w:w="1170" w:type="dxa"/>
            <w:tcBorders>
              <w:top w:val="nil"/>
              <w:left w:val="nil"/>
              <w:bottom w:val="nil"/>
              <w:right w:val="nil"/>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4.1</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Μονάδα αποθήκευσης αντιγράφων ασφαλείας σε ταινία </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4.2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Οδηγοί ταινίας LTO5</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4.3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συμπληρωματικού εξοπλισμού και εξοπλισμού διασύνδεσης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5</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Λογισμικό προστασίας δεδομένων και λήψης αντιγράφων ασφαλείας.</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5.1</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Aνάλυση προσφερόμενου λογισμικού </w:t>
            </w:r>
            <w:r w:rsidRPr="00BB138C">
              <w:rPr>
                <w:rFonts w:ascii="Trebuchet MS" w:hAnsi="Trebuchet MS"/>
                <w:color w:val="000000"/>
              </w:rPr>
              <w:br/>
              <w:t>(ή λογισμικών)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5.2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Aνάλυση αδειών Licenses </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Υποδομή εξυπηρετητών Blade</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81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6.1</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Περιβλήματα blade - blade enclosures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xml:space="preserve">Όσα </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81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Τροφοδοτικά περιβλημάτων blade</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xml:space="preserve">Όσα </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81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Υποσυστήματα ανεμιστήρων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xml:space="preserve">Όσα </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81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Μονάδες διασύνδεσης blade</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Όσες</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6.5</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Λογισμικό διαχείρισης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6.6</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αδειών λογισμικού διαχείρισης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6.7</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συμπληρωματικού εξοπλισμού και εξοπλισμού διασύνδεσης περιβλημάτων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6.8</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Blade εξυπηρετητές </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48</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6.9</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Eπεξεργαστές (CPUs)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6.10</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Μνήμη (RAM)</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6.11</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Συμπληρωματικά τμήματα Blade εξυπηρετητών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6.12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Συμπληρωματικό λογισμικό εξυπηρετητών και άδειες (licenses)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6.13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Υπηρεσίες εγκατάστασης και εκκίνησης.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7</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i/>
                <w:iCs/>
                <w:color w:val="000000"/>
              </w:rPr>
            </w:pPr>
            <w:r w:rsidRPr="00BB138C">
              <w:rPr>
                <w:rFonts w:ascii="Trebuchet MS" w:hAnsi="Trebuchet MS"/>
                <w:b/>
                <w:bCs/>
                <w:i/>
                <w:iCs/>
                <w:color w:val="000000"/>
              </w:rPr>
              <w:t xml:space="preserve"> Εξυπηρετητής Διαχείρισης</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7.1</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Εξυπηρετητές </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7.2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Eπεξεργαστές (CPUs)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7.3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Μνήμη (RAM)</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54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7.4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Συμπληρωματικά εξυπηρετητή</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7.5</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Συμπληρωματικό λογισμικό εξυπηρετητή και άδειες (licenses)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Ότι</w:t>
            </w:r>
            <w:r w:rsidRPr="00BB138C">
              <w:rPr>
                <w:rFonts w:ascii="Trebuchet MS" w:hAnsi="Trebuchet MS"/>
                <w:b/>
                <w:bCs/>
                <w:color w:val="000000"/>
              </w:rPr>
              <w:br/>
              <w:t>απαιτείται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8</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i/>
                <w:iCs/>
                <w:color w:val="000000"/>
              </w:rPr>
            </w:pPr>
            <w:r w:rsidRPr="00BB138C">
              <w:rPr>
                <w:rFonts w:ascii="Trebuchet MS" w:hAnsi="Trebuchet MS"/>
                <w:b/>
                <w:bCs/>
                <w:i/>
                <w:iCs/>
                <w:color w:val="000000"/>
              </w:rPr>
              <w:t>Δικτυακή υποδομή</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10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8</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lang w:val="en-US"/>
              </w:rPr>
            </w:pPr>
            <w:r w:rsidRPr="00BB138C">
              <w:rPr>
                <w:rFonts w:ascii="Trebuchet MS" w:hAnsi="Trebuchet MS"/>
                <w:b/>
                <w:bCs/>
                <w:color w:val="000000"/>
              </w:rPr>
              <w:t>Μεταγωγείς</w:t>
            </w:r>
            <w:r w:rsidRPr="00BB138C">
              <w:rPr>
                <w:rFonts w:ascii="Trebuchet MS" w:hAnsi="Trebuchet MS"/>
                <w:b/>
                <w:bCs/>
                <w:color w:val="000000"/>
                <w:lang w:val="en-US"/>
              </w:rPr>
              <w:t xml:space="preserve"> </w:t>
            </w:r>
            <w:r w:rsidRPr="00BB138C">
              <w:rPr>
                <w:rFonts w:ascii="Trebuchet MS" w:hAnsi="Trebuchet MS"/>
                <w:b/>
                <w:bCs/>
                <w:color w:val="000000"/>
              </w:rPr>
              <w:t>Επιπέδου</w:t>
            </w:r>
            <w:r w:rsidRPr="00BB138C">
              <w:rPr>
                <w:rFonts w:ascii="Trebuchet MS" w:hAnsi="Trebuchet MS"/>
                <w:b/>
                <w:bCs/>
                <w:color w:val="000000"/>
                <w:lang w:val="en-US"/>
              </w:rPr>
              <w:t xml:space="preserve"> </w:t>
            </w:r>
            <w:r w:rsidRPr="00BB138C">
              <w:rPr>
                <w:rFonts w:ascii="Trebuchet MS" w:hAnsi="Trebuchet MS"/>
                <w:b/>
                <w:bCs/>
                <w:color w:val="000000"/>
              </w:rPr>
              <w:t>Πρόσβασης</w:t>
            </w:r>
            <w:r w:rsidRPr="00BB138C">
              <w:rPr>
                <w:rFonts w:ascii="Trebuchet MS" w:hAnsi="Trebuchet MS"/>
                <w:b/>
                <w:bCs/>
                <w:color w:val="000000"/>
                <w:lang w:val="en-US"/>
              </w:rPr>
              <w:t xml:space="preserve"> (Top of Rack / End of Row - ToR/EoR)</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lang w:val="en-US"/>
              </w:rPr>
            </w:pPr>
            <w:r w:rsidRPr="00BB138C">
              <w:rPr>
                <w:rFonts w:ascii="Trebuchet MS" w:hAnsi="Trebuchet MS"/>
                <w:color w:val="000000"/>
                <w:lang w:val="en-US"/>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lang w:val="en-US"/>
              </w:rPr>
            </w:pPr>
            <w:r w:rsidRPr="00BB138C">
              <w:rPr>
                <w:rFonts w:ascii="Trebuchet MS" w:hAnsi="Trebuchet MS"/>
                <w:color w:val="000000"/>
                <w:lang w:val="en-US"/>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lang w:val="en-US"/>
              </w:rPr>
            </w:pPr>
            <w:r w:rsidRPr="00BB138C">
              <w:rPr>
                <w:rFonts w:ascii="Trebuchet MS" w:hAnsi="Trebuchet MS"/>
                <w:color w:val="000000"/>
                <w:lang w:val="en-US"/>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Όσοι και εφόσον</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8.1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Διεπαφές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8.2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Καλώδια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8.3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Συμπληρωματικά μέρη</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8.4</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λογισμικού και αδειών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9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9</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Μεταγωγείς Επιπέδου Συγκέντρωσης-Κορμού (Aggregation/Core switches)</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Όσοι</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9.1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Διεπαφές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9.2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Καλώδια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9.3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Συμπληρωματικά μέρη</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9.4</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λογισμικού και αδειών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10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10</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Μεταγωγείς SAN</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Όσοι και εφόσον</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10.1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Διεπαφές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10.2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Καλώδια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10.3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Συμπληρωματικά μέρη</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10.4</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λογισμικού και αδειών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81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Μεταγωγείς Διαχείρισης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Όσοι</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Διεπαφές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Καλώδια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Συμπληρωματικά μέρη</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11.4</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λογισμικού και αδειών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Περιβάλλον Εικονοποίησης (Virtualization)</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προσφερόμενων υποσυστημάτων λογισμικού</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προσφερόμενων αδειών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10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13</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Ικρίωμα</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Ικρίωμα</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Όσα και εφόσον</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13.1</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των επιμέρους προσφερόμενων μερών</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5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13.2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Μονάδες διανομής ηλεκτρικής ισχύος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14</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Σύστημα πληκτρολογίου/οθόνης διαχείρισης</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14</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Σύστημα πληκτρολογίου/οθόνης διαχείρισης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9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xml:space="preserve">Σύστημα εποπτείας χώρου και ελέγχου συνθηκών </w:t>
            </w:r>
            <w:r w:rsidRPr="00BB138C">
              <w:rPr>
                <w:rFonts w:ascii="Trebuchet MS" w:hAnsi="Trebuchet MS"/>
                <w:b/>
                <w:bCs/>
                <w:color w:val="000000"/>
              </w:rPr>
              <w:lastRenderedPageBreak/>
              <w:t>περιβάλλοντος</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7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15.1</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Σύστημα εποπτείας χώρου και ελέγχου συνθηκών περιβάλλοντος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81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15.2</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Aισθητήρες θερμοκρασίας Υγρασίας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Όσοι</w:t>
            </w:r>
            <w:r w:rsidRPr="00BB138C">
              <w:rPr>
                <w:rFonts w:ascii="Trebuchet MS" w:hAnsi="Trebuchet MS"/>
                <w:b/>
                <w:bCs/>
                <w:color w:val="000000"/>
              </w:rPr>
              <w:br/>
              <w:t>απαιτούνται</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15.3</w:t>
            </w:r>
          </w:p>
        </w:tc>
        <w:tc>
          <w:tcPr>
            <w:tcW w:w="2566"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Κάμερες εποπτείας χώρου</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15.4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συμπληρωματικού εξοπλισμού και εξοπλισμού διασύνδεσης</w:t>
            </w:r>
          </w:p>
        </w:tc>
        <w:tc>
          <w:tcPr>
            <w:tcW w:w="190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93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16</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Λογισμικό βάσεων δεδομένων MySQL Enterprise Edition</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Λογισμικό βάσεων δεδομένων MySQL Enterprise Edition</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lang w:val="en-US"/>
              </w:rPr>
            </w:pPr>
            <w:r w:rsidRPr="00BB138C">
              <w:rPr>
                <w:rFonts w:ascii="Trebuchet MS" w:hAnsi="Trebuchet MS"/>
                <w:color w:val="000000"/>
                <w:lang w:val="en-US"/>
              </w:rPr>
              <w:t>MySQL Enterprise Edition Subscription</w:t>
            </w:r>
            <w:r w:rsidRPr="00BB138C">
              <w:rPr>
                <w:rFonts w:ascii="Trebuchet MS" w:hAnsi="Trebuchet MS"/>
                <w:color w:val="000000"/>
                <w:lang w:val="en-US"/>
              </w:rPr>
              <w:br/>
              <w:t xml:space="preserve"> (1-4 socket server) 1 year</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lang w:val="en-US"/>
              </w:rPr>
            </w:pPr>
            <w:r w:rsidRPr="00BB138C">
              <w:rPr>
                <w:rFonts w:ascii="Trebuchet MS" w:hAnsi="Trebuchet MS"/>
                <w:color w:val="000000"/>
                <w:lang w:val="en-US"/>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lang w:val="en-US"/>
              </w:rPr>
            </w:pPr>
            <w:r w:rsidRPr="00BB138C">
              <w:rPr>
                <w:rFonts w:ascii="Trebuchet MS" w:hAnsi="Trebuchet MS"/>
                <w:color w:val="000000"/>
                <w:lang w:val="en-US"/>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17</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xml:space="preserve"> Λογισμικό βάσεων δεδομένων RDBMS Microsoft SQL</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17.1</w:t>
            </w:r>
          </w:p>
        </w:tc>
        <w:tc>
          <w:tcPr>
            <w:tcW w:w="2566"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 Λογισμικό βάσεων δεδομένων RDBMS Microsoft SQL</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17.2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προσφερόμενων αδειών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18</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Λογισμικό Εξυπηρετητή Βίντεο (Media Server)</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nil"/>
              <w:right w:val="nil"/>
            </w:tcBorders>
            <w:shd w:val="clear" w:color="auto" w:fill="auto"/>
            <w:vAlign w:val="bottom"/>
            <w:hideMark/>
          </w:tcPr>
          <w:p w:rsidR="00793E15" w:rsidRPr="00BB138C" w:rsidRDefault="00793E15" w:rsidP="00793E15">
            <w:pPr>
              <w:rPr>
                <w:rFonts w:ascii="Trebuchet MS" w:hAnsi="Trebuchet MS"/>
                <w:color w:val="000000"/>
              </w:rPr>
            </w:pPr>
          </w:p>
        </w:tc>
        <w:tc>
          <w:tcPr>
            <w:tcW w:w="1494" w:type="dxa"/>
            <w:tcBorders>
              <w:top w:val="nil"/>
              <w:left w:val="nil"/>
              <w:bottom w:val="nil"/>
              <w:right w:val="nil"/>
            </w:tcBorders>
            <w:shd w:val="clear" w:color="auto" w:fill="auto"/>
            <w:vAlign w:val="bottom"/>
            <w:hideMark/>
          </w:tcPr>
          <w:p w:rsidR="00793E15" w:rsidRPr="00BB138C" w:rsidRDefault="00793E15" w:rsidP="00793E15">
            <w:pPr>
              <w:rPr>
                <w:rFonts w:ascii="Trebuchet MS" w:hAnsi="Trebuchet MS"/>
                <w:color w:val="000000"/>
              </w:rPr>
            </w:pPr>
          </w:p>
        </w:tc>
        <w:tc>
          <w:tcPr>
            <w:tcW w:w="1170" w:type="dxa"/>
            <w:tcBorders>
              <w:top w:val="nil"/>
              <w:left w:val="nil"/>
              <w:bottom w:val="nil"/>
              <w:right w:val="nil"/>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18.1</w:t>
            </w:r>
          </w:p>
        </w:tc>
        <w:tc>
          <w:tcPr>
            <w:tcW w:w="2566"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Λογισμικό Εξυπηρετητή Βίντεο (Media Server)</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18.2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Αριθμός αδειών (licences) για εξυπηρετητές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18.3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Πρόσθετο διακωδικοποίησης</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19</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xml:space="preserve">Λειτουργικό σύστημα Windows Server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19.1</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Λειτουργικό σύστημα Windows Server</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19.2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 Αριθμός αδειών για αριθμό  CPU</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10</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19.3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 Αριθμός αδειών External Connectors </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5</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20</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Λειτουργικό σύστημα τύπου Enterprise Linux</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36</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20.1</w:t>
            </w:r>
          </w:p>
        </w:tc>
        <w:tc>
          <w:tcPr>
            <w:tcW w:w="2566"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Λειτουργικό σύστημα τύπου Enterprise Linux</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20.2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Aριθμός αδειών για εξυπηρετητές 2 επεξεργαστών για διάστημα 3 ετών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&gt;=6</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99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20.3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Αριθμός αδειών για εξυπηρετητές με υποστήριξη υψηλής διαθεσιμότητας (high availability) για διάστημα 3 ετών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&gt;=4</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93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21</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Λογισμικό Διαχείρισης Πακέτων Φιλοξενίας Εφαρμογών Web (Web Hosting Control Panel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05"/>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21.1</w:t>
            </w:r>
          </w:p>
        </w:tc>
        <w:tc>
          <w:tcPr>
            <w:tcW w:w="2566"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xml:space="preserve">Λογισμικό Διαχείρισης Πακέτων Φιλοξενίας Εφαρμογών Web (Web </w:t>
            </w:r>
            <w:r w:rsidRPr="00BB138C">
              <w:rPr>
                <w:rFonts w:ascii="Trebuchet MS" w:hAnsi="Trebuchet MS"/>
                <w:color w:val="000000"/>
              </w:rPr>
              <w:lastRenderedPageBreak/>
              <w:t>Hosting Control Panel )</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lastRenderedPageBreak/>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lastRenderedPageBreak/>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21.2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προσφερόμενου προϊόντος/ων</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21.3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Ανάλυση προσφερόμενων αδειών (licenses)</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22</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Πύλες VoIP (gateways)</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Πύλες VoIP (gateways)</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795"/>
        </w:trPr>
        <w:tc>
          <w:tcPr>
            <w:tcW w:w="572" w:type="dxa"/>
            <w:tcBorders>
              <w:top w:val="nil"/>
              <w:left w:val="single" w:sz="8"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23</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Σύστημα συνοριακού ελεγκτή συνόδου VoIP (Session Border Controller)</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Σύστημα συνοριακού ελεγκτή συνόδου VoIP (Session Border Controller)</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24</w:t>
            </w:r>
          </w:p>
        </w:tc>
        <w:tc>
          <w:tcPr>
            <w:tcW w:w="2321" w:type="dxa"/>
            <w:tcBorders>
              <w:top w:val="nil"/>
              <w:left w:val="single" w:sz="4" w:space="0" w:color="auto"/>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IP τηλεφωνική συσκευή</w:t>
            </w:r>
          </w:p>
        </w:tc>
        <w:tc>
          <w:tcPr>
            <w:tcW w:w="77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24</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Τηλεφωνικές συσκευές VoIP</w:t>
            </w:r>
          </w:p>
        </w:tc>
        <w:tc>
          <w:tcPr>
            <w:tcW w:w="190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vAlign w:val="center"/>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144</w:t>
            </w: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300"/>
        </w:trPr>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25</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Eκπαίδευση</w:t>
            </w:r>
          </w:p>
        </w:tc>
        <w:tc>
          <w:tcPr>
            <w:tcW w:w="775"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b/>
                <w:bCs/>
                <w:color w:val="000000"/>
              </w:rPr>
            </w:pPr>
          </w:p>
        </w:tc>
        <w:tc>
          <w:tcPr>
            <w:tcW w:w="2566" w:type="dxa"/>
            <w:tcBorders>
              <w:top w:val="nil"/>
              <w:left w:val="nil"/>
              <w:bottom w:val="nil"/>
              <w:right w:val="nil"/>
            </w:tcBorders>
            <w:shd w:val="clear" w:color="auto" w:fill="auto"/>
            <w:noWrap/>
            <w:vAlign w:val="bottom"/>
            <w:hideMark/>
          </w:tcPr>
          <w:p w:rsidR="00793E15" w:rsidRPr="00BB138C" w:rsidRDefault="00793E15" w:rsidP="00793E15">
            <w:pPr>
              <w:rPr>
                <w:rFonts w:ascii="Trebuchet MS" w:hAnsi="Trebuchet MS"/>
                <w:color w:val="000000"/>
              </w:rPr>
            </w:pPr>
          </w:p>
        </w:tc>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25.1</w:t>
            </w:r>
          </w:p>
        </w:tc>
        <w:tc>
          <w:tcPr>
            <w:tcW w:w="2566" w:type="dxa"/>
            <w:tcBorders>
              <w:top w:val="single" w:sz="4" w:space="0" w:color="auto"/>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Θεματική ενότητα Ι , τίτλος και διάρκεια</w:t>
            </w:r>
          </w:p>
        </w:tc>
        <w:tc>
          <w:tcPr>
            <w:tcW w:w="190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25.2</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Θεματική ενότητα ΙΙ, τίτλος και διάρκεια</w:t>
            </w:r>
          </w:p>
        </w:tc>
        <w:tc>
          <w:tcPr>
            <w:tcW w:w="190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480"/>
        </w:trPr>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nil"/>
              <w:left w:val="single" w:sz="4" w:space="0" w:color="auto"/>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25.3</w:t>
            </w:r>
          </w:p>
        </w:tc>
        <w:tc>
          <w:tcPr>
            <w:tcW w:w="2566" w:type="dxa"/>
            <w:tcBorders>
              <w:top w:val="nil"/>
              <w:left w:val="nil"/>
              <w:bottom w:val="single" w:sz="4"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Θεματική ενότητα ΙΙΙ , τίτλος και διάρκεια</w:t>
            </w:r>
          </w:p>
        </w:tc>
        <w:tc>
          <w:tcPr>
            <w:tcW w:w="190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nil"/>
              <w:left w:val="nil"/>
              <w:bottom w:val="single" w:sz="4"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single" w:sz="4" w:space="0" w:color="auto"/>
              <w:bottom w:val="single" w:sz="4"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r w:rsidR="00793E15" w:rsidRPr="00BB138C" w:rsidTr="00793E15">
        <w:trPr>
          <w:trHeight w:val="645"/>
        </w:trPr>
        <w:tc>
          <w:tcPr>
            <w:tcW w:w="572" w:type="dxa"/>
            <w:tcBorders>
              <w:top w:val="nil"/>
              <w:left w:val="single" w:sz="8" w:space="0" w:color="auto"/>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2321" w:type="dxa"/>
            <w:tcBorders>
              <w:top w:val="single" w:sz="4" w:space="0" w:color="auto"/>
              <w:left w:val="nil"/>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 </w:t>
            </w:r>
          </w:p>
        </w:tc>
        <w:tc>
          <w:tcPr>
            <w:tcW w:w="775" w:type="dxa"/>
            <w:tcBorders>
              <w:top w:val="single" w:sz="4" w:space="0" w:color="auto"/>
              <w:left w:val="nil"/>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b/>
                <w:bCs/>
                <w:color w:val="000000"/>
              </w:rPr>
            </w:pPr>
            <w:r w:rsidRPr="00BB138C">
              <w:rPr>
                <w:rFonts w:ascii="Trebuchet MS" w:hAnsi="Trebuchet MS"/>
                <w:b/>
                <w:bCs/>
                <w:color w:val="000000"/>
              </w:rPr>
              <w:t>25.4</w:t>
            </w:r>
          </w:p>
        </w:tc>
        <w:tc>
          <w:tcPr>
            <w:tcW w:w="2566" w:type="dxa"/>
            <w:tcBorders>
              <w:top w:val="single" w:sz="4" w:space="0" w:color="auto"/>
              <w:left w:val="nil"/>
              <w:bottom w:val="single" w:sz="8" w:space="0" w:color="auto"/>
              <w:right w:val="single" w:sz="4" w:space="0" w:color="auto"/>
            </w:tcBorders>
            <w:shd w:val="clear" w:color="auto" w:fill="auto"/>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Θεματική ενότητα Ι</w:t>
            </w:r>
            <w:r w:rsidRPr="00BB138C">
              <w:rPr>
                <w:rFonts w:ascii="Trebuchet MS" w:hAnsi="Trebuchet MS"/>
                <w:color w:val="000000"/>
                <w:lang w:val="en-US"/>
              </w:rPr>
              <w:t>V</w:t>
            </w:r>
            <w:r w:rsidRPr="00BB138C">
              <w:rPr>
                <w:rFonts w:ascii="Trebuchet MS" w:hAnsi="Trebuchet MS"/>
                <w:color w:val="000000"/>
              </w:rPr>
              <w:t xml:space="preserve"> , τίτλος και διάρκεια</w:t>
            </w:r>
          </w:p>
        </w:tc>
        <w:tc>
          <w:tcPr>
            <w:tcW w:w="1905" w:type="dxa"/>
            <w:tcBorders>
              <w:top w:val="single" w:sz="4" w:space="0" w:color="auto"/>
              <w:left w:val="nil"/>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45" w:type="dxa"/>
            <w:tcBorders>
              <w:top w:val="single" w:sz="4" w:space="0" w:color="auto"/>
              <w:left w:val="nil"/>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494" w:type="dxa"/>
            <w:tcBorders>
              <w:top w:val="single" w:sz="4" w:space="0" w:color="auto"/>
              <w:left w:val="nil"/>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1170" w:type="dxa"/>
            <w:tcBorders>
              <w:top w:val="single" w:sz="4" w:space="0" w:color="auto"/>
              <w:left w:val="nil"/>
              <w:bottom w:val="single" w:sz="8" w:space="0" w:color="auto"/>
              <w:right w:val="single" w:sz="4" w:space="0" w:color="auto"/>
            </w:tcBorders>
            <w:shd w:val="clear" w:color="auto" w:fill="auto"/>
            <w:noWrap/>
            <w:vAlign w:val="center"/>
            <w:hideMark/>
          </w:tcPr>
          <w:p w:rsidR="00793E15" w:rsidRPr="00BB138C" w:rsidRDefault="00793E15" w:rsidP="00793E15">
            <w:pPr>
              <w:rPr>
                <w:rFonts w:ascii="Trebuchet MS" w:hAnsi="Trebuchet MS"/>
                <w:b/>
                <w:bCs/>
                <w:color w:val="000000"/>
              </w:rPr>
            </w:pPr>
          </w:p>
        </w:tc>
        <w:tc>
          <w:tcPr>
            <w:tcW w:w="926" w:type="dxa"/>
            <w:tcBorders>
              <w:top w:val="single" w:sz="4" w:space="0" w:color="auto"/>
              <w:left w:val="nil"/>
              <w:bottom w:val="single" w:sz="8" w:space="0" w:color="auto"/>
              <w:right w:val="single" w:sz="4"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c>
          <w:tcPr>
            <w:tcW w:w="946" w:type="dxa"/>
            <w:tcBorders>
              <w:top w:val="nil"/>
              <w:left w:val="nil"/>
              <w:bottom w:val="single" w:sz="8" w:space="0" w:color="auto"/>
              <w:right w:val="single" w:sz="8" w:space="0" w:color="auto"/>
            </w:tcBorders>
            <w:shd w:val="clear" w:color="auto" w:fill="auto"/>
            <w:noWrap/>
            <w:vAlign w:val="bottom"/>
            <w:hideMark/>
          </w:tcPr>
          <w:p w:rsidR="00793E15" w:rsidRPr="00BB138C" w:rsidRDefault="00793E15" w:rsidP="00793E15">
            <w:pPr>
              <w:rPr>
                <w:rFonts w:ascii="Trebuchet MS" w:hAnsi="Trebuchet MS"/>
                <w:color w:val="000000"/>
              </w:rPr>
            </w:pPr>
            <w:r w:rsidRPr="00BB138C">
              <w:rPr>
                <w:rFonts w:ascii="Trebuchet MS" w:hAnsi="Trebuchet MS"/>
                <w:color w:val="000000"/>
              </w:rPr>
              <w:t> </w:t>
            </w:r>
          </w:p>
        </w:tc>
      </w:tr>
    </w:tbl>
    <w:p w:rsidR="00793E15" w:rsidRPr="00BB138C" w:rsidRDefault="00793E15" w:rsidP="00793E15">
      <w:pPr>
        <w:rPr>
          <w:rFonts w:ascii="Trebuchet MS" w:hAnsi="Trebuchet MS"/>
          <w:color w:val="000000"/>
        </w:rPr>
      </w:pPr>
    </w:p>
    <w:p w:rsidR="00793E15" w:rsidRPr="00BB138C" w:rsidRDefault="00793E15" w:rsidP="00793E15">
      <w:pPr>
        <w:rPr>
          <w:rFonts w:ascii="Trebuchet MS" w:hAnsi="Trebuchet MS"/>
          <w:color w:val="000000"/>
        </w:rPr>
      </w:pPr>
    </w:p>
    <w:p w:rsidR="00793E15" w:rsidRPr="00BB138C" w:rsidRDefault="00793E15" w:rsidP="00793E15">
      <w:pPr>
        <w:rPr>
          <w:rFonts w:ascii="Trebuchet MS" w:hAnsi="Trebuchet MS"/>
          <w:color w:val="000000"/>
        </w:rPr>
      </w:pPr>
    </w:p>
    <w:p w:rsidR="00793E15" w:rsidRPr="00BB138C" w:rsidRDefault="00793E15" w:rsidP="00793E15">
      <w:pPr>
        <w:rPr>
          <w:rFonts w:ascii="Trebuchet MS" w:hAnsi="Trebuchet MS"/>
          <w:color w:val="000000"/>
        </w:rPr>
      </w:pPr>
    </w:p>
    <w:p w:rsidR="00793E15" w:rsidRPr="00BB138C" w:rsidRDefault="00793E15" w:rsidP="00793E15">
      <w:pPr>
        <w:rPr>
          <w:rFonts w:ascii="Trebuchet MS" w:hAnsi="Trebuchet MS"/>
          <w:color w:val="000000"/>
        </w:rPr>
      </w:pPr>
    </w:p>
    <w:p w:rsidR="00793E15" w:rsidRPr="00BB138C" w:rsidRDefault="00793E15" w:rsidP="00793E15">
      <w:pPr>
        <w:rPr>
          <w:rFonts w:ascii="Trebuchet MS" w:hAnsi="Trebuchet MS"/>
          <w:sz w:val="44"/>
        </w:rPr>
      </w:pPr>
      <w:r w:rsidRPr="00BB138C">
        <w:rPr>
          <w:rFonts w:ascii="Trebuchet MS" w:hAnsi="Trebuchet MS"/>
          <w:snapToGrid w:val="0"/>
        </w:rPr>
        <w:t>Παρατήρηση : Το κόστος μονάδος αφορά το συνολικό κόστος προμήθειας και όλων των τυχών λοιπών εξόδων (εγγύηση, μεταφορά, κλπ) του εξοπλισμού με τον τρόπο και στο χώρο που προβλέπεται από την προκήρυξη.</w:t>
      </w:r>
    </w:p>
    <w:p w:rsidR="00793E15" w:rsidRPr="00793E15" w:rsidRDefault="00793E15" w:rsidP="00793E15">
      <w:pPr>
        <w:pStyle w:val="BodyText"/>
        <w:rPr>
          <w:rFonts w:ascii="Trebuchet MS" w:hAnsi="Trebuchet MS"/>
          <w:sz w:val="44"/>
          <w:lang w:val="el-GR"/>
        </w:rPr>
        <w:sectPr w:rsidR="00793E15" w:rsidRPr="00793E15" w:rsidSect="00793E15">
          <w:headerReference w:type="even" r:id="rId39"/>
          <w:footerReference w:type="default" r:id="rId40"/>
          <w:headerReference w:type="first" r:id="rId41"/>
          <w:pgSz w:w="16838" w:h="11906" w:orient="landscape" w:code="9"/>
          <w:pgMar w:top="1797" w:right="1440" w:bottom="1320" w:left="902" w:header="720" w:footer="720" w:gutter="0"/>
          <w:cols w:space="720"/>
        </w:sectPr>
      </w:pPr>
    </w:p>
    <w:p w:rsidR="00793E15" w:rsidRPr="00793E15" w:rsidRDefault="00793E15" w:rsidP="00793E15">
      <w:pPr>
        <w:pStyle w:val="BodyText"/>
        <w:rPr>
          <w:rFonts w:ascii="Trebuchet MS" w:hAnsi="Trebuchet MS"/>
          <w:sz w:val="44"/>
          <w:lang w:val="el-GR"/>
        </w:rPr>
      </w:pPr>
    </w:p>
    <w:p w:rsidR="00793E15" w:rsidRPr="00CC4833" w:rsidRDefault="00793E15" w:rsidP="00793E15">
      <w:pPr>
        <w:pStyle w:val="BodyText"/>
        <w:pBdr>
          <w:top w:val="single" w:sz="4" w:space="1" w:color="auto"/>
          <w:left w:val="single" w:sz="4" w:space="4" w:color="auto"/>
          <w:bottom w:val="single" w:sz="4" w:space="1" w:color="auto"/>
          <w:right w:val="single" w:sz="4" w:space="4" w:color="auto"/>
        </w:pBdr>
        <w:rPr>
          <w:b/>
          <w:sz w:val="22"/>
          <w:lang w:val="el-GR"/>
        </w:rPr>
      </w:pPr>
      <w:bookmarkStart w:id="519" w:name="_Toc336523419"/>
      <w:r w:rsidRPr="00CC4833">
        <w:rPr>
          <w:b/>
          <w:sz w:val="22"/>
          <w:lang w:val="el-GR"/>
        </w:rPr>
        <w:t>ΠΑΡΑΡΤΗΜΑ Β: ΤΟΠΟΣ ΠΑΡΑΔΟΣΗΣ - ΕΓΚΑΤΑΣΤΑΣΗ</w:t>
      </w:r>
      <w:r w:rsidRPr="00793E15">
        <w:rPr>
          <w:rFonts w:ascii="Trebuchet MS" w:hAnsi="Trebuchet MS"/>
          <w:sz w:val="32"/>
          <w:lang w:val="el-GR"/>
        </w:rPr>
        <w:t xml:space="preserve"> </w:t>
      </w:r>
      <w:r w:rsidRPr="00CC4833">
        <w:rPr>
          <w:b/>
          <w:sz w:val="22"/>
          <w:lang w:val="el-GR"/>
        </w:rPr>
        <w:t>ΕΞΟΠΛΙΣΜΟΥ</w:t>
      </w:r>
      <w:bookmarkEnd w:id="519"/>
    </w:p>
    <w:p w:rsidR="00793E15" w:rsidRPr="00793E15" w:rsidRDefault="00793E15" w:rsidP="00793E15">
      <w:pPr>
        <w:pStyle w:val="FootnoteText"/>
        <w:rPr>
          <w:rFonts w:ascii="Trebuchet MS" w:hAnsi="Trebuchet MS"/>
          <w:lang w:val="el-GR"/>
        </w:rPr>
      </w:pPr>
    </w:p>
    <w:p w:rsidR="00793E15" w:rsidRPr="00CC4833" w:rsidRDefault="00793E15" w:rsidP="00CC4833">
      <w:pPr>
        <w:jc w:val="left"/>
        <w:rPr>
          <w:b/>
          <w:sz w:val="22"/>
        </w:rPr>
      </w:pPr>
      <w:bookmarkStart w:id="520" w:name="_Toc94334445"/>
      <w:bookmarkStart w:id="521" w:name="_Toc336523420"/>
      <w:r w:rsidRPr="00CC4833">
        <w:rPr>
          <w:b/>
          <w:sz w:val="22"/>
        </w:rPr>
        <w:t>Αρχική Διάρθρωση Εξοπλισμού - Δοκιμαστική Λειτουργία</w:t>
      </w:r>
      <w:bookmarkEnd w:id="520"/>
      <w:bookmarkEnd w:id="521"/>
    </w:p>
    <w:p w:rsidR="00793E15" w:rsidRPr="00BB138C" w:rsidRDefault="00793E15" w:rsidP="00793E15">
      <w:pPr>
        <w:rPr>
          <w:rFonts w:ascii="Trebuchet MS" w:hAnsi="Trebuchet MS"/>
        </w:rPr>
      </w:pPr>
      <w:r w:rsidRPr="00BB138C">
        <w:rPr>
          <w:rFonts w:ascii="Trebuchet MS" w:hAnsi="Trebuchet MS"/>
        </w:rPr>
        <w:t>Ο Ανάδοχος θα συνεργαστεί με τον Αναθέτοντα στην αρχική διαμόρφωση του εξοπλισμού καθώς επίσης θα παρέχει υποστήριξη με μεταφορά τεχνογνωσίας.</w:t>
      </w:r>
    </w:p>
    <w:p w:rsidR="00793E15" w:rsidRPr="00BB138C" w:rsidRDefault="00793E15" w:rsidP="00793E15">
      <w:pPr>
        <w:rPr>
          <w:rFonts w:ascii="Trebuchet MS" w:hAnsi="Trebuchet MS"/>
        </w:rPr>
      </w:pPr>
    </w:p>
    <w:p w:rsidR="00793E15" w:rsidRPr="00CC4833" w:rsidRDefault="00793E15" w:rsidP="00CC4833">
      <w:pPr>
        <w:jc w:val="left"/>
        <w:rPr>
          <w:b/>
          <w:sz w:val="22"/>
        </w:rPr>
      </w:pPr>
      <w:bookmarkStart w:id="522" w:name="_Toc336523421"/>
      <w:r w:rsidRPr="00CC4833">
        <w:rPr>
          <w:b/>
          <w:sz w:val="22"/>
        </w:rPr>
        <w:t>Παράδοση  του εξοπλισμού – Φυσική εγκατάσταση</w:t>
      </w:r>
      <w:bookmarkEnd w:id="522"/>
    </w:p>
    <w:p w:rsidR="0015106B" w:rsidRDefault="00793E15" w:rsidP="00CC4833">
      <w:pPr>
        <w:pStyle w:val="BodyTextIndent3"/>
        <w:spacing w:after="120"/>
        <w:ind w:left="0" w:firstLine="0"/>
        <w:rPr>
          <w:rFonts w:ascii="Trebuchet MS" w:hAnsi="Trebuchet MS"/>
          <w:lang w:val="el-GR"/>
        </w:rPr>
      </w:pPr>
      <w:bookmarkStart w:id="523" w:name="OLE_LINK10"/>
      <w:r w:rsidRPr="00793E15">
        <w:rPr>
          <w:rFonts w:ascii="Trebuchet MS" w:hAnsi="Trebuchet MS"/>
          <w:lang w:val="el-GR"/>
        </w:rPr>
        <w:t xml:space="preserve">Η παράδοση και εγκατάσταση του εξοπλισμού θα γίνει στο νέο χώρο του νέου Κέντρου Δεδομένων του ΠΣΔ στην </w:t>
      </w:r>
      <w:bookmarkEnd w:id="523"/>
      <w:r w:rsidR="0015106B">
        <w:rPr>
          <w:rFonts w:ascii="Trebuchet MS" w:hAnsi="Trebuchet MS"/>
          <w:lang w:val="el-GR"/>
        </w:rPr>
        <w:t xml:space="preserve">Αθήνα ή Πάτρα </w:t>
      </w:r>
    </w:p>
    <w:p w:rsidR="00793E15" w:rsidRPr="00793E15" w:rsidRDefault="0015106B" w:rsidP="00CC4833">
      <w:pPr>
        <w:pStyle w:val="BodyTextIndent3"/>
        <w:spacing w:after="120"/>
        <w:ind w:left="0" w:firstLine="0"/>
        <w:rPr>
          <w:rFonts w:ascii="Trebuchet MS" w:hAnsi="Trebuchet MS"/>
          <w:lang w:val="el-GR"/>
        </w:rPr>
      </w:pPr>
      <w:r>
        <w:rPr>
          <w:rFonts w:ascii="Trebuchet MS" w:hAnsi="Trebuchet MS"/>
          <w:lang w:val="el-GR"/>
        </w:rPr>
        <w:t>(</w:t>
      </w:r>
      <w:r w:rsidR="00793E15" w:rsidRPr="00793E15">
        <w:rPr>
          <w:rFonts w:ascii="Trebuchet MS" w:hAnsi="Trebuchet MS"/>
          <w:lang w:val="el-GR"/>
        </w:rPr>
        <w:t>θα προκύψει κατά την οριστικοποίηση της σύμβασης).</w:t>
      </w:r>
    </w:p>
    <w:p w:rsidR="00793E15" w:rsidRPr="00793E15" w:rsidRDefault="00793E15" w:rsidP="00CC4833">
      <w:pPr>
        <w:pStyle w:val="BodyTextIndent3"/>
        <w:spacing w:after="120"/>
        <w:ind w:left="0" w:firstLine="0"/>
        <w:rPr>
          <w:rFonts w:ascii="Trebuchet MS" w:hAnsi="Trebuchet MS"/>
          <w:lang w:val="el-GR"/>
        </w:rPr>
      </w:pPr>
      <w:r w:rsidRPr="00793E15">
        <w:rPr>
          <w:rFonts w:ascii="Trebuchet MS" w:hAnsi="Trebuchet MS"/>
          <w:lang w:val="el-GR"/>
        </w:rPr>
        <w:t>Η παράδοση περιλαμβάνει το σύνολο των εργασιών για:</w:t>
      </w:r>
    </w:p>
    <w:p w:rsidR="00793E15" w:rsidRPr="00793E15" w:rsidRDefault="00793E15" w:rsidP="00AF6A8F">
      <w:pPr>
        <w:pStyle w:val="BodyTextIndent3"/>
        <w:numPr>
          <w:ilvl w:val="0"/>
          <w:numId w:val="270"/>
        </w:numPr>
        <w:spacing w:before="120" w:after="120"/>
        <w:rPr>
          <w:rFonts w:ascii="Trebuchet MS" w:hAnsi="Trebuchet MS"/>
          <w:lang w:val="el-GR"/>
        </w:rPr>
      </w:pPr>
      <w:r w:rsidRPr="00793E15">
        <w:rPr>
          <w:rFonts w:ascii="Trebuchet MS" w:hAnsi="Trebuchet MS"/>
          <w:lang w:val="el-GR"/>
        </w:rPr>
        <w:t xml:space="preserve">τη μεταφορά του εξοπλισμού στο συγκεκριμένο χώρο (όροφο και </w:t>
      </w:r>
      <w:r w:rsidRPr="00BB138C">
        <w:rPr>
          <w:rFonts w:ascii="Trebuchet MS" w:hAnsi="Trebuchet MS"/>
        </w:rPr>
        <w:t>computer</w:t>
      </w:r>
      <w:r w:rsidRPr="00793E15">
        <w:rPr>
          <w:rFonts w:ascii="Trebuchet MS" w:hAnsi="Trebuchet MS"/>
          <w:lang w:val="el-GR"/>
        </w:rPr>
        <w:t xml:space="preserve"> </w:t>
      </w:r>
      <w:r w:rsidRPr="00BB138C">
        <w:rPr>
          <w:rFonts w:ascii="Trebuchet MS" w:hAnsi="Trebuchet MS"/>
        </w:rPr>
        <w:t>room</w:t>
      </w:r>
      <w:r w:rsidRPr="00793E15">
        <w:rPr>
          <w:rFonts w:ascii="Trebuchet MS" w:hAnsi="Trebuchet MS"/>
          <w:lang w:val="el-GR"/>
        </w:rPr>
        <w:t>),</w:t>
      </w:r>
    </w:p>
    <w:p w:rsidR="00793E15" w:rsidRPr="00BB138C" w:rsidRDefault="00793E15" w:rsidP="00AF6A8F">
      <w:pPr>
        <w:pStyle w:val="BodyTextIndent3"/>
        <w:numPr>
          <w:ilvl w:val="0"/>
          <w:numId w:val="270"/>
        </w:numPr>
        <w:spacing w:before="120" w:after="120"/>
        <w:rPr>
          <w:rFonts w:ascii="Trebuchet MS" w:hAnsi="Trebuchet MS"/>
        </w:rPr>
      </w:pPr>
      <w:r w:rsidRPr="00BB138C">
        <w:rPr>
          <w:rFonts w:ascii="Trebuchet MS" w:hAnsi="Trebuchet MS"/>
        </w:rPr>
        <w:t>την αποσυσκευασία του</w:t>
      </w:r>
    </w:p>
    <w:p w:rsidR="00793E15" w:rsidRPr="00793E15" w:rsidRDefault="00793E15" w:rsidP="00AF6A8F">
      <w:pPr>
        <w:pStyle w:val="BodyTextIndent3"/>
        <w:numPr>
          <w:ilvl w:val="0"/>
          <w:numId w:val="270"/>
        </w:numPr>
        <w:spacing w:before="120" w:after="120"/>
        <w:rPr>
          <w:rFonts w:ascii="Trebuchet MS" w:hAnsi="Trebuchet MS"/>
          <w:lang w:val="el-GR"/>
        </w:rPr>
      </w:pPr>
      <w:r w:rsidRPr="00793E15">
        <w:rPr>
          <w:rFonts w:ascii="Trebuchet MS" w:hAnsi="Trebuchet MS"/>
          <w:lang w:val="el-GR"/>
        </w:rPr>
        <w:t>την απογραφή και τη σύνταξη αναλυτικού πίνακα ποσοτικής παραλαβής σε συνεργασία με τον Αναθέτοντα.</w:t>
      </w:r>
    </w:p>
    <w:p w:rsidR="00793E15" w:rsidRPr="00793E15" w:rsidRDefault="00793E15" w:rsidP="00AF6A8F">
      <w:pPr>
        <w:pStyle w:val="BodyTextIndent3"/>
        <w:numPr>
          <w:ilvl w:val="0"/>
          <w:numId w:val="270"/>
        </w:numPr>
        <w:spacing w:before="120" w:after="120"/>
        <w:rPr>
          <w:rFonts w:ascii="Trebuchet MS" w:hAnsi="Trebuchet MS"/>
          <w:lang w:val="el-GR"/>
        </w:rPr>
      </w:pPr>
      <w:r w:rsidRPr="00793E15">
        <w:rPr>
          <w:rFonts w:ascii="Trebuchet MS" w:hAnsi="Trebuchet MS"/>
          <w:lang w:val="el-GR"/>
        </w:rPr>
        <w:t xml:space="preserve">την παράδοση του συνοδευτικού τεκμηριωτικού υλικού </w:t>
      </w:r>
    </w:p>
    <w:p w:rsidR="00793E15" w:rsidRPr="00793E15" w:rsidRDefault="00793E15" w:rsidP="00AF6A8F">
      <w:pPr>
        <w:pStyle w:val="BodyTextIndent3"/>
        <w:numPr>
          <w:ilvl w:val="0"/>
          <w:numId w:val="270"/>
        </w:numPr>
        <w:spacing w:before="120" w:after="120"/>
        <w:rPr>
          <w:rFonts w:ascii="Trebuchet MS" w:hAnsi="Trebuchet MS"/>
          <w:lang w:val="el-GR"/>
        </w:rPr>
      </w:pPr>
      <w:r w:rsidRPr="00793E15">
        <w:rPr>
          <w:rFonts w:ascii="Trebuchet MS" w:hAnsi="Trebuchet MS"/>
          <w:lang w:val="el-GR"/>
        </w:rPr>
        <w:t>την παράδοση των και απογραφή  του έντυπου υλικού που αφορά άδειες χρήσης λογισμικού και υλικού (</w:t>
      </w:r>
      <w:r w:rsidRPr="00BB138C">
        <w:rPr>
          <w:rFonts w:ascii="Trebuchet MS" w:hAnsi="Trebuchet MS"/>
        </w:rPr>
        <w:t>licenses</w:t>
      </w:r>
      <w:r w:rsidRPr="00793E15">
        <w:rPr>
          <w:rFonts w:ascii="Trebuchet MS" w:hAnsi="Trebuchet MS"/>
          <w:lang w:val="el-GR"/>
        </w:rPr>
        <w:t xml:space="preserve">) συντήρησης </w:t>
      </w:r>
    </w:p>
    <w:p w:rsidR="00793E15" w:rsidRPr="00793E15" w:rsidRDefault="00793E15" w:rsidP="00AF6A8F">
      <w:pPr>
        <w:pStyle w:val="BodyTextIndent3"/>
        <w:numPr>
          <w:ilvl w:val="0"/>
          <w:numId w:val="270"/>
        </w:numPr>
        <w:spacing w:before="120" w:after="120"/>
        <w:rPr>
          <w:rFonts w:ascii="Trebuchet MS" w:hAnsi="Trebuchet MS"/>
          <w:lang w:val="el-GR"/>
        </w:rPr>
      </w:pPr>
      <w:r w:rsidRPr="00793E15">
        <w:rPr>
          <w:rFonts w:ascii="Trebuchet MS" w:hAnsi="Trebuchet MS"/>
          <w:lang w:val="el-GR"/>
        </w:rPr>
        <w:t>την παράδοση και απογραφή  του έντυπου υλικού εντύπων που αφορά τα συνοδευτικά συμβόλαια συντήρησης για τον εξοπλισμό (υλικό και λογισμικό)</w:t>
      </w:r>
    </w:p>
    <w:p w:rsidR="00793E15" w:rsidRPr="00793E15" w:rsidRDefault="00793E15" w:rsidP="00AF6A8F">
      <w:pPr>
        <w:pStyle w:val="BodyTextIndent3"/>
        <w:numPr>
          <w:ilvl w:val="0"/>
          <w:numId w:val="270"/>
        </w:numPr>
        <w:spacing w:before="120" w:after="120"/>
        <w:rPr>
          <w:rFonts w:ascii="Trebuchet MS" w:hAnsi="Trebuchet MS"/>
          <w:lang w:val="el-GR"/>
        </w:rPr>
      </w:pPr>
      <w:r w:rsidRPr="00793E15">
        <w:rPr>
          <w:rFonts w:ascii="Trebuchet MS" w:hAnsi="Trebuchet MS"/>
          <w:lang w:val="el-GR"/>
        </w:rPr>
        <w:t xml:space="preserve">την απομάκρυνση τέλος των υλικών συσκευασίας από το χώρο του Κέντρου Δεδομένων και διοχέτευση τους προς ανακύκλωση ή άλλη ενδεικνυόμενη διάθεση </w:t>
      </w:r>
    </w:p>
    <w:p w:rsidR="00793E15" w:rsidRPr="00793E15" w:rsidRDefault="00793E15" w:rsidP="00CC4833">
      <w:pPr>
        <w:pStyle w:val="BodyTextIndent3"/>
        <w:spacing w:after="120"/>
        <w:ind w:left="0" w:firstLine="0"/>
        <w:rPr>
          <w:rFonts w:ascii="Trebuchet MS" w:hAnsi="Trebuchet MS"/>
          <w:lang w:val="el-GR"/>
        </w:rPr>
      </w:pPr>
      <w:r w:rsidRPr="00793E15">
        <w:rPr>
          <w:rFonts w:ascii="Trebuchet MS" w:hAnsi="Trebuchet MS"/>
          <w:lang w:val="el-GR"/>
        </w:rPr>
        <w:t>Η διαμόρφωση των χώρων εγκατάστασης δεν αποτελεί υποχρέωση του Αναδόχου.</w:t>
      </w:r>
    </w:p>
    <w:p w:rsidR="00793E15" w:rsidRPr="00793E15" w:rsidRDefault="00793E15" w:rsidP="00CC4833">
      <w:pPr>
        <w:pStyle w:val="BodyTextIndent3"/>
        <w:spacing w:after="120"/>
        <w:ind w:left="0" w:firstLine="0"/>
        <w:rPr>
          <w:rFonts w:ascii="Trebuchet MS" w:hAnsi="Trebuchet MS"/>
          <w:lang w:val="el-GR"/>
        </w:rPr>
      </w:pPr>
      <w:r w:rsidRPr="00793E15">
        <w:rPr>
          <w:rFonts w:ascii="Trebuchet MS" w:hAnsi="Trebuchet MS"/>
          <w:lang w:val="el-GR"/>
        </w:rPr>
        <w:t>Ο χώρος θα έχει την κατάλληλη υποδομή σε επιφάνεια, παροχή ηλεκτρικής ενέργειας και κλιματισμό για τη φιλοξενία του εξοπλισμού.</w:t>
      </w:r>
    </w:p>
    <w:p w:rsidR="00793E15" w:rsidRPr="00793E15" w:rsidRDefault="00793E15" w:rsidP="00CC4833">
      <w:pPr>
        <w:pStyle w:val="BodyTextIndent3"/>
        <w:spacing w:after="120"/>
        <w:ind w:left="0" w:firstLine="0"/>
        <w:rPr>
          <w:rFonts w:ascii="Trebuchet MS" w:hAnsi="Trebuchet MS"/>
          <w:lang w:val="el-GR"/>
        </w:rPr>
      </w:pPr>
      <w:r w:rsidRPr="00793E15">
        <w:rPr>
          <w:rFonts w:ascii="Trebuchet MS" w:hAnsi="Trebuchet MS"/>
          <w:lang w:val="el-GR"/>
        </w:rPr>
        <w:t>(Από την προσφορά του Αναδόχου θα προκύψει αν απαιτούνται ειδικές συνθήκες περιβάλλοντος για την λειτουργία του εξοπλισμού διαφορετικά θα θεωρηθεί ότι αυτές δεν απαιτούνται ή θα γίνουν με δαπάνη του Αναδόχου)</w:t>
      </w:r>
    </w:p>
    <w:p w:rsidR="0015106B" w:rsidRDefault="00793E15" w:rsidP="0015106B">
      <w:pPr>
        <w:pStyle w:val="annex1"/>
        <w:pBdr>
          <w:left w:val="single" w:sz="6" w:space="0" w:color="auto"/>
          <w:right w:val="single" w:sz="6" w:space="0" w:color="auto"/>
        </w:pBdr>
      </w:pPr>
      <w:bookmarkStart w:id="524" w:name="_Toc88933609"/>
      <w:bookmarkEnd w:id="524"/>
      <w:r w:rsidRPr="0015106B">
        <w:rPr>
          <w:rFonts w:ascii="Trebuchet MS" w:hAnsi="Trebuchet MS"/>
        </w:rPr>
        <w:br w:type="page"/>
      </w:r>
    </w:p>
    <w:p w:rsidR="00793E15" w:rsidRPr="00CC4833" w:rsidRDefault="0015106B" w:rsidP="00CC4833">
      <w:pPr>
        <w:jc w:val="left"/>
        <w:rPr>
          <w:b/>
          <w:sz w:val="22"/>
        </w:rPr>
      </w:pPr>
      <w:r w:rsidRPr="00CC4833">
        <w:rPr>
          <w:b/>
          <w:sz w:val="22"/>
        </w:rPr>
        <w:lastRenderedPageBreak/>
        <w:t>ΠΑΡΑΡΤΗΜΑ Γ: ΑΝΑΛΥΤΙΚΟ ΧΡΟΝΟΔΙΑΓΡΑΜΜΑ ΕΡΓΟΥ</w:t>
      </w:r>
    </w:p>
    <w:p w:rsidR="00793E15" w:rsidRPr="00BB138C" w:rsidRDefault="00793E15" w:rsidP="00793E15">
      <w:pPr>
        <w:rPr>
          <w:rFonts w:ascii="Trebuchet MS" w:hAnsi="Trebuchet MS"/>
        </w:rPr>
      </w:pPr>
      <w:r w:rsidRPr="00BB138C">
        <w:rPr>
          <w:rFonts w:ascii="Trebuchet MS" w:hAnsi="Trebuchet MS"/>
        </w:rPr>
        <w:t>Το έργο θα υλοποιηθεί εντός</w:t>
      </w:r>
      <w:r w:rsidRPr="00BB138C">
        <w:rPr>
          <w:rFonts w:ascii="Trebuchet MS" w:hAnsi="Trebuchet MS"/>
          <w:b/>
          <w:bCs/>
        </w:rPr>
        <w:t xml:space="preserve"> τεσσάρων (4) μηνών</w:t>
      </w:r>
      <w:r w:rsidRPr="00BB138C">
        <w:rPr>
          <w:rFonts w:ascii="Trebuchet MS" w:hAnsi="Trebuchet MS"/>
        </w:rPr>
        <w:t xml:space="preserve"> από την υπογραφή της Σύμβασης, στις ακόλουθες φάσεις στις οποίες ο Ανάδοχος καλείται να εκτελέσει τα ακόλουθα (μη συμπεριλαμβανομένων των φάσεων Ε’ και ΣΤ’):</w:t>
      </w:r>
    </w:p>
    <w:p w:rsidR="00793E15" w:rsidRPr="00BB138C" w:rsidRDefault="00793E15" w:rsidP="00AF6A8F">
      <w:pPr>
        <w:numPr>
          <w:ilvl w:val="0"/>
          <w:numId w:val="19"/>
        </w:numPr>
        <w:spacing w:before="0" w:after="0"/>
        <w:rPr>
          <w:rFonts w:ascii="Trebuchet MS" w:hAnsi="Trebuchet MS"/>
        </w:rPr>
      </w:pPr>
      <w:r w:rsidRPr="00BB138C">
        <w:rPr>
          <w:rFonts w:ascii="Trebuchet MS" w:hAnsi="Trebuchet MS"/>
          <w:b/>
        </w:rPr>
        <w:t>Φάση Α’ :</w:t>
      </w:r>
      <w:r w:rsidRPr="00BB138C">
        <w:rPr>
          <w:rFonts w:ascii="Trebuchet MS" w:hAnsi="Trebuchet MS"/>
        </w:rPr>
        <w:t xml:space="preserve"> Εκπόνηση Μελέτης Εγκατάστασης εντός </w:t>
      </w:r>
      <w:r w:rsidRPr="00BB138C">
        <w:rPr>
          <w:rFonts w:ascii="Trebuchet MS" w:hAnsi="Trebuchet MS"/>
          <w:b/>
        </w:rPr>
        <w:t xml:space="preserve">είκοσι </w:t>
      </w:r>
      <w:r w:rsidRPr="00BB138C">
        <w:rPr>
          <w:rFonts w:ascii="Trebuchet MS" w:hAnsi="Trebuchet MS"/>
          <w:b/>
          <w:bCs/>
        </w:rPr>
        <w:t>(20) ημερών</w:t>
      </w:r>
      <w:r w:rsidRPr="00BB138C">
        <w:rPr>
          <w:rFonts w:ascii="Trebuchet MS" w:hAnsi="Trebuchet MS"/>
        </w:rPr>
        <w:t xml:space="preserve"> από την υπογραφή της σύμβασης, σύμφωνα με τις απαιτήσεις της παραγράφου </w:t>
      </w:r>
      <w:r w:rsidRPr="00BB138C">
        <w:fldChar w:fldCharType="begin"/>
      </w:r>
      <w:r w:rsidRPr="00BB138C">
        <w:instrText xml:space="preserve"> REF _Ref335132607 \r \h  \* MERGEFORMAT </w:instrText>
      </w:r>
      <w:r w:rsidRPr="00BB138C">
        <w:fldChar w:fldCharType="separate"/>
      </w:r>
      <w:r w:rsidR="00FF22E4" w:rsidRPr="00FF22E4">
        <w:rPr>
          <w:rFonts w:ascii="Trebuchet MS" w:hAnsi="Trebuchet MS"/>
          <w:i/>
        </w:rPr>
        <w:t>C.6.1.1</w:t>
      </w:r>
      <w:r w:rsidRPr="00BB138C">
        <w:fldChar w:fldCharType="end"/>
      </w:r>
      <w:r w:rsidRPr="00BB138C">
        <w:fldChar w:fldCharType="begin"/>
      </w:r>
      <w:r w:rsidRPr="00BB138C">
        <w:instrText xml:space="preserve"> REF _Ref335132607 \h  \* MERGEFORMAT </w:instrText>
      </w:r>
      <w:r w:rsidRPr="00BB138C">
        <w:fldChar w:fldCharType="separate"/>
      </w:r>
      <w:r w:rsidR="00FF22E4" w:rsidRPr="00FF22E4">
        <w:rPr>
          <w:rFonts w:ascii="Trebuchet MS" w:hAnsi="Trebuchet MS"/>
          <w:i/>
        </w:rPr>
        <w:t>Μελέτη Εγκατάστασης</w:t>
      </w:r>
      <w:r w:rsidRPr="00BB138C">
        <w:fldChar w:fldCharType="end"/>
      </w:r>
      <w:r w:rsidRPr="00BB138C">
        <w:rPr>
          <w:rFonts w:ascii="Trebuchet MS" w:hAnsi="Trebuchet MS"/>
        </w:rPr>
        <w:t xml:space="preserve">, της διακήρυξης </w:t>
      </w:r>
    </w:p>
    <w:p w:rsidR="00793E15" w:rsidRPr="00BB138C" w:rsidRDefault="00793E15" w:rsidP="00AF6A8F">
      <w:pPr>
        <w:numPr>
          <w:ilvl w:val="0"/>
          <w:numId w:val="19"/>
        </w:numPr>
        <w:spacing w:before="0" w:after="0"/>
        <w:rPr>
          <w:rFonts w:ascii="Trebuchet MS" w:hAnsi="Trebuchet MS"/>
        </w:rPr>
      </w:pPr>
      <w:r w:rsidRPr="00BB138C">
        <w:rPr>
          <w:rFonts w:ascii="Trebuchet MS" w:hAnsi="Trebuchet MS"/>
          <w:b/>
        </w:rPr>
        <w:t>Φάση Β’ - Εγκατάσταση εξοπλισμού και λογισμικού και ένταξή τους στο υπάρχον περιβάλλον:</w:t>
      </w:r>
      <w:r w:rsidRPr="00BB138C">
        <w:rPr>
          <w:rFonts w:ascii="Trebuchet MS" w:hAnsi="Trebuchet MS"/>
        </w:rPr>
        <w:t xml:space="preserve"> Στη φάση αυτή θα γίνει η φυσική εγκατάσταση του εξοπλισμού (</w:t>
      </w:r>
      <w:r w:rsidRPr="00BB138C">
        <w:rPr>
          <w:rFonts w:ascii="Trebuchet MS" w:hAnsi="Trebuchet MS"/>
          <w:lang w:val="en-US"/>
        </w:rPr>
        <w:t>H</w:t>
      </w:r>
      <w:r w:rsidRPr="00BB138C">
        <w:rPr>
          <w:rFonts w:ascii="Trebuchet MS" w:hAnsi="Trebuchet MS"/>
        </w:rPr>
        <w:t>/</w:t>
      </w:r>
      <w:r w:rsidRPr="00BB138C">
        <w:rPr>
          <w:rFonts w:ascii="Trebuchet MS" w:hAnsi="Trebuchet MS"/>
          <w:lang w:val="en-US"/>
        </w:rPr>
        <w:t>W</w:t>
      </w:r>
      <w:r w:rsidRPr="00BB138C">
        <w:rPr>
          <w:rFonts w:ascii="Trebuchet MS" w:hAnsi="Trebuchet MS"/>
        </w:rPr>
        <w:t xml:space="preserve">, δικτυακές και ηλεκτρολογικές συνδέσεις) στο Κέντρο Δεδομένων σύμφωνα με την Μελέτη Εγκατάστασης  και τις υποδείξεις του Αναθέτοντα. </w:t>
      </w:r>
    </w:p>
    <w:p w:rsidR="00793E15" w:rsidRPr="00BB138C" w:rsidRDefault="00793E15" w:rsidP="00AF6A8F">
      <w:pPr>
        <w:numPr>
          <w:ilvl w:val="0"/>
          <w:numId w:val="19"/>
        </w:numPr>
        <w:spacing w:before="0" w:after="0"/>
        <w:rPr>
          <w:rFonts w:ascii="Trebuchet MS" w:hAnsi="Trebuchet MS"/>
        </w:rPr>
      </w:pPr>
      <w:r w:rsidRPr="00BB138C">
        <w:rPr>
          <w:rFonts w:ascii="Trebuchet MS" w:hAnsi="Trebuchet MS"/>
          <w:b/>
        </w:rPr>
        <w:t>Φάση Γ’ - Υπηρεσίες Εγκατάστασης και Εκκίνησης:</w:t>
      </w:r>
      <w:r w:rsidRPr="00BB138C">
        <w:rPr>
          <w:rFonts w:ascii="Trebuchet MS" w:hAnsi="Trebuchet MS"/>
        </w:rPr>
        <w:t xml:space="preserve"> Παροχή υπηρεσιών εγκατάστασης και εκκίνησης, από τον Ανάδοχο, σε συγκεκριμένα υποσυστήματα, σύμφωνα με τις απαιτήσεις της παραγράφου </w:t>
      </w:r>
      <w:r w:rsidRPr="00BB138C">
        <w:fldChar w:fldCharType="begin"/>
      </w:r>
      <w:r w:rsidRPr="00BB138C">
        <w:instrText xml:space="preserve"> REF _Ref335133538 \r \h  \* MERGEFORMAT </w:instrText>
      </w:r>
      <w:r w:rsidRPr="00BB138C">
        <w:fldChar w:fldCharType="separate"/>
      </w:r>
      <w:r w:rsidR="00FF22E4" w:rsidRPr="00FF22E4">
        <w:rPr>
          <w:rFonts w:ascii="Trebuchet MS" w:hAnsi="Trebuchet MS"/>
          <w:i/>
        </w:rPr>
        <w:t>C.6.2</w:t>
      </w:r>
      <w:r w:rsidRPr="00BB138C">
        <w:fldChar w:fldCharType="end"/>
      </w:r>
      <w:r w:rsidRPr="00BB138C">
        <w:rPr>
          <w:rFonts w:ascii="Trebuchet MS" w:hAnsi="Trebuchet MS"/>
          <w:i/>
        </w:rPr>
        <w:t xml:space="preserve"> </w:t>
      </w:r>
      <w:r w:rsidRPr="00BB138C">
        <w:fldChar w:fldCharType="begin"/>
      </w:r>
      <w:r w:rsidRPr="00BB138C">
        <w:instrText xml:space="preserve"> REF _Ref335133542 \h  \* MERGEFORMAT </w:instrText>
      </w:r>
      <w:r w:rsidRPr="00BB138C">
        <w:fldChar w:fldCharType="separate"/>
      </w:r>
      <w:r w:rsidR="00FF22E4" w:rsidRPr="00FF22E4">
        <w:rPr>
          <w:rFonts w:ascii="Trebuchet MS" w:hAnsi="Trebuchet MS"/>
          <w:i/>
        </w:rPr>
        <w:t>Υπηρεσίες εγκατάστασης και εκκίνησης</w:t>
      </w:r>
      <w:r w:rsidRPr="00BB138C">
        <w:fldChar w:fldCharType="end"/>
      </w:r>
      <w:r w:rsidRPr="00BB138C">
        <w:rPr>
          <w:rFonts w:ascii="Trebuchet MS" w:hAnsi="Trebuchet MS"/>
        </w:rPr>
        <w:t>, της διακήρυξης</w:t>
      </w:r>
    </w:p>
    <w:p w:rsidR="00793E15" w:rsidRPr="00BB138C" w:rsidRDefault="00793E15" w:rsidP="00AF6A8F">
      <w:pPr>
        <w:numPr>
          <w:ilvl w:val="0"/>
          <w:numId w:val="19"/>
        </w:numPr>
        <w:spacing w:before="0" w:after="0"/>
        <w:rPr>
          <w:rFonts w:ascii="Trebuchet MS" w:hAnsi="Trebuchet MS"/>
        </w:rPr>
      </w:pPr>
      <w:r w:rsidRPr="00BB138C">
        <w:rPr>
          <w:rFonts w:ascii="Trebuchet MS" w:hAnsi="Trebuchet MS"/>
          <w:b/>
        </w:rPr>
        <w:t>ΦΑΣΗ Δ’ –  Δοκιμές Λειτουργίας &amp; Έλεγχος Επιδόσεων</w:t>
      </w:r>
      <w:r w:rsidRPr="00BB138C">
        <w:rPr>
          <w:rFonts w:ascii="Trebuchet MS" w:hAnsi="Trebuchet MS"/>
        </w:rPr>
        <w:t>. Η παρούσα φάση θα έχει τουλάχιστον διάρκεια ενός (1) μηνός και περιλαμβάνει:</w:t>
      </w:r>
    </w:p>
    <w:p w:rsidR="00793E15" w:rsidRPr="00BB138C" w:rsidRDefault="00793E15" w:rsidP="00AF6A8F">
      <w:pPr>
        <w:numPr>
          <w:ilvl w:val="0"/>
          <w:numId w:val="20"/>
        </w:numPr>
        <w:tabs>
          <w:tab w:val="num" w:pos="1210"/>
        </w:tabs>
        <w:spacing w:before="0" w:after="0"/>
        <w:ind w:left="720"/>
        <w:rPr>
          <w:rFonts w:ascii="Trebuchet MS" w:hAnsi="Trebuchet MS"/>
        </w:rPr>
      </w:pPr>
      <w:r w:rsidRPr="00BB138C">
        <w:rPr>
          <w:rFonts w:ascii="Trebuchet MS" w:hAnsi="Trebuchet MS"/>
        </w:rPr>
        <w:t>δοκιμές του Αναδόχου για την καλή λειτουργία του εξοπλισμού και του Λογισμικού, σύμφωνα με τις ζητούμενες προδιαγραφές</w:t>
      </w:r>
    </w:p>
    <w:p w:rsidR="00793E15" w:rsidRPr="00BB138C" w:rsidRDefault="00793E15" w:rsidP="00AF6A8F">
      <w:pPr>
        <w:numPr>
          <w:ilvl w:val="0"/>
          <w:numId w:val="20"/>
        </w:numPr>
        <w:tabs>
          <w:tab w:val="num" w:pos="1210"/>
        </w:tabs>
        <w:spacing w:before="0" w:after="0"/>
        <w:ind w:left="720"/>
        <w:rPr>
          <w:rFonts w:ascii="Trebuchet MS" w:hAnsi="Trebuchet MS"/>
        </w:rPr>
      </w:pPr>
      <w:r w:rsidRPr="00BB138C">
        <w:rPr>
          <w:rFonts w:ascii="Trebuchet MS" w:hAnsi="Trebuchet MS"/>
        </w:rPr>
        <w:t xml:space="preserve">έλεγχο επιδόσεων, από τον Ανάδοχο σε συνεργασία με τον Αναθέτοντα (ΕΠΠΕ), σε συγκεκριμένα συστήματα (π.χ </w:t>
      </w:r>
      <w:r w:rsidRPr="00BB138C">
        <w:rPr>
          <w:rFonts w:ascii="Trebuchet MS" w:hAnsi="Trebuchet MS"/>
          <w:lang w:val="en-US"/>
        </w:rPr>
        <w:t>Storage</w:t>
      </w:r>
      <w:r w:rsidRPr="00BB138C">
        <w:rPr>
          <w:rFonts w:ascii="Trebuchet MS" w:hAnsi="Trebuchet MS"/>
        </w:rPr>
        <w:t>)</w:t>
      </w:r>
    </w:p>
    <w:p w:rsidR="00793E15" w:rsidRPr="00BB138C" w:rsidRDefault="00793E15" w:rsidP="00AF6A8F">
      <w:pPr>
        <w:numPr>
          <w:ilvl w:val="0"/>
          <w:numId w:val="19"/>
        </w:numPr>
        <w:spacing w:before="0" w:after="0"/>
        <w:rPr>
          <w:rFonts w:ascii="Trebuchet MS" w:hAnsi="Trebuchet MS"/>
        </w:rPr>
      </w:pPr>
      <w:r w:rsidRPr="00BB138C">
        <w:rPr>
          <w:rFonts w:ascii="Trebuchet MS" w:hAnsi="Trebuchet MS"/>
          <w:b/>
        </w:rPr>
        <w:t>ΦΑΣΗ Ε’ –  Δοκιμαστική λειτουργία για την Οριστική παραλαβή του έργου</w:t>
      </w:r>
      <w:r w:rsidRPr="00BB138C">
        <w:rPr>
          <w:rFonts w:ascii="Trebuchet MS" w:hAnsi="Trebuchet MS"/>
        </w:rPr>
        <w:t>. Η παρούσα φάση θα έχει τουλάχιστον διάρκεια ενός (1) μηνός και περιλαμβάνει τον έλεγχο της «αδιάκοπης και καλής λειτουργίας όλων των μερών των προσφερομένων συστημάτων.</w:t>
      </w:r>
    </w:p>
    <w:p w:rsidR="00793E15" w:rsidRPr="00BB138C" w:rsidRDefault="00793E15" w:rsidP="00AF6A8F">
      <w:pPr>
        <w:numPr>
          <w:ilvl w:val="0"/>
          <w:numId w:val="19"/>
        </w:numPr>
        <w:spacing w:before="0" w:after="0"/>
        <w:rPr>
          <w:rFonts w:ascii="Trebuchet MS" w:hAnsi="Trebuchet MS"/>
        </w:rPr>
      </w:pPr>
      <w:r w:rsidRPr="00BB138C">
        <w:rPr>
          <w:rFonts w:ascii="Trebuchet MS" w:hAnsi="Trebuchet MS"/>
          <w:b/>
        </w:rPr>
        <w:t>Φάση ΣΤ’ –</w:t>
      </w:r>
      <w:r w:rsidRPr="00BB138C">
        <w:rPr>
          <w:rFonts w:ascii="Trebuchet MS" w:hAnsi="Trebuchet MS"/>
        </w:rPr>
        <w:t xml:space="preserve"> </w:t>
      </w:r>
      <w:r w:rsidRPr="00BB138C">
        <w:rPr>
          <w:rFonts w:ascii="Trebuchet MS" w:hAnsi="Trebuchet MS"/>
          <w:b/>
        </w:rPr>
        <w:t>Εκπαίδευση:</w:t>
      </w:r>
      <w:r w:rsidRPr="00BB138C">
        <w:rPr>
          <w:rFonts w:ascii="Trebuchet MS" w:hAnsi="Trebuchet MS"/>
        </w:rPr>
        <w:t xml:space="preserve"> Παροχή υπηρεσιών εκπαίδευσης από τον Ανάδοχο, σύμφωνα  με τις απαιτήσεις  της παραγράφου </w:t>
      </w:r>
      <w:r w:rsidRPr="00BB138C">
        <w:fldChar w:fldCharType="begin"/>
      </w:r>
      <w:r w:rsidRPr="00BB138C">
        <w:instrText xml:space="preserve"> REF _Ref334708487 \r \h  \* MERGEFORMAT </w:instrText>
      </w:r>
      <w:r w:rsidRPr="00BB138C">
        <w:fldChar w:fldCharType="separate"/>
      </w:r>
      <w:r w:rsidR="00FF22E4" w:rsidRPr="00FF22E4">
        <w:rPr>
          <w:rFonts w:ascii="Trebuchet MS" w:hAnsi="Trebuchet MS"/>
          <w:i/>
        </w:rPr>
        <w:t>C.6.3</w:t>
      </w:r>
      <w:r w:rsidRPr="00BB138C">
        <w:fldChar w:fldCharType="end"/>
      </w:r>
      <w:r w:rsidRPr="00BB138C">
        <w:rPr>
          <w:rFonts w:ascii="Trebuchet MS" w:hAnsi="Trebuchet MS"/>
          <w:i/>
        </w:rPr>
        <w:t xml:space="preserve"> </w:t>
      </w:r>
      <w:r w:rsidRPr="00BB138C">
        <w:fldChar w:fldCharType="begin"/>
      </w:r>
      <w:r w:rsidRPr="00BB138C">
        <w:instrText xml:space="preserve"> REF _Ref334708487 \h  \* MERGEFORMAT </w:instrText>
      </w:r>
      <w:r w:rsidRPr="00BB138C">
        <w:fldChar w:fldCharType="separate"/>
      </w:r>
      <w:r w:rsidR="00FF22E4" w:rsidRPr="00FF22E4">
        <w:rPr>
          <w:rFonts w:ascii="Trebuchet MS" w:hAnsi="Trebuchet MS"/>
          <w:i/>
        </w:rPr>
        <w:t>Υπηρεσίες εκπαίδευσης</w:t>
      </w:r>
      <w:r w:rsidRPr="00BB138C">
        <w:fldChar w:fldCharType="end"/>
      </w:r>
      <w:r w:rsidRPr="00BB138C">
        <w:rPr>
          <w:rFonts w:ascii="Trebuchet MS" w:hAnsi="Trebuchet MS"/>
        </w:rPr>
        <w:t xml:space="preserve">, του σχετικού Πίνακα </w:t>
      </w:r>
      <w:r w:rsidRPr="00BB138C">
        <w:fldChar w:fldCharType="begin"/>
      </w:r>
      <w:r w:rsidRPr="00BB138C">
        <w:instrText xml:space="preserve"> REF _Ref334548659 \r \h  \* MERGEFORMAT </w:instrText>
      </w:r>
      <w:r w:rsidRPr="00BB138C">
        <w:fldChar w:fldCharType="separate"/>
      </w:r>
      <w:r w:rsidR="00FF22E4" w:rsidRPr="00FF22E4">
        <w:rPr>
          <w:rFonts w:ascii="Trebuchet MS" w:hAnsi="Trebuchet MS"/>
          <w:i/>
        </w:rPr>
        <w:t>ΠΤΧ 26</w:t>
      </w:r>
      <w:r w:rsidRPr="00BB138C">
        <w:fldChar w:fldCharType="end"/>
      </w:r>
      <w:r w:rsidRPr="00BB138C">
        <w:rPr>
          <w:rFonts w:ascii="Trebuchet MS" w:hAnsi="Trebuchet MS"/>
          <w:i/>
        </w:rPr>
        <w:t xml:space="preserve"> </w:t>
      </w:r>
      <w:r w:rsidRPr="00BB138C">
        <w:fldChar w:fldCharType="begin"/>
      </w:r>
      <w:r w:rsidRPr="00BB138C">
        <w:instrText xml:space="preserve"> REF _Ref334548659 \h  \* MERGEFORMAT </w:instrText>
      </w:r>
      <w:r w:rsidRPr="00BB138C">
        <w:fldChar w:fldCharType="separate"/>
      </w:r>
      <w:r w:rsidR="00FF22E4" w:rsidRPr="00FF22E4">
        <w:rPr>
          <w:rFonts w:ascii="Trebuchet MS" w:hAnsi="Trebuchet MS"/>
          <w:i/>
        </w:rPr>
        <w:t>Υπηρεσίες Εκπαίδευσης</w:t>
      </w:r>
      <w:r w:rsidRPr="00BB138C">
        <w:fldChar w:fldCharType="end"/>
      </w:r>
      <w:r w:rsidRPr="00BB138C">
        <w:rPr>
          <w:rFonts w:ascii="Trebuchet MS" w:hAnsi="Trebuchet MS"/>
        </w:rPr>
        <w:t xml:space="preserve"> της διακήρυξης και του Άρθρου 18 της παρούσας. </w:t>
      </w:r>
    </w:p>
    <w:p w:rsidR="00793E15" w:rsidRPr="00BB138C" w:rsidRDefault="00793E15" w:rsidP="00793E15">
      <w:pPr>
        <w:rPr>
          <w:rFonts w:ascii="Trebuchet MS" w:hAnsi="Trebuchet MS"/>
        </w:rPr>
      </w:pPr>
    </w:p>
    <w:p w:rsidR="00793E15" w:rsidRPr="00BB138C" w:rsidRDefault="00793E15" w:rsidP="00793E15">
      <w:pPr>
        <w:rPr>
          <w:rFonts w:ascii="Trebuchet MS" w:hAnsi="Trebuchet MS"/>
        </w:rPr>
      </w:pPr>
    </w:p>
    <w:p w:rsidR="00793E15" w:rsidRPr="00BB138C" w:rsidRDefault="00793E15" w:rsidP="00793E15">
      <w:pPr>
        <w:rPr>
          <w:rFonts w:ascii="Trebuchet MS" w:hAnsi="Trebuchet MS"/>
        </w:rPr>
      </w:pPr>
      <w:r w:rsidRPr="00BB138C">
        <w:rPr>
          <w:rFonts w:ascii="Trebuchet MS" w:hAnsi="Trebuchet MS"/>
        </w:rPr>
        <w:t>Το αναλυτικό χρονοδιάγραμμα υλοποίησης του έργου παρουσιάζεται στον παρακάτω πίνακα:</w:t>
      </w:r>
    </w:p>
    <w:p w:rsidR="00793E15" w:rsidRPr="00BB138C" w:rsidRDefault="00793E15" w:rsidP="00793E15">
      <w:pPr>
        <w:rPr>
          <w:rFonts w:ascii="Trebuchet MS" w:hAnsi="Trebuchet MS"/>
        </w:rPr>
      </w:pPr>
    </w:p>
    <w:p w:rsidR="00793E15" w:rsidRPr="0015106B" w:rsidRDefault="00793E15" w:rsidP="00793E15">
      <w:pPr>
        <w:rPr>
          <w:rFonts w:ascii="Trebuchet MS" w:hAnsi="Trebuchet MS"/>
          <w:sz w:val="22"/>
        </w:rPr>
      </w:pPr>
      <w:r w:rsidRPr="0015106B">
        <w:rPr>
          <w:rFonts w:ascii="Trebuchet MS" w:hAnsi="Trebuchet MS"/>
          <w:sz w:val="20"/>
        </w:rPr>
        <w:t>(θα οριστικοποιηθεί στην προσφορά του Αναδόχου)</w:t>
      </w:r>
    </w:p>
    <w:p w:rsidR="00793E15" w:rsidRPr="00793E15" w:rsidRDefault="00793E15" w:rsidP="00793E15">
      <w:pPr>
        <w:pStyle w:val="FootnoteText"/>
        <w:rPr>
          <w:rFonts w:ascii="Trebuchet MS" w:hAnsi="Trebuchet MS"/>
          <w:lang w:val="el-GR"/>
        </w:rPr>
      </w:pPr>
    </w:p>
    <w:p w:rsidR="00793E15" w:rsidRDefault="00793E15" w:rsidP="00793E15">
      <w:pPr>
        <w:rPr>
          <w:rFonts w:ascii="Trebuchet MS" w:hAnsi="Trebuchet MS"/>
        </w:rPr>
      </w:pPr>
    </w:p>
    <w:p w:rsidR="00793E15" w:rsidRPr="002C0EFF" w:rsidRDefault="00793E15" w:rsidP="00793E15">
      <w:pPr>
        <w:rPr>
          <w:rFonts w:ascii="Trebuchet MS" w:hAnsi="Trebuchet MS"/>
        </w:rPr>
      </w:pPr>
    </w:p>
    <w:p w:rsidR="00793E15" w:rsidRPr="002C0EFF" w:rsidRDefault="00793E15" w:rsidP="00793E15">
      <w:pPr>
        <w:rPr>
          <w:rFonts w:ascii="Trebuchet MS" w:hAnsi="Trebuchet MS"/>
        </w:rPr>
      </w:pPr>
    </w:p>
    <w:p w:rsidR="00404103" w:rsidRPr="00793E15" w:rsidRDefault="00404103" w:rsidP="00793E15"/>
    <w:sectPr w:rsidR="00404103" w:rsidRPr="00793E15" w:rsidSect="000319A5">
      <w:headerReference w:type="even" r:id="rId42"/>
      <w:headerReference w:type="default" r:id="rId43"/>
      <w:headerReference w:type="first" r:id="rId44"/>
      <w:pgSz w:w="11906" w:h="16838"/>
      <w:pgMar w:top="1588" w:right="1418" w:bottom="1814" w:left="1418" w:header="720" w:footer="720" w:gutter="284"/>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386" w:rsidRDefault="000C3386" w:rsidP="005E6B4E">
      <w:r>
        <w:separator/>
      </w:r>
    </w:p>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p w:rsidR="000C3386" w:rsidRDefault="000C3386" w:rsidP="005A13F2"/>
    <w:p w:rsidR="000C3386" w:rsidRDefault="000C3386"/>
    <w:p w:rsidR="000C3386" w:rsidRDefault="000C3386" w:rsidP="00DA4433"/>
    <w:p w:rsidR="000C3386" w:rsidRDefault="000C3386"/>
    <w:p w:rsidR="000C3386" w:rsidRDefault="000C3386" w:rsidP="006D1582"/>
    <w:p w:rsidR="000C3386" w:rsidRDefault="000C3386" w:rsidP="006D1582"/>
    <w:p w:rsidR="000C3386" w:rsidRDefault="000C3386" w:rsidP="006D1582"/>
    <w:p w:rsidR="000C3386" w:rsidRDefault="000C3386" w:rsidP="006D1582"/>
    <w:p w:rsidR="000C3386" w:rsidRDefault="000C3386" w:rsidP="00C208CA"/>
    <w:p w:rsidR="000C3386" w:rsidRDefault="000C3386" w:rsidP="00C208CA"/>
    <w:p w:rsidR="000C3386" w:rsidRDefault="000C3386" w:rsidP="00C208CA"/>
    <w:p w:rsidR="000C3386" w:rsidRDefault="000C3386" w:rsidP="00C208CA"/>
    <w:p w:rsidR="000C3386" w:rsidRDefault="000C3386" w:rsidP="00C208CA"/>
    <w:p w:rsidR="000C3386" w:rsidRDefault="000C3386"/>
    <w:p w:rsidR="000C3386" w:rsidRDefault="000C3386" w:rsidP="003216A5"/>
    <w:p w:rsidR="000C3386" w:rsidRDefault="000C3386" w:rsidP="003216A5"/>
    <w:p w:rsidR="000C3386" w:rsidRDefault="000C3386" w:rsidP="003216A5"/>
    <w:p w:rsidR="000C3386" w:rsidRDefault="000C3386"/>
    <w:p w:rsidR="000C3386" w:rsidRDefault="000C3386"/>
    <w:p w:rsidR="000C3386" w:rsidRDefault="000C3386"/>
  </w:endnote>
  <w:endnote w:type="continuationSeparator" w:id="0">
    <w:p w:rsidR="000C3386" w:rsidRDefault="000C3386" w:rsidP="005E6B4E">
      <w:r>
        <w:continuationSeparator/>
      </w:r>
    </w:p>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p w:rsidR="000C3386" w:rsidRDefault="000C3386" w:rsidP="005A13F2"/>
    <w:p w:rsidR="000C3386" w:rsidRDefault="000C3386"/>
    <w:p w:rsidR="000C3386" w:rsidRDefault="000C3386" w:rsidP="00DA4433"/>
    <w:p w:rsidR="000C3386" w:rsidRDefault="000C3386"/>
    <w:p w:rsidR="000C3386" w:rsidRDefault="000C3386" w:rsidP="006D1582"/>
    <w:p w:rsidR="000C3386" w:rsidRDefault="000C3386" w:rsidP="006D1582"/>
    <w:p w:rsidR="000C3386" w:rsidRDefault="000C3386" w:rsidP="006D1582"/>
    <w:p w:rsidR="000C3386" w:rsidRDefault="000C3386" w:rsidP="006D1582"/>
    <w:p w:rsidR="000C3386" w:rsidRDefault="000C3386" w:rsidP="00C208CA"/>
    <w:p w:rsidR="000C3386" w:rsidRDefault="000C3386" w:rsidP="00C208CA"/>
    <w:p w:rsidR="000C3386" w:rsidRDefault="000C3386" w:rsidP="00C208CA"/>
    <w:p w:rsidR="000C3386" w:rsidRDefault="000C3386" w:rsidP="00C208CA"/>
    <w:p w:rsidR="000C3386" w:rsidRDefault="000C3386" w:rsidP="00C208CA"/>
    <w:p w:rsidR="000C3386" w:rsidRDefault="000C3386"/>
    <w:p w:rsidR="000C3386" w:rsidRDefault="000C3386" w:rsidP="003216A5"/>
    <w:p w:rsidR="000C3386" w:rsidRDefault="000C3386" w:rsidP="003216A5"/>
    <w:p w:rsidR="000C3386" w:rsidRDefault="000C3386" w:rsidP="003216A5"/>
    <w:p w:rsidR="000C3386" w:rsidRDefault="000C3386"/>
    <w:p w:rsidR="000C3386" w:rsidRDefault="000C3386"/>
    <w:p w:rsidR="000C3386" w:rsidRDefault="000C3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W1)">
    <w:altName w:val="Times New Roman"/>
    <w:panose1 w:val="00000000000000000000"/>
    <w:charset w:val="A1"/>
    <w:family w:val="roman"/>
    <w:notTrueType/>
    <w:pitch w:val="variable"/>
    <w:sig w:usb0="00000083" w:usb1="00000000" w:usb2="00000000" w:usb3="00000000" w:csb0="00000009"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10002FF" w:usb1="4000A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Hellas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EJBH P+ Futura">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utura-Heavy">
    <w:altName w:val="Arial"/>
    <w:panose1 w:val="00000000000000000000"/>
    <w:charset w:val="00"/>
    <w:family w:val="swiss"/>
    <w:notTrueType/>
    <w:pitch w:val="default"/>
    <w:sig w:usb0="00000003" w:usb1="00000000" w:usb2="00000000" w:usb3="00000000" w:csb0="00000001" w:csb1="00000000"/>
  </w:font>
  <w:font w:name="Futura-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1"/>
    <w:family w:val="swiss"/>
    <w:pitch w:val="variable"/>
    <w:sig w:usb0="E00022FF" w:usb1="C000205B" w:usb2="00000009" w:usb3="00000000" w:csb0="000001DF" w:csb1="00000000"/>
  </w:font>
  <w:font w:name="Trebuchet MS">
    <w:panose1 w:val="020B0603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Pr="00CB2576" w:rsidRDefault="000C3386" w:rsidP="002A7078">
    <w:pPr>
      <w:pStyle w:val="Footer"/>
      <w:pBdr>
        <w:top w:val="single" w:sz="4" w:space="1" w:color="auto"/>
      </w:pBdr>
      <w:jc w:val="right"/>
      <w:rPr>
        <w:rStyle w:val="PageNumber"/>
        <w:rFonts w:ascii="Tahoma" w:hAnsi="Tahoma" w:cs="Tahoma"/>
        <w:sz w:val="16"/>
        <w:szCs w:val="16"/>
      </w:rPr>
    </w:pPr>
    <w:r w:rsidRPr="00CB2576">
      <w:rPr>
        <w:rStyle w:val="PageNumber"/>
        <w:rFonts w:ascii="Tahoma" w:hAnsi="Tahoma" w:cs="Tahoma"/>
        <w:sz w:val="16"/>
        <w:szCs w:val="16"/>
      </w:rPr>
      <w:t xml:space="preserve">Σελ. </w:t>
    </w:r>
    <w:r w:rsidRPr="00CB2576">
      <w:rPr>
        <w:rStyle w:val="PageNumber"/>
        <w:rFonts w:ascii="Tahoma" w:hAnsi="Tahoma" w:cs="Tahoma"/>
        <w:sz w:val="16"/>
        <w:szCs w:val="16"/>
      </w:rPr>
      <w:fldChar w:fldCharType="begin"/>
    </w:r>
    <w:r w:rsidRPr="00CB2576">
      <w:rPr>
        <w:rStyle w:val="PageNumber"/>
        <w:rFonts w:ascii="Tahoma" w:hAnsi="Tahoma" w:cs="Tahoma"/>
        <w:sz w:val="16"/>
        <w:szCs w:val="16"/>
      </w:rPr>
      <w:instrText xml:space="preserve"> PAGE </w:instrText>
    </w:r>
    <w:r w:rsidRPr="00CB2576">
      <w:rPr>
        <w:rStyle w:val="PageNumber"/>
        <w:rFonts w:ascii="Tahoma" w:hAnsi="Tahoma" w:cs="Tahoma"/>
        <w:sz w:val="16"/>
        <w:szCs w:val="16"/>
      </w:rPr>
      <w:fldChar w:fldCharType="separate"/>
    </w:r>
    <w:r w:rsidR="00FF22E4">
      <w:rPr>
        <w:rStyle w:val="PageNumber"/>
        <w:rFonts w:ascii="Tahoma" w:hAnsi="Tahoma" w:cs="Tahoma"/>
        <w:noProof/>
        <w:sz w:val="16"/>
        <w:szCs w:val="16"/>
      </w:rPr>
      <w:t>239</w:t>
    </w:r>
    <w:r w:rsidRPr="00CB2576">
      <w:rPr>
        <w:rStyle w:val="PageNumber"/>
        <w:rFonts w:ascii="Tahoma" w:hAnsi="Tahoma" w:cs="Tahoma"/>
        <w:sz w:val="16"/>
        <w:szCs w:val="16"/>
      </w:rPr>
      <w:fldChar w:fldCharType="end"/>
    </w:r>
    <w:r w:rsidRPr="00CB2576">
      <w:rPr>
        <w:rStyle w:val="PageNumber"/>
        <w:rFonts w:ascii="Tahoma" w:hAnsi="Tahoma" w:cs="Tahoma"/>
        <w:sz w:val="16"/>
        <w:szCs w:val="16"/>
      </w:rPr>
      <w:t xml:space="preserve"> από </w:t>
    </w:r>
    <w:r w:rsidRPr="00CB2576">
      <w:rPr>
        <w:rStyle w:val="PageNumber"/>
        <w:rFonts w:ascii="Tahoma" w:hAnsi="Tahoma" w:cs="Tahoma"/>
        <w:sz w:val="16"/>
        <w:szCs w:val="16"/>
      </w:rPr>
      <w:fldChar w:fldCharType="begin"/>
    </w:r>
    <w:r w:rsidRPr="00CB2576">
      <w:rPr>
        <w:rStyle w:val="PageNumber"/>
        <w:rFonts w:ascii="Tahoma" w:hAnsi="Tahoma" w:cs="Tahoma"/>
        <w:sz w:val="16"/>
        <w:szCs w:val="16"/>
      </w:rPr>
      <w:instrText xml:space="preserve"> NUMPAGES </w:instrText>
    </w:r>
    <w:r w:rsidRPr="00CB2576">
      <w:rPr>
        <w:rStyle w:val="PageNumber"/>
        <w:rFonts w:ascii="Tahoma" w:hAnsi="Tahoma" w:cs="Tahoma"/>
        <w:sz w:val="16"/>
        <w:szCs w:val="16"/>
      </w:rPr>
      <w:fldChar w:fldCharType="separate"/>
    </w:r>
    <w:r w:rsidR="00FF22E4">
      <w:rPr>
        <w:rStyle w:val="PageNumber"/>
        <w:rFonts w:ascii="Tahoma" w:hAnsi="Tahoma" w:cs="Tahoma"/>
        <w:noProof/>
        <w:sz w:val="16"/>
        <w:szCs w:val="16"/>
      </w:rPr>
      <w:t>320</w:t>
    </w:r>
    <w:r w:rsidRPr="00CB2576">
      <w:rPr>
        <w:rStyle w:val="PageNumber"/>
        <w:rFonts w:ascii="Tahoma" w:hAnsi="Tahoma" w:cs="Tahom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3386" w:rsidRDefault="000C338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Pr="0075096D" w:rsidRDefault="000C3386" w:rsidP="00793E15">
    <w:pPr>
      <w:pStyle w:val="Footer"/>
      <w:framePr w:wrap="around" w:vAnchor="text" w:hAnchor="page" w:x="9982" w:y="-47"/>
      <w:rPr>
        <w:rStyle w:val="PageNumber"/>
        <w:rFonts w:ascii="Trebuchet MS" w:hAnsi="Trebuchet MS"/>
      </w:rPr>
    </w:pPr>
    <w:r w:rsidRPr="0075096D">
      <w:rPr>
        <w:rStyle w:val="PageNumber"/>
        <w:rFonts w:ascii="Trebuchet MS" w:hAnsi="Trebuchet MS"/>
      </w:rPr>
      <w:fldChar w:fldCharType="begin"/>
    </w:r>
    <w:r w:rsidRPr="0075096D">
      <w:rPr>
        <w:rStyle w:val="PageNumber"/>
        <w:rFonts w:ascii="Trebuchet MS" w:hAnsi="Trebuchet MS"/>
      </w:rPr>
      <w:instrText xml:space="preserve">PAGE  </w:instrText>
    </w:r>
    <w:r w:rsidRPr="0075096D">
      <w:rPr>
        <w:rStyle w:val="PageNumber"/>
        <w:rFonts w:ascii="Trebuchet MS" w:hAnsi="Trebuchet MS"/>
      </w:rPr>
      <w:fldChar w:fldCharType="separate"/>
    </w:r>
    <w:r w:rsidR="00FF22E4">
      <w:rPr>
        <w:rStyle w:val="PageNumber"/>
        <w:rFonts w:ascii="Trebuchet MS" w:hAnsi="Trebuchet MS"/>
        <w:noProof/>
      </w:rPr>
      <w:t>295</w:t>
    </w:r>
    <w:r w:rsidRPr="0075096D">
      <w:rPr>
        <w:rStyle w:val="PageNumber"/>
        <w:rFonts w:ascii="Trebuchet MS" w:hAnsi="Trebuchet MS"/>
      </w:rPr>
      <w:fldChar w:fldCharType="end"/>
    </w:r>
  </w:p>
  <w:p w:rsidR="000C3386" w:rsidRDefault="000C3386">
    <w:pPr>
      <w:pStyle w:val="Footer"/>
      <w:framePr w:wrap="around" w:vAnchor="text" w:hAnchor="margin" w:xAlign="center" w:y="1"/>
      <w:ind w:right="360"/>
      <w:rPr>
        <w:rStyle w:val="PageNumber"/>
      </w:rPr>
    </w:pPr>
  </w:p>
  <w:p w:rsidR="000C3386" w:rsidRDefault="000C3386" w:rsidP="00793E15">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pPr>
      <w:pStyle w:val="Footer"/>
      <w:pBdr>
        <w:top w:val="single" w:sz="4" w:space="1" w:color="auto"/>
      </w:pBdr>
      <w:tabs>
        <w:tab w:val="clear" w:pos="4153"/>
      </w:tabs>
      <w:rPr>
        <w:u w:val="singl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Pr="00983591" w:rsidRDefault="000C3386">
    <w:pPr>
      <w:pStyle w:val="Footer"/>
      <w:tabs>
        <w:tab w:val="clear" w:pos="4153"/>
        <w:tab w:val="clear" w:pos="8306"/>
        <w:tab w:val="center" w:pos="8364"/>
        <w:tab w:val="right" w:pos="13608"/>
      </w:tabs>
      <w:rPr>
        <w:rFonts w:ascii="Times New Roman" w:hAnsi="Times New Roman"/>
      </w:rPr>
    </w:pPr>
    <w:r>
      <w:rPr>
        <w:rFonts w:ascii="Times New Roman" w:hAnsi="Times New Roman"/>
        <w:noProof/>
        <w:u w:val="single"/>
      </w:rPr>
      <w:tab/>
    </w:r>
    <w:r w:rsidRPr="00983591">
      <w:rPr>
        <w:rFonts w:ascii="Times New Roman" w:hAnsi="Times New Roman"/>
        <w:noProof/>
        <w:u w:val="single"/>
      </w:rPr>
      <w:t xml:space="preserve">   </w:t>
    </w:r>
    <w:r w:rsidRPr="00983591">
      <w:rPr>
        <w:rStyle w:val="PageNumber"/>
        <w:rFonts w:ascii="Times New Roman" w:hAnsi="Times New Roman"/>
        <w:u w:val="single"/>
      </w:rPr>
      <w:fldChar w:fldCharType="begin"/>
    </w:r>
    <w:r w:rsidRPr="00983591">
      <w:rPr>
        <w:rStyle w:val="PageNumber"/>
        <w:rFonts w:ascii="Times New Roman" w:hAnsi="Times New Roman"/>
        <w:u w:val="single"/>
      </w:rPr>
      <w:instrText xml:space="preserve"> PAGE </w:instrText>
    </w:r>
    <w:r w:rsidRPr="00983591">
      <w:rPr>
        <w:rStyle w:val="PageNumber"/>
        <w:rFonts w:ascii="Times New Roman" w:hAnsi="Times New Roman"/>
        <w:u w:val="single"/>
      </w:rPr>
      <w:fldChar w:fldCharType="separate"/>
    </w:r>
    <w:r w:rsidR="00FF22E4">
      <w:rPr>
        <w:rStyle w:val="PageNumber"/>
        <w:rFonts w:ascii="Times New Roman" w:hAnsi="Times New Roman"/>
        <w:noProof/>
        <w:u w:val="single"/>
      </w:rPr>
      <w:t>296</w:t>
    </w:r>
    <w:r w:rsidRPr="00983591">
      <w:rPr>
        <w:rStyle w:val="PageNumber"/>
        <w:rFonts w:ascii="Times New Roman" w:hAnsi="Times New Roman"/>
        <w:u w:val="single"/>
      </w:rPr>
      <w:fldChar w:fldCharType="end"/>
    </w:r>
  </w:p>
  <w:p w:rsidR="000C3386" w:rsidRDefault="000C338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3386" w:rsidRDefault="000C338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Pr="00C409C1" w:rsidRDefault="000C3386" w:rsidP="00793E15">
    <w:pPr>
      <w:pStyle w:val="Footer"/>
      <w:tabs>
        <w:tab w:val="clear" w:pos="4153"/>
        <w:tab w:val="clear" w:pos="8306"/>
        <w:tab w:val="left" w:pos="2835"/>
        <w:tab w:val="center" w:pos="8364"/>
        <w:tab w:val="right" w:pos="13608"/>
      </w:tabs>
      <w:rPr>
        <w:rFonts w:ascii="Trebuchet MS" w:hAnsi="Trebuchet MS"/>
      </w:rPr>
    </w:pPr>
    <w:r w:rsidRPr="00C409C1">
      <w:rPr>
        <w:rFonts w:ascii="Trebuchet MS" w:hAnsi="Trebuchet MS"/>
        <w:noProof/>
        <w:u w:val="single"/>
      </w:rPr>
      <w:tab/>
    </w:r>
    <w:r w:rsidRPr="00C409C1">
      <w:rPr>
        <w:rFonts w:ascii="Trebuchet MS" w:hAnsi="Trebuchet MS"/>
        <w:noProof/>
        <w:u w:val="single"/>
      </w:rPr>
      <w:tab/>
    </w:r>
    <w:r w:rsidRPr="00C409C1">
      <w:rPr>
        <w:rStyle w:val="PageNumber"/>
        <w:rFonts w:ascii="Trebuchet MS" w:hAnsi="Trebuchet MS"/>
        <w:u w:val="single"/>
      </w:rPr>
      <w:fldChar w:fldCharType="begin"/>
    </w:r>
    <w:r w:rsidRPr="00C409C1">
      <w:rPr>
        <w:rStyle w:val="PageNumber"/>
        <w:rFonts w:ascii="Trebuchet MS" w:hAnsi="Trebuchet MS"/>
        <w:u w:val="single"/>
      </w:rPr>
      <w:instrText xml:space="preserve"> PAGE </w:instrText>
    </w:r>
    <w:r w:rsidRPr="00C409C1">
      <w:rPr>
        <w:rStyle w:val="PageNumber"/>
        <w:rFonts w:ascii="Trebuchet MS" w:hAnsi="Trebuchet MS"/>
        <w:u w:val="single"/>
      </w:rPr>
      <w:fldChar w:fldCharType="separate"/>
    </w:r>
    <w:r w:rsidR="00FF22E4">
      <w:rPr>
        <w:rStyle w:val="PageNumber"/>
        <w:rFonts w:ascii="Trebuchet MS" w:hAnsi="Trebuchet MS"/>
        <w:noProof/>
        <w:u w:val="single"/>
      </w:rPr>
      <w:t>309</w:t>
    </w:r>
    <w:r w:rsidRPr="00C409C1">
      <w:rPr>
        <w:rStyle w:val="PageNumber"/>
        <w:rFonts w:ascii="Trebuchet MS" w:hAnsi="Trebuchet MS"/>
        <w:u w:val="single"/>
      </w:rPr>
      <w:fldChar w:fldCharType="end"/>
    </w:r>
  </w:p>
  <w:p w:rsidR="000C3386" w:rsidRDefault="000C338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Footer"/>
      <w:tabs>
        <w:tab w:val="clear" w:pos="4153"/>
        <w:tab w:val="clear" w:pos="8306"/>
        <w:tab w:val="left" w:pos="2835"/>
        <w:tab w:val="center" w:pos="8364"/>
        <w:tab w:val="right" w:pos="13608"/>
      </w:tabs>
    </w:pPr>
    <w:r>
      <w:rPr>
        <w:noProof/>
        <w:u w:val="single"/>
      </w:rPr>
      <w:tab/>
    </w:r>
  </w:p>
  <w:p w:rsidR="000C3386" w:rsidRDefault="000C3386" w:rsidP="00793E15">
    <w:pPr>
      <w:pStyle w:val="Footer"/>
      <w:tabs>
        <w:tab w:val="clear" w:pos="4153"/>
        <w:tab w:val="clear" w:pos="8306"/>
        <w:tab w:val="left" w:pos="2835"/>
        <w:tab w:val="center" w:pos="8364"/>
        <w:tab w:val="right" w:pos="13608"/>
      </w:tabs>
    </w:pPr>
    <w:r>
      <w:rPr>
        <w:noProof/>
        <w:u w:val="single"/>
      </w:rPr>
      <w:tab/>
    </w:r>
    <w:r>
      <w:rPr>
        <w:noProof/>
        <w:u w:val="single"/>
      </w:rPr>
      <w:tab/>
    </w:r>
    <w:r>
      <w:rPr>
        <w:rStyle w:val="PageNumber"/>
        <w:u w:val="single"/>
      </w:rPr>
      <w:fldChar w:fldCharType="begin"/>
    </w:r>
    <w:r>
      <w:rPr>
        <w:rStyle w:val="PageNumber"/>
        <w:u w:val="single"/>
      </w:rPr>
      <w:instrText xml:space="preserve"> PAGE </w:instrText>
    </w:r>
    <w:r>
      <w:rPr>
        <w:rStyle w:val="PageNumber"/>
        <w:u w:val="single"/>
      </w:rPr>
      <w:fldChar w:fldCharType="separate"/>
    </w:r>
    <w:r w:rsidR="00FF22E4">
      <w:rPr>
        <w:rStyle w:val="PageNumber"/>
        <w:noProof/>
        <w:u w:val="single"/>
      </w:rPr>
      <w:t>320</w:t>
    </w:r>
    <w:r>
      <w:rPr>
        <w:rStyle w:val="PageNumber"/>
        <w:u w:val="single"/>
      </w:rPr>
      <w:fldChar w:fldCharType="end"/>
    </w:r>
  </w:p>
  <w:p w:rsidR="000C3386" w:rsidRDefault="000C3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386" w:rsidRDefault="000C3386" w:rsidP="005E6B4E">
      <w:r>
        <w:separator/>
      </w:r>
    </w:p>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p w:rsidR="000C3386" w:rsidRDefault="000C3386" w:rsidP="005A13F2"/>
    <w:p w:rsidR="000C3386" w:rsidRDefault="000C3386"/>
    <w:p w:rsidR="000C3386" w:rsidRDefault="000C3386" w:rsidP="00DA4433"/>
    <w:p w:rsidR="000C3386" w:rsidRDefault="000C3386"/>
    <w:p w:rsidR="000C3386" w:rsidRDefault="000C3386" w:rsidP="006D1582"/>
    <w:p w:rsidR="000C3386" w:rsidRDefault="000C3386" w:rsidP="006D1582"/>
    <w:p w:rsidR="000C3386" w:rsidRDefault="000C3386" w:rsidP="006D1582"/>
    <w:p w:rsidR="000C3386" w:rsidRDefault="000C3386" w:rsidP="006D1582"/>
    <w:p w:rsidR="000C3386" w:rsidRDefault="000C3386" w:rsidP="00C208CA"/>
    <w:p w:rsidR="000C3386" w:rsidRDefault="000C3386" w:rsidP="00C208CA"/>
    <w:p w:rsidR="000C3386" w:rsidRDefault="000C3386" w:rsidP="00C208CA"/>
    <w:p w:rsidR="000C3386" w:rsidRDefault="000C3386" w:rsidP="00C208CA"/>
    <w:p w:rsidR="000C3386" w:rsidRDefault="000C3386" w:rsidP="00C208CA"/>
    <w:p w:rsidR="000C3386" w:rsidRDefault="000C3386"/>
    <w:p w:rsidR="000C3386" w:rsidRDefault="000C3386" w:rsidP="003216A5"/>
    <w:p w:rsidR="000C3386" w:rsidRDefault="000C3386" w:rsidP="003216A5"/>
    <w:p w:rsidR="000C3386" w:rsidRDefault="000C3386" w:rsidP="003216A5"/>
    <w:p w:rsidR="000C3386" w:rsidRDefault="000C3386"/>
    <w:p w:rsidR="000C3386" w:rsidRDefault="000C3386"/>
    <w:p w:rsidR="000C3386" w:rsidRDefault="000C3386"/>
  </w:footnote>
  <w:footnote w:type="continuationSeparator" w:id="0">
    <w:p w:rsidR="000C3386" w:rsidRDefault="000C3386" w:rsidP="005E6B4E">
      <w:r>
        <w:continuationSeparator/>
      </w:r>
    </w:p>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p w:rsidR="000C3386" w:rsidRDefault="000C3386" w:rsidP="005A13F2"/>
    <w:p w:rsidR="000C3386" w:rsidRDefault="000C3386"/>
    <w:p w:rsidR="000C3386" w:rsidRDefault="000C3386" w:rsidP="00DA4433"/>
    <w:p w:rsidR="000C3386" w:rsidRDefault="000C3386"/>
    <w:p w:rsidR="000C3386" w:rsidRDefault="000C3386" w:rsidP="006D1582"/>
    <w:p w:rsidR="000C3386" w:rsidRDefault="000C3386" w:rsidP="006D1582"/>
    <w:p w:rsidR="000C3386" w:rsidRDefault="000C3386" w:rsidP="006D1582"/>
    <w:p w:rsidR="000C3386" w:rsidRDefault="000C3386" w:rsidP="006D1582"/>
    <w:p w:rsidR="000C3386" w:rsidRDefault="000C3386" w:rsidP="00C208CA"/>
    <w:p w:rsidR="000C3386" w:rsidRDefault="000C3386" w:rsidP="00C208CA"/>
    <w:p w:rsidR="000C3386" w:rsidRDefault="000C3386" w:rsidP="00C208CA"/>
    <w:p w:rsidR="000C3386" w:rsidRDefault="000C3386" w:rsidP="00C208CA"/>
    <w:p w:rsidR="000C3386" w:rsidRDefault="000C3386" w:rsidP="00C208CA"/>
    <w:p w:rsidR="000C3386" w:rsidRDefault="000C3386"/>
    <w:p w:rsidR="000C3386" w:rsidRDefault="000C3386" w:rsidP="003216A5"/>
    <w:p w:rsidR="000C3386" w:rsidRDefault="000C3386" w:rsidP="003216A5"/>
    <w:p w:rsidR="000C3386" w:rsidRDefault="000C3386" w:rsidP="003216A5"/>
    <w:p w:rsidR="000C3386" w:rsidRDefault="000C3386"/>
    <w:p w:rsidR="000C3386" w:rsidRDefault="000C3386"/>
    <w:p w:rsidR="000C3386" w:rsidRDefault="000C33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0" w:type="dxa"/>
      <w:tblInd w:w="108" w:type="dxa"/>
      <w:tblBorders>
        <w:bottom w:val="single" w:sz="4" w:space="0" w:color="auto"/>
      </w:tblBorders>
      <w:tblLook w:val="01E0" w:firstRow="1" w:lastRow="1" w:firstColumn="1" w:lastColumn="1" w:noHBand="0" w:noVBand="0"/>
    </w:tblPr>
    <w:tblGrid>
      <w:gridCol w:w="7704"/>
      <w:gridCol w:w="1356"/>
    </w:tblGrid>
    <w:tr w:rsidR="000C3386" w:rsidRPr="00CB2576" w:rsidTr="008F74BB">
      <w:trPr>
        <w:trHeight w:hRule="exact" w:val="1011"/>
      </w:trPr>
      <w:tc>
        <w:tcPr>
          <w:tcW w:w="8182" w:type="dxa"/>
          <w:tcBorders>
            <w:bottom w:val="single" w:sz="4" w:space="0" w:color="auto"/>
          </w:tcBorders>
          <w:vAlign w:val="center"/>
        </w:tcPr>
        <w:p w:rsidR="000C3386" w:rsidRPr="00CB2576" w:rsidRDefault="000C3386" w:rsidP="00FC547A">
          <w:pPr>
            <w:jc w:val="center"/>
            <w:rPr>
              <w:rFonts w:ascii="Tahoma" w:hAnsi="Tahoma" w:cs="Tahoma"/>
              <w:sz w:val="14"/>
              <w:szCs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sidRPr="00CB2576">
            <w:rPr>
              <w:rFonts w:ascii="Tahoma" w:hAnsi="Tahoma" w:cs="Tahoma"/>
              <w:sz w:val="14"/>
              <w:szCs w:val="16"/>
            </w:rPr>
            <w:t>» στ</w:t>
          </w:r>
          <w:r>
            <w:rPr>
              <w:rFonts w:ascii="Tahoma" w:hAnsi="Tahoma" w:cs="Tahoma"/>
              <w:sz w:val="14"/>
              <w:szCs w:val="16"/>
            </w:rPr>
            <w:t>ο</w:t>
          </w:r>
          <w:r w:rsidRPr="00CB2576">
            <w:rPr>
              <w:rFonts w:ascii="Tahoma" w:hAnsi="Tahoma" w:cs="Tahoma"/>
              <w:sz w:val="14"/>
              <w:szCs w:val="16"/>
            </w:rPr>
            <w:t xml:space="preserve"> πλαίσι</w:t>
          </w:r>
          <w:r>
            <w:rPr>
              <w:rFonts w:ascii="Tahoma" w:hAnsi="Tahoma" w:cs="Tahoma"/>
              <w:sz w:val="14"/>
              <w:szCs w:val="16"/>
            </w:rPr>
            <w:t>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Pr>
              <w:rFonts w:ascii="Tahoma" w:hAnsi="Tahoma" w:cs="Tahoma"/>
              <w:sz w:val="14"/>
              <w:szCs w:val="16"/>
            </w:rPr>
            <w:t xml:space="preserve">, </w:t>
          </w:r>
          <w:r w:rsidRPr="006B7D65">
            <w:rPr>
              <w:rFonts w:ascii="Tahoma" w:hAnsi="Tahoma" w:cs="Tahoma"/>
              <w:sz w:val="14"/>
              <w:szCs w:val="16"/>
            </w:rPr>
            <w:t>Υποέργο 13 : «Προμήθεια κεντρικών πληροφοριακών υποδομών ΠΣΔ»</w:t>
          </w:r>
        </w:p>
      </w:tc>
      <w:tc>
        <w:tcPr>
          <w:tcW w:w="878" w:type="dxa"/>
          <w:tcBorders>
            <w:bottom w:val="single" w:sz="4" w:space="0" w:color="auto"/>
          </w:tcBorders>
          <w:vAlign w:val="center"/>
        </w:tcPr>
        <w:p w:rsidR="000C3386" w:rsidRPr="00CB2576" w:rsidRDefault="000C3386" w:rsidP="002C6C7F">
          <w:pPr>
            <w:pStyle w:val="Header"/>
          </w:pPr>
          <w:r>
            <w:rPr>
              <w:noProof/>
              <w:lang w:eastAsia="el-GR"/>
            </w:rPr>
            <w:drawing>
              <wp:inline distT="0" distB="0" distL="0" distR="0" wp14:anchorId="5A38A6B3" wp14:editId="4A601983">
                <wp:extent cx="723900"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19125"/>
                        </a:xfrm>
                        <a:prstGeom prst="rect">
                          <a:avLst/>
                        </a:prstGeom>
                        <a:noFill/>
                        <a:ln>
                          <a:noFill/>
                        </a:ln>
                      </pic:spPr>
                    </pic:pic>
                  </a:graphicData>
                </a:graphic>
              </wp:inline>
            </w:drawing>
          </w:r>
        </w:p>
      </w:tc>
    </w:tr>
  </w:tbl>
  <w:p w:rsidR="000C3386" w:rsidRPr="00CB2576" w:rsidRDefault="000C3386" w:rsidP="002C6C7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tblInd w:w="-318" w:type="dxa"/>
      <w:tblBorders>
        <w:bottom w:val="single" w:sz="4" w:space="0" w:color="auto"/>
      </w:tblBorders>
      <w:tblLayout w:type="fixed"/>
      <w:tblLook w:val="01E0" w:firstRow="1" w:lastRow="1" w:firstColumn="1" w:lastColumn="1" w:noHBand="0" w:noVBand="0"/>
    </w:tblPr>
    <w:tblGrid>
      <w:gridCol w:w="8363"/>
      <w:gridCol w:w="1417"/>
    </w:tblGrid>
    <w:tr w:rsidR="000C3386" w:rsidRPr="00CB2576" w:rsidTr="0049091B">
      <w:trPr>
        <w:trHeight w:hRule="exact" w:val="716"/>
      </w:trPr>
      <w:tc>
        <w:tcPr>
          <w:tcW w:w="8363" w:type="dxa"/>
          <w:tcBorders>
            <w:bottom w:val="single" w:sz="4" w:space="0" w:color="auto"/>
          </w:tcBorders>
          <w:vAlign w:val="center"/>
        </w:tcPr>
        <w:p w:rsidR="000C3386" w:rsidRPr="00CB2576" w:rsidRDefault="000C3386" w:rsidP="00B4236B">
          <w:pPr>
            <w:jc w:val="center"/>
            <w:rPr>
              <w:rFonts w:ascii="Tahoma" w:hAnsi="Tahoma" w:cs="Tahoma"/>
              <w:sz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Pr>
              <w:rFonts w:ascii="Tahoma" w:hAnsi="Tahoma" w:cs="Tahoma"/>
              <w:sz w:val="14"/>
              <w:szCs w:val="16"/>
            </w:rPr>
            <w:t>» στο πλαίσιο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w:t>
          </w:r>
          <w:r>
            <w:rPr>
              <w:rFonts w:ascii="Tahoma" w:hAnsi="Tahoma" w:cs="Tahoma"/>
              <w:sz w:val="14"/>
              <w:szCs w:val="16"/>
            </w:rPr>
            <w:t xml:space="preserve"> </w:t>
          </w:r>
          <w:r w:rsidRPr="00CB2576">
            <w:rPr>
              <w:rFonts w:ascii="Tahoma" w:hAnsi="Tahoma" w:cs="Tahoma"/>
              <w:sz w:val="14"/>
              <w:szCs w:val="16"/>
            </w:rPr>
            <w:t>ΣΧΟΛΕΙΟΥ»</w:t>
          </w:r>
        </w:p>
      </w:tc>
      <w:tc>
        <w:tcPr>
          <w:tcW w:w="1417" w:type="dxa"/>
          <w:tcBorders>
            <w:bottom w:val="single" w:sz="4" w:space="0" w:color="auto"/>
          </w:tcBorders>
          <w:vAlign w:val="center"/>
        </w:tcPr>
        <w:p w:rsidR="000C3386" w:rsidRPr="00CB2576" w:rsidRDefault="000C3386" w:rsidP="00B4236B">
          <w:pPr>
            <w:pStyle w:val="Header"/>
          </w:pPr>
          <w:r>
            <w:rPr>
              <w:noProof/>
              <w:lang w:eastAsia="el-GR"/>
            </w:rPr>
            <w:drawing>
              <wp:inline distT="0" distB="0" distL="0" distR="0" wp14:anchorId="354C31E8" wp14:editId="4723704A">
                <wp:extent cx="581025" cy="523875"/>
                <wp:effectExtent l="0" t="0" r="9525"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rsidR="000C3386" w:rsidRPr="0049091B" w:rsidRDefault="000C3386" w:rsidP="004909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tblInd w:w="-34" w:type="dxa"/>
      <w:tblBorders>
        <w:bottom w:val="single" w:sz="4" w:space="0" w:color="auto"/>
      </w:tblBorders>
      <w:tblLayout w:type="fixed"/>
      <w:tblLook w:val="01E0" w:firstRow="1" w:lastRow="1" w:firstColumn="1" w:lastColumn="1" w:noHBand="0" w:noVBand="0"/>
    </w:tblPr>
    <w:tblGrid>
      <w:gridCol w:w="8363"/>
      <w:gridCol w:w="1417"/>
    </w:tblGrid>
    <w:tr w:rsidR="000C3386" w:rsidRPr="00CB2576" w:rsidTr="0049091B">
      <w:trPr>
        <w:trHeight w:hRule="exact" w:val="716"/>
      </w:trPr>
      <w:tc>
        <w:tcPr>
          <w:tcW w:w="8363" w:type="dxa"/>
          <w:tcBorders>
            <w:bottom w:val="single" w:sz="4" w:space="0" w:color="auto"/>
          </w:tcBorders>
          <w:vAlign w:val="center"/>
        </w:tcPr>
        <w:p w:rsidR="000C3386" w:rsidRPr="00CB2576" w:rsidRDefault="000C3386" w:rsidP="002C6C7F">
          <w:pPr>
            <w:jc w:val="center"/>
            <w:rPr>
              <w:rFonts w:ascii="Tahoma" w:hAnsi="Tahoma" w:cs="Tahoma"/>
              <w:sz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Pr>
              <w:rFonts w:ascii="Tahoma" w:hAnsi="Tahoma" w:cs="Tahoma"/>
              <w:sz w:val="14"/>
              <w:szCs w:val="16"/>
            </w:rPr>
            <w:t>» στο πλαίσιο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w:t>
          </w:r>
          <w:r>
            <w:rPr>
              <w:rFonts w:ascii="Tahoma" w:hAnsi="Tahoma" w:cs="Tahoma"/>
              <w:sz w:val="14"/>
              <w:szCs w:val="16"/>
            </w:rPr>
            <w:t xml:space="preserve"> </w:t>
          </w:r>
          <w:r w:rsidRPr="00CB2576">
            <w:rPr>
              <w:rFonts w:ascii="Tahoma" w:hAnsi="Tahoma" w:cs="Tahoma"/>
              <w:sz w:val="14"/>
              <w:szCs w:val="16"/>
            </w:rPr>
            <w:t>ΣΧΟΛΕΙΟΥ»</w:t>
          </w:r>
        </w:p>
      </w:tc>
      <w:tc>
        <w:tcPr>
          <w:tcW w:w="1417" w:type="dxa"/>
          <w:tcBorders>
            <w:bottom w:val="single" w:sz="4" w:space="0" w:color="auto"/>
          </w:tcBorders>
          <w:vAlign w:val="center"/>
        </w:tcPr>
        <w:p w:rsidR="000C3386" w:rsidRPr="00CB2576" w:rsidRDefault="000C3386" w:rsidP="002C6C7F">
          <w:pPr>
            <w:pStyle w:val="Header"/>
          </w:pPr>
          <w:r>
            <w:rPr>
              <w:noProof/>
              <w:lang w:eastAsia="el-GR"/>
            </w:rPr>
            <w:drawing>
              <wp:inline distT="0" distB="0" distL="0" distR="0" wp14:anchorId="004327AF" wp14:editId="2B560FCF">
                <wp:extent cx="581025" cy="52387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rsidR="000C3386" w:rsidRPr="002C6C7F" w:rsidRDefault="000C3386" w:rsidP="002C6C7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tblInd w:w="-176" w:type="dxa"/>
      <w:tblBorders>
        <w:bottom w:val="single" w:sz="4" w:space="0" w:color="auto"/>
      </w:tblBorders>
      <w:tblLayout w:type="fixed"/>
      <w:tblLook w:val="01E0" w:firstRow="1" w:lastRow="1" w:firstColumn="1" w:lastColumn="1" w:noHBand="0" w:noVBand="0"/>
    </w:tblPr>
    <w:tblGrid>
      <w:gridCol w:w="8363"/>
      <w:gridCol w:w="1417"/>
    </w:tblGrid>
    <w:tr w:rsidR="000C3386" w:rsidRPr="00CB2576" w:rsidTr="0049091B">
      <w:trPr>
        <w:trHeight w:hRule="exact" w:val="716"/>
      </w:trPr>
      <w:tc>
        <w:tcPr>
          <w:tcW w:w="8363" w:type="dxa"/>
          <w:tcBorders>
            <w:bottom w:val="single" w:sz="4" w:space="0" w:color="auto"/>
          </w:tcBorders>
          <w:vAlign w:val="center"/>
        </w:tcPr>
        <w:p w:rsidR="000C3386" w:rsidRPr="00CB2576" w:rsidRDefault="000C3386" w:rsidP="00B4236B">
          <w:pPr>
            <w:jc w:val="center"/>
            <w:rPr>
              <w:rFonts w:ascii="Tahoma" w:hAnsi="Tahoma" w:cs="Tahoma"/>
              <w:sz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Pr>
              <w:rFonts w:ascii="Tahoma" w:hAnsi="Tahoma" w:cs="Tahoma"/>
              <w:sz w:val="14"/>
              <w:szCs w:val="16"/>
            </w:rPr>
            <w:t>» στο πλαίσιο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w:t>
          </w:r>
          <w:r>
            <w:rPr>
              <w:rFonts w:ascii="Tahoma" w:hAnsi="Tahoma" w:cs="Tahoma"/>
              <w:sz w:val="14"/>
              <w:szCs w:val="16"/>
            </w:rPr>
            <w:t xml:space="preserve"> </w:t>
          </w:r>
          <w:r w:rsidRPr="00CB2576">
            <w:rPr>
              <w:rFonts w:ascii="Tahoma" w:hAnsi="Tahoma" w:cs="Tahoma"/>
              <w:sz w:val="14"/>
              <w:szCs w:val="16"/>
            </w:rPr>
            <w:t>ΣΧΟΛΕΙΟΥ»</w:t>
          </w:r>
        </w:p>
      </w:tc>
      <w:tc>
        <w:tcPr>
          <w:tcW w:w="1417" w:type="dxa"/>
          <w:tcBorders>
            <w:bottom w:val="single" w:sz="4" w:space="0" w:color="auto"/>
          </w:tcBorders>
          <w:vAlign w:val="center"/>
        </w:tcPr>
        <w:p w:rsidR="000C3386" w:rsidRPr="00CB2576" w:rsidRDefault="000C3386" w:rsidP="00B4236B">
          <w:pPr>
            <w:pStyle w:val="Header"/>
          </w:pPr>
          <w:r>
            <w:rPr>
              <w:noProof/>
              <w:lang w:eastAsia="el-GR"/>
            </w:rPr>
            <w:drawing>
              <wp:inline distT="0" distB="0" distL="0" distR="0" wp14:anchorId="007E0871" wp14:editId="7E167791">
                <wp:extent cx="581025" cy="523875"/>
                <wp:effectExtent l="0" t="0" r="9525"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rsidR="000C3386" w:rsidRPr="0049091B" w:rsidRDefault="000C3386" w:rsidP="0049091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5E6B4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tblInd w:w="250" w:type="dxa"/>
      <w:tblBorders>
        <w:bottom w:val="single" w:sz="4" w:space="0" w:color="auto"/>
      </w:tblBorders>
      <w:tblLayout w:type="fixed"/>
      <w:tblLook w:val="01E0" w:firstRow="1" w:lastRow="1" w:firstColumn="1" w:lastColumn="1" w:noHBand="0" w:noVBand="0"/>
    </w:tblPr>
    <w:tblGrid>
      <w:gridCol w:w="8363"/>
      <w:gridCol w:w="1417"/>
    </w:tblGrid>
    <w:tr w:rsidR="000C3386" w:rsidRPr="00CB2576" w:rsidTr="002C6C7F">
      <w:trPr>
        <w:trHeight w:hRule="exact" w:val="716"/>
      </w:trPr>
      <w:tc>
        <w:tcPr>
          <w:tcW w:w="8363" w:type="dxa"/>
          <w:tcBorders>
            <w:bottom w:val="single" w:sz="4" w:space="0" w:color="auto"/>
          </w:tcBorders>
          <w:vAlign w:val="center"/>
        </w:tcPr>
        <w:p w:rsidR="000C3386" w:rsidRPr="00CB2576" w:rsidRDefault="000C3386" w:rsidP="002C6C7F">
          <w:pPr>
            <w:jc w:val="center"/>
            <w:rPr>
              <w:rFonts w:ascii="Tahoma" w:hAnsi="Tahoma" w:cs="Tahoma"/>
              <w:sz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Pr>
              <w:rFonts w:ascii="Tahoma" w:hAnsi="Tahoma" w:cs="Tahoma"/>
              <w:sz w:val="14"/>
              <w:szCs w:val="16"/>
            </w:rPr>
            <w:t>» στο πλαίσιο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w:t>
          </w:r>
          <w:r>
            <w:rPr>
              <w:rFonts w:ascii="Tahoma" w:hAnsi="Tahoma" w:cs="Tahoma"/>
              <w:sz w:val="14"/>
              <w:szCs w:val="16"/>
            </w:rPr>
            <w:t xml:space="preserve"> </w:t>
          </w:r>
          <w:r w:rsidRPr="00CB2576">
            <w:rPr>
              <w:rFonts w:ascii="Tahoma" w:hAnsi="Tahoma" w:cs="Tahoma"/>
              <w:sz w:val="14"/>
              <w:szCs w:val="16"/>
            </w:rPr>
            <w:t>ΣΧΟΛΕΙΟΥ»</w:t>
          </w:r>
        </w:p>
      </w:tc>
      <w:tc>
        <w:tcPr>
          <w:tcW w:w="1417" w:type="dxa"/>
          <w:tcBorders>
            <w:bottom w:val="single" w:sz="4" w:space="0" w:color="auto"/>
          </w:tcBorders>
          <w:vAlign w:val="center"/>
        </w:tcPr>
        <w:p w:rsidR="000C3386" w:rsidRPr="00CB2576" w:rsidRDefault="000C3386" w:rsidP="002C6C7F">
          <w:pPr>
            <w:pStyle w:val="Header"/>
          </w:pPr>
          <w:r>
            <w:rPr>
              <w:noProof/>
              <w:lang w:eastAsia="el-GR"/>
            </w:rPr>
            <w:drawing>
              <wp:inline distT="0" distB="0" distL="0" distR="0" wp14:anchorId="054422D7" wp14:editId="21F93FE4">
                <wp:extent cx="581025" cy="523875"/>
                <wp:effectExtent l="0" t="0" r="952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rsidR="000C3386" w:rsidRPr="002C6C7F" w:rsidRDefault="000C3386" w:rsidP="002C6C7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0" w:type="dxa"/>
      <w:tblInd w:w="108" w:type="dxa"/>
      <w:tblBorders>
        <w:bottom w:val="single" w:sz="4" w:space="0" w:color="auto"/>
      </w:tblBorders>
      <w:tblLook w:val="01E0" w:firstRow="1" w:lastRow="1" w:firstColumn="1" w:lastColumn="1" w:noHBand="0" w:noVBand="0"/>
    </w:tblPr>
    <w:tblGrid>
      <w:gridCol w:w="7704"/>
      <w:gridCol w:w="1356"/>
    </w:tblGrid>
    <w:tr w:rsidR="000C3386" w:rsidRPr="00CB2576" w:rsidTr="002C6C7F">
      <w:trPr>
        <w:trHeight w:hRule="exact" w:val="1011"/>
      </w:trPr>
      <w:tc>
        <w:tcPr>
          <w:tcW w:w="8182" w:type="dxa"/>
          <w:tcBorders>
            <w:bottom w:val="single" w:sz="4" w:space="0" w:color="auto"/>
          </w:tcBorders>
          <w:vAlign w:val="center"/>
        </w:tcPr>
        <w:p w:rsidR="000C3386" w:rsidRPr="00CB2576" w:rsidRDefault="000C3386" w:rsidP="002C6C7F">
          <w:pPr>
            <w:jc w:val="center"/>
            <w:rPr>
              <w:rFonts w:ascii="Tahoma" w:hAnsi="Tahoma" w:cs="Tahoma"/>
              <w:sz w:val="14"/>
              <w:szCs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sidRPr="00CB2576">
            <w:rPr>
              <w:rFonts w:ascii="Tahoma" w:hAnsi="Tahoma" w:cs="Tahoma"/>
              <w:sz w:val="14"/>
              <w:szCs w:val="16"/>
            </w:rPr>
            <w:t>» στ</w:t>
          </w:r>
          <w:r>
            <w:rPr>
              <w:rFonts w:ascii="Tahoma" w:hAnsi="Tahoma" w:cs="Tahoma"/>
              <w:sz w:val="14"/>
              <w:szCs w:val="16"/>
            </w:rPr>
            <w:t>ο</w:t>
          </w:r>
          <w:r w:rsidRPr="00CB2576">
            <w:rPr>
              <w:rFonts w:ascii="Tahoma" w:hAnsi="Tahoma" w:cs="Tahoma"/>
              <w:sz w:val="14"/>
              <w:szCs w:val="16"/>
            </w:rPr>
            <w:t xml:space="preserve"> πλαίσι</w:t>
          </w:r>
          <w:r>
            <w:rPr>
              <w:rFonts w:ascii="Tahoma" w:hAnsi="Tahoma" w:cs="Tahoma"/>
              <w:sz w:val="14"/>
              <w:szCs w:val="16"/>
            </w:rPr>
            <w:t>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Pr>
              <w:rFonts w:ascii="Tahoma" w:hAnsi="Tahoma" w:cs="Tahoma"/>
              <w:sz w:val="14"/>
              <w:szCs w:val="16"/>
            </w:rPr>
            <w:t xml:space="preserve">, </w:t>
          </w:r>
          <w:r w:rsidRPr="006B7D65">
            <w:rPr>
              <w:rFonts w:ascii="Tahoma" w:hAnsi="Tahoma" w:cs="Tahoma"/>
              <w:sz w:val="14"/>
              <w:szCs w:val="16"/>
            </w:rPr>
            <w:t>Υποέργο 13 : «Προμήθεια κεντρικών πληροφοριακών υποδομών ΠΣΔ»</w:t>
          </w:r>
        </w:p>
      </w:tc>
      <w:tc>
        <w:tcPr>
          <w:tcW w:w="878" w:type="dxa"/>
          <w:tcBorders>
            <w:bottom w:val="single" w:sz="4" w:space="0" w:color="auto"/>
          </w:tcBorders>
          <w:vAlign w:val="center"/>
        </w:tcPr>
        <w:p w:rsidR="000C3386" w:rsidRPr="00CB2576" w:rsidRDefault="000C3386" w:rsidP="002C6C7F">
          <w:pPr>
            <w:pStyle w:val="Header"/>
          </w:pPr>
          <w:r>
            <w:rPr>
              <w:noProof/>
              <w:lang w:eastAsia="el-GR"/>
            </w:rPr>
            <w:drawing>
              <wp:inline distT="0" distB="0" distL="0" distR="0" wp14:anchorId="63BF936D" wp14:editId="47879876">
                <wp:extent cx="723900" cy="61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19125"/>
                        </a:xfrm>
                        <a:prstGeom prst="rect">
                          <a:avLst/>
                        </a:prstGeom>
                        <a:noFill/>
                        <a:ln>
                          <a:noFill/>
                        </a:ln>
                      </pic:spPr>
                    </pic:pic>
                  </a:graphicData>
                </a:graphic>
              </wp:inline>
            </w:drawing>
          </w:r>
        </w:p>
      </w:tc>
    </w:tr>
  </w:tbl>
  <w:p w:rsidR="000C3386" w:rsidRDefault="000C3386" w:rsidP="002C6C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p w:rsidR="000C3386" w:rsidRDefault="000C3386" w:rsidP="005E6B4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tblInd w:w="-34" w:type="dxa"/>
      <w:tblBorders>
        <w:bottom w:val="single" w:sz="4" w:space="0" w:color="auto"/>
      </w:tblBorders>
      <w:tblLayout w:type="fixed"/>
      <w:tblLook w:val="01E0" w:firstRow="1" w:lastRow="1" w:firstColumn="1" w:lastColumn="1" w:noHBand="0" w:noVBand="0"/>
    </w:tblPr>
    <w:tblGrid>
      <w:gridCol w:w="8363"/>
      <w:gridCol w:w="1417"/>
    </w:tblGrid>
    <w:tr w:rsidR="000C3386" w:rsidRPr="00CB2576" w:rsidTr="0049091B">
      <w:trPr>
        <w:trHeight w:hRule="exact" w:val="716"/>
      </w:trPr>
      <w:tc>
        <w:tcPr>
          <w:tcW w:w="8363" w:type="dxa"/>
          <w:tcBorders>
            <w:bottom w:val="single" w:sz="4" w:space="0" w:color="auto"/>
          </w:tcBorders>
          <w:vAlign w:val="center"/>
        </w:tcPr>
        <w:p w:rsidR="000C3386" w:rsidRPr="00CB2576" w:rsidRDefault="000C3386" w:rsidP="000038E2">
          <w:pPr>
            <w:jc w:val="center"/>
            <w:rPr>
              <w:rFonts w:ascii="Tahoma" w:hAnsi="Tahoma" w:cs="Tahoma"/>
              <w:sz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Pr>
              <w:rFonts w:ascii="Tahoma" w:hAnsi="Tahoma" w:cs="Tahoma"/>
              <w:sz w:val="14"/>
              <w:szCs w:val="16"/>
            </w:rPr>
            <w:t>» στο πλαίσιο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w:t>
          </w:r>
          <w:r>
            <w:rPr>
              <w:rFonts w:ascii="Tahoma" w:hAnsi="Tahoma" w:cs="Tahoma"/>
              <w:sz w:val="14"/>
              <w:szCs w:val="16"/>
            </w:rPr>
            <w:t xml:space="preserve"> </w:t>
          </w:r>
          <w:r w:rsidRPr="00CB2576">
            <w:rPr>
              <w:rFonts w:ascii="Tahoma" w:hAnsi="Tahoma" w:cs="Tahoma"/>
              <w:sz w:val="14"/>
              <w:szCs w:val="16"/>
            </w:rPr>
            <w:t>ΣΧΟΛΕΙΟΥ»</w:t>
          </w:r>
        </w:p>
      </w:tc>
      <w:tc>
        <w:tcPr>
          <w:tcW w:w="1417" w:type="dxa"/>
          <w:tcBorders>
            <w:bottom w:val="single" w:sz="4" w:space="0" w:color="auto"/>
          </w:tcBorders>
          <w:vAlign w:val="center"/>
        </w:tcPr>
        <w:p w:rsidR="000C3386" w:rsidRPr="00CB2576" w:rsidRDefault="000C3386" w:rsidP="002C6C7F">
          <w:pPr>
            <w:pStyle w:val="Header"/>
          </w:pPr>
          <w:r>
            <w:rPr>
              <w:noProof/>
              <w:lang w:eastAsia="el-GR"/>
            </w:rPr>
            <w:drawing>
              <wp:inline distT="0" distB="0" distL="0" distR="0" wp14:anchorId="6D72ED3F" wp14:editId="6D0478EE">
                <wp:extent cx="581025" cy="52387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rsidR="000C3386" w:rsidRPr="00CB2576" w:rsidRDefault="000C3386" w:rsidP="002C6C7F">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tblInd w:w="250" w:type="dxa"/>
      <w:tblBorders>
        <w:bottom w:val="single" w:sz="4" w:space="0" w:color="auto"/>
      </w:tblBorders>
      <w:tblLayout w:type="fixed"/>
      <w:tblLook w:val="01E0" w:firstRow="1" w:lastRow="1" w:firstColumn="1" w:lastColumn="1" w:noHBand="0" w:noVBand="0"/>
    </w:tblPr>
    <w:tblGrid>
      <w:gridCol w:w="8363"/>
      <w:gridCol w:w="1417"/>
    </w:tblGrid>
    <w:tr w:rsidR="000C3386" w:rsidRPr="00CB2576" w:rsidTr="002C6C7F">
      <w:trPr>
        <w:trHeight w:hRule="exact" w:val="716"/>
      </w:trPr>
      <w:tc>
        <w:tcPr>
          <w:tcW w:w="8363" w:type="dxa"/>
          <w:tcBorders>
            <w:bottom w:val="single" w:sz="4" w:space="0" w:color="auto"/>
          </w:tcBorders>
          <w:vAlign w:val="center"/>
        </w:tcPr>
        <w:p w:rsidR="000C3386" w:rsidRPr="00CB2576" w:rsidRDefault="000C3386" w:rsidP="002C6C7F">
          <w:pPr>
            <w:jc w:val="center"/>
            <w:rPr>
              <w:rFonts w:ascii="Tahoma" w:hAnsi="Tahoma" w:cs="Tahoma"/>
              <w:sz w:val="16"/>
            </w:rPr>
          </w:pPr>
          <w:r w:rsidRPr="00CB2576">
            <w:rPr>
              <w:rFonts w:ascii="Tahoma" w:hAnsi="Tahoma" w:cs="Tahoma"/>
              <w:sz w:val="14"/>
              <w:szCs w:val="16"/>
            </w:rPr>
            <w:t xml:space="preserve">Διακήρυξη </w:t>
          </w:r>
          <w:r>
            <w:rPr>
              <w:rFonts w:ascii="Tahoma" w:hAnsi="Tahoma" w:cs="Tahoma"/>
              <w:sz w:val="14"/>
              <w:szCs w:val="16"/>
            </w:rPr>
            <w:t xml:space="preserve">Διεθνή </w:t>
          </w:r>
          <w:r w:rsidRPr="00CB2576">
            <w:rPr>
              <w:rFonts w:ascii="Tahoma" w:hAnsi="Tahoma" w:cs="Tahoma"/>
              <w:sz w:val="14"/>
              <w:szCs w:val="16"/>
            </w:rPr>
            <w:t>Ανοικτού Διαγωνισμού με τίτλο: «</w:t>
          </w:r>
          <w:r w:rsidRPr="000038E2">
            <w:rPr>
              <w:rFonts w:ascii="Tahoma" w:hAnsi="Tahoma" w:cs="Tahoma"/>
              <w:sz w:val="14"/>
              <w:szCs w:val="16"/>
            </w:rPr>
            <w:t>Προμήθεια κεντρικών πληροφοριακών υποδομών ΠΣΔ</w:t>
          </w:r>
          <w:r>
            <w:rPr>
              <w:rFonts w:ascii="Tahoma" w:hAnsi="Tahoma" w:cs="Tahoma"/>
              <w:sz w:val="14"/>
              <w:szCs w:val="16"/>
            </w:rPr>
            <w:t>» στο πλαίσιο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w:t>
          </w:r>
          <w:r>
            <w:rPr>
              <w:rFonts w:ascii="Tahoma" w:hAnsi="Tahoma" w:cs="Tahoma"/>
              <w:sz w:val="14"/>
              <w:szCs w:val="16"/>
            </w:rPr>
            <w:t xml:space="preserve"> </w:t>
          </w:r>
          <w:r w:rsidRPr="00CB2576">
            <w:rPr>
              <w:rFonts w:ascii="Tahoma" w:hAnsi="Tahoma" w:cs="Tahoma"/>
              <w:sz w:val="14"/>
              <w:szCs w:val="16"/>
            </w:rPr>
            <w:t>ΣΧΟΛΕΙΟΥ»</w:t>
          </w:r>
        </w:p>
      </w:tc>
      <w:tc>
        <w:tcPr>
          <w:tcW w:w="1417" w:type="dxa"/>
          <w:tcBorders>
            <w:bottom w:val="single" w:sz="4" w:space="0" w:color="auto"/>
          </w:tcBorders>
          <w:vAlign w:val="center"/>
        </w:tcPr>
        <w:p w:rsidR="000C3386" w:rsidRPr="00CB2576" w:rsidRDefault="000C3386" w:rsidP="002C6C7F">
          <w:pPr>
            <w:pStyle w:val="Header"/>
          </w:pPr>
          <w:r>
            <w:rPr>
              <w:noProof/>
              <w:lang w:eastAsia="el-GR"/>
            </w:rPr>
            <w:drawing>
              <wp:inline distT="0" distB="0" distL="0" distR="0" wp14:anchorId="054422D7" wp14:editId="21F93FE4">
                <wp:extent cx="581025" cy="52387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rsidR="000C3386" w:rsidRDefault="000C3386" w:rsidP="002C6C7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86" w:rsidRDefault="000C3386" w:rsidP="002C6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16EE76A"/>
    <w:lvl w:ilvl="0">
      <w:numFmt w:val="decimal"/>
      <w:pStyle w:val="ListBullet"/>
      <w:lvlText w:val="*"/>
      <w:lvlJc w:val="left"/>
      <w:rPr>
        <w:rFonts w:cs="Times New Roman"/>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5A1B19"/>
    <w:multiLevelType w:val="hybridMultilevel"/>
    <w:tmpl w:val="85E64F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0782721"/>
    <w:multiLevelType w:val="singleLevel"/>
    <w:tmpl w:val="F880EC62"/>
    <w:lvl w:ilvl="0">
      <w:start w:val="1"/>
      <w:numFmt w:val="decimal"/>
      <w:lvlText w:val="%1."/>
      <w:lvlJc w:val="left"/>
      <w:pPr>
        <w:tabs>
          <w:tab w:val="num" w:pos="360"/>
        </w:tabs>
        <w:ind w:left="360" w:hanging="360"/>
      </w:pPr>
      <w:rPr>
        <w:rFonts w:cs="Times New Roman"/>
        <w:b w:val="0"/>
      </w:rPr>
    </w:lvl>
  </w:abstractNum>
  <w:abstractNum w:abstractNumId="4">
    <w:nsid w:val="0107153B"/>
    <w:multiLevelType w:val="multilevel"/>
    <w:tmpl w:val="48BCDAEC"/>
    <w:lvl w:ilvl="0">
      <w:start w:val="1"/>
      <w:numFmt w:val="decimal"/>
      <w:lvlText w:val="sbc %1"/>
      <w:lvlJc w:val="left"/>
      <w:pPr>
        <w:tabs>
          <w:tab w:val="num" w:pos="432"/>
        </w:tabs>
        <w:ind w:left="432" w:hanging="432"/>
      </w:pPr>
      <w:rPr>
        <w:rFonts w:ascii="Verdana" w:hAnsi="Verdana" w:cs="Times New Roman" w:hint="default"/>
        <w:b/>
        <w:i w:val="0"/>
        <w:sz w:val="20"/>
      </w:rPr>
    </w:lvl>
    <w:lvl w:ilvl="1">
      <w:start w:val="1"/>
      <w:numFmt w:val="decimal"/>
      <w:lvlText w:val="sbc %1.%2"/>
      <w:lvlJc w:val="left"/>
      <w:pPr>
        <w:tabs>
          <w:tab w:val="num" w:pos="432"/>
        </w:tabs>
        <w:ind w:left="432" w:hanging="432"/>
      </w:pPr>
      <w:rPr>
        <w:rFonts w:ascii="Verdana" w:hAnsi="Verdana" w:cs="Times New Roman" w:hint="default"/>
        <w:b w:val="0"/>
        <w:bCs/>
        <w:i w:val="0"/>
        <w:sz w:val="18"/>
      </w:rPr>
    </w:lvl>
    <w:lvl w:ilvl="2">
      <w:start w:val="1"/>
      <w:numFmt w:val="decimal"/>
      <w:lvlText w:val="sbc %1.%2.%3"/>
      <w:lvlJc w:val="left"/>
      <w:pPr>
        <w:tabs>
          <w:tab w:val="num" w:pos="432"/>
        </w:tabs>
        <w:ind w:left="432" w:hanging="432"/>
      </w:pPr>
      <w:rPr>
        <w:rFonts w:cs="Times New Roman" w:hint="default"/>
        <w:b w:val="0"/>
        <w:bCs w:val="0"/>
      </w:rPr>
    </w:lvl>
    <w:lvl w:ilvl="3">
      <w:start w:val="1"/>
      <w:numFmt w:val="decimal"/>
      <w:lvlText w:val="sbc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5">
    <w:nsid w:val="010D0DE1"/>
    <w:multiLevelType w:val="singleLevel"/>
    <w:tmpl w:val="0409000F"/>
    <w:lvl w:ilvl="0">
      <w:start w:val="1"/>
      <w:numFmt w:val="decimal"/>
      <w:lvlText w:val="%1."/>
      <w:lvlJc w:val="left"/>
      <w:pPr>
        <w:tabs>
          <w:tab w:val="num" w:pos="360"/>
        </w:tabs>
        <w:ind w:left="360" w:hanging="360"/>
      </w:pPr>
      <w:rPr>
        <w:rFonts w:cs="Times New Roman"/>
      </w:rPr>
    </w:lvl>
  </w:abstractNum>
  <w:abstractNum w:abstractNumId="6">
    <w:nsid w:val="014E47C9"/>
    <w:multiLevelType w:val="hybridMultilevel"/>
    <w:tmpl w:val="738090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2BC0D18"/>
    <w:multiLevelType w:val="hybridMultilevel"/>
    <w:tmpl w:val="17E2AA1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048D5012"/>
    <w:multiLevelType w:val="multilevel"/>
    <w:tmpl w:val="01EC0CF0"/>
    <w:lvl w:ilvl="0">
      <w:start w:val="1"/>
      <w:numFmt w:val="decimal"/>
      <w:lvlText w:val="R %1"/>
      <w:lvlJc w:val="left"/>
      <w:pPr>
        <w:tabs>
          <w:tab w:val="num" w:pos="432"/>
        </w:tabs>
        <w:ind w:left="432" w:hanging="432"/>
      </w:pPr>
      <w:rPr>
        <w:rFonts w:ascii="Verdana" w:hAnsi="Verdana" w:cs="Times New Roman" w:hint="default"/>
        <w:b/>
        <w:bCs/>
        <w:sz w:val="20"/>
      </w:rPr>
    </w:lvl>
    <w:lvl w:ilvl="1">
      <w:start w:val="1"/>
      <w:numFmt w:val="decimal"/>
      <w:lvlText w:val="R %1.%2"/>
      <w:lvlJc w:val="left"/>
      <w:pPr>
        <w:tabs>
          <w:tab w:val="num" w:pos="576"/>
        </w:tabs>
        <w:ind w:left="576" w:hanging="576"/>
      </w:pPr>
      <w:rPr>
        <w:rFonts w:ascii="Verdana" w:hAnsi="Verdana" w:cs="Times New Roman" w:hint="default"/>
        <w:b w:val="0"/>
        <w:bCs/>
        <w:sz w:val="18"/>
      </w:rPr>
    </w:lvl>
    <w:lvl w:ilvl="2">
      <w:start w:val="1"/>
      <w:numFmt w:val="decimal"/>
      <w:lvlText w:val="R %1.%2.%3"/>
      <w:lvlJc w:val="left"/>
      <w:pPr>
        <w:tabs>
          <w:tab w:val="num" w:pos="720"/>
        </w:tabs>
        <w:ind w:left="720" w:hanging="720"/>
      </w:pPr>
      <w:rPr>
        <w:rFonts w:cs="Times New Roman" w:hint="default"/>
        <w:b w:val="0"/>
        <w:bCs/>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04C6577C"/>
    <w:multiLevelType w:val="hybridMultilevel"/>
    <w:tmpl w:val="F8A811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4CF15DE"/>
    <w:multiLevelType w:val="hybridMultilevel"/>
    <w:tmpl w:val="50821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5C75FFE"/>
    <w:multiLevelType w:val="hybridMultilevel"/>
    <w:tmpl w:val="AF8E51F8"/>
    <w:lvl w:ilvl="0" w:tplc="0408000F">
      <w:start w:val="1"/>
      <w:numFmt w:val="decimal"/>
      <w:lvlText w:val="%1."/>
      <w:lvlJc w:val="left"/>
      <w:pPr>
        <w:tabs>
          <w:tab w:val="num" w:pos="720"/>
        </w:tabs>
        <w:ind w:left="720" w:hanging="720"/>
      </w:pPr>
      <w:rPr>
        <w:rFonts w:cs="Times New Roman" w:hint="default"/>
        <w:color w:val="auto"/>
      </w:rPr>
    </w:lvl>
    <w:lvl w:ilvl="1" w:tplc="1B7CEBD6">
      <w:start w:val="1"/>
      <w:numFmt w:val="lowerLetter"/>
      <w:lvlText w:val="%2."/>
      <w:lvlJc w:val="left"/>
      <w:pPr>
        <w:tabs>
          <w:tab w:val="num" w:pos="1080"/>
        </w:tabs>
        <w:ind w:left="1080" w:hanging="360"/>
      </w:pPr>
      <w:rPr>
        <w:rFonts w:cs="Times New Roman"/>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F1641640">
      <w:start w:val="6"/>
      <w:numFmt w:val="bullet"/>
      <w:lvlText w:val="•"/>
      <w:lvlJc w:val="left"/>
      <w:pPr>
        <w:ind w:left="3600" w:hanging="720"/>
      </w:pPr>
      <w:rPr>
        <w:rFonts w:ascii="Verdana" w:eastAsia="Times New Roman" w:hAnsi="Verdana" w:hint="default"/>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12">
    <w:nsid w:val="05E42CD0"/>
    <w:multiLevelType w:val="multilevel"/>
    <w:tmpl w:val="4B0C8E34"/>
    <w:lvl w:ilvl="0">
      <w:start w:val="1"/>
      <w:numFmt w:val="decimal"/>
      <w:lvlText w:val="vg %1"/>
      <w:lvlJc w:val="left"/>
      <w:pPr>
        <w:tabs>
          <w:tab w:val="num" w:pos="432"/>
        </w:tabs>
        <w:ind w:left="432" w:hanging="432"/>
      </w:pPr>
      <w:rPr>
        <w:rFonts w:ascii="Verdana" w:hAnsi="Verdana" w:cs="Times New Roman" w:hint="default"/>
        <w:b/>
        <w:i w:val="0"/>
      </w:rPr>
    </w:lvl>
    <w:lvl w:ilvl="1">
      <w:start w:val="1"/>
      <w:numFmt w:val="decimal"/>
      <w:lvlText w:val="vg %1.%2"/>
      <w:lvlJc w:val="left"/>
      <w:pPr>
        <w:tabs>
          <w:tab w:val="num" w:pos="432"/>
        </w:tabs>
        <w:ind w:left="432" w:hanging="432"/>
      </w:pPr>
      <w:rPr>
        <w:rFonts w:cs="Times New Roman" w:hint="default"/>
        <w:b w:val="0"/>
        <w:bCs/>
        <w:i w:val="0"/>
      </w:rPr>
    </w:lvl>
    <w:lvl w:ilvl="2">
      <w:start w:val="1"/>
      <w:numFmt w:val="decimal"/>
      <w:lvlText w:val="vg %1.%2.%3"/>
      <w:lvlJc w:val="left"/>
      <w:pPr>
        <w:tabs>
          <w:tab w:val="num" w:pos="432"/>
        </w:tabs>
        <w:ind w:left="432" w:hanging="432"/>
      </w:pPr>
      <w:rPr>
        <w:rFonts w:cs="Times New Roman" w:hint="default"/>
        <w:b w:val="0"/>
        <w:bCs w:val="0"/>
      </w:rPr>
    </w:lvl>
    <w:lvl w:ilvl="3">
      <w:start w:val="1"/>
      <w:numFmt w:val="decimal"/>
      <w:lvlText w:val="v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3">
    <w:nsid w:val="06615F6B"/>
    <w:multiLevelType w:val="hybridMultilevel"/>
    <w:tmpl w:val="FECA4B24"/>
    <w:lvl w:ilvl="0" w:tplc="04080013">
      <w:start w:val="1"/>
      <w:numFmt w:val="upperRoman"/>
      <w:lvlText w:val="%1."/>
      <w:lvlJc w:val="righ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4">
    <w:nsid w:val="06813D0A"/>
    <w:multiLevelType w:val="multilevel"/>
    <w:tmpl w:val="CC36EE90"/>
    <w:lvl w:ilvl="0">
      <w:start w:val="1"/>
      <w:numFmt w:val="decimal"/>
      <w:lvlText w:val="%1."/>
      <w:lvlJc w:val="left"/>
      <w:pPr>
        <w:ind w:left="720" w:hanging="360"/>
      </w:pPr>
      <w:rPr>
        <w:rFonts w:cs="Times New Roman"/>
      </w:rPr>
    </w:lvl>
    <w:lvl w:ilvl="1">
      <w:start w:val="2"/>
      <w:numFmt w:val="decimal"/>
      <w:isLgl/>
      <w:lvlText w:val="%1.%2"/>
      <w:lvlJc w:val="left"/>
      <w:pPr>
        <w:ind w:left="1125" w:hanging="765"/>
      </w:pPr>
      <w:rPr>
        <w:rFonts w:cs="Times New Roman" w:hint="default"/>
      </w:rPr>
    </w:lvl>
    <w:lvl w:ilvl="2">
      <w:start w:val="3"/>
      <w:numFmt w:val="decimal"/>
      <w:isLgl/>
      <w:lvlText w:val="%1.%2.%3"/>
      <w:lvlJc w:val="left"/>
      <w:pPr>
        <w:ind w:left="1125" w:hanging="765"/>
      </w:pPr>
      <w:rPr>
        <w:rFonts w:cs="Times New Roman" w:hint="default"/>
      </w:rPr>
    </w:lvl>
    <w:lvl w:ilvl="3">
      <w:start w:val="6"/>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06EA7A4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
    <w:nsid w:val="09A11706"/>
    <w:multiLevelType w:val="hybridMultilevel"/>
    <w:tmpl w:val="D4AEB8A2"/>
    <w:lvl w:ilvl="0" w:tplc="48323C20">
      <w:start w:val="1"/>
      <w:numFmt w:val="decimal"/>
      <w:pStyle w:val="PSYM"/>
      <w:lvlText w:val="ΠΣ  %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7">
    <w:nsid w:val="09A77A51"/>
    <w:multiLevelType w:val="singleLevel"/>
    <w:tmpl w:val="9A2C188E"/>
    <w:lvl w:ilvl="0">
      <w:start w:val="1"/>
      <w:numFmt w:val="decimal"/>
      <w:lvlText w:val="%1."/>
      <w:lvlJc w:val="left"/>
      <w:pPr>
        <w:tabs>
          <w:tab w:val="num" w:pos="372"/>
        </w:tabs>
        <w:ind w:left="372" w:hanging="372"/>
      </w:pPr>
      <w:rPr>
        <w:rFonts w:cs="Times New Roman" w:hint="default"/>
      </w:rPr>
    </w:lvl>
  </w:abstractNum>
  <w:abstractNum w:abstractNumId="18">
    <w:nsid w:val="0A1A3A88"/>
    <w:multiLevelType w:val="hybridMultilevel"/>
    <w:tmpl w:val="67A8382C"/>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
    <w:nsid w:val="0B4207B5"/>
    <w:multiLevelType w:val="hybridMultilevel"/>
    <w:tmpl w:val="CF6CE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0BFD1A3C"/>
    <w:multiLevelType w:val="hybridMultilevel"/>
    <w:tmpl w:val="653E70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0CDF043F"/>
    <w:multiLevelType w:val="hybridMultilevel"/>
    <w:tmpl w:val="28F80C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0CF2407E"/>
    <w:multiLevelType w:val="hybridMultilevel"/>
    <w:tmpl w:val="A49A46A0"/>
    <w:lvl w:ilvl="0" w:tplc="04080003">
      <w:start w:val="1"/>
      <w:numFmt w:val="bullet"/>
      <w:lvlText w:val="o"/>
      <w:lvlJc w:val="left"/>
      <w:pPr>
        <w:ind w:left="1080" w:hanging="360"/>
      </w:pPr>
      <w:rPr>
        <w:rFonts w:ascii="Courier New" w:hAnsi="Courier New"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0D680243"/>
    <w:multiLevelType w:val="multilevel"/>
    <w:tmpl w:val="D9C4D440"/>
    <w:lvl w:ilvl="0">
      <w:start w:val="1"/>
      <w:numFmt w:val="bullet"/>
      <w:lvlText w:val=""/>
      <w:lvlJc w:val="left"/>
      <w:pPr>
        <w:tabs>
          <w:tab w:val="num" w:pos="1440"/>
        </w:tabs>
        <w:ind w:left="1440" w:hanging="720"/>
      </w:pPr>
      <w:rPr>
        <w:rFonts w:ascii="Symbol" w:hAnsi="Symbol" w:hint="default"/>
        <w:color w:val="auto"/>
      </w:rPr>
    </w:lvl>
    <w:lvl w:ilvl="1">
      <w:start w:val="1"/>
      <w:numFmt w:val="lowerLetter"/>
      <w:lvlText w:val="%2."/>
      <w:lvlJc w:val="left"/>
      <w:pPr>
        <w:tabs>
          <w:tab w:val="num" w:pos="1800"/>
        </w:tabs>
        <w:ind w:left="1800" w:hanging="360"/>
      </w:pPr>
      <w:rPr>
        <w:rFonts w:cs="Times New Roman"/>
      </w:rPr>
    </w:lvl>
    <w:lvl w:ilvl="2">
      <w:numFmt w:val="bullet"/>
      <w:lvlText w:val="-"/>
      <w:lvlJc w:val="left"/>
      <w:pPr>
        <w:ind w:left="2700" w:hanging="360"/>
      </w:pPr>
      <w:rPr>
        <w:rFonts w:ascii="Verdana" w:eastAsia="Times New Roman" w:hAnsi="Verdana" w:hint="default"/>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4">
    <w:nsid w:val="0DBD422B"/>
    <w:multiLevelType w:val="hybridMultilevel"/>
    <w:tmpl w:val="7BC0130A"/>
    <w:lvl w:ilvl="0" w:tplc="0408000F">
      <w:start w:val="1"/>
      <w:numFmt w:val="decimal"/>
      <w:lvlText w:val="%1."/>
      <w:lvlJc w:val="left"/>
      <w:pPr>
        <w:ind w:left="1080" w:hanging="360"/>
      </w:pPr>
      <w:rPr>
        <w:rFonts w:cs="Times New Roman"/>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5">
    <w:nsid w:val="0DF64474"/>
    <w:multiLevelType w:val="singleLevel"/>
    <w:tmpl w:val="E3FA75C0"/>
    <w:lvl w:ilvl="0">
      <w:start w:val="1"/>
      <w:numFmt w:val="upperRoman"/>
      <w:pStyle w:val="ListNumber3"/>
      <w:lvlText w:val="%1."/>
      <w:lvlJc w:val="left"/>
      <w:pPr>
        <w:tabs>
          <w:tab w:val="num" w:pos="720"/>
        </w:tabs>
        <w:ind w:left="720" w:hanging="720"/>
      </w:pPr>
      <w:rPr>
        <w:rFonts w:cs="Times New Roman"/>
      </w:rPr>
    </w:lvl>
  </w:abstractNum>
  <w:abstractNum w:abstractNumId="26">
    <w:nsid w:val="0F252BA6"/>
    <w:multiLevelType w:val="hybridMultilevel"/>
    <w:tmpl w:val="5C5E0862"/>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7">
    <w:nsid w:val="0F764E2A"/>
    <w:multiLevelType w:val="hybridMultilevel"/>
    <w:tmpl w:val="C88E9C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0FD3457C"/>
    <w:multiLevelType w:val="hybridMultilevel"/>
    <w:tmpl w:val="E1AC2CB6"/>
    <w:lvl w:ilvl="0" w:tplc="0408001B">
      <w:start w:val="1"/>
      <w:numFmt w:val="lowerRoman"/>
      <w:lvlText w:val="%1."/>
      <w:lvlJc w:val="righ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9">
    <w:nsid w:val="0FF029E3"/>
    <w:multiLevelType w:val="singleLevel"/>
    <w:tmpl w:val="2682A2FC"/>
    <w:lvl w:ilvl="0">
      <w:start w:val="1"/>
      <w:numFmt w:val="bullet"/>
      <w:lvlText w:val=""/>
      <w:lvlJc w:val="left"/>
      <w:pPr>
        <w:tabs>
          <w:tab w:val="num" w:pos="360"/>
        </w:tabs>
        <w:ind w:left="360" w:hanging="360"/>
      </w:pPr>
      <w:rPr>
        <w:rFonts w:ascii="Wingdings" w:hAnsi="Wingdings" w:hint="default"/>
      </w:rPr>
    </w:lvl>
  </w:abstractNum>
  <w:abstractNum w:abstractNumId="30">
    <w:nsid w:val="0FF31A99"/>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1">
    <w:nsid w:val="100D7063"/>
    <w:multiLevelType w:val="hybridMultilevel"/>
    <w:tmpl w:val="9DF67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11035E8B"/>
    <w:multiLevelType w:val="hybridMultilevel"/>
    <w:tmpl w:val="9DD690FC"/>
    <w:lvl w:ilvl="0" w:tplc="EDAEEBC2">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3">
    <w:nsid w:val="117F7AFC"/>
    <w:multiLevelType w:val="singleLevel"/>
    <w:tmpl w:val="DF927098"/>
    <w:lvl w:ilvl="0">
      <w:start w:val="1"/>
      <w:numFmt w:val="decimal"/>
      <w:lvlText w:val="%1."/>
      <w:lvlJc w:val="left"/>
      <w:pPr>
        <w:tabs>
          <w:tab w:val="num" w:pos="516"/>
        </w:tabs>
        <w:ind w:left="516" w:hanging="516"/>
      </w:pPr>
      <w:rPr>
        <w:rFonts w:cs="Times New Roman" w:hint="default"/>
      </w:rPr>
    </w:lvl>
  </w:abstractNum>
  <w:abstractNum w:abstractNumId="34">
    <w:nsid w:val="13874DDE"/>
    <w:multiLevelType w:val="multilevel"/>
    <w:tmpl w:val="AAA87DA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5">
    <w:nsid w:val="13D63983"/>
    <w:multiLevelType w:val="singleLevel"/>
    <w:tmpl w:val="0409000F"/>
    <w:lvl w:ilvl="0">
      <w:start w:val="1"/>
      <w:numFmt w:val="decimal"/>
      <w:lvlText w:val="%1."/>
      <w:lvlJc w:val="left"/>
      <w:pPr>
        <w:tabs>
          <w:tab w:val="num" w:pos="644"/>
        </w:tabs>
        <w:ind w:left="644" w:hanging="360"/>
      </w:pPr>
      <w:rPr>
        <w:rFonts w:cs="Times New Roman"/>
      </w:rPr>
    </w:lvl>
  </w:abstractNum>
  <w:abstractNum w:abstractNumId="36">
    <w:nsid w:val="144F4D17"/>
    <w:multiLevelType w:val="hybridMultilevel"/>
    <w:tmpl w:val="64161F2C"/>
    <w:lvl w:ilvl="0" w:tplc="0408000F">
      <w:start w:val="1"/>
      <w:numFmt w:val="decimal"/>
      <w:lvlText w:val="%1."/>
      <w:lvlJc w:val="left"/>
      <w:pPr>
        <w:ind w:left="720" w:hanging="360"/>
      </w:pPr>
      <w:rPr>
        <w:rFonts w:cs="Times New Roman"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147C0882"/>
    <w:multiLevelType w:val="hybridMultilevel"/>
    <w:tmpl w:val="52BC6C3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8">
    <w:nsid w:val="152B42CA"/>
    <w:multiLevelType w:val="hybridMultilevel"/>
    <w:tmpl w:val="E8546F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1565795C"/>
    <w:multiLevelType w:val="multilevel"/>
    <w:tmpl w:val="8A62323A"/>
    <w:lvl w:ilvl="0">
      <w:start w:val="1"/>
      <w:numFmt w:val="decimal"/>
      <w:lvlText w:val="TL %1"/>
      <w:lvlJc w:val="left"/>
      <w:pPr>
        <w:tabs>
          <w:tab w:val="num" w:pos="432"/>
        </w:tabs>
        <w:ind w:left="432" w:hanging="432"/>
      </w:pPr>
      <w:rPr>
        <w:rFonts w:cs="Times New Roman" w:hint="default"/>
        <w:b/>
        <w:i w:val="0"/>
      </w:rPr>
    </w:lvl>
    <w:lvl w:ilvl="1">
      <w:start w:val="1"/>
      <w:numFmt w:val="decimal"/>
      <w:lvlText w:val="TL %1.%2"/>
      <w:lvlJc w:val="left"/>
      <w:pPr>
        <w:tabs>
          <w:tab w:val="num" w:pos="576"/>
        </w:tabs>
        <w:ind w:left="576" w:hanging="576"/>
      </w:pPr>
      <w:rPr>
        <w:rFonts w:cs="Times New Roman" w:hint="default"/>
        <w:b w:val="0"/>
        <w:bCs/>
        <w:i w:val="0"/>
      </w:rPr>
    </w:lvl>
    <w:lvl w:ilvl="2">
      <w:start w:val="1"/>
      <w:numFmt w:val="decimal"/>
      <w:lvlText w:val="TL %1.%2.%3"/>
      <w:lvlJc w:val="left"/>
      <w:pPr>
        <w:tabs>
          <w:tab w:val="num" w:pos="720"/>
        </w:tabs>
        <w:ind w:left="720" w:hanging="720"/>
      </w:pPr>
      <w:rPr>
        <w:rFonts w:cs="Times New Roman" w:hint="default"/>
        <w:b w:val="0"/>
        <w:bCs w:val="0"/>
      </w:rPr>
    </w:lvl>
    <w:lvl w:ilvl="3">
      <w:start w:val="1"/>
      <w:numFmt w:val="decimal"/>
      <w:lvlText w:val="TL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164E5A2B"/>
    <w:multiLevelType w:val="hybridMultilevel"/>
    <w:tmpl w:val="CA9EC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16CD5F12"/>
    <w:multiLevelType w:val="hybridMultilevel"/>
    <w:tmpl w:val="344CA36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17705655"/>
    <w:multiLevelType w:val="hybridMultilevel"/>
    <w:tmpl w:val="287EC5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183141A8"/>
    <w:multiLevelType w:val="multilevel"/>
    <w:tmpl w:val="8A62323A"/>
    <w:lvl w:ilvl="0">
      <w:start w:val="1"/>
      <w:numFmt w:val="decimal"/>
      <w:lvlText w:val="TL %1"/>
      <w:lvlJc w:val="left"/>
      <w:pPr>
        <w:tabs>
          <w:tab w:val="num" w:pos="432"/>
        </w:tabs>
        <w:ind w:left="432" w:hanging="432"/>
      </w:pPr>
      <w:rPr>
        <w:rFonts w:cs="Times New Roman" w:hint="default"/>
        <w:b/>
        <w:i w:val="0"/>
      </w:rPr>
    </w:lvl>
    <w:lvl w:ilvl="1">
      <w:start w:val="1"/>
      <w:numFmt w:val="decimal"/>
      <w:lvlText w:val="TL %1.%2"/>
      <w:lvlJc w:val="left"/>
      <w:pPr>
        <w:tabs>
          <w:tab w:val="num" w:pos="576"/>
        </w:tabs>
        <w:ind w:left="576" w:hanging="576"/>
      </w:pPr>
      <w:rPr>
        <w:rFonts w:cs="Times New Roman" w:hint="default"/>
        <w:b w:val="0"/>
        <w:bCs/>
        <w:i w:val="0"/>
      </w:rPr>
    </w:lvl>
    <w:lvl w:ilvl="2">
      <w:start w:val="1"/>
      <w:numFmt w:val="decimal"/>
      <w:lvlText w:val="TL %1.%2.%3"/>
      <w:lvlJc w:val="left"/>
      <w:pPr>
        <w:tabs>
          <w:tab w:val="num" w:pos="720"/>
        </w:tabs>
        <w:ind w:left="720" w:hanging="720"/>
      </w:pPr>
      <w:rPr>
        <w:rFonts w:cs="Times New Roman" w:hint="default"/>
        <w:b w:val="0"/>
        <w:bCs w:val="0"/>
      </w:rPr>
    </w:lvl>
    <w:lvl w:ilvl="3">
      <w:start w:val="1"/>
      <w:numFmt w:val="decimal"/>
      <w:lvlText w:val="TL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1847069F"/>
    <w:multiLevelType w:val="multilevel"/>
    <w:tmpl w:val="53A8DE54"/>
    <w:lvl w:ilvl="0">
      <w:start w:val="1"/>
      <w:numFmt w:val="decimal"/>
      <w:lvlText w:val="%1."/>
      <w:lvlJc w:val="left"/>
      <w:pPr>
        <w:tabs>
          <w:tab w:val="num" w:pos="864"/>
        </w:tabs>
        <w:ind w:left="864" w:hanging="432"/>
      </w:pPr>
      <w:rPr>
        <w:rFonts w:cs="Times New Roman" w:hint="default"/>
        <w:b w:val="0"/>
        <w:i w:val="0"/>
      </w:rPr>
    </w:lvl>
    <w:lvl w:ilvl="1">
      <w:start w:val="1"/>
      <w:numFmt w:val="decimal"/>
      <w:lvlText w:val="is %1.%2"/>
      <w:lvlJc w:val="left"/>
      <w:pPr>
        <w:tabs>
          <w:tab w:val="num" w:pos="864"/>
        </w:tabs>
        <w:ind w:left="864" w:hanging="432"/>
      </w:pPr>
      <w:rPr>
        <w:rFonts w:cs="Times New Roman" w:hint="default"/>
        <w:b/>
        <w:bCs/>
        <w:i w:val="0"/>
      </w:rPr>
    </w:lvl>
    <w:lvl w:ilvl="2">
      <w:start w:val="1"/>
      <w:numFmt w:val="decimal"/>
      <w:lvlText w:val="is %1.%2.%3"/>
      <w:lvlJc w:val="left"/>
      <w:pPr>
        <w:tabs>
          <w:tab w:val="num" w:pos="864"/>
        </w:tabs>
        <w:ind w:left="864" w:hanging="432"/>
      </w:pPr>
      <w:rPr>
        <w:rFonts w:cs="Times New Roman" w:hint="default"/>
        <w:b w:val="0"/>
        <w:bCs w:val="0"/>
      </w:rPr>
    </w:lvl>
    <w:lvl w:ilvl="3">
      <w:start w:val="1"/>
      <w:numFmt w:val="decimal"/>
      <w:lvlText w:val="is %1.%2.%3.%4"/>
      <w:lvlJc w:val="left"/>
      <w:pPr>
        <w:tabs>
          <w:tab w:val="num" w:pos="864"/>
        </w:tabs>
        <w:ind w:left="864" w:hanging="432"/>
      </w:pPr>
      <w:rPr>
        <w:rFonts w:cs="Times New Roman" w:hint="default"/>
        <w:b w:val="0"/>
        <w:u w:val="none"/>
      </w:rPr>
    </w:lvl>
    <w:lvl w:ilvl="4">
      <w:start w:val="1"/>
      <w:numFmt w:val="decimal"/>
      <w:lvlText w:val="%1.%2.%3.%4.%5"/>
      <w:lvlJc w:val="left"/>
      <w:pPr>
        <w:tabs>
          <w:tab w:val="num" w:pos="864"/>
        </w:tabs>
        <w:ind w:left="864"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864"/>
        </w:tabs>
        <w:ind w:left="864" w:hanging="432"/>
      </w:pPr>
      <w:rPr>
        <w:rFonts w:cs="Times New Roman" w:hint="default"/>
      </w:rPr>
    </w:lvl>
    <w:lvl w:ilvl="6">
      <w:start w:val="1"/>
      <w:numFmt w:val="decimal"/>
      <w:lvlText w:val="%1.%2.%3.%4.%5.%6.%7"/>
      <w:lvlJc w:val="left"/>
      <w:pPr>
        <w:tabs>
          <w:tab w:val="num" w:pos="864"/>
        </w:tabs>
        <w:ind w:left="864" w:hanging="432"/>
      </w:pPr>
      <w:rPr>
        <w:rFonts w:cs="Times New Roman" w:hint="default"/>
      </w:rPr>
    </w:lvl>
    <w:lvl w:ilvl="7">
      <w:start w:val="1"/>
      <w:numFmt w:val="decimal"/>
      <w:lvlText w:val="%1.%2.%3.%4.%5.%6.%7.%8"/>
      <w:lvlJc w:val="left"/>
      <w:pPr>
        <w:tabs>
          <w:tab w:val="num" w:pos="864"/>
        </w:tabs>
        <w:ind w:left="864" w:hanging="432"/>
      </w:pPr>
      <w:rPr>
        <w:rFonts w:cs="Times New Roman" w:hint="default"/>
      </w:rPr>
    </w:lvl>
    <w:lvl w:ilvl="8">
      <w:start w:val="1"/>
      <w:numFmt w:val="decimal"/>
      <w:lvlText w:val="%1.%2.%3.%4.%5.%6.%7.%8.%9"/>
      <w:lvlJc w:val="left"/>
      <w:pPr>
        <w:tabs>
          <w:tab w:val="num" w:pos="864"/>
        </w:tabs>
        <w:ind w:left="864" w:hanging="432"/>
      </w:pPr>
      <w:rPr>
        <w:rFonts w:cs="Times New Roman" w:hint="default"/>
      </w:rPr>
    </w:lvl>
  </w:abstractNum>
  <w:abstractNum w:abstractNumId="45">
    <w:nsid w:val="18B3346A"/>
    <w:multiLevelType w:val="hybridMultilevel"/>
    <w:tmpl w:val="3752B944"/>
    <w:lvl w:ilvl="0" w:tplc="0408000F">
      <w:start w:val="1"/>
      <w:numFmt w:val="decimal"/>
      <w:lvlText w:val="%1."/>
      <w:lvlJc w:val="left"/>
      <w:pPr>
        <w:tabs>
          <w:tab w:val="num" w:pos="720"/>
        </w:tabs>
        <w:ind w:left="720" w:hanging="720"/>
      </w:pPr>
      <w:rPr>
        <w:rFonts w:cs="Times New Roman" w:hint="default"/>
        <w:color w:val="auto"/>
      </w:rPr>
    </w:lvl>
    <w:lvl w:ilvl="1" w:tplc="1B7CEBD6">
      <w:start w:val="1"/>
      <w:numFmt w:val="lowerLetter"/>
      <w:lvlText w:val="%2."/>
      <w:lvlJc w:val="left"/>
      <w:pPr>
        <w:tabs>
          <w:tab w:val="num" w:pos="1080"/>
        </w:tabs>
        <w:ind w:left="1080" w:hanging="360"/>
      </w:pPr>
      <w:rPr>
        <w:rFonts w:cs="Times New Roman"/>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B1BAC008" w:tentative="1">
      <w:start w:val="1"/>
      <w:numFmt w:val="lowerLetter"/>
      <w:lvlText w:val="%5."/>
      <w:lvlJc w:val="left"/>
      <w:pPr>
        <w:tabs>
          <w:tab w:val="num" w:pos="3240"/>
        </w:tabs>
        <w:ind w:left="3240" w:hanging="360"/>
      </w:pPr>
      <w:rPr>
        <w:rFonts w:cs="Times New Roman"/>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46">
    <w:nsid w:val="18C85BF5"/>
    <w:multiLevelType w:val="singleLevel"/>
    <w:tmpl w:val="1D44FCF8"/>
    <w:lvl w:ilvl="0">
      <w:start w:val="1"/>
      <w:numFmt w:val="decimal"/>
      <w:lvlText w:val="%1."/>
      <w:lvlJc w:val="left"/>
      <w:pPr>
        <w:tabs>
          <w:tab w:val="num" w:pos="360"/>
        </w:tabs>
        <w:ind w:left="360" w:hanging="360"/>
      </w:pPr>
      <w:rPr>
        <w:rFonts w:cs="Times New Roman" w:hint="default"/>
      </w:rPr>
    </w:lvl>
  </w:abstractNum>
  <w:abstractNum w:abstractNumId="47">
    <w:nsid w:val="18DE33D7"/>
    <w:multiLevelType w:val="hybridMultilevel"/>
    <w:tmpl w:val="17B044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8">
    <w:nsid w:val="19156260"/>
    <w:multiLevelType w:val="hybridMultilevel"/>
    <w:tmpl w:val="9EA829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19272588"/>
    <w:multiLevelType w:val="hybridMultilevel"/>
    <w:tmpl w:val="06BCDDBC"/>
    <w:lvl w:ilvl="0" w:tplc="04080001">
      <w:start w:val="1"/>
      <w:numFmt w:val="bullet"/>
      <w:lvlText w:val=""/>
      <w:lvlJc w:val="left"/>
      <w:pPr>
        <w:ind w:left="1365" w:hanging="360"/>
      </w:pPr>
      <w:rPr>
        <w:rFonts w:ascii="Symbol" w:hAnsi="Symbol" w:hint="default"/>
      </w:rPr>
    </w:lvl>
    <w:lvl w:ilvl="1" w:tplc="04080003" w:tentative="1">
      <w:start w:val="1"/>
      <w:numFmt w:val="bullet"/>
      <w:lvlText w:val="o"/>
      <w:lvlJc w:val="left"/>
      <w:pPr>
        <w:ind w:left="2085" w:hanging="360"/>
      </w:pPr>
      <w:rPr>
        <w:rFonts w:ascii="Courier New" w:hAnsi="Courier New" w:hint="default"/>
      </w:rPr>
    </w:lvl>
    <w:lvl w:ilvl="2" w:tplc="04080005" w:tentative="1">
      <w:start w:val="1"/>
      <w:numFmt w:val="bullet"/>
      <w:lvlText w:val=""/>
      <w:lvlJc w:val="left"/>
      <w:pPr>
        <w:ind w:left="2805" w:hanging="360"/>
      </w:pPr>
      <w:rPr>
        <w:rFonts w:ascii="Wingdings" w:hAnsi="Wingdings" w:hint="default"/>
      </w:rPr>
    </w:lvl>
    <w:lvl w:ilvl="3" w:tplc="04080001" w:tentative="1">
      <w:start w:val="1"/>
      <w:numFmt w:val="bullet"/>
      <w:lvlText w:val=""/>
      <w:lvlJc w:val="left"/>
      <w:pPr>
        <w:ind w:left="3525" w:hanging="360"/>
      </w:pPr>
      <w:rPr>
        <w:rFonts w:ascii="Symbol" w:hAnsi="Symbol" w:hint="default"/>
      </w:rPr>
    </w:lvl>
    <w:lvl w:ilvl="4" w:tplc="04080003" w:tentative="1">
      <w:start w:val="1"/>
      <w:numFmt w:val="bullet"/>
      <w:lvlText w:val="o"/>
      <w:lvlJc w:val="left"/>
      <w:pPr>
        <w:ind w:left="4245" w:hanging="360"/>
      </w:pPr>
      <w:rPr>
        <w:rFonts w:ascii="Courier New" w:hAnsi="Courier New" w:hint="default"/>
      </w:rPr>
    </w:lvl>
    <w:lvl w:ilvl="5" w:tplc="04080005" w:tentative="1">
      <w:start w:val="1"/>
      <w:numFmt w:val="bullet"/>
      <w:lvlText w:val=""/>
      <w:lvlJc w:val="left"/>
      <w:pPr>
        <w:ind w:left="4965" w:hanging="360"/>
      </w:pPr>
      <w:rPr>
        <w:rFonts w:ascii="Wingdings" w:hAnsi="Wingdings" w:hint="default"/>
      </w:rPr>
    </w:lvl>
    <w:lvl w:ilvl="6" w:tplc="04080001" w:tentative="1">
      <w:start w:val="1"/>
      <w:numFmt w:val="bullet"/>
      <w:lvlText w:val=""/>
      <w:lvlJc w:val="left"/>
      <w:pPr>
        <w:ind w:left="5685" w:hanging="360"/>
      </w:pPr>
      <w:rPr>
        <w:rFonts w:ascii="Symbol" w:hAnsi="Symbol" w:hint="default"/>
      </w:rPr>
    </w:lvl>
    <w:lvl w:ilvl="7" w:tplc="04080003" w:tentative="1">
      <w:start w:val="1"/>
      <w:numFmt w:val="bullet"/>
      <w:lvlText w:val="o"/>
      <w:lvlJc w:val="left"/>
      <w:pPr>
        <w:ind w:left="6405" w:hanging="360"/>
      </w:pPr>
      <w:rPr>
        <w:rFonts w:ascii="Courier New" w:hAnsi="Courier New" w:hint="default"/>
      </w:rPr>
    </w:lvl>
    <w:lvl w:ilvl="8" w:tplc="04080005" w:tentative="1">
      <w:start w:val="1"/>
      <w:numFmt w:val="bullet"/>
      <w:lvlText w:val=""/>
      <w:lvlJc w:val="left"/>
      <w:pPr>
        <w:ind w:left="7125" w:hanging="360"/>
      </w:pPr>
      <w:rPr>
        <w:rFonts w:ascii="Wingdings" w:hAnsi="Wingdings" w:hint="default"/>
      </w:rPr>
    </w:lvl>
  </w:abstractNum>
  <w:abstractNum w:abstractNumId="50">
    <w:nsid w:val="199A4FF1"/>
    <w:multiLevelType w:val="hybridMultilevel"/>
    <w:tmpl w:val="67A8382C"/>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1">
    <w:nsid w:val="19DA75F4"/>
    <w:multiLevelType w:val="hybridMultilevel"/>
    <w:tmpl w:val="07047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1A210A18"/>
    <w:multiLevelType w:val="hybridMultilevel"/>
    <w:tmpl w:val="AFBA25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1AFF627B"/>
    <w:multiLevelType w:val="hybridMultilevel"/>
    <w:tmpl w:val="C3BEC3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1B2A5865"/>
    <w:multiLevelType w:val="hybridMultilevel"/>
    <w:tmpl w:val="E3A6F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1B4971B5"/>
    <w:multiLevelType w:val="hybridMultilevel"/>
    <w:tmpl w:val="4DECCB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1B4B49CA"/>
    <w:multiLevelType w:val="hybridMultilevel"/>
    <w:tmpl w:val="4DA4FB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1C006B98"/>
    <w:multiLevelType w:val="multilevel"/>
    <w:tmpl w:val="878A4D64"/>
    <w:lvl w:ilvl="0">
      <w:start w:val="1"/>
      <w:numFmt w:val="decimal"/>
      <w:lvlText w:val="CR %1"/>
      <w:lvlJc w:val="left"/>
      <w:pPr>
        <w:tabs>
          <w:tab w:val="num" w:pos="432"/>
        </w:tabs>
        <w:ind w:left="432" w:hanging="432"/>
      </w:pPr>
      <w:rPr>
        <w:rFonts w:ascii="Verdana" w:hAnsi="Verdana" w:cs="Times New Roman" w:hint="default"/>
        <w:b/>
        <w:i w:val="0"/>
        <w:sz w:val="20"/>
      </w:rPr>
    </w:lvl>
    <w:lvl w:ilvl="1">
      <w:start w:val="1"/>
      <w:numFmt w:val="decimal"/>
      <w:lvlText w:val="CR %1.%2"/>
      <w:lvlJc w:val="left"/>
      <w:pPr>
        <w:tabs>
          <w:tab w:val="num" w:pos="432"/>
        </w:tabs>
        <w:ind w:left="432" w:hanging="432"/>
      </w:pPr>
      <w:rPr>
        <w:rFonts w:ascii="Verdana" w:hAnsi="Verdana" w:cs="Times New Roman" w:hint="default"/>
        <w:b w:val="0"/>
        <w:bCs/>
        <w:i w:val="0"/>
        <w:sz w:val="18"/>
      </w:rPr>
    </w:lvl>
    <w:lvl w:ilvl="2">
      <w:start w:val="1"/>
      <w:numFmt w:val="decimal"/>
      <w:lvlText w:val="CR  %1.%2.%3"/>
      <w:lvlJc w:val="left"/>
      <w:pPr>
        <w:tabs>
          <w:tab w:val="num" w:pos="432"/>
        </w:tabs>
        <w:ind w:left="432" w:hanging="432"/>
      </w:pPr>
      <w:rPr>
        <w:rFonts w:ascii="Verdana" w:hAnsi="Verdana" w:cs="Times New Roman" w:hint="default"/>
        <w:b w:val="0"/>
        <w:bCs w:val="0"/>
        <w:sz w:val="18"/>
      </w:rPr>
    </w:lvl>
    <w:lvl w:ilvl="3">
      <w:start w:val="1"/>
      <w:numFmt w:val="decimal"/>
      <w:lvlText w:val="CR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58">
    <w:nsid w:val="1C615C6C"/>
    <w:multiLevelType w:val="hybridMultilevel"/>
    <w:tmpl w:val="A7D8B9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1E677AD1"/>
    <w:multiLevelType w:val="hybridMultilevel"/>
    <w:tmpl w:val="106677F4"/>
    <w:name w:val="WW8Num373"/>
    <w:lvl w:ilvl="0" w:tplc="B396F3CA">
      <w:start w:val="1"/>
      <w:numFmt w:val="bullet"/>
      <w:lvlText w:val=""/>
      <w:lvlJc w:val="left"/>
      <w:pPr>
        <w:tabs>
          <w:tab w:val="num" w:pos="1080"/>
        </w:tabs>
        <w:ind w:left="1080" w:hanging="720"/>
      </w:pPr>
      <w:rPr>
        <w:rFonts w:ascii="Symbol" w:hAnsi="Symbol" w:hint="default"/>
        <w:color w:val="auto"/>
      </w:rPr>
    </w:lvl>
    <w:lvl w:ilvl="1" w:tplc="04080019">
      <w:start w:val="1"/>
      <w:numFmt w:val="lowerLetter"/>
      <w:lvlText w:val="%2."/>
      <w:lvlJc w:val="left"/>
      <w:pPr>
        <w:tabs>
          <w:tab w:val="num" w:pos="1440"/>
        </w:tabs>
        <w:ind w:left="1440" w:hanging="360"/>
      </w:pPr>
      <w:rPr>
        <w:rFonts w:cs="Times New Roman"/>
      </w:rPr>
    </w:lvl>
    <w:lvl w:ilvl="2" w:tplc="0408001B">
      <w:start w:val="1"/>
      <w:numFmt w:val="bullet"/>
      <w:lvlText w:val=""/>
      <w:lvlJc w:val="left"/>
      <w:pPr>
        <w:ind w:left="2340" w:hanging="360"/>
      </w:pPr>
      <w:rPr>
        <w:rFonts w:ascii="Symbol" w:hAnsi="Symbol" w:hint="default"/>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60">
    <w:nsid w:val="1FCC098E"/>
    <w:multiLevelType w:val="hybridMultilevel"/>
    <w:tmpl w:val="62385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20116CF4"/>
    <w:multiLevelType w:val="hybridMultilevel"/>
    <w:tmpl w:val="35AEC5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21113FF0"/>
    <w:multiLevelType w:val="hybridMultilevel"/>
    <w:tmpl w:val="D678678C"/>
    <w:lvl w:ilvl="0" w:tplc="0D106F38">
      <w:start w:val="1"/>
      <w:numFmt w:val="decimal"/>
      <w:lvlText w:val="%1."/>
      <w:lvlJc w:val="left"/>
      <w:pPr>
        <w:ind w:left="720" w:hanging="360"/>
      </w:pPr>
      <w:rPr>
        <w:rFonts w:cs="Times New Roman" w:hint="default"/>
        <w:color w:val="000000"/>
      </w:rPr>
    </w:lvl>
    <w:lvl w:ilvl="1" w:tplc="0D106F38">
      <w:start w:val="1"/>
      <w:numFmt w:val="decimal"/>
      <w:lvlText w:val="%2."/>
      <w:lvlJc w:val="left"/>
      <w:pPr>
        <w:ind w:left="1440" w:hanging="360"/>
      </w:pPr>
      <w:rPr>
        <w:rFonts w:cs="Times New Roman" w:hint="default"/>
        <w:color w:val="000000"/>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3">
    <w:nsid w:val="21236DE7"/>
    <w:multiLevelType w:val="hybridMultilevel"/>
    <w:tmpl w:val="E8303F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21515955"/>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65">
    <w:nsid w:val="21E745DC"/>
    <w:multiLevelType w:val="hybridMultilevel"/>
    <w:tmpl w:val="13CE2C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222340C6"/>
    <w:multiLevelType w:val="singleLevel"/>
    <w:tmpl w:val="36D0564E"/>
    <w:lvl w:ilvl="0">
      <w:start w:val="1"/>
      <w:numFmt w:val="decimal"/>
      <w:lvlText w:val="%1."/>
      <w:legacy w:legacy="1" w:legacySpace="0" w:legacyIndent="283"/>
      <w:lvlJc w:val="left"/>
      <w:pPr>
        <w:ind w:left="283" w:hanging="283"/>
      </w:pPr>
      <w:rPr>
        <w:rFonts w:cs="Times New Roman"/>
      </w:rPr>
    </w:lvl>
  </w:abstractNum>
  <w:abstractNum w:abstractNumId="67">
    <w:nsid w:val="22C9339D"/>
    <w:multiLevelType w:val="hybridMultilevel"/>
    <w:tmpl w:val="E4F0592C"/>
    <w:lvl w:ilvl="0" w:tplc="D1CC0450">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8">
    <w:nsid w:val="22DA3ADC"/>
    <w:multiLevelType w:val="hybridMultilevel"/>
    <w:tmpl w:val="8752F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248243F9"/>
    <w:multiLevelType w:val="multilevel"/>
    <w:tmpl w:val="5C2C58B6"/>
    <w:lvl w:ilvl="0">
      <w:start w:val="1"/>
      <w:numFmt w:val="decimal"/>
      <w:lvlText w:val="mysql %1"/>
      <w:lvlJc w:val="left"/>
      <w:pPr>
        <w:tabs>
          <w:tab w:val="num" w:pos="432"/>
        </w:tabs>
        <w:ind w:left="432" w:hanging="432"/>
      </w:pPr>
      <w:rPr>
        <w:rFonts w:cs="Times New Roman" w:hint="default"/>
        <w:b/>
        <w:i w:val="0"/>
      </w:rPr>
    </w:lvl>
    <w:lvl w:ilvl="1">
      <w:start w:val="1"/>
      <w:numFmt w:val="decimal"/>
      <w:lvlText w:val="mysql %1.%2"/>
      <w:lvlJc w:val="left"/>
      <w:pPr>
        <w:tabs>
          <w:tab w:val="num" w:pos="432"/>
        </w:tabs>
        <w:ind w:left="432" w:hanging="432"/>
      </w:pPr>
      <w:rPr>
        <w:rFonts w:cs="Times New Roman" w:hint="default"/>
        <w:b w:val="0"/>
        <w:bCs/>
        <w:i w:val="0"/>
      </w:rPr>
    </w:lvl>
    <w:lvl w:ilvl="2">
      <w:start w:val="1"/>
      <w:numFmt w:val="decimal"/>
      <w:lvlText w:val="mysql %1.%2.%3"/>
      <w:lvlJc w:val="left"/>
      <w:pPr>
        <w:tabs>
          <w:tab w:val="num" w:pos="432"/>
        </w:tabs>
        <w:ind w:left="432" w:hanging="432"/>
      </w:pPr>
      <w:rPr>
        <w:rFonts w:cs="Times New Roman" w:hint="default"/>
        <w:b w:val="0"/>
        <w:bCs w:val="0"/>
      </w:rPr>
    </w:lvl>
    <w:lvl w:ilvl="3">
      <w:start w:val="1"/>
      <w:numFmt w:val="decimal"/>
      <w:lvlText w:val="mysql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70">
    <w:nsid w:val="249D4C4B"/>
    <w:multiLevelType w:val="hybridMultilevel"/>
    <w:tmpl w:val="315278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25A30A21"/>
    <w:multiLevelType w:val="hybridMultilevel"/>
    <w:tmpl w:val="F154E2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262E5AD6"/>
    <w:multiLevelType w:val="singleLevel"/>
    <w:tmpl w:val="0409000F"/>
    <w:lvl w:ilvl="0">
      <w:start w:val="1"/>
      <w:numFmt w:val="decimal"/>
      <w:lvlText w:val="%1."/>
      <w:lvlJc w:val="left"/>
      <w:pPr>
        <w:tabs>
          <w:tab w:val="num" w:pos="360"/>
        </w:tabs>
        <w:ind w:left="360" w:hanging="360"/>
      </w:pPr>
      <w:rPr>
        <w:rFonts w:cs="Times New Roman"/>
      </w:rPr>
    </w:lvl>
  </w:abstractNum>
  <w:abstractNum w:abstractNumId="73">
    <w:nsid w:val="267C26F6"/>
    <w:multiLevelType w:val="multilevel"/>
    <w:tmpl w:val="3D766ACA"/>
    <w:lvl w:ilvl="0">
      <w:start w:val="1"/>
      <w:numFmt w:val="decimal"/>
      <w:lvlText w:val="swm %1"/>
      <w:lvlJc w:val="left"/>
      <w:pPr>
        <w:tabs>
          <w:tab w:val="num" w:pos="432"/>
        </w:tabs>
        <w:ind w:left="432" w:hanging="432"/>
      </w:pPr>
      <w:rPr>
        <w:rFonts w:ascii="Verdana" w:hAnsi="Verdana" w:cs="Times New Roman" w:hint="default"/>
        <w:b/>
        <w:i w:val="0"/>
        <w:sz w:val="20"/>
      </w:rPr>
    </w:lvl>
    <w:lvl w:ilvl="1">
      <w:start w:val="1"/>
      <w:numFmt w:val="decimal"/>
      <w:lvlText w:val="swm%1.%2"/>
      <w:lvlJc w:val="left"/>
      <w:pPr>
        <w:tabs>
          <w:tab w:val="num" w:pos="432"/>
        </w:tabs>
        <w:ind w:left="432" w:hanging="432"/>
      </w:pPr>
      <w:rPr>
        <w:rFonts w:ascii="Verdana" w:hAnsi="Verdana" w:cs="Times New Roman" w:hint="default"/>
        <w:b w:val="0"/>
        <w:bCs/>
        <w:i w:val="0"/>
        <w:sz w:val="18"/>
      </w:rPr>
    </w:lvl>
    <w:lvl w:ilvl="2">
      <w:start w:val="1"/>
      <w:numFmt w:val="decimal"/>
      <w:lvlText w:val="swm  %1.%2.%3"/>
      <w:lvlJc w:val="left"/>
      <w:pPr>
        <w:tabs>
          <w:tab w:val="num" w:pos="432"/>
        </w:tabs>
        <w:ind w:left="432" w:hanging="432"/>
      </w:pPr>
      <w:rPr>
        <w:rFonts w:cs="Times New Roman" w:hint="default"/>
        <w:b w:val="0"/>
        <w:bCs w:val="0"/>
      </w:rPr>
    </w:lvl>
    <w:lvl w:ilvl="3">
      <w:start w:val="1"/>
      <w:numFmt w:val="decimal"/>
      <w:lvlText w:val="swm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74">
    <w:nsid w:val="274C5924"/>
    <w:multiLevelType w:val="hybridMultilevel"/>
    <w:tmpl w:val="E9F86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nsid w:val="276E560C"/>
    <w:multiLevelType w:val="singleLevel"/>
    <w:tmpl w:val="A428272A"/>
    <w:lvl w:ilvl="0">
      <w:start w:val="1"/>
      <w:numFmt w:val="decimal"/>
      <w:pStyle w:val="tableHeader"/>
      <w:lvlText w:val="Πίνακας %1."/>
      <w:lvlJc w:val="left"/>
      <w:pPr>
        <w:tabs>
          <w:tab w:val="num" w:pos="3927"/>
        </w:tabs>
        <w:ind w:left="2487" w:hanging="360"/>
      </w:pPr>
      <w:rPr>
        <w:rFonts w:cs="Times New Roman"/>
      </w:rPr>
    </w:lvl>
  </w:abstractNum>
  <w:abstractNum w:abstractNumId="76">
    <w:nsid w:val="28F32375"/>
    <w:multiLevelType w:val="hybridMultilevel"/>
    <w:tmpl w:val="7BC0130A"/>
    <w:lvl w:ilvl="0" w:tplc="0408000F">
      <w:start w:val="1"/>
      <w:numFmt w:val="decimal"/>
      <w:lvlText w:val="%1."/>
      <w:lvlJc w:val="left"/>
      <w:pPr>
        <w:ind w:left="1080" w:hanging="360"/>
      </w:pPr>
      <w:rPr>
        <w:rFonts w:cs="Times New Roman"/>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77">
    <w:nsid w:val="291A0ECD"/>
    <w:multiLevelType w:val="multilevel"/>
    <w:tmpl w:val="EAF2E592"/>
    <w:lvl w:ilvl="0">
      <w:start w:val="1"/>
      <w:numFmt w:val="decimal"/>
      <w:lvlText w:val="L %1"/>
      <w:lvlJc w:val="left"/>
      <w:pPr>
        <w:tabs>
          <w:tab w:val="num" w:pos="432"/>
        </w:tabs>
        <w:ind w:left="432" w:hanging="432"/>
      </w:pPr>
      <w:rPr>
        <w:rFonts w:cs="Times New Roman" w:hint="default"/>
        <w:b/>
        <w:i w:val="0"/>
      </w:rPr>
    </w:lvl>
    <w:lvl w:ilvl="1">
      <w:start w:val="1"/>
      <w:numFmt w:val="decimal"/>
      <w:lvlText w:val="L %1.%2"/>
      <w:lvlJc w:val="left"/>
      <w:pPr>
        <w:tabs>
          <w:tab w:val="num" w:pos="432"/>
        </w:tabs>
        <w:ind w:left="432" w:hanging="432"/>
      </w:pPr>
      <w:rPr>
        <w:rFonts w:cs="Times New Roman" w:hint="default"/>
        <w:b w:val="0"/>
        <w:bCs/>
        <w:i w:val="0"/>
      </w:rPr>
    </w:lvl>
    <w:lvl w:ilvl="2">
      <w:start w:val="1"/>
      <w:numFmt w:val="decimal"/>
      <w:lvlText w:val="L %1.%2.%3"/>
      <w:lvlJc w:val="left"/>
      <w:pPr>
        <w:tabs>
          <w:tab w:val="num" w:pos="432"/>
        </w:tabs>
        <w:ind w:left="432" w:hanging="432"/>
      </w:pPr>
      <w:rPr>
        <w:rFonts w:cs="Times New Roman" w:hint="default"/>
        <w:b w:val="0"/>
        <w:bCs w:val="0"/>
      </w:rPr>
    </w:lvl>
    <w:lvl w:ilvl="3">
      <w:start w:val="1"/>
      <w:numFmt w:val="decimal"/>
      <w:lvlText w:val="L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78">
    <w:nsid w:val="2933434E"/>
    <w:multiLevelType w:val="hybridMultilevel"/>
    <w:tmpl w:val="839C68DA"/>
    <w:lvl w:ilvl="0" w:tplc="0408000F">
      <w:start w:val="1"/>
      <w:numFmt w:val="decimal"/>
      <w:lvlText w:val="%1."/>
      <w:lvlJc w:val="left"/>
      <w:pPr>
        <w:ind w:left="1080" w:hanging="360"/>
      </w:pPr>
      <w:rPr>
        <w:rFonts w:cs="Times New Roman"/>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79">
    <w:nsid w:val="29960F11"/>
    <w:multiLevelType w:val="hybridMultilevel"/>
    <w:tmpl w:val="4016F2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29AF5AE7"/>
    <w:multiLevelType w:val="hybridMultilevel"/>
    <w:tmpl w:val="E78EC34A"/>
    <w:lvl w:ilvl="0" w:tplc="04080003">
      <w:start w:val="1"/>
      <w:numFmt w:val="decimal"/>
      <w:lvlText w:val="%1."/>
      <w:lvlJc w:val="left"/>
      <w:pPr>
        <w:ind w:left="360" w:hanging="360"/>
      </w:pPr>
      <w:rPr>
        <w:rFonts w:cs="Times New Roman"/>
      </w:rPr>
    </w:lvl>
    <w:lvl w:ilvl="1" w:tplc="04080003" w:tentative="1">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tentative="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81">
    <w:nsid w:val="2A7F042F"/>
    <w:multiLevelType w:val="hybridMultilevel"/>
    <w:tmpl w:val="178E01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nsid w:val="2ABE04BF"/>
    <w:multiLevelType w:val="hybridMultilevel"/>
    <w:tmpl w:val="8BC6AD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2B174DF9"/>
    <w:multiLevelType w:val="hybridMultilevel"/>
    <w:tmpl w:val="16B697EC"/>
    <w:lvl w:ilvl="0" w:tplc="0408000F">
      <w:start w:val="1"/>
      <w:numFmt w:val="decimal"/>
      <w:lvlText w:val="%1."/>
      <w:lvlJc w:val="left"/>
      <w:pPr>
        <w:ind w:left="786" w:hanging="360"/>
      </w:pPr>
      <w:rPr>
        <w:rFonts w:cs="Times New Roman"/>
      </w:rPr>
    </w:lvl>
    <w:lvl w:ilvl="1" w:tplc="04080019" w:tentative="1">
      <w:start w:val="1"/>
      <w:numFmt w:val="lowerLetter"/>
      <w:lvlText w:val="%2."/>
      <w:lvlJc w:val="left"/>
      <w:pPr>
        <w:ind w:left="1506" w:hanging="360"/>
      </w:pPr>
      <w:rPr>
        <w:rFonts w:cs="Times New Roman"/>
      </w:rPr>
    </w:lvl>
    <w:lvl w:ilvl="2" w:tplc="0408001B">
      <w:start w:val="1"/>
      <w:numFmt w:val="lowerRoman"/>
      <w:lvlText w:val="%3."/>
      <w:lvlJc w:val="right"/>
      <w:pPr>
        <w:ind w:left="2226" w:hanging="180"/>
      </w:pPr>
      <w:rPr>
        <w:rFonts w:cs="Times New Roman"/>
      </w:rPr>
    </w:lvl>
    <w:lvl w:ilvl="3" w:tplc="0408000F" w:tentative="1">
      <w:start w:val="1"/>
      <w:numFmt w:val="decimal"/>
      <w:lvlText w:val="%4."/>
      <w:lvlJc w:val="left"/>
      <w:pPr>
        <w:ind w:left="2946" w:hanging="360"/>
      </w:pPr>
      <w:rPr>
        <w:rFonts w:cs="Times New Roman"/>
      </w:rPr>
    </w:lvl>
    <w:lvl w:ilvl="4" w:tplc="04080019" w:tentative="1">
      <w:start w:val="1"/>
      <w:numFmt w:val="lowerLetter"/>
      <w:lvlText w:val="%5."/>
      <w:lvlJc w:val="left"/>
      <w:pPr>
        <w:ind w:left="3666" w:hanging="360"/>
      </w:pPr>
      <w:rPr>
        <w:rFonts w:cs="Times New Roman"/>
      </w:rPr>
    </w:lvl>
    <w:lvl w:ilvl="5" w:tplc="0408001B" w:tentative="1">
      <w:start w:val="1"/>
      <w:numFmt w:val="lowerRoman"/>
      <w:lvlText w:val="%6."/>
      <w:lvlJc w:val="right"/>
      <w:pPr>
        <w:ind w:left="4386" w:hanging="180"/>
      </w:pPr>
      <w:rPr>
        <w:rFonts w:cs="Times New Roman"/>
      </w:rPr>
    </w:lvl>
    <w:lvl w:ilvl="6" w:tplc="0408000F" w:tentative="1">
      <w:start w:val="1"/>
      <w:numFmt w:val="decimal"/>
      <w:lvlText w:val="%7."/>
      <w:lvlJc w:val="left"/>
      <w:pPr>
        <w:ind w:left="5106" w:hanging="360"/>
      </w:pPr>
      <w:rPr>
        <w:rFonts w:cs="Times New Roman"/>
      </w:rPr>
    </w:lvl>
    <w:lvl w:ilvl="7" w:tplc="04080019" w:tentative="1">
      <w:start w:val="1"/>
      <w:numFmt w:val="lowerLetter"/>
      <w:lvlText w:val="%8."/>
      <w:lvlJc w:val="left"/>
      <w:pPr>
        <w:ind w:left="5826" w:hanging="360"/>
      </w:pPr>
      <w:rPr>
        <w:rFonts w:cs="Times New Roman"/>
      </w:rPr>
    </w:lvl>
    <w:lvl w:ilvl="8" w:tplc="0408001B" w:tentative="1">
      <w:start w:val="1"/>
      <w:numFmt w:val="lowerRoman"/>
      <w:lvlText w:val="%9."/>
      <w:lvlJc w:val="right"/>
      <w:pPr>
        <w:ind w:left="6546" w:hanging="180"/>
      </w:pPr>
      <w:rPr>
        <w:rFonts w:cs="Times New Roman"/>
      </w:rPr>
    </w:lvl>
  </w:abstractNum>
  <w:abstractNum w:abstractNumId="84">
    <w:nsid w:val="2BD1251D"/>
    <w:multiLevelType w:val="hybridMultilevel"/>
    <w:tmpl w:val="17B044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5">
    <w:nsid w:val="2C0B5D8B"/>
    <w:multiLevelType w:val="hybridMultilevel"/>
    <w:tmpl w:val="48AA0D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nsid w:val="2C241441"/>
    <w:multiLevelType w:val="hybridMultilevel"/>
    <w:tmpl w:val="09648FBE"/>
    <w:lvl w:ilvl="0" w:tplc="0F42BE2E">
      <w:start w:val="1"/>
      <w:numFmt w:val="bullet"/>
      <w:lvlText w:val=""/>
      <w:lvlJc w:val="left"/>
      <w:pPr>
        <w:tabs>
          <w:tab w:val="num" w:pos="340"/>
        </w:tabs>
        <w:ind w:left="340" w:hanging="34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7">
    <w:nsid w:val="2D717826"/>
    <w:multiLevelType w:val="multilevel"/>
    <w:tmpl w:val="6DC813D8"/>
    <w:lvl w:ilvl="0">
      <w:start w:val="1"/>
      <w:numFmt w:val="decimal"/>
      <w:pStyle w:val="StyletableHeaderLeft"/>
      <w:lvlText w:val="ΠΤΧ %1."/>
      <w:lvlJc w:val="left"/>
      <w:pPr>
        <w:tabs>
          <w:tab w:val="num" w:pos="2949"/>
        </w:tabs>
        <w:ind w:left="1985"/>
      </w:pPr>
      <w:rPr>
        <w:rFonts w:ascii="Verdana" w:hAnsi="Verdana" w:cs="Times New Roman" w:hint="default"/>
        <w:b/>
        <w:i w:val="0"/>
        <w:sz w:val="20"/>
        <w:szCs w:val="20"/>
      </w:rPr>
    </w:lvl>
    <w:lvl w:ilvl="1">
      <w:start w:val="1"/>
      <w:numFmt w:val="decimal"/>
      <w:lvlText w:val="%1.%2"/>
      <w:lvlJc w:val="left"/>
      <w:pPr>
        <w:tabs>
          <w:tab w:val="num" w:pos="936"/>
        </w:tabs>
        <w:ind w:left="936" w:hanging="576"/>
      </w:pPr>
      <w:rPr>
        <w:rFonts w:cs="Times New Roman" w:hint="default"/>
        <w:sz w:val="20"/>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88">
    <w:nsid w:val="2D902B58"/>
    <w:multiLevelType w:val="hybridMultilevel"/>
    <w:tmpl w:val="17823710"/>
    <w:lvl w:ilvl="0" w:tplc="0408000F">
      <w:start w:val="1"/>
      <w:numFmt w:val="decimal"/>
      <w:lvlText w:val="%1."/>
      <w:lvlJc w:val="left"/>
      <w:pPr>
        <w:tabs>
          <w:tab w:val="num" w:pos="720"/>
        </w:tabs>
        <w:ind w:left="720" w:hanging="720"/>
      </w:pPr>
      <w:rPr>
        <w:rFonts w:cs="Times New Roman" w:hint="default"/>
        <w:color w:val="auto"/>
      </w:rPr>
    </w:lvl>
    <w:lvl w:ilvl="1" w:tplc="04080001">
      <w:start w:val="1"/>
      <w:numFmt w:val="bullet"/>
      <w:lvlText w:val=""/>
      <w:lvlJc w:val="left"/>
      <w:pPr>
        <w:tabs>
          <w:tab w:val="num" w:pos="1080"/>
        </w:tabs>
        <w:ind w:left="1080" w:hanging="360"/>
      </w:pPr>
      <w:rPr>
        <w:rFonts w:ascii="Symbol" w:hAnsi="Symbol" w:hint="default"/>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F1641640">
      <w:start w:val="6"/>
      <w:numFmt w:val="bullet"/>
      <w:lvlText w:val="•"/>
      <w:lvlJc w:val="left"/>
      <w:pPr>
        <w:ind w:left="3600" w:hanging="720"/>
      </w:pPr>
      <w:rPr>
        <w:rFonts w:ascii="Verdana" w:eastAsia="Times New Roman" w:hAnsi="Verdana" w:hint="default"/>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89">
    <w:nsid w:val="2DB654D8"/>
    <w:multiLevelType w:val="hybridMultilevel"/>
    <w:tmpl w:val="5DD2A3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2F62061A"/>
    <w:multiLevelType w:val="hybridMultilevel"/>
    <w:tmpl w:val="63E23D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1">
    <w:nsid w:val="2FAC1CB5"/>
    <w:multiLevelType w:val="hybridMultilevel"/>
    <w:tmpl w:val="E98C63C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2">
    <w:nsid w:val="2FBF713C"/>
    <w:multiLevelType w:val="multilevel"/>
    <w:tmpl w:val="6BE6E0F4"/>
    <w:lvl w:ilvl="0">
      <w:start w:val="1"/>
      <w:numFmt w:val="decimal"/>
      <w:lvlText w:val="i %1"/>
      <w:lvlJc w:val="left"/>
      <w:pPr>
        <w:tabs>
          <w:tab w:val="num" w:pos="432"/>
        </w:tabs>
        <w:ind w:left="432" w:hanging="432"/>
      </w:pPr>
      <w:rPr>
        <w:rFonts w:cs="Times New Roman" w:hint="default"/>
        <w:b/>
        <w:i w:val="0"/>
      </w:rPr>
    </w:lvl>
    <w:lvl w:ilvl="1">
      <w:start w:val="1"/>
      <w:numFmt w:val="decimal"/>
      <w:lvlText w:val="i %1.%2"/>
      <w:lvlJc w:val="left"/>
      <w:pPr>
        <w:tabs>
          <w:tab w:val="num" w:pos="432"/>
        </w:tabs>
        <w:ind w:left="432" w:hanging="432"/>
      </w:pPr>
      <w:rPr>
        <w:rFonts w:cs="Times New Roman" w:hint="default"/>
        <w:b/>
        <w:bCs/>
        <w:i w:val="0"/>
      </w:rPr>
    </w:lvl>
    <w:lvl w:ilvl="2">
      <w:start w:val="1"/>
      <w:numFmt w:val="decimal"/>
      <w:lvlText w:val="i %1.%2.%3"/>
      <w:lvlJc w:val="left"/>
      <w:pPr>
        <w:tabs>
          <w:tab w:val="num" w:pos="432"/>
        </w:tabs>
        <w:ind w:left="432" w:hanging="432"/>
      </w:pPr>
      <w:rPr>
        <w:rFonts w:cs="Times New Roman" w:hint="default"/>
        <w:b w:val="0"/>
        <w:bCs w:val="0"/>
      </w:rPr>
    </w:lvl>
    <w:lvl w:ilvl="3">
      <w:start w:val="1"/>
      <w:numFmt w:val="decimal"/>
      <w:lvlText w:val="i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93">
    <w:nsid w:val="2FCE3157"/>
    <w:multiLevelType w:val="hybridMultilevel"/>
    <w:tmpl w:val="1860A1F8"/>
    <w:lvl w:ilvl="0" w:tplc="04080005">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4">
    <w:nsid w:val="30561DF0"/>
    <w:multiLevelType w:val="hybridMultilevel"/>
    <w:tmpl w:val="4A1A46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31250D52"/>
    <w:multiLevelType w:val="multilevel"/>
    <w:tmpl w:val="DFCC46FC"/>
    <w:lvl w:ilvl="0">
      <w:start w:val="1"/>
      <w:numFmt w:val="decimal"/>
      <w:lvlText w:val="bl %1"/>
      <w:lvlJc w:val="left"/>
      <w:pPr>
        <w:tabs>
          <w:tab w:val="num" w:pos="432"/>
        </w:tabs>
        <w:ind w:left="432" w:hanging="432"/>
      </w:pPr>
      <w:rPr>
        <w:rFonts w:ascii="Verdana" w:hAnsi="Verdana" w:cs="Times New Roman" w:hint="default"/>
        <w:b/>
        <w:bCs/>
        <w:sz w:val="20"/>
      </w:rPr>
    </w:lvl>
    <w:lvl w:ilvl="1">
      <w:start w:val="1"/>
      <w:numFmt w:val="decimal"/>
      <w:lvlText w:val="bl %1.%2"/>
      <w:lvlJc w:val="left"/>
      <w:pPr>
        <w:tabs>
          <w:tab w:val="num" w:pos="576"/>
        </w:tabs>
        <w:ind w:left="576" w:hanging="576"/>
      </w:pPr>
      <w:rPr>
        <w:rFonts w:ascii="Verdana" w:hAnsi="Verdana" w:cs="Times New Roman" w:hint="default"/>
        <w:b w:val="0"/>
        <w:bCs/>
        <w:i w:val="0"/>
        <w:sz w:val="18"/>
      </w:rPr>
    </w:lvl>
    <w:lvl w:ilvl="2">
      <w:start w:val="1"/>
      <w:numFmt w:val="decimal"/>
      <w:lvlText w:val="bl  %1.%2.%3"/>
      <w:lvlJc w:val="left"/>
      <w:pPr>
        <w:tabs>
          <w:tab w:val="num" w:pos="720"/>
        </w:tabs>
        <w:ind w:left="720" w:hanging="720"/>
      </w:pPr>
      <w:rPr>
        <w:rFonts w:cs="Times New Roman" w:hint="default"/>
        <w:b w:val="0"/>
        <w:bCs/>
      </w:rPr>
    </w:lvl>
    <w:lvl w:ilvl="3">
      <w:start w:val="1"/>
      <w:numFmt w:val="decimal"/>
      <w:lvlText w:val="bl %1.%2.%3.%4"/>
      <w:lvlJc w:val="left"/>
      <w:pPr>
        <w:tabs>
          <w:tab w:val="num" w:pos="864"/>
        </w:tabs>
        <w:ind w:left="864" w:hanging="864"/>
      </w:pPr>
      <w:rPr>
        <w:rFonts w:cs="Times New Roman" w:hint="default"/>
        <w:b w:val="0"/>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nsid w:val="32175C20"/>
    <w:multiLevelType w:val="hybridMultilevel"/>
    <w:tmpl w:val="1D523D4C"/>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7">
    <w:nsid w:val="3352126C"/>
    <w:multiLevelType w:val="hybridMultilevel"/>
    <w:tmpl w:val="DF4AAE0C"/>
    <w:lvl w:ilvl="0" w:tplc="0408000F">
      <w:start w:val="1"/>
      <w:numFmt w:val="decimal"/>
      <w:lvlText w:val="%1."/>
      <w:lvlJc w:val="left"/>
      <w:pPr>
        <w:ind w:left="786" w:hanging="360"/>
      </w:pPr>
      <w:rPr>
        <w:rFonts w:cs="Times New Roman"/>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98">
    <w:nsid w:val="33F9043E"/>
    <w:multiLevelType w:val="hybridMultilevel"/>
    <w:tmpl w:val="D37CF0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34613051"/>
    <w:multiLevelType w:val="hybridMultilevel"/>
    <w:tmpl w:val="2314374C"/>
    <w:lvl w:ilvl="0" w:tplc="F3ACBC98">
      <w:start w:val="1"/>
      <w:numFmt w:val="decimal"/>
      <w:pStyle w:val="StyleCaptionBefore12pt"/>
      <w:lvlText w:val="Εικόνα %1."/>
      <w:lvlJc w:val="left"/>
      <w:pPr>
        <w:tabs>
          <w:tab w:val="num" w:pos="720"/>
        </w:tabs>
        <w:ind w:left="720" w:hanging="360"/>
      </w:pPr>
      <w:rPr>
        <w:rFonts w:cs="Times New Roman" w:hint="default"/>
        <w:b/>
        <w:i w:val="0"/>
      </w:rPr>
    </w:lvl>
    <w:lvl w:ilvl="1" w:tplc="ABE602AC" w:tentative="1">
      <w:start w:val="1"/>
      <w:numFmt w:val="lowerLetter"/>
      <w:lvlText w:val="%2."/>
      <w:lvlJc w:val="left"/>
      <w:pPr>
        <w:tabs>
          <w:tab w:val="num" w:pos="1440"/>
        </w:tabs>
        <w:ind w:left="1440" w:hanging="360"/>
      </w:pPr>
      <w:rPr>
        <w:rFonts w:cs="Times New Roman"/>
      </w:rPr>
    </w:lvl>
    <w:lvl w:ilvl="2" w:tplc="DFEABF36" w:tentative="1">
      <w:start w:val="1"/>
      <w:numFmt w:val="lowerRoman"/>
      <w:lvlText w:val="%3."/>
      <w:lvlJc w:val="right"/>
      <w:pPr>
        <w:tabs>
          <w:tab w:val="num" w:pos="2160"/>
        </w:tabs>
        <w:ind w:left="2160" w:hanging="180"/>
      </w:pPr>
      <w:rPr>
        <w:rFonts w:cs="Times New Roman"/>
      </w:rPr>
    </w:lvl>
    <w:lvl w:ilvl="3" w:tplc="FA9E0FC6" w:tentative="1">
      <w:start w:val="1"/>
      <w:numFmt w:val="decimal"/>
      <w:lvlText w:val="%4."/>
      <w:lvlJc w:val="left"/>
      <w:pPr>
        <w:tabs>
          <w:tab w:val="num" w:pos="2880"/>
        </w:tabs>
        <w:ind w:left="2880" w:hanging="360"/>
      </w:pPr>
      <w:rPr>
        <w:rFonts w:cs="Times New Roman"/>
      </w:rPr>
    </w:lvl>
    <w:lvl w:ilvl="4" w:tplc="73224A08" w:tentative="1">
      <w:start w:val="1"/>
      <w:numFmt w:val="lowerLetter"/>
      <w:lvlText w:val="%5."/>
      <w:lvlJc w:val="left"/>
      <w:pPr>
        <w:tabs>
          <w:tab w:val="num" w:pos="3600"/>
        </w:tabs>
        <w:ind w:left="3600" w:hanging="360"/>
      </w:pPr>
      <w:rPr>
        <w:rFonts w:cs="Times New Roman"/>
      </w:rPr>
    </w:lvl>
    <w:lvl w:ilvl="5" w:tplc="7E6A0F2A" w:tentative="1">
      <w:start w:val="1"/>
      <w:numFmt w:val="lowerRoman"/>
      <w:lvlText w:val="%6."/>
      <w:lvlJc w:val="right"/>
      <w:pPr>
        <w:tabs>
          <w:tab w:val="num" w:pos="4320"/>
        </w:tabs>
        <w:ind w:left="4320" w:hanging="180"/>
      </w:pPr>
      <w:rPr>
        <w:rFonts w:cs="Times New Roman"/>
      </w:rPr>
    </w:lvl>
    <w:lvl w:ilvl="6" w:tplc="2BB4DC72" w:tentative="1">
      <w:start w:val="1"/>
      <w:numFmt w:val="decimal"/>
      <w:lvlText w:val="%7."/>
      <w:lvlJc w:val="left"/>
      <w:pPr>
        <w:tabs>
          <w:tab w:val="num" w:pos="5040"/>
        </w:tabs>
        <w:ind w:left="5040" w:hanging="360"/>
      </w:pPr>
      <w:rPr>
        <w:rFonts w:cs="Times New Roman"/>
      </w:rPr>
    </w:lvl>
    <w:lvl w:ilvl="7" w:tplc="9EEEA90C" w:tentative="1">
      <w:start w:val="1"/>
      <w:numFmt w:val="lowerLetter"/>
      <w:lvlText w:val="%8."/>
      <w:lvlJc w:val="left"/>
      <w:pPr>
        <w:tabs>
          <w:tab w:val="num" w:pos="5760"/>
        </w:tabs>
        <w:ind w:left="5760" w:hanging="360"/>
      </w:pPr>
      <w:rPr>
        <w:rFonts w:cs="Times New Roman"/>
      </w:rPr>
    </w:lvl>
    <w:lvl w:ilvl="8" w:tplc="BF801332" w:tentative="1">
      <w:start w:val="1"/>
      <w:numFmt w:val="lowerRoman"/>
      <w:lvlText w:val="%9."/>
      <w:lvlJc w:val="right"/>
      <w:pPr>
        <w:tabs>
          <w:tab w:val="num" w:pos="6480"/>
        </w:tabs>
        <w:ind w:left="6480" w:hanging="180"/>
      </w:pPr>
      <w:rPr>
        <w:rFonts w:cs="Times New Roman"/>
      </w:rPr>
    </w:lvl>
  </w:abstractNum>
  <w:abstractNum w:abstractNumId="100">
    <w:nsid w:val="357519C0"/>
    <w:multiLevelType w:val="hybridMultilevel"/>
    <w:tmpl w:val="22208E2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1">
    <w:nsid w:val="3595561F"/>
    <w:multiLevelType w:val="multilevel"/>
    <w:tmpl w:val="B6F2E7EE"/>
    <w:lvl w:ilvl="0">
      <w:start w:val="1"/>
      <w:numFmt w:val="decimal"/>
      <w:lvlText w:val="ms %1"/>
      <w:lvlJc w:val="left"/>
      <w:pPr>
        <w:tabs>
          <w:tab w:val="num" w:pos="432"/>
        </w:tabs>
        <w:ind w:left="432" w:hanging="432"/>
      </w:pPr>
      <w:rPr>
        <w:rFonts w:ascii="Verdana" w:hAnsi="Verdana" w:cs="Times New Roman" w:hint="default"/>
        <w:b/>
        <w:bCs/>
        <w:sz w:val="20"/>
      </w:rPr>
    </w:lvl>
    <w:lvl w:ilvl="1">
      <w:start w:val="1"/>
      <w:numFmt w:val="decimal"/>
      <w:lvlText w:val="ms %1.%2"/>
      <w:lvlJc w:val="left"/>
      <w:pPr>
        <w:tabs>
          <w:tab w:val="num" w:pos="576"/>
        </w:tabs>
        <w:ind w:left="576" w:hanging="576"/>
      </w:pPr>
      <w:rPr>
        <w:rFonts w:ascii="Verdana" w:hAnsi="Verdana" w:cs="Times New Roman" w:hint="default"/>
        <w:b w:val="0"/>
        <w:bCs/>
        <w:i w:val="0"/>
        <w:sz w:val="18"/>
      </w:rPr>
    </w:lvl>
    <w:lvl w:ilvl="2">
      <w:start w:val="1"/>
      <w:numFmt w:val="decimal"/>
      <w:lvlText w:val="ms  %1.%2.%3"/>
      <w:lvlJc w:val="left"/>
      <w:pPr>
        <w:tabs>
          <w:tab w:val="num" w:pos="720"/>
        </w:tabs>
        <w:ind w:left="720" w:hanging="720"/>
      </w:pPr>
      <w:rPr>
        <w:rFonts w:cs="Times New Roman" w:hint="default"/>
        <w:b w:val="0"/>
        <w:bCs/>
      </w:rPr>
    </w:lvl>
    <w:lvl w:ilvl="3">
      <w:start w:val="1"/>
      <w:numFmt w:val="decimal"/>
      <w:lvlText w:val="ms %1.%2.%3.%4"/>
      <w:lvlJc w:val="left"/>
      <w:pPr>
        <w:tabs>
          <w:tab w:val="num" w:pos="864"/>
        </w:tabs>
        <w:ind w:left="864" w:hanging="864"/>
      </w:pPr>
      <w:rPr>
        <w:rFonts w:cs="Times New Roman" w:hint="default"/>
        <w:b w:val="0"/>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2">
    <w:nsid w:val="35BB7B0F"/>
    <w:multiLevelType w:val="hybridMultilevel"/>
    <w:tmpl w:val="99F0085C"/>
    <w:lvl w:ilvl="0" w:tplc="F3ACBC98">
      <w:start w:val="1"/>
      <w:numFmt w:val="bullet"/>
      <w:lvlText w:val=""/>
      <w:lvlJc w:val="left"/>
      <w:pPr>
        <w:tabs>
          <w:tab w:val="num" w:pos="1080"/>
        </w:tabs>
        <w:ind w:left="1080" w:hanging="360"/>
      </w:pPr>
      <w:rPr>
        <w:rFonts w:ascii="Symbol" w:hAnsi="Symbol" w:hint="default"/>
      </w:rPr>
    </w:lvl>
    <w:lvl w:ilvl="1" w:tplc="ABE602AC">
      <w:start w:val="1"/>
      <w:numFmt w:val="bullet"/>
      <w:lvlText w:val="o"/>
      <w:lvlJc w:val="left"/>
      <w:pPr>
        <w:tabs>
          <w:tab w:val="num" w:pos="1800"/>
        </w:tabs>
        <w:ind w:left="1800" w:hanging="360"/>
      </w:pPr>
      <w:rPr>
        <w:rFonts w:ascii="Courier New" w:hAnsi="Courier New" w:hint="default"/>
      </w:rPr>
    </w:lvl>
    <w:lvl w:ilvl="2" w:tplc="DFEABF36" w:tentative="1">
      <w:start w:val="1"/>
      <w:numFmt w:val="bullet"/>
      <w:lvlText w:val=""/>
      <w:lvlJc w:val="left"/>
      <w:pPr>
        <w:tabs>
          <w:tab w:val="num" w:pos="2520"/>
        </w:tabs>
        <w:ind w:left="2520" w:hanging="360"/>
      </w:pPr>
      <w:rPr>
        <w:rFonts w:ascii="Wingdings" w:hAnsi="Wingdings" w:hint="default"/>
      </w:rPr>
    </w:lvl>
    <w:lvl w:ilvl="3" w:tplc="FA9E0FC6" w:tentative="1">
      <w:start w:val="1"/>
      <w:numFmt w:val="bullet"/>
      <w:lvlText w:val=""/>
      <w:lvlJc w:val="left"/>
      <w:pPr>
        <w:tabs>
          <w:tab w:val="num" w:pos="3240"/>
        </w:tabs>
        <w:ind w:left="3240" w:hanging="360"/>
      </w:pPr>
      <w:rPr>
        <w:rFonts w:ascii="Symbol" w:hAnsi="Symbol" w:hint="default"/>
      </w:rPr>
    </w:lvl>
    <w:lvl w:ilvl="4" w:tplc="73224A08" w:tentative="1">
      <w:start w:val="1"/>
      <w:numFmt w:val="bullet"/>
      <w:lvlText w:val="o"/>
      <w:lvlJc w:val="left"/>
      <w:pPr>
        <w:tabs>
          <w:tab w:val="num" w:pos="3960"/>
        </w:tabs>
        <w:ind w:left="3960" w:hanging="360"/>
      </w:pPr>
      <w:rPr>
        <w:rFonts w:ascii="Courier New" w:hAnsi="Courier New" w:hint="default"/>
      </w:rPr>
    </w:lvl>
    <w:lvl w:ilvl="5" w:tplc="7E6A0F2A" w:tentative="1">
      <w:start w:val="1"/>
      <w:numFmt w:val="bullet"/>
      <w:lvlText w:val=""/>
      <w:lvlJc w:val="left"/>
      <w:pPr>
        <w:tabs>
          <w:tab w:val="num" w:pos="4680"/>
        </w:tabs>
        <w:ind w:left="4680" w:hanging="360"/>
      </w:pPr>
      <w:rPr>
        <w:rFonts w:ascii="Wingdings" w:hAnsi="Wingdings" w:hint="default"/>
      </w:rPr>
    </w:lvl>
    <w:lvl w:ilvl="6" w:tplc="2BB4DC72" w:tentative="1">
      <w:start w:val="1"/>
      <w:numFmt w:val="bullet"/>
      <w:lvlText w:val=""/>
      <w:lvlJc w:val="left"/>
      <w:pPr>
        <w:tabs>
          <w:tab w:val="num" w:pos="5400"/>
        </w:tabs>
        <w:ind w:left="5400" w:hanging="360"/>
      </w:pPr>
      <w:rPr>
        <w:rFonts w:ascii="Symbol" w:hAnsi="Symbol" w:hint="default"/>
      </w:rPr>
    </w:lvl>
    <w:lvl w:ilvl="7" w:tplc="9EEEA90C" w:tentative="1">
      <w:start w:val="1"/>
      <w:numFmt w:val="bullet"/>
      <w:lvlText w:val="o"/>
      <w:lvlJc w:val="left"/>
      <w:pPr>
        <w:tabs>
          <w:tab w:val="num" w:pos="6120"/>
        </w:tabs>
        <w:ind w:left="6120" w:hanging="360"/>
      </w:pPr>
      <w:rPr>
        <w:rFonts w:ascii="Courier New" w:hAnsi="Courier New" w:hint="default"/>
      </w:rPr>
    </w:lvl>
    <w:lvl w:ilvl="8" w:tplc="BF801332" w:tentative="1">
      <w:start w:val="1"/>
      <w:numFmt w:val="bullet"/>
      <w:lvlText w:val=""/>
      <w:lvlJc w:val="left"/>
      <w:pPr>
        <w:tabs>
          <w:tab w:val="num" w:pos="6840"/>
        </w:tabs>
        <w:ind w:left="6840" w:hanging="360"/>
      </w:pPr>
      <w:rPr>
        <w:rFonts w:ascii="Wingdings" w:hAnsi="Wingdings" w:hint="default"/>
      </w:rPr>
    </w:lvl>
  </w:abstractNum>
  <w:abstractNum w:abstractNumId="103">
    <w:nsid w:val="369A6165"/>
    <w:multiLevelType w:val="multilevel"/>
    <w:tmpl w:val="7152F900"/>
    <w:lvl w:ilvl="0">
      <w:start w:val="1"/>
      <w:numFmt w:val="upperLetter"/>
      <w:pStyle w:val="Heading1"/>
      <w:lvlText w:val="%1."/>
      <w:lvlJc w:val="left"/>
      <w:pPr>
        <w:ind w:left="360" w:hanging="360"/>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4">
    <w:nsid w:val="369D649B"/>
    <w:multiLevelType w:val="hybridMultilevel"/>
    <w:tmpl w:val="BA4ECB16"/>
    <w:lvl w:ilvl="0" w:tplc="1B281F6A">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5">
    <w:nsid w:val="36D9588A"/>
    <w:multiLevelType w:val="hybridMultilevel"/>
    <w:tmpl w:val="BDA01D54"/>
    <w:lvl w:ilvl="0" w:tplc="0408000F">
      <w:start w:val="1"/>
      <w:numFmt w:val="decimal"/>
      <w:lvlText w:val="%1."/>
      <w:lvlJc w:val="left"/>
      <w:pPr>
        <w:tabs>
          <w:tab w:val="num" w:pos="720"/>
        </w:tabs>
        <w:ind w:left="720" w:hanging="720"/>
      </w:pPr>
      <w:rPr>
        <w:rFonts w:cs="Times New Roman" w:hint="default"/>
        <w:color w:val="auto"/>
      </w:rPr>
    </w:lvl>
    <w:lvl w:ilvl="1" w:tplc="1B7CEBD6">
      <w:start w:val="1"/>
      <w:numFmt w:val="lowerLetter"/>
      <w:lvlText w:val="%2."/>
      <w:lvlJc w:val="left"/>
      <w:pPr>
        <w:tabs>
          <w:tab w:val="num" w:pos="1080"/>
        </w:tabs>
        <w:ind w:left="1080" w:hanging="360"/>
      </w:pPr>
      <w:rPr>
        <w:rFonts w:cs="Times New Roman"/>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B1BAC008" w:tentative="1">
      <w:start w:val="1"/>
      <w:numFmt w:val="lowerLetter"/>
      <w:lvlText w:val="%5."/>
      <w:lvlJc w:val="left"/>
      <w:pPr>
        <w:tabs>
          <w:tab w:val="num" w:pos="3240"/>
        </w:tabs>
        <w:ind w:left="3240" w:hanging="360"/>
      </w:pPr>
      <w:rPr>
        <w:rFonts w:cs="Times New Roman"/>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106">
    <w:nsid w:val="37376CCF"/>
    <w:multiLevelType w:val="hybridMultilevel"/>
    <w:tmpl w:val="01FEB458"/>
    <w:lvl w:ilvl="0" w:tplc="FFFFFFFF">
      <w:start w:val="1"/>
      <w:numFmt w:val="bullet"/>
      <w:lvlText w:val="o"/>
      <w:lvlJc w:val="left"/>
      <w:pPr>
        <w:ind w:left="1494" w:hanging="360"/>
      </w:pPr>
      <w:rPr>
        <w:rFonts w:ascii="Courier New" w:hAnsi="Courier New" w:hint="default"/>
      </w:rPr>
    </w:lvl>
    <w:lvl w:ilvl="1" w:tplc="04080003" w:tentative="1">
      <w:start w:val="1"/>
      <w:numFmt w:val="bullet"/>
      <w:lvlText w:val="o"/>
      <w:lvlJc w:val="left"/>
      <w:pPr>
        <w:ind w:left="2214" w:hanging="360"/>
      </w:pPr>
      <w:rPr>
        <w:rFonts w:ascii="Courier New" w:hAnsi="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107">
    <w:nsid w:val="376F55B0"/>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08">
    <w:nsid w:val="379F19BA"/>
    <w:multiLevelType w:val="hybridMultilevel"/>
    <w:tmpl w:val="C96E0D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nsid w:val="381A7AC9"/>
    <w:multiLevelType w:val="hybridMultilevel"/>
    <w:tmpl w:val="17B044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0">
    <w:nsid w:val="39052FB3"/>
    <w:multiLevelType w:val="hybridMultilevel"/>
    <w:tmpl w:val="F726EE3A"/>
    <w:lvl w:ilvl="0" w:tplc="04080003">
      <w:start w:val="1"/>
      <w:numFmt w:val="decimal"/>
      <w:pStyle w:val="bodybulletingChar"/>
      <w:lvlText w:val="%1."/>
      <w:lvlJc w:val="left"/>
      <w:pPr>
        <w:tabs>
          <w:tab w:val="num" w:pos="360"/>
        </w:tabs>
        <w:ind w:left="360" w:hanging="360"/>
      </w:pPr>
      <w:rPr>
        <w:rFonts w:cs="Times New Roman"/>
        <w:b w:val="0"/>
        <w:strike w:val="0"/>
      </w:rPr>
    </w:lvl>
    <w:lvl w:ilvl="1" w:tplc="04080019" w:tentative="1">
      <w:start w:val="1"/>
      <w:numFmt w:val="lowerLetter"/>
      <w:lvlText w:val="%2."/>
      <w:lvlJc w:val="left"/>
      <w:pPr>
        <w:tabs>
          <w:tab w:val="num" w:pos="720"/>
        </w:tabs>
        <w:ind w:left="720" w:hanging="360"/>
      </w:pPr>
      <w:rPr>
        <w:rFonts w:cs="Times New Roman"/>
      </w:rPr>
    </w:lvl>
    <w:lvl w:ilvl="2" w:tplc="FCDC38EC" w:tentative="1">
      <w:start w:val="1"/>
      <w:numFmt w:val="lowerRoman"/>
      <w:lvlText w:val="%3."/>
      <w:lvlJc w:val="right"/>
      <w:pPr>
        <w:tabs>
          <w:tab w:val="num" w:pos="1440"/>
        </w:tabs>
        <w:ind w:left="1440" w:hanging="180"/>
      </w:pPr>
      <w:rPr>
        <w:rFonts w:cs="Times New Roman"/>
      </w:rPr>
    </w:lvl>
    <w:lvl w:ilvl="3" w:tplc="0408000F" w:tentative="1">
      <w:start w:val="1"/>
      <w:numFmt w:val="decimal"/>
      <w:lvlText w:val="%4."/>
      <w:lvlJc w:val="left"/>
      <w:pPr>
        <w:tabs>
          <w:tab w:val="num" w:pos="2160"/>
        </w:tabs>
        <w:ind w:left="2160" w:hanging="360"/>
      </w:pPr>
      <w:rPr>
        <w:rFonts w:cs="Times New Roman"/>
      </w:rPr>
    </w:lvl>
    <w:lvl w:ilvl="4" w:tplc="04080019" w:tentative="1">
      <w:start w:val="1"/>
      <w:numFmt w:val="lowerLetter"/>
      <w:lvlText w:val="%5."/>
      <w:lvlJc w:val="left"/>
      <w:pPr>
        <w:tabs>
          <w:tab w:val="num" w:pos="2880"/>
        </w:tabs>
        <w:ind w:left="2880" w:hanging="360"/>
      </w:pPr>
      <w:rPr>
        <w:rFonts w:cs="Times New Roman"/>
      </w:rPr>
    </w:lvl>
    <w:lvl w:ilvl="5" w:tplc="0408001B" w:tentative="1">
      <w:start w:val="1"/>
      <w:numFmt w:val="lowerRoman"/>
      <w:lvlText w:val="%6."/>
      <w:lvlJc w:val="right"/>
      <w:pPr>
        <w:tabs>
          <w:tab w:val="num" w:pos="3600"/>
        </w:tabs>
        <w:ind w:left="3600" w:hanging="180"/>
      </w:pPr>
      <w:rPr>
        <w:rFonts w:cs="Times New Roman"/>
      </w:rPr>
    </w:lvl>
    <w:lvl w:ilvl="6" w:tplc="0408000F" w:tentative="1">
      <w:start w:val="1"/>
      <w:numFmt w:val="decimal"/>
      <w:lvlText w:val="%7."/>
      <w:lvlJc w:val="left"/>
      <w:pPr>
        <w:tabs>
          <w:tab w:val="num" w:pos="4320"/>
        </w:tabs>
        <w:ind w:left="4320" w:hanging="360"/>
      </w:pPr>
      <w:rPr>
        <w:rFonts w:cs="Times New Roman"/>
      </w:rPr>
    </w:lvl>
    <w:lvl w:ilvl="7" w:tplc="04080019" w:tentative="1">
      <w:start w:val="1"/>
      <w:numFmt w:val="lowerLetter"/>
      <w:lvlText w:val="%8."/>
      <w:lvlJc w:val="left"/>
      <w:pPr>
        <w:tabs>
          <w:tab w:val="num" w:pos="5040"/>
        </w:tabs>
        <w:ind w:left="5040" w:hanging="360"/>
      </w:pPr>
      <w:rPr>
        <w:rFonts w:cs="Times New Roman"/>
      </w:rPr>
    </w:lvl>
    <w:lvl w:ilvl="8" w:tplc="0408001B" w:tentative="1">
      <w:start w:val="1"/>
      <w:numFmt w:val="lowerRoman"/>
      <w:lvlText w:val="%9."/>
      <w:lvlJc w:val="right"/>
      <w:pPr>
        <w:tabs>
          <w:tab w:val="num" w:pos="5760"/>
        </w:tabs>
        <w:ind w:left="5760" w:hanging="180"/>
      </w:pPr>
      <w:rPr>
        <w:rFonts w:cs="Times New Roman"/>
      </w:rPr>
    </w:lvl>
  </w:abstractNum>
  <w:abstractNum w:abstractNumId="111">
    <w:nsid w:val="39181894"/>
    <w:multiLevelType w:val="multilevel"/>
    <w:tmpl w:val="CEE47A9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Verdana" w:hAnsi="Verdana" w:cs="Times New Roman" w:hint="default"/>
        <w:b/>
        <w:i w:val="0"/>
        <w:caps w:val="0"/>
        <w:strike w:val="0"/>
        <w:dstrike w:val="0"/>
        <w:vanish w:val="0"/>
        <w:color w:val="000000"/>
        <w:sz w:val="20"/>
        <w:szCs w:val="20"/>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2">
    <w:nsid w:val="3A5C263F"/>
    <w:multiLevelType w:val="hybridMultilevel"/>
    <w:tmpl w:val="D85E23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nsid w:val="3AAA466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14">
    <w:nsid w:val="3AF925C6"/>
    <w:multiLevelType w:val="multilevel"/>
    <w:tmpl w:val="C53E7454"/>
    <w:lvl w:ilvl="0">
      <w:start w:val="1"/>
      <w:numFmt w:val="decimal"/>
      <w:lvlText w:val="tft %1"/>
      <w:lvlJc w:val="left"/>
      <w:pPr>
        <w:tabs>
          <w:tab w:val="num" w:pos="432"/>
        </w:tabs>
        <w:ind w:left="432" w:hanging="432"/>
      </w:pPr>
      <w:rPr>
        <w:rFonts w:ascii="Verdana" w:hAnsi="Verdana" w:cs="Times New Roman" w:hint="default"/>
        <w:b/>
        <w:bCs/>
        <w:sz w:val="20"/>
      </w:rPr>
    </w:lvl>
    <w:lvl w:ilvl="1">
      <w:start w:val="1"/>
      <w:numFmt w:val="decimal"/>
      <w:lvlText w:val="tft %1.%2"/>
      <w:lvlJc w:val="left"/>
      <w:pPr>
        <w:tabs>
          <w:tab w:val="num" w:pos="576"/>
        </w:tabs>
        <w:ind w:left="576" w:hanging="576"/>
      </w:pPr>
      <w:rPr>
        <w:rFonts w:cs="Times New Roman" w:hint="default"/>
        <w:sz w:val="18"/>
      </w:rPr>
    </w:lvl>
    <w:lvl w:ilvl="2">
      <w:start w:val="1"/>
      <w:numFmt w:val="decimal"/>
      <w:lvlText w:val="tft %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5">
    <w:nsid w:val="3B225097"/>
    <w:multiLevelType w:val="hybridMultilevel"/>
    <w:tmpl w:val="E69698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nsid w:val="3BC07D18"/>
    <w:multiLevelType w:val="hybridMultilevel"/>
    <w:tmpl w:val="A28A1C8C"/>
    <w:lvl w:ilvl="0" w:tplc="0408000F">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7">
    <w:nsid w:val="3DD006A0"/>
    <w:multiLevelType w:val="hybridMultilevel"/>
    <w:tmpl w:val="8C007D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nsid w:val="3DD30D06"/>
    <w:multiLevelType w:val="multilevel"/>
    <w:tmpl w:val="AC90BB6C"/>
    <w:lvl w:ilvl="0">
      <w:start w:val="1"/>
      <w:numFmt w:val="upperRoman"/>
      <w:pStyle w:val="annex1"/>
      <w:lvlText w:val="ΠΑΡΑΡΤΗΜΑ %1."/>
      <w:lvlJc w:val="left"/>
      <w:pPr>
        <w:tabs>
          <w:tab w:val="num" w:pos="2520"/>
        </w:tabs>
      </w:pPr>
      <w:rPr>
        <w:rFonts w:cs="Times New Roman"/>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9">
    <w:nsid w:val="3DF94045"/>
    <w:multiLevelType w:val="hybridMultilevel"/>
    <w:tmpl w:val="C75468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0">
    <w:nsid w:val="3E0F0852"/>
    <w:multiLevelType w:val="hybridMultilevel"/>
    <w:tmpl w:val="0E927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nsid w:val="3E145723"/>
    <w:multiLevelType w:val="multilevel"/>
    <w:tmpl w:val="67EE9350"/>
    <w:lvl w:ilvl="0">
      <w:start w:val="1"/>
      <w:numFmt w:val="decimal"/>
      <w:lvlText w:val="%1"/>
      <w:lvlJc w:val="left"/>
      <w:pPr>
        <w:tabs>
          <w:tab w:val="num" w:pos="0"/>
        </w:tabs>
      </w:pPr>
      <w:rPr>
        <w:rFonts w:cs="Times New Roman" w:hint="default"/>
      </w:rPr>
    </w:lvl>
    <w:lvl w:ilvl="1">
      <w:start w:val="1"/>
      <w:numFmt w:val="decimal"/>
      <w:pStyle w:val="ptx2"/>
      <w:lvlText w:val="ΠΤΧ %1.%2:"/>
      <w:lvlJc w:val="left"/>
      <w:pPr>
        <w:tabs>
          <w:tab w:val="num" w:pos="0"/>
        </w:tabs>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PTXinside"/>
      <w:suff w:val="nothing"/>
      <w:lvlText w:val="ΤΧ %1.%2.%3"/>
      <w:lvlJc w:val="left"/>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2">
    <w:nsid w:val="3E494481"/>
    <w:multiLevelType w:val="hybridMultilevel"/>
    <w:tmpl w:val="A5BEED4E"/>
    <w:lvl w:ilvl="0" w:tplc="0408000F">
      <w:start w:val="1"/>
      <w:numFmt w:val="decimal"/>
      <w:lvlText w:val="%1."/>
      <w:lvlJc w:val="left"/>
      <w:pPr>
        <w:tabs>
          <w:tab w:val="num" w:pos="1080"/>
        </w:tabs>
        <w:ind w:left="1080" w:hanging="720"/>
      </w:pPr>
      <w:rPr>
        <w:rFonts w:cs="Times New Roman" w:hint="default"/>
        <w:color w:val="auto"/>
      </w:rPr>
    </w:lvl>
    <w:lvl w:ilvl="1" w:tplc="1B7CEBD6">
      <w:start w:val="1"/>
      <w:numFmt w:val="lowerLetter"/>
      <w:lvlText w:val="%2."/>
      <w:lvlJc w:val="left"/>
      <w:pPr>
        <w:tabs>
          <w:tab w:val="num" w:pos="1440"/>
        </w:tabs>
        <w:ind w:left="1440" w:hanging="360"/>
      </w:pPr>
      <w:rPr>
        <w:rFonts w:cs="Times New Roman"/>
      </w:rPr>
    </w:lvl>
    <w:lvl w:ilvl="2" w:tplc="11867DFE">
      <w:numFmt w:val="bullet"/>
      <w:lvlText w:val="-"/>
      <w:lvlJc w:val="left"/>
      <w:pPr>
        <w:ind w:left="2340" w:hanging="360"/>
      </w:pPr>
      <w:rPr>
        <w:rFonts w:ascii="Verdana" w:eastAsia="Times New Roman" w:hAnsi="Verdana" w:hint="default"/>
      </w:rPr>
    </w:lvl>
    <w:lvl w:ilvl="3" w:tplc="FCA6FF16">
      <w:start w:val="1"/>
      <w:numFmt w:val="decimal"/>
      <w:lvlText w:val="%4."/>
      <w:lvlJc w:val="left"/>
      <w:pPr>
        <w:ind w:left="3240" w:hanging="720"/>
      </w:pPr>
      <w:rPr>
        <w:rFonts w:cs="Times New Roman" w:hint="default"/>
      </w:rPr>
    </w:lvl>
    <w:lvl w:ilvl="4" w:tplc="B1BAC008" w:tentative="1">
      <w:start w:val="1"/>
      <w:numFmt w:val="lowerLetter"/>
      <w:lvlText w:val="%5."/>
      <w:lvlJc w:val="left"/>
      <w:pPr>
        <w:tabs>
          <w:tab w:val="num" w:pos="3600"/>
        </w:tabs>
        <w:ind w:left="3600" w:hanging="360"/>
      </w:pPr>
      <w:rPr>
        <w:rFonts w:cs="Times New Roman"/>
      </w:rPr>
    </w:lvl>
    <w:lvl w:ilvl="5" w:tplc="A560F6FC" w:tentative="1">
      <w:start w:val="1"/>
      <w:numFmt w:val="lowerRoman"/>
      <w:lvlText w:val="%6."/>
      <w:lvlJc w:val="right"/>
      <w:pPr>
        <w:tabs>
          <w:tab w:val="num" w:pos="4320"/>
        </w:tabs>
        <w:ind w:left="4320" w:hanging="180"/>
      </w:pPr>
      <w:rPr>
        <w:rFonts w:cs="Times New Roman"/>
      </w:rPr>
    </w:lvl>
    <w:lvl w:ilvl="6" w:tplc="EAA43E40" w:tentative="1">
      <w:start w:val="1"/>
      <w:numFmt w:val="decimal"/>
      <w:lvlText w:val="%7."/>
      <w:lvlJc w:val="left"/>
      <w:pPr>
        <w:tabs>
          <w:tab w:val="num" w:pos="5040"/>
        </w:tabs>
        <w:ind w:left="5040" w:hanging="360"/>
      </w:pPr>
      <w:rPr>
        <w:rFonts w:cs="Times New Roman"/>
      </w:rPr>
    </w:lvl>
    <w:lvl w:ilvl="7" w:tplc="A49A5608" w:tentative="1">
      <w:start w:val="1"/>
      <w:numFmt w:val="lowerLetter"/>
      <w:lvlText w:val="%8."/>
      <w:lvlJc w:val="left"/>
      <w:pPr>
        <w:tabs>
          <w:tab w:val="num" w:pos="5760"/>
        </w:tabs>
        <w:ind w:left="5760" w:hanging="360"/>
      </w:pPr>
      <w:rPr>
        <w:rFonts w:cs="Times New Roman"/>
      </w:rPr>
    </w:lvl>
    <w:lvl w:ilvl="8" w:tplc="D2269FB4" w:tentative="1">
      <w:start w:val="1"/>
      <w:numFmt w:val="lowerRoman"/>
      <w:lvlText w:val="%9."/>
      <w:lvlJc w:val="right"/>
      <w:pPr>
        <w:tabs>
          <w:tab w:val="num" w:pos="6480"/>
        </w:tabs>
        <w:ind w:left="6480" w:hanging="180"/>
      </w:pPr>
      <w:rPr>
        <w:rFonts w:cs="Times New Roman"/>
      </w:rPr>
    </w:lvl>
  </w:abstractNum>
  <w:abstractNum w:abstractNumId="123">
    <w:nsid w:val="3E9F2101"/>
    <w:multiLevelType w:val="singleLevel"/>
    <w:tmpl w:val="74823846"/>
    <w:lvl w:ilvl="0">
      <w:start w:val="1"/>
      <w:numFmt w:val="decimal"/>
      <w:pStyle w:val="figureFooter"/>
      <w:lvlText w:val="Σχήμα %1)"/>
      <w:lvlJc w:val="left"/>
      <w:pPr>
        <w:tabs>
          <w:tab w:val="num" w:pos="1021"/>
        </w:tabs>
        <w:ind w:left="1021" w:hanging="1021"/>
      </w:pPr>
      <w:rPr>
        <w:rFonts w:cs="Times New Roman"/>
      </w:rPr>
    </w:lvl>
  </w:abstractNum>
  <w:abstractNum w:abstractNumId="124">
    <w:nsid w:val="3F084E74"/>
    <w:multiLevelType w:val="multilevel"/>
    <w:tmpl w:val="A8429770"/>
    <w:lvl w:ilvl="0">
      <w:start w:val="1"/>
      <w:numFmt w:val="decimal"/>
      <w:lvlText w:val="Σ %1"/>
      <w:lvlJc w:val="left"/>
      <w:pPr>
        <w:tabs>
          <w:tab w:val="num" w:pos="432"/>
        </w:tabs>
        <w:ind w:left="432" w:hanging="432"/>
      </w:pPr>
      <w:rPr>
        <w:rFonts w:cs="Times New Roman" w:hint="default"/>
        <w:b/>
        <w:i w:val="0"/>
      </w:rPr>
    </w:lvl>
    <w:lvl w:ilvl="1">
      <w:start w:val="1"/>
      <w:numFmt w:val="decimal"/>
      <w:lvlText w:val="Σ %1.%2"/>
      <w:lvlJc w:val="left"/>
      <w:pPr>
        <w:tabs>
          <w:tab w:val="num" w:pos="432"/>
        </w:tabs>
        <w:ind w:left="432" w:hanging="432"/>
      </w:pPr>
      <w:rPr>
        <w:rFonts w:cs="Times New Roman" w:hint="default"/>
        <w:b/>
        <w:bCs/>
        <w:i w:val="0"/>
      </w:rPr>
    </w:lvl>
    <w:lvl w:ilvl="2">
      <w:start w:val="1"/>
      <w:numFmt w:val="decimal"/>
      <w:lvlText w:val="Σ %1.%2.%3"/>
      <w:lvlJc w:val="left"/>
      <w:pPr>
        <w:tabs>
          <w:tab w:val="num" w:pos="432"/>
        </w:tabs>
        <w:ind w:left="432" w:hanging="432"/>
      </w:pPr>
      <w:rPr>
        <w:rFonts w:cs="Times New Roman" w:hint="default"/>
        <w:b w:val="0"/>
        <w:bCs w:val="0"/>
      </w:rPr>
    </w:lvl>
    <w:lvl w:ilvl="3">
      <w:start w:val="1"/>
      <w:numFmt w:val="decimal"/>
      <w:lvlText w:val="Σ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25">
    <w:nsid w:val="3F107ACF"/>
    <w:multiLevelType w:val="hybridMultilevel"/>
    <w:tmpl w:val="391EA0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nsid w:val="3F1D69D2"/>
    <w:multiLevelType w:val="hybridMultilevel"/>
    <w:tmpl w:val="FC76FF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nsid w:val="4033313E"/>
    <w:multiLevelType w:val="multilevel"/>
    <w:tmpl w:val="228CDA42"/>
    <w:lvl w:ilvl="0">
      <w:start w:val="1"/>
      <w:numFmt w:val="decimal"/>
      <w:lvlText w:val="wh %1"/>
      <w:lvlJc w:val="left"/>
      <w:pPr>
        <w:ind w:left="360" w:hanging="360"/>
      </w:pPr>
      <w:rPr>
        <w:rFonts w:ascii="Verdana" w:hAnsi="Verdana" w:cs="Times New Roman" w:hint="default"/>
      </w:rPr>
    </w:lvl>
    <w:lvl w:ilvl="1">
      <w:start w:val="1"/>
      <w:numFmt w:val="decimal"/>
      <w:lvlText w:val="wh %1.%2"/>
      <w:lvlJc w:val="left"/>
      <w:pPr>
        <w:tabs>
          <w:tab w:val="num" w:pos="5103"/>
        </w:tabs>
        <w:ind w:left="720" w:hanging="720"/>
      </w:pPr>
      <w:rPr>
        <w:rFonts w:ascii="Verdana" w:hAnsi="Verdana" w:cs="Times New Roman" w:hint="default"/>
      </w:rPr>
    </w:lvl>
    <w:lvl w:ilvl="2">
      <w:start w:val="1"/>
      <w:numFmt w:val="decimal"/>
      <w:lvlText w:val="wh %1.%2.%3"/>
      <w:lvlJc w:val="left"/>
      <w:pPr>
        <w:ind w:left="1080" w:hanging="1080"/>
      </w:pPr>
      <w:rPr>
        <w:rFonts w:ascii="Verdana" w:hAnsi="Verdana" w:cs="Times New Roman" w:hint="default"/>
      </w:rPr>
    </w:lvl>
    <w:lvl w:ilvl="3">
      <w:start w:val="1"/>
      <w:numFmt w:val="decimal"/>
      <w:lvlText w:val="wh %1.%2.%3.%4"/>
      <w:lvlJc w:val="left"/>
      <w:pPr>
        <w:ind w:left="1440" w:hanging="1440"/>
      </w:pPr>
      <w:rPr>
        <w:rFonts w:cs="Times New Roman" w:hint="default"/>
        <w:b w:val="0"/>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8">
    <w:nsid w:val="41093244"/>
    <w:multiLevelType w:val="multilevel"/>
    <w:tmpl w:val="08C4B1FA"/>
    <w:styleLink w:val="StyleNumbered"/>
    <w:lvl w:ilvl="0">
      <w:start w:val="1"/>
      <w:numFmt w:val="decimal"/>
      <w:suff w:val="space"/>
      <w:lvlText w:val="%1."/>
      <w:lvlJc w:val="left"/>
      <w:rPr>
        <w:rFonts w:ascii="Verdana" w:hAnsi="Verdana" w:cs="Times New Roman" w:hint="default"/>
        <w:sz w:val="1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9">
    <w:nsid w:val="41577A20"/>
    <w:multiLevelType w:val="hybridMultilevel"/>
    <w:tmpl w:val="F580DA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0">
    <w:nsid w:val="41616B13"/>
    <w:multiLevelType w:val="hybridMultilevel"/>
    <w:tmpl w:val="122A1B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nsid w:val="4178581B"/>
    <w:multiLevelType w:val="hybridMultilevel"/>
    <w:tmpl w:val="27E623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nsid w:val="41AF0A42"/>
    <w:multiLevelType w:val="hybridMultilevel"/>
    <w:tmpl w:val="7B2229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3">
    <w:nsid w:val="420458B6"/>
    <w:multiLevelType w:val="hybridMultilevel"/>
    <w:tmpl w:val="0BC6F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nsid w:val="42876E67"/>
    <w:multiLevelType w:val="hybridMultilevel"/>
    <w:tmpl w:val="56DE06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nsid w:val="429342F7"/>
    <w:multiLevelType w:val="hybridMultilevel"/>
    <w:tmpl w:val="7390FA1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6">
    <w:nsid w:val="42934D9F"/>
    <w:multiLevelType w:val="hybridMultilevel"/>
    <w:tmpl w:val="C0BA2D0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nsid w:val="438166FB"/>
    <w:multiLevelType w:val="hybridMultilevel"/>
    <w:tmpl w:val="E4BE0DB6"/>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nsid w:val="438D3973"/>
    <w:multiLevelType w:val="hybridMultilevel"/>
    <w:tmpl w:val="46D85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9">
    <w:nsid w:val="44AD676E"/>
    <w:multiLevelType w:val="hybridMultilevel"/>
    <w:tmpl w:val="80E8D56A"/>
    <w:lvl w:ilvl="0" w:tplc="0408000F">
      <w:start w:val="1"/>
      <w:numFmt w:val="decimal"/>
      <w:lvlText w:val="%1."/>
      <w:lvlJc w:val="left"/>
      <w:pPr>
        <w:ind w:left="720" w:hanging="360"/>
      </w:pPr>
      <w:rPr>
        <w:rFonts w:cs="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0">
    <w:nsid w:val="44ED684D"/>
    <w:multiLevelType w:val="hybridMultilevel"/>
    <w:tmpl w:val="1D909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nsid w:val="45482485"/>
    <w:multiLevelType w:val="hybridMultilevel"/>
    <w:tmpl w:val="65923186"/>
    <w:lvl w:ilvl="0" w:tplc="0408000F">
      <w:start w:val="1"/>
      <w:numFmt w:val="decimal"/>
      <w:lvlText w:val="%1."/>
      <w:lvlJc w:val="left"/>
      <w:pPr>
        <w:tabs>
          <w:tab w:val="num" w:pos="720"/>
        </w:tabs>
        <w:ind w:left="720" w:hanging="720"/>
      </w:pPr>
      <w:rPr>
        <w:rFonts w:cs="Times New Roman" w:hint="default"/>
        <w:color w:val="auto"/>
      </w:rPr>
    </w:lvl>
    <w:lvl w:ilvl="1" w:tplc="04080001">
      <w:start w:val="1"/>
      <w:numFmt w:val="bullet"/>
      <w:lvlText w:val=""/>
      <w:lvlJc w:val="left"/>
      <w:pPr>
        <w:tabs>
          <w:tab w:val="num" w:pos="1080"/>
        </w:tabs>
        <w:ind w:left="1080" w:hanging="360"/>
      </w:pPr>
      <w:rPr>
        <w:rFonts w:ascii="Symbol" w:hAnsi="Symbol" w:hint="default"/>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F1641640">
      <w:start w:val="6"/>
      <w:numFmt w:val="bullet"/>
      <w:lvlText w:val="•"/>
      <w:lvlJc w:val="left"/>
      <w:pPr>
        <w:ind w:left="3600" w:hanging="720"/>
      </w:pPr>
      <w:rPr>
        <w:rFonts w:ascii="Verdana" w:eastAsia="Times New Roman" w:hAnsi="Verdana" w:hint="default"/>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142">
    <w:nsid w:val="45B449BC"/>
    <w:multiLevelType w:val="hybridMultilevel"/>
    <w:tmpl w:val="55FABD3A"/>
    <w:lvl w:ilvl="0" w:tplc="077EDE7A">
      <w:start w:val="1"/>
      <w:numFmt w:val="decimal"/>
      <w:pStyle w:val="PTCH1"/>
      <w:lvlText w:val="ΠΤΧ %1."/>
      <w:lvlJc w:val="left"/>
      <w:pPr>
        <w:ind w:left="2847" w:hanging="360"/>
      </w:pPr>
      <w:rPr>
        <w:rFonts w:cs="Times New Roman" w:hint="default"/>
      </w:rPr>
    </w:lvl>
    <w:lvl w:ilvl="1" w:tplc="04080019" w:tentative="1">
      <w:start w:val="1"/>
      <w:numFmt w:val="lowerLetter"/>
      <w:lvlText w:val="%2."/>
      <w:lvlJc w:val="left"/>
      <w:pPr>
        <w:ind w:left="3567" w:hanging="360"/>
      </w:pPr>
      <w:rPr>
        <w:rFonts w:cs="Times New Roman"/>
      </w:rPr>
    </w:lvl>
    <w:lvl w:ilvl="2" w:tplc="0408001B" w:tentative="1">
      <w:start w:val="1"/>
      <w:numFmt w:val="lowerRoman"/>
      <w:lvlText w:val="%3."/>
      <w:lvlJc w:val="right"/>
      <w:pPr>
        <w:ind w:left="4287" w:hanging="180"/>
      </w:pPr>
      <w:rPr>
        <w:rFonts w:cs="Times New Roman"/>
      </w:rPr>
    </w:lvl>
    <w:lvl w:ilvl="3" w:tplc="0408000F" w:tentative="1">
      <w:start w:val="1"/>
      <w:numFmt w:val="decimal"/>
      <w:lvlText w:val="%4."/>
      <w:lvlJc w:val="left"/>
      <w:pPr>
        <w:ind w:left="5007" w:hanging="360"/>
      </w:pPr>
      <w:rPr>
        <w:rFonts w:cs="Times New Roman"/>
      </w:rPr>
    </w:lvl>
    <w:lvl w:ilvl="4" w:tplc="04080019" w:tentative="1">
      <w:start w:val="1"/>
      <w:numFmt w:val="lowerLetter"/>
      <w:lvlText w:val="%5."/>
      <w:lvlJc w:val="left"/>
      <w:pPr>
        <w:ind w:left="5727" w:hanging="360"/>
      </w:pPr>
      <w:rPr>
        <w:rFonts w:cs="Times New Roman"/>
      </w:rPr>
    </w:lvl>
    <w:lvl w:ilvl="5" w:tplc="0408001B" w:tentative="1">
      <w:start w:val="1"/>
      <w:numFmt w:val="lowerRoman"/>
      <w:lvlText w:val="%6."/>
      <w:lvlJc w:val="right"/>
      <w:pPr>
        <w:ind w:left="6447" w:hanging="180"/>
      </w:pPr>
      <w:rPr>
        <w:rFonts w:cs="Times New Roman"/>
      </w:rPr>
    </w:lvl>
    <w:lvl w:ilvl="6" w:tplc="0408000F" w:tentative="1">
      <w:start w:val="1"/>
      <w:numFmt w:val="decimal"/>
      <w:lvlText w:val="%7."/>
      <w:lvlJc w:val="left"/>
      <w:pPr>
        <w:ind w:left="7167" w:hanging="360"/>
      </w:pPr>
      <w:rPr>
        <w:rFonts w:cs="Times New Roman"/>
      </w:rPr>
    </w:lvl>
    <w:lvl w:ilvl="7" w:tplc="04080019" w:tentative="1">
      <w:start w:val="1"/>
      <w:numFmt w:val="lowerLetter"/>
      <w:lvlText w:val="%8."/>
      <w:lvlJc w:val="left"/>
      <w:pPr>
        <w:ind w:left="7887" w:hanging="360"/>
      </w:pPr>
      <w:rPr>
        <w:rFonts w:cs="Times New Roman"/>
      </w:rPr>
    </w:lvl>
    <w:lvl w:ilvl="8" w:tplc="0408001B" w:tentative="1">
      <w:start w:val="1"/>
      <w:numFmt w:val="lowerRoman"/>
      <w:lvlText w:val="%9."/>
      <w:lvlJc w:val="right"/>
      <w:pPr>
        <w:ind w:left="8607" w:hanging="180"/>
      </w:pPr>
      <w:rPr>
        <w:rFonts w:cs="Times New Roman"/>
      </w:rPr>
    </w:lvl>
  </w:abstractNum>
  <w:abstractNum w:abstractNumId="143">
    <w:nsid w:val="45F341EB"/>
    <w:multiLevelType w:val="hybridMultilevel"/>
    <w:tmpl w:val="EB360D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4">
    <w:nsid w:val="45F57A83"/>
    <w:multiLevelType w:val="hybridMultilevel"/>
    <w:tmpl w:val="AE00AF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5">
    <w:nsid w:val="46422867"/>
    <w:multiLevelType w:val="hybridMultilevel"/>
    <w:tmpl w:val="8196B8AA"/>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46">
    <w:nsid w:val="47596C39"/>
    <w:multiLevelType w:val="singleLevel"/>
    <w:tmpl w:val="F880EC62"/>
    <w:lvl w:ilvl="0">
      <w:start w:val="1"/>
      <w:numFmt w:val="decimal"/>
      <w:lvlText w:val="%1."/>
      <w:lvlJc w:val="left"/>
      <w:pPr>
        <w:tabs>
          <w:tab w:val="num" w:pos="360"/>
        </w:tabs>
        <w:ind w:left="360" w:hanging="360"/>
      </w:pPr>
      <w:rPr>
        <w:rFonts w:cs="Times New Roman"/>
        <w:b w:val="0"/>
      </w:rPr>
    </w:lvl>
  </w:abstractNum>
  <w:abstractNum w:abstractNumId="147">
    <w:nsid w:val="476955DE"/>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48">
    <w:nsid w:val="477F1EDC"/>
    <w:multiLevelType w:val="multilevel"/>
    <w:tmpl w:val="9BC4130E"/>
    <w:styleLink w:val="Style1"/>
    <w:lvl w:ilvl="0">
      <w:start w:val="1"/>
      <w:numFmt w:val="decimal"/>
      <w:lvlText w:val="DP %1"/>
      <w:lvlJc w:val="left"/>
      <w:pPr>
        <w:tabs>
          <w:tab w:val="num" w:pos="432"/>
        </w:tabs>
        <w:ind w:left="432" w:hanging="432"/>
      </w:pPr>
      <w:rPr>
        <w:rFonts w:cs="Times New Roman" w:hint="default"/>
        <w:b/>
        <w:i w:val="0"/>
      </w:rPr>
    </w:lvl>
    <w:lvl w:ilvl="1">
      <w:start w:val="1"/>
      <w:numFmt w:val="decimal"/>
      <w:lvlText w:val="DP %1.%2"/>
      <w:lvlJc w:val="left"/>
      <w:pPr>
        <w:tabs>
          <w:tab w:val="num" w:pos="576"/>
        </w:tabs>
        <w:ind w:left="576" w:hanging="576"/>
      </w:pPr>
      <w:rPr>
        <w:rFonts w:cs="Times New Roman" w:hint="default"/>
        <w:b w:val="0"/>
        <w:bCs/>
        <w:i w:val="0"/>
      </w:rPr>
    </w:lvl>
    <w:lvl w:ilvl="2">
      <w:start w:val="1"/>
      <w:numFmt w:val="decimal"/>
      <w:lvlText w:val="DP %1.%2.%3"/>
      <w:lvlJc w:val="left"/>
      <w:pPr>
        <w:tabs>
          <w:tab w:val="num" w:pos="720"/>
        </w:tabs>
        <w:ind w:left="720" w:hanging="720"/>
      </w:pPr>
      <w:rPr>
        <w:rFonts w:cs="Times New Roman" w:hint="default"/>
        <w:b w:val="0"/>
        <w:bCs w:val="0"/>
      </w:rPr>
    </w:lvl>
    <w:lvl w:ilvl="3">
      <w:start w:val="1"/>
      <w:numFmt w:val="decimal"/>
      <w:lvlText w:val="DP %1.%2.%3.%4"/>
      <w:lvlJc w:val="left"/>
      <w:pPr>
        <w:tabs>
          <w:tab w:val="num" w:pos="864"/>
        </w:tabs>
        <w:ind w:left="864" w:hanging="864"/>
      </w:pPr>
      <w:rPr>
        <w:rFonts w:cs="Times New Roman" w:hint="default"/>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9">
    <w:nsid w:val="47C81790"/>
    <w:multiLevelType w:val="hybridMultilevel"/>
    <w:tmpl w:val="5AC6F7C6"/>
    <w:lvl w:ilvl="0" w:tplc="077EDE7A">
      <w:start w:val="1"/>
      <w:numFmt w:val="decimal"/>
      <w:lvlText w:val="%1."/>
      <w:lvlJc w:val="left"/>
      <w:pPr>
        <w:tabs>
          <w:tab w:val="num" w:pos="77"/>
        </w:tabs>
        <w:ind w:left="77"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50">
    <w:nsid w:val="4A1B2C50"/>
    <w:multiLevelType w:val="hybridMultilevel"/>
    <w:tmpl w:val="741494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1">
    <w:nsid w:val="4A8D4DF3"/>
    <w:multiLevelType w:val="hybridMultilevel"/>
    <w:tmpl w:val="5CD257E4"/>
    <w:lvl w:ilvl="0" w:tplc="2DAA2FC6">
      <w:start w:val="1"/>
      <w:numFmt w:val="bullet"/>
      <w:lvlText w:val=""/>
      <w:lvlJc w:val="left"/>
      <w:pPr>
        <w:tabs>
          <w:tab w:val="num" w:pos="900"/>
        </w:tabs>
        <w:ind w:left="900" w:hanging="360"/>
      </w:pPr>
      <w:rPr>
        <w:rFonts w:ascii="Symbol" w:hAnsi="Symbol" w:hint="default"/>
        <w:color w:val="auto"/>
        <w:sz w:val="20"/>
      </w:rPr>
    </w:lvl>
    <w:lvl w:ilvl="1" w:tplc="1D02348E">
      <w:start w:val="1"/>
      <w:numFmt w:val="decimal"/>
      <w:lvlText w:val="%2."/>
      <w:lvlJc w:val="left"/>
      <w:pPr>
        <w:tabs>
          <w:tab w:val="num" w:pos="1980"/>
        </w:tabs>
        <w:ind w:left="1980" w:hanging="360"/>
      </w:pPr>
      <w:rPr>
        <w:rFonts w:ascii="Tahoma" w:hAnsi="Tahoma" w:cs="Times New Roman" w:hint="default"/>
        <w:b w:val="0"/>
        <w:i w:val="0"/>
        <w:color w:val="auto"/>
        <w:sz w:val="20"/>
        <w:szCs w:val="20"/>
      </w:rPr>
    </w:lvl>
    <w:lvl w:ilvl="2" w:tplc="80A6E72A" w:tentative="1">
      <w:start w:val="1"/>
      <w:numFmt w:val="bullet"/>
      <w:lvlText w:val=""/>
      <w:lvlJc w:val="left"/>
      <w:pPr>
        <w:tabs>
          <w:tab w:val="num" w:pos="2700"/>
        </w:tabs>
        <w:ind w:left="2700" w:hanging="360"/>
      </w:pPr>
      <w:rPr>
        <w:rFonts w:ascii="Wingdings" w:hAnsi="Wingdings" w:hint="default"/>
      </w:rPr>
    </w:lvl>
    <w:lvl w:ilvl="3" w:tplc="BD08933A" w:tentative="1">
      <w:start w:val="1"/>
      <w:numFmt w:val="bullet"/>
      <w:lvlText w:val=""/>
      <w:lvlJc w:val="left"/>
      <w:pPr>
        <w:tabs>
          <w:tab w:val="num" w:pos="3420"/>
        </w:tabs>
        <w:ind w:left="3420" w:hanging="360"/>
      </w:pPr>
      <w:rPr>
        <w:rFonts w:ascii="Symbol" w:hAnsi="Symbol" w:hint="default"/>
      </w:rPr>
    </w:lvl>
    <w:lvl w:ilvl="4" w:tplc="AA868570" w:tentative="1">
      <w:start w:val="1"/>
      <w:numFmt w:val="bullet"/>
      <w:lvlText w:val="o"/>
      <w:lvlJc w:val="left"/>
      <w:pPr>
        <w:tabs>
          <w:tab w:val="num" w:pos="4140"/>
        </w:tabs>
        <w:ind w:left="4140" w:hanging="360"/>
      </w:pPr>
      <w:rPr>
        <w:rFonts w:ascii="Courier New" w:hAnsi="Courier New" w:hint="default"/>
      </w:rPr>
    </w:lvl>
    <w:lvl w:ilvl="5" w:tplc="78ACEE72" w:tentative="1">
      <w:start w:val="1"/>
      <w:numFmt w:val="bullet"/>
      <w:lvlText w:val=""/>
      <w:lvlJc w:val="left"/>
      <w:pPr>
        <w:tabs>
          <w:tab w:val="num" w:pos="4860"/>
        </w:tabs>
        <w:ind w:left="4860" w:hanging="360"/>
      </w:pPr>
      <w:rPr>
        <w:rFonts w:ascii="Wingdings" w:hAnsi="Wingdings" w:hint="default"/>
      </w:rPr>
    </w:lvl>
    <w:lvl w:ilvl="6" w:tplc="4E20820A" w:tentative="1">
      <w:start w:val="1"/>
      <w:numFmt w:val="bullet"/>
      <w:lvlText w:val=""/>
      <w:lvlJc w:val="left"/>
      <w:pPr>
        <w:tabs>
          <w:tab w:val="num" w:pos="5580"/>
        </w:tabs>
        <w:ind w:left="5580" w:hanging="360"/>
      </w:pPr>
      <w:rPr>
        <w:rFonts w:ascii="Symbol" w:hAnsi="Symbol" w:hint="default"/>
      </w:rPr>
    </w:lvl>
    <w:lvl w:ilvl="7" w:tplc="55389578" w:tentative="1">
      <w:start w:val="1"/>
      <w:numFmt w:val="bullet"/>
      <w:lvlText w:val="o"/>
      <w:lvlJc w:val="left"/>
      <w:pPr>
        <w:tabs>
          <w:tab w:val="num" w:pos="6300"/>
        </w:tabs>
        <w:ind w:left="6300" w:hanging="360"/>
      </w:pPr>
      <w:rPr>
        <w:rFonts w:ascii="Courier New" w:hAnsi="Courier New" w:hint="default"/>
      </w:rPr>
    </w:lvl>
    <w:lvl w:ilvl="8" w:tplc="9D5A26A8" w:tentative="1">
      <w:start w:val="1"/>
      <w:numFmt w:val="bullet"/>
      <w:lvlText w:val=""/>
      <w:lvlJc w:val="left"/>
      <w:pPr>
        <w:tabs>
          <w:tab w:val="num" w:pos="7020"/>
        </w:tabs>
        <w:ind w:left="7020" w:hanging="360"/>
      </w:pPr>
      <w:rPr>
        <w:rFonts w:ascii="Wingdings" w:hAnsi="Wingdings" w:hint="default"/>
      </w:rPr>
    </w:lvl>
  </w:abstractNum>
  <w:abstractNum w:abstractNumId="152">
    <w:nsid w:val="4AA016DA"/>
    <w:multiLevelType w:val="hybridMultilevel"/>
    <w:tmpl w:val="3C0290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nsid w:val="4B2F2063"/>
    <w:multiLevelType w:val="singleLevel"/>
    <w:tmpl w:val="85C6A5BA"/>
    <w:lvl w:ilvl="0">
      <w:numFmt w:val="bullet"/>
      <w:pStyle w:val="ListBullet2"/>
      <w:lvlText w:val="*"/>
      <w:lvlJc w:val="left"/>
    </w:lvl>
  </w:abstractNum>
  <w:abstractNum w:abstractNumId="154">
    <w:nsid w:val="4B9E2998"/>
    <w:multiLevelType w:val="hybridMultilevel"/>
    <w:tmpl w:val="CE948FF4"/>
    <w:lvl w:ilvl="0" w:tplc="0408000F">
      <w:start w:val="1"/>
      <w:numFmt w:val="decimal"/>
      <w:lvlText w:val="%1."/>
      <w:lvlJc w:val="left"/>
      <w:pPr>
        <w:ind w:left="720" w:hanging="360"/>
      </w:pPr>
      <w:rPr>
        <w:rFonts w:cs="Times New Roman"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nsid w:val="4BC86F14"/>
    <w:multiLevelType w:val="hybridMultilevel"/>
    <w:tmpl w:val="A5BCA218"/>
    <w:lvl w:ilvl="0" w:tplc="F41EC362">
      <w:start w:val="1"/>
      <w:numFmt w:val="decimal"/>
      <w:lvlText w:val="%1."/>
      <w:lvlJc w:val="left"/>
      <w:pPr>
        <w:ind w:left="720" w:hanging="360"/>
      </w:pPr>
      <w:rPr>
        <w:rFonts w:cs="Times New Roman" w:hint="default"/>
        <w:b w:val="0"/>
        <w:sz w:val="2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56">
    <w:nsid w:val="4BD56942"/>
    <w:multiLevelType w:val="singleLevel"/>
    <w:tmpl w:val="DDEEA730"/>
    <w:lvl w:ilvl="0">
      <w:start w:val="1"/>
      <w:numFmt w:val="decimal"/>
      <w:lvlText w:val="%1."/>
      <w:lvlJc w:val="left"/>
      <w:pPr>
        <w:tabs>
          <w:tab w:val="num" w:pos="372"/>
        </w:tabs>
        <w:ind w:left="372" w:hanging="372"/>
      </w:pPr>
      <w:rPr>
        <w:rFonts w:ascii="Times New Roman" w:hAnsi="Times New Roman" w:cs="Times New Roman" w:hint="default"/>
        <w:b w:val="0"/>
      </w:rPr>
    </w:lvl>
  </w:abstractNum>
  <w:abstractNum w:abstractNumId="157">
    <w:nsid w:val="4BDE50B3"/>
    <w:multiLevelType w:val="hybridMultilevel"/>
    <w:tmpl w:val="42C29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8">
    <w:nsid w:val="4C534554"/>
    <w:multiLevelType w:val="hybridMultilevel"/>
    <w:tmpl w:val="3752B944"/>
    <w:lvl w:ilvl="0" w:tplc="0408000F">
      <w:start w:val="1"/>
      <w:numFmt w:val="decimal"/>
      <w:lvlText w:val="%1."/>
      <w:lvlJc w:val="left"/>
      <w:pPr>
        <w:tabs>
          <w:tab w:val="num" w:pos="436"/>
        </w:tabs>
        <w:ind w:left="436" w:hanging="720"/>
      </w:pPr>
      <w:rPr>
        <w:rFonts w:cs="Times New Roman" w:hint="default"/>
        <w:color w:val="auto"/>
      </w:rPr>
    </w:lvl>
    <w:lvl w:ilvl="1" w:tplc="1B7CEBD6">
      <w:start w:val="1"/>
      <w:numFmt w:val="lowerLetter"/>
      <w:lvlText w:val="%2."/>
      <w:lvlJc w:val="left"/>
      <w:pPr>
        <w:tabs>
          <w:tab w:val="num" w:pos="796"/>
        </w:tabs>
        <w:ind w:left="796" w:hanging="360"/>
      </w:pPr>
      <w:rPr>
        <w:rFonts w:cs="Times New Roman"/>
      </w:rPr>
    </w:lvl>
    <w:lvl w:ilvl="2" w:tplc="11867DFE">
      <w:numFmt w:val="bullet"/>
      <w:lvlText w:val="-"/>
      <w:lvlJc w:val="left"/>
      <w:pPr>
        <w:ind w:left="1696" w:hanging="360"/>
      </w:pPr>
      <w:rPr>
        <w:rFonts w:ascii="Verdana" w:eastAsia="Times New Roman" w:hAnsi="Verdana" w:hint="default"/>
      </w:rPr>
    </w:lvl>
    <w:lvl w:ilvl="3" w:tplc="FCA6FF16">
      <w:start w:val="1"/>
      <w:numFmt w:val="decimal"/>
      <w:lvlText w:val="%4."/>
      <w:lvlJc w:val="left"/>
      <w:pPr>
        <w:ind w:left="2596" w:hanging="720"/>
      </w:pPr>
      <w:rPr>
        <w:rFonts w:cs="Times New Roman" w:hint="default"/>
      </w:rPr>
    </w:lvl>
    <w:lvl w:ilvl="4" w:tplc="B1BAC008" w:tentative="1">
      <w:start w:val="1"/>
      <w:numFmt w:val="lowerLetter"/>
      <w:lvlText w:val="%5."/>
      <w:lvlJc w:val="left"/>
      <w:pPr>
        <w:tabs>
          <w:tab w:val="num" w:pos="2956"/>
        </w:tabs>
        <w:ind w:left="2956" w:hanging="360"/>
      </w:pPr>
      <w:rPr>
        <w:rFonts w:cs="Times New Roman"/>
      </w:rPr>
    </w:lvl>
    <w:lvl w:ilvl="5" w:tplc="A560F6FC" w:tentative="1">
      <w:start w:val="1"/>
      <w:numFmt w:val="lowerRoman"/>
      <w:lvlText w:val="%6."/>
      <w:lvlJc w:val="right"/>
      <w:pPr>
        <w:tabs>
          <w:tab w:val="num" w:pos="3676"/>
        </w:tabs>
        <w:ind w:left="3676" w:hanging="180"/>
      </w:pPr>
      <w:rPr>
        <w:rFonts w:cs="Times New Roman"/>
      </w:rPr>
    </w:lvl>
    <w:lvl w:ilvl="6" w:tplc="EAA43E40" w:tentative="1">
      <w:start w:val="1"/>
      <w:numFmt w:val="decimal"/>
      <w:lvlText w:val="%7."/>
      <w:lvlJc w:val="left"/>
      <w:pPr>
        <w:tabs>
          <w:tab w:val="num" w:pos="4396"/>
        </w:tabs>
        <w:ind w:left="4396" w:hanging="360"/>
      </w:pPr>
      <w:rPr>
        <w:rFonts w:cs="Times New Roman"/>
      </w:rPr>
    </w:lvl>
    <w:lvl w:ilvl="7" w:tplc="A49A5608" w:tentative="1">
      <w:start w:val="1"/>
      <w:numFmt w:val="lowerLetter"/>
      <w:lvlText w:val="%8."/>
      <w:lvlJc w:val="left"/>
      <w:pPr>
        <w:tabs>
          <w:tab w:val="num" w:pos="5116"/>
        </w:tabs>
        <w:ind w:left="5116" w:hanging="360"/>
      </w:pPr>
      <w:rPr>
        <w:rFonts w:cs="Times New Roman"/>
      </w:rPr>
    </w:lvl>
    <w:lvl w:ilvl="8" w:tplc="D2269FB4" w:tentative="1">
      <w:start w:val="1"/>
      <w:numFmt w:val="lowerRoman"/>
      <w:lvlText w:val="%9."/>
      <w:lvlJc w:val="right"/>
      <w:pPr>
        <w:tabs>
          <w:tab w:val="num" w:pos="5836"/>
        </w:tabs>
        <w:ind w:left="5836" w:hanging="180"/>
      </w:pPr>
      <w:rPr>
        <w:rFonts w:cs="Times New Roman"/>
      </w:rPr>
    </w:lvl>
  </w:abstractNum>
  <w:abstractNum w:abstractNumId="159">
    <w:nsid w:val="4C786779"/>
    <w:multiLevelType w:val="hybridMultilevel"/>
    <w:tmpl w:val="D2CEE03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0">
    <w:nsid w:val="4D23738F"/>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1">
    <w:nsid w:val="4D76659F"/>
    <w:multiLevelType w:val="hybridMultilevel"/>
    <w:tmpl w:val="AF749CC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2">
    <w:nsid w:val="4D7B3261"/>
    <w:multiLevelType w:val="hybridMultilevel"/>
    <w:tmpl w:val="EBBC20B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3">
    <w:nsid w:val="4DB67AEF"/>
    <w:multiLevelType w:val="hybridMultilevel"/>
    <w:tmpl w:val="D9622C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4">
    <w:nsid w:val="4E543957"/>
    <w:multiLevelType w:val="hybridMultilevel"/>
    <w:tmpl w:val="16FAB3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5">
    <w:nsid w:val="4E96231A"/>
    <w:multiLevelType w:val="hybridMultilevel"/>
    <w:tmpl w:val="65923186"/>
    <w:lvl w:ilvl="0" w:tplc="0408000F">
      <w:start w:val="1"/>
      <w:numFmt w:val="decimal"/>
      <w:lvlText w:val="%1."/>
      <w:lvlJc w:val="left"/>
      <w:pPr>
        <w:tabs>
          <w:tab w:val="num" w:pos="720"/>
        </w:tabs>
        <w:ind w:left="720" w:hanging="720"/>
      </w:pPr>
      <w:rPr>
        <w:rFonts w:cs="Times New Roman" w:hint="default"/>
        <w:color w:val="auto"/>
      </w:rPr>
    </w:lvl>
    <w:lvl w:ilvl="1" w:tplc="04080001">
      <w:start w:val="1"/>
      <w:numFmt w:val="bullet"/>
      <w:lvlText w:val=""/>
      <w:lvlJc w:val="left"/>
      <w:pPr>
        <w:tabs>
          <w:tab w:val="num" w:pos="1080"/>
        </w:tabs>
        <w:ind w:left="1080" w:hanging="360"/>
      </w:pPr>
      <w:rPr>
        <w:rFonts w:ascii="Symbol" w:hAnsi="Symbol" w:hint="default"/>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F1641640">
      <w:start w:val="6"/>
      <w:numFmt w:val="bullet"/>
      <w:lvlText w:val="•"/>
      <w:lvlJc w:val="left"/>
      <w:pPr>
        <w:ind w:left="3600" w:hanging="720"/>
      </w:pPr>
      <w:rPr>
        <w:rFonts w:ascii="Verdana" w:eastAsia="Times New Roman" w:hAnsi="Verdana" w:hint="default"/>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166">
    <w:nsid w:val="4E9869A5"/>
    <w:multiLevelType w:val="hybridMultilevel"/>
    <w:tmpl w:val="5692939A"/>
    <w:lvl w:ilvl="0" w:tplc="04080001">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hint="default"/>
      </w:rPr>
    </w:lvl>
    <w:lvl w:ilvl="2" w:tplc="04080005">
      <w:start w:val="1"/>
      <w:numFmt w:val="bullet"/>
      <w:lvlText w:val=""/>
      <w:lvlJc w:val="left"/>
      <w:pPr>
        <w:tabs>
          <w:tab w:val="num" w:pos="2280"/>
        </w:tabs>
        <w:ind w:left="2280" w:hanging="360"/>
      </w:pPr>
      <w:rPr>
        <w:rFonts w:ascii="Wingdings" w:hAnsi="Wingdings" w:hint="default"/>
      </w:rPr>
    </w:lvl>
    <w:lvl w:ilvl="3" w:tplc="0408000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167">
    <w:nsid w:val="4EA43FC3"/>
    <w:multiLevelType w:val="multilevel"/>
    <w:tmpl w:val="DD1ADEF0"/>
    <w:lvl w:ilvl="0">
      <w:start w:val="1"/>
      <w:numFmt w:val="decimal"/>
      <w:lvlText w:val="ws  %1"/>
      <w:lvlJc w:val="left"/>
      <w:pPr>
        <w:tabs>
          <w:tab w:val="num" w:pos="432"/>
        </w:tabs>
        <w:ind w:left="432" w:hanging="432"/>
      </w:pPr>
      <w:rPr>
        <w:rFonts w:cs="Times New Roman" w:hint="default"/>
        <w:b/>
        <w:i w:val="0"/>
        <w:sz w:val="18"/>
      </w:rPr>
    </w:lvl>
    <w:lvl w:ilvl="1">
      <w:start w:val="1"/>
      <w:numFmt w:val="decimal"/>
      <w:lvlText w:val="ws  %1.%2"/>
      <w:lvlJc w:val="left"/>
      <w:pPr>
        <w:tabs>
          <w:tab w:val="num" w:pos="432"/>
        </w:tabs>
        <w:ind w:left="432" w:hanging="432"/>
      </w:pPr>
      <w:rPr>
        <w:rFonts w:cs="Times New Roman" w:hint="default"/>
        <w:b w:val="0"/>
        <w:bCs/>
        <w:i w:val="0"/>
        <w:sz w:val="18"/>
      </w:rPr>
    </w:lvl>
    <w:lvl w:ilvl="2">
      <w:start w:val="1"/>
      <w:numFmt w:val="decimal"/>
      <w:lvlText w:val="ws %1.%2.%3"/>
      <w:lvlJc w:val="left"/>
      <w:pPr>
        <w:tabs>
          <w:tab w:val="num" w:pos="432"/>
        </w:tabs>
        <w:ind w:left="432" w:hanging="432"/>
      </w:pPr>
      <w:rPr>
        <w:rFonts w:cs="Times New Roman" w:hint="default"/>
        <w:b w:val="0"/>
        <w:bCs w:val="0"/>
      </w:rPr>
    </w:lvl>
    <w:lvl w:ilvl="3">
      <w:start w:val="1"/>
      <w:numFmt w:val="decimal"/>
      <w:lvlText w:val="ws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68">
    <w:nsid w:val="502F5257"/>
    <w:multiLevelType w:val="hybridMultilevel"/>
    <w:tmpl w:val="59E884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nsid w:val="504D4DB2"/>
    <w:multiLevelType w:val="multilevel"/>
    <w:tmpl w:val="DD78D6CE"/>
    <w:lvl w:ilvl="0">
      <w:start w:val="1"/>
      <w:numFmt w:val="bullet"/>
      <w:lvlText w:val=""/>
      <w:lvlJc w:val="left"/>
      <w:pPr>
        <w:tabs>
          <w:tab w:val="num" w:pos="432"/>
        </w:tabs>
        <w:ind w:left="432" w:hanging="432"/>
      </w:pPr>
      <w:rPr>
        <w:rFonts w:ascii="Symbol" w:hAnsi="Symbol" w:hint="default"/>
        <w:b/>
        <w:i w:val="0"/>
      </w:rPr>
    </w:lvl>
    <w:lvl w:ilvl="1">
      <w:start w:val="1"/>
      <w:numFmt w:val="decimal"/>
      <w:lvlText w:val="VM %1.%2"/>
      <w:lvlJc w:val="left"/>
      <w:pPr>
        <w:tabs>
          <w:tab w:val="num" w:pos="432"/>
        </w:tabs>
        <w:ind w:left="432" w:hanging="432"/>
      </w:pPr>
      <w:rPr>
        <w:rFonts w:cs="Times New Roman" w:hint="default"/>
        <w:b/>
        <w:bCs/>
        <w:i w:val="0"/>
      </w:rPr>
    </w:lvl>
    <w:lvl w:ilvl="2">
      <w:start w:val="1"/>
      <w:numFmt w:val="decimal"/>
      <w:lvlText w:val="VM %1.%2.%3"/>
      <w:lvlJc w:val="left"/>
      <w:pPr>
        <w:tabs>
          <w:tab w:val="num" w:pos="432"/>
        </w:tabs>
        <w:ind w:left="432" w:hanging="432"/>
      </w:pPr>
      <w:rPr>
        <w:rFonts w:cs="Times New Roman" w:hint="default"/>
        <w:b w:val="0"/>
        <w:bCs w:val="0"/>
      </w:rPr>
    </w:lvl>
    <w:lvl w:ilvl="3">
      <w:start w:val="1"/>
      <w:numFmt w:val="decimal"/>
      <w:lvlText w:val="VM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70">
    <w:nsid w:val="50685996"/>
    <w:multiLevelType w:val="multilevel"/>
    <w:tmpl w:val="243453EE"/>
    <w:lvl w:ilvl="0">
      <w:start w:val="1"/>
      <w:numFmt w:val="decimal"/>
      <w:lvlText w:val="V %1"/>
      <w:lvlJc w:val="left"/>
      <w:pPr>
        <w:tabs>
          <w:tab w:val="num" w:pos="432"/>
        </w:tabs>
        <w:ind w:left="432" w:hanging="432"/>
      </w:pPr>
      <w:rPr>
        <w:rFonts w:cs="Times New Roman" w:hint="default"/>
        <w:b/>
        <w:i w:val="0"/>
      </w:rPr>
    </w:lvl>
    <w:lvl w:ilvl="1">
      <w:start w:val="1"/>
      <w:numFmt w:val="decimal"/>
      <w:lvlText w:val="V %1.%2"/>
      <w:lvlJc w:val="left"/>
      <w:pPr>
        <w:tabs>
          <w:tab w:val="num" w:pos="432"/>
        </w:tabs>
        <w:ind w:left="432" w:hanging="432"/>
      </w:pPr>
      <w:rPr>
        <w:rFonts w:cs="Times New Roman" w:hint="default"/>
        <w:b w:val="0"/>
        <w:bCs/>
        <w:i w:val="0"/>
      </w:rPr>
    </w:lvl>
    <w:lvl w:ilvl="2">
      <w:start w:val="1"/>
      <w:numFmt w:val="decimal"/>
      <w:lvlText w:val="V %1.%2.%3"/>
      <w:lvlJc w:val="left"/>
      <w:pPr>
        <w:tabs>
          <w:tab w:val="num" w:pos="432"/>
        </w:tabs>
        <w:ind w:left="432" w:hanging="432"/>
      </w:pPr>
      <w:rPr>
        <w:rFonts w:cs="Times New Roman" w:hint="default"/>
        <w:b w:val="0"/>
        <w:bCs w:val="0"/>
      </w:rPr>
    </w:lvl>
    <w:lvl w:ilvl="3">
      <w:start w:val="1"/>
      <w:numFmt w:val="decimal"/>
      <w:lvlText w:val="V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71">
    <w:nsid w:val="51E63B64"/>
    <w:multiLevelType w:val="hybridMultilevel"/>
    <w:tmpl w:val="2B024ADC"/>
    <w:lvl w:ilvl="0" w:tplc="0408000F">
      <w:start w:val="2"/>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72">
    <w:nsid w:val="536467C4"/>
    <w:multiLevelType w:val="hybridMultilevel"/>
    <w:tmpl w:val="2CB4808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3">
    <w:nsid w:val="53B75700"/>
    <w:multiLevelType w:val="hybridMultilevel"/>
    <w:tmpl w:val="AF443672"/>
    <w:lvl w:ilvl="0" w:tplc="0D106F38">
      <w:start w:val="1"/>
      <w:numFmt w:val="decimal"/>
      <w:lvlText w:val="%1."/>
      <w:lvlJc w:val="left"/>
      <w:pPr>
        <w:ind w:left="720" w:hanging="360"/>
      </w:pPr>
      <w:rPr>
        <w:rFonts w:cs="Times New Roman" w:hint="default"/>
        <w:color w:val="0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74">
    <w:nsid w:val="53DA0D0E"/>
    <w:multiLevelType w:val="multilevel"/>
    <w:tmpl w:val="C0CE5498"/>
    <w:lvl w:ilvl="0">
      <w:start w:val="1"/>
      <w:numFmt w:val="decimal"/>
      <w:lvlText w:val="ToR %1"/>
      <w:lvlJc w:val="left"/>
      <w:pPr>
        <w:tabs>
          <w:tab w:val="num" w:pos="432"/>
        </w:tabs>
        <w:ind w:left="432" w:hanging="432"/>
      </w:pPr>
      <w:rPr>
        <w:rFonts w:cs="Times New Roman" w:hint="default"/>
        <w:b/>
        <w:i w:val="0"/>
      </w:rPr>
    </w:lvl>
    <w:lvl w:ilvl="1">
      <w:start w:val="1"/>
      <w:numFmt w:val="decimal"/>
      <w:lvlText w:val="ToR %1.%2"/>
      <w:lvlJc w:val="left"/>
      <w:pPr>
        <w:tabs>
          <w:tab w:val="num" w:pos="432"/>
        </w:tabs>
        <w:ind w:left="432" w:hanging="432"/>
      </w:pPr>
      <w:rPr>
        <w:rFonts w:cs="Times New Roman" w:hint="default"/>
        <w:b/>
        <w:bCs/>
        <w:i w:val="0"/>
      </w:rPr>
    </w:lvl>
    <w:lvl w:ilvl="2">
      <w:start w:val="1"/>
      <w:numFmt w:val="decimal"/>
      <w:lvlText w:val="ToR  %1.%2.%3"/>
      <w:lvlJc w:val="left"/>
      <w:pPr>
        <w:tabs>
          <w:tab w:val="num" w:pos="432"/>
        </w:tabs>
        <w:ind w:left="432" w:hanging="432"/>
      </w:pPr>
      <w:rPr>
        <w:rFonts w:cs="Times New Roman" w:hint="default"/>
        <w:b w:val="0"/>
        <w:bCs w:val="0"/>
      </w:rPr>
    </w:lvl>
    <w:lvl w:ilvl="3">
      <w:start w:val="1"/>
      <w:numFmt w:val="decimal"/>
      <w:lvlText w:val="ToR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75">
    <w:nsid w:val="53F076FF"/>
    <w:multiLevelType w:val="hybridMultilevel"/>
    <w:tmpl w:val="C91273D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76">
    <w:nsid w:val="557C4722"/>
    <w:multiLevelType w:val="hybridMultilevel"/>
    <w:tmpl w:val="3342DFF4"/>
    <w:lvl w:ilvl="0" w:tplc="0408000F">
      <w:start w:val="1"/>
      <w:numFmt w:val="decimal"/>
      <w:lvlText w:val="%1."/>
      <w:lvlJc w:val="left"/>
      <w:pPr>
        <w:ind w:left="1070" w:hanging="360"/>
      </w:pPr>
      <w:rPr>
        <w:rFonts w:cs="Times New Roman" w:hint="default"/>
      </w:rPr>
    </w:lvl>
    <w:lvl w:ilvl="1" w:tplc="04080003" w:tentative="1">
      <w:start w:val="1"/>
      <w:numFmt w:val="bullet"/>
      <w:lvlText w:val="o"/>
      <w:lvlJc w:val="left"/>
      <w:pPr>
        <w:ind w:left="1790" w:hanging="360"/>
      </w:pPr>
      <w:rPr>
        <w:rFonts w:ascii="Courier New" w:hAnsi="Courier New" w:hint="default"/>
      </w:rPr>
    </w:lvl>
    <w:lvl w:ilvl="2" w:tplc="04080005" w:tentative="1">
      <w:start w:val="1"/>
      <w:numFmt w:val="bullet"/>
      <w:lvlText w:val=""/>
      <w:lvlJc w:val="left"/>
      <w:pPr>
        <w:ind w:left="2510" w:hanging="360"/>
      </w:pPr>
      <w:rPr>
        <w:rFonts w:ascii="Wingdings" w:hAnsi="Wingdings" w:hint="default"/>
      </w:rPr>
    </w:lvl>
    <w:lvl w:ilvl="3" w:tplc="04080001" w:tentative="1">
      <w:start w:val="1"/>
      <w:numFmt w:val="bullet"/>
      <w:lvlText w:val=""/>
      <w:lvlJc w:val="left"/>
      <w:pPr>
        <w:ind w:left="3230" w:hanging="360"/>
      </w:pPr>
      <w:rPr>
        <w:rFonts w:ascii="Symbol" w:hAnsi="Symbol" w:hint="default"/>
      </w:rPr>
    </w:lvl>
    <w:lvl w:ilvl="4" w:tplc="04080003" w:tentative="1">
      <w:start w:val="1"/>
      <w:numFmt w:val="bullet"/>
      <w:lvlText w:val="o"/>
      <w:lvlJc w:val="left"/>
      <w:pPr>
        <w:ind w:left="3950" w:hanging="360"/>
      </w:pPr>
      <w:rPr>
        <w:rFonts w:ascii="Courier New" w:hAnsi="Courier New" w:hint="default"/>
      </w:rPr>
    </w:lvl>
    <w:lvl w:ilvl="5" w:tplc="04080005" w:tentative="1">
      <w:start w:val="1"/>
      <w:numFmt w:val="bullet"/>
      <w:lvlText w:val=""/>
      <w:lvlJc w:val="left"/>
      <w:pPr>
        <w:ind w:left="4670" w:hanging="360"/>
      </w:pPr>
      <w:rPr>
        <w:rFonts w:ascii="Wingdings" w:hAnsi="Wingdings" w:hint="default"/>
      </w:rPr>
    </w:lvl>
    <w:lvl w:ilvl="6" w:tplc="04080001" w:tentative="1">
      <w:start w:val="1"/>
      <w:numFmt w:val="bullet"/>
      <w:lvlText w:val=""/>
      <w:lvlJc w:val="left"/>
      <w:pPr>
        <w:ind w:left="5390" w:hanging="360"/>
      </w:pPr>
      <w:rPr>
        <w:rFonts w:ascii="Symbol" w:hAnsi="Symbol" w:hint="default"/>
      </w:rPr>
    </w:lvl>
    <w:lvl w:ilvl="7" w:tplc="04080003" w:tentative="1">
      <w:start w:val="1"/>
      <w:numFmt w:val="bullet"/>
      <w:lvlText w:val="o"/>
      <w:lvlJc w:val="left"/>
      <w:pPr>
        <w:ind w:left="6110" w:hanging="360"/>
      </w:pPr>
      <w:rPr>
        <w:rFonts w:ascii="Courier New" w:hAnsi="Courier New" w:hint="default"/>
      </w:rPr>
    </w:lvl>
    <w:lvl w:ilvl="8" w:tplc="04080005" w:tentative="1">
      <w:start w:val="1"/>
      <w:numFmt w:val="bullet"/>
      <w:lvlText w:val=""/>
      <w:lvlJc w:val="left"/>
      <w:pPr>
        <w:ind w:left="6830" w:hanging="360"/>
      </w:pPr>
      <w:rPr>
        <w:rFonts w:ascii="Wingdings" w:hAnsi="Wingdings" w:hint="default"/>
      </w:rPr>
    </w:lvl>
  </w:abstractNum>
  <w:abstractNum w:abstractNumId="177">
    <w:nsid w:val="5580486B"/>
    <w:multiLevelType w:val="hybridMultilevel"/>
    <w:tmpl w:val="FF48F5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8">
    <w:nsid w:val="574950FC"/>
    <w:multiLevelType w:val="hybridMultilevel"/>
    <w:tmpl w:val="11623F54"/>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9">
    <w:nsid w:val="57D97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nsid w:val="580D2C7F"/>
    <w:multiLevelType w:val="hybridMultilevel"/>
    <w:tmpl w:val="9C1C7AE4"/>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nsid w:val="593D3608"/>
    <w:multiLevelType w:val="hybridMultilevel"/>
    <w:tmpl w:val="773E27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2">
    <w:nsid w:val="5A473199"/>
    <w:multiLevelType w:val="hybridMultilevel"/>
    <w:tmpl w:val="06FE98D0"/>
    <w:lvl w:ilvl="0" w:tplc="04080003">
      <w:start w:val="1"/>
      <w:numFmt w:val="bullet"/>
      <w:lvlText w:val="o"/>
      <w:lvlJc w:val="left"/>
      <w:pPr>
        <w:ind w:left="360" w:hanging="360"/>
      </w:pPr>
      <w:rPr>
        <w:rFonts w:ascii="Courier New" w:hAnsi="Courier New"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3">
    <w:nsid w:val="5A5E12B5"/>
    <w:multiLevelType w:val="hybridMultilevel"/>
    <w:tmpl w:val="CE24DA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4">
    <w:nsid w:val="5A5F2F3C"/>
    <w:multiLevelType w:val="hybridMultilevel"/>
    <w:tmpl w:val="957C53A2"/>
    <w:lvl w:ilvl="0" w:tplc="FFFFFFFF">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5">
    <w:nsid w:val="5AAC4540"/>
    <w:multiLevelType w:val="multilevel"/>
    <w:tmpl w:val="6F08F01A"/>
    <w:lvl w:ilvl="0">
      <w:start w:val="1"/>
      <w:numFmt w:val="decimal"/>
      <w:lvlText w:val="sts  %1"/>
      <w:lvlJc w:val="left"/>
      <w:pPr>
        <w:ind w:left="360" w:hanging="360"/>
      </w:pPr>
      <w:rPr>
        <w:rFonts w:ascii="Verdana" w:hAnsi="Verdana" w:cs="Times New Roman" w:hint="default"/>
        <w:b/>
        <w:i w:val="0"/>
        <w:sz w:val="20"/>
      </w:rPr>
    </w:lvl>
    <w:lvl w:ilvl="1">
      <w:start w:val="1"/>
      <w:numFmt w:val="decimal"/>
      <w:lvlText w:val="sts  %1.%2"/>
      <w:lvlJc w:val="left"/>
      <w:pPr>
        <w:tabs>
          <w:tab w:val="num" w:pos="5103"/>
        </w:tabs>
        <w:ind w:left="720" w:hanging="720"/>
      </w:pPr>
      <w:rPr>
        <w:rFonts w:cs="Times New Roman" w:hint="default"/>
        <w:b w:val="0"/>
      </w:rPr>
    </w:lvl>
    <w:lvl w:ilvl="2">
      <w:start w:val="1"/>
      <w:numFmt w:val="decimal"/>
      <w:lvlText w:val="sts  %1.%2.%3"/>
      <w:lvlJc w:val="left"/>
      <w:pPr>
        <w:ind w:left="1080" w:hanging="1080"/>
      </w:pPr>
      <w:rPr>
        <w:rFonts w:cs="Times New Roman" w:hint="default"/>
      </w:rPr>
    </w:lvl>
    <w:lvl w:ilvl="3">
      <w:start w:val="1"/>
      <w:numFmt w:val="decimal"/>
      <w:lvlText w:val="sts  %1.%2.%3.%4"/>
      <w:lvlJc w:val="left"/>
      <w:pPr>
        <w:ind w:left="1440" w:hanging="1440"/>
      </w:pPr>
      <w:rPr>
        <w:rFonts w:cs="Times New Roman" w:hint="default"/>
        <w:b w:val="0"/>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6">
    <w:nsid w:val="5B104435"/>
    <w:multiLevelType w:val="singleLevel"/>
    <w:tmpl w:val="F41EC362"/>
    <w:lvl w:ilvl="0">
      <w:start w:val="1"/>
      <w:numFmt w:val="decimal"/>
      <w:lvlText w:val="%1."/>
      <w:lvlJc w:val="left"/>
      <w:pPr>
        <w:tabs>
          <w:tab w:val="num" w:pos="360"/>
        </w:tabs>
        <w:ind w:left="360" w:hanging="360"/>
      </w:pPr>
      <w:rPr>
        <w:rFonts w:cs="Times New Roman" w:hint="default"/>
        <w:b w:val="0"/>
        <w:sz w:val="20"/>
      </w:rPr>
    </w:lvl>
  </w:abstractNum>
  <w:abstractNum w:abstractNumId="187">
    <w:nsid w:val="5B341066"/>
    <w:multiLevelType w:val="hybridMultilevel"/>
    <w:tmpl w:val="7A5EE5D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8">
    <w:nsid w:val="5BD370F1"/>
    <w:multiLevelType w:val="hybridMultilevel"/>
    <w:tmpl w:val="3C4EF3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9">
    <w:nsid w:val="5BDC6179"/>
    <w:multiLevelType w:val="hybridMultilevel"/>
    <w:tmpl w:val="32E0376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0">
    <w:nsid w:val="5C0B5174"/>
    <w:multiLevelType w:val="hybridMultilevel"/>
    <w:tmpl w:val="AED23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1">
    <w:nsid w:val="5C5D2296"/>
    <w:multiLevelType w:val="hybridMultilevel"/>
    <w:tmpl w:val="63AE8C56"/>
    <w:lvl w:ilvl="0" w:tplc="04080001">
      <w:start w:val="1"/>
      <w:numFmt w:val="bullet"/>
      <w:lvlText w:val=""/>
      <w:lvlJc w:val="left"/>
      <w:pPr>
        <w:ind w:left="947" w:hanging="360"/>
      </w:pPr>
      <w:rPr>
        <w:rFonts w:ascii="Symbol" w:hAnsi="Symbol" w:hint="default"/>
      </w:rPr>
    </w:lvl>
    <w:lvl w:ilvl="1" w:tplc="04080003" w:tentative="1">
      <w:start w:val="1"/>
      <w:numFmt w:val="bullet"/>
      <w:lvlText w:val="o"/>
      <w:lvlJc w:val="left"/>
      <w:pPr>
        <w:ind w:left="1667" w:hanging="360"/>
      </w:pPr>
      <w:rPr>
        <w:rFonts w:ascii="Courier New" w:hAnsi="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192">
    <w:nsid w:val="5C613805"/>
    <w:multiLevelType w:val="hybridMultilevel"/>
    <w:tmpl w:val="B1882C3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3">
    <w:nsid w:val="5CE514A0"/>
    <w:multiLevelType w:val="multilevel"/>
    <w:tmpl w:val="8F7C2584"/>
    <w:lvl w:ilvl="0">
      <w:start w:val="1"/>
      <w:numFmt w:val="decimal"/>
      <w:lvlText w:val="DP %1"/>
      <w:lvlJc w:val="left"/>
      <w:pPr>
        <w:tabs>
          <w:tab w:val="num" w:pos="432"/>
        </w:tabs>
        <w:ind w:left="432" w:hanging="432"/>
      </w:pPr>
      <w:rPr>
        <w:rFonts w:cs="Times New Roman" w:hint="default"/>
        <w:b/>
        <w:i w:val="0"/>
      </w:rPr>
    </w:lvl>
    <w:lvl w:ilvl="1">
      <w:start w:val="1"/>
      <w:numFmt w:val="decimal"/>
      <w:lvlText w:val="DP %1.%2"/>
      <w:lvlJc w:val="left"/>
      <w:pPr>
        <w:tabs>
          <w:tab w:val="num" w:pos="576"/>
        </w:tabs>
        <w:ind w:left="576" w:hanging="576"/>
      </w:pPr>
      <w:rPr>
        <w:rFonts w:cs="Times New Roman" w:hint="default"/>
        <w:b w:val="0"/>
        <w:bCs/>
        <w:i w:val="0"/>
      </w:rPr>
    </w:lvl>
    <w:lvl w:ilvl="2">
      <w:start w:val="1"/>
      <w:numFmt w:val="decimal"/>
      <w:lvlText w:val="DP %1.%2.%3"/>
      <w:lvlJc w:val="left"/>
      <w:pPr>
        <w:tabs>
          <w:tab w:val="num" w:pos="720"/>
        </w:tabs>
        <w:ind w:left="720" w:hanging="720"/>
      </w:pPr>
      <w:rPr>
        <w:rFonts w:cs="Times New Roman" w:hint="default"/>
        <w:b w:val="0"/>
        <w:bCs w:val="0"/>
      </w:rPr>
    </w:lvl>
    <w:lvl w:ilvl="3">
      <w:start w:val="1"/>
      <w:numFmt w:val="decimal"/>
      <w:lvlText w:val="DP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4">
    <w:nsid w:val="5DBE1F82"/>
    <w:multiLevelType w:val="hybridMultilevel"/>
    <w:tmpl w:val="DB4C71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5">
    <w:nsid w:val="5F3D7457"/>
    <w:multiLevelType w:val="hybridMultilevel"/>
    <w:tmpl w:val="E1E83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6">
    <w:nsid w:val="5F8D6BCD"/>
    <w:multiLevelType w:val="hybridMultilevel"/>
    <w:tmpl w:val="A5BEED4E"/>
    <w:lvl w:ilvl="0" w:tplc="0408000F">
      <w:start w:val="1"/>
      <w:numFmt w:val="decimal"/>
      <w:lvlText w:val="%1."/>
      <w:lvlJc w:val="left"/>
      <w:pPr>
        <w:tabs>
          <w:tab w:val="num" w:pos="1080"/>
        </w:tabs>
        <w:ind w:left="1080" w:hanging="720"/>
      </w:pPr>
      <w:rPr>
        <w:rFonts w:cs="Times New Roman" w:hint="default"/>
        <w:color w:val="auto"/>
      </w:rPr>
    </w:lvl>
    <w:lvl w:ilvl="1" w:tplc="1B7CEBD6">
      <w:start w:val="1"/>
      <w:numFmt w:val="lowerLetter"/>
      <w:lvlText w:val="%2."/>
      <w:lvlJc w:val="left"/>
      <w:pPr>
        <w:tabs>
          <w:tab w:val="num" w:pos="1440"/>
        </w:tabs>
        <w:ind w:left="1440" w:hanging="360"/>
      </w:pPr>
      <w:rPr>
        <w:rFonts w:cs="Times New Roman"/>
      </w:rPr>
    </w:lvl>
    <w:lvl w:ilvl="2" w:tplc="11867DFE">
      <w:numFmt w:val="bullet"/>
      <w:lvlText w:val="-"/>
      <w:lvlJc w:val="left"/>
      <w:pPr>
        <w:ind w:left="2340" w:hanging="360"/>
      </w:pPr>
      <w:rPr>
        <w:rFonts w:ascii="Verdana" w:eastAsia="Times New Roman" w:hAnsi="Verdana" w:hint="default"/>
      </w:rPr>
    </w:lvl>
    <w:lvl w:ilvl="3" w:tplc="FCA6FF16">
      <w:start w:val="1"/>
      <w:numFmt w:val="decimal"/>
      <w:lvlText w:val="%4."/>
      <w:lvlJc w:val="left"/>
      <w:pPr>
        <w:ind w:left="3240" w:hanging="720"/>
      </w:pPr>
      <w:rPr>
        <w:rFonts w:cs="Times New Roman" w:hint="default"/>
      </w:rPr>
    </w:lvl>
    <w:lvl w:ilvl="4" w:tplc="B1BAC008" w:tentative="1">
      <w:start w:val="1"/>
      <w:numFmt w:val="lowerLetter"/>
      <w:lvlText w:val="%5."/>
      <w:lvlJc w:val="left"/>
      <w:pPr>
        <w:tabs>
          <w:tab w:val="num" w:pos="3600"/>
        </w:tabs>
        <w:ind w:left="3600" w:hanging="360"/>
      </w:pPr>
      <w:rPr>
        <w:rFonts w:cs="Times New Roman"/>
      </w:rPr>
    </w:lvl>
    <w:lvl w:ilvl="5" w:tplc="A560F6FC" w:tentative="1">
      <w:start w:val="1"/>
      <w:numFmt w:val="lowerRoman"/>
      <w:lvlText w:val="%6."/>
      <w:lvlJc w:val="right"/>
      <w:pPr>
        <w:tabs>
          <w:tab w:val="num" w:pos="4320"/>
        </w:tabs>
        <w:ind w:left="4320" w:hanging="180"/>
      </w:pPr>
      <w:rPr>
        <w:rFonts w:cs="Times New Roman"/>
      </w:rPr>
    </w:lvl>
    <w:lvl w:ilvl="6" w:tplc="EAA43E40" w:tentative="1">
      <w:start w:val="1"/>
      <w:numFmt w:val="decimal"/>
      <w:lvlText w:val="%7."/>
      <w:lvlJc w:val="left"/>
      <w:pPr>
        <w:tabs>
          <w:tab w:val="num" w:pos="5040"/>
        </w:tabs>
        <w:ind w:left="5040" w:hanging="360"/>
      </w:pPr>
      <w:rPr>
        <w:rFonts w:cs="Times New Roman"/>
      </w:rPr>
    </w:lvl>
    <w:lvl w:ilvl="7" w:tplc="A49A5608" w:tentative="1">
      <w:start w:val="1"/>
      <w:numFmt w:val="lowerLetter"/>
      <w:lvlText w:val="%8."/>
      <w:lvlJc w:val="left"/>
      <w:pPr>
        <w:tabs>
          <w:tab w:val="num" w:pos="5760"/>
        </w:tabs>
        <w:ind w:left="5760" w:hanging="360"/>
      </w:pPr>
      <w:rPr>
        <w:rFonts w:cs="Times New Roman"/>
      </w:rPr>
    </w:lvl>
    <w:lvl w:ilvl="8" w:tplc="D2269FB4" w:tentative="1">
      <w:start w:val="1"/>
      <w:numFmt w:val="lowerRoman"/>
      <w:lvlText w:val="%9."/>
      <w:lvlJc w:val="right"/>
      <w:pPr>
        <w:tabs>
          <w:tab w:val="num" w:pos="6480"/>
        </w:tabs>
        <w:ind w:left="6480" w:hanging="180"/>
      </w:pPr>
      <w:rPr>
        <w:rFonts w:cs="Times New Roman"/>
      </w:rPr>
    </w:lvl>
  </w:abstractNum>
  <w:abstractNum w:abstractNumId="197">
    <w:nsid w:val="5F9F1055"/>
    <w:multiLevelType w:val="hybridMultilevel"/>
    <w:tmpl w:val="D678678C"/>
    <w:lvl w:ilvl="0" w:tplc="0D106F38">
      <w:start w:val="1"/>
      <w:numFmt w:val="decimal"/>
      <w:lvlText w:val="%1."/>
      <w:lvlJc w:val="left"/>
      <w:pPr>
        <w:ind w:left="720" w:hanging="360"/>
      </w:pPr>
      <w:rPr>
        <w:rFonts w:cs="Times New Roman" w:hint="default"/>
        <w:color w:val="000000"/>
      </w:rPr>
    </w:lvl>
    <w:lvl w:ilvl="1" w:tplc="0D106F38">
      <w:start w:val="1"/>
      <w:numFmt w:val="decimal"/>
      <w:lvlText w:val="%2."/>
      <w:lvlJc w:val="left"/>
      <w:pPr>
        <w:ind w:left="1440" w:hanging="360"/>
      </w:pPr>
      <w:rPr>
        <w:rFonts w:cs="Times New Roman" w:hint="default"/>
        <w:color w:val="000000"/>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8">
    <w:nsid w:val="613C7C38"/>
    <w:multiLevelType w:val="hybridMultilevel"/>
    <w:tmpl w:val="80E0B2D2"/>
    <w:lvl w:ilvl="0" w:tplc="0F42BE2E">
      <w:start w:val="1"/>
      <w:numFmt w:val="bullet"/>
      <w:lvlText w:val=""/>
      <w:lvlJc w:val="left"/>
      <w:pPr>
        <w:tabs>
          <w:tab w:val="num" w:pos="340"/>
        </w:tabs>
        <w:ind w:left="340" w:hanging="34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9">
    <w:nsid w:val="619C77C8"/>
    <w:multiLevelType w:val="hybridMultilevel"/>
    <w:tmpl w:val="021890E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0">
    <w:nsid w:val="62A173AB"/>
    <w:multiLevelType w:val="hybridMultilevel"/>
    <w:tmpl w:val="9866FF6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1">
    <w:nsid w:val="63020813"/>
    <w:multiLevelType w:val="hybridMultilevel"/>
    <w:tmpl w:val="D7BCEAA8"/>
    <w:lvl w:ilvl="0" w:tplc="04080001">
      <w:start w:val="1"/>
      <w:numFmt w:val="bullet"/>
      <w:lvlText w:val=""/>
      <w:lvlJc w:val="left"/>
      <w:pPr>
        <w:ind w:left="409" w:hanging="360"/>
      </w:pPr>
      <w:rPr>
        <w:rFonts w:ascii="Symbol" w:hAnsi="Symbol" w:hint="default"/>
      </w:rPr>
    </w:lvl>
    <w:lvl w:ilvl="1" w:tplc="04080003" w:tentative="1">
      <w:start w:val="1"/>
      <w:numFmt w:val="bullet"/>
      <w:lvlText w:val="o"/>
      <w:lvlJc w:val="left"/>
      <w:pPr>
        <w:ind w:left="1129" w:hanging="360"/>
      </w:pPr>
      <w:rPr>
        <w:rFonts w:ascii="Courier New" w:hAnsi="Courier New" w:hint="default"/>
      </w:rPr>
    </w:lvl>
    <w:lvl w:ilvl="2" w:tplc="04080005" w:tentative="1">
      <w:start w:val="1"/>
      <w:numFmt w:val="bullet"/>
      <w:lvlText w:val=""/>
      <w:lvlJc w:val="left"/>
      <w:pPr>
        <w:ind w:left="1849" w:hanging="360"/>
      </w:pPr>
      <w:rPr>
        <w:rFonts w:ascii="Wingdings" w:hAnsi="Wingdings" w:hint="default"/>
      </w:rPr>
    </w:lvl>
    <w:lvl w:ilvl="3" w:tplc="04080001" w:tentative="1">
      <w:start w:val="1"/>
      <w:numFmt w:val="bullet"/>
      <w:lvlText w:val=""/>
      <w:lvlJc w:val="left"/>
      <w:pPr>
        <w:ind w:left="2569" w:hanging="360"/>
      </w:pPr>
      <w:rPr>
        <w:rFonts w:ascii="Symbol" w:hAnsi="Symbol" w:hint="default"/>
      </w:rPr>
    </w:lvl>
    <w:lvl w:ilvl="4" w:tplc="04080003" w:tentative="1">
      <w:start w:val="1"/>
      <w:numFmt w:val="bullet"/>
      <w:lvlText w:val="o"/>
      <w:lvlJc w:val="left"/>
      <w:pPr>
        <w:ind w:left="3289" w:hanging="360"/>
      </w:pPr>
      <w:rPr>
        <w:rFonts w:ascii="Courier New" w:hAnsi="Courier New" w:hint="default"/>
      </w:rPr>
    </w:lvl>
    <w:lvl w:ilvl="5" w:tplc="04080005" w:tentative="1">
      <w:start w:val="1"/>
      <w:numFmt w:val="bullet"/>
      <w:lvlText w:val=""/>
      <w:lvlJc w:val="left"/>
      <w:pPr>
        <w:ind w:left="4009" w:hanging="360"/>
      </w:pPr>
      <w:rPr>
        <w:rFonts w:ascii="Wingdings" w:hAnsi="Wingdings" w:hint="default"/>
      </w:rPr>
    </w:lvl>
    <w:lvl w:ilvl="6" w:tplc="04080001" w:tentative="1">
      <w:start w:val="1"/>
      <w:numFmt w:val="bullet"/>
      <w:lvlText w:val=""/>
      <w:lvlJc w:val="left"/>
      <w:pPr>
        <w:ind w:left="4729" w:hanging="360"/>
      </w:pPr>
      <w:rPr>
        <w:rFonts w:ascii="Symbol" w:hAnsi="Symbol" w:hint="default"/>
      </w:rPr>
    </w:lvl>
    <w:lvl w:ilvl="7" w:tplc="04080003" w:tentative="1">
      <w:start w:val="1"/>
      <w:numFmt w:val="bullet"/>
      <w:lvlText w:val="o"/>
      <w:lvlJc w:val="left"/>
      <w:pPr>
        <w:ind w:left="5449" w:hanging="360"/>
      </w:pPr>
      <w:rPr>
        <w:rFonts w:ascii="Courier New" w:hAnsi="Courier New" w:hint="default"/>
      </w:rPr>
    </w:lvl>
    <w:lvl w:ilvl="8" w:tplc="04080005" w:tentative="1">
      <w:start w:val="1"/>
      <w:numFmt w:val="bullet"/>
      <w:lvlText w:val=""/>
      <w:lvlJc w:val="left"/>
      <w:pPr>
        <w:ind w:left="6169" w:hanging="360"/>
      </w:pPr>
      <w:rPr>
        <w:rFonts w:ascii="Wingdings" w:hAnsi="Wingdings" w:hint="default"/>
      </w:rPr>
    </w:lvl>
  </w:abstractNum>
  <w:abstractNum w:abstractNumId="202">
    <w:nsid w:val="633C32DC"/>
    <w:multiLevelType w:val="hybridMultilevel"/>
    <w:tmpl w:val="B7549E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3">
    <w:nsid w:val="63587BB7"/>
    <w:multiLevelType w:val="hybridMultilevel"/>
    <w:tmpl w:val="319A5786"/>
    <w:lvl w:ilvl="0" w:tplc="B7584172">
      <w:start w:val="1"/>
      <w:numFmt w:val="decimal"/>
      <w:pStyle w:val="Heading9"/>
      <w:lvlText w:val="ΠΤΧ %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4">
    <w:nsid w:val="63822F78"/>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05">
    <w:nsid w:val="64D1019C"/>
    <w:multiLevelType w:val="hybridMultilevel"/>
    <w:tmpl w:val="B37C45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6">
    <w:nsid w:val="65413145"/>
    <w:multiLevelType w:val="hybridMultilevel"/>
    <w:tmpl w:val="A22053B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07">
    <w:nsid w:val="65E715A3"/>
    <w:multiLevelType w:val="hybridMultilevel"/>
    <w:tmpl w:val="B0BE021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8">
    <w:nsid w:val="65E72CD3"/>
    <w:multiLevelType w:val="hybridMultilevel"/>
    <w:tmpl w:val="8BE8EA4A"/>
    <w:lvl w:ilvl="0" w:tplc="0408000F">
      <w:start w:val="1"/>
      <w:numFmt w:val="decimal"/>
      <w:lvlText w:val="%1."/>
      <w:lvlJc w:val="left"/>
      <w:pPr>
        <w:ind w:left="644" w:hanging="360"/>
      </w:pPr>
      <w:rPr>
        <w:rFonts w:cs="Times New Roman"/>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209">
    <w:nsid w:val="662B5B36"/>
    <w:multiLevelType w:val="singleLevel"/>
    <w:tmpl w:val="04080001"/>
    <w:lvl w:ilvl="0">
      <w:start w:val="1"/>
      <w:numFmt w:val="bullet"/>
      <w:lvlText w:val=""/>
      <w:lvlJc w:val="left"/>
      <w:pPr>
        <w:ind w:left="720" w:hanging="360"/>
      </w:pPr>
      <w:rPr>
        <w:rFonts w:ascii="Symbol" w:hAnsi="Symbol" w:hint="default"/>
      </w:rPr>
    </w:lvl>
  </w:abstractNum>
  <w:abstractNum w:abstractNumId="210">
    <w:nsid w:val="67FF745F"/>
    <w:multiLevelType w:val="multilevel"/>
    <w:tmpl w:val="0214F946"/>
    <w:lvl w:ilvl="0">
      <w:start w:val="1"/>
      <w:numFmt w:val="decimal"/>
      <w:lvlText w:val="Ε %1"/>
      <w:lvlJc w:val="left"/>
      <w:pPr>
        <w:tabs>
          <w:tab w:val="num" w:pos="432"/>
        </w:tabs>
        <w:ind w:left="432" w:hanging="432"/>
      </w:pPr>
      <w:rPr>
        <w:rFonts w:cs="Times New Roman" w:hint="default"/>
        <w:b/>
        <w:i w:val="0"/>
      </w:rPr>
    </w:lvl>
    <w:lvl w:ilvl="1">
      <w:start w:val="1"/>
      <w:numFmt w:val="decimal"/>
      <w:lvlText w:val="Ε %1.%2"/>
      <w:lvlJc w:val="left"/>
      <w:pPr>
        <w:tabs>
          <w:tab w:val="num" w:pos="432"/>
        </w:tabs>
        <w:ind w:left="432" w:hanging="432"/>
      </w:pPr>
      <w:rPr>
        <w:rFonts w:cs="Times New Roman" w:hint="default"/>
        <w:b/>
        <w:bCs/>
        <w:i w:val="0"/>
      </w:rPr>
    </w:lvl>
    <w:lvl w:ilvl="2">
      <w:start w:val="1"/>
      <w:numFmt w:val="decimal"/>
      <w:lvlText w:val="Ε %1.%2.%3"/>
      <w:lvlJc w:val="left"/>
      <w:pPr>
        <w:tabs>
          <w:tab w:val="num" w:pos="432"/>
        </w:tabs>
        <w:ind w:left="432" w:hanging="432"/>
      </w:pPr>
      <w:rPr>
        <w:rFonts w:cs="Times New Roman" w:hint="default"/>
        <w:b w:val="0"/>
        <w:bCs w:val="0"/>
      </w:rPr>
    </w:lvl>
    <w:lvl w:ilvl="3">
      <w:start w:val="1"/>
      <w:numFmt w:val="decimal"/>
      <w:lvlText w:val="Ε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11">
    <w:nsid w:val="681B1DD4"/>
    <w:multiLevelType w:val="hybridMultilevel"/>
    <w:tmpl w:val="248426A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12">
    <w:nsid w:val="68FA0040"/>
    <w:multiLevelType w:val="hybridMultilevel"/>
    <w:tmpl w:val="87CAD6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3">
    <w:nsid w:val="69040239"/>
    <w:multiLevelType w:val="hybridMultilevel"/>
    <w:tmpl w:val="F98C1B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4">
    <w:nsid w:val="69566182"/>
    <w:multiLevelType w:val="hybridMultilevel"/>
    <w:tmpl w:val="9E98C758"/>
    <w:lvl w:ilvl="0" w:tplc="04080001">
      <w:start w:val="1"/>
      <w:numFmt w:val="bullet"/>
      <w:lvlText w:val=""/>
      <w:lvlJc w:val="left"/>
      <w:pPr>
        <w:ind w:left="788" w:hanging="360"/>
      </w:pPr>
      <w:rPr>
        <w:rFonts w:ascii="Symbol" w:hAnsi="Symbol" w:hint="default"/>
      </w:rPr>
    </w:lvl>
    <w:lvl w:ilvl="1" w:tplc="04080003" w:tentative="1">
      <w:start w:val="1"/>
      <w:numFmt w:val="bullet"/>
      <w:lvlText w:val="o"/>
      <w:lvlJc w:val="left"/>
      <w:pPr>
        <w:ind w:left="1508" w:hanging="360"/>
      </w:pPr>
      <w:rPr>
        <w:rFonts w:ascii="Courier New" w:hAnsi="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215">
    <w:nsid w:val="69787BFC"/>
    <w:multiLevelType w:val="hybridMultilevel"/>
    <w:tmpl w:val="8E50FB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6">
    <w:nsid w:val="698C5AED"/>
    <w:multiLevelType w:val="hybridMultilevel"/>
    <w:tmpl w:val="C2BC50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7">
    <w:nsid w:val="699B3935"/>
    <w:multiLevelType w:val="hybridMultilevel"/>
    <w:tmpl w:val="B964A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8">
    <w:nsid w:val="6A2B49D9"/>
    <w:multiLevelType w:val="hybridMultilevel"/>
    <w:tmpl w:val="9F2E5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9">
    <w:nsid w:val="6B0E4CC9"/>
    <w:multiLevelType w:val="hybridMultilevel"/>
    <w:tmpl w:val="124413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0">
    <w:nsid w:val="6B416234"/>
    <w:multiLevelType w:val="multilevel"/>
    <w:tmpl w:val="E9224BC0"/>
    <w:lvl w:ilvl="0">
      <w:start w:val="1"/>
      <w:numFmt w:val="decimal"/>
      <w:lvlText w:val="st %1"/>
      <w:lvlJc w:val="left"/>
      <w:pPr>
        <w:tabs>
          <w:tab w:val="num" w:pos="432"/>
        </w:tabs>
        <w:ind w:left="432" w:hanging="432"/>
      </w:pPr>
      <w:rPr>
        <w:rFonts w:ascii="Verdana" w:hAnsi="Verdana" w:cs="Times New Roman" w:hint="default"/>
        <w:b/>
        <w:bCs/>
        <w:sz w:val="20"/>
      </w:rPr>
    </w:lvl>
    <w:lvl w:ilvl="1">
      <w:start w:val="1"/>
      <w:numFmt w:val="decimal"/>
      <w:lvlText w:val="st %1.%2"/>
      <w:lvlJc w:val="left"/>
      <w:pPr>
        <w:tabs>
          <w:tab w:val="num" w:pos="576"/>
        </w:tabs>
        <w:ind w:left="576" w:hanging="576"/>
      </w:pPr>
      <w:rPr>
        <w:rFonts w:cs="Times New Roman" w:hint="default"/>
        <w:b w:val="0"/>
        <w:bCs/>
        <w:sz w:val="18"/>
      </w:rPr>
    </w:lvl>
    <w:lvl w:ilvl="2">
      <w:start w:val="1"/>
      <w:numFmt w:val="decimal"/>
      <w:lvlText w:val="st %1.%2.%3"/>
      <w:lvlJc w:val="left"/>
      <w:pPr>
        <w:tabs>
          <w:tab w:val="num" w:pos="720"/>
        </w:tabs>
        <w:ind w:left="720" w:hanging="720"/>
      </w:pPr>
      <w:rPr>
        <w:rFonts w:cs="Times New Roman" w:hint="default"/>
        <w:b w:val="0"/>
      </w:rPr>
    </w:lvl>
    <w:lvl w:ilvl="3">
      <w:start w:val="1"/>
      <w:numFmt w:val="decimal"/>
      <w:lvlText w:val="st %1.%2.%3.%4"/>
      <w:lvlJc w:val="left"/>
      <w:pPr>
        <w:tabs>
          <w:tab w:val="num" w:pos="864"/>
        </w:tabs>
        <w:ind w:left="864" w:hanging="864"/>
      </w:pPr>
      <w:rPr>
        <w:rFonts w:cs="Times New Roman" w:hint="default"/>
      </w:rPr>
    </w:lvl>
    <w:lvl w:ilvl="4">
      <w:start w:val="1"/>
      <w:numFmt w:val="decimal"/>
      <w:lvlText w:val="st %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1">
    <w:nsid w:val="6BA14425"/>
    <w:multiLevelType w:val="hybridMultilevel"/>
    <w:tmpl w:val="5888AC56"/>
    <w:lvl w:ilvl="0" w:tplc="209A261C">
      <w:start w:val="1"/>
      <w:numFmt w:val="bullet"/>
      <w:lvlText w:val="-"/>
      <w:lvlJc w:val="left"/>
      <w:pPr>
        <w:ind w:left="1791" w:hanging="360"/>
      </w:pPr>
      <w:rPr>
        <w:rFonts w:ascii="Tahoma" w:hAnsi="Tahoma" w:hint="default"/>
      </w:rPr>
    </w:lvl>
    <w:lvl w:ilvl="1" w:tplc="04080003" w:tentative="1">
      <w:start w:val="1"/>
      <w:numFmt w:val="bullet"/>
      <w:lvlText w:val="o"/>
      <w:lvlJc w:val="left"/>
      <w:pPr>
        <w:ind w:left="2511" w:hanging="360"/>
      </w:pPr>
      <w:rPr>
        <w:rFonts w:ascii="Courier New" w:hAnsi="Courier New" w:hint="default"/>
      </w:rPr>
    </w:lvl>
    <w:lvl w:ilvl="2" w:tplc="04080005" w:tentative="1">
      <w:start w:val="1"/>
      <w:numFmt w:val="bullet"/>
      <w:lvlText w:val=""/>
      <w:lvlJc w:val="left"/>
      <w:pPr>
        <w:ind w:left="3231" w:hanging="360"/>
      </w:pPr>
      <w:rPr>
        <w:rFonts w:ascii="Wingdings" w:hAnsi="Wingdings" w:hint="default"/>
      </w:rPr>
    </w:lvl>
    <w:lvl w:ilvl="3" w:tplc="04080001" w:tentative="1">
      <w:start w:val="1"/>
      <w:numFmt w:val="bullet"/>
      <w:lvlText w:val=""/>
      <w:lvlJc w:val="left"/>
      <w:pPr>
        <w:ind w:left="3951" w:hanging="360"/>
      </w:pPr>
      <w:rPr>
        <w:rFonts w:ascii="Symbol" w:hAnsi="Symbol" w:hint="default"/>
      </w:rPr>
    </w:lvl>
    <w:lvl w:ilvl="4" w:tplc="04080003" w:tentative="1">
      <w:start w:val="1"/>
      <w:numFmt w:val="bullet"/>
      <w:lvlText w:val="o"/>
      <w:lvlJc w:val="left"/>
      <w:pPr>
        <w:ind w:left="4671" w:hanging="360"/>
      </w:pPr>
      <w:rPr>
        <w:rFonts w:ascii="Courier New" w:hAnsi="Courier New" w:hint="default"/>
      </w:rPr>
    </w:lvl>
    <w:lvl w:ilvl="5" w:tplc="04080005" w:tentative="1">
      <w:start w:val="1"/>
      <w:numFmt w:val="bullet"/>
      <w:lvlText w:val=""/>
      <w:lvlJc w:val="left"/>
      <w:pPr>
        <w:ind w:left="5391" w:hanging="360"/>
      </w:pPr>
      <w:rPr>
        <w:rFonts w:ascii="Wingdings" w:hAnsi="Wingdings" w:hint="default"/>
      </w:rPr>
    </w:lvl>
    <w:lvl w:ilvl="6" w:tplc="04080001" w:tentative="1">
      <w:start w:val="1"/>
      <w:numFmt w:val="bullet"/>
      <w:lvlText w:val=""/>
      <w:lvlJc w:val="left"/>
      <w:pPr>
        <w:ind w:left="6111" w:hanging="360"/>
      </w:pPr>
      <w:rPr>
        <w:rFonts w:ascii="Symbol" w:hAnsi="Symbol" w:hint="default"/>
      </w:rPr>
    </w:lvl>
    <w:lvl w:ilvl="7" w:tplc="04080003" w:tentative="1">
      <w:start w:val="1"/>
      <w:numFmt w:val="bullet"/>
      <w:lvlText w:val="o"/>
      <w:lvlJc w:val="left"/>
      <w:pPr>
        <w:ind w:left="6831" w:hanging="360"/>
      </w:pPr>
      <w:rPr>
        <w:rFonts w:ascii="Courier New" w:hAnsi="Courier New" w:hint="default"/>
      </w:rPr>
    </w:lvl>
    <w:lvl w:ilvl="8" w:tplc="04080005" w:tentative="1">
      <w:start w:val="1"/>
      <w:numFmt w:val="bullet"/>
      <w:lvlText w:val=""/>
      <w:lvlJc w:val="left"/>
      <w:pPr>
        <w:ind w:left="7551" w:hanging="360"/>
      </w:pPr>
      <w:rPr>
        <w:rFonts w:ascii="Wingdings" w:hAnsi="Wingdings" w:hint="default"/>
      </w:rPr>
    </w:lvl>
  </w:abstractNum>
  <w:abstractNum w:abstractNumId="222">
    <w:nsid w:val="6BB54674"/>
    <w:multiLevelType w:val="hybridMultilevel"/>
    <w:tmpl w:val="17D0E0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3">
    <w:nsid w:val="6C0679F9"/>
    <w:multiLevelType w:val="hybridMultilevel"/>
    <w:tmpl w:val="41667B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4">
    <w:nsid w:val="6C956269"/>
    <w:multiLevelType w:val="hybridMultilevel"/>
    <w:tmpl w:val="FC7EF83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5">
    <w:nsid w:val="6C967756"/>
    <w:multiLevelType w:val="hybridMultilevel"/>
    <w:tmpl w:val="CF660A1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start w:val="1"/>
      <w:numFmt w:val="decimal"/>
      <w:lvlText w:val="%4."/>
      <w:lvlJc w:val="left"/>
      <w:pPr>
        <w:ind w:left="644"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26">
    <w:nsid w:val="6CCE68D5"/>
    <w:multiLevelType w:val="hybridMultilevel"/>
    <w:tmpl w:val="27926D3E"/>
    <w:lvl w:ilvl="0" w:tplc="011CC6EC">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27">
    <w:nsid w:val="6D551F88"/>
    <w:multiLevelType w:val="hybridMultilevel"/>
    <w:tmpl w:val="5024FEE8"/>
    <w:lvl w:ilvl="0" w:tplc="BAB40EA8">
      <w:start w:val="1"/>
      <w:numFmt w:val="decimal"/>
      <w:pStyle w:val="NumChar"/>
      <w:lvlText w:val="%1."/>
      <w:lvlJc w:val="left"/>
      <w:pPr>
        <w:tabs>
          <w:tab w:val="num" w:pos="360"/>
        </w:tabs>
        <w:ind w:left="360" w:hanging="360"/>
      </w:pPr>
      <w:rPr>
        <w:rFonts w:cs="Times New Roman" w:hint="default"/>
        <w:color w:val="auto"/>
        <w:sz w:val="22"/>
        <w:szCs w:val="22"/>
      </w:rPr>
    </w:lvl>
    <w:lvl w:ilvl="1" w:tplc="7F427BEE">
      <w:start w:val="1"/>
      <w:numFmt w:val="bullet"/>
      <w:lvlText w:val="o"/>
      <w:lvlJc w:val="left"/>
      <w:pPr>
        <w:tabs>
          <w:tab w:val="num" w:pos="717"/>
        </w:tabs>
        <w:ind w:left="717" w:hanging="360"/>
      </w:pPr>
      <w:rPr>
        <w:rFonts w:ascii="Courier New" w:hAnsi="Courier New" w:hint="default"/>
      </w:rPr>
    </w:lvl>
    <w:lvl w:ilvl="2" w:tplc="C0EE1CD6" w:tentative="1">
      <w:start w:val="1"/>
      <w:numFmt w:val="bullet"/>
      <w:lvlText w:val=""/>
      <w:lvlJc w:val="left"/>
      <w:pPr>
        <w:tabs>
          <w:tab w:val="num" w:pos="1437"/>
        </w:tabs>
        <w:ind w:left="1437" w:hanging="360"/>
      </w:pPr>
      <w:rPr>
        <w:rFonts w:ascii="Wingdings" w:hAnsi="Wingdings" w:hint="default"/>
      </w:rPr>
    </w:lvl>
    <w:lvl w:ilvl="3" w:tplc="A4004688">
      <w:start w:val="1"/>
      <w:numFmt w:val="bullet"/>
      <w:lvlText w:val=""/>
      <w:lvlJc w:val="left"/>
      <w:pPr>
        <w:tabs>
          <w:tab w:val="num" w:pos="2157"/>
        </w:tabs>
        <w:ind w:left="2157" w:hanging="360"/>
      </w:pPr>
      <w:rPr>
        <w:rFonts w:ascii="Symbol" w:hAnsi="Symbol" w:hint="default"/>
      </w:rPr>
    </w:lvl>
    <w:lvl w:ilvl="4" w:tplc="4AD4F9F6" w:tentative="1">
      <w:start w:val="1"/>
      <w:numFmt w:val="bullet"/>
      <w:lvlText w:val="o"/>
      <w:lvlJc w:val="left"/>
      <w:pPr>
        <w:tabs>
          <w:tab w:val="num" w:pos="2877"/>
        </w:tabs>
        <w:ind w:left="2877" w:hanging="360"/>
      </w:pPr>
      <w:rPr>
        <w:rFonts w:ascii="Courier New" w:hAnsi="Courier New" w:hint="default"/>
      </w:rPr>
    </w:lvl>
    <w:lvl w:ilvl="5" w:tplc="DB82A96E" w:tentative="1">
      <w:start w:val="1"/>
      <w:numFmt w:val="bullet"/>
      <w:lvlText w:val=""/>
      <w:lvlJc w:val="left"/>
      <w:pPr>
        <w:tabs>
          <w:tab w:val="num" w:pos="3597"/>
        </w:tabs>
        <w:ind w:left="3597" w:hanging="360"/>
      </w:pPr>
      <w:rPr>
        <w:rFonts w:ascii="Wingdings" w:hAnsi="Wingdings" w:hint="default"/>
      </w:rPr>
    </w:lvl>
    <w:lvl w:ilvl="6" w:tplc="787A6B52" w:tentative="1">
      <w:start w:val="1"/>
      <w:numFmt w:val="bullet"/>
      <w:lvlText w:val=""/>
      <w:lvlJc w:val="left"/>
      <w:pPr>
        <w:tabs>
          <w:tab w:val="num" w:pos="4317"/>
        </w:tabs>
        <w:ind w:left="4317" w:hanging="360"/>
      </w:pPr>
      <w:rPr>
        <w:rFonts w:ascii="Symbol" w:hAnsi="Symbol" w:hint="default"/>
      </w:rPr>
    </w:lvl>
    <w:lvl w:ilvl="7" w:tplc="C01CA798" w:tentative="1">
      <w:start w:val="1"/>
      <w:numFmt w:val="bullet"/>
      <w:lvlText w:val="o"/>
      <w:lvlJc w:val="left"/>
      <w:pPr>
        <w:tabs>
          <w:tab w:val="num" w:pos="5037"/>
        </w:tabs>
        <w:ind w:left="5037" w:hanging="360"/>
      </w:pPr>
      <w:rPr>
        <w:rFonts w:ascii="Courier New" w:hAnsi="Courier New" w:hint="default"/>
      </w:rPr>
    </w:lvl>
    <w:lvl w:ilvl="8" w:tplc="056084BC" w:tentative="1">
      <w:start w:val="1"/>
      <w:numFmt w:val="bullet"/>
      <w:lvlText w:val=""/>
      <w:lvlJc w:val="left"/>
      <w:pPr>
        <w:tabs>
          <w:tab w:val="num" w:pos="5757"/>
        </w:tabs>
        <w:ind w:left="5757" w:hanging="360"/>
      </w:pPr>
      <w:rPr>
        <w:rFonts w:ascii="Wingdings" w:hAnsi="Wingdings" w:hint="default"/>
      </w:rPr>
    </w:lvl>
  </w:abstractNum>
  <w:abstractNum w:abstractNumId="228">
    <w:nsid w:val="6DAA64DA"/>
    <w:multiLevelType w:val="hybridMultilevel"/>
    <w:tmpl w:val="3FB2F9FC"/>
    <w:lvl w:ilvl="0" w:tplc="0408000F">
      <w:start w:val="1"/>
      <w:numFmt w:val="decimal"/>
      <w:lvlText w:val="%1."/>
      <w:lvlJc w:val="left"/>
      <w:pPr>
        <w:ind w:left="360" w:hanging="360"/>
      </w:pPr>
      <w:rPr>
        <w:rFonts w:cs="Times New Roman"/>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29">
    <w:nsid w:val="6DB87990"/>
    <w:multiLevelType w:val="multilevel"/>
    <w:tmpl w:val="F49A50A2"/>
    <w:lvl w:ilvl="0">
      <w:start w:val="1"/>
      <w:numFmt w:val="decimal"/>
      <w:lvlText w:val="FCS %1"/>
      <w:lvlJc w:val="left"/>
      <w:pPr>
        <w:tabs>
          <w:tab w:val="num" w:pos="432"/>
        </w:tabs>
        <w:ind w:left="432" w:hanging="432"/>
      </w:pPr>
      <w:rPr>
        <w:rFonts w:ascii="Verdana" w:hAnsi="Verdana" w:cs="Times New Roman" w:hint="default"/>
        <w:b/>
        <w:bCs/>
        <w:sz w:val="20"/>
      </w:rPr>
    </w:lvl>
    <w:lvl w:ilvl="1">
      <w:start w:val="1"/>
      <w:numFmt w:val="decimal"/>
      <w:lvlText w:val="FCS %1.%2"/>
      <w:lvlJc w:val="left"/>
      <w:pPr>
        <w:tabs>
          <w:tab w:val="num" w:pos="718"/>
        </w:tabs>
        <w:ind w:left="718" w:hanging="576"/>
      </w:pPr>
      <w:rPr>
        <w:rFonts w:cs="Times New Roman" w:hint="default"/>
        <w:b w:val="0"/>
        <w:bCs/>
        <w:sz w:val="18"/>
      </w:rPr>
    </w:lvl>
    <w:lvl w:ilvl="2">
      <w:start w:val="1"/>
      <w:numFmt w:val="decimal"/>
      <w:lvlText w:val="FCS %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0">
    <w:nsid w:val="6E212530"/>
    <w:multiLevelType w:val="singleLevel"/>
    <w:tmpl w:val="04080001"/>
    <w:lvl w:ilvl="0">
      <w:start w:val="1"/>
      <w:numFmt w:val="bullet"/>
      <w:lvlText w:val=""/>
      <w:lvlJc w:val="left"/>
      <w:pPr>
        <w:ind w:left="360" w:hanging="360"/>
      </w:pPr>
      <w:rPr>
        <w:rFonts w:ascii="Symbol" w:hAnsi="Symbol" w:hint="default"/>
      </w:rPr>
    </w:lvl>
  </w:abstractNum>
  <w:abstractNum w:abstractNumId="231">
    <w:nsid w:val="6E5B5F4C"/>
    <w:multiLevelType w:val="singleLevel"/>
    <w:tmpl w:val="0C09000F"/>
    <w:lvl w:ilvl="0">
      <w:start w:val="1"/>
      <w:numFmt w:val="decimal"/>
      <w:pStyle w:val="NormalBullet"/>
      <w:lvlText w:val="%1."/>
      <w:lvlJc w:val="left"/>
      <w:pPr>
        <w:tabs>
          <w:tab w:val="num" w:pos="360"/>
        </w:tabs>
        <w:ind w:left="360" w:hanging="360"/>
      </w:pPr>
      <w:rPr>
        <w:rFonts w:cs="Times New Roman"/>
      </w:rPr>
    </w:lvl>
  </w:abstractNum>
  <w:abstractNum w:abstractNumId="232">
    <w:nsid w:val="6EA922FC"/>
    <w:multiLevelType w:val="multilevel"/>
    <w:tmpl w:val="6742B70A"/>
    <w:lvl w:ilvl="0">
      <w:start w:val="1"/>
      <w:numFmt w:val="decimal"/>
      <w:lvlText w:val="vd %1"/>
      <w:lvlJc w:val="left"/>
      <w:pPr>
        <w:tabs>
          <w:tab w:val="num" w:pos="432"/>
        </w:tabs>
        <w:ind w:left="432" w:hanging="432"/>
      </w:pPr>
      <w:rPr>
        <w:rFonts w:cs="Times New Roman" w:hint="default"/>
        <w:b/>
        <w:i w:val="0"/>
      </w:rPr>
    </w:lvl>
    <w:lvl w:ilvl="1">
      <w:start w:val="1"/>
      <w:numFmt w:val="decimal"/>
      <w:lvlText w:val="vd %1.%2"/>
      <w:lvlJc w:val="left"/>
      <w:pPr>
        <w:tabs>
          <w:tab w:val="num" w:pos="432"/>
        </w:tabs>
        <w:ind w:left="432" w:hanging="432"/>
      </w:pPr>
      <w:rPr>
        <w:rFonts w:cs="Times New Roman" w:hint="default"/>
        <w:b w:val="0"/>
        <w:bCs/>
        <w:i w:val="0"/>
      </w:rPr>
    </w:lvl>
    <w:lvl w:ilvl="2">
      <w:start w:val="1"/>
      <w:numFmt w:val="decimal"/>
      <w:lvlText w:val="vd %1.%2.%3"/>
      <w:lvlJc w:val="left"/>
      <w:pPr>
        <w:tabs>
          <w:tab w:val="num" w:pos="432"/>
        </w:tabs>
        <w:ind w:left="432" w:hanging="432"/>
      </w:pPr>
      <w:rPr>
        <w:rFonts w:cs="Times New Roman" w:hint="default"/>
        <w:b w:val="0"/>
        <w:bCs w:val="0"/>
        <w:i w:val="0"/>
      </w:rPr>
    </w:lvl>
    <w:lvl w:ilvl="3">
      <w:start w:val="1"/>
      <w:numFmt w:val="decimal"/>
      <w:lvlText w:val="vd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33">
    <w:nsid w:val="700A0AD4"/>
    <w:multiLevelType w:val="multilevel"/>
    <w:tmpl w:val="839806DA"/>
    <w:lvl w:ilvl="0">
      <w:start w:val="1"/>
      <w:numFmt w:val="decimal"/>
      <w:lvlText w:val="mssql %1"/>
      <w:lvlJc w:val="left"/>
      <w:pPr>
        <w:tabs>
          <w:tab w:val="num" w:pos="432"/>
        </w:tabs>
        <w:ind w:left="432" w:hanging="432"/>
      </w:pPr>
      <w:rPr>
        <w:rFonts w:cs="Times New Roman" w:hint="default"/>
        <w:b/>
        <w:i w:val="0"/>
      </w:rPr>
    </w:lvl>
    <w:lvl w:ilvl="1">
      <w:start w:val="1"/>
      <w:numFmt w:val="decimal"/>
      <w:lvlText w:val="mssql %1.%2"/>
      <w:lvlJc w:val="left"/>
      <w:pPr>
        <w:tabs>
          <w:tab w:val="num" w:pos="432"/>
        </w:tabs>
        <w:ind w:left="432" w:hanging="432"/>
      </w:pPr>
      <w:rPr>
        <w:rFonts w:cs="Times New Roman" w:hint="default"/>
        <w:b w:val="0"/>
        <w:bCs/>
        <w:i w:val="0"/>
      </w:rPr>
    </w:lvl>
    <w:lvl w:ilvl="2">
      <w:start w:val="1"/>
      <w:numFmt w:val="decimal"/>
      <w:lvlText w:val="mssql  %1.%2.%3"/>
      <w:lvlJc w:val="left"/>
      <w:pPr>
        <w:tabs>
          <w:tab w:val="num" w:pos="432"/>
        </w:tabs>
        <w:ind w:left="432" w:hanging="432"/>
      </w:pPr>
      <w:rPr>
        <w:rFonts w:cs="Times New Roman" w:hint="default"/>
        <w:b w:val="0"/>
        <w:bCs w:val="0"/>
      </w:rPr>
    </w:lvl>
    <w:lvl w:ilvl="3">
      <w:start w:val="1"/>
      <w:numFmt w:val="decimal"/>
      <w:lvlText w:val="mssql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34">
    <w:nsid w:val="701A7874"/>
    <w:multiLevelType w:val="singleLevel"/>
    <w:tmpl w:val="DF927098"/>
    <w:lvl w:ilvl="0">
      <w:start w:val="1"/>
      <w:numFmt w:val="decimal"/>
      <w:lvlText w:val="%1."/>
      <w:lvlJc w:val="left"/>
      <w:pPr>
        <w:tabs>
          <w:tab w:val="num" w:pos="516"/>
        </w:tabs>
        <w:ind w:left="516" w:hanging="516"/>
      </w:pPr>
      <w:rPr>
        <w:rFonts w:cs="Times New Roman" w:hint="default"/>
      </w:rPr>
    </w:lvl>
  </w:abstractNum>
  <w:abstractNum w:abstractNumId="235">
    <w:nsid w:val="704D0943"/>
    <w:multiLevelType w:val="multilevel"/>
    <w:tmpl w:val="3AF88A76"/>
    <w:lvl w:ilvl="0">
      <w:start w:val="1"/>
      <w:numFmt w:val="decimal"/>
      <w:lvlText w:val="b2d %1"/>
      <w:lvlJc w:val="left"/>
      <w:pPr>
        <w:tabs>
          <w:tab w:val="num" w:pos="432"/>
        </w:tabs>
        <w:ind w:left="432" w:hanging="432"/>
      </w:pPr>
      <w:rPr>
        <w:rFonts w:cs="Times New Roman" w:hint="default"/>
        <w:b/>
        <w:i w:val="0"/>
      </w:rPr>
    </w:lvl>
    <w:lvl w:ilvl="1">
      <w:start w:val="1"/>
      <w:numFmt w:val="decimal"/>
      <w:lvlText w:val="b2d %1.%2"/>
      <w:lvlJc w:val="left"/>
      <w:pPr>
        <w:tabs>
          <w:tab w:val="num" w:pos="576"/>
        </w:tabs>
        <w:ind w:left="576" w:hanging="576"/>
      </w:pPr>
      <w:rPr>
        <w:rFonts w:cs="Times New Roman" w:hint="default"/>
        <w:b w:val="0"/>
        <w:bCs/>
        <w:i w:val="0"/>
      </w:rPr>
    </w:lvl>
    <w:lvl w:ilvl="2">
      <w:start w:val="1"/>
      <w:numFmt w:val="decimal"/>
      <w:lvlText w:val="b2d %1.%2.%3"/>
      <w:lvlJc w:val="left"/>
      <w:pPr>
        <w:tabs>
          <w:tab w:val="num" w:pos="720"/>
        </w:tabs>
        <w:ind w:left="720" w:hanging="720"/>
      </w:pPr>
      <w:rPr>
        <w:rFonts w:cs="Times New Roman" w:hint="default"/>
        <w:b w:val="0"/>
        <w:bCs w:val="0"/>
      </w:rPr>
    </w:lvl>
    <w:lvl w:ilvl="3">
      <w:start w:val="1"/>
      <w:numFmt w:val="decimal"/>
      <w:lvlText w:val="b2d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6">
    <w:nsid w:val="70D618FE"/>
    <w:multiLevelType w:val="hybridMultilevel"/>
    <w:tmpl w:val="7A5EE5D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37">
    <w:nsid w:val="71872AB3"/>
    <w:multiLevelType w:val="hybridMultilevel"/>
    <w:tmpl w:val="5ED8052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8">
    <w:nsid w:val="71AF05EE"/>
    <w:multiLevelType w:val="hybridMultilevel"/>
    <w:tmpl w:val="AE626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9">
    <w:nsid w:val="71FD5971"/>
    <w:multiLevelType w:val="hybridMultilevel"/>
    <w:tmpl w:val="17B044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0">
    <w:nsid w:val="723C41BE"/>
    <w:multiLevelType w:val="multilevel"/>
    <w:tmpl w:val="DB62D31E"/>
    <w:lvl w:ilvl="0">
      <w:start w:val="1"/>
      <w:numFmt w:val="decimal"/>
      <w:pStyle w:val="PS-tabletitle"/>
      <w:lvlText w:val="ΠΣ %1:"/>
      <w:lvlJc w:val="left"/>
      <w:pPr>
        <w:tabs>
          <w:tab w:val="num" w:pos="964"/>
        </w:tabs>
      </w:pPr>
      <w:rPr>
        <w:rFonts w:ascii="Verdana" w:hAnsi="Verdana" w:cs="Times New Roman" w:hint="default"/>
        <w:b/>
        <w:i w:val="0"/>
        <w:sz w:val="20"/>
        <w:szCs w:val="20"/>
      </w:rPr>
    </w:lvl>
    <w:lvl w:ilvl="1">
      <w:start w:val="1"/>
      <w:numFmt w:val="decimal"/>
      <w:lvlText w:val="%1.%2"/>
      <w:lvlJc w:val="left"/>
      <w:pPr>
        <w:tabs>
          <w:tab w:val="num" w:pos="936"/>
        </w:tabs>
        <w:ind w:left="936" w:hanging="576"/>
      </w:pPr>
      <w:rPr>
        <w:rFonts w:cs="Times New Roman" w:hint="default"/>
        <w:sz w:val="20"/>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41">
    <w:nsid w:val="72F204CD"/>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42">
    <w:nsid w:val="732C27AB"/>
    <w:multiLevelType w:val="hybridMultilevel"/>
    <w:tmpl w:val="1B0AA2B6"/>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3">
    <w:nsid w:val="73530970"/>
    <w:multiLevelType w:val="hybridMultilevel"/>
    <w:tmpl w:val="95AA27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4">
    <w:nsid w:val="74227F72"/>
    <w:multiLevelType w:val="hybridMultilevel"/>
    <w:tmpl w:val="FE78D4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5">
    <w:nsid w:val="772649F3"/>
    <w:multiLevelType w:val="hybridMultilevel"/>
    <w:tmpl w:val="88C08CE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6">
    <w:nsid w:val="776D7488"/>
    <w:multiLevelType w:val="hybridMultilevel"/>
    <w:tmpl w:val="5910584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7">
    <w:nsid w:val="782A3422"/>
    <w:multiLevelType w:val="multilevel"/>
    <w:tmpl w:val="5E820E04"/>
    <w:lvl w:ilvl="0">
      <w:start w:val="1"/>
      <w:numFmt w:val="decimal"/>
      <w:lvlText w:val="vip %1"/>
      <w:lvlJc w:val="left"/>
      <w:pPr>
        <w:tabs>
          <w:tab w:val="num" w:pos="432"/>
        </w:tabs>
        <w:ind w:left="432" w:hanging="432"/>
      </w:pPr>
      <w:rPr>
        <w:rFonts w:cs="Times New Roman" w:hint="default"/>
        <w:b/>
        <w:i w:val="0"/>
      </w:rPr>
    </w:lvl>
    <w:lvl w:ilvl="1">
      <w:start w:val="1"/>
      <w:numFmt w:val="decimal"/>
      <w:lvlText w:val="vip %1.%2"/>
      <w:lvlJc w:val="left"/>
      <w:pPr>
        <w:tabs>
          <w:tab w:val="num" w:pos="432"/>
        </w:tabs>
        <w:ind w:left="432" w:hanging="432"/>
      </w:pPr>
      <w:rPr>
        <w:rFonts w:cs="Times New Roman" w:hint="default"/>
        <w:b/>
        <w:bCs/>
        <w:i w:val="0"/>
      </w:rPr>
    </w:lvl>
    <w:lvl w:ilvl="2">
      <w:start w:val="1"/>
      <w:numFmt w:val="decimal"/>
      <w:lvlText w:val="vip %1.%2.%3"/>
      <w:lvlJc w:val="left"/>
      <w:pPr>
        <w:tabs>
          <w:tab w:val="num" w:pos="432"/>
        </w:tabs>
        <w:ind w:left="432" w:hanging="432"/>
      </w:pPr>
      <w:rPr>
        <w:rFonts w:cs="Times New Roman" w:hint="default"/>
        <w:b w:val="0"/>
        <w:bCs w:val="0"/>
      </w:rPr>
    </w:lvl>
    <w:lvl w:ilvl="3">
      <w:start w:val="1"/>
      <w:numFmt w:val="decimal"/>
      <w:lvlText w:val="vip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48">
    <w:nsid w:val="783A16DB"/>
    <w:multiLevelType w:val="hybridMultilevel"/>
    <w:tmpl w:val="7ABC0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9">
    <w:nsid w:val="79784C91"/>
    <w:multiLevelType w:val="hybridMultilevel"/>
    <w:tmpl w:val="57A254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0">
    <w:nsid w:val="798C4889"/>
    <w:multiLevelType w:val="hybridMultilevel"/>
    <w:tmpl w:val="EFA2D2E8"/>
    <w:lvl w:ilvl="0" w:tplc="94C48CCE">
      <w:start w:val="1"/>
      <w:numFmt w:val="decimal"/>
      <w:pStyle w:val="Caption"/>
      <w:lvlText w:val="Σχήμα %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51">
    <w:nsid w:val="799B07F4"/>
    <w:multiLevelType w:val="hybridMultilevel"/>
    <w:tmpl w:val="A7A87C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2">
    <w:nsid w:val="7A9D248F"/>
    <w:multiLevelType w:val="hybridMultilevel"/>
    <w:tmpl w:val="522260E6"/>
    <w:lvl w:ilvl="0" w:tplc="0408000F">
      <w:start w:val="1"/>
      <w:numFmt w:val="decimal"/>
      <w:lvlText w:val="%1."/>
      <w:lvlJc w:val="left"/>
      <w:pPr>
        <w:ind w:left="1080" w:hanging="360"/>
      </w:pPr>
      <w:rPr>
        <w:rFonts w:cs="Times New Roman"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3">
    <w:nsid w:val="7AB710E0"/>
    <w:multiLevelType w:val="hybridMultilevel"/>
    <w:tmpl w:val="63BCA2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4">
    <w:nsid w:val="7AE1542F"/>
    <w:multiLevelType w:val="hybridMultilevel"/>
    <w:tmpl w:val="17B0444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55">
    <w:nsid w:val="7AFA2506"/>
    <w:multiLevelType w:val="hybridMultilevel"/>
    <w:tmpl w:val="17B0444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56">
    <w:nsid w:val="7B6F29CA"/>
    <w:multiLevelType w:val="hybridMultilevel"/>
    <w:tmpl w:val="361066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7">
    <w:nsid w:val="7B774E03"/>
    <w:multiLevelType w:val="singleLevel"/>
    <w:tmpl w:val="DF927098"/>
    <w:lvl w:ilvl="0">
      <w:start w:val="1"/>
      <w:numFmt w:val="decimal"/>
      <w:lvlText w:val="%1."/>
      <w:lvlJc w:val="left"/>
      <w:pPr>
        <w:tabs>
          <w:tab w:val="num" w:pos="516"/>
        </w:tabs>
        <w:ind w:left="516" w:hanging="516"/>
      </w:pPr>
      <w:rPr>
        <w:rFonts w:cs="Times New Roman" w:hint="default"/>
      </w:rPr>
    </w:lvl>
  </w:abstractNum>
  <w:abstractNum w:abstractNumId="258">
    <w:nsid w:val="7BC63D0E"/>
    <w:multiLevelType w:val="multilevel"/>
    <w:tmpl w:val="CB66BF48"/>
    <w:lvl w:ilvl="0">
      <w:start w:val="1"/>
      <w:numFmt w:val="decimal"/>
      <w:lvlText w:val="sts  %1"/>
      <w:lvlJc w:val="left"/>
      <w:pPr>
        <w:ind w:left="360" w:hanging="360"/>
      </w:pPr>
      <w:rPr>
        <w:rFonts w:ascii="Verdana" w:hAnsi="Verdana" w:cs="Times New Roman" w:hint="default"/>
        <w:b/>
        <w:i w:val="0"/>
        <w:sz w:val="20"/>
      </w:rPr>
    </w:lvl>
    <w:lvl w:ilvl="1">
      <w:start w:val="1"/>
      <w:numFmt w:val="decimal"/>
      <w:lvlText w:val="sts  %1.%2"/>
      <w:lvlJc w:val="left"/>
      <w:pPr>
        <w:tabs>
          <w:tab w:val="num" w:pos="5103"/>
        </w:tabs>
        <w:ind w:left="720" w:hanging="720"/>
      </w:pPr>
      <w:rPr>
        <w:rFonts w:cs="Times New Roman" w:hint="default"/>
        <w:b w:val="0"/>
      </w:rPr>
    </w:lvl>
    <w:lvl w:ilvl="2">
      <w:start w:val="1"/>
      <w:numFmt w:val="decimal"/>
      <w:lvlText w:val="sts  %1.%2.%3"/>
      <w:lvlJc w:val="left"/>
      <w:pPr>
        <w:ind w:left="1080" w:hanging="1080"/>
      </w:pPr>
      <w:rPr>
        <w:rFonts w:cs="Times New Roman" w:hint="default"/>
      </w:rPr>
    </w:lvl>
    <w:lvl w:ilvl="3">
      <w:start w:val="1"/>
      <w:numFmt w:val="decimal"/>
      <w:lvlText w:val="sts  %1.%2.%3.%4"/>
      <w:lvlJc w:val="left"/>
      <w:pPr>
        <w:ind w:left="1440" w:hanging="1440"/>
      </w:pPr>
      <w:rPr>
        <w:rFonts w:cs="Times New Roman" w:hint="default"/>
        <w:b w:val="0"/>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9">
    <w:nsid w:val="7C4547E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60">
    <w:nsid w:val="7D463995"/>
    <w:multiLevelType w:val="singleLevel"/>
    <w:tmpl w:val="9A2C188E"/>
    <w:lvl w:ilvl="0">
      <w:start w:val="1"/>
      <w:numFmt w:val="decimal"/>
      <w:lvlText w:val="%1."/>
      <w:lvlJc w:val="left"/>
      <w:pPr>
        <w:tabs>
          <w:tab w:val="num" w:pos="372"/>
        </w:tabs>
        <w:ind w:left="372" w:hanging="372"/>
      </w:pPr>
      <w:rPr>
        <w:rFonts w:cs="Times New Roman" w:hint="default"/>
      </w:rPr>
    </w:lvl>
  </w:abstractNum>
  <w:abstractNum w:abstractNumId="261">
    <w:nsid w:val="7D4B79C6"/>
    <w:multiLevelType w:val="hybridMultilevel"/>
    <w:tmpl w:val="E46A54D2"/>
    <w:lvl w:ilvl="0" w:tplc="04080001">
      <w:start w:val="1"/>
      <w:numFmt w:val="bullet"/>
      <w:lvlText w:val=""/>
      <w:lvlJc w:val="left"/>
      <w:pPr>
        <w:ind w:left="1080" w:hanging="360"/>
      </w:pPr>
      <w:rPr>
        <w:rFonts w:ascii="Symbol" w:hAnsi="Symbol"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262">
    <w:nsid w:val="7D6556BF"/>
    <w:multiLevelType w:val="hybridMultilevel"/>
    <w:tmpl w:val="47944E08"/>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3">
    <w:nsid w:val="7D864617"/>
    <w:multiLevelType w:val="hybridMultilevel"/>
    <w:tmpl w:val="3FC82CD2"/>
    <w:lvl w:ilvl="0" w:tplc="04080003">
      <w:start w:val="1"/>
      <w:numFmt w:val="decimal"/>
      <w:lvlText w:val="%1."/>
      <w:lvlJc w:val="left"/>
      <w:pPr>
        <w:ind w:left="360" w:hanging="360"/>
      </w:pPr>
      <w:rPr>
        <w:rFonts w:cs="Times New Roman"/>
      </w:rPr>
    </w:lvl>
    <w:lvl w:ilvl="1" w:tplc="04080003" w:tentative="1">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tentative="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264">
    <w:nsid w:val="7DA62E06"/>
    <w:multiLevelType w:val="hybridMultilevel"/>
    <w:tmpl w:val="CA3AA94C"/>
    <w:lvl w:ilvl="0" w:tplc="04080003">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5">
    <w:nsid w:val="7DA75645"/>
    <w:multiLevelType w:val="hybridMultilevel"/>
    <w:tmpl w:val="84960A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6">
    <w:nsid w:val="7E2A69BE"/>
    <w:multiLevelType w:val="multilevel"/>
    <w:tmpl w:val="67242D6C"/>
    <w:lvl w:ilvl="0">
      <w:start w:val="1"/>
      <w:numFmt w:val="decimal"/>
      <w:lvlText w:val="sec %1"/>
      <w:lvlJc w:val="left"/>
      <w:pPr>
        <w:tabs>
          <w:tab w:val="num" w:pos="432"/>
        </w:tabs>
        <w:ind w:left="432" w:hanging="432"/>
      </w:pPr>
      <w:rPr>
        <w:rFonts w:cs="Times New Roman" w:hint="default"/>
        <w:b/>
        <w:i w:val="0"/>
      </w:rPr>
    </w:lvl>
    <w:lvl w:ilvl="1">
      <w:start w:val="1"/>
      <w:numFmt w:val="decimal"/>
      <w:lvlText w:val="sec %1.%2"/>
      <w:lvlJc w:val="left"/>
      <w:pPr>
        <w:tabs>
          <w:tab w:val="num" w:pos="576"/>
        </w:tabs>
        <w:ind w:left="576" w:hanging="576"/>
      </w:pPr>
      <w:rPr>
        <w:rFonts w:cs="Times New Roman" w:hint="default"/>
        <w:b w:val="0"/>
        <w:bCs/>
        <w:i w:val="0"/>
      </w:rPr>
    </w:lvl>
    <w:lvl w:ilvl="2">
      <w:start w:val="1"/>
      <w:numFmt w:val="decimal"/>
      <w:lvlText w:val="sec %1.%2.%3"/>
      <w:lvlJc w:val="left"/>
      <w:pPr>
        <w:tabs>
          <w:tab w:val="num" w:pos="720"/>
        </w:tabs>
        <w:ind w:left="720" w:hanging="720"/>
      </w:pPr>
      <w:rPr>
        <w:rFonts w:cs="Times New Roman" w:hint="default"/>
        <w:b w:val="0"/>
        <w:bCs w:val="0"/>
      </w:rPr>
    </w:lvl>
    <w:lvl w:ilvl="3">
      <w:start w:val="1"/>
      <w:numFmt w:val="decimal"/>
      <w:lvlText w:val="sec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7">
    <w:nsid w:val="7E6D6CFF"/>
    <w:multiLevelType w:val="hybridMultilevel"/>
    <w:tmpl w:val="89A4F5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8">
    <w:nsid w:val="7EDC1978"/>
    <w:multiLevelType w:val="hybridMultilevel"/>
    <w:tmpl w:val="8B12DDB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69">
    <w:nsid w:val="7F176E74"/>
    <w:multiLevelType w:val="hybridMultilevel"/>
    <w:tmpl w:val="54AE0A76"/>
    <w:lvl w:ilvl="0" w:tplc="0408000F">
      <w:start w:val="1"/>
      <w:numFmt w:val="bullet"/>
      <w:lvlText w:val="o"/>
      <w:lvlJc w:val="left"/>
      <w:pPr>
        <w:ind w:left="720" w:hanging="360"/>
      </w:pPr>
      <w:rPr>
        <w:rFonts w:ascii="Courier New" w:hAnsi="Courier New" w:hint="default"/>
      </w:rPr>
    </w:lvl>
    <w:lvl w:ilvl="1" w:tplc="04080019" w:tentative="1">
      <w:start w:val="1"/>
      <w:numFmt w:val="bullet"/>
      <w:lvlText w:val="o"/>
      <w:lvlJc w:val="left"/>
      <w:pPr>
        <w:ind w:left="1440" w:hanging="360"/>
      </w:pPr>
      <w:rPr>
        <w:rFonts w:ascii="Courier New" w:hAnsi="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70">
    <w:nsid w:val="7FD27D6E"/>
    <w:multiLevelType w:val="hybridMultilevel"/>
    <w:tmpl w:val="79D8D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vlJc w:val="left"/>
        <w:pPr>
          <w:tabs>
            <w:tab w:val="num" w:pos="360"/>
          </w:tabs>
          <w:ind w:left="360" w:hanging="360"/>
        </w:pPr>
        <w:rPr>
          <w:rFonts w:ascii="Symbol" w:hAnsi="Symbol" w:hint="default"/>
        </w:rPr>
      </w:lvl>
    </w:lvlOverride>
  </w:num>
  <w:num w:numId="2">
    <w:abstractNumId w:val="118"/>
  </w:num>
  <w:num w:numId="3">
    <w:abstractNumId w:val="123"/>
  </w:num>
  <w:num w:numId="4">
    <w:abstractNumId w:val="25"/>
  </w:num>
  <w:num w:numId="5">
    <w:abstractNumId w:val="75"/>
  </w:num>
  <w:num w:numId="6">
    <w:abstractNumId w:val="103"/>
  </w:num>
  <w:num w:numId="7">
    <w:abstractNumId w:val="110"/>
  </w:num>
  <w:num w:numId="8">
    <w:abstractNumId w:val="121"/>
  </w:num>
  <w:num w:numId="9">
    <w:abstractNumId w:val="153"/>
    <w:lvlOverride w:ilvl="0">
      <w:lvl w:ilvl="0">
        <w:start w:val="1"/>
        <w:numFmt w:val="bullet"/>
        <w:pStyle w:val="ListBullet2"/>
        <w:lvlText w:val="o"/>
        <w:lvlJc w:val="left"/>
        <w:pPr>
          <w:tabs>
            <w:tab w:val="num" w:pos="0"/>
          </w:tabs>
          <w:ind w:left="567" w:hanging="283"/>
        </w:pPr>
        <w:rPr>
          <w:rFonts w:ascii="Verdana" w:hAnsi="Verdana" w:hint="default"/>
        </w:rPr>
      </w:lvl>
    </w:lvlOverride>
  </w:num>
  <w:num w:numId="10">
    <w:abstractNumId w:val="99"/>
  </w:num>
  <w:num w:numId="11">
    <w:abstractNumId w:val="87"/>
  </w:num>
  <w:num w:numId="12">
    <w:abstractNumId w:val="196"/>
  </w:num>
  <w:num w:numId="13">
    <w:abstractNumId w:val="59"/>
  </w:num>
  <w:num w:numId="14">
    <w:abstractNumId w:val="80"/>
  </w:num>
  <w:num w:numId="15">
    <w:abstractNumId w:val="128"/>
  </w:num>
  <w:num w:numId="16">
    <w:abstractNumId w:val="240"/>
  </w:num>
  <w:num w:numId="17">
    <w:abstractNumId w:val="13"/>
  </w:num>
  <w:num w:numId="18">
    <w:abstractNumId w:val="231"/>
  </w:num>
  <w:num w:numId="19">
    <w:abstractNumId w:val="29"/>
  </w:num>
  <w:num w:numId="20">
    <w:abstractNumId w:val="230"/>
  </w:num>
  <w:num w:numId="21">
    <w:abstractNumId w:val="209"/>
  </w:num>
  <w:num w:numId="22">
    <w:abstractNumId w:val="106"/>
  </w:num>
  <w:num w:numId="23">
    <w:abstractNumId w:val="263"/>
  </w:num>
  <w:num w:numId="24">
    <w:abstractNumId w:val="262"/>
  </w:num>
  <w:num w:numId="25">
    <w:abstractNumId w:val="6"/>
  </w:num>
  <w:num w:numId="26">
    <w:abstractNumId w:val="60"/>
  </w:num>
  <w:num w:numId="27">
    <w:abstractNumId w:val="43"/>
  </w:num>
  <w:num w:numId="28">
    <w:abstractNumId w:val="9"/>
  </w:num>
  <w:num w:numId="29">
    <w:abstractNumId w:val="238"/>
  </w:num>
  <w:num w:numId="30">
    <w:abstractNumId w:val="267"/>
  </w:num>
  <w:num w:numId="31">
    <w:abstractNumId w:val="235"/>
  </w:num>
  <w:num w:numId="32">
    <w:abstractNumId w:val="253"/>
  </w:num>
  <w:num w:numId="33">
    <w:abstractNumId w:val="137"/>
  </w:num>
  <w:num w:numId="34">
    <w:abstractNumId w:val="166"/>
  </w:num>
  <w:num w:numId="35">
    <w:abstractNumId w:val="148"/>
  </w:num>
  <w:num w:numId="36">
    <w:abstractNumId w:val="79"/>
  </w:num>
  <w:num w:numId="37">
    <w:abstractNumId w:val="134"/>
  </w:num>
  <w:num w:numId="38">
    <w:abstractNumId w:val="189"/>
  </w:num>
  <w:num w:numId="39">
    <w:abstractNumId w:val="48"/>
  </w:num>
  <w:num w:numId="40">
    <w:abstractNumId w:val="188"/>
  </w:num>
  <w:num w:numId="41">
    <w:abstractNumId w:val="150"/>
  </w:num>
  <w:num w:numId="42">
    <w:abstractNumId w:val="265"/>
  </w:num>
  <w:num w:numId="43">
    <w:abstractNumId w:val="205"/>
  </w:num>
  <w:num w:numId="44">
    <w:abstractNumId w:val="126"/>
  </w:num>
  <w:num w:numId="45">
    <w:abstractNumId w:val="217"/>
  </w:num>
  <w:num w:numId="46">
    <w:abstractNumId w:val="41"/>
  </w:num>
  <w:num w:numId="47">
    <w:abstractNumId w:val="95"/>
  </w:num>
  <w:num w:numId="48">
    <w:abstractNumId w:val="139"/>
  </w:num>
  <w:num w:numId="49">
    <w:abstractNumId w:val="140"/>
  </w:num>
  <w:num w:numId="50">
    <w:abstractNumId w:val="117"/>
  </w:num>
  <w:num w:numId="51">
    <w:abstractNumId w:val="82"/>
  </w:num>
  <w:num w:numId="52">
    <w:abstractNumId w:val="63"/>
  </w:num>
  <w:num w:numId="53">
    <w:abstractNumId w:val="256"/>
  </w:num>
  <w:num w:numId="54">
    <w:abstractNumId w:val="68"/>
  </w:num>
  <w:num w:numId="55">
    <w:abstractNumId w:val="174"/>
  </w:num>
  <w:num w:numId="56">
    <w:abstractNumId w:val="248"/>
  </w:num>
  <w:num w:numId="57">
    <w:abstractNumId w:val="182"/>
  </w:num>
  <w:num w:numId="58">
    <w:abstractNumId w:val="44"/>
  </w:num>
  <w:num w:numId="59">
    <w:abstractNumId w:val="135"/>
  </w:num>
  <w:num w:numId="60">
    <w:abstractNumId w:val="131"/>
  </w:num>
  <w:num w:numId="61">
    <w:abstractNumId w:val="2"/>
  </w:num>
  <w:num w:numId="62">
    <w:abstractNumId w:val="246"/>
  </w:num>
  <w:num w:numId="63">
    <w:abstractNumId w:val="31"/>
  </w:num>
  <w:num w:numId="64">
    <w:abstractNumId w:val="124"/>
  </w:num>
  <w:num w:numId="65">
    <w:abstractNumId w:val="7"/>
  </w:num>
  <w:num w:numId="66">
    <w:abstractNumId w:val="206"/>
  </w:num>
  <w:num w:numId="67">
    <w:abstractNumId w:val="89"/>
  </w:num>
  <w:num w:numId="68">
    <w:abstractNumId w:val="158"/>
  </w:num>
  <w:num w:numId="69">
    <w:abstractNumId w:val="105"/>
  </w:num>
  <w:num w:numId="70">
    <w:abstractNumId w:val="172"/>
  </w:num>
  <w:num w:numId="71">
    <w:abstractNumId w:val="11"/>
  </w:num>
  <w:num w:numId="72">
    <w:abstractNumId w:val="45"/>
  </w:num>
  <w:num w:numId="73">
    <w:abstractNumId w:val="202"/>
  </w:num>
  <w:num w:numId="74">
    <w:abstractNumId w:val="24"/>
  </w:num>
  <w:num w:numId="75">
    <w:abstractNumId w:val="78"/>
  </w:num>
  <w:num w:numId="76">
    <w:abstractNumId w:val="18"/>
  </w:num>
  <w:num w:numId="77">
    <w:abstractNumId w:val="252"/>
  </w:num>
  <w:num w:numId="78">
    <w:abstractNumId w:val="176"/>
  </w:num>
  <w:num w:numId="79">
    <w:abstractNumId w:val="50"/>
  </w:num>
  <w:num w:numId="80">
    <w:abstractNumId w:val="67"/>
  </w:num>
  <w:num w:numId="81">
    <w:abstractNumId w:val="96"/>
  </w:num>
  <w:num w:numId="82">
    <w:abstractNumId w:val="28"/>
  </w:num>
  <w:num w:numId="83">
    <w:abstractNumId w:val="159"/>
  </w:num>
  <w:num w:numId="84">
    <w:abstractNumId w:val="141"/>
  </w:num>
  <w:num w:numId="85">
    <w:abstractNumId w:val="268"/>
  </w:num>
  <w:num w:numId="86">
    <w:abstractNumId w:val="91"/>
  </w:num>
  <w:num w:numId="87">
    <w:abstractNumId w:val="211"/>
  </w:num>
  <w:num w:numId="88">
    <w:abstractNumId w:val="37"/>
  </w:num>
  <w:num w:numId="89">
    <w:abstractNumId w:val="183"/>
  </w:num>
  <w:num w:numId="90">
    <w:abstractNumId w:val="90"/>
  </w:num>
  <w:num w:numId="91">
    <w:abstractNumId w:val="145"/>
  </w:num>
  <w:num w:numId="92">
    <w:abstractNumId w:val="83"/>
  </w:num>
  <w:num w:numId="93">
    <w:abstractNumId w:val="97"/>
  </w:num>
  <w:num w:numId="94">
    <w:abstractNumId w:val="243"/>
  </w:num>
  <w:num w:numId="95">
    <w:abstractNumId w:val="187"/>
  </w:num>
  <w:num w:numId="96">
    <w:abstractNumId w:val="161"/>
  </w:num>
  <w:num w:numId="97">
    <w:abstractNumId w:val="242"/>
  </w:num>
  <w:num w:numId="98">
    <w:abstractNumId w:val="58"/>
  </w:num>
  <w:num w:numId="99">
    <w:abstractNumId w:val="225"/>
  </w:num>
  <w:num w:numId="100">
    <w:abstractNumId w:val="218"/>
  </w:num>
  <w:num w:numId="101">
    <w:abstractNumId w:val="255"/>
  </w:num>
  <w:num w:numId="102">
    <w:abstractNumId w:val="239"/>
  </w:num>
  <w:num w:numId="103">
    <w:abstractNumId w:val="228"/>
  </w:num>
  <w:num w:numId="104">
    <w:abstractNumId w:val="100"/>
  </w:num>
  <w:num w:numId="105">
    <w:abstractNumId w:val="47"/>
  </w:num>
  <w:num w:numId="106">
    <w:abstractNumId w:val="254"/>
  </w:num>
  <w:num w:numId="107">
    <w:abstractNumId w:val="84"/>
  </w:num>
  <w:num w:numId="108">
    <w:abstractNumId w:val="199"/>
  </w:num>
  <w:num w:numId="109">
    <w:abstractNumId w:val="224"/>
  </w:num>
  <w:num w:numId="110">
    <w:abstractNumId w:val="220"/>
  </w:num>
  <w:num w:numId="111">
    <w:abstractNumId w:val="219"/>
  </w:num>
  <w:num w:numId="112">
    <w:abstractNumId w:val="249"/>
  </w:num>
  <w:num w:numId="113">
    <w:abstractNumId w:val="213"/>
  </w:num>
  <w:num w:numId="114">
    <w:abstractNumId w:val="19"/>
  </w:num>
  <w:num w:numId="115">
    <w:abstractNumId w:val="21"/>
  </w:num>
  <w:num w:numId="116">
    <w:abstractNumId w:val="52"/>
  </w:num>
  <w:num w:numId="117">
    <w:abstractNumId w:val="136"/>
  </w:num>
  <w:num w:numId="118">
    <w:abstractNumId w:val="94"/>
  </w:num>
  <w:num w:numId="119">
    <w:abstractNumId w:val="175"/>
  </w:num>
  <w:num w:numId="120">
    <w:abstractNumId w:val="251"/>
  </w:num>
  <w:num w:numId="121">
    <w:abstractNumId w:val="40"/>
  </w:num>
  <w:num w:numId="122">
    <w:abstractNumId w:val="192"/>
  </w:num>
  <w:num w:numId="123">
    <w:abstractNumId w:val="81"/>
  </w:num>
  <w:num w:numId="124">
    <w:abstractNumId w:val="71"/>
  </w:num>
  <w:num w:numId="125">
    <w:abstractNumId w:val="258"/>
  </w:num>
  <w:num w:numId="126">
    <w:abstractNumId w:val="98"/>
  </w:num>
  <w:num w:numId="127">
    <w:abstractNumId w:val="154"/>
  </w:num>
  <w:num w:numId="128">
    <w:abstractNumId w:val="36"/>
  </w:num>
  <w:num w:numId="129">
    <w:abstractNumId w:val="142"/>
  </w:num>
  <w:num w:numId="130">
    <w:abstractNumId w:val="111"/>
  </w:num>
  <w:num w:numId="131">
    <w:abstractNumId w:val="39"/>
  </w:num>
  <w:num w:numId="132">
    <w:abstractNumId w:val="193"/>
  </w:num>
  <w:num w:numId="133">
    <w:abstractNumId w:val="86"/>
  </w:num>
  <w:num w:numId="134">
    <w:abstractNumId w:val="101"/>
  </w:num>
  <w:num w:numId="135">
    <w:abstractNumId w:val="93"/>
  </w:num>
  <w:num w:numId="136">
    <w:abstractNumId w:val="245"/>
  </w:num>
  <w:num w:numId="137">
    <w:abstractNumId w:val="229"/>
  </w:num>
  <w:num w:numId="138">
    <w:abstractNumId w:val="132"/>
  </w:num>
  <w:num w:numId="139">
    <w:abstractNumId w:val="144"/>
  </w:num>
  <w:num w:numId="140">
    <w:abstractNumId w:val="130"/>
  </w:num>
  <w:num w:numId="141">
    <w:abstractNumId w:val="163"/>
  </w:num>
  <w:num w:numId="142">
    <w:abstractNumId w:val="57"/>
  </w:num>
  <w:num w:numId="143">
    <w:abstractNumId w:val="198"/>
  </w:num>
  <w:num w:numId="144">
    <w:abstractNumId w:val="73"/>
  </w:num>
  <w:num w:numId="145">
    <w:abstractNumId w:val="177"/>
  </w:num>
  <w:num w:numId="146">
    <w:abstractNumId w:val="42"/>
  </w:num>
  <w:num w:numId="147">
    <w:abstractNumId w:val="38"/>
  </w:num>
  <w:num w:numId="148">
    <w:abstractNumId w:val="200"/>
  </w:num>
  <w:num w:numId="149">
    <w:abstractNumId w:val="53"/>
  </w:num>
  <w:num w:numId="150">
    <w:abstractNumId w:val="216"/>
  </w:num>
  <w:num w:numId="151">
    <w:abstractNumId w:val="74"/>
  </w:num>
  <w:num w:numId="152">
    <w:abstractNumId w:val="191"/>
  </w:num>
  <w:num w:numId="153">
    <w:abstractNumId w:val="55"/>
  </w:num>
  <w:num w:numId="154">
    <w:abstractNumId w:val="22"/>
  </w:num>
  <w:num w:numId="155">
    <w:abstractNumId w:val="244"/>
  </w:num>
  <w:num w:numId="156">
    <w:abstractNumId w:val="133"/>
  </w:num>
  <w:num w:numId="157">
    <w:abstractNumId w:val="214"/>
  </w:num>
  <w:num w:numId="158">
    <w:abstractNumId w:val="115"/>
  </w:num>
  <w:num w:numId="159">
    <w:abstractNumId w:val="120"/>
  </w:num>
  <w:num w:numId="160">
    <w:abstractNumId w:val="70"/>
  </w:num>
  <w:num w:numId="161">
    <w:abstractNumId w:val="195"/>
  </w:num>
  <w:num w:numId="162">
    <w:abstractNumId w:val="65"/>
  </w:num>
  <w:num w:numId="163">
    <w:abstractNumId w:val="61"/>
  </w:num>
  <w:num w:numId="164">
    <w:abstractNumId w:val="169"/>
  </w:num>
  <w:num w:numId="165">
    <w:abstractNumId w:val="170"/>
  </w:num>
  <w:num w:numId="166">
    <w:abstractNumId w:val="178"/>
  </w:num>
  <w:num w:numId="167">
    <w:abstractNumId w:val="114"/>
  </w:num>
  <w:num w:numId="168">
    <w:abstractNumId w:val="8"/>
  </w:num>
  <w:num w:numId="169">
    <w:abstractNumId w:val="207"/>
  </w:num>
  <w:num w:numId="170">
    <w:abstractNumId w:val="223"/>
  </w:num>
  <w:num w:numId="171">
    <w:abstractNumId w:val="261"/>
  </w:num>
  <w:num w:numId="172">
    <w:abstractNumId w:val="266"/>
  </w:num>
  <w:num w:numId="173">
    <w:abstractNumId w:val="212"/>
  </w:num>
  <w:num w:numId="174">
    <w:abstractNumId w:val="69"/>
  </w:num>
  <w:num w:numId="175">
    <w:abstractNumId w:val="233"/>
  </w:num>
  <w:num w:numId="176">
    <w:abstractNumId w:val="152"/>
  </w:num>
  <w:num w:numId="177">
    <w:abstractNumId w:val="108"/>
  </w:num>
  <w:num w:numId="178">
    <w:abstractNumId w:val="222"/>
  </w:num>
  <w:num w:numId="179">
    <w:abstractNumId w:val="232"/>
  </w:num>
  <w:num w:numId="180">
    <w:abstractNumId w:val="181"/>
  </w:num>
  <w:num w:numId="181">
    <w:abstractNumId w:val="167"/>
  </w:num>
  <w:num w:numId="182">
    <w:abstractNumId w:val="77"/>
  </w:num>
  <w:num w:numId="183">
    <w:abstractNumId w:val="127"/>
  </w:num>
  <w:num w:numId="184">
    <w:abstractNumId w:val="54"/>
  </w:num>
  <w:num w:numId="185">
    <w:abstractNumId w:val="10"/>
  </w:num>
  <w:num w:numId="186">
    <w:abstractNumId w:val="85"/>
  </w:num>
  <w:num w:numId="187">
    <w:abstractNumId w:val="138"/>
  </w:num>
  <w:num w:numId="188">
    <w:abstractNumId w:val="125"/>
  </w:num>
  <w:num w:numId="189">
    <w:abstractNumId w:val="194"/>
  </w:num>
  <w:num w:numId="190">
    <w:abstractNumId w:val="270"/>
  </w:num>
  <w:num w:numId="191">
    <w:abstractNumId w:val="143"/>
  </w:num>
  <w:num w:numId="192">
    <w:abstractNumId w:val="56"/>
  </w:num>
  <w:num w:numId="193">
    <w:abstractNumId w:val="51"/>
  </w:num>
  <w:num w:numId="194">
    <w:abstractNumId w:val="12"/>
  </w:num>
  <w:num w:numId="195">
    <w:abstractNumId w:val="190"/>
  </w:num>
  <w:num w:numId="196">
    <w:abstractNumId w:val="4"/>
  </w:num>
  <w:num w:numId="197">
    <w:abstractNumId w:val="247"/>
  </w:num>
  <w:num w:numId="198">
    <w:abstractNumId w:val="92"/>
  </w:num>
  <w:num w:numId="199">
    <w:abstractNumId w:val="210"/>
  </w:num>
  <w:num w:numId="200">
    <w:abstractNumId w:val="16"/>
  </w:num>
  <w:num w:numId="201">
    <w:abstractNumId w:val="23"/>
  </w:num>
  <w:num w:numId="202">
    <w:abstractNumId w:val="203"/>
  </w:num>
  <w:num w:numId="203">
    <w:abstractNumId w:val="109"/>
  </w:num>
  <w:num w:numId="204">
    <w:abstractNumId w:val="88"/>
  </w:num>
  <w:num w:numId="205">
    <w:abstractNumId w:val="165"/>
  </w:num>
  <w:num w:numId="206">
    <w:abstractNumId w:val="237"/>
  </w:num>
  <w:num w:numId="207">
    <w:abstractNumId w:val="62"/>
  </w:num>
  <w:num w:numId="208">
    <w:abstractNumId w:val="236"/>
  </w:num>
  <w:num w:numId="209">
    <w:abstractNumId w:val="215"/>
  </w:num>
  <w:num w:numId="210">
    <w:abstractNumId w:val="155"/>
  </w:num>
  <w:num w:numId="211">
    <w:abstractNumId w:val="226"/>
  </w:num>
  <w:num w:numId="212">
    <w:abstractNumId w:val="32"/>
  </w:num>
  <w:num w:numId="213">
    <w:abstractNumId w:val="112"/>
  </w:num>
  <w:num w:numId="214">
    <w:abstractNumId w:val="162"/>
  </w:num>
  <w:num w:numId="215">
    <w:abstractNumId w:val="185"/>
  </w:num>
  <w:num w:numId="216">
    <w:abstractNumId w:val="164"/>
  </w:num>
  <w:num w:numId="217">
    <w:abstractNumId w:val="26"/>
  </w:num>
  <w:num w:numId="218">
    <w:abstractNumId w:val="157"/>
  </w:num>
  <w:num w:numId="219">
    <w:abstractNumId w:val="34"/>
  </w:num>
  <w:num w:numId="220">
    <w:abstractNumId w:val="227"/>
  </w:num>
  <w:num w:numId="221">
    <w:abstractNumId w:val="151"/>
  </w:num>
  <w:num w:numId="222">
    <w:abstractNumId w:val="49"/>
  </w:num>
  <w:num w:numId="223">
    <w:abstractNumId w:val="116"/>
  </w:num>
  <w:num w:numId="224">
    <w:abstractNumId w:val="27"/>
  </w:num>
  <w:num w:numId="225">
    <w:abstractNumId w:val="168"/>
  </w:num>
  <w:num w:numId="226">
    <w:abstractNumId w:val="104"/>
  </w:num>
  <w:num w:numId="227">
    <w:abstractNumId w:val="221"/>
  </w:num>
  <w:num w:numId="228">
    <w:abstractNumId w:val="14"/>
  </w:num>
  <w:num w:numId="229">
    <w:abstractNumId w:val="20"/>
  </w:num>
  <w:num w:numId="230">
    <w:abstractNumId w:val="197"/>
  </w:num>
  <w:num w:numId="231">
    <w:abstractNumId w:val="129"/>
  </w:num>
  <w:num w:numId="232">
    <w:abstractNumId w:val="173"/>
  </w:num>
  <w:num w:numId="233">
    <w:abstractNumId w:val="171"/>
  </w:num>
  <w:num w:numId="234">
    <w:abstractNumId w:val="119"/>
  </w:num>
  <w:num w:numId="235">
    <w:abstractNumId w:val="122"/>
  </w:num>
  <w:num w:numId="236">
    <w:abstractNumId w:val="201"/>
  </w:num>
  <w:num w:numId="237">
    <w:abstractNumId w:val="250"/>
  </w:num>
  <w:num w:numId="238">
    <w:abstractNumId w:val="76"/>
  </w:num>
  <w:num w:numId="239">
    <w:abstractNumId w:val="208"/>
  </w:num>
  <w:num w:numId="240">
    <w:abstractNumId w:val="66"/>
  </w:num>
  <w:num w:numId="241">
    <w:abstractNumId w:val="66"/>
    <w:lvlOverride w:ilvl="0">
      <w:lvl w:ilvl="0">
        <w:start w:val="1"/>
        <w:numFmt w:val="decimal"/>
        <w:lvlText w:val="%1."/>
        <w:legacy w:legacy="1" w:legacySpace="0" w:legacyIndent="283"/>
        <w:lvlJc w:val="left"/>
        <w:pPr>
          <w:ind w:left="283" w:hanging="283"/>
        </w:pPr>
        <w:rPr>
          <w:rFonts w:cs="Times New Roman"/>
        </w:rPr>
      </w:lvl>
    </w:lvlOverride>
  </w:num>
  <w:num w:numId="242">
    <w:abstractNumId w:val="156"/>
  </w:num>
  <w:num w:numId="243">
    <w:abstractNumId w:val="46"/>
  </w:num>
  <w:num w:numId="244">
    <w:abstractNumId w:val="64"/>
  </w:num>
  <w:num w:numId="245">
    <w:abstractNumId w:val="107"/>
  </w:num>
  <w:num w:numId="246">
    <w:abstractNumId w:val="179"/>
  </w:num>
  <w:num w:numId="247">
    <w:abstractNumId w:val="260"/>
  </w:num>
  <w:num w:numId="248">
    <w:abstractNumId w:val="257"/>
  </w:num>
  <w:num w:numId="249">
    <w:abstractNumId w:val="33"/>
  </w:num>
  <w:num w:numId="250">
    <w:abstractNumId w:val="234"/>
  </w:num>
  <w:num w:numId="251">
    <w:abstractNumId w:val="15"/>
  </w:num>
  <w:num w:numId="252">
    <w:abstractNumId w:val="30"/>
  </w:num>
  <w:num w:numId="253">
    <w:abstractNumId w:val="241"/>
  </w:num>
  <w:num w:numId="254">
    <w:abstractNumId w:val="113"/>
  </w:num>
  <w:num w:numId="255">
    <w:abstractNumId w:val="5"/>
  </w:num>
  <w:num w:numId="256">
    <w:abstractNumId w:val="204"/>
  </w:num>
  <w:num w:numId="257">
    <w:abstractNumId w:val="35"/>
  </w:num>
  <w:num w:numId="258">
    <w:abstractNumId w:val="259"/>
  </w:num>
  <w:num w:numId="259">
    <w:abstractNumId w:val="146"/>
  </w:num>
  <w:num w:numId="260">
    <w:abstractNumId w:val="147"/>
  </w:num>
  <w:num w:numId="261">
    <w:abstractNumId w:val="149"/>
  </w:num>
  <w:num w:numId="262">
    <w:abstractNumId w:val="160"/>
  </w:num>
  <w:num w:numId="263">
    <w:abstractNumId w:val="17"/>
  </w:num>
  <w:num w:numId="264">
    <w:abstractNumId w:val="3"/>
  </w:num>
  <w:num w:numId="265">
    <w:abstractNumId w:val="186"/>
  </w:num>
  <w:num w:numId="266">
    <w:abstractNumId w:val="264"/>
  </w:num>
  <w:num w:numId="267">
    <w:abstractNumId w:val="72"/>
  </w:num>
  <w:num w:numId="268">
    <w:abstractNumId w:val="102"/>
  </w:num>
  <w:num w:numId="269">
    <w:abstractNumId w:val="184"/>
  </w:num>
  <w:num w:numId="270">
    <w:abstractNumId w:val="269"/>
  </w:num>
  <w:num w:numId="271">
    <w:abstractNumId w:val="180"/>
  </w:num>
  <w:num w:numId="272">
    <w:abstractNumId w:val="103"/>
  </w:num>
  <w:num w:numId="273">
    <w:abstractNumId w:val="103"/>
  </w:num>
  <w:num w:numId="274">
    <w:abstractNumId w:val="103"/>
  </w:num>
  <w:num w:numId="275">
    <w:abstractNumId w:val="10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6"/>
  <w:drawingGridVerticalOrigin w:val="6"/>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BE"/>
    <w:rsid w:val="0000031E"/>
    <w:rsid w:val="00000AD7"/>
    <w:rsid w:val="00001367"/>
    <w:rsid w:val="000015A3"/>
    <w:rsid w:val="0000184A"/>
    <w:rsid w:val="00001E89"/>
    <w:rsid w:val="000026C9"/>
    <w:rsid w:val="000029C6"/>
    <w:rsid w:val="000038E2"/>
    <w:rsid w:val="00003A9A"/>
    <w:rsid w:val="00003CF3"/>
    <w:rsid w:val="0000505C"/>
    <w:rsid w:val="00005B0F"/>
    <w:rsid w:val="00005E1A"/>
    <w:rsid w:val="000069D4"/>
    <w:rsid w:val="000071D9"/>
    <w:rsid w:val="000071EE"/>
    <w:rsid w:val="00007412"/>
    <w:rsid w:val="0000748C"/>
    <w:rsid w:val="000117EB"/>
    <w:rsid w:val="00012349"/>
    <w:rsid w:val="00012354"/>
    <w:rsid w:val="0001256A"/>
    <w:rsid w:val="00012F87"/>
    <w:rsid w:val="00012F8E"/>
    <w:rsid w:val="000137CA"/>
    <w:rsid w:val="00014578"/>
    <w:rsid w:val="000145C2"/>
    <w:rsid w:val="000148FD"/>
    <w:rsid w:val="0001497D"/>
    <w:rsid w:val="00015D2A"/>
    <w:rsid w:val="00017BA5"/>
    <w:rsid w:val="00021381"/>
    <w:rsid w:val="00021A8F"/>
    <w:rsid w:val="00022642"/>
    <w:rsid w:val="0002286C"/>
    <w:rsid w:val="00022E78"/>
    <w:rsid w:val="00023BB7"/>
    <w:rsid w:val="00024FAA"/>
    <w:rsid w:val="000254D4"/>
    <w:rsid w:val="0002704E"/>
    <w:rsid w:val="00030082"/>
    <w:rsid w:val="00030467"/>
    <w:rsid w:val="00030825"/>
    <w:rsid w:val="00030D79"/>
    <w:rsid w:val="000319A5"/>
    <w:rsid w:val="000320FC"/>
    <w:rsid w:val="00032F07"/>
    <w:rsid w:val="00033458"/>
    <w:rsid w:val="000351C3"/>
    <w:rsid w:val="00035D85"/>
    <w:rsid w:val="000375AC"/>
    <w:rsid w:val="00037EE3"/>
    <w:rsid w:val="000402C0"/>
    <w:rsid w:val="000408E2"/>
    <w:rsid w:val="00040ED5"/>
    <w:rsid w:val="000422BE"/>
    <w:rsid w:val="000423EC"/>
    <w:rsid w:val="00042679"/>
    <w:rsid w:val="00042D0C"/>
    <w:rsid w:val="000437C6"/>
    <w:rsid w:val="00043E22"/>
    <w:rsid w:val="00043EA5"/>
    <w:rsid w:val="0004478C"/>
    <w:rsid w:val="00044E25"/>
    <w:rsid w:val="00044F08"/>
    <w:rsid w:val="00045BCC"/>
    <w:rsid w:val="00046474"/>
    <w:rsid w:val="00046C2E"/>
    <w:rsid w:val="00047EE8"/>
    <w:rsid w:val="000500E2"/>
    <w:rsid w:val="0005126E"/>
    <w:rsid w:val="00052394"/>
    <w:rsid w:val="000524E5"/>
    <w:rsid w:val="0005310D"/>
    <w:rsid w:val="00053CA0"/>
    <w:rsid w:val="00054170"/>
    <w:rsid w:val="000543A9"/>
    <w:rsid w:val="0005444D"/>
    <w:rsid w:val="000547DD"/>
    <w:rsid w:val="00054C3E"/>
    <w:rsid w:val="00056523"/>
    <w:rsid w:val="00057889"/>
    <w:rsid w:val="0006080E"/>
    <w:rsid w:val="00060F1D"/>
    <w:rsid w:val="000632F3"/>
    <w:rsid w:val="00063D87"/>
    <w:rsid w:val="0006459C"/>
    <w:rsid w:val="0006511F"/>
    <w:rsid w:val="000651C2"/>
    <w:rsid w:val="00065291"/>
    <w:rsid w:val="000659CB"/>
    <w:rsid w:val="00066336"/>
    <w:rsid w:val="00066DE8"/>
    <w:rsid w:val="00067158"/>
    <w:rsid w:val="000671D0"/>
    <w:rsid w:val="0006725E"/>
    <w:rsid w:val="00067510"/>
    <w:rsid w:val="00067EB0"/>
    <w:rsid w:val="00070445"/>
    <w:rsid w:val="00070B9E"/>
    <w:rsid w:val="00072162"/>
    <w:rsid w:val="00072522"/>
    <w:rsid w:val="00072A48"/>
    <w:rsid w:val="0007339B"/>
    <w:rsid w:val="0007376F"/>
    <w:rsid w:val="000737EA"/>
    <w:rsid w:val="00073E73"/>
    <w:rsid w:val="0007404C"/>
    <w:rsid w:val="00075368"/>
    <w:rsid w:val="00077020"/>
    <w:rsid w:val="00077E54"/>
    <w:rsid w:val="00080486"/>
    <w:rsid w:val="000809CF"/>
    <w:rsid w:val="00081427"/>
    <w:rsid w:val="000816BB"/>
    <w:rsid w:val="000816C5"/>
    <w:rsid w:val="000820B5"/>
    <w:rsid w:val="00082334"/>
    <w:rsid w:val="00082E25"/>
    <w:rsid w:val="00083380"/>
    <w:rsid w:val="000833B5"/>
    <w:rsid w:val="00084501"/>
    <w:rsid w:val="00084815"/>
    <w:rsid w:val="000857F8"/>
    <w:rsid w:val="0008638E"/>
    <w:rsid w:val="000875E8"/>
    <w:rsid w:val="00087FA3"/>
    <w:rsid w:val="00090010"/>
    <w:rsid w:val="00090ABA"/>
    <w:rsid w:val="00090B84"/>
    <w:rsid w:val="0009111C"/>
    <w:rsid w:val="0009266F"/>
    <w:rsid w:val="00092CE0"/>
    <w:rsid w:val="00093F95"/>
    <w:rsid w:val="00094463"/>
    <w:rsid w:val="00094891"/>
    <w:rsid w:val="000953AF"/>
    <w:rsid w:val="0009588F"/>
    <w:rsid w:val="00095D6C"/>
    <w:rsid w:val="00096E69"/>
    <w:rsid w:val="00097C10"/>
    <w:rsid w:val="00097E39"/>
    <w:rsid w:val="000A0CEF"/>
    <w:rsid w:val="000A21EF"/>
    <w:rsid w:val="000A2FAA"/>
    <w:rsid w:val="000A346E"/>
    <w:rsid w:val="000A34B8"/>
    <w:rsid w:val="000A3A58"/>
    <w:rsid w:val="000A3B48"/>
    <w:rsid w:val="000A3C8E"/>
    <w:rsid w:val="000A3FEA"/>
    <w:rsid w:val="000A44EB"/>
    <w:rsid w:val="000A47A1"/>
    <w:rsid w:val="000A4FBF"/>
    <w:rsid w:val="000A5730"/>
    <w:rsid w:val="000A5AEA"/>
    <w:rsid w:val="000A6F71"/>
    <w:rsid w:val="000A7388"/>
    <w:rsid w:val="000A7A65"/>
    <w:rsid w:val="000A7F92"/>
    <w:rsid w:val="000B014F"/>
    <w:rsid w:val="000B02D9"/>
    <w:rsid w:val="000B0948"/>
    <w:rsid w:val="000B1431"/>
    <w:rsid w:val="000B14D3"/>
    <w:rsid w:val="000B1BA6"/>
    <w:rsid w:val="000B2A74"/>
    <w:rsid w:val="000B3B4A"/>
    <w:rsid w:val="000B3E9C"/>
    <w:rsid w:val="000B4151"/>
    <w:rsid w:val="000B42C2"/>
    <w:rsid w:val="000B4382"/>
    <w:rsid w:val="000B47C4"/>
    <w:rsid w:val="000B506A"/>
    <w:rsid w:val="000B52EA"/>
    <w:rsid w:val="000B5D5E"/>
    <w:rsid w:val="000B6049"/>
    <w:rsid w:val="000B6213"/>
    <w:rsid w:val="000B6846"/>
    <w:rsid w:val="000B6DC2"/>
    <w:rsid w:val="000C0302"/>
    <w:rsid w:val="000C0488"/>
    <w:rsid w:val="000C0DBB"/>
    <w:rsid w:val="000C173A"/>
    <w:rsid w:val="000C2233"/>
    <w:rsid w:val="000C2C65"/>
    <w:rsid w:val="000C2DA6"/>
    <w:rsid w:val="000C3386"/>
    <w:rsid w:val="000C3A91"/>
    <w:rsid w:val="000C3DDB"/>
    <w:rsid w:val="000C40A0"/>
    <w:rsid w:val="000C49A9"/>
    <w:rsid w:val="000C574C"/>
    <w:rsid w:val="000C7107"/>
    <w:rsid w:val="000C7515"/>
    <w:rsid w:val="000D0C01"/>
    <w:rsid w:val="000D1C5E"/>
    <w:rsid w:val="000D1E1B"/>
    <w:rsid w:val="000D28D5"/>
    <w:rsid w:val="000D2E9B"/>
    <w:rsid w:val="000D3290"/>
    <w:rsid w:val="000D3E50"/>
    <w:rsid w:val="000D41DE"/>
    <w:rsid w:val="000D7872"/>
    <w:rsid w:val="000D7D70"/>
    <w:rsid w:val="000D7E0F"/>
    <w:rsid w:val="000E08B5"/>
    <w:rsid w:val="000E1243"/>
    <w:rsid w:val="000E1807"/>
    <w:rsid w:val="000E21B2"/>
    <w:rsid w:val="000E3820"/>
    <w:rsid w:val="000E3AEA"/>
    <w:rsid w:val="000E3FED"/>
    <w:rsid w:val="000E40CE"/>
    <w:rsid w:val="000E4D0A"/>
    <w:rsid w:val="000E4FA2"/>
    <w:rsid w:val="000E59C6"/>
    <w:rsid w:val="000E5E64"/>
    <w:rsid w:val="000E69FB"/>
    <w:rsid w:val="000E6B0B"/>
    <w:rsid w:val="000F113D"/>
    <w:rsid w:val="000F11E1"/>
    <w:rsid w:val="000F11E8"/>
    <w:rsid w:val="000F1CF9"/>
    <w:rsid w:val="000F1F07"/>
    <w:rsid w:val="000F2530"/>
    <w:rsid w:val="000F3523"/>
    <w:rsid w:val="000F5E84"/>
    <w:rsid w:val="000F666A"/>
    <w:rsid w:val="000F69ED"/>
    <w:rsid w:val="000F722E"/>
    <w:rsid w:val="000F74B7"/>
    <w:rsid w:val="00100876"/>
    <w:rsid w:val="00100B27"/>
    <w:rsid w:val="00100C07"/>
    <w:rsid w:val="00101716"/>
    <w:rsid w:val="00102DC2"/>
    <w:rsid w:val="001039A1"/>
    <w:rsid w:val="00103D2E"/>
    <w:rsid w:val="00104B7C"/>
    <w:rsid w:val="0010531A"/>
    <w:rsid w:val="001054A3"/>
    <w:rsid w:val="001054A4"/>
    <w:rsid w:val="001054E7"/>
    <w:rsid w:val="00105AF3"/>
    <w:rsid w:val="0010664F"/>
    <w:rsid w:val="00106CB4"/>
    <w:rsid w:val="00110FC0"/>
    <w:rsid w:val="001111CA"/>
    <w:rsid w:val="001117B2"/>
    <w:rsid w:val="001120BD"/>
    <w:rsid w:val="00112497"/>
    <w:rsid w:val="0011262B"/>
    <w:rsid w:val="00113993"/>
    <w:rsid w:val="00114311"/>
    <w:rsid w:val="00116059"/>
    <w:rsid w:val="001163F0"/>
    <w:rsid w:val="00116833"/>
    <w:rsid w:val="0011688B"/>
    <w:rsid w:val="0011783B"/>
    <w:rsid w:val="00117C49"/>
    <w:rsid w:val="0012044A"/>
    <w:rsid w:val="00120A29"/>
    <w:rsid w:val="00120EA3"/>
    <w:rsid w:val="00121041"/>
    <w:rsid w:val="001214A7"/>
    <w:rsid w:val="001220A2"/>
    <w:rsid w:val="00122144"/>
    <w:rsid w:val="00123244"/>
    <w:rsid w:val="00123A9D"/>
    <w:rsid w:val="00124B55"/>
    <w:rsid w:val="00124BFD"/>
    <w:rsid w:val="0012522F"/>
    <w:rsid w:val="00125396"/>
    <w:rsid w:val="00125779"/>
    <w:rsid w:val="00125BC2"/>
    <w:rsid w:val="00125DB5"/>
    <w:rsid w:val="00127760"/>
    <w:rsid w:val="00127C0B"/>
    <w:rsid w:val="00130341"/>
    <w:rsid w:val="0013079C"/>
    <w:rsid w:val="00130DB2"/>
    <w:rsid w:val="00131DAC"/>
    <w:rsid w:val="001320B4"/>
    <w:rsid w:val="00132BBC"/>
    <w:rsid w:val="0013361B"/>
    <w:rsid w:val="00133669"/>
    <w:rsid w:val="00133997"/>
    <w:rsid w:val="0013411E"/>
    <w:rsid w:val="001345D1"/>
    <w:rsid w:val="00134C3C"/>
    <w:rsid w:val="0013544F"/>
    <w:rsid w:val="001358DD"/>
    <w:rsid w:val="00136709"/>
    <w:rsid w:val="00136D00"/>
    <w:rsid w:val="00137053"/>
    <w:rsid w:val="0013761C"/>
    <w:rsid w:val="00140486"/>
    <w:rsid w:val="0014305B"/>
    <w:rsid w:val="0014359A"/>
    <w:rsid w:val="00144218"/>
    <w:rsid w:val="00144418"/>
    <w:rsid w:val="00144441"/>
    <w:rsid w:val="001449FB"/>
    <w:rsid w:val="00144FAD"/>
    <w:rsid w:val="001464D0"/>
    <w:rsid w:val="00146CC6"/>
    <w:rsid w:val="00147128"/>
    <w:rsid w:val="001476D3"/>
    <w:rsid w:val="0015018F"/>
    <w:rsid w:val="001508F9"/>
    <w:rsid w:val="0015106B"/>
    <w:rsid w:val="00152103"/>
    <w:rsid w:val="00156030"/>
    <w:rsid w:val="00156941"/>
    <w:rsid w:val="001569FD"/>
    <w:rsid w:val="00156EC1"/>
    <w:rsid w:val="00156FDD"/>
    <w:rsid w:val="001576A2"/>
    <w:rsid w:val="00157F71"/>
    <w:rsid w:val="00157FDB"/>
    <w:rsid w:val="00160E4F"/>
    <w:rsid w:val="001611E5"/>
    <w:rsid w:val="001612F8"/>
    <w:rsid w:val="0016133B"/>
    <w:rsid w:val="001621B5"/>
    <w:rsid w:val="001621D8"/>
    <w:rsid w:val="0016240D"/>
    <w:rsid w:val="00162C53"/>
    <w:rsid w:val="00162D68"/>
    <w:rsid w:val="00163BB6"/>
    <w:rsid w:val="00164577"/>
    <w:rsid w:val="0016486D"/>
    <w:rsid w:val="0016575A"/>
    <w:rsid w:val="00166033"/>
    <w:rsid w:val="00166435"/>
    <w:rsid w:val="00166872"/>
    <w:rsid w:val="00167E38"/>
    <w:rsid w:val="00172C33"/>
    <w:rsid w:val="00172EDF"/>
    <w:rsid w:val="001731B4"/>
    <w:rsid w:val="00173426"/>
    <w:rsid w:val="00175409"/>
    <w:rsid w:val="0017552D"/>
    <w:rsid w:val="00176646"/>
    <w:rsid w:val="00177DB5"/>
    <w:rsid w:val="001807FD"/>
    <w:rsid w:val="001809AD"/>
    <w:rsid w:val="001811AF"/>
    <w:rsid w:val="0018146B"/>
    <w:rsid w:val="00181C24"/>
    <w:rsid w:val="00182511"/>
    <w:rsid w:val="001829A6"/>
    <w:rsid w:val="00183D1E"/>
    <w:rsid w:val="00184067"/>
    <w:rsid w:val="0018417C"/>
    <w:rsid w:val="001844C7"/>
    <w:rsid w:val="0018517A"/>
    <w:rsid w:val="001853E8"/>
    <w:rsid w:val="00185AB0"/>
    <w:rsid w:val="00186103"/>
    <w:rsid w:val="00186365"/>
    <w:rsid w:val="001865E1"/>
    <w:rsid w:val="00187327"/>
    <w:rsid w:val="00187FEF"/>
    <w:rsid w:val="00190DEA"/>
    <w:rsid w:val="00191139"/>
    <w:rsid w:val="0019162A"/>
    <w:rsid w:val="001918F7"/>
    <w:rsid w:val="001928DF"/>
    <w:rsid w:val="00192CE9"/>
    <w:rsid w:val="00193C40"/>
    <w:rsid w:val="001944FD"/>
    <w:rsid w:val="00194DDA"/>
    <w:rsid w:val="00194E8C"/>
    <w:rsid w:val="00195EB6"/>
    <w:rsid w:val="001964E2"/>
    <w:rsid w:val="001966AB"/>
    <w:rsid w:val="001968F4"/>
    <w:rsid w:val="00197B27"/>
    <w:rsid w:val="001A0062"/>
    <w:rsid w:val="001A072C"/>
    <w:rsid w:val="001A082D"/>
    <w:rsid w:val="001A11DB"/>
    <w:rsid w:val="001A1A56"/>
    <w:rsid w:val="001A1CDC"/>
    <w:rsid w:val="001A31FB"/>
    <w:rsid w:val="001A3A9F"/>
    <w:rsid w:val="001A4AF9"/>
    <w:rsid w:val="001A4E50"/>
    <w:rsid w:val="001A5B4F"/>
    <w:rsid w:val="001A5C4C"/>
    <w:rsid w:val="001A6EAD"/>
    <w:rsid w:val="001A78B8"/>
    <w:rsid w:val="001A790A"/>
    <w:rsid w:val="001B0D17"/>
    <w:rsid w:val="001B160D"/>
    <w:rsid w:val="001B19EE"/>
    <w:rsid w:val="001B20A9"/>
    <w:rsid w:val="001B2388"/>
    <w:rsid w:val="001B2C02"/>
    <w:rsid w:val="001B4E20"/>
    <w:rsid w:val="001B58C9"/>
    <w:rsid w:val="001B5950"/>
    <w:rsid w:val="001B5DC5"/>
    <w:rsid w:val="001C01D6"/>
    <w:rsid w:val="001C0787"/>
    <w:rsid w:val="001C08CD"/>
    <w:rsid w:val="001C1924"/>
    <w:rsid w:val="001C195D"/>
    <w:rsid w:val="001C32CC"/>
    <w:rsid w:val="001C3E65"/>
    <w:rsid w:val="001C3FB4"/>
    <w:rsid w:val="001C4D60"/>
    <w:rsid w:val="001C5054"/>
    <w:rsid w:val="001C52E9"/>
    <w:rsid w:val="001C5941"/>
    <w:rsid w:val="001C5F38"/>
    <w:rsid w:val="001C624D"/>
    <w:rsid w:val="001C66EE"/>
    <w:rsid w:val="001C7EFD"/>
    <w:rsid w:val="001D0DE8"/>
    <w:rsid w:val="001D0FAF"/>
    <w:rsid w:val="001D16E8"/>
    <w:rsid w:val="001D34B7"/>
    <w:rsid w:val="001D3B4D"/>
    <w:rsid w:val="001D3ED6"/>
    <w:rsid w:val="001D48E2"/>
    <w:rsid w:val="001D50D8"/>
    <w:rsid w:val="001D51EB"/>
    <w:rsid w:val="001D6101"/>
    <w:rsid w:val="001D6DBD"/>
    <w:rsid w:val="001E14EE"/>
    <w:rsid w:val="001E2A28"/>
    <w:rsid w:val="001E3F82"/>
    <w:rsid w:val="001E5A76"/>
    <w:rsid w:val="001E5B1D"/>
    <w:rsid w:val="001E60BD"/>
    <w:rsid w:val="001E69EE"/>
    <w:rsid w:val="001E70C0"/>
    <w:rsid w:val="001E7B77"/>
    <w:rsid w:val="001E7EFF"/>
    <w:rsid w:val="001F0E2B"/>
    <w:rsid w:val="001F19D2"/>
    <w:rsid w:val="001F34C0"/>
    <w:rsid w:val="001F3CAB"/>
    <w:rsid w:val="001F45A8"/>
    <w:rsid w:val="001F45E0"/>
    <w:rsid w:val="001F4714"/>
    <w:rsid w:val="001F555D"/>
    <w:rsid w:val="001F5AF2"/>
    <w:rsid w:val="001F66E2"/>
    <w:rsid w:val="001F749D"/>
    <w:rsid w:val="00200149"/>
    <w:rsid w:val="00200431"/>
    <w:rsid w:val="00200A98"/>
    <w:rsid w:val="00201527"/>
    <w:rsid w:val="00201870"/>
    <w:rsid w:val="00202B57"/>
    <w:rsid w:val="00203695"/>
    <w:rsid w:val="0020398D"/>
    <w:rsid w:val="00205062"/>
    <w:rsid w:val="002058FA"/>
    <w:rsid w:val="00206ED8"/>
    <w:rsid w:val="0020733D"/>
    <w:rsid w:val="00207DB4"/>
    <w:rsid w:val="002101D6"/>
    <w:rsid w:val="002101EC"/>
    <w:rsid w:val="00210638"/>
    <w:rsid w:val="00210C1D"/>
    <w:rsid w:val="00211552"/>
    <w:rsid w:val="00211C7D"/>
    <w:rsid w:val="00211D6C"/>
    <w:rsid w:val="002124F4"/>
    <w:rsid w:val="0021351D"/>
    <w:rsid w:val="002137E0"/>
    <w:rsid w:val="00213BCE"/>
    <w:rsid w:val="002162F1"/>
    <w:rsid w:val="002167BC"/>
    <w:rsid w:val="00216CC9"/>
    <w:rsid w:val="002177B8"/>
    <w:rsid w:val="00217F5E"/>
    <w:rsid w:val="00221010"/>
    <w:rsid w:val="002227D0"/>
    <w:rsid w:val="002229B0"/>
    <w:rsid w:val="00222E26"/>
    <w:rsid w:val="00222F85"/>
    <w:rsid w:val="002234C7"/>
    <w:rsid w:val="002235D8"/>
    <w:rsid w:val="00223DE3"/>
    <w:rsid w:val="00223FBF"/>
    <w:rsid w:val="00224182"/>
    <w:rsid w:val="00224604"/>
    <w:rsid w:val="00224927"/>
    <w:rsid w:val="002252E1"/>
    <w:rsid w:val="00225560"/>
    <w:rsid w:val="00225BB5"/>
    <w:rsid w:val="00225D9A"/>
    <w:rsid w:val="00226376"/>
    <w:rsid w:val="00227973"/>
    <w:rsid w:val="002301CC"/>
    <w:rsid w:val="00230616"/>
    <w:rsid w:val="00230FD5"/>
    <w:rsid w:val="00231F88"/>
    <w:rsid w:val="002320E1"/>
    <w:rsid w:val="00232BD0"/>
    <w:rsid w:val="0023325E"/>
    <w:rsid w:val="002334C8"/>
    <w:rsid w:val="00233AB4"/>
    <w:rsid w:val="00233C6F"/>
    <w:rsid w:val="00234EC7"/>
    <w:rsid w:val="00235083"/>
    <w:rsid w:val="00235133"/>
    <w:rsid w:val="0023589E"/>
    <w:rsid w:val="00240079"/>
    <w:rsid w:val="00240B9C"/>
    <w:rsid w:val="00241FB6"/>
    <w:rsid w:val="0024434C"/>
    <w:rsid w:val="00245064"/>
    <w:rsid w:val="00245472"/>
    <w:rsid w:val="0024653E"/>
    <w:rsid w:val="002465A0"/>
    <w:rsid w:val="002469B2"/>
    <w:rsid w:val="00247009"/>
    <w:rsid w:val="002471A4"/>
    <w:rsid w:val="002475FF"/>
    <w:rsid w:val="0024765A"/>
    <w:rsid w:val="00247D69"/>
    <w:rsid w:val="002507F6"/>
    <w:rsid w:val="00250922"/>
    <w:rsid w:val="00250DBD"/>
    <w:rsid w:val="0025126B"/>
    <w:rsid w:val="0025136C"/>
    <w:rsid w:val="00251AAE"/>
    <w:rsid w:val="0025210F"/>
    <w:rsid w:val="00252BEE"/>
    <w:rsid w:val="0025363F"/>
    <w:rsid w:val="00253779"/>
    <w:rsid w:val="0025392A"/>
    <w:rsid w:val="00253E2F"/>
    <w:rsid w:val="00254277"/>
    <w:rsid w:val="00254587"/>
    <w:rsid w:val="002547C1"/>
    <w:rsid w:val="002548AB"/>
    <w:rsid w:val="00255491"/>
    <w:rsid w:val="0025683D"/>
    <w:rsid w:val="00256B7B"/>
    <w:rsid w:val="00256BA7"/>
    <w:rsid w:val="00256C70"/>
    <w:rsid w:val="00257D3E"/>
    <w:rsid w:val="00257E0E"/>
    <w:rsid w:val="002609C0"/>
    <w:rsid w:val="00261CB3"/>
    <w:rsid w:val="0026251D"/>
    <w:rsid w:val="0026304B"/>
    <w:rsid w:val="00263D95"/>
    <w:rsid w:val="00264A4A"/>
    <w:rsid w:val="00265208"/>
    <w:rsid w:val="00265700"/>
    <w:rsid w:val="0026648E"/>
    <w:rsid w:val="00266D21"/>
    <w:rsid w:val="00267281"/>
    <w:rsid w:val="00267527"/>
    <w:rsid w:val="00267D20"/>
    <w:rsid w:val="00271A38"/>
    <w:rsid w:val="00271F83"/>
    <w:rsid w:val="002726A9"/>
    <w:rsid w:val="002736D2"/>
    <w:rsid w:val="00273CD0"/>
    <w:rsid w:val="00275980"/>
    <w:rsid w:val="00275C19"/>
    <w:rsid w:val="00277249"/>
    <w:rsid w:val="00280305"/>
    <w:rsid w:val="002806B4"/>
    <w:rsid w:val="002808B7"/>
    <w:rsid w:val="002826AE"/>
    <w:rsid w:val="002826D5"/>
    <w:rsid w:val="002831AC"/>
    <w:rsid w:val="002835D2"/>
    <w:rsid w:val="00283795"/>
    <w:rsid w:val="0028542B"/>
    <w:rsid w:val="00285B20"/>
    <w:rsid w:val="00286F10"/>
    <w:rsid w:val="0028715F"/>
    <w:rsid w:val="00287B95"/>
    <w:rsid w:val="00290CCC"/>
    <w:rsid w:val="00291ABC"/>
    <w:rsid w:val="00291DEB"/>
    <w:rsid w:val="00292BAA"/>
    <w:rsid w:val="002942AA"/>
    <w:rsid w:val="00295A30"/>
    <w:rsid w:val="00297492"/>
    <w:rsid w:val="002A07C9"/>
    <w:rsid w:val="002A2008"/>
    <w:rsid w:val="002A24F5"/>
    <w:rsid w:val="002A3B14"/>
    <w:rsid w:val="002A4590"/>
    <w:rsid w:val="002A508F"/>
    <w:rsid w:val="002A50A8"/>
    <w:rsid w:val="002A5139"/>
    <w:rsid w:val="002A5757"/>
    <w:rsid w:val="002A57C0"/>
    <w:rsid w:val="002A57CB"/>
    <w:rsid w:val="002A5BE9"/>
    <w:rsid w:val="002A66B0"/>
    <w:rsid w:val="002A67A7"/>
    <w:rsid w:val="002A7078"/>
    <w:rsid w:val="002A7239"/>
    <w:rsid w:val="002A75A7"/>
    <w:rsid w:val="002A7676"/>
    <w:rsid w:val="002B0C45"/>
    <w:rsid w:val="002B1316"/>
    <w:rsid w:val="002B135D"/>
    <w:rsid w:val="002B2612"/>
    <w:rsid w:val="002B2839"/>
    <w:rsid w:val="002B288E"/>
    <w:rsid w:val="002B32A8"/>
    <w:rsid w:val="002B3600"/>
    <w:rsid w:val="002B4647"/>
    <w:rsid w:val="002B4735"/>
    <w:rsid w:val="002B5788"/>
    <w:rsid w:val="002B5D22"/>
    <w:rsid w:val="002B604C"/>
    <w:rsid w:val="002B6256"/>
    <w:rsid w:val="002B629F"/>
    <w:rsid w:val="002B650F"/>
    <w:rsid w:val="002B69F0"/>
    <w:rsid w:val="002B71C3"/>
    <w:rsid w:val="002C037B"/>
    <w:rsid w:val="002C1459"/>
    <w:rsid w:val="002C3533"/>
    <w:rsid w:val="002C3591"/>
    <w:rsid w:val="002C4FA1"/>
    <w:rsid w:val="002C5DB9"/>
    <w:rsid w:val="002C621D"/>
    <w:rsid w:val="002C69EA"/>
    <w:rsid w:val="002C6C7F"/>
    <w:rsid w:val="002C6E30"/>
    <w:rsid w:val="002C7AAC"/>
    <w:rsid w:val="002D0ADD"/>
    <w:rsid w:val="002D1FEB"/>
    <w:rsid w:val="002D2460"/>
    <w:rsid w:val="002D277C"/>
    <w:rsid w:val="002D3BC6"/>
    <w:rsid w:val="002D3C43"/>
    <w:rsid w:val="002D452A"/>
    <w:rsid w:val="002D4536"/>
    <w:rsid w:val="002D486A"/>
    <w:rsid w:val="002D48B4"/>
    <w:rsid w:val="002D4988"/>
    <w:rsid w:val="002D4E79"/>
    <w:rsid w:val="002D51E6"/>
    <w:rsid w:val="002D52A7"/>
    <w:rsid w:val="002D646F"/>
    <w:rsid w:val="002D6952"/>
    <w:rsid w:val="002D69F6"/>
    <w:rsid w:val="002D7095"/>
    <w:rsid w:val="002E0122"/>
    <w:rsid w:val="002E0532"/>
    <w:rsid w:val="002E0A61"/>
    <w:rsid w:val="002E1921"/>
    <w:rsid w:val="002E19A8"/>
    <w:rsid w:val="002E1B6F"/>
    <w:rsid w:val="002E2678"/>
    <w:rsid w:val="002E2E77"/>
    <w:rsid w:val="002E3139"/>
    <w:rsid w:val="002E50CB"/>
    <w:rsid w:val="002E58A0"/>
    <w:rsid w:val="002E7231"/>
    <w:rsid w:val="002F0035"/>
    <w:rsid w:val="002F0154"/>
    <w:rsid w:val="002F02B7"/>
    <w:rsid w:val="002F069F"/>
    <w:rsid w:val="002F0A30"/>
    <w:rsid w:val="002F16B5"/>
    <w:rsid w:val="002F2714"/>
    <w:rsid w:val="002F2D2C"/>
    <w:rsid w:val="002F373A"/>
    <w:rsid w:val="002F3763"/>
    <w:rsid w:val="002F4B61"/>
    <w:rsid w:val="002F4B74"/>
    <w:rsid w:val="002F5335"/>
    <w:rsid w:val="002F5E92"/>
    <w:rsid w:val="002F7088"/>
    <w:rsid w:val="002F725C"/>
    <w:rsid w:val="003000EC"/>
    <w:rsid w:val="003003F7"/>
    <w:rsid w:val="003004FD"/>
    <w:rsid w:val="00300F4F"/>
    <w:rsid w:val="00301EC8"/>
    <w:rsid w:val="00302218"/>
    <w:rsid w:val="003026F0"/>
    <w:rsid w:val="00302CAA"/>
    <w:rsid w:val="003042FA"/>
    <w:rsid w:val="00304D6E"/>
    <w:rsid w:val="00305833"/>
    <w:rsid w:val="00305CBD"/>
    <w:rsid w:val="00306313"/>
    <w:rsid w:val="00306485"/>
    <w:rsid w:val="00306494"/>
    <w:rsid w:val="0030672A"/>
    <w:rsid w:val="00307071"/>
    <w:rsid w:val="0030711B"/>
    <w:rsid w:val="003071C7"/>
    <w:rsid w:val="00307780"/>
    <w:rsid w:val="003113AA"/>
    <w:rsid w:val="003119AE"/>
    <w:rsid w:val="003134D2"/>
    <w:rsid w:val="00313503"/>
    <w:rsid w:val="00313651"/>
    <w:rsid w:val="00313959"/>
    <w:rsid w:val="00313E19"/>
    <w:rsid w:val="0031411B"/>
    <w:rsid w:val="00314A95"/>
    <w:rsid w:val="003167A3"/>
    <w:rsid w:val="00320217"/>
    <w:rsid w:val="00320327"/>
    <w:rsid w:val="00320628"/>
    <w:rsid w:val="00320BB7"/>
    <w:rsid w:val="0032137A"/>
    <w:rsid w:val="0032149F"/>
    <w:rsid w:val="003216A5"/>
    <w:rsid w:val="00322294"/>
    <w:rsid w:val="00322626"/>
    <w:rsid w:val="003227B6"/>
    <w:rsid w:val="00322D81"/>
    <w:rsid w:val="003235CC"/>
    <w:rsid w:val="003237EC"/>
    <w:rsid w:val="003239B1"/>
    <w:rsid w:val="00323C89"/>
    <w:rsid w:val="00323D14"/>
    <w:rsid w:val="003246C0"/>
    <w:rsid w:val="0032480E"/>
    <w:rsid w:val="00324ACF"/>
    <w:rsid w:val="0032531E"/>
    <w:rsid w:val="003258A3"/>
    <w:rsid w:val="0032604D"/>
    <w:rsid w:val="00326081"/>
    <w:rsid w:val="0032619E"/>
    <w:rsid w:val="00326469"/>
    <w:rsid w:val="00326C7E"/>
    <w:rsid w:val="0032763D"/>
    <w:rsid w:val="00327836"/>
    <w:rsid w:val="00327A29"/>
    <w:rsid w:val="00327FE0"/>
    <w:rsid w:val="003314AC"/>
    <w:rsid w:val="00332E9C"/>
    <w:rsid w:val="00332F4A"/>
    <w:rsid w:val="003331AF"/>
    <w:rsid w:val="00333838"/>
    <w:rsid w:val="00334098"/>
    <w:rsid w:val="00334EC9"/>
    <w:rsid w:val="00336D5F"/>
    <w:rsid w:val="00336F2E"/>
    <w:rsid w:val="00337283"/>
    <w:rsid w:val="0034068E"/>
    <w:rsid w:val="003413E3"/>
    <w:rsid w:val="003418D1"/>
    <w:rsid w:val="00341C9B"/>
    <w:rsid w:val="00343547"/>
    <w:rsid w:val="003437C4"/>
    <w:rsid w:val="00343A0D"/>
    <w:rsid w:val="00344B0D"/>
    <w:rsid w:val="00346015"/>
    <w:rsid w:val="00346101"/>
    <w:rsid w:val="003464E4"/>
    <w:rsid w:val="00346756"/>
    <w:rsid w:val="00346DE7"/>
    <w:rsid w:val="00347233"/>
    <w:rsid w:val="00350AEF"/>
    <w:rsid w:val="00350BE0"/>
    <w:rsid w:val="0035168F"/>
    <w:rsid w:val="00351C82"/>
    <w:rsid w:val="00351D19"/>
    <w:rsid w:val="0035321A"/>
    <w:rsid w:val="00353538"/>
    <w:rsid w:val="00354356"/>
    <w:rsid w:val="003547FF"/>
    <w:rsid w:val="00354B57"/>
    <w:rsid w:val="00354C1F"/>
    <w:rsid w:val="00355712"/>
    <w:rsid w:val="00355EC3"/>
    <w:rsid w:val="0035747D"/>
    <w:rsid w:val="003608E4"/>
    <w:rsid w:val="00360F20"/>
    <w:rsid w:val="00362719"/>
    <w:rsid w:val="00362D1D"/>
    <w:rsid w:val="00364573"/>
    <w:rsid w:val="003647A3"/>
    <w:rsid w:val="00365B59"/>
    <w:rsid w:val="0036646E"/>
    <w:rsid w:val="00367ACD"/>
    <w:rsid w:val="00367C70"/>
    <w:rsid w:val="00367F17"/>
    <w:rsid w:val="00371008"/>
    <w:rsid w:val="0037130A"/>
    <w:rsid w:val="003718F9"/>
    <w:rsid w:val="00372D7E"/>
    <w:rsid w:val="0037456F"/>
    <w:rsid w:val="003753AE"/>
    <w:rsid w:val="003756DA"/>
    <w:rsid w:val="00375D22"/>
    <w:rsid w:val="00376E8B"/>
    <w:rsid w:val="00380195"/>
    <w:rsid w:val="00380D56"/>
    <w:rsid w:val="00381A02"/>
    <w:rsid w:val="003820F6"/>
    <w:rsid w:val="00382A0B"/>
    <w:rsid w:val="0038324C"/>
    <w:rsid w:val="003843EE"/>
    <w:rsid w:val="00384B81"/>
    <w:rsid w:val="0038695B"/>
    <w:rsid w:val="00386B36"/>
    <w:rsid w:val="00386D49"/>
    <w:rsid w:val="00386DEA"/>
    <w:rsid w:val="00390F57"/>
    <w:rsid w:val="00391501"/>
    <w:rsid w:val="003916DF"/>
    <w:rsid w:val="0039177E"/>
    <w:rsid w:val="00391B63"/>
    <w:rsid w:val="0039238A"/>
    <w:rsid w:val="0039278F"/>
    <w:rsid w:val="0039331D"/>
    <w:rsid w:val="00393731"/>
    <w:rsid w:val="00393C17"/>
    <w:rsid w:val="00393F72"/>
    <w:rsid w:val="0039406F"/>
    <w:rsid w:val="0039542F"/>
    <w:rsid w:val="00395CE8"/>
    <w:rsid w:val="00395FBC"/>
    <w:rsid w:val="00396A83"/>
    <w:rsid w:val="003970EC"/>
    <w:rsid w:val="003A03BA"/>
    <w:rsid w:val="003A0DCA"/>
    <w:rsid w:val="003A159F"/>
    <w:rsid w:val="003A1C1B"/>
    <w:rsid w:val="003A1CF0"/>
    <w:rsid w:val="003A201C"/>
    <w:rsid w:val="003A26F5"/>
    <w:rsid w:val="003A324B"/>
    <w:rsid w:val="003A34F3"/>
    <w:rsid w:val="003A47CD"/>
    <w:rsid w:val="003A6557"/>
    <w:rsid w:val="003A6C0A"/>
    <w:rsid w:val="003B07A7"/>
    <w:rsid w:val="003B0A93"/>
    <w:rsid w:val="003B2265"/>
    <w:rsid w:val="003B251C"/>
    <w:rsid w:val="003B315E"/>
    <w:rsid w:val="003B55A3"/>
    <w:rsid w:val="003B71F3"/>
    <w:rsid w:val="003C020A"/>
    <w:rsid w:val="003C1254"/>
    <w:rsid w:val="003C1745"/>
    <w:rsid w:val="003C1A94"/>
    <w:rsid w:val="003C2036"/>
    <w:rsid w:val="003C258C"/>
    <w:rsid w:val="003C26FD"/>
    <w:rsid w:val="003C2710"/>
    <w:rsid w:val="003C2AE6"/>
    <w:rsid w:val="003C3DB5"/>
    <w:rsid w:val="003C3EC0"/>
    <w:rsid w:val="003C731B"/>
    <w:rsid w:val="003C73E2"/>
    <w:rsid w:val="003D06D5"/>
    <w:rsid w:val="003D13D7"/>
    <w:rsid w:val="003D15CA"/>
    <w:rsid w:val="003D1D3E"/>
    <w:rsid w:val="003D1FD8"/>
    <w:rsid w:val="003D27E6"/>
    <w:rsid w:val="003D36CD"/>
    <w:rsid w:val="003D3B67"/>
    <w:rsid w:val="003D3EB9"/>
    <w:rsid w:val="003D4389"/>
    <w:rsid w:val="003D4A3C"/>
    <w:rsid w:val="003D509C"/>
    <w:rsid w:val="003D53C1"/>
    <w:rsid w:val="003D580C"/>
    <w:rsid w:val="003D60F2"/>
    <w:rsid w:val="003D70C7"/>
    <w:rsid w:val="003D74E8"/>
    <w:rsid w:val="003D7A08"/>
    <w:rsid w:val="003D7A5A"/>
    <w:rsid w:val="003D7B50"/>
    <w:rsid w:val="003E01F8"/>
    <w:rsid w:val="003E0CF0"/>
    <w:rsid w:val="003E2A56"/>
    <w:rsid w:val="003E2B51"/>
    <w:rsid w:val="003E320C"/>
    <w:rsid w:val="003E39B3"/>
    <w:rsid w:val="003E39EF"/>
    <w:rsid w:val="003E3B56"/>
    <w:rsid w:val="003E41AF"/>
    <w:rsid w:val="003E5182"/>
    <w:rsid w:val="003E5217"/>
    <w:rsid w:val="003E54FC"/>
    <w:rsid w:val="003E617B"/>
    <w:rsid w:val="003E6AFF"/>
    <w:rsid w:val="003F12C7"/>
    <w:rsid w:val="003F17AD"/>
    <w:rsid w:val="003F2250"/>
    <w:rsid w:val="003F424A"/>
    <w:rsid w:val="003F48DF"/>
    <w:rsid w:val="003F493A"/>
    <w:rsid w:val="003F522F"/>
    <w:rsid w:val="003F6321"/>
    <w:rsid w:val="003F6562"/>
    <w:rsid w:val="003F7050"/>
    <w:rsid w:val="00400620"/>
    <w:rsid w:val="00400F1C"/>
    <w:rsid w:val="00401E7D"/>
    <w:rsid w:val="004026BE"/>
    <w:rsid w:val="004028E0"/>
    <w:rsid w:val="00402D0D"/>
    <w:rsid w:val="00402D33"/>
    <w:rsid w:val="00403966"/>
    <w:rsid w:val="00404103"/>
    <w:rsid w:val="004042B5"/>
    <w:rsid w:val="00404517"/>
    <w:rsid w:val="004049A4"/>
    <w:rsid w:val="00404DB3"/>
    <w:rsid w:val="0040546F"/>
    <w:rsid w:val="00406DD3"/>
    <w:rsid w:val="004071AF"/>
    <w:rsid w:val="0040743F"/>
    <w:rsid w:val="00407603"/>
    <w:rsid w:val="0040786D"/>
    <w:rsid w:val="00407BA5"/>
    <w:rsid w:val="00407C17"/>
    <w:rsid w:val="00407FEB"/>
    <w:rsid w:val="0041277C"/>
    <w:rsid w:val="0041307B"/>
    <w:rsid w:val="0041322C"/>
    <w:rsid w:val="00413887"/>
    <w:rsid w:val="004139AB"/>
    <w:rsid w:val="00413CDB"/>
    <w:rsid w:val="00413DB9"/>
    <w:rsid w:val="004142AB"/>
    <w:rsid w:val="00414DE1"/>
    <w:rsid w:val="004157EF"/>
    <w:rsid w:val="00416B42"/>
    <w:rsid w:val="00416F2B"/>
    <w:rsid w:val="0042167D"/>
    <w:rsid w:val="004219FE"/>
    <w:rsid w:val="00421AEE"/>
    <w:rsid w:val="0042222B"/>
    <w:rsid w:val="00422627"/>
    <w:rsid w:val="00422790"/>
    <w:rsid w:val="00423229"/>
    <w:rsid w:val="00423594"/>
    <w:rsid w:val="004238EC"/>
    <w:rsid w:val="00423A95"/>
    <w:rsid w:val="00424240"/>
    <w:rsid w:val="004245E6"/>
    <w:rsid w:val="00424A20"/>
    <w:rsid w:val="0042582A"/>
    <w:rsid w:val="00426EFD"/>
    <w:rsid w:val="00430083"/>
    <w:rsid w:val="00432E52"/>
    <w:rsid w:val="00432E99"/>
    <w:rsid w:val="00433AD4"/>
    <w:rsid w:val="00433CE7"/>
    <w:rsid w:val="004347EF"/>
    <w:rsid w:val="00435068"/>
    <w:rsid w:val="00435158"/>
    <w:rsid w:val="0043538F"/>
    <w:rsid w:val="00435896"/>
    <w:rsid w:val="004360F8"/>
    <w:rsid w:val="00436781"/>
    <w:rsid w:val="004378C9"/>
    <w:rsid w:val="00437B10"/>
    <w:rsid w:val="00440119"/>
    <w:rsid w:val="00440A36"/>
    <w:rsid w:val="0044136F"/>
    <w:rsid w:val="00441797"/>
    <w:rsid w:val="0044229A"/>
    <w:rsid w:val="0044370C"/>
    <w:rsid w:val="004439D8"/>
    <w:rsid w:val="00444E42"/>
    <w:rsid w:val="004469BE"/>
    <w:rsid w:val="00447B0D"/>
    <w:rsid w:val="00447B79"/>
    <w:rsid w:val="004513BA"/>
    <w:rsid w:val="004515CC"/>
    <w:rsid w:val="004524F1"/>
    <w:rsid w:val="0045349E"/>
    <w:rsid w:val="00453A64"/>
    <w:rsid w:val="00453AF2"/>
    <w:rsid w:val="004542A4"/>
    <w:rsid w:val="004546DF"/>
    <w:rsid w:val="004549B8"/>
    <w:rsid w:val="00454ECF"/>
    <w:rsid w:val="0045643C"/>
    <w:rsid w:val="00456861"/>
    <w:rsid w:val="00457122"/>
    <w:rsid w:val="00457886"/>
    <w:rsid w:val="00460715"/>
    <w:rsid w:val="00461D56"/>
    <w:rsid w:val="00463903"/>
    <w:rsid w:val="00463B5C"/>
    <w:rsid w:val="00463E31"/>
    <w:rsid w:val="00463F35"/>
    <w:rsid w:val="004649FF"/>
    <w:rsid w:val="00465239"/>
    <w:rsid w:val="004658AF"/>
    <w:rsid w:val="00466628"/>
    <w:rsid w:val="00466EC3"/>
    <w:rsid w:val="00466F46"/>
    <w:rsid w:val="0047010E"/>
    <w:rsid w:val="00470C70"/>
    <w:rsid w:val="00470D34"/>
    <w:rsid w:val="0047117E"/>
    <w:rsid w:val="004718C1"/>
    <w:rsid w:val="004735B5"/>
    <w:rsid w:val="004735DF"/>
    <w:rsid w:val="00473DCA"/>
    <w:rsid w:val="00474B9A"/>
    <w:rsid w:val="00474C47"/>
    <w:rsid w:val="00475F5F"/>
    <w:rsid w:val="00475F63"/>
    <w:rsid w:val="00476271"/>
    <w:rsid w:val="00476E62"/>
    <w:rsid w:val="004770CF"/>
    <w:rsid w:val="004772FF"/>
    <w:rsid w:val="00477547"/>
    <w:rsid w:val="00477E82"/>
    <w:rsid w:val="00480284"/>
    <w:rsid w:val="004807E6"/>
    <w:rsid w:val="004819AF"/>
    <w:rsid w:val="00481A0D"/>
    <w:rsid w:val="00481B61"/>
    <w:rsid w:val="0048272D"/>
    <w:rsid w:val="0048278F"/>
    <w:rsid w:val="004837DA"/>
    <w:rsid w:val="00483F76"/>
    <w:rsid w:val="00483FC3"/>
    <w:rsid w:val="00484021"/>
    <w:rsid w:val="004842DB"/>
    <w:rsid w:val="004847AB"/>
    <w:rsid w:val="00485564"/>
    <w:rsid w:val="00485F9A"/>
    <w:rsid w:val="00486A00"/>
    <w:rsid w:val="00486A67"/>
    <w:rsid w:val="00486F97"/>
    <w:rsid w:val="0048756B"/>
    <w:rsid w:val="0049000B"/>
    <w:rsid w:val="0049091B"/>
    <w:rsid w:val="00492A5D"/>
    <w:rsid w:val="00492D44"/>
    <w:rsid w:val="004939BA"/>
    <w:rsid w:val="00493E19"/>
    <w:rsid w:val="0049517F"/>
    <w:rsid w:val="004965FF"/>
    <w:rsid w:val="00496667"/>
    <w:rsid w:val="004966A5"/>
    <w:rsid w:val="004969ED"/>
    <w:rsid w:val="00496B3A"/>
    <w:rsid w:val="00496CD3"/>
    <w:rsid w:val="004A0681"/>
    <w:rsid w:val="004A07D3"/>
    <w:rsid w:val="004A08A7"/>
    <w:rsid w:val="004A095C"/>
    <w:rsid w:val="004A254E"/>
    <w:rsid w:val="004A2799"/>
    <w:rsid w:val="004A294E"/>
    <w:rsid w:val="004A2DB1"/>
    <w:rsid w:val="004A3CC6"/>
    <w:rsid w:val="004A53EF"/>
    <w:rsid w:val="004A5D36"/>
    <w:rsid w:val="004A5DBF"/>
    <w:rsid w:val="004A61DF"/>
    <w:rsid w:val="004A6768"/>
    <w:rsid w:val="004A68EA"/>
    <w:rsid w:val="004A695B"/>
    <w:rsid w:val="004A6FDC"/>
    <w:rsid w:val="004A76DD"/>
    <w:rsid w:val="004A772D"/>
    <w:rsid w:val="004B1B31"/>
    <w:rsid w:val="004B39AB"/>
    <w:rsid w:val="004B4E34"/>
    <w:rsid w:val="004B5252"/>
    <w:rsid w:val="004B57A1"/>
    <w:rsid w:val="004B601B"/>
    <w:rsid w:val="004B6203"/>
    <w:rsid w:val="004B695C"/>
    <w:rsid w:val="004B6C37"/>
    <w:rsid w:val="004C02BD"/>
    <w:rsid w:val="004C050F"/>
    <w:rsid w:val="004C068B"/>
    <w:rsid w:val="004C1D8C"/>
    <w:rsid w:val="004C1DAC"/>
    <w:rsid w:val="004C2869"/>
    <w:rsid w:val="004C361C"/>
    <w:rsid w:val="004C482A"/>
    <w:rsid w:val="004C4C86"/>
    <w:rsid w:val="004C5888"/>
    <w:rsid w:val="004C63B2"/>
    <w:rsid w:val="004C6DA4"/>
    <w:rsid w:val="004D042D"/>
    <w:rsid w:val="004D0BD8"/>
    <w:rsid w:val="004D21C5"/>
    <w:rsid w:val="004D2DE0"/>
    <w:rsid w:val="004D32C7"/>
    <w:rsid w:val="004D3C02"/>
    <w:rsid w:val="004D3C3F"/>
    <w:rsid w:val="004D4047"/>
    <w:rsid w:val="004D4CEF"/>
    <w:rsid w:val="004D4F42"/>
    <w:rsid w:val="004D50E2"/>
    <w:rsid w:val="004D56CA"/>
    <w:rsid w:val="004D64E2"/>
    <w:rsid w:val="004D7482"/>
    <w:rsid w:val="004D754C"/>
    <w:rsid w:val="004D7C19"/>
    <w:rsid w:val="004D7D7D"/>
    <w:rsid w:val="004E03C1"/>
    <w:rsid w:val="004E0891"/>
    <w:rsid w:val="004E0BFC"/>
    <w:rsid w:val="004E146A"/>
    <w:rsid w:val="004E1D15"/>
    <w:rsid w:val="004E3695"/>
    <w:rsid w:val="004E3D1E"/>
    <w:rsid w:val="004E3F3E"/>
    <w:rsid w:val="004E4542"/>
    <w:rsid w:val="004E462E"/>
    <w:rsid w:val="004E4863"/>
    <w:rsid w:val="004E4E8B"/>
    <w:rsid w:val="004E4EF6"/>
    <w:rsid w:val="004E51DD"/>
    <w:rsid w:val="004E5DD8"/>
    <w:rsid w:val="004F00BE"/>
    <w:rsid w:val="004F2346"/>
    <w:rsid w:val="004F29C3"/>
    <w:rsid w:val="004F2E38"/>
    <w:rsid w:val="004F31C3"/>
    <w:rsid w:val="004F39AE"/>
    <w:rsid w:val="004F3C5A"/>
    <w:rsid w:val="004F45DC"/>
    <w:rsid w:val="004F559F"/>
    <w:rsid w:val="004F60BA"/>
    <w:rsid w:val="004F6BD5"/>
    <w:rsid w:val="004F6BF3"/>
    <w:rsid w:val="004F7144"/>
    <w:rsid w:val="004F73CE"/>
    <w:rsid w:val="004F77D1"/>
    <w:rsid w:val="004F7B0C"/>
    <w:rsid w:val="004F7D4A"/>
    <w:rsid w:val="004F7D7E"/>
    <w:rsid w:val="005004DE"/>
    <w:rsid w:val="00500685"/>
    <w:rsid w:val="00500885"/>
    <w:rsid w:val="00500D7F"/>
    <w:rsid w:val="005013F1"/>
    <w:rsid w:val="005016A4"/>
    <w:rsid w:val="00501902"/>
    <w:rsid w:val="00501CFF"/>
    <w:rsid w:val="00501E5C"/>
    <w:rsid w:val="00502431"/>
    <w:rsid w:val="00503272"/>
    <w:rsid w:val="00503277"/>
    <w:rsid w:val="00504508"/>
    <w:rsid w:val="00507465"/>
    <w:rsid w:val="005076F0"/>
    <w:rsid w:val="00510FF8"/>
    <w:rsid w:val="0051130D"/>
    <w:rsid w:val="00511CC7"/>
    <w:rsid w:val="00512863"/>
    <w:rsid w:val="0051648C"/>
    <w:rsid w:val="005165A4"/>
    <w:rsid w:val="00516950"/>
    <w:rsid w:val="005179D0"/>
    <w:rsid w:val="00520EC9"/>
    <w:rsid w:val="00521081"/>
    <w:rsid w:val="005214ED"/>
    <w:rsid w:val="005220C3"/>
    <w:rsid w:val="00522B1E"/>
    <w:rsid w:val="005241BF"/>
    <w:rsid w:val="00524325"/>
    <w:rsid w:val="005252DF"/>
    <w:rsid w:val="00525546"/>
    <w:rsid w:val="005257C6"/>
    <w:rsid w:val="005258DF"/>
    <w:rsid w:val="00525E42"/>
    <w:rsid w:val="00525E60"/>
    <w:rsid w:val="00526914"/>
    <w:rsid w:val="00531E0E"/>
    <w:rsid w:val="00531FA3"/>
    <w:rsid w:val="00533C31"/>
    <w:rsid w:val="0053560B"/>
    <w:rsid w:val="00535A0B"/>
    <w:rsid w:val="00535E61"/>
    <w:rsid w:val="00536209"/>
    <w:rsid w:val="00536527"/>
    <w:rsid w:val="00536FFC"/>
    <w:rsid w:val="00537193"/>
    <w:rsid w:val="005372AC"/>
    <w:rsid w:val="005372D1"/>
    <w:rsid w:val="0053756A"/>
    <w:rsid w:val="00537651"/>
    <w:rsid w:val="0054022A"/>
    <w:rsid w:val="00540727"/>
    <w:rsid w:val="005408CD"/>
    <w:rsid w:val="0054090E"/>
    <w:rsid w:val="005417AE"/>
    <w:rsid w:val="0054184B"/>
    <w:rsid w:val="00542538"/>
    <w:rsid w:val="00542EE8"/>
    <w:rsid w:val="005430F2"/>
    <w:rsid w:val="00543457"/>
    <w:rsid w:val="00543860"/>
    <w:rsid w:val="00543A92"/>
    <w:rsid w:val="005440E4"/>
    <w:rsid w:val="00544246"/>
    <w:rsid w:val="00544A7D"/>
    <w:rsid w:val="00545206"/>
    <w:rsid w:val="00545B70"/>
    <w:rsid w:val="00546368"/>
    <w:rsid w:val="00546558"/>
    <w:rsid w:val="00547C82"/>
    <w:rsid w:val="00550AB0"/>
    <w:rsid w:val="00551117"/>
    <w:rsid w:val="00551237"/>
    <w:rsid w:val="005526CE"/>
    <w:rsid w:val="00552859"/>
    <w:rsid w:val="005536CF"/>
    <w:rsid w:val="00553705"/>
    <w:rsid w:val="00553CBB"/>
    <w:rsid w:val="005551D7"/>
    <w:rsid w:val="00555ADD"/>
    <w:rsid w:val="00557191"/>
    <w:rsid w:val="00557446"/>
    <w:rsid w:val="005602CD"/>
    <w:rsid w:val="005605FD"/>
    <w:rsid w:val="00560BDF"/>
    <w:rsid w:val="00561986"/>
    <w:rsid w:val="00562028"/>
    <w:rsid w:val="00564250"/>
    <w:rsid w:val="0056451B"/>
    <w:rsid w:val="005646AE"/>
    <w:rsid w:val="00566106"/>
    <w:rsid w:val="00567047"/>
    <w:rsid w:val="00567D84"/>
    <w:rsid w:val="00567E61"/>
    <w:rsid w:val="00570D1C"/>
    <w:rsid w:val="005718C2"/>
    <w:rsid w:val="005719F1"/>
    <w:rsid w:val="00572217"/>
    <w:rsid w:val="00572FD5"/>
    <w:rsid w:val="00572FEB"/>
    <w:rsid w:val="00573B0B"/>
    <w:rsid w:val="00574950"/>
    <w:rsid w:val="00575F7B"/>
    <w:rsid w:val="0057638D"/>
    <w:rsid w:val="0057644D"/>
    <w:rsid w:val="00580A3A"/>
    <w:rsid w:val="0058134E"/>
    <w:rsid w:val="00581A4C"/>
    <w:rsid w:val="00581C9E"/>
    <w:rsid w:val="00582532"/>
    <w:rsid w:val="005844DD"/>
    <w:rsid w:val="00584566"/>
    <w:rsid w:val="00584B6B"/>
    <w:rsid w:val="00584C0E"/>
    <w:rsid w:val="0058571C"/>
    <w:rsid w:val="005858E1"/>
    <w:rsid w:val="00585A7D"/>
    <w:rsid w:val="00585ECB"/>
    <w:rsid w:val="0058709B"/>
    <w:rsid w:val="00590A01"/>
    <w:rsid w:val="0059142C"/>
    <w:rsid w:val="005915CD"/>
    <w:rsid w:val="00591935"/>
    <w:rsid w:val="00591C13"/>
    <w:rsid w:val="00592C86"/>
    <w:rsid w:val="005936E6"/>
    <w:rsid w:val="00594C3B"/>
    <w:rsid w:val="0059598B"/>
    <w:rsid w:val="00595DE5"/>
    <w:rsid w:val="005968AB"/>
    <w:rsid w:val="00596967"/>
    <w:rsid w:val="005978E8"/>
    <w:rsid w:val="005A13F2"/>
    <w:rsid w:val="005A1A2C"/>
    <w:rsid w:val="005A1E0E"/>
    <w:rsid w:val="005A38A8"/>
    <w:rsid w:val="005A4C89"/>
    <w:rsid w:val="005A512B"/>
    <w:rsid w:val="005A5FDD"/>
    <w:rsid w:val="005A6AE5"/>
    <w:rsid w:val="005A7526"/>
    <w:rsid w:val="005B029E"/>
    <w:rsid w:val="005B03FA"/>
    <w:rsid w:val="005B04B2"/>
    <w:rsid w:val="005B28DB"/>
    <w:rsid w:val="005B2D2A"/>
    <w:rsid w:val="005B33E8"/>
    <w:rsid w:val="005B3BFB"/>
    <w:rsid w:val="005B4B1E"/>
    <w:rsid w:val="005B4D03"/>
    <w:rsid w:val="005B53CB"/>
    <w:rsid w:val="005B5D59"/>
    <w:rsid w:val="005B6054"/>
    <w:rsid w:val="005B63F9"/>
    <w:rsid w:val="005B664F"/>
    <w:rsid w:val="005B6BBF"/>
    <w:rsid w:val="005B6F97"/>
    <w:rsid w:val="005B738B"/>
    <w:rsid w:val="005C0B7A"/>
    <w:rsid w:val="005C1647"/>
    <w:rsid w:val="005C1679"/>
    <w:rsid w:val="005C1829"/>
    <w:rsid w:val="005C1F18"/>
    <w:rsid w:val="005C26ED"/>
    <w:rsid w:val="005C2710"/>
    <w:rsid w:val="005C317C"/>
    <w:rsid w:val="005C383C"/>
    <w:rsid w:val="005C43F6"/>
    <w:rsid w:val="005C5127"/>
    <w:rsid w:val="005C5381"/>
    <w:rsid w:val="005C5562"/>
    <w:rsid w:val="005C5BFE"/>
    <w:rsid w:val="005C6007"/>
    <w:rsid w:val="005C6009"/>
    <w:rsid w:val="005C6876"/>
    <w:rsid w:val="005C6E08"/>
    <w:rsid w:val="005C70D9"/>
    <w:rsid w:val="005C75CE"/>
    <w:rsid w:val="005C7930"/>
    <w:rsid w:val="005D03C5"/>
    <w:rsid w:val="005D20D5"/>
    <w:rsid w:val="005D273C"/>
    <w:rsid w:val="005D29E4"/>
    <w:rsid w:val="005D2F37"/>
    <w:rsid w:val="005D309F"/>
    <w:rsid w:val="005D348D"/>
    <w:rsid w:val="005D3A68"/>
    <w:rsid w:val="005D4864"/>
    <w:rsid w:val="005D4D17"/>
    <w:rsid w:val="005D4FCC"/>
    <w:rsid w:val="005D5925"/>
    <w:rsid w:val="005D6997"/>
    <w:rsid w:val="005D6BC6"/>
    <w:rsid w:val="005D6BD2"/>
    <w:rsid w:val="005D6C27"/>
    <w:rsid w:val="005D7696"/>
    <w:rsid w:val="005D7D11"/>
    <w:rsid w:val="005E0074"/>
    <w:rsid w:val="005E1136"/>
    <w:rsid w:val="005E183E"/>
    <w:rsid w:val="005E24E1"/>
    <w:rsid w:val="005E2549"/>
    <w:rsid w:val="005E2875"/>
    <w:rsid w:val="005E4826"/>
    <w:rsid w:val="005E5283"/>
    <w:rsid w:val="005E6801"/>
    <w:rsid w:val="005E6B39"/>
    <w:rsid w:val="005E6B4E"/>
    <w:rsid w:val="005E779A"/>
    <w:rsid w:val="005E7FB0"/>
    <w:rsid w:val="005F0C50"/>
    <w:rsid w:val="005F11A1"/>
    <w:rsid w:val="005F223E"/>
    <w:rsid w:val="005F2EC6"/>
    <w:rsid w:val="005F4655"/>
    <w:rsid w:val="005F4BCD"/>
    <w:rsid w:val="005F597B"/>
    <w:rsid w:val="005F61DD"/>
    <w:rsid w:val="005F780C"/>
    <w:rsid w:val="005F7BA1"/>
    <w:rsid w:val="005F7E90"/>
    <w:rsid w:val="0060086E"/>
    <w:rsid w:val="00600FFA"/>
    <w:rsid w:val="00601917"/>
    <w:rsid w:val="00601AD3"/>
    <w:rsid w:val="00601D34"/>
    <w:rsid w:val="00601E76"/>
    <w:rsid w:val="00601F45"/>
    <w:rsid w:val="006027C9"/>
    <w:rsid w:val="006030BC"/>
    <w:rsid w:val="00603CB4"/>
    <w:rsid w:val="00604A3D"/>
    <w:rsid w:val="00604FA6"/>
    <w:rsid w:val="00605420"/>
    <w:rsid w:val="00611C8C"/>
    <w:rsid w:val="00611CCA"/>
    <w:rsid w:val="00611FF6"/>
    <w:rsid w:val="006121FB"/>
    <w:rsid w:val="00612BB9"/>
    <w:rsid w:val="0061357D"/>
    <w:rsid w:val="00614CDD"/>
    <w:rsid w:val="00614E34"/>
    <w:rsid w:val="00615388"/>
    <w:rsid w:val="00615718"/>
    <w:rsid w:val="00615D84"/>
    <w:rsid w:val="006165DE"/>
    <w:rsid w:val="00616A5A"/>
    <w:rsid w:val="00616CD6"/>
    <w:rsid w:val="00617149"/>
    <w:rsid w:val="00620792"/>
    <w:rsid w:val="00620822"/>
    <w:rsid w:val="00620E7C"/>
    <w:rsid w:val="0062179C"/>
    <w:rsid w:val="00621C37"/>
    <w:rsid w:val="00621E1A"/>
    <w:rsid w:val="006220ED"/>
    <w:rsid w:val="0062280B"/>
    <w:rsid w:val="00622E3F"/>
    <w:rsid w:val="00622E80"/>
    <w:rsid w:val="00623557"/>
    <w:rsid w:val="00623FAE"/>
    <w:rsid w:val="00625146"/>
    <w:rsid w:val="00625899"/>
    <w:rsid w:val="00625B7D"/>
    <w:rsid w:val="00627151"/>
    <w:rsid w:val="00627559"/>
    <w:rsid w:val="006305BD"/>
    <w:rsid w:val="00630E82"/>
    <w:rsid w:val="00631CBF"/>
    <w:rsid w:val="00632676"/>
    <w:rsid w:val="00632B36"/>
    <w:rsid w:val="00632DB8"/>
    <w:rsid w:val="00633767"/>
    <w:rsid w:val="006348FA"/>
    <w:rsid w:val="00634CB1"/>
    <w:rsid w:val="00635FD5"/>
    <w:rsid w:val="00636195"/>
    <w:rsid w:val="00637AE5"/>
    <w:rsid w:val="00640AFA"/>
    <w:rsid w:val="006418CB"/>
    <w:rsid w:val="00641C39"/>
    <w:rsid w:val="006438D5"/>
    <w:rsid w:val="00643A4E"/>
    <w:rsid w:val="00643ED1"/>
    <w:rsid w:val="00644A7D"/>
    <w:rsid w:val="0064581B"/>
    <w:rsid w:val="0064654C"/>
    <w:rsid w:val="0064732F"/>
    <w:rsid w:val="00647398"/>
    <w:rsid w:val="00647DDE"/>
    <w:rsid w:val="00650441"/>
    <w:rsid w:val="006511EE"/>
    <w:rsid w:val="006513A4"/>
    <w:rsid w:val="00651461"/>
    <w:rsid w:val="0065240C"/>
    <w:rsid w:val="00653922"/>
    <w:rsid w:val="0065469C"/>
    <w:rsid w:val="006551F4"/>
    <w:rsid w:val="00655B1B"/>
    <w:rsid w:val="00655F4E"/>
    <w:rsid w:val="0065605D"/>
    <w:rsid w:val="00662579"/>
    <w:rsid w:val="00663030"/>
    <w:rsid w:val="00664784"/>
    <w:rsid w:val="006650EF"/>
    <w:rsid w:val="006656C7"/>
    <w:rsid w:val="00667680"/>
    <w:rsid w:val="00667DEA"/>
    <w:rsid w:val="00670A59"/>
    <w:rsid w:val="006711D9"/>
    <w:rsid w:val="006713CD"/>
    <w:rsid w:val="0067201D"/>
    <w:rsid w:val="00672837"/>
    <w:rsid w:val="00672B40"/>
    <w:rsid w:val="006735EF"/>
    <w:rsid w:val="006738E7"/>
    <w:rsid w:val="00676676"/>
    <w:rsid w:val="0067689C"/>
    <w:rsid w:val="006773F4"/>
    <w:rsid w:val="006808B8"/>
    <w:rsid w:val="00681145"/>
    <w:rsid w:val="006827E4"/>
    <w:rsid w:val="00683A0F"/>
    <w:rsid w:val="0068470B"/>
    <w:rsid w:val="0068474A"/>
    <w:rsid w:val="00684B4A"/>
    <w:rsid w:val="00685429"/>
    <w:rsid w:val="00685648"/>
    <w:rsid w:val="00685A91"/>
    <w:rsid w:val="00685C66"/>
    <w:rsid w:val="00686B4F"/>
    <w:rsid w:val="00690102"/>
    <w:rsid w:val="0069020C"/>
    <w:rsid w:val="00690FB6"/>
    <w:rsid w:val="006924D8"/>
    <w:rsid w:val="00693345"/>
    <w:rsid w:val="00693686"/>
    <w:rsid w:val="006940B8"/>
    <w:rsid w:val="006951BC"/>
    <w:rsid w:val="00695A25"/>
    <w:rsid w:val="00695A2C"/>
    <w:rsid w:val="00696A13"/>
    <w:rsid w:val="00696A18"/>
    <w:rsid w:val="00696C5D"/>
    <w:rsid w:val="00696F99"/>
    <w:rsid w:val="0069730F"/>
    <w:rsid w:val="006979FA"/>
    <w:rsid w:val="006A0194"/>
    <w:rsid w:val="006A0246"/>
    <w:rsid w:val="006A0324"/>
    <w:rsid w:val="006A033E"/>
    <w:rsid w:val="006A044C"/>
    <w:rsid w:val="006A0ECC"/>
    <w:rsid w:val="006A0EE7"/>
    <w:rsid w:val="006A1C5D"/>
    <w:rsid w:val="006A201A"/>
    <w:rsid w:val="006A26B8"/>
    <w:rsid w:val="006A4FC3"/>
    <w:rsid w:val="006A54A0"/>
    <w:rsid w:val="006A652A"/>
    <w:rsid w:val="006A7CB4"/>
    <w:rsid w:val="006B03F7"/>
    <w:rsid w:val="006B1696"/>
    <w:rsid w:val="006B1F91"/>
    <w:rsid w:val="006B2C3C"/>
    <w:rsid w:val="006B4883"/>
    <w:rsid w:val="006B48B8"/>
    <w:rsid w:val="006B4D21"/>
    <w:rsid w:val="006B50D8"/>
    <w:rsid w:val="006B52E5"/>
    <w:rsid w:val="006B52EA"/>
    <w:rsid w:val="006B538F"/>
    <w:rsid w:val="006B5977"/>
    <w:rsid w:val="006B77DE"/>
    <w:rsid w:val="006B7C79"/>
    <w:rsid w:val="006B7D65"/>
    <w:rsid w:val="006C0EC4"/>
    <w:rsid w:val="006C16F1"/>
    <w:rsid w:val="006C176D"/>
    <w:rsid w:val="006C1896"/>
    <w:rsid w:val="006C19D2"/>
    <w:rsid w:val="006C4100"/>
    <w:rsid w:val="006C5AA5"/>
    <w:rsid w:val="006C7F1C"/>
    <w:rsid w:val="006D05FF"/>
    <w:rsid w:val="006D1582"/>
    <w:rsid w:val="006D16C4"/>
    <w:rsid w:val="006D18CB"/>
    <w:rsid w:val="006D2B38"/>
    <w:rsid w:val="006D3027"/>
    <w:rsid w:val="006D4E77"/>
    <w:rsid w:val="006D67E6"/>
    <w:rsid w:val="006D74A1"/>
    <w:rsid w:val="006D765C"/>
    <w:rsid w:val="006E0497"/>
    <w:rsid w:val="006E0F02"/>
    <w:rsid w:val="006E10AE"/>
    <w:rsid w:val="006E2F9A"/>
    <w:rsid w:val="006E32CE"/>
    <w:rsid w:val="006E3605"/>
    <w:rsid w:val="006E386F"/>
    <w:rsid w:val="006E3B0F"/>
    <w:rsid w:val="006E4536"/>
    <w:rsid w:val="006E47C2"/>
    <w:rsid w:val="006E7BDE"/>
    <w:rsid w:val="006F1ECB"/>
    <w:rsid w:val="006F1F59"/>
    <w:rsid w:val="006F2B76"/>
    <w:rsid w:val="006F2FA9"/>
    <w:rsid w:val="006F33F2"/>
    <w:rsid w:val="006F3509"/>
    <w:rsid w:val="006F3DDC"/>
    <w:rsid w:val="006F3E40"/>
    <w:rsid w:val="006F4CA5"/>
    <w:rsid w:val="006F5ACE"/>
    <w:rsid w:val="006F63B8"/>
    <w:rsid w:val="006F66FC"/>
    <w:rsid w:val="006F676D"/>
    <w:rsid w:val="006F68BA"/>
    <w:rsid w:val="006F7A81"/>
    <w:rsid w:val="006F7AA7"/>
    <w:rsid w:val="006F7AFC"/>
    <w:rsid w:val="0070072D"/>
    <w:rsid w:val="00700CFA"/>
    <w:rsid w:val="00700F52"/>
    <w:rsid w:val="007024B9"/>
    <w:rsid w:val="007040F7"/>
    <w:rsid w:val="007064C0"/>
    <w:rsid w:val="00706E03"/>
    <w:rsid w:val="007075E1"/>
    <w:rsid w:val="007075EF"/>
    <w:rsid w:val="0070773E"/>
    <w:rsid w:val="00707A45"/>
    <w:rsid w:val="0071082D"/>
    <w:rsid w:val="00712D62"/>
    <w:rsid w:val="00713588"/>
    <w:rsid w:val="00713893"/>
    <w:rsid w:val="007138AF"/>
    <w:rsid w:val="007145FF"/>
    <w:rsid w:val="00714C65"/>
    <w:rsid w:val="00714F33"/>
    <w:rsid w:val="00716569"/>
    <w:rsid w:val="00716860"/>
    <w:rsid w:val="0071689B"/>
    <w:rsid w:val="0071782A"/>
    <w:rsid w:val="00717ADE"/>
    <w:rsid w:val="00717B3B"/>
    <w:rsid w:val="00717E34"/>
    <w:rsid w:val="00717F87"/>
    <w:rsid w:val="00721F78"/>
    <w:rsid w:val="00722172"/>
    <w:rsid w:val="00722A03"/>
    <w:rsid w:val="0072303A"/>
    <w:rsid w:val="007233D2"/>
    <w:rsid w:val="00723763"/>
    <w:rsid w:val="007239E0"/>
    <w:rsid w:val="00724D4D"/>
    <w:rsid w:val="00724F10"/>
    <w:rsid w:val="00725AB3"/>
    <w:rsid w:val="00725BDB"/>
    <w:rsid w:val="00725DBA"/>
    <w:rsid w:val="0072603E"/>
    <w:rsid w:val="00730348"/>
    <w:rsid w:val="00730AE1"/>
    <w:rsid w:val="00731362"/>
    <w:rsid w:val="00731D68"/>
    <w:rsid w:val="007326E4"/>
    <w:rsid w:val="00733787"/>
    <w:rsid w:val="00733CCF"/>
    <w:rsid w:val="00733FCE"/>
    <w:rsid w:val="007347BA"/>
    <w:rsid w:val="0073486D"/>
    <w:rsid w:val="0073601A"/>
    <w:rsid w:val="00737530"/>
    <w:rsid w:val="00740025"/>
    <w:rsid w:val="00740263"/>
    <w:rsid w:val="007405BB"/>
    <w:rsid w:val="00740660"/>
    <w:rsid w:val="00743224"/>
    <w:rsid w:val="0074340E"/>
    <w:rsid w:val="00743C2B"/>
    <w:rsid w:val="00743C9F"/>
    <w:rsid w:val="00743F59"/>
    <w:rsid w:val="007443DE"/>
    <w:rsid w:val="00745E42"/>
    <w:rsid w:val="00745F9D"/>
    <w:rsid w:val="00746643"/>
    <w:rsid w:val="007466FD"/>
    <w:rsid w:val="007469ED"/>
    <w:rsid w:val="00747043"/>
    <w:rsid w:val="00747663"/>
    <w:rsid w:val="00747CA9"/>
    <w:rsid w:val="00750359"/>
    <w:rsid w:val="00751DE9"/>
    <w:rsid w:val="00751EF2"/>
    <w:rsid w:val="00753689"/>
    <w:rsid w:val="0075377E"/>
    <w:rsid w:val="007538D7"/>
    <w:rsid w:val="00753AFA"/>
    <w:rsid w:val="00753CBC"/>
    <w:rsid w:val="00753E2C"/>
    <w:rsid w:val="00754194"/>
    <w:rsid w:val="007545C7"/>
    <w:rsid w:val="00754F77"/>
    <w:rsid w:val="0075510F"/>
    <w:rsid w:val="0075540B"/>
    <w:rsid w:val="00757744"/>
    <w:rsid w:val="0075779A"/>
    <w:rsid w:val="007601BB"/>
    <w:rsid w:val="00760CDF"/>
    <w:rsid w:val="007618B1"/>
    <w:rsid w:val="00761B41"/>
    <w:rsid w:val="00762137"/>
    <w:rsid w:val="00762303"/>
    <w:rsid w:val="00762983"/>
    <w:rsid w:val="007639F5"/>
    <w:rsid w:val="00763F6B"/>
    <w:rsid w:val="00766519"/>
    <w:rsid w:val="007703D8"/>
    <w:rsid w:val="007707FA"/>
    <w:rsid w:val="00770A86"/>
    <w:rsid w:val="00770E92"/>
    <w:rsid w:val="00771659"/>
    <w:rsid w:val="00772095"/>
    <w:rsid w:val="00772A94"/>
    <w:rsid w:val="00773187"/>
    <w:rsid w:val="0077469B"/>
    <w:rsid w:val="00775019"/>
    <w:rsid w:val="007753E8"/>
    <w:rsid w:val="0077598E"/>
    <w:rsid w:val="00775BE5"/>
    <w:rsid w:val="00776319"/>
    <w:rsid w:val="0077664F"/>
    <w:rsid w:val="007772FA"/>
    <w:rsid w:val="00781EB3"/>
    <w:rsid w:val="00783158"/>
    <w:rsid w:val="007846A3"/>
    <w:rsid w:val="00784FA0"/>
    <w:rsid w:val="007859C0"/>
    <w:rsid w:val="00785C34"/>
    <w:rsid w:val="00785C8E"/>
    <w:rsid w:val="00785DBC"/>
    <w:rsid w:val="00786CAE"/>
    <w:rsid w:val="00786DD9"/>
    <w:rsid w:val="0078712F"/>
    <w:rsid w:val="00790843"/>
    <w:rsid w:val="00790C4D"/>
    <w:rsid w:val="00791AF2"/>
    <w:rsid w:val="00792033"/>
    <w:rsid w:val="00792A88"/>
    <w:rsid w:val="00792C46"/>
    <w:rsid w:val="00792EA1"/>
    <w:rsid w:val="00793E15"/>
    <w:rsid w:val="00794CAB"/>
    <w:rsid w:val="00795691"/>
    <w:rsid w:val="00795FC7"/>
    <w:rsid w:val="0079641F"/>
    <w:rsid w:val="00796D0E"/>
    <w:rsid w:val="00796E45"/>
    <w:rsid w:val="007A0065"/>
    <w:rsid w:val="007A13BD"/>
    <w:rsid w:val="007A2108"/>
    <w:rsid w:val="007A2248"/>
    <w:rsid w:val="007A3A28"/>
    <w:rsid w:val="007A3CAA"/>
    <w:rsid w:val="007A45D1"/>
    <w:rsid w:val="007A4836"/>
    <w:rsid w:val="007A4A0E"/>
    <w:rsid w:val="007A501D"/>
    <w:rsid w:val="007A5045"/>
    <w:rsid w:val="007A6783"/>
    <w:rsid w:val="007A6E0F"/>
    <w:rsid w:val="007A6E39"/>
    <w:rsid w:val="007A6EB5"/>
    <w:rsid w:val="007A7D77"/>
    <w:rsid w:val="007B0737"/>
    <w:rsid w:val="007B1687"/>
    <w:rsid w:val="007B1A82"/>
    <w:rsid w:val="007B1C66"/>
    <w:rsid w:val="007B2449"/>
    <w:rsid w:val="007B287B"/>
    <w:rsid w:val="007B2EAF"/>
    <w:rsid w:val="007B3894"/>
    <w:rsid w:val="007B4B9A"/>
    <w:rsid w:val="007B55BD"/>
    <w:rsid w:val="007B5EFC"/>
    <w:rsid w:val="007B6349"/>
    <w:rsid w:val="007B68F5"/>
    <w:rsid w:val="007B6E04"/>
    <w:rsid w:val="007B71F2"/>
    <w:rsid w:val="007B73C8"/>
    <w:rsid w:val="007B7B6C"/>
    <w:rsid w:val="007C02E8"/>
    <w:rsid w:val="007C0A44"/>
    <w:rsid w:val="007C0D8F"/>
    <w:rsid w:val="007C1048"/>
    <w:rsid w:val="007C1EEA"/>
    <w:rsid w:val="007C25C9"/>
    <w:rsid w:val="007C3E41"/>
    <w:rsid w:val="007C48CD"/>
    <w:rsid w:val="007C4E09"/>
    <w:rsid w:val="007C4FFC"/>
    <w:rsid w:val="007C5158"/>
    <w:rsid w:val="007C5632"/>
    <w:rsid w:val="007C5B7C"/>
    <w:rsid w:val="007C69A5"/>
    <w:rsid w:val="007C6AEB"/>
    <w:rsid w:val="007C7D97"/>
    <w:rsid w:val="007D0B83"/>
    <w:rsid w:val="007D1B19"/>
    <w:rsid w:val="007D2933"/>
    <w:rsid w:val="007D2955"/>
    <w:rsid w:val="007D298A"/>
    <w:rsid w:val="007D2C4F"/>
    <w:rsid w:val="007D2CB3"/>
    <w:rsid w:val="007D3794"/>
    <w:rsid w:val="007D3BB0"/>
    <w:rsid w:val="007D3C13"/>
    <w:rsid w:val="007D4EA1"/>
    <w:rsid w:val="007D527E"/>
    <w:rsid w:val="007D6623"/>
    <w:rsid w:val="007D79D1"/>
    <w:rsid w:val="007E0331"/>
    <w:rsid w:val="007E0A6F"/>
    <w:rsid w:val="007E0C61"/>
    <w:rsid w:val="007E147F"/>
    <w:rsid w:val="007E3DE0"/>
    <w:rsid w:val="007E3EAE"/>
    <w:rsid w:val="007E4F33"/>
    <w:rsid w:val="007E5C07"/>
    <w:rsid w:val="007E6F6D"/>
    <w:rsid w:val="007E7EF6"/>
    <w:rsid w:val="007F0C10"/>
    <w:rsid w:val="007F0CCB"/>
    <w:rsid w:val="007F176F"/>
    <w:rsid w:val="007F2E21"/>
    <w:rsid w:val="007F3794"/>
    <w:rsid w:val="007F430A"/>
    <w:rsid w:val="007F4B2F"/>
    <w:rsid w:val="007F52BB"/>
    <w:rsid w:val="007F60AB"/>
    <w:rsid w:val="007F61F8"/>
    <w:rsid w:val="007F7D45"/>
    <w:rsid w:val="007F7E1B"/>
    <w:rsid w:val="00800056"/>
    <w:rsid w:val="00800230"/>
    <w:rsid w:val="008002D8"/>
    <w:rsid w:val="00801410"/>
    <w:rsid w:val="0080149C"/>
    <w:rsid w:val="00802028"/>
    <w:rsid w:val="008057A7"/>
    <w:rsid w:val="00805E1A"/>
    <w:rsid w:val="00806774"/>
    <w:rsid w:val="008076FA"/>
    <w:rsid w:val="00807788"/>
    <w:rsid w:val="00807C10"/>
    <w:rsid w:val="00810AB0"/>
    <w:rsid w:val="00810BF2"/>
    <w:rsid w:val="0081115F"/>
    <w:rsid w:val="0081150A"/>
    <w:rsid w:val="008121EB"/>
    <w:rsid w:val="00812ECA"/>
    <w:rsid w:val="00813295"/>
    <w:rsid w:val="00813D51"/>
    <w:rsid w:val="00813F25"/>
    <w:rsid w:val="00815029"/>
    <w:rsid w:val="00816171"/>
    <w:rsid w:val="008168EC"/>
    <w:rsid w:val="00816CC8"/>
    <w:rsid w:val="008170CB"/>
    <w:rsid w:val="00817919"/>
    <w:rsid w:val="00817D37"/>
    <w:rsid w:val="00820EE5"/>
    <w:rsid w:val="00820F80"/>
    <w:rsid w:val="00821A74"/>
    <w:rsid w:val="0082243E"/>
    <w:rsid w:val="00823145"/>
    <w:rsid w:val="00823C0F"/>
    <w:rsid w:val="00824A60"/>
    <w:rsid w:val="00824C6B"/>
    <w:rsid w:val="008250B7"/>
    <w:rsid w:val="0082562E"/>
    <w:rsid w:val="00825D76"/>
    <w:rsid w:val="00825F5C"/>
    <w:rsid w:val="0082673D"/>
    <w:rsid w:val="008272A9"/>
    <w:rsid w:val="00827F5B"/>
    <w:rsid w:val="008318DA"/>
    <w:rsid w:val="00831C92"/>
    <w:rsid w:val="0083222E"/>
    <w:rsid w:val="008322DE"/>
    <w:rsid w:val="00832C30"/>
    <w:rsid w:val="00832EFB"/>
    <w:rsid w:val="00833FED"/>
    <w:rsid w:val="00836735"/>
    <w:rsid w:val="00836F22"/>
    <w:rsid w:val="0083781A"/>
    <w:rsid w:val="008406CA"/>
    <w:rsid w:val="008407DE"/>
    <w:rsid w:val="00840E3F"/>
    <w:rsid w:val="00842043"/>
    <w:rsid w:val="00842A62"/>
    <w:rsid w:val="00842E6D"/>
    <w:rsid w:val="008437C7"/>
    <w:rsid w:val="00843A09"/>
    <w:rsid w:val="00844C40"/>
    <w:rsid w:val="008450CA"/>
    <w:rsid w:val="00845573"/>
    <w:rsid w:val="00845AFD"/>
    <w:rsid w:val="00845B5D"/>
    <w:rsid w:val="00845C36"/>
    <w:rsid w:val="008466F6"/>
    <w:rsid w:val="00846F6A"/>
    <w:rsid w:val="00847437"/>
    <w:rsid w:val="0085128C"/>
    <w:rsid w:val="0085167E"/>
    <w:rsid w:val="00851693"/>
    <w:rsid w:val="008517C7"/>
    <w:rsid w:val="008523E7"/>
    <w:rsid w:val="00852504"/>
    <w:rsid w:val="00853AD7"/>
    <w:rsid w:val="0085553B"/>
    <w:rsid w:val="00855917"/>
    <w:rsid w:val="00855C0E"/>
    <w:rsid w:val="008562AC"/>
    <w:rsid w:val="00856F32"/>
    <w:rsid w:val="00857A51"/>
    <w:rsid w:val="00861C8A"/>
    <w:rsid w:val="00861FBD"/>
    <w:rsid w:val="008637B2"/>
    <w:rsid w:val="0086444C"/>
    <w:rsid w:val="00864E25"/>
    <w:rsid w:val="008652D8"/>
    <w:rsid w:val="00865649"/>
    <w:rsid w:val="00865774"/>
    <w:rsid w:val="008658C6"/>
    <w:rsid w:val="00867D85"/>
    <w:rsid w:val="0087028A"/>
    <w:rsid w:val="008714C5"/>
    <w:rsid w:val="0087193A"/>
    <w:rsid w:val="00872FA5"/>
    <w:rsid w:val="0087335B"/>
    <w:rsid w:val="00873B01"/>
    <w:rsid w:val="0087463A"/>
    <w:rsid w:val="008747F2"/>
    <w:rsid w:val="00874E84"/>
    <w:rsid w:val="008751AF"/>
    <w:rsid w:val="00875D26"/>
    <w:rsid w:val="00876771"/>
    <w:rsid w:val="008767C9"/>
    <w:rsid w:val="00876A31"/>
    <w:rsid w:val="00876B61"/>
    <w:rsid w:val="008770EC"/>
    <w:rsid w:val="00877EDA"/>
    <w:rsid w:val="008800C7"/>
    <w:rsid w:val="00880E72"/>
    <w:rsid w:val="00881AA1"/>
    <w:rsid w:val="00881D15"/>
    <w:rsid w:val="00881EE2"/>
    <w:rsid w:val="0088229B"/>
    <w:rsid w:val="00882A03"/>
    <w:rsid w:val="00883875"/>
    <w:rsid w:val="00883DAB"/>
    <w:rsid w:val="008843F1"/>
    <w:rsid w:val="008849D5"/>
    <w:rsid w:val="00884DFC"/>
    <w:rsid w:val="008850BC"/>
    <w:rsid w:val="00885E4D"/>
    <w:rsid w:val="00886262"/>
    <w:rsid w:val="00886989"/>
    <w:rsid w:val="00886A57"/>
    <w:rsid w:val="00886FEE"/>
    <w:rsid w:val="0088793B"/>
    <w:rsid w:val="00890686"/>
    <w:rsid w:val="00890C43"/>
    <w:rsid w:val="00890FEC"/>
    <w:rsid w:val="00891D60"/>
    <w:rsid w:val="00892175"/>
    <w:rsid w:val="00892510"/>
    <w:rsid w:val="00892ADB"/>
    <w:rsid w:val="008932C6"/>
    <w:rsid w:val="00893E2C"/>
    <w:rsid w:val="008953C2"/>
    <w:rsid w:val="008954B5"/>
    <w:rsid w:val="00895CB2"/>
    <w:rsid w:val="00896964"/>
    <w:rsid w:val="00896B20"/>
    <w:rsid w:val="00897F07"/>
    <w:rsid w:val="008A1B88"/>
    <w:rsid w:val="008A2903"/>
    <w:rsid w:val="008A2D9B"/>
    <w:rsid w:val="008A2E09"/>
    <w:rsid w:val="008A2F2C"/>
    <w:rsid w:val="008A30F4"/>
    <w:rsid w:val="008A37A6"/>
    <w:rsid w:val="008A42E6"/>
    <w:rsid w:val="008A5681"/>
    <w:rsid w:val="008A645A"/>
    <w:rsid w:val="008A681F"/>
    <w:rsid w:val="008A70CB"/>
    <w:rsid w:val="008A7BD2"/>
    <w:rsid w:val="008B1238"/>
    <w:rsid w:val="008B1366"/>
    <w:rsid w:val="008B185E"/>
    <w:rsid w:val="008B263B"/>
    <w:rsid w:val="008B2997"/>
    <w:rsid w:val="008B2B58"/>
    <w:rsid w:val="008B42E1"/>
    <w:rsid w:val="008B4F48"/>
    <w:rsid w:val="008B514B"/>
    <w:rsid w:val="008B67DF"/>
    <w:rsid w:val="008B69A3"/>
    <w:rsid w:val="008C0B74"/>
    <w:rsid w:val="008C0D18"/>
    <w:rsid w:val="008C12C1"/>
    <w:rsid w:val="008C16D1"/>
    <w:rsid w:val="008C1BBD"/>
    <w:rsid w:val="008C2522"/>
    <w:rsid w:val="008C2846"/>
    <w:rsid w:val="008C391D"/>
    <w:rsid w:val="008C4052"/>
    <w:rsid w:val="008C4560"/>
    <w:rsid w:val="008C45E1"/>
    <w:rsid w:val="008C47EA"/>
    <w:rsid w:val="008C4B60"/>
    <w:rsid w:val="008C4C03"/>
    <w:rsid w:val="008C66CA"/>
    <w:rsid w:val="008C69F0"/>
    <w:rsid w:val="008C6D92"/>
    <w:rsid w:val="008C6E4C"/>
    <w:rsid w:val="008C7538"/>
    <w:rsid w:val="008D03A3"/>
    <w:rsid w:val="008D0D80"/>
    <w:rsid w:val="008D0FDD"/>
    <w:rsid w:val="008D21A3"/>
    <w:rsid w:val="008D2E65"/>
    <w:rsid w:val="008D3AD5"/>
    <w:rsid w:val="008D4446"/>
    <w:rsid w:val="008D4465"/>
    <w:rsid w:val="008D47C0"/>
    <w:rsid w:val="008D4C2D"/>
    <w:rsid w:val="008D5136"/>
    <w:rsid w:val="008E06C3"/>
    <w:rsid w:val="008E0AB7"/>
    <w:rsid w:val="008E14D1"/>
    <w:rsid w:val="008E2594"/>
    <w:rsid w:val="008E2780"/>
    <w:rsid w:val="008E3757"/>
    <w:rsid w:val="008E5C8E"/>
    <w:rsid w:val="008E6016"/>
    <w:rsid w:val="008E6A68"/>
    <w:rsid w:val="008E7447"/>
    <w:rsid w:val="008E7C53"/>
    <w:rsid w:val="008F0BED"/>
    <w:rsid w:val="008F0DE1"/>
    <w:rsid w:val="008F31ED"/>
    <w:rsid w:val="008F3D41"/>
    <w:rsid w:val="008F48E3"/>
    <w:rsid w:val="008F4D50"/>
    <w:rsid w:val="008F5D18"/>
    <w:rsid w:val="008F5E07"/>
    <w:rsid w:val="008F5E44"/>
    <w:rsid w:val="008F6903"/>
    <w:rsid w:val="008F74BB"/>
    <w:rsid w:val="0090158F"/>
    <w:rsid w:val="00902099"/>
    <w:rsid w:val="009020D9"/>
    <w:rsid w:val="009025FB"/>
    <w:rsid w:val="00902733"/>
    <w:rsid w:val="009028E3"/>
    <w:rsid w:val="009039D4"/>
    <w:rsid w:val="00905A17"/>
    <w:rsid w:val="00906122"/>
    <w:rsid w:val="00907A7B"/>
    <w:rsid w:val="0091119A"/>
    <w:rsid w:val="0091180A"/>
    <w:rsid w:val="009118D1"/>
    <w:rsid w:val="0091277F"/>
    <w:rsid w:val="00912E76"/>
    <w:rsid w:val="0091395E"/>
    <w:rsid w:val="009152C6"/>
    <w:rsid w:val="00915A8C"/>
    <w:rsid w:val="009172EC"/>
    <w:rsid w:val="0091772C"/>
    <w:rsid w:val="00917787"/>
    <w:rsid w:val="0091787A"/>
    <w:rsid w:val="00917975"/>
    <w:rsid w:val="00917A74"/>
    <w:rsid w:val="009208F8"/>
    <w:rsid w:val="00920AB0"/>
    <w:rsid w:val="00921775"/>
    <w:rsid w:val="00921845"/>
    <w:rsid w:val="00922340"/>
    <w:rsid w:val="00922612"/>
    <w:rsid w:val="00922743"/>
    <w:rsid w:val="0092451A"/>
    <w:rsid w:val="00924F44"/>
    <w:rsid w:val="00925E5E"/>
    <w:rsid w:val="00926237"/>
    <w:rsid w:val="0092722C"/>
    <w:rsid w:val="00927DD0"/>
    <w:rsid w:val="009302F3"/>
    <w:rsid w:val="009305B8"/>
    <w:rsid w:val="00930FC5"/>
    <w:rsid w:val="00931AA9"/>
    <w:rsid w:val="0093253B"/>
    <w:rsid w:val="00933A2E"/>
    <w:rsid w:val="00933C61"/>
    <w:rsid w:val="00935051"/>
    <w:rsid w:val="0093647E"/>
    <w:rsid w:val="009368A1"/>
    <w:rsid w:val="00936F13"/>
    <w:rsid w:val="009371D0"/>
    <w:rsid w:val="009372A0"/>
    <w:rsid w:val="009379A2"/>
    <w:rsid w:val="00940707"/>
    <w:rsid w:val="00940812"/>
    <w:rsid w:val="00941676"/>
    <w:rsid w:val="00942134"/>
    <w:rsid w:val="00942CAA"/>
    <w:rsid w:val="00942CD5"/>
    <w:rsid w:val="00942F63"/>
    <w:rsid w:val="0094408A"/>
    <w:rsid w:val="00945091"/>
    <w:rsid w:val="00945454"/>
    <w:rsid w:val="0094624D"/>
    <w:rsid w:val="00947ECC"/>
    <w:rsid w:val="00947F09"/>
    <w:rsid w:val="00950163"/>
    <w:rsid w:val="00950BAF"/>
    <w:rsid w:val="00951058"/>
    <w:rsid w:val="009511DC"/>
    <w:rsid w:val="00952B21"/>
    <w:rsid w:val="0095317D"/>
    <w:rsid w:val="009536FE"/>
    <w:rsid w:val="009537BF"/>
    <w:rsid w:val="00954255"/>
    <w:rsid w:val="00956327"/>
    <w:rsid w:val="00956AAC"/>
    <w:rsid w:val="009574C5"/>
    <w:rsid w:val="00957C2F"/>
    <w:rsid w:val="0096092D"/>
    <w:rsid w:val="00962563"/>
    <w:rsid w:val="009627FA"/>
    <w:rsid w:val="0096292F"/>
    <w:rsid w:val="00962CF3"/>
    <w:rsid w:val="00963F24"/>
    <w:rsid w:val="00964209"/>
    <w:rsid w:val="00965D13"/>
    <w:rsid w:val="00965D62"/>
    <w:rsid w:val="009663D8"/>
    <w:rsid w:val="009664DB"/>
    <w:rsid w:val="00966BAF"/>
    <w:rsid w:val="009708C3"/>
    <w:rsid w:val="00971301"/>
    <w:rsid w:val="00971319"/>
    <w:rsid w:val="00971A64"/>
    <w:rsid w:val="0097231D"/>
    <w:rsid w:val="009725BC"/>
    <w:rsid w:val="0097316B"/>
    <w:rsid w:val="009738EF"/>
    <w:rsid w:val="009739FD"/>
    <w:rsid w:val="009741F1"/>
    <w:rsid w:val="0097462F"/>
    <w:rsid w:val="00974890"/>
    <w:rsid w:val="00975413"/>
    <w:rsid w:val="00975EC0"/>
    <w:rsid w:val="00976835"/>
    <w:rsid w:val="0098040F"/>
    <w:rsid w:val="009814A4"/>
    <w:rsid w:val="00981848"/>
    <w:rsid w:val="00981B88"/>
    <w:rsid w:val="00982559"/>
    <w:rsid w:val="009827B5"/>
    <w:rsid w:val="00984AAF"/>
    <w:rsid w:val="00985054"/>
    <w:rsid w:val="0098593D"/>
    <w:rsid w:val="00985CD2"/>
    <w:rsid w:val="00985CED"/>
    <w:rsid w:val="00985DBC"/>
    <w:rsid w:val="00986174"/>
    <w:rsid w:val="0098667C"/>
    <w:rsid w:val="00986A15"/>
    <w:rsid w:val="00987295"/>
    <w:rsid w:val="00987620"/>
    <w:rsid w:val="00990A58"/>
    <w:rsid w:val="00991935"/>
    <w:rsid w:val="00991C15"/>
    <w:rsid w:val="00992498"/>
    <w:rsid w:val="00992A05"/>
    <w:rsid w:val="00992F0D"/>
    <w:rsid w:val="009943CF"/>
    <w:rsid w:val="00994B77"/>
    <w:rsid w:val="00995C7E"/>
    <w:rsid w:val="00996297"/>
    <w:rsid w:val="009965E0"/>
    <w:rsid w:val="009967E6"/>
    <w:rsid w:val="0099770A"/>
    <w:rsid w:val="00997D8F"/>
    <w:rsid w:val="009A016F"/>
    <w:rsid w:val="009A053E"/>
    <w:rsid w:val="009A0E9C"/>
    <w:rsid w:val="009A1416"/>
    <w:rsid w:val="009A1822"/>
    <w:rsid w:val="009A1FC1"/>
    <w:rsid w:val="009A2270"/>
    <w:rsid w:val="009A2770"/>
    <w:rsid w:val="009A3838"/>
    <w:rsid w:val="009A3AA3"/>
    <w:rsid w:val="009A3EDF"/>
    <w:rsid w:val="009A53C7"/>
    <w:rsid w:val="009A5729"/>
    <w:rsid w:val="009A5CB2"/>
    <w:rsid w:val="009A612F"/>
    <w:rsid w:val="009A7007"/>
    <w:rsid w:val="009B18A9"/>
    <w:rsid w:val="009B228D"/>
    <w:rsid w:val="009B284A"/>
    <w:rsid w:val="009B29CF"/>
    <w:rsid w:val="009B2A94"/>
    <w:rsid w:val="009B385C"/>
    <w:rsid w:val="009B3FFC"/>
    <w:rsid w:val="009B514A"/>
    <w:rsid w:val="009B5492"/>
    <w:rsid w:val="009B6F28"/>
    <w:rsid w:val="009C0333"/>
    <w:rsid w:val="009C06AD"/>
    <w:rsid w:val="009C174A"/>
    <w:rsid w:val="009C1A59"/>
    <w:rsid w:val="009C2FF9"/>
    <w:rsid w:val="009C31B5"/>
    <w:rsid w:val="009C3659"/>
    <w:rsid w:val="009C36D3"/>
    <w:rsid w:val="009C372D"/>
    <w:rsid w:val="009C3AD6"/>
    <w:rsid w:val="009C400A"/>
    <w:rsid w:val="009C5224"/>
    <w:rsid w:val="009C776E"/>
    <w:rsid w:val="009C7CF6"/>
    <w:rsid w:val="009D0B57"/>
    <w:rsid w:val="009D0C5A"/>
    <w:rsid w:val="009D0D04"/>
    <w:rsid w:val="009D1560"/>
    <w:rsid w:val="009D21D6"/>
    <w:rsid w:val="009D3258"/>
    <w:rsid w:val="009D3565"/>
    <w:rsid w:val="009D3800"/>
    <w:rsid w:val="009D43C7"/>
    <w:rsid w:val="009D460D"/>
    <w:rsid w:val="009D5007"/>
    <w:rsid w:val="009D6494"/>
    <w:rsid w:val="009D6A8A"/>
    <w:rsid w:val="009D6CDA"/>
    <w:rsid w:val="009D7169"/>
    <w:rsid w:val="009D7FA8"/>
    <w:rsid w:val="009E0274"/>
    <w:rsid w:val="009E284B"/>
    <w:rsid w:val="009E2C6E"/>
    <w:rsid w:val="009E3431"/>
    <w:rsid w:val="009E4A9A"/>
    <w:rsid w:val="009E4CAA"/>
    <w:rsid w:val="009E704E"/>
    <w:rsid w:val="009E71C8"/>
    <w:rsid w:val="009F0783"/>
    <w:rsid w:val="009F0E7D"/>
    <w:rsid w:val="009F1540"/>
    <w:rsid w:val="009F2795"/>
    <w:rsid w:val="009F27A6"/>
    <w:rsid w:val="009F2A30"/>
    <w:rsid w:val="009F327D"/>
    <w:rsid w:val="009F3772"/>
    <w:rsid w:val="009F3818"/>
    <w:rsid w:val="009F3DD4"/>
    <w:rsid w:val="009F479D"/>
    <w:rsid w:val="009F4839"/>
    <w:rsid w:val="009F4B2A"/>
    <w:rsid w:val="009F4B48"/>
    <w:rsid w:val="009F5570"/>
    <w:rsid w:val="009F57FB"/>
    <w:rsid w:val="009F594D"/>
    <w:rsid w:val="009F5B66"/>
    <w:rsid w:val="009F5B6A"/>
    <w:rsid w:val="009F61FF"/>
    <w:rsid w:val="009F6B2C"/>
    <w:rsid w:val="009F6EDD"/>
    <w:rsid w:val="009F6F35"/>
    <w:rsid w:val="009F6F99"/>
    <w:rsid w:val="009F7EF8"/>
    <w:rsid w:val="00A011AC"/>
    <w:rsid w:val="00A01507"/>
    <w:rsid w:val="00A01B76"/>
    <w:rsid w:val="00A01BAF"/>
    <w:rsid w:val="00A021E0"/>
    <w:rsid w:val="00A02E61"/>
    <w:rsid w:val="00A03E77"/>
    <w:rsid w:val="00A04157"/>
    <w:rsid w:val="00A04258"/>
    <w:rsid w:val="00A04FB1"/>
    <w:rsid w:val="00A0507D"/>
    <w:rsid w:val="00A051E7"/>
    <w:rsid w:val="00A05C39"/>
    <w:rsid w:val="00A05D4D"/>
    <w:rsid w:val="00A05EC8"/>
    <w:rsid w:val="00A05F00"/>
    <w:rsid w:val="00A05F7B"/>
    <w:rsid w:val="00A062BB"/>
    <w:rsid w:val="00A07078"/>
    <w:rsid w:val="00A07AE8"/>
    <w:rsid w:val="00A07B8E"/>
    <w:rsid w:val="00A07E4E"/>
    <w:rsid w:val="00A101CB"/>
    <w:rsid w:val="00A105B8"/>
    <w:rsid w:val="00A113A6"/>
    <w:rsid w:val="00A1199D"/>
    <w:rsid w:val="00A11E2B"/>
    <w:rsid w:val="00A14308"/>
    <w:rsid w:val="00A14D8A"/>
    <w:rsid w:val="00A14E14"/>
    <w:rsid w:val="00A15392"/>
    <w:rsid w:val="00A1544F"/>
    <w:rsid w:val="00A1548F"/>
    <w:rsid w:val="00A15D99"/>
    <w:rsid w:val="00A1603E"/>
    <w:rsid w:val="00A16312"/>
    <w:rsid w:val="00A16747"/>
    <w:rsid w:val="00A16CA6"/>
    <w:rsid w:val="00A1721B"/>
    <w:rsid w:val="00A20088"/>
    <w:rsid w:val="00A20B36"/>
    <w:rsid w:val="00A20E0A"/>
    <w:rsid w:val="00A2211F"/>
    <w:rsid w:val="00A22710"/>
    <w:rsid w:val="00A22BF3"/>
    <w:rsid w:val="00A23DF3"/>
    <w:rsid w:val="00A24066"/>
    <w:rsid w:val="00A24721"/>
    <w:rsid w:val="00A26D7E"/>
    <w:rsid w:val="00A2713C"/>
    <w:rsid w:val="00A30C71"/>
    <w:rsid w:val="00A31E14"/>
    <w:rsid w:val="00A3332C"/>
    <w:rsid w:val="00A33BD5"/>
    <w:rsid w:val="00A33BEE"/>
    <w:rsid w:val="00A347AE"/>
    <w:rsid w:val="00A34919"/>
    <w:rsid w:val="00A364E1"/>
    <w:rsid w:val="00A36C2A"/>
    <w:rsid w:val="00A371DC"/>
    <w:rsid w:val="00A37212"/>
    <w:rsid w:val="00A41523"/>
    <w:rsid w:val="00A42B65"/>
    <w:rsid w:val="00A42E33"/>
    <w:rsid w:val="00A43062"/>
    <w:rsid w:val="00A439E0"/>
    <w:rsid w:val="00A44E02"/>
    <w:rsid w:val="00A4749E"/>
    <w:rsid w:val="00A47A5B"/>
    <w:rsid w:val="00A50247"/>
    <w:rsid w:val="00A50769"/>
    <w:rsid w:val="00A50953"/>
    <w:rsid w:val="00A51278"/>
    <w:rsid w:val="00A51AC2"/>
    <w:rsid w:val="00A51DE6"/>
    <w:rsid w:val="00A52460"/>
    <w:rsid w:val="00A53E09"/>
    <w:rsid w:val="00A543C5"/>
    <w:rsid w:val="00A54E62"/>
    <w:rsid w:val="00A55F15"/>
    <w:rsid w:val="00A5607E"/>
    <w:rsid w:val="00A560CA"/>
    <w:rsid w:val="00A566F7"/>
    <w:rsid w:val="00A57A88"/>
    <w:rsid w:val="00A61297"/>
    <w:rsid w:val="00A61FE6"/>
    <w:rsid w:val="00A6252C"/>
    <w:rsid w:val="00A62C07"/>
    <w:rsid w:val="00A63E53"/>
    <w:rsid w:val="00A649F9"/>
    <w:rsid w:val="00A6676E"/>
    <w:rsid w:val="00A67E9B"/>
    <w:rsid w:val="00A67EBB"/>
    <w:rsid w:val="00A67ED7"/>
    <w:rsid w:val="00A70556"/>
    <w:rsid w:val="00A70632"/>
    <w:rsid w:val="00A708BD"/>
    <w:rsid w:val="00A71641"/>
    <w:rsid w:val="00A72A46"/>
    <w:rsid w:val="00A734BA"/>
    <w:rsid w:val="00A736F5"/>
    <w:rsid w:val="00A73B73"/>
    <w:rsid w:val="00A74444"/>
    <w:rsid w:val="00A75D3C"/>
    <w:rsid w:val="00A7636E"/>
    <w:rsid w:val="00A7679D"/>
    <w:rsid w:val="00A769BB"/>
    <w:rsid w:val="00A76ECC"/>
    <w:rsid w:val="00A777FF"/>
    <w:rsid w:val="00A80BB6"/>
    <w:rsid w:val="00A80C21"/>
    <w:rsid w:val="00A81797"/>
    <w:rsid w:val="00A82080"/>
    <w:rsid w:val="00A82863"/>
    <w:rsid w:val="00A82B85"/>
    <w:rsid w:val="00A8373A"/>
    <w:rsid w:val="00A83D8D"/>
    <w:rsid w:val="00A83ED5"/>
    <w:rsid w:val="00A8482B"/>
    <w:rsid w:val="00A84BCD"/>
    <w:rsid w:val="00A850AD"/>
    <w:rsid w:val="00A864AA"/>
    <w:rsid w:val="00A86AFF"/>
    <w:rsid w:val="00A872B1"/>
    <w:rsid w:val="00A90966"/>
    <w:rsid w:val="00A91CFA"/>
    <w:rsid w:val="00A9293B"/>
    <w:rsid w:val="00A933F1"/>
    <w:rsid w:val="00A93ABE"/>
    <w:rsid w:val="00A94133"/>
    <w:rsid w:val="00A943E4"/>
    <w:rsid w:val="00A94B32"/>
    <w:rsid w:val="00A95355"/>
    <w:rsid w:val="00A95763"/>
    <w:rsid w:val="00A95971"/>
    <w:rsid w:val="00A9614F"/>
    <w:rsid w:val="00A96273"/>
    <w:rsid w:val="00A9630A"/>
    <w:rsid w:val="00A974BB"/>
    <w:rsid w:val="00A97D53"/>
    <w:rsid w:val="00AA0122"/>
    <w:rsid w:val="00AA01F4"/>
    <w:rsid w:val="00AA0697"/>
    <w:rsid w:val="00AA0A38"/>
    <w:rsid w:val="00AA0E1A"/>
    <w:rsid w:val="00AA1007"/>
    <w:rsid w:val="00AA180B"/>
    <w:rsid w:val="00AA2C7B"/>
    <w:rsid w:val="00AA2EF3"/>
    <w:rsid w:val="00AA2EF6"/>
    <w:rsid w:val="00AA3CB9"/>
    <w:rsid w:val="00AA6063"/>
    <w:rsid w:val="00AA6797"/>
    <w:rsid w:val="00AA6DDC"/>
    <w:rsid w:val="00AB0519"/>
    <w:rsid w:val="00AB20DE"/>
    <w:rsid w:val="00AB2559"/>
    <w:rsid w:val="00AB26BC"/>
    <w:rsid w:val="00AB2C15"/>
    <w:rsid w:val="00AB307A"/>
    <w:rsid w:val="00AB3616"/>
    <w:rsid w:val="00AB3B3C"/>
    <w:rsid w:val="00AB3C45"/>
    <w:rsid w:val="00AB583B"/>
    <w:rsid w:val="00AB59EF"/>
    <w:rsid w:val="00AB5A45"/>
    <w:rsid w:val="00AB607A"/>
    <w:rsid w:val="00AB668C"/>
    <w:rsid w:val="00AB66F4"/>
    <w:rsid w:val="00AB6E3F"/>
    <w:rsid w:val="00AB76BC"/>
    <w:rsid w:val="00AC20DD"/>
    <w:rsid w:val="00AC25A4"/>
    <w:rsid w:val="00AC2F4B"/>
    <w:rsid w:val="00AC4134"/>
    <w:rsid w:val="00AC4767"/>
    <w:rsid w:val="00AC4C71"/>
    <w:rsid w:val="00AC5436"/>
    <w:rsid w:val="00AC5E4E"/>
    <w:rsid w:val="00AC5EE4"/>
    <w:rsid w:val="00AC6C52"/>
    <w:rsid w:val="00AC6DC0"/>
    <w:rsid w:val="00AC7537"/>
    <w:rsid w:val="00AD07BB"/>
    <w:rsid w:val="00AD0998"/>
    <w:rsid w:val="00AD0F70"/>
    <w:rsid w:val="00AD124B"/>
    <w:rsid w:val="00AD12BF"/>
    <w:rsid w:val="00AD1D87"/>
    <w:rsid w:val="00AD33D3"/>
    <w:rsid w:val="00AD3413"/>
    <w:rsid w:val="00AD45C2"/>
    <w:rsid w:val="00AD4E46"/>
    <w:rsid w:val="00AD511D"/>
    <w:rsid w:val="00AD5288"/>
    <w:rsid w:val="00AD5EF4"/>
    <w:rsid w:val="00AD6DB0"/>
    <w:rsid w:val="00AD7276"/>
    <w:rsid w:val="00AD76F4"/>
    <w:rsid w:val="00AD7B49"/>
    <w:rsid w:val="00AE063C"/>
    <w:rsid w:val="00AE1201"/>
    <w:rsid w:val="00AE132B"/>
    <w:rsid w:val="00AE252E"/>
    <w:rsid w:val="00AE31CA"/>
    <w:rsid w:val="00AE4028"/>
    <w:rsid w:val="00AE42CC"/>
    <w:rsid w:val="00AE55C7"/>
    <w:rsid w:val="00AE5983"/>
    <w:rsid w:val="00AE5DC6"/>
    <w:rsid w:val="00AE5F09"/>
    <w:rsid w:val="00AE6D31"/>
    <w:rsid w:val="00AE6D80"/>
    <w:rsid w:val="00AE7AC0"/>
    <w:rsid w:val="00AF04BE"/>
    <w:rsid w:val="00AF0E5E"/>
    <w:rsid w:val="00AF148C"/>
    <w:rsid w:val="00AF181C"/>
    <w:rsid w:val="00AF1A31"/>
    <w:rsid w:val="00AF1F04"/>
    <w:rsid w:val="00AF401C"/>
    <w:rsid w:val="00AF41DF"/>
    <w:rsid w:val="00AF4260"/>
    <w:rsid w:val="00AF4FEF"/>
    <w:rsid w:val="00AF6533"/>
    <w:rsid w:val="00AF6961"/>
    <w:rsid w:val="00AF6A8F"/>
    <w:rsid w:val="00AF6ECB"/>
    <w:rsid w:val="00AF737C"/>
    <w:rsid w:val="00AF7A39"/>
    <w:rsid w:val="00B0083E"/>
    <w:rsid w:val="00B01351"/>
    <w:rsid w:val="00B01473"/>
    <w:rsid w:val="00B0155D"/>
    <w:rsid w:val="00B01BB8"/>
    <w:rsid w:val="00B020D7"/>
    <w:rsid w:val="00B02A1C"/>
    <w:rsid w:val="00B0357E"/>
    <w:rsid w:val="00B040BF"/>
    <w:rsid w:val="00B046EC"/>
    <w:rsid w:val="00B04E65"/>
    <w:rsid w:val="00B0581F"/>
    <w:rsid w:val="00B05D16"/>
    <w:rsid w:val="00B06955"/>
    <w:rsid w:val="00B0703A"/>
    <w:rsid w:val="00B0731C"/>
    <w:rsid w:val="00B1015C"/>
    <w:rsid w:val="00B1039D"/>
    <w:rsid w:val="00B106E5"/>
    <w:rsid w:val="00B107AE"/>
    <w:rsid w:val="00B10E3F"/>
    <w:rsid w:val="00B10EBC"/>
    <w:rsid w:val="00B1189F"/>
    <w:rsid w:val="00B12EE7"/>
    <w:rsid w:val="00B139C7"/>
    <w:rsid w:val="00B153F4"/>
    <w:rsid w:val="00B16E17"/>
    <w:rsid w:val="00B20EBF"/>
    <w:rsid w:val="00B20ED7"/>
    <w:rsid w:val="00B21591"/>
    <w:rsid w:val="00B21CF0"/>
    <w:rsid w:val="00B235AA"/>
    <w:rsid w:val="00B242C7"/>
    <w:rsid w:val="00B2477B"/>
    <w:rsid w:val="00B24AA2"/>
    <w:rsid w:val="00B268F2"/>
    <w:rsid w:val="00B27CB0"/>
    <w:rsid w:val="00B3019C"/>
    <w:rsid w:val="00B30747"/>
    <w:rsid w:val="00B32238"/>
    <w:rsid w:val="00B323BE"/>
    <w:rsid w:val="00B32DED"/>
    <w:rsid w:val="00B3375F"/>
    <w:rsid w:val="00B3420C"/>
    <w:rsid w:val="00B3448F"/>
    <w:rsid w:val="00B3489A"/>
    <w:rsid w:val="00B34F67"/>
    <w:rsid w:val="00B35139"/>
    <w:rsid w:val="00B3554E"/>
    <w:rsid w:val="00B35B99"/>
    <w:rsid w:val="00B36E03"/>
    <w:rsid w:val="00B40F09"/>
    <w:rsid w:val="00B4236B"/>
    <w:rsid w:val="00B4289F"/>
    <w:rsid w:val="00B4292E"/>
    <w:rsid w:val="00B43326"/>
    <w:rsid w:val="00B43BFF"/>
    <w:rsid w:val="00B43E6C"/>
    <w:rsid w:val="00B441C9"/>
    <w:rsid w:val="00B4601C"/>
    <w:rsid w:val="00B46409"/>
    <w:rsid w:val="00B46AA1"/>
    <w:rsid w:val="00B501AB"/>
    <w:rsid w:val="00B50769"/>
    <w:rsid w:val="00B50D20"/>
    <w:rsid w:val="00B51022"/>
    <w:rsid w:val="00B517B5"/>
    <w:rsid w:val="00B517C6"/>
    <w:rsid w:val="00B51C52"/>
    <w:rsid w:val="00B51C9B"/>
    <w:rsid w:val="00B51E26"/>
    <w:rsid w:val="00B51FB9"/>
    <w:rsid w:val="00B52501"/>
    <w:rsid w:val="00B53641"/>
    <w:rsid w:val="00B537B0"/>
    <w:rsid w:val="00B54177"/>
    <w:rsid w:val="00B55331"/>
    <w:rsid w:val="00B5779A"/>
    <w:rsid w:val="00B6024D"/>
    <w:rsid w:val="00B60380"/>
    <w:rsid w:val="00B6086B"/>
    <w:rsid w:val="00B60D03"/>
    <w:rsid w:val="00B61153"/>
    <w:rsid w:val="00B61204"/>
    <w:rsid w:val="00B616D6"/>
    <w:rsid w:val="00B61777"/>
    <w:rsid w:val="00B61F66"/>
    <w:rsid w:val="00B620E7"/>
    <w:rsid w:val="00B62672"/>
    <w:rsid w:val="00B6278F"/>
    <w:rsid w:val="00B62B12"/>
    <w:rsid w:val="00B6469D"/>
    <w:rsid w:val="00B65577"/>
    <w:rsid w:val="00B65C96"/>
    <w:rsid w:val="00B6750C"/>
    <w:rsid w:val="00B678F7"/>
    <w:rsid w:val="00B71877"/>
    <w:rsid w:val="00B71E59"/>
    <w:rsid w:val="00B72327"/>
    <w:rsid w:val="00B7278A"/>
    <w:rsid w:val="00B72824"/>
    <w:rsid w:val="00B7303C"/>
    <w:rsid w:val="00B7386F"/>
    <w:rsid w:val="00B73D3E"/>
    <w:rsid w:val="00B752A4"/>
    <w:rsid w:val="00B75BB3"/>
    <w:rsid w:val="00B764A2"/>
    <w:rsid w:val="00B76BFD"/>
    <w:rsid w:val="00B80533"/>
    <w:rsid w:val="00B805B4"/>
    <w:rsid w:val="00B80F03"/>
    <w:rsid w:val="00B81D3A"/>
    <w:rsid w:val="00B81D54"/>
    <w:rsid w:val="00B82601"/>
    <w:rsid w:val="00B8274E"/>
    <w:rsid w:val="00B83060"/>
    <w:rsid w:val="00B85380"/>
    <w:rsid w:val="00B85543"/>
    <w:rsid w:val="00B858C1"/>
    <w:rsid w:val="00B8590D"/>
    <w:rsid w:val="00B861DA"/>
    <w:rsid w:val="00B8646C"/>
    <w:rsid w:val="00B86A8A"/>
    <w:rsid w:val="00B86B17"/>
    <w:rsid w:val="00B87491"/>
    <w:rsid w:val="00B87F9D"/>
    <w:rsid w:val="00B90BC0"/>
    <w:rsid w:val="00B90CCA"/>
    <w:rsid w:val="00B913B0"/>
    <w:rsid w:val="00B91968"/>
    <w:rsid w:val="00B91F09"/>
    <w:rsid w:val="00B92006"/>
    <w:rsid w:val="00B92D4A"/>
    <w:rsid w:val="00B934D2"/>
    <w:rsid w:val="00B9442E"/>
    <w:rsid w:val="00B948B3"/>
    <w:rsid w:val="00B95BA2"/>
    <w:rsid w:val="00B976A2"/>
    <w:rsid w:val="00B97B74"/>
    <w:rsid w:val="00B97C20"/>
    <w:rsid w:val="00B97F00"/>
    <w:rsid w:val="00BA0DC0"/>
    <w:rsid w:val="00BA2026"/>
    <w:rsid w:val="00BA2059"/>
    <w:rsid w:val="00BA2CEB"/>
    <w:rsid w:val="00BA3583"/>
    <w:rsid w:val="00BA4448"/>
    <w:rsid w:val="00BA46A8"/>
    <w:rsid w:val="00BA4A37"/>
    <w:rsid w:val="00BA5228"/>
    <w:rsid w:val="00BA591A"/>
    <w:rsid w:val="00BA59DB"/>
    <w:rsid w:val="00BA5DEB"/>
    <w:rsid w:val="00BA5ECB"/>
    <w:rsid w:val="00BA66F4"/>
    <w:rsid w:val="00BA6C32"/>
    <w:rsid w:val="00BA7BA0"/>
    <w:rsid w:val="00BB2050"/>
    <w:rsid w:val="00BB3A5B"/>
    <w:rsid w:val="00BB48D4"/>
    <w:rsid w:val="00BB4C0A"/>
    <w:rsid w:val="00BB4EE1"/>
    <w:rsid w:val="00BB502B"/>
    <w:rsid w:val="00BB53D8"/>
    <w:rsid w:val="00BB6955"/>
    <w:rsid w:val="00BC0841"/>
    <w:rsid w:val="00BC08D7"/>
    <w:rsid w:val="00BC2042"/>
    <w:rsid w:val="00BC3918"/>
    <w:rsid w:val="00BC479E"/>
    <w:rsid w:val="00BC50B5"/>
    <w:rsid w:val="00BC5470"/>
    <w:rsid w:val="00BC5523"/>
    <w:rsid w:val="00BC62C2"/>
    <w:rsid w:val="00BC647A"/>
    <w:rsid w:val="00BC7432"/>
    <w:rsid w:val="00BD1A04"/>
    <w:rsid w:val="00BD29A0"/>
    <w:rsid w:val="00BD2A8B"/>
    <w:rsid w:val="00BD3A01"/>
    <w:rsid w:val="00BD42B7"/>
    <w:rsid w:val="00BD5764"/>
    <w:rsid w:val="00BD7AE6"/>
    <w:rsid w:val="00BD7D1F"/>
    <w:rsid w:val="00BE1510"/>
    <w:rsid w:val="00BE17E1"/>
    <w:rsid w:val="00BE20C1"/>
    <w:rsid w:val="00BE3933"/>
    <w:rsid w:val="00BE3B59"/>
    <w:rsid w:val="00BE3C51"/>
    <w:rsid w:val="00BE3F31"/>
    <w:rsid w:val="00BE4737"/>
    <w:rsid w:val="00BE49DB"/>
    <w:rsid w:val="00BE6781"/>
    <w:rsid w:val="00BE71CD"/>
    <w:rsid w:val="00BE7271"/>
    <w:rsid w:val="00BE79F5"/>
    <w:rsid w:val="00BF0903"/>
    <w:rsid w:val="00BF0A15"/>
    <w:rsid w:val="00BF0F6B"/>
    <w:rsid w:val="00BF195A"/>
    <w:rsid w:val="00BF197F"/>
    <w:rsid w:val="00BF21E9"/>
    <w:rsid w:val="00BF3F77"/>
    <w:rsid w:val="00BF445B"/>
    <w:rsid w:val="00BF5B4C"/>
    <w:rsid w:val="00BF5D6D"/>
    <w:rsid w:val="00BF745D"/>
    <w:rsid w:val="00BF7BA3"/>
    <w:rsid w:val="00C004C7"/>
    <w:rsid w:val="00C0249D"/>
    <w:rsid w:val="00C02689"/>
    <w:rsid w:val="00C0350B"/>
    <w:rsid w:val="00C03F83"/>
    <w:rsid w:val="00C04301"/>
    <w:rsid w:val="00C054DB"/>
    <w:rsid w:val="00C05914"/>
    <w:rsid w:val="00C0637F"/>
    <w:rsid w:val="00C064F4"/>
    <w:rsid w:val="00C06A7B"/>
    <w:rsid w:val="00C072C9"/>
    <w:rsid w:val="00C07BEE"/>
    <w:rsid w:val="00C1058C"/>
    <w:rsid w:val="00C11368"/>
    <w:rsid w:val="00C116EB"/>
    <w:rsid w:val="00C11B25"/>
    <w:rsid w:val="00C11DCD"/>
    <w:rsid w:val="00C11E5E"/>
    <w:rsid w:val="00C124F1"/>
    <w:rsid w:val="00C12BE7"/>
    <w:rsid w:val="00C12DB1"/>
    <w:rsid w:val="00C138F4"/>
    <w:rsid w:val="00C141CA"/>
    <w:rsid w:val="00C14F8A"/>
    <w:rsid w:val="00C1538F"/>
    <w:rsid w:val="00C16C6D"/>
    <w:rsid w:val="00C17689"/>
    <w:rsid w:val="00C208CA"/>
    <w:rsid w:val="00C21B8B"/>
    <w:rsid w:val="00C22076"/>
    <w:rsid w:val="00C2283F"/>
    <w:rsid w:val="00C22A6B"/>
    <w:rsid w:val="00C22CC8"/>
    <w:rsid w:val="00C22F62"/>
    <w:rsid w:val="00C231EC"/>
    <w:rsid w:val="00C253FF"/>
    <w:rsid w:val="00C255A1"/>
    <w:rsid w:val="00C25FDE"/>
    <w:rsid w:val="00C26219"/>
    <w:rsid w:val="00C26435"/>
    <w:rsid w:val="00C26948"/>
    <w:rsid w:val="00C26A23"/>
    <w:rsid w:val="00C26D51"/>
    <w:rsid w:val="00C273B5"/>
    <w:rsid w:val="00C276E3"/>
    <w:rsid w:val="00C27FC1"/>
    <w:rsid w:val="00C313CC"/>
    <w:rsid w:val="00C340C6"/>
    <w:rsid w:val="00C343DE"/>
    <w:rsid w:val="00C35F01"/>
    <w:rsid w:val="00C36201"/>
    <w:rsid w:val="00C365AA"/>
    <w:rsid w:val="00C368DD"/>
    <w:rsid w:val="00C40665"/>
    <w:rsid w:val="00C407F5"/>
    <w:rsid w:val="00C40853"/>
    <w:rsid w:val="00C42348"/>
    <w:rsid w:val="00C43E65"/>
    <w:rsid w:val="00C4464E"/>
    <w:rsid w:val="00C4489E"/>
    <w:rsid w:val="00C45329"/>
    <w:rsid w:val="00C45D1F"/>
    <w:rsid w:val="00C4614A"/>
    <w:rsid w:val="00C46B68"/>
    <w:rsid w:val="00C46C86"/>
    <w:rsid w:val="00C474AB"/>
    <w:rsid w:val="00C477B2"/>
    <w:rsid w:val="00C4789E"/>
    <w:rsid w:val="00C50BC5"/>
    <w:rsid w:val="00C50F03"/>
    <w:rsid w:val="00C51043"/>
    <w:rsid w:val="00C513C9"/>
    <w:rsid w:val="00C515FA"/>
    <w:rsid w:val="00C51C23"/>
    <w:rsid w:val="00C526EB"/>
    <w:rsid w:val="00C53B9C"/>
    <w:rsid w:val="00C54246"/>
    <w:rsid w:val="00C54455"/>
    <w:rsid w:val="00C55835"/>
    <w:rsid w:val="00C55C70"/>
    <w:rsid w:val="00C55FE3"/>
    <w:rsid w:val="00C55FF3"/>
    <w:rsid w:val="00C5774C"/>
    <w:rsid w:val="00C57CD1"/>
    <w:rsid w:val="00C602E9"/>
    <w:rsid w:val="00C612D7"/>
    <w:rsid w:val="00C618D7"/>
    <w:rsid w:val="00C62AF2"/>
    <w:rsid w:val="00C63713"/>
    <w:rsid w:val="00C65728"/>
    <w:rsid w:val="00C65EB9"/>
    <w:rsid w:val="00C66232"/>
    <w:rsid w:val="00C666F0"/>
    <w:rsid w:val="00C66DA6"/>
    <w:rsid w:val="00C671EB"/>
    <w:rsid w:val="00C679F4"/>
    <w:rsid w:val="00C707C8"/>
    <w:rsid w:val="00C70DB5"/>
    <w:rsid w:val="00C71C9F"/>
    <w:rsid w:val="00C72855"/>
    <w:rsid w:val="00C73D82"/>
    <w:rsid w:val="00C75893"/>
    <w:rsid w:val="00C76AD5"/>
    <w:rsid w:val="00C76F7B"/>
    <w:rsid w:val="00C7772A"/>
    <w:rsid w:val="00C807E6"/>
    <w:rsid w:val="00C814F5"/>
    <w:rsid w:val="00C82035"/>
    <w:rsid w:val="00C82363"/>
    <w:rsid w:val="00C838E9"/>
    <w:rsid w:val="00C84EF9"/>
    <w:rsid w:val="00C8559A"/>
    <w:rsid w:val="00C864CA"/>
    <w:rsid w:val="00C86B98"/>
    <w:rsid w:val="00C87148"/>
    <w:rsid w:val="00C87378"/>
    <w:rsid w:val="00C902F8"/>
    <w:rsid w:val="00C90335"/>
    <w:rsid w:val="00C924BE"/>
    <w:rsid w:val="00C9377D"/>
    <w:rsid w:val="00C93928"/>
    <w:rsid w:val="00C93B8B"/>
    <w:rsid w:val="00C942C9"/>
    <w:rsid w:val="00C943A7"/>
    <w:rsid w:val="00C94849"/>
    <w:rsid w:val="00C948F3"/>
    <w:rsid w:val="00C94F1E"/>
    <w:rsid w:val="00C963CF"/>
    <w:rsid w:val="00C96477"/>
    <w:rsid w:val="00C9666F"/>
    <w:rsid w:val="00C968D4"/>
    <w:rsid w:val="00C96CEE"/>
    <w:rsid w:val="00C96D80"/>
    <w:rsid w:val="00C96DD0"/>
    <w:rsid w:val="00C96E4A"/>
    <w:rsid w:val="00C97396"/>
    <w:rsid w:val="00C97460"/>
    <w:rsid w:val="00CA040D"/>
    <w:rsid w:val="00CA1F42"/>
    <w:rsid w:val="00CA3A1D"/>
    <w:rsid w:val="00CA4C6A"/>
    <w:rsid w:val="00CA60D0"/>
    <w:rsid w:val="00CA6BA6"/>
    <w:rsid w:val="00CA6C65"/>
    <w:rsid w:val="00CA6F8B"/>
    <w:rsid w:val="00CA7556"/>
    <w:rsid w:val="00CA7DAE"/>
    <w:rsid w:val="00CB06F9"/>
    <w:rsid w:val="00CB0A5E"/>
    <w:rsid w:val="00CB10C0"/>
    <w:rsid w:val="00CB1CAC"/>
    <w:rsid w:val="00CB205D"/>
    <w:rsid w:val="00CB2576"/>
    <w:rsid w:val="00CB26E4"/>
    <w:rsid w:val="00CB4215"/>
    <w:rsid w:val="00CB629F"/>
    <w:rsid w:val="00CB64C6"/>
    <w:rsid w:val="00CB685C"/>
    <w:rsid w:val="00CB7ADF"/>
    <w:rsid w:val="00CC0096"/>
    <w:rsid w:val="00CC0813"/>
    <w:rsid w:val="00CC0888"/>
    <w:rsid w:val="00CC0940"/>
    <w:rsid w:val="00CC0F7D"/>
    <w:rsid w:val="00CC2AA8"/>
    <w:rsid w:val="00CC4406"/>
    <w:rsid w:val="00CC4833"/>
    <w:rsid w:val="00CC4AA6"/>
    <w:rsid w:val="00CC5208"/>
    <w:rsid w:val="00CC52AF"/>
    <w:rsid w:val="00CC55C4"/>
    <w:rsid w:val="00CC6089"/>
    <w:rsid w:val="00CC7F1B"/>
    <w:rsid w:val="00CD0CF4"/>
    <w:rsid w:val="00CD185B"/>
    <w:rsid w:val="00CD1FC1"/>
    <w:rsid w:val="00CD21D2"/>
    <w:rsid w:val="00CD303F"/>
    <w:rsid w:val="00CD3DA8"/>
    <w:rsid w:val="00CD4A38"/>
    <w:rsid w:val="00CD7160"/>
    <w:rsid w:val="00CD74DF"/>
    <w:rsid w:val="00CE060B"/>
    <w:rsid w:val="00CE0782"/>
    <w:rsid w:val="00CE1700"/>
    <w:rsid w:val="00CE1906"/>
    <w:rsid w:val="00CE2778"/>
    <w:rsid w:val="00CE35F7"/>
    <w:rsid w:val="00CE49E5"/>
    <w:rsid w:val="00CE530A"/>
    <w:rsid w:val="00CE5E4F"/>
    <w:rsid w:val="00CE620C"/>
    <w:rsid w:val="00CE6D70"/>
    <w:rsid w:val="00CE72D1"/>
    <w:rsid w:val="00CE73A4"/>
    <w:rsid w:val="00CF0A91"/>
    <w:rsid w:val="00CF2740"/>
    <w:rsid w:val="00CF298F"/>
    <w:rsid w:val="00CF29AD"/>
    <w:rsid w:val="00CF2AF2"/>
    <w:rsid w:val="00CF2EDE"/>
    <w:rsid w:val="00CF2F3B"/>
    <w:rsid w:val="00CF2F96"/>
    <w:rsid w:val="00CF3D9D"/>
    <w:rsid w:val="00CF40CA"/>
    <w:rsid w:val="00CF5136"/>
    <w:rsid w:val="00CF5FC9"/>
    <w:rsid w:val="00CF6A43"/>
    <w:rsid w:val="00D0035E"/>
    <w:rsid w:val="00D0038A"/>
    <w:rsid w:val="00D006A6"/>
    <w:rsid w:val="00D00C0A"/>
    <w:rsid w:val="00D00CC3"/>
    <w:rsid w:val="00D0175F"/>
    <w:rsid w:val="00D029F7"/>
    <w:rsid w:val="00D03D7A"/>
    <w:rsid w:val="00D03F5D"/>
    <w:rsid w:val="00D050E1"/>
    <w:rsid w:val="00D058CF"/>
    <w:rsid w:val="00D07034"/>
    <w:rsid w:val="00D07455"/>
    <w:rsid w:val="00D079F6"/>
    <w:rsid w:val="00D10BB1"/>
    <w:rsid w:val="00D11B9B"/>
    <w:rsid w:val="00D12300"/>
    <w:rsid w:val="00D12573"/>
    <w:rsid w:val="00D12F9B"/>
    <w:rsid w:val="00D13185"/>
    <w:rsid w:val="00D13724"/>
    <w:rsid w:val="00D13F22"/>
    <w:rsid w:val="00D1489F"/>
    <w:rsid w:val="00D149C2"/>
    <w:rsid w:val="00D14D10"/>
    <w:rsid w:val="00D1519D"/>
    <w:rsid w:val="00D16675"/>
    <w:rsid w:val="00D1667A"/>
    <w:rsid w:val="00D17827"/>
    <w:rsid w:val="00D2109B"/>
    <w:rsid w:val="00D21BD2"/>
    <w:rsid w:val="00D21E05"/>
    <w:rsid w:val="00D21EEB"/>
    <w:rsid w:val="00D24140"/>
    <w:rsid w:val="00D24C80"/>
    <w:rsid w:val="00D24D0B"/>
    <w:rsid w:val="00D25BAC"/>
    <w:rsid w:val="00D26D09"/>
    <w:rsid w:val="00D278C6"/>
    <w:rsid w:val="00D27A97"/>
    <w:rsid w:val="00D307F1"/>
    <w:rsid w:val="00D31A90"/>
    <w:rsid w:val="00D35538"/>
    <w:rsid w:val="00D35F32"/>
    <w:rsid w:val="00D36B1D"/>
    <w:rsid w:val="00D37D8F"/>
    <w:rsid w:val="00D41EC1"/>
    <w:rsid w:val="00D42315"/>
    <w:rsid w:val="00D4243A"/>
    <w:rsid w:val="00D4245B"/>
    <w:rsid w:val="00D42DCC"/>
    <w:rsid w:val="00D45335"/>
    <w:rsid w:val="00D45665"/>
    <w:rsid w:val="00D4570F"/>
    <w:rsid w:val="00D45917"/>
    <w:rsid w:val="00D463A3"/>
    <w:rsid w:val="00D463C8"/>
    <w:rsid w:val="00D46509"/>
    <w:rsid w:val="00D46E3E"/>
    <w:rsid w:val="00D47544"/>
    <w:rsid w:val="00D47ACE"/>
    <w:rsid w:val="00D47B27"/>
    <w:rsid w:val="00D47D30"/>
    <w:rsid w:val="00D50211"/>
    <w:rsid w:val="00D50617"/>
    <w:rsid w:val="00D50F56"/>
    <w:rsid w:val="00D511B5"/>
    <w:rsid w:val="00D515AA"/>
    <w:rsid w:val="00D51B98"/>
    <w:rsid w:val="00D53DF7"/>
    <w:rsid w:val="00D53ED2"/>
    <w:rsid w:val="00D54513"/>
    <w:rsid w:val="00D5459D"/>
    <w:rsid w:val="00D54AB5"/>
    <w:rsid w:val="00D5564F"/>
    <w:rsid w:val="00D55775"/>
    <w:rsid w:val="00D5659B"/>
    <w:rsid w:val="00D5702D"/>
    <w:rsid w:val="00D607D2"/>
    <w:rsid w:val="00D61186"/>
    <w:rsid w:val="00D6364A"/>
    <w:rsid w:val="00D639C4"/>
    <w:rsid w:val="00D63F83"/>
    <w:rsid w:val="00D64847"/>
    <w:rsid w:val="00D64E3E"/>
    <w:rsid w:val="00D651C7"/>
    <w:rsid w:val="00D653B4"/>
    <w:rsid w:val="00D659C4"/>
    <w:rsid w:val="00D662BF"/>
    <w:rsid w:val="00D66321"/>
    <w:rsid w:val="00D6699C"/>
    <w:rsid w:val="00D6741E"/>
    <w:rsid w:val="00D675A7"/>
    <w:rsid w:val="00D700CD"/>
    <w:rsid w:val="00D70107"/>
    <w:rsid w:val="00D70DFE"/>
    <w:rsid w:val="00D71770"/>
    <w:rsid w:val="00D71936"/>
    <w:rsid w:val="00D72689"/>
    <w:rsid w:val="00D728FE"/>
    <w:rsid w:val="00D72ADC"/>
    <w:rsid w:val="00D7457F"/>
    <w:rsid w:val="00D7477A"/>
    <w:rsid w:val="00D75AD6"/>
    <w:rsid w:val="00D76088"/>
    <w:rsid w:val="00D767E4"/>
    <w:rsid w:val="00D76938"/>
    <w:rsid w:val="00D77278"/>
    <w:rsid w:val="00D773F2"/>
    <w:rsid w:val="00D81561"/>
    <w:rsid w:val="00D83050"/>
    <w:rsid w:val="00D83C0E"/>
    <w:rsid w:val="00D84963"/>
    <w:rsid w:val="00D84E69"/>
    <w:rsid w:val="00D8622C"/>
    <w:rsid w:val="00D87329"/>
    <w:rsid w:val="00D90267"/>
    <w:rsid w:val="00D9072E"/>
    <w:rsid w:val="00D91192"/>
    <w:rsid w:val="00D9160B"/>
    <w:rsid w:val="00D92148"/>
    <w:rsid w:val="00D9237E"/>
    <w:rsid w:val="00D9256E"/>
    <w:rsid w:val="00D941B5"/>
    <w:rsid w:val="00D944B1"/>
    <w:rsid w:val="00D954BC"/>
    <w:rsid w:val="00D95977"/>
    <w:rsid w:val="00D96584"/>
    <w:rsid w:val="00D965B0"/>
    <w:rsid w:val="00D97466"/>
    <w:rsid w:val="00DA0B7B"/>
    <w:rsid w:val="00DA0CBD"/>
    <w:rsid w:val="00DA11FA"/>
    <w:rsid w:val="00DA18BB"/>
    <w:rsid w:val="00DA37DC"/>
    <w:rsid w:val="00DA3DA7"/>
    <w:rsid w:val="00DA3F4E"/>
    <w:rsid w:val="00DA42E1"/>
    <w:rsid w:val="00DA4433"/>
    <w:rsid w:val="00DA481D"/>
    <w:rsid w:val="00DA5D77"/>
    <w:rsid w:val="00DA71A0"/>
    <w:rsid w:val="00DA7767"/>
    <w:rsid w:val="00DB019F"/>
    <w:rsid w:val="00DB0662"/>
    <w:rsid w:val="00DB08B3"/>
    <w:rsid w:val="00DB25F0"/>
    <w:rsid w:val="00DB2EB8"/>
    <w:rsid w:val="00DB411F"/>
    <w:rsid w:val="00DB42B6"/>
    <w:rsid w:val="00DB507F"/>
    <w:rsid w:val="00DB540C"/>
    <w:rsid w:val="00DB642C"/>
    <w:rsid w:val="00DC1B25"/>
    <w:rsid w:val="00DC1DEB"/>
    <w:rsid w:val="00DC27D3"/>
    <w:rsid w:val="00DC302D"/>
    <w:rsid w:val="00DC3FAC"/>
    <w:rsid w:val="00DC4E6C"/>
    <w:rsid w:val="00DC5325"/>
    <w:rsid w:val="00DC547D"/>
    <w:rsid w:val="00DC5F4D"/>
    <w:rsid w:val="00DC75DC"/>
    <w:rsid w:val="00DC77B2"/>
    <w:rsid w:val="00DC7934"/>
    <w:rsid w:val="00DC7BFD"/>
    <w:rsid w:val="00DC7C24"/>
    <w:rsid w:val="00DC7C7D"/>
    <w:rsid w:val="00DD05FA"/>
    <w:rsid w:val="00DD08CE"/>
    <w:rsid w:val="00DD1082"/>
    <w:rsid w:val="00DD24AA"/>
    <w:rsid w:val="00DD2685"/>
    <w:rsid w:val="00DD2B3D"/>
    <w:rsid w:val="00DD35DE"/>
    <w:rsid w:val="00DD3B55"/>
    <w:rsid w:val="00DD43C1"/>
    <w:rsid w:val="00DD4B32"/>
    <w:rsid w:val="00DD4C64"/>
    <w:rsid w:val="00DD4DB9"/>
    <w:rsid w:val="00DD514C"/>
    <w:rsid w:val="00DD72F6"/>
    <w:rsid w:val="00DD7AFB"/>
    <w:rsid w:val="00DE1563"/>
    <w:rsid w:val="00DE1CF8"/>
    <w:rsid w:val="00DE1DBF"/>
    <w:rsid w:val="00DE2122"/>
    <w:rsid w:val="00DE2455"/>
    <w:rsid w:val="00DE27ED"/>
    <w:rsid w:val="00DE46D9"/>
    <w:rsid w:val="00DE4F21"/>
    <w:rsid w:val="00DE5170"/>
    <w:rsid w:val="00DE57B6"/>
    <w:rsid w:val="00DE648B"/>
    <w:rsid w:val="00DE6D45"/>
    <w:rsid w:val="00DE7E5E"/>
    <w:rsid w:val="00DE7E9F"/>
    <w:rsid w:val="00DF0461"/>
    <w:rsid w:val="00DF0CF6"/>
    <w:rsid w:val="00DF1711"/>
    <w:rsid w:val="00DF20F8"/>
    <w:rsid w:val="00DF256A"/>
    <w:rsid w:val="00DF4E2A"/>
    <w:rsid w:val="00DF521E"/>
    <w:rsid w:val="00DF5997"/>
    <w:rsid w:val="00DF6CE8"/>
    <w:rsid w:val="00DF7880"/>
    <w:rsid w:val="00DF7DEB"/>
    <w:rsid w:val="00E00698"/>
    <w:rsid w:val="00E007DC"/>
    <w:rsid w:val="00E010AE"/>
    <w:rsid w:val="00E02990"/>
    <w:rsid w:val="00E03296"/>
    <w:rsid w:val="00E0490B"/>
    <w:rsid w:val="00E05495"/>
    <w:rsid w:val="00E05C35"/>
    <w:rsid w:val="00E060AA"/>
    <w:rsid w:val="00E07128"/>
    <w:rsid w:val="00E10279"/>
    <w:rsid w:val="00E10AD5"/>
    <w:rsid w:val="00E110F0"/>
    <w:rsid w:val="00E120D4"/>
    <w:rsid w:val="00E120E1"/>
    <w:rsid w:val="00E12BE8"/>
    <w:rsid w:val="00E13335"/>
    <w:rsid w:val="00E13718"/>
    <w:rsid w:val="00E13899"/>
    <w:rsid w:val="00E14CE9"/>
    <w:rsid w:val="00E14E12"/>
    <w:rsid w:val="00E15421"/>
    <w:rsid w:val="00E161B2"/>
    <w:rsid w:val="00E16E44"/>
    <w:rsid w:val="00E174CE"/>
    <w:rsid w:val="00E1780E"/>
    <w:rsid w:val="00E17A4E"/>
    <w:rsid w:val="00E17EDB"/>
    <w:rsid w:val="00E21385"/>
    <w:rsid w:val="00E21542"/>
    <w:rsid w:val="00E21D11"/>
    <w:rsid w:val="00E22A5A"/>
    <w:rsid w:val="00E23BCF"/>
    <w:rsid w:val="00E2470E"/>
    <w:rsid w:val="00E247F1"/>
    <w:rsid w:val="00E24987"/>
    <w:rsid w:val="00E252AA"/>
    <w:rsid w:val="00E25930"/>
    <w:rsid w:val="00E2639C"/>
    <w:rsid w:val="00E26C2E"/>
    <w:rsid w:val="00E27C4D"/>
    <w:rsid w:val="00E31AAC"/>
    <w:rsid w:val="00E32D43"/>
    <w:rsid w:val="00E32FD0"/>
    <w:rsid w:val="00E33653"/>
    <w:rsid w:val="00E34164"/>
    <w:rsid w:val="00E3481A"/>
    <w:rsid w:val="00E34C3D"/>
    <w:rsid w:val="00E34DFF"/>
    <w:rsid w:val="00E35140"/>
    <w:rsid w:val="00E3644B"/>
    <w:rsid w:val="00E37669"/>
    <w:rsid w:val="00E41A6D"/>
    <w:rsid w:val="00E426F8"/>
    <w:rsid w:val="00E42F75"/>
    <w:rsid w:val="00E44561"/>
    <w:rsid w:val="00E449F9"/>
    <w:rsid w:val="00E44AA1"/>
    <w:rsid w:val="00E45444"/>
    <w:rsid w:val="00E45683"/>
    <w:rsid w:val="00E45A91"/>
    <w:rsid w:val="00E45BCF"/>
    <w:rsid w:val="00E46808"/>
    <w:rsid w:val="00E473CB"/>
    <w:rsid w:val="00E47818"/>
    <w:rsid w:val="00E47D4B"/>
    <w:rsid w:val="00E50D07"/>
    <w:rsid w:val="00E51D33"/>
    <w:rsid w:val="00E52CFD"/>
    <w:rsid w:val="00E53147"/>
    <w:rsid w:val="00E53E1E"/>
    <w:rsid w:val="00E540BF"/>
    <w:rsid w:val="00E54C06"/>
    <w:rsid w:val="00E552BF"/>
    <w:rsid w:val="00E55CF5"/>
    <w:rsid w:val="00E562DF"/>
    <w:rsid w:val="00E56511"/>
    <w:rsid w:val="00E56905"/>
    <w:rsid w:val="00E57A21"/>
    <w:rsid w:val="00E600FD"/>
    <w:rsid w:val="00E6029B"/>
    <w:rsid w:val="00E602C6"/>
    <w:rsid w:val="00E60327"/>
    <w:rsid w:val="00E61248"/>
    <w:rsid w:val="00E62474"/>
    <w:rsid w:val="00E62841"/>
    <w:rsid w:val="00E62CB0"/>
    <w:rsid w:val="00E647F3"/>
    <w:rsid w:val="00E648AD"/>
    <w:rsid w:val="00E64D0E"/>
    <w:rsid w:val="00E660A8"/>
    <w:rsid w:val="00E67354"/>
    <w:rsid w:val="00E678B9"/>
    <w:rsid w:val="00E70B8C"/>
    <w:rsid w:val="00E71987"/>
    <w:rsid w:val="00E71A66"/>
    <w:rsid w:val="00E71ABB"/>
    <w:rsid w:val="00E72338"/>
    <w:rsid w:val="00E723C0"/>
    <w:rsid w:val="00E7249E"/>
    <w:rsid w:val="00E72AAE"/>
    <w:rsid w:val="00E72D90"/>
    <w:rsid w:val="00E72E90"/>
    <w:rsid w:val="00E7309F"/>
    <w:rsid w:val="00E732BC"/>
    <w:rsid w:val="00E7347A"/>
    <w:rsid w:val="00E7365F"/>
    <w:rsid w:val="00E73670"/>
    <w:rsid w:val="00E74BBF"/>
    <w:rsid w:val="00E75809"/>
    <w:rsid w:val="00E75F17"/>
    <w:rsid w:val="00E77354"/>
    <w:rsid w:val="00E77378"/>
    <w:rsid w:val="00E77C85"/>
    <w:rsid w:val="00E8041B"/>
    <w:rsid w:val="00E8059B"/>
    <w:rsid w:val="00E81250"/>
    <w:rsid w:val="00E8156C"/>
    <w:rsid w:val="00E81CE0"/>
    <w:rsid w:val="00E8220A"/>
    <w:rsid w:val="00E83A1F"/>
    <w:rsid w:val="00E8559A"/>
    <w:rsid w:val="00E871C5"/>
    <w:rsid w:val="00E87F1E"/>
    <w:rsid w:val="00E90446"/>
    <w:rsid w:val="00E90803"/>
    <w:rsid w:val="00E91B76"/>
    <w:rsid w:val="00E91FB4"/>
    <w:rsid w:val="00E92B87"/>
    <w:rsid w:val="00E9384E"/>
    <w:rsid w:val="00E94024"/>
    <w:rsid w:val="00E94E7D"/>
    <w:rsid w:val="00E96348"/>
    <w:rsid w:val="00E96DB5"/>
    <w:rsid w:val="00EA046F"/>
    <w:rsid w:val="00EA18D6"/>
    <w:rsid w:val="00EA19A0"/>
    <w:rsid w:val="00EA1A77"/>
    <w:rsid w:val="00EA2174"/>
    <w:rsid w:val="00EA24EA"/>
    <w:rsid w:val="00EA258A"/>
    <w:rsid w:val="00EA2649"/>
    <w:rsid w:val="00EA284E"/>
    <w:rsid w:val="00EA2E4E"/>
    <w:rsid w:val="00EA3700"/>
    <w:rsid w:val="00EA39EB"/>
    <w:rsid w:val="00EA4604"/>
    <w:rsid w:val="00EA518C"/>
    <w:rsid w:val="00EA5563"/>
    <w:rsid w:val="00EA634A"/>
    <w:rsid w:val="00EA648E"/>
    <w:rsid w:val="00EA7644"/>
    <w:rsid w:val="00EA7E47"/>
    <w:rsid w:val="00EB0D24"/>
    <w:rsid w:val="00EB0E65"/>
    <w:rsid w:val="00EB1337"/>
    <w:rsid w:val="00EB1826"/>
    <w:rsid w:val="00EB26AE"/>
    <w:rsid w:val="00EB26BE"/>
    <w:rsid w:val="00EB2E49"/>
    <w:rsid w:val="00EB3019"/>
    <w:rsid w:val="00EB501C"/>
    <w:rsid w:val="00EB5363"/>
    <w:rsid w:val="00EB5A3E"/>
    <w:rsid w:val="00EB6482"/>
    <w:rsid w:val="00EB6EEC"/>
    <w:rsid w:val="00EB74E2"/>
    <w:rsid w:val="00EC00F3"/>
    <w:rsid w:val="00EC0A40"/>
    <w:rsid w:val="00EC14CF"/>
    <w:rsid w:val="00EC150A"/>
    <w:rsid w:val="00EC155B"/>
    <w:rsid w:val="00EC19C1"/>
    <w:rsid w:val="00EC1A0D"/>
    <w:rsid w:val="00EC22B4"/>
    <w:rsid w:val="00EC2857"/>
    <w:rsid w:val="00EC315F"/>
    <w:rsid w:val="00EC3ABD"/>
    <w:rsid w:val="00EC3ABF"/>
    <w:rsid w:val="00EC3C45"/>
    <w:rsid w:val="00EC403F"/>
    <w:rsid w:val="00EC46A8"/>
    <w:rsid w:val="00EC5EF7"/>
    <w:rsid w:val="00EC6315"/>
    <w:rsid w:val="00EC655D"/>
    <w:rsid w:val="00EC65B5"/>
    <w:rsid w:val="00EC702D"/>
    <w:rsid w:val="00EC787B"/>
    <w:rsid w:val="00ED041A"/>
    <w:rsid w:val="00ED1526"/>
    <w:rsid w:val="00ED2567"/>
    <w:rsid w:val="00ED2B09"/>
    <w:rsid w:val="00ED2EA0"/>
    <w:rsid w:val="00ED3366"/>
    <w:rsid w:val="00ED3445"/>
    <w:rsid w:val="00ED36DF"/>
    <w:rsid w:val="00ED3F6F"/>
    <w:rsid w:val="00ED49C5"/>
    <w:rsid w:val="00ED4C17"/>
    <w:rsid w:val="00ED565F"/>
    <w:rsid w:val="00ED6464"/>
    <w:rsid w:val="00ED69F2"/>
    <w:rsid w:val="00ED6ED7"/>
    <w:rsid w:val="00EE056B"/>
    <w:rsid w:val="00EE0A07"/>
    <w:rsid w:val="00EE0D5F"/>
    <w:rsid w:val="00EE116A"/>
    <w:rsid w:val="00EE18AF"/>
    <w:rsid w:val="00EE26F8"/>
    <w:rsid w:val="00EE2AFB"/>
    <w:rsid w:val="00EE359A"/>
    <w:rsid w:val="00EE37BD"/>
    <w:rsid w:val="00EE396E"/>
    <w:rsid w:val="00EE3D59"/>
    <w:rsid w:val="00EE460A"/>
    <w:rsid w:val="00EE480B"/>
    <w:rsid w:val="00EE4819"/>
    <w:rsid w:val="00EE490F"/>
    <w:rsid w:val="00EE674F"/>
    <w:rsid w:val="00EE7032"/>
    <w:rsid w:val="00EE7167"/>
    <w:rsid w:val="00EE7759"/>
    <w:rsid w:val="00EE7C68"/>
    <w:rsid w:val="00EF116D"/>
    <w:rsid w:val="00EF1740"/>
    <w:rsid w:val="00EF1AE0"/>
    <w:rsid w:val="00EF31CF"/>
    <w:rsid w:val="00EF40C7"/>
    <w:rsid w:val="00EF45F3"/>
    <w:rsid w:val="00EF461F"/>
    <w:rsid w:val="00EF59F4"/>
    <w:rsid w:val="00EF704F"/>
    <w:rsid w:val="00EF7F55"/>
    <w:rsid w:val="00F003E6"/>
    <w:rsid w:val="00F00F07"/>
    <w:rsid w:val="00F030FB"/>
    <w:rsid w:val="00F03187"/>
    <w:rsid w:val="00F03C46"/>
    <w:rsid w:val="00F03D9C"/>
    <w:rsid w:val="00F05932"/>
    <w:rsid w:val="00F05EB2"/>
    <w:rsid w:val="00F074E3"/>
    <w:rsid w:val="00F10112"/>
    <w:rsid w:val="00F10332"/>
    <w:rsid w:val="00F10B2F"/>
    <w:rsid w:val="00F1161E"/>
    <w:rsid w:val="00F11B7C"/>
    <w:rsid w:val="00F13C7C"/>
    <w:rsid w:val="00F143BD"/>
    <w:rsid w:val="00F14879"/>
    <w:rsid w:val="00F16075"/>
    <w:rsid w:val="00F163F5"/>
    <w:rsid w:val="00F16808"/>
    <w:rsid w:val="00F17FAC"/>
    <w:rsid w:val="00F2008F"/>
    <w:rsid w:val="00F2107A"/>
    <w:rsid w:val="00F2121C"/>
    <w:rsid w:val="00F22903"/>
    <w:rsid w:val="00F22D6B"/>
    <w:rsid w:val="00F24326"/>
    <w:rsid w:val="00F243F5"/>
    <w:rsid w:val="00F24BBF"/>
    <w:rsid w:val="00F24EE9"/>
    <w:rsid w:val="00F251E6"/>
    <w:rsid w:val="00F25AF8"/>
    <w:rsid w:val="00F30931"/>
    <w:rsid w:val="00F30EAA"/>
    <w:rsid w:val="00F31628"/>
    <w:rsid w:val="00F32584"/>
    <w:rsid w:val="00F32BAB"/>
    <w:rsid w:val="00F32E03"/>
    <w:rsid w:val="00F33825"/>
    <w:rsid w:val="00F3420D"/>
    <w:rsid w:val="00F343FE"/>
    <w:rsid w:val="00F34DC3"/>
    <w:rsid w:val="00F3500F"/>
    <w:rsid w:val="00F350C3"/>
    <w:rsid w:val="00F35100"/>
    <w:rsid w:val="00F3532C"/>
    <w:rsid w:val="00F360C5"/>
    <w:rsid w:val="00F360D5"/>
    <w:rsid w:val="00F361D9"/>
    <w:rsid w:val="00F361F2"/>
    <w:rsid w:val="00F3792B"/>
    <w:rsid w:val="00F37D63"/>
    <w:rsid w:val="00F37F8B"/>
    <w:rsid w:val="00F4094E"/>
    <w:rsid w:val="00F41106"/>
    <w:rsid w:val="00F4252B"/>
    <w:rsid w:val="00F42599"/>
    <w:rsid w:val="00F4304D"/>
    <w:rsid w:val="00F431B6"/>
    <w:rsid w:val="00F4341F"/>
    <w:rsid w:val="00F443C4"/>
    <w:rsid w:val="00F44928"/>
    <w:rsid w:val="00F44A5A"/>
    <w:rsid w:val="00F45A7E"/>
    <w:rsid w:val="00F4638D"/>
    <w:rsid w:val="00F46420"/>
    <w:rsid w:val="00F46697"/>
    <w:rsid w:val="00F46A71"/>
    <w:rsid w:val="00F46BBC"/>
    <w:rsid w:val="00F47769"/>
    <w:rsid w:val="00F47A60"/>
    <w:rsid w:val="00F47B7F"/>
    <w:rsid w:val="00F517EC"/>
    <w:rsid w:val="00F518BA"/>
    <w:rsid w:val="00F519D9"/>
    <w:rsid w:val="00F52ACE"/>
    <w:rsid w:val="00F534E7"/>
    <w:rsid w:val="00F541F1"/>
    <w:rsid w:val="00F54256"/>
    <w:rsid w:val="00F5447B"/>
    <w:rsid w:val="00F54EB8"/>
    <w:rsid w:val="00F56845"/>
    <w:rsid w:val="00F57832"/>
    <w:rsid w:val="00F57920"/>
    <w:rsid w:val="00F60369"/>
    <w:rsid w:val="00F61A9D"/>
    <w:rsid w:val="00F6219F"/>
    <w:rsid w:val="00F63996"/>
    <w:rsid w:val="00F64291"/>
    <w:rsid w:val="00F64DDF"/>
    <w:rsid w:val="00F659E2"/>
    <w:rsid w:val="00F65FFC"/>
    <w:rsid w:val="00F663CB"/>
    <w:rsid w:val="00F66807"/>
    <w:rsid w:val="00F66D04"/>
    <w:rsid w:val="00F66EC2"/>
    <w:rsid w:val="00F67249"/>
    <w:rsid w:val="00F677F5"/>
    <w:rsid w:val="00F70ED8"/>
    <w:rsid w:val="00F71430"/>
    <w:rsid w:val="00F71972"/>
    <w:rsid w:val="00F724DE"/>
    <w:rsid w:val="00F725C3"/>
    <w:rsid w:val="00F72FCD"/>
    <w:rsid w:val="00F72FF2"/>
    <w:rsid w:val="00F73D72"/>
    <w:rsid w:val="00F73DC1"/>
    <w:rsid w:val="00F73DCB"/>
    <w:rsid w:val="00F758CA"/>
    <w:rsid w:val="00F75F13"/>
    <w:rsid w:val="00F76894"/>
    <w:rsid w:val="00F769D2"/>
    <w:rsid w:val="00F776E3"/>
    <w:rsid w:val="00F77850"/>
    <w:rsid w:val="00F81CB5"/>
    <w:rsid w:val="00F82439"/>
    <w:rsid w:val="00F83178"/>
    <w:rsid w:val="00F8605C"/>
    <w:rsid w:val="00F863AC"/>
    <w:rsid w:val="00F863D4"/>
    <w:rsid w:val="00F86DE9"/>
    <w:rsid w:val="00F87484"/>
    <w:rsid w:val="00F874BB"/>
    <w:rsid w:val="00F87E3C"/>
    <w:rsid w:val="00F90423"/>
    <w:rsid w:val="00F90498"/>
    <w:rsid w:val="00F90671"/>
    <w:rsid w:val="00F908A5"/>
    <w:rsid w:val="00F90CC5"/>
    <w:rsid w:val="00F91BD4"/>
    <w:rsid w:val="00F91F4B"/>
    <w:rsid w:val="00F924FF"/>
    <w:rsid w:val="00F94ADB"/>
    <w:rsid w:val="00F96715"/>
    <w:rsid w:val="00F96B4A"/>
    <w:rsid w:val="00F97996"/>
    <w:rsid w:val="00FA00C0"/>
    <w:rsid w:val="00FA0111"/>
    <w:rsid w:val="00FA03C9"/>
    <w:rsid w:val="00FA0764"/>
    <w:rsid w:val="00FA37D9"/>
    <w:rsid w:val="00FA46C9"/>
    <w:rsid w:val="00FA489E"/>
    <w:rsid w:val="00FA5D13"/>
    <w:rsid w:val="00FA60DC"/>
    <w:rsid w:val="00FA649F"/>
    <w:rsid w:val="00FA7F61"/>
    <w:rsid w:val="00FB0FCB"/>
    <w:rsid w:val="00FB13EA"/>
    <w:rsid w:val="00FB2630"/>
    <w:rsid w:val="00FB34F0"/>
    <w:rsid w:val="00FB3F65"/>
    <w:rsid w:val="00FB4EB4"/>
    <w:rsid w:val="00FB55F6"/>
    <w:rsid w:val="00FB623B"/>
    <w:rsid w:val="00FB6AFC"/>
    <w:rsid w:val="00FC002B"/>
    <w:rsid w:val="00FC00CC"/>
    <w:rsid w:val="00FC054D"/>
    <w:rsid w:val="00FC073A"/>
    <w:rsid w:val="00FC1660"/>
    <w:rsid w:val="00FC1DCD"/>
    <w:rsid w:val="00FC254A"/>
    <w:rsid w:val="00FC2AA9"/>
    <w:rsid w:val="00FC2F4F"/>
    <w:rsid w:val="00FC342E"/>
    <w:rsid w:val="00FC4365"/>
    <w:rsid w:val="00FC4968"/>
    <w:rsid w:val="00FC547A"/>
    <w:rsid w:val="00FC7C41"/>
    <w:rsid w:val="00FD073E"/>
    <w:rsid w:val="00FD0E48"/>
    <w:rsid w:val="00FD2003"/>
    <w:rsid w:val="00FD2390"/>
    <w:rsid w:val="00FD2559"/>
    <w:rsid w:val="00FD2E3F"/>
    <w:rsid w:val="00FD30C2"/>
    <w:rsid w:val="00FD368C"/>
    <w:rsid w:val="00FD3B59"/>
    <w:rsid w:val="00FD42C3"/>
    <w:rsid w:val="00FD4546"/>
    <w:rsid w:val="00FD4626"/>
    <w:rsid w:val="00FD4D73"/>
    <w:rsid w:val="00FD4ED8"/>
    <w:rsid w:val="00FD58B1"/>
    <w:rsid w:val="00FD677C"/>
    <w:rsid w:val="00FD6B25"/>
    <w:rsid w:val="00FD7696"/>
    <w:rsid w:val="00FD7B13"/>
    <w:rsid w:val="00FE0478"/>
    <w:rsid w:val="00FE099E"/>
    <w:rsid w:val="00FE0ADE"/>
    <w:rsid w:val="00FE14E1"/>
    <w:rsid w:val="00FE1ABD"/>
    <w:rsid w:val="00FE1E3F"/>
    <w:rsid w:val="00FE2920"/>
    <w:rsid w:val="00FE37D9"/>
    <w:rsid w:val="00FE389E"/>
    <w:rsid w:val="00FE5D4A"/>
    <w:rsid w:val="00FE6296"/>
    <w:rsid w:val="00FE64CD"/>
    <w:rsid w:val="00FE67DA"/>
    <w:rsid w:val="00FE6DA8"/>
    <w:rsid w:val="00FE6FCA"/>
    <w:rsid w:val="00FE7999"/>
    <w:rsid w:val="00FF03F1"/>
    <w:rsid w:val="00FF0638"/>
    <w:rsid w:val="00FF0B7F"/>
    <w:rsid w:val="00FF22E4"/>
    <w:rsid w:val="00FF2CFA"/>
    <w:rsid w:val="00FF304F"/>
    <w:rsid w:val="00FF335C"/>
    <w:rsid w:val="00FF367B"/>
    <w:rsid w:val="00FF37DF"/>
    <w:rsid w:val="00FF3DA4"/>
    <w:rsid w:val="00FF3ED0"/>
    <w:rsid w:val="00FF4009"/>
    <w:rsid w:val="00FF4476"/>
    <w:rsid w:val="00FF558E"/>
    <w:rsid w:val="00FF574C"/>
    <w:rsid w:val="00FF5C09"/>
    <w:rsid w:val="00FF62FD"/>
    <w:rsid w:val="00FF66E9"/>
    <w:rsid w:val="00FF70B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locked="0" w:semiHidden="0" w:uiPriority="0" w:unhideWhenUsed="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locked="0" w:semiHidden="0" w:uiPriority="0" w:unhideWhenUsed="0" w:qFormat="1"/>
    <w:lsdException w:name="Default Paragraph Font" w:uiPriority="1"/>
    <w:lsdException w:name="Body Text" w:uiPriority="0"/>
    <w:lsdException w:name="Body Text Indent" w:uiPriority="0"/>
    <w:lsdException w:name="Subtitle" w:locked="0"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0" w:semiHidden="0" w:uiPriority="0" w:unhideWhenUsed="0" w:qFormat="1"/>
    <w:lsdException w:name="Emphasis" w:locked="0" w:semiHidden="0" w:uiPriority="0" w:unhideWhenUsed="0" w:qFormat="1"/>
    <w:lsdException w:name="Document Map" w:uiPriority="0"/>
    <w:lsdException w:name="Normal (Web)" w:uiPriority="0"/>
    <w:lsdException w:name="HTML Code" w:uiPriority="0"/>
    <w:lsdException w:name="HTML Preformatted" w:uiPriority="0"/>
    <w:lsdException w:name="annotation subject" w:uiPriority="0"/>
    <w:lsdException w:name="Table Grid 8"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33767"/>
    <w:pPr>
      <w:spacing w:before="60" w:after="60"/>
      <w:jc w:val="both"/>
    </w:pPr>
    <w:rPr>
      <w:rFonts w:ascii="Verdana" w:hAnsi="Verdana"/>
      <w:sz w:val="18"/>
      <w:szCs w:val="18"/>
      <w:lang w:eastAsia="en-US"/>
    </w:rPr>
  </w:style>
  <w:style w:type="paragraph" w:styleId="Heading1">
    <w:name w:val="heading 1"/>
    <w:basedOn w:val="Normal"/>
    <w:next w:val="Normal"/>
    <w:link w:val="Heading1Char"/>
    <w:qFormat/>
    <w:rsid w:val="00E96DB5"/>
    <w:pPr>
      <w:keepNext/>
      <w:numPr>
        <w:numId w:val="6"/>
      </w:numPr>
      <w:pBdr>
        <w:bottom w:val="single" w:sz="12" w:space="1" w:color="auto"/>
      </w:pBdr>
      <w:spacing w:before="360" w:after="120"/>
      <w:outlineLvl w:val="0"/>
    </w:pPr>
    <w:rPr>
      <w:b/>
      <w:sz w:val="28"/>
      <w:lang w:eastAsia="el-GR"/>
    </w:rPr>
  </w:style>
  <w:style w:type="paragraph" w:styleId="Heading2">
    <w:name w:val="heading 2"/>
    <w:aliases w:val="Title 2,h2"/>
    <w:basedOn w:val="Heading1"/>
    <w:next w:val="Normal"/>
    <w:link w:val="Heading2Char"/>
    <w:qFormat/>
    <w:rsid w:val="00E96DB5"/>
    <w:pPr>
      <w:numPr>
        <w:ilvl w:val="1"/>
      </w:numPr>
      <w:pBdr>
        <w:bottom w:val="none" w:sz="0" w:space="0" w:color="auto"/>
      </w:pBdr>
      <w:spacing w:before="480" w:after="240"/>
      <w:jc w:val="left"/>
      <w:outlineLvl w:val="1"/>
    </w:pPr>
    <w:rPr>
      <w:rFonts w:ascii="Tahoma" w:hAnsi="Tahoma"/>
      <w:bCs/>
      <w:i/>
      <w:iCs/>
      <w:sz w:val="24"/>
      <w:szCs w:val="28"/>
    </w:rPr>
  </w:style>
  <w:style w:type="paragraph" w:styleId="Heading3">
    <w:name w:val="heading 3"/>
    <w:aliases w:val="3,h3,l3,list 3,Head 3,H3"/>
    <w:basedOn w:val="Normal"/>
    <w:next w:val="Normal"/>
    <w:link w:val="Heading3Char"/>
    <w:autoRedefine/>
    <w:qFormat/>
    <w:rsid w:val="009368A1"/>
    <w:pPr>
      <w:keepNext/>
      <w:numPr>
        <w:ilvl w:val="2"/>
        <w:numId w:val="6"/>
      </w:numPr>
      <w:tabs>
        <w:tab w:val="left" w:pos="1134"/>
      </w:tabs>
      <w:spacing w:before="240" w:after="120"/>
      <w:jc w:val="left"/>
      <w:outlineLvl w:val="2"/>
    </w:pPr>
    <w:rPr>
      <w:rFonts w:ascii="Tahoma" w:hAnsi="Tahoma" w:cs="Tahoma"/>
      <w:b/>
      <w:i/>
      <w:sz w:val="20"/>
      <w:szCs w:val="20"/>
      <w:lang w:val="en-US"/>
    </w:rPr>
  </w:style>
  <w:style w:type="paragraph" w:styleId="Heading4">
    <w:name w:val="heading 4"/>
    <w:aliases w:val="4,I4,h4,H4,l4,list 4,mh1l,Module heading 1 large (18 points),Head 4"/>
    <w:basedOn w:val="Heading3"/>
    <w:next w:val="Normal"/>
    <w:link w:val="Heading4Char"/>
    <w:qFormat/>
    <w:rsid w:val="002A50A8"/>
    <w:pPr>
      <w:numPr>
        <w:ilvl w:val="3"/>
      </w:numPr>
      <w:spacing w:before="60" w:after="60"/>
      <w:outlineLvl w:val="3"/>
    </w:pPr>
    <w:rPr>
      <w:sz w:val="18"/>
      <w:szCs w:val="18"/>
      <w:lang w:val="el-GR"/>
    </w:rPr>
  </w:style>
  <w:style w:type="paragraph" w:styleId="Heading5">
    <w:name w:val="heading 5"/>
    <w:basedOn w:val="Normal"/>
    <w:next w:val="Normal"/>
    <w:link w:val="Heading5Char"/>
    <w:qFormat/>
    <w:rsid w:val="00496B3A"/>
    <w:pPr>
      <w:numPr>
        <w:ilvl w:val="4"/>
        <w:numId w:val="6"/>
      </w:numPr>
      <w:jc w:val="left"/>
      <w:outlineLvl w:val="4"/>
    </w:pPr>
    <w:rPr>
      <w:u w:val="single"/>
    </w:rPr>
  </w:style>
  <w:style w:type="paragraph" w:styleId="Heading6">
    <w:name w:val="heading 6"/>
    <w:basedOn w:val="Normal"/>
    <w:next w:val="Normal"/>
    <w:link w:val="Heading6Char"/>
    <w:qFormat/>
    <w:rsid w:val="00566106"/>
    <w:pPr>
      <w:numPr>
        <w:ilvl w:val="5"/>
        <w:numId w:val="6"/>
      </w:numPr>
      <w:spacing w:before="240"/>
      <w:outlineLvl w:val="5"/>
    </w:pPr>
    <w:rPr>
      <w:rFonts w:ascii="Arial" w:hAnsi="Arial"/>
      <w:i/>
      <w:sz w:val="22"/>
      <w:lang w:val="en-US"/>
    </w:rPr>
  </w:style>
  <w:style w:type="paragraph" w:styleId="Heading7">
    <w:name w:val="heading 7"/>
    <w:basedOn w:val="Normal"/>
    <w:next w:val="Normal"/>
    <w:link w:val="Heading7Char"/>
    <w:qFormat/>
    <w:rsid w:val="00566106"/>
    <w:pPr>
      <w:numPr>
        <w:ilvl w:val="6"/>
        <w:numId w:val="6"/>
      </w:numPr>
      <w:spacing w:before="240"/>
      <w:outlineLvl w:val="6"/>
    </w:pPr>
    <w:rPr>
      <w:rFonts w:ascii="Arial" w:hAnsi="Arial"/>
      <w:lang w:val="en-US"/>
    </w:rPr>
  </w:style>
  <w:style w:type="paragraph" w:styleId="Heading8">
    <w:name w:val="heading 8"/>
    <w:basedOn w:val="Normal"/>
    <w:next w:val="Normal"/>
    <w:link w:val="Heading8Char"/>
    <w:qFormat/>
    <w:rsid w:val="00566106"/>
    <w:pPr>
      <w:numPr>
        <w:ilvl w:val="7"/>
        <w:numId w:val="6"/>
      </w:numPr>
      <w:spacing w:before="240"/>
      <w:outlineLvl w:val="7"/>
    </w:pPr>
    <w:rPr>
      <w:rFonts w:ascii="Arial" w:hAnsi="Arial"/>
      <w:i/>
      <w:lang w:val="en-US"/>
    </w:rPr>
  </w:style>
  <w:style w:type="paragraph" w:styleId="Heading9">
    <w:name w:val="heading 9"/>
    <w:basedOn w:val="Normal"/>
    <w:next w:val="Normal"/>
    <w:link w:val="Heading9Char"/>
    <w:qFormat/>
    <w:rsid w:val="00E90803"/>
    <w:pPr>
      <w:numPr>
        <w:numId w:val="202"/>
      </w:numPr>
      <w:spacing w:before="240"/>
      <w:outlineLvl w:val="8"/>
    </w:pPr>
    <w:rPr>
      <w:b/>
      <w:i/>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96DB5"/>
    <w:rPr>
      <w:rFonts w:ascii="Verdana" w:hAnsi="Verdana"/>
      <w:b/>
      <w:sz w:val="28"/>
      <w:szCs w:val="18"/>
    </w:rPr>
  </w:style>
  <w:style w:type="character" w:customStyle="1" w:styleId="Heading2Char">
    <w:name w:val="Heading 2 Char"/>
    <w:aliases w:val="Title 2 Char,h2 Char"/>
    <w:basedOn w:val="DefaultParagraphFont"/>
    <w:link w:val="Heading2"/>
    <w:locked/>
    <w:rsid w:val="00E96DB5"/>
    <w:rPr>
      <w:rFonts w:ascii="Tahoma" w:hAnsi="Tahoma"/>
      <w:b/>
      <w:bCs/>
      <w:i/>
      <w:iCs/>
      <w:sz w:val="24"/>
      <w:szCs w:val="28"/>
    </w:rPr>
  </w:style>
  <w:style w:type="character" w:customStyle="1" w:styleId="Heading3Char">
    <w:name w:val="Heading 3 Char"/>
    <w:aliases w:val="3 Char,h3 Char,l3 Char,list 3 Char,Head 3 Char,H3 Char"/>
    <w:basedOn w:val="DefaultParagraphFont"/>
    <w:link w:val="Heading3"/>
    <w:locked/>
    <w:rsid w:val="009368A1"/>
    <w:rPr>
      <w:rFonts w:ascii="Tahoma" w:hAnsi="Tahoma" w:cs="Tahoma"/>
      <w:b/>
      <w:i/>
      <w:sz w:val="20"/>
      <w:szCs w:val="20"/>
      <w:lang w:val="en-US" w:eastAsia="en-US"/>
    </w:rPr>
  </w:style>
  <w:style w:type="character" w:customStyle="1" w:styleId="Heading4Char">
    <w:name w:val="Heading 4 Char"/>
    <w:aliases w:val="4 Char,I4 Char,h4 Char,H4 Char,l4 Char,list 4 Char,mh1l Char,Module heading 1 large (18 points) Char,Head 4 Char"/>
    <w:basedOn w:val="DefaultParagraphFont"/>
    <w:link w:val="Heading4"/>
    <w:locked/>
    <w:rsid w:val="002A50A8"/>
    <w:rPr>
      <w:rFonts w:ascii="Tahoma" w:hAnsi="Tahoma" w:cs="Tahoma"/>
      <w:b/>
      <w:i/>
      <w:sz w:val="18"/>
      <w:szCs w:val="18"/>
      <w:lang w:eastAsia="en-US"/>
    </w:rPr>
  </w:style>
  <w:style w:type="character" w:customStyle="1" w:styleId="Heading5Char">
    <w:name w:val="Heading 5 Char"/>
    <w:basedOn w:val="DefaultParagraphFont"/>
    <w:link w:val="Heading5"/>
    <w:locked/>
    <w:rsid w:val="00496B3A"/>
    <w:rPr>
      <w:rFonts w:ascii="Verdana" w:hAnsi="Verdana"/>
      <w:sz w:val="18"/>
      <w:szCs w:val="18"/>
      <w:u w:val="single"/>
      <w:lang w:eastAsia="en-US"/>
    </w:rPr>
  </w:style>
  <w:style w:type="character" w:customStyle="1" w:styleId="Heading6Char">
    <w:name w:val="Heading 6 Char"/>
    <w:basedOn w:val="DefaultParagraphFont"/>
    <w:link w:val="Heading6"/>
    <w:locked/>
    <w:rsid w:val="0070773E"/>
    <w:rPr>
      <w:rFonts w:ascii="Arial" w:hAnsi="Arial"/>
      <w:i/>
      <w:szCs w:val="18"/>
      <w:lang w:val="en-US" w:eastAsia="en-US"/>
    </w:rPr>
  </w:style>
  <w:style w:type="character" w:customStyle="1" w:styleId="Heading7Char">
    <w:name w:val="Heading 7 Char"/>
    <w:basedOn w:val="DefaultParagraphFont"/>
    <w:link w:val="Heading7"/>
    <w:locked/>
    <w:rsid w:val="0070773E"/>
    <w:rPr>
      <w:rFonts w:ascii="Arial" w:hAnsi="Arial"/>
      <w:sz w:val="18"/>
      <w:szCs w:val="18"/>
      <w:lang w:val="en-US" w:eastAsia="en-US"/>
    </w:rPr>
  </w:style>
  <w:style w:type="character" w:customStyle="1" w:styleId="Heading8Char">
    <w:name w:val="Heading 8 Char"/>
    <w:basedOn w:val="DefaultParagraphFont"/>
    <w:link w:val="Heading8"/>
    <w:locked/>
    <w:rsid w:val="0070773E"/>
    <w:rPr>
      <w:rFonts w:ascii="Arial" w:hAnsi="Arial"/>
      <w:i/>
      <w:sz w:val="18"/>
      <w:szCs w:val="18"/>
      <w:lang w:val="en-US" w:eastAsia="en-US"/>
    </w:rPr>
  </w:style>
  <w:style w:type="character" w:customStyle="1" w:styleId="Heading9Char">
    <w:name w:val="Heading 9 Char"/>
    <w:basedOn w:val="DefaultParagraphFont"/>
    <w:link w:val="Heading9"/>
    <w:locked/>
    <w:rsid w:val="00E90803"/>
    <w:rPr>
      <w:rFonts w:ascii="Verdana" w:hAnsi="Verdana"/>
      <w:b/>
      <w:i/>
      <w:sz w:val="20"/>
      <w:szCs w:val="18"/>
      <w:lang w:val="en-US" w:eastAsia="en-US"/>
    </w:rPr>
  </w:style>
  <w:style w:type="paragraph" w:customStyle="1" w:styleId="Char1CharCharChar">
    <w:name w:val="Char1 Char Char Char"/>
    <w:basedOn w:val="Normal"/>
    <w:rsid w:val="0054022A"/>
    <w:pPr>
      <w:spacing w:before="0" w:after="160" w:line="240" w:lineRule="exact"/>
      <w:jc w:val="left"/>
    </w:pPr>
    <w:rPr>
      <w:sz w:val="20"/>
      <w:szCs w:val="20"/>
      <w:lang w:val="en-US"/>
    </w:rPr>
  </w:style>
  <w:style w:type="paragraph" w:styleId="ListBullet">
    <w:name w:val="List Bullet"/>
    <w:basedOn w:val="Normal"/>
    <w:autoRedefine/>
    <w:rsid w:val="00BD1A04"/>
    <w:pPr>
      <w:numPr>
        <w:numId w:val="1"/>
      </w:numPr>
      <w:ind w:left="284" w:hanging="284"/>
    </w:pPr>
  </w:style>
  <w:style w:type="paragraph" w:styleId="Index1">
    <w:name w:val="index 1"/>
    <w:basedOn w:val="Normal"/>
    <w:next w:val="Normal"/>
    <w:autoRedefine/>
    <w:rsid w:val="00BD1A04"/>
    <w:pPr>
      <w:ind w:left="200" w:hanging="200"/>
    </w:pPr>
  </w:style>
  <w:style w:type="paragraph" w:styleId="Index2">
    <w:name w:val="index 2"/>
    <w:basedOn w:val="Normal"/>
    <w:next w:val="Normal"/>
    <w:autoRedefine/>
    <w:rsid w:val="00BD1A04"/>
    <w:pPr>
      <w:ind w:left="400" w:hanging="200"/>
    </w:pPr>
  </w:style>
  <w:style w:type="paragraph" w:styleId="Index3">
    <w:name w:val="index 3"/>
    <w:basedOn w:val="Normal"/>
    <w:next w:val="Normal"/>
    <w:autoRedefine/>
    <w:rsid w:val="00BD1A04"/>
    <w:pPr>
      <w:ind w:left="600" w:hanging="200"/>
    </w:pPr>
  </w:style>
  <w:style w:type="paragraph" w:styleId="Index4">
    <w:name w:val="index 4"/>
    <w:basedOn w:val="Normal"/>
    <w:next w:val="Normal"/>
    <w:autoRedefine/>
    <w:rsid w:val="00BD1A04"/>
    <w:pPr>
      <w:ind w:left="800" w:hanging="200"/>
    </w:pPr>
  </w:style>
  <w:style w:type="paragraph" w:styleId="Index5">
    <w:name w:val="index 5"/>
    <w:basedOn w:val="Normal"/>
    <w:next w:val="Normal"/>
    <w:autoRedefine/>
    <w:rsid w:val="00BD1A04"/>
    <w:pPr>
      <w:ind w:left="1000" w:hanging="200"/>
    </w:pPr>
  </w:style>
  <w:style w:type="paragraph" w:styleId="Index6">
    <w:name w:val="index 6"/>
    <w:basedOn w:val="Normal"/>
    <w:next w:val="Normal"/>
    <w:autoRedefine/>
    <w:rsid w:val="00BD1A04"/>
    <w:pPr>
      <w:ind w:left="1200" w:hanging="200"/>
    </w:pPr>
  </w:style>
  <w:style w:type="paragraph" w:styleId="Index7">
    <w:name w:val="index 7"/>
    <w:basedOn w:val="Normal"/>
    <w:next w:val="Normal"/>
    <w:autoRedefine/>
    <w:rsid w:val="00BD1A04"/>
    <w:pPr>
      <w:ind w:left="1400" w:hanging="200"/>
    </w:pPr>
  </w:style>
  <w:style w:type="paragraph" w:styleId="Index8">
    <w:name w:val="index 8"/>
    <w:basedOn w:val="Normal"/>
    <w:next w:val="Normal"/>
    <w:autoRedefine/>
    <w:rsid w:val="00BD1A04"/>
    <w:pPr>
      <w:ind w:left="1600" w:hanging="200"/>
    </w:pPr>
  </w:style>
  <w:style w:type="paragraph" w:styleId="Index9">
    <w:name w:val="index 9"/>
    <w:basedOn w:val="Normal"/>
    <w:next w:val="Normal"/>
    <w:autoRedefine/>
    <w:rsid w:val="00BD1A04"/>
    <w:pPr>
      <w:ind w:left="1800" w:hanging="200"/>
    </w:pPr>
  </w:style>
  <w:style w:type="paragraph" w:styleId="IndexHeading">
    <w:name w:val="index heading"/>
    <w:basedOn w:val="Normal"/>
    <w:next w:val="Index1"/>
    <w:rsid w:val="00BD1A04"/>
  </w:style>
  <w:style w:type="paragraph" w:styleId="Caption">
    <w:name w:val="caption"/>
    <w:basedOn w:val="Normal"/>
    <w:next w:val="Normal"/>
    <w:autoRedefine/>
    <w:qFormat/>
    <w:rsid w:val="00647398"/>
    <w:pPr>
      <w:keepNext/>
      <w:numPr>
        <w:numId w:val="237"/>
      </w:numPr>
      <w:spacing w:before="120" w:after="120"/>
    </w:pPr>
    <w:rPr>
      <w:rFonts w:ascii="Tahoma" w:hAnsi="Tahoma" w:cs="Tahoma"/>
      <w:b/>
    </w:rPr>
  </w:style>
  <w:style w:type="paragraph" w:styleId="BodyText">
    <w:name w:val="Body Text"/>
    <w:basedOn w:val="Normal"/>
    <w:link w:val="BodyTextChar"/>
    <w:rsid w:val="00FD4546"/>
    <w:pPr>
      <w:jc w:val="center"/>
    </w:pPr>
    <w:rPr>
      <w:lang w:val="en-US"/>
    </w:rPr>
  </w:style>
  <w:style w:type="character" w:customStyle="1" w:styleId="BodyTextChar">
    <w:name w:val="Body Text Char"/>
    <w:basedOn w:val="DefaultParagraphFont"/>
    <w:link w:val="BodyText"/>
    <w:locked/>
    <w:rsid w:val="0070773E"/>
    <w:rPr>
      <w:rFonts w:ascii="Verdana" w:hAnsi="Verdana" w:cs="Times New Roman"/>
      <w:sz w:val="18"/>
      <w:lang w:eastAsia="en-US"/>
    </w:rPr>
  </w:style>
  <w:style w:type="paragraph" w:styleId="BodyText2">
    <w:name w:val="Body Text 2"/>
    <w:basedOn w:val="Normal"/>
    <w:link w:val="BodyText2Char"/>
    <w:rsid w:val="00BD1A04"/>
    <w:rPr>
      <w:lang w:val="en-US"/>
    </w:rPr>
  </w:style>
  <w:style w:type="character" w:customStyle="1" w:styleId="BodyText2Char">
    <w:name w:val="Body Text 2 Char"/>
    <w:basedOn w:val="DefaultParagraphFont"/>
    <w:link w:val="BodyText2"/>
    <w:locked/>
    <w:rsid w:val="0070773E"/>
    <w:rPr>
      <w:rFonts w:ascii="Verdana" w:hAnsi="Verdana" w:cs="Times New Roman"/>
      <w:sz w:val="18"/>
      <w:lang w:eastAsia="en-US"/>
    </w:rPr>
  </w:style>
  <w:style w:type="paragraph" w:customStyle="1" w:styleId="periex">
    <w:name w:val="periex"/>
    <w:basedOn w:val="Normal"/>
    <w:rsid w:val="00BD1A04"/>
    <w:pPr>
      <w:spacing w:before="480" w:after="480"/>
    </w:pPr>
    <w:rPr>
      <w:b/>
      <w:sz w:val="32"/>
    </w:rPr>
  </w:style>
  <w:style w:type="paragraph" w:styleId="TOC1">
    <w:name w:val="toc 1"/>
    <w:basedOn w:val="Normal"/>
    <w:next w:val="Normal"/>
    <w:autoRedefine/>
    <w:uiPriority w:val="39"/>
    <w:rsid w:val="00224182"/>
    <w:pPr>
      <w:tabs>
        <w:tab w:val="right" w:leader="dot" w:pos="8743"/>
      </w:tabs>
      <w:spacing w:before="120" w:after="0"/>
    </w:pPr>
    <w:rPr>
      <w:b/>
      <w:sz w:val="20"/>
    </w:rPr>
  </w:style>
  <w:style w:type="paragraph" w:styleId="TOC2">
    <w:name w:val="toc 2"/>
    <w:basedOn w:val="Normal"/>
    <w:next w:val="Normal"/>
    <w:autoRedefine/>
    <w:uiPriority w:val="39"/>
    <w:rsid w:val="002A66B0"/>
    <w:pPr>
      <w:tabs>
        <w:tab w:val="left" w:pos="960"/>
        <w:tab w:val="right" w:leader="dot" w:pos="8743"/>
      </w:tabs>
      <w:spacing w:before="120" w:after="0"/>
      <w:ind w:left="238"/>
    </w:pPr>
    <w:rPr>
      <w:b/>
      <w:i/>
      <w:noProof/>
      <w:szCs w:val="24"/>
    </w:rPr>
  </w:style>
  <w:style w:type="paragraph" w:styleId="TOC3">
    <w:name w:val="toc 3"/>
    <w:basedOn w:val="Normal"/>
    <w:next w:val="Normal"/>
    <w:autoRedefine/>
    <w:uiPriority w:val="39"/>
    <w:rsid w:val="00224182"/>
    <w:pPr>
      <w:tabs>
        <w:tab w:val="right" w:leader="dot" w:pos="8743"/>
      </w:tabs>
      <w:spacing w:before="120" w:after="0"/>
      <w:ind w:left="482"/>
    </w:pPr>
  </w:style>
  <w:style w:type="paragraph" w:customStyle="1" w:styleId="aeaoeoioc">
    <w:name w:val="aeaoeoioc"/>
    <w:basedOn w:val="Normal"/>
    <w:rsid w:val="00BD1A04"/>
    <w:pPr>
      <w:tabs>
        <w:tab w:val="left" w:pos="1418"/>
      </w:tabs>
      <w:spacing w:before="120" w:after="0"/>
    </w:pPr>
    <w:rPr>
      <w:sz w:val="24"/>
    </w:rPr>
  </w:style>
  <w:style w:type="paragraph" w:customStyle="1" w:styleId="greek-items">
    <w:name w:val="greek-items"/>
    <w:basedOn w:val="Normal"/>
    <w:rsid w:val="00BD1A04"/>
    <w:pPr>
      <w:tabs>
        <w:tab w:val="left" w:pos="426"/>
      </w:tabs>
      <w:spacing w:before="240" w:after="0"/>
      <w:ind w:left="426" w:hanging="426"/>
    </w:pPr>
    <w:rPr>
      <w:sz w:val="24"/>
    </w:rPr>
  </w:style>
  <w:style w:type="paragraph" w:customStyle="1" w:styleId="SmallLetters">
    <w:name w:val="Small Letters"/>
    <w:basedOn w:val="Normal"/>
    <w:rsid w:val="005E6B4E"/>
    <w:pPr>
      <w:spacing w:before="0" w:after="0"/>
      <w:jc w:val="center"/>
    </w:pPr>
    <w:rPr>
      <w:b/>
    </w:rPr>
  </w:style>
  <w:style w:type="paragraph" w:customStyle="1" w:styleId="level1">
    <w:name w:val="level1"/>
    <w:basedOn w:val="Normal"/>
    <w:rsid w:val="00BD1A04"/>
    <w:pPr>
      <w:spacing w:before="240" w:after="0"/>
      <w:ind w:left="426"/>
    </w:pPr>
    <w:rPr>
      <w:sz w:val="24"/>
    </w:rPr>
  </w:style>
  <w:style w:type="paragraph" w:styleId="Footer">
    <w:name w:val="footer"/>
    <w:basedOn w:val="Normal"/>
    <w:link w:val="FooterChar"/>
    <w:rsid w:val="00BD1A04"/>
    <w:pPr>
      <w:pBdr>
        <w:top w:val="single" w:sz="12" w:space="1" w:color="auto"/>
      </w:pBdr>
      <w:tabs>
        <w:tab w:val="center" w:pos="4153"/>
        <w:tab w:val="right" w:pos="8306"/>
      </w:tabs>
      <w:spacing w:before="0" w:after="0"/>
      <w:jc w:val="center"/>
    </w:pPr>
    <w:rPr>
      <w:lang w:val="en-US"/>
    </w:rPr>
  </w:style>
  <w:style w:type="character" w:customStyle="1" w:styleId="FooterChar">
    <w:name w:val="Footer Char"/>
    <w:basedOn w:val="DefaultParagraphFont"/>
    <w:link w:val="Footer"/>
    <w:locked/>
    <w:rsid w:val="0070773E"/>
    <w:rPr>
      <w:rFonts w:ascii="Verdana" w:hAnsi="Verdana" w:cs="Times New Roman"/>
      <w:sz w:val="18"/>
      <w:lang w:eastAsia="en-US"/>
    </w:rPr>
  </w:style>
  <w:style w:type="paragraph" w:styleId="Header">
    <w:name w:val="header"/>
    <w:basedOn w:val="Normal"/>
    <w:link w:val="HeaderChar"/>
    <w:autoRedefine/>
    <w:rsid w:val="002C6C7F"/>
    <w:pPr>
      <w:tabs>
        <w:tab w:val="center" w:pos="4153"/>
        <w:tab w:val="right" w:pos="8789"/>
      </w:tabs>
      <w:spacing w:before="0" w:after="0"/>
      <w:jc w:val="right"/>
    </w:pPr>
    <w:rPr>
      <w:sz w:val="16"/>
    </w:rPr>
  </w:style>
  <w:style w:type="character" w:customStyle="1" w:styleId="HeaderChar">
    <w:name w:val="Header Char"/>
    <w:basedOn w:val="DefaultParagraphFont"/>
    <w:link w:val="Header"/>
    <w:locked/>
    <w:rsid w:val="002C6C7F"/>
    <w:rPr>
      <w:rFonts w:ascii="Verdana" w:hAnsi="Verdana"/>
      <w:sz w:val="16"/>
      <w:szCs w:val="18"/>
      <w:lang w:eastAsia="en-US"/>
    </w:rPr>
  </w:style>
  <w:style w:type="character" w:styleId="PageNumber">
    <w:name w:val="page number"/>
    <w:basedOn w:val="DefaultParagraphFont"/>
    <w:rsid w:val="00BD1A04"/>
    <w:rPr>
      <w:rFonts w:cs="Times New Roman"/>
    </w:rPr>
  </w:style>
  <w:style w:type="paragraph" w:styleId="BodyText3">
    <w:name w:val="Body Text 3"/>
    <w:basedOn w:val="Normal"/>
    <w:link w:val="BodyText3Char"/>
    <w:rsid w:val="00BD1A04"/>
    <w:rPr>
      <w:b/>
    </w:rPr>
  </w:style>
  <w:style w:type="character" w:customStyle="1" w:styleId="BodyText3Char">
    <w:name w:val="Body Text 3 Char"/>
    <w:basedOn w:val="DefaultParagraphFont"/>
    <w:link w:val="BodyText3"/>
    <w:locked/>
    <w:rsid w:val="004C482A"/>
    <w:rPr>
      <w:rFonts w:ascii="Verdana" w:hAnsi="Verdana" w:cs="Times New Roman"/>
      <w:b/>
      <w:sz w:val="18"/>
      <w:lang w:val="el-GR" w:eastAsia="en-US"/>
    </w:rPr>
  </w:style>
  <w:style w:type="character" w:styleId="Hyperlink">
    <w:name w:val="Hyperlink"/>
    <w:basedOn w:val="DefaultParagraphFont"/>
    <w:uiPriority w:val="99"/>
    <w:rsid w:val="00BD1A04"/>
    <w:rPr>
      <w:rFonts w:cs="Times New Roman"/>
      <w:color w:val="0000FF"/>
      <w:u w:val="single"/>
    </w:rPr>
  </w:style>
  <w:style w:type="paragraph" w:styleId="ListNumber">
    <w:name w:val="List Number"/>
    <w:basedOn w:val="Normal"/>
    <w:rsid w:val="00BD1A04"/>
    <w:pPr>
      <w:spacing w:before="120" w:after="0"/>
      <w:ind w:left="284" w:hanging="284"/>
    </w:pPr>
    <w:rPr>
      <w:rFonts w:ascii="Arial" w:hAnsi="Arial"/>
    </w:rPr>
  </w:style>
  <w:style w:type="paragraph" w:styleId="ListBullet2">
    <w:name w:val="List Bullet 2"/>
    <w:basedOn w:val="Normal"/>
    <w:autoRedefine/>
    <w:rsid w:val="00287B95"/>
    <w:pPr>
      <w:numPr>
        <w:numId w:val="9"/>
      </w:numPr>
      <w:spacing w:after="0"/>
    </w:pPr>
    <w:rPr>
      <w:lang w:val="en-US"/>
    </w:rPr>
  </w:style>
  <w:style w:type="paragraph" w:customStyle="1" w:styleId="a">
    <w:name w:val="äéåõèõíóç"/>
    <w:basedOn w:val="Normal"/>
    <w:rsid w:val="00BD1A04"/>
    <w:pPr>
      <w:tabs>
        <w:tab w:val="left" w:pos="1418"/>
      </w:tabs>
      <w:spacing w:before="120" w:after="0"/>
    </w:pPr>
    <w:rPr>
      <w:sz w:val="24"/>
    </w:rPr>
  </w:style>
  <w:style w:type="paragraph" w:styleId="Title">
    <w:name w:val="Title"/>
    <w:basedOn w:val="Normal"/>
    <w:link w:val="TitleChar"/>
    <w:qFormat/>
    <w:rsid w:val="00BD1A04"/>
    <w:pPr>
      <w:spacing w:before="240"/>
      <w:jc w:val="center"/>
    </w:pPr>
    <w:rPr>
      <w:rFonts w:ascii="Cambria" w:hAnsi="Cambria"/>
      <w:b/>
      <w:bCs/>
      <w:kern w:val="28"/>
      <w:sz w:val="32"/>
      <w:szCs w:val="32"/>
      <w:lang w:val="en-US"/>
    </w:rPr>
  </w:style>
  <w:style w:type="character" w:customStyle="1" w:styleId="TitleChar">
    <w:name w:val="Title Char"/>
    <w:basedOn w:val="DefaultParagraphFont"/>
    <w:link w:val="Title"/>
    <w:locked/>
    <w:rsid w:val="0070773E"/>
    <w:rPr>
      <w:rFonts w:ascii="Cambria" w:hAnsi="Cambria" w:cs="Times New Roman"/>
      <w:b/>
      <w:kern w:val="28"/>
      <w:sz w:val="32"/>
      <w:lang w:eastAsia="en-US"/>
    </w:rPr>
  </w:style>
  <w:style w:type="paragraph" w:styleId="FootnoteText">
    <w:name w:val="footnote text"/>
    <w:basedOn w:val="Normal"/>
    <w:link w:val="FootnoteTextChar"/>
    <w:rsid w:val="00EA4604"/>
    <w:pPr>
      <w:spacing w:before="0" w:after="0"/>
    </w:pPr>
    <w:rPr>
      <w:sz w:val="20"/>
      <w:szCs w:val="20"/>
      <w:lang w:val="en-US"/>
    </w:rPr>
  </w:style>
  <w:style w:type="character" w:customStyle="1" w:styleId="FootnoteTextChar">
    <w:name w:val="Footnote Text Char"/>
    <w:basedOn w:val="DefaultParagraphFont"/>
    <w:link w:val="FootnoteText"/>
    <w:locked/>
    <w:rsid w:val="0070773E"/>
    <w:rPr>
      <w:rFonts w:ascii="Verdana" w:hAnsi="Verdana" w:cs="Times New Roman"/>
      <w:sz w:val="20"/>
      <w:lang w:eastAsia="en-US"/>
    </w:rPr>
  </w:style>
  <w:style w:type="character" w:styleId="FootnoteReference">
    <w:name w:val="footnote reference"/>
    <w:basedOn w:val="DefaultParagraphFont"/>
    <w:rsid w:val="00BD1A04"/>
    <w:rPr>
      <w:rFonts w:cs="Times New Roman"/>
      <w:sz w:val="20"/>
      <w:vertAlign w:val="superscript"/>
    </w:rPr>
  </w:style>
  <w:style w:type="paragraph" w:styleId="BodyTextIndent">
    <w:name w:val="Body Text Indent"/>
    <w:basedOn w:val="Normal"/>
    <w:link w:val="BodyTextIndentChar"/>
    <w:rsid w:val="00BD1A04"/>
    <w:pPr>
      <w:ind w:left="360"/>
    </w:pPr>
    <w:rPr>
      <w:lang w:val="en-US"/>
    </w:rPr>
  </w:style>
  <w:style w:type="character" w:customStyle="1" w:styleId="BodyTextIndentChar">
    <w:name w:val="Body Text Indent Char"/>
    <w:basedOn w:val="DefaultParagraphFont"/>
    <w:link w:val="BodyTextIndent"/>
    <w:locked/>
    <w:rsid w:val="0070773E"/>
    <w:rPr>
      <w:rFonts w:ascii="Verdana" w:hAnsi="Verdana" w:cs="Times New Roman"/>
      <w:sz w:val="18"/>
      <w:lang w:eastAsia="en-US"/>
    </w:rPr>
  </w:style>
  <w:style w:type="paragraph" w:styleId="BodyTextIndent2">
    <w:name w:val="Body Text Indent 2"/>
    <w:basedOn w:val="Normal"/>
    <w:link w:val="BodyTextIndent2Char"/>
    <w:rsid w:val="00BD1A04"/>
    <w:pPr>
      <w:numPr>
        <w:ilvl w:val="12"/>
      </w:numPr>
      <w:spacing w:before="0" w:after="0"/>
      <w:ind w:left="708" w:hanging="708"/>
    </w:pPr>
    <w:rPr>
      <w:lang w:val="en-US"/>
    </w:rPr>
  </w:style>
  <w:style w:type="character" w:customStyle="1" w:styleId="BodyTextIndent2Char">
    <w:name w:val="Body Text Indent 2 Char"/>
    <w:basedOn w:val="DefaultParagraphFont"/>
    <w:link w:val="BodyTextIndent2"/>
    <w:locked/>
    <w:rsid w:val="0070773E"/>
    <w:rPr>
      <w:rFonts w:ascii="Verdana" w:hAnsi="Verdana" w:cs="Times New Roman"/>
      <w:sz w:val="18"/>
      <w:lang w:eastAsia="en-US"/>
    </w:rPr>
  </w:style>
  <w:style w:type="paragraph" w:customStyle="1" w:styleId="annex1">
    <w:name w:val="annex1"/>
    <w:basedOn w:val="Normalmystyle"/>
    <w:next w:val="Normalmystyle"/>
    <w:autoRedefine/>
    <w:rsid w:val="004D3C3F"/>
    <w:pPr>
      <w:keepNext/>
      <w:keepLines/>
      <w:widowControl/>
      <w:numPr>
        <w:numId w:val="2"/>
      </w:numPr>
      <w:pBdr>
        <w:top w:val="single" w:sz="6" w:space="1" w:color="auto"/>
        <w:left w:val="single" w:sz="6" w:space="4" w:color="auto"/>
        <w:bottom w:val="single" w:sz="6" w:space="1" w:color="auto"/>
        <w:right w:val="single" w:sz="6" w:space="4" w:color="auto"/>
      </w:pBdr>
      <w:spacing w:before="120"/>
      <w:jc w:val="center"/>
      <w:outlineLvl w:val="0"/>
    </w:pPr>
    <w:rPr>
      <w:b/>
      <w:smallCaps/>
      <w:color w:val="000000"/>
      <w:sz w:val="28"/>
      <w:szCs w:val="28"/>
    </w:rPr>
  </w:style>
  <w:style w:type="paragraph" w:customStyle="1" w:styleId="Normalmystyle">
    <w:name w:val="Normal.mystyle"/>
    <w:basedOn w:val="Normal"/>
    <w:rsid w:val="00BD1A04"/>
    <w:pPr>
      <w:widowControl w:val="0"/>
      <w:spacing w:before="0" w:after="120"/>
    </w:pPr>
    <w:rPr>
      <w:sz w:val="22"/>
    </w:rPr>
  </w:style>
  <w:style w:type="paragraph" w:customStyle="1" w:styleId="tableHeader">
    <w:name w:val="table Header"/>
    <w:basedOn w:val="Normalmystyle"/>
    <w:rsid w:val="00BD1A04"/>
    <w:pPr>
      <w:numPr>
        <w:numId w:val="5"/>
      </w:numPr>
      <w:spacing w:before="120"/>
      <w:jc w:val="center"/>
    </w:pPr>
    <w:rPr>
      <w:b/>
    </w:rPr>
  </w:style>
  <w:style w:type="character" w:styleId="FollowedHyperlink">
    <w:name w:val="FollowedHyperlink"/>
    <w:basedOn w:val="DefaultParagraphFont"/>
    <w:rsid w:val="00BD1A04"/>
    <w:rPr>
      <w:rFonts w:cs="Times New Roman"/>
      <w:color w:val="800080"/>
      <w:u w:val="single"/>
    </w:rPr>
  </w:style>
  <w:style w:type="paragraph" w:customStyle="1" w:styleId="figureFooter">
    <w:name w:val="figure Footer"/>
    <w:basedOn w:val="Normalmystyle"/>
    <w:next w:val="Normalmystyle"/>
    <w:rsid w:val="00BD1A04"/>
    <w:pPr>
      <w:keepNext/>
      <w:numPr>
        <w:numId w:val="3"/>
      </w:numPr>
      <w:spacing w:before="60"/>
      <w:jc w:val="center"/>
    </w:pPr>
    <w:rPr>
      <w:b/>
    </w:rPr>
  </w:style>
  <w:style w:type="paragraph" w:styleId="ListNumber3">
    <w:name w:val="List Number 3"/>
    <w:basedOn w:val="ListNumber2"/>
    <w:rsid w:val="00BD1A04"/>
    <w:pPr>
      <w:widowControl w:val="0"/>
      <w:numPr>
        <w:numId w:val="4"/>
      </w:numPr>
      <w:tabs>
        <w:tab w:val="left" w:pos="1134"/>
      </w:tabs>
      <w:spacing w:before="0" w:after="120"/>
    </w:pPr>
    <w:rPr>
      <w:sz w:val="22"/>
    </w:rPr>
  </w:style>
  <w:style w:type="paragraph" w:styleId="ListNumber2">
    <w:name w:val="List Number 2"/>
    <w:basedOn w:val="Normal"/>
    <w:rsid w:val="00BD1A04"/>
    <w:pPr>
      <w:tabs>
        <w:tab w:val="num" w:pos="720"/>
      </w:tabs>
      <w:ind w:left="720" w:hanging="360"/>
    </w:pPr>
  </w:style>
  <w:style w:type="paragraph" w:styleId="BodyTextIndent3">
    <w:name w:val="Body Text Indent 3"/>
    <w:basedOn w:val="Normal"/>
    <w:link w:val="BodyTextIndent3Char"/>
    <w:rsid w:val="00BD1A04"/>
    <w:pPr>
      <w:ind w:left="709" w:hanging="709"/>
    </w:pPr>
    <w:rPr>
      <w:sz w:val="16"/>
      <w:szCs w:val="16"/>
      <w:lang w:val="en-US"/>
    </w:rPr>
  </w:style>
  <w:style w:type="character" w:customStyle="1" w:styleId="BodyTextIndent3Char">
    <w:name w:val="Body Text Indent 3 Char"/>
    <w:basedOn w:val="DefaultParagraphFont"/>
    <w:link w:val="BodyTextIndent3"/>
    <w:locked/>
    <w:rsid w:val="0070773E"/>
    <w:rPr>
      <w:rFonts w:ascii="Verdana" w:hAnsi="Verdana" w:cs="Times New Roman"/>
      <w:sz w:val="16"/>
      <w:lang w:eastAsia="en-US"/>
    </w:rPr>
  </w:style>
  <w:style w:type="paragraph" w:styleId="DocumentMap">
    <w:name w:val="Document Map"/>
    <w:basedOn w:val="Normal"/>
    <w:link w:val="DocumentMapChar"/>
    <w:rsid w:val="00BD1A04"/>
    <w:pPr>
      <w:shd w:val="clear" w:color="auto" w:fill="000080"/>
    </w:pPr>
    <w:rPr>
      <w:rFonts w:ascii="Times New Roman" w:hAnsi="Times New Roman"/>
      <w:sz w:val="2"/>
      <w:szCs w:val="20"/>
      <w:lang w:val="en-US"/>
    </w:rPr>
  </w:style>
  <w:style w:type="character" w:customStyle="1" w:styleId="DocumentMapChar">
    <w:name w:val="Document Map Char"/>
    <w:basedOn w:val="DefaultParagraphFont"/>
    <w:link w:val="DocumentMap"/>
    <w:locked/>
    <w:rsid w:val="0070773E"/>
    <w:rPr>
      <w:rFonts w:cs="Times New Roman"/>
      <w:sz w:val="2"/>
      <w:lang w:eastAsia="en-US"/>
    </w:rPr>
  </w:style>
  <w:style w:type="paragraph" w:styleId="TOC4">
    <w:name w:val="toc 4"/>
    <w:basedOn w:val="TOC3"/>
    <w:next w:val="Normal"/>
    <w:autoRedefine/>
    <w:uiPriority w:val="39"/>
    <w:rsid w:val="00224182"/>
    <w:pPr>
      <w:ind w:left="600"/>
    </w:pPr>
    <w:rPr>
      <w:i/>
      <w:sz w:val="16"/>
    </w:rPr>
  </w:style>
  <w:style w:type="paragraph" w:styleId="TOC5">
    <w:name w:val="toc 5"/>
    <w:basedOn w:val="Normal"/>
    <w:next w:val="Normal"/>
    <w:autoRedefine/>
    <w:uiPriority w:val="39"/>
    <w:rsid w:val="00BD1A04"/>
    <w:pPr>
      <w:spacing w:before="0" w:after="0"/>
      <w:ind w:left="960"/>
      <w:jc w:val="left"/>
    </w:pPr>
    <w:rPr>
      <w:sz w:val="24"/>
      <w:szCs w:val="24"/>
      <w:lang w:eastAsia="el-GR"/>
    </w:rPr>
  </w:style>
  <w:style w:type="paragraph" w:styleId="TOC6">
    <w:name w:val="toc 6"/>
    <w:basedOn w:val="Normal"/>
    <w:next w:val="Normal"/>
    <w:autoRedefine/>
    <w:uiPriority w:val="39"/>
    <w:rsid w:val="00BD1A04"/>
    <w:pPr>
      <w:spacing w:before="0" w:after="0"/>
      <w:ind w:left="1200"/>
      <w:jc w:val="left"/>
    </w:pPr>
    <w:rPr>
      <w:sz w:val="24"/>
      <w:szCs w:val="24"/>
      <w:lang w:eastAsia="el-GR"/>
    </w:rPr>
  </w:style>
  <w:style w:type="paragraph" w:styleId="TOC7">
    <w:name w:val="toc 7"/>
    <w:basedOn w:val="Normal"/>
    <w:next w:val="Normal"/>
    <w:autoRedefine/>
    <w:uiPriority w:val="39"/>
    <w:rsid w:val="00BD1A04"/>
    <w:pPr>
      <w:spacing w:before="0" w:after="0"/>
      <w:ind w:left="1440"/>
      <w:jc w:val="left"/>
    </w:pPr>
    <w:rPr>
      <w:sz w:val="24"/>
      <w:szCs w:val="24"/>
      <w:lang w:eastAsia="el-GR"/>
    </w:rPr>
  </w:style>
  <w:style w:type="paragraph" w:styleId="TOC8">
    <w:name w:val="toc 8"/>
    <w:basedOn w:val="Normal"/>
    <w:next w:val="Normal"/>
    <w:autoRedefine/>
    <w:uiPriority w:val="39"/>
    <w:rsid w:val="00BD1A04"/>
    <w:pPr>
      <w:spacing w:before="0" w:after="0"/>
      <w:ind w:left="1680"/>
      <w:jc w:val="left"/>
    </w:pPr>
    <w:rPr>
      <w:sz w:val="24"/>
      <w:szCs w:val="24"/>
      <w:lang w:eastAsia="el-GR"/>
    </w:rPr>
  </w:style>
  <w:style w:type="paragraph" w:styleId="TOC9">
    <w:name w:val="toc 9"/>
    <w:basedOn w:val="Normal"/>
    <w:next w:val="Normal"/>
    <w:autoRedefine/>
    <w:uiPriority w:val="39"/>
    <w:rsid w:val="00BD1A04"/>
    <w:pPr>
      <w:spacing w:before="0" w:after="0"/>
      <w:ind w:left="1920"/>
      <w:jc w:val="left"/>
    </w:pPr>
    <w:rPr>
      <w:sz w:val="24"/>
      <w:szCs w:val="24"/>
      <w:lang w:eastAsia="el-GR"/>
    </w:rPr>
  </w:style>
  <w:style w:type="character" w:customStyle="1" w:styleId="NormalmystyleChar">
    <w:name w:val="Normal.mystyle Char"/>
    <w:uiPriority w:val="99"/>
    <w:rsid w:val="00BD1A04"/>
    <w:rPr>
      <w:snapToGrid w:val="0"/>
      <w:sz w:val="22"/>
      <w:lang w:val="el-GR" w:eastAsia="en-US"/>
    </w:rPr>
  </w:style>
  <w:style w:type="character" w:customStyle="1" w:styleId="tableHeaderChar">
    <w:name w:val="table Header Char"/>
    <w:rsid w:val="00BD1A04"/>
    <w:rPr>
      <w:b/>
      <w:snapToGrid w:val="0"/>
      <w:sz w:val="22"/>
      <w:lang w:val="el-GR" w:eastAsia="en-US"/>
    </w:rPr>
  </w:style>
  <w:style w:type="paragraph" w:styleId="TableofFigures">
    <w:name w:val="table of figures"/>
    <w:basedOn w:val="Normal"/>
    <w:next w:val="Normal"/>
    <w:rsid w:val="00BD1A04"/>
    <w:pPr>
      <w:ind w:left="400" w:hanging="400"/>
    </w:pPr>
  </w:style>
  <w:style w:type="paragraph" w:customStyle="1" w:styleId="Preformatted">
    <w:name w:val="Preformatted"/>
    <w:basedOn w:val="Normal"/>
    <w:rsid w:val="00BD1A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jc w:val="left"/>
    </w:pPr>
    <w:rPr>
      <w:rFonts w:ascii="Courier New" w:hAnsi="Courier New"/>
      <w:lang w:val="en-US"/>
    </w:rPr>
  </w:style>
  <w:style w:type="paragraph" w:styleId="BalloonText">
    <w:name w:val="Balloon Text"/>
    <w:basedOn w:val="Normal"/>
    <w:link w:val="BalloonTextChar"/>
    <w:rsid w:val="00BD1A04"/>
    <w:rPr>
      <w:rFonts w:ascii="Times New Roman" w:hAnsi="Times New Roman"/>
      <w:sz w:val="2"/>
      <w:szCs w:val="20"/>
      <w:lang w:val="en-US"/>
    </w:rPr>
  </w:style>
  <w:style w:type="character" w:customStyle="1" w:styleId="BalloonTextChar">
    <w:name w:val="Balloon Text Char"/>
    <w:basedOn w:val="DefaultParagraphFont"/>
    <w:link w:val="BalloonText"/>
    <w:locked/>
    <w:rsid w:val="0070773E"/>
    <w:rPr>
      <w:rFonts w:cs="Times New Roman"/>
      <w:sz w:val="2"/>
      <w:lang w:eastAsia="en-US"/>
    </w:rPr>
  </w:style>
  <w:style w:type="character" w:styleId="CommentReference">
    <w:name w:val="annotation reference"/>
    <w:basedOn w:val="DefaultParagraphFont"/>
    <w:rsid w:val="000F3523"/>
    <w:rPr>
      <w:rFonts w:cs="Times New Roman"/>
      <w:sz w:val="16"/>
    </w:rPr>
  </w:style>
  <w:style w:type="paragraph" w:styleId="CommentText">
    <w:name w:val="annotation text"/>
    <w:basedOn w:val="Normal"/>
    <w:link w:val="CommentTextChar"/>
    <w:rsid w:val="000F3523"/>
    <w:rPr>
      <w:sz w:val="20"/>
      <w:szCs w:val="20"/>
      <w:lang w:val="en-US"/>
    </w:rPr>
  </w:style>
  <w:style w:type="character" w:customStyle="1" w:styleId="CommentTextChar">
    <w:name w:val="Comment Text Char"/>
    <w:basedOn w:val="DefaultParagraphFont"/>
    <w:link w:val="CommentText"/>
    <w:locked/>
    <w:rsid w:val="0070773E"/>
    <w:rPr>
      <w:rFonts w:ascii="Verdana" w:hAnsi="Verdana" w:cs="Times New Roman"/>
      <w:sz w:val="20"/>
      <w:lang w:eastAsia="en-US"/>
    </w:rPr>
  </w:style>
  <w:style w:type="paragraph" w:styleId="CommentSubject">
    <w:name w:val="annotation subject"/>
    <w:basedOn w:val="CommentText"/>
    <w:next w:val="CommentText"/>
    <w:link w:val="CommentSubjectChar"/>
    <w:rsid w:val="000F3523"/>
    <w:rPr>
      <w:b/>
      <w:bCs/>
    </w:rPr>
  </w:style>
  <w:style w:type="character" w:customStyle="1" w:styleId="CommentSubjectChar">
    <w:name w:val="Comment Subject Char"/>
    <w:basedOn w:val="CommentTextChar"/>
    <w:link w:val="CommentSubject"/>
    <w:locked/>
    <w:rsid w:val="0070773E"/>
    <w:rPr>
      <w:rFonts w:ascii="Verdana" w:hAnsi="Verdana" w:cs="Times New Roman"/>
      <w:b/>
      <w:sz w:val="20"/>
      <w:lang w:eastAsia="en-US"/>
    </w:rPr>
  </w:style>
  <w:style w:type="paragraph" w:customStyle="1" w:styleId="Style16ptBoldCentered">
    <w:name w:val="Style 16 pt Bold Centered"/>
    <w:basedOn w:val="Normal"/>
    <w:rsid w:val="00AB5A45"/>
    <w:pPr>
      <w:jc w:val="center"/>
    </w:pPr>
    <w:rPr>
      <w:b/>
      <w:bCs/>
      <w:sz w:val="32"/>
    </w:rPr>
  </w:style>
  <w:style w:type="paragraph" w:customStyle="1" w:styleId="Style16ptCenteredAfter6pt">
    <w:name w:val="Style 16 pt Centered After:  6 pt"/>
    <w:basedOn w:val="Normal"/>
    <w:rsid w:val="000E1807"/>
    <w:pPr>
      <w:spacing w:after="120"/>
      <w:jc w:val="center"/>
    </w:pPr>
    <w:rPr>
      <w:sz w:val="28"/>
    </w:rPr>
  </w:style>
  <w:style w:type="character" w:customStyle="1" w:styleId="StyleBlack">
    <w:name w:val="Style Black"/>
    <w:rsid w:val="000E1807"/>
    <w:rPr>
      <w:color w:val="000000"/>
      <w:sz w:val="20"/>
    </w:rPr>
  </w:style>
  <w:style w:type="character" w:customStyle="1" w:styleId="StyleBlack1">
    <w:name w:val="Style Black1"/>
    <w:rsid w:val="000E1807"/>
    <w:rPr>
      <w:color w:val="000000"/>
      <w:sz w:val="16"/>
    </w:rPr>
  </w:style>
  <w:style w:type="paragraph" w:customStyle="1" w:styleId="StyleBlackLeftBefore0ptAfter0pt">
    <w:name w:val="Style Black Left Before:  0 pt After:  0 pt"/>
    <w:basedOn w:val="Normal"/>
    <w:rsid w:val="000E1807"/>
    <w:pPr>
      <w:spacing w:before="0" w:after="0"/>
      <w:jc w:val="left"/>
    </w:pPr>
    <w:rPr>
      <w:color w:val="000000"/>
      <w:sz w:val="16"/>
    </w:rPr>
  </w:style>
  <w:style w:type="paragraph" w:customStyle="1" w:styleId="Stylelevel1BoldItalicBlackRight-11cm">
    <w:name w:val="Style level1 + Bold Italic Black Right:  -11 cm"/>
    <w:basedOn w:val="level1"/>
    <w:rsid w:val="00754F77"/>
    <w:pPr>
      <w:ind w:right="-625"/>
    </w:pPr>
    <w:rPr>
      <w:b/>
      <w:bCs/>
      <w:i/>
      <w:iCs/>
      <w:color w:val="000000"/>
      <w:sz w:val="20"/>
      <w:szCs w:val="20"/>
    </w:rPr>
  </w:style>
  <w:style w:type="paragraph" w:customStyle="1" w:styleId="StyleCaptionBoldLeft">
    <w:name w:val="Style Caption + Bold Left"/>
    <w:basedOn w:val="Caption"/>
    <w:autoRedefine/>
    <w:rsid w:val="004D3C3F"/>
    <w:pPr>
      <w:jc w:val="left"/>
    </w:pPr>
    <w:rPr>
      <w:b w:val="0"/>
      <w:bCs/>
      <w:sz w:val="20"/>
      <w:szCs w:val="20"/>
    </w:rPr>
  </w:style>
  <w:style w:type="paragraph" w:styleId="BlockText">
    <w:name w:val="Block Text"/>
    <w:basedOn w:val="Normal"/>
    <w:rsid w:val="00FD4546"/>
    <w:pPr>
      <w:spacing w:after="120"/>
      <w:ind w:left="1440" w:right="1440"/>
    </w:pPr>
  </w:style>
  <w:style w:type="paragraph" w:customStyle="1" w:styleId="BackgroundText">
    <w:name w:val="Background Text"/>
    <w:basedOn w:val="Title"/>
    <w:rsid w:val="0041322C"/>
    <w:rPr>
      <w:outline/>
      <w:color w:val="FF0000"/>
      <w:sz w:val="52"/>
      <w:szCs w:val="52"/>
      <w14:textOutline w14:w="9525" w14:cap="flat" w14:cmpd="sng" w14:algn="ctr">
        <w14:solidFill>
          <w14:srgbClr w14:val="FF0000"/>
        </w14:solidFill>
        <w14:prstDash w14:val="solid"/>
        <w14:round/>
      </w14:textOutline>
      <w14:textFill>
        <w14:noFill/>
      </w14:textFill>
    </w:rPr>
  </w:style>
  <w:style w:type="table" w:styleId="TableGrid">
    <w:name w:val="Table Grid"/>
    <w:basedOn w:val="TableNormal"/>
    <w:rsid w:val="008E7447"/>
    <w:pPr>
      <w:spacing w:before="60"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Title">
    <w:name w:val="PTX Title"/>
    <w:basedOn w:val="Heading2"/>
    <w:rsid w:val="008E2594"/>
    <w:pPr>
      <w:spacing w:before="0" w:after="120"/>
    </w:pPr>
    <w:rPr>
      <w:sz w:val="20"/>
    </w:rPr>
  </w:style>
  <w:style w:type="table" w:styleId="TableGrid8">
    <w:name w:val="Table Grid 8"/>
    <w:basedOn w:val="TableNormal"/>
    <w:rsid w:val="001C66EE"/>
    <w:pPr>
      <w:spacing w:before="60" w:after="60"/>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enderText">
    <w:name w:val="Tender Text"/>
    <w:basedOn w:val="Normal"/>
    <w:rsid w:val="00525546"/>
    <w:pPr>
      <w:widowControl w:val="0"/>
      <w:spacing w:before="0" w:after="120"/>
    </w:pPr>
    <w:rPr>
      <w:rFonts w:ascii="Tahoma" w:hAnsi="Tahoma"/>
      <w:noProof/>
      <w:sz w:val="20"/>
      <w:szCs w:val="20"/>
    </w:rPr>
  </w:style>
  <w:style w:type="paragraph" w:customStyle="1" w:styleId="TabletextCharChar">
    <w:name w:val="Table text Char Char"/>
    <w:basedOn w:val="Normal"/>
    <w:semiHidden/>
    <w:rsid w:val="00525546"/>
    <w:pPr>
      <w:widowControl w:val="0"/>
      <w:spacing w:before="0" w:after="120"/>
      <w:jc w:val="left"/>
    </w:pPr>
    <w:rPr>
      <w:rFonts w:ascii="Tahoma" w:hAnsi="Tahoma"/>
      <w:sz w:val="20"/>
      <w:szCs w:val="20"/>
    </w:rPr>
  </w:style>
  <w:style w:type="paragraph" w:customStyle="1" w:styleId="TabletextCharCharChar">
    <w:name w:val="Table text Char Char Char"/>
    <w:basedOn w:val="Normal"/>
    <w:semiHidden/>
    <w:rsid w:val="00E25930"/>
    <w:pPr>
      <w:widowControl w:val="0"/>
      <w:spacing w:before="0" w:after="120"/>
      <w:jc w:val="left"/>
    </w:pPr>
    <w:rPr>
      <w:rFonts w:ascii="Tahoma" w:hAnsi="Tahoma"/>
      <w:sz w:val="20"/>
      <w:szCs w:val="20"/>
    </w:rPr>
  </w:style>
  <w:style w:type="character" w:customStyle="1" w:styleId="a0">
    <w:name w:val="Στυλ Πλάγια Διακριτή διαγραφή"/>
    <w:semiHidden/>
    <w:rsid w:val="009F3DD4"/>
    <w:rPr>
      <w:rFonts w:ascii="Tahoma" w:hAnsi="Tahoma"/>
      <w:i/>
      <w:lang w:val="en-US" w:eastAsia="en-US"/>
    </w:rPr>
  </w:style>
  <w:style w:type="paragraph" w:customStyle="1" w:styleId="Tabletext">
    <w:name w:val="Table text"/>
    <w:basedOn w:val="Normal"/>
    <w:rsid w:val="00FF37DF"/>
    <w:pPr>
      <w:widowControl w:val="0"/>
      <w:spacing w:before="0" w:after="0"/>
      <w:ind w:left="113"/>
      <w:jc w:val="left"/>
    </w:pPr>
    <w:rPr>
      <w:rFonts w:ascii="Tahoma" w:hAnsi="Tahoma"/>
      <w:sz w:val="20"/>
      <w:szCs w:val="24"/>
    </w:rPr>
  </w:style>
  <w:style w:type="character" w:customStyle="1" w:styleId="Tabletext14ptCharChar">
    <w:name w:val="Στυλ Table text + Διαγραμμάτωση από 14 pt Char Char"/>
    <w:rsid w:val="00FF37DF"/>
    <w:rPr>
      <w:rFonts w:ascii="Tahoma" w:hAnsi="Tahoma"/>
      <w:kern w:val="28"/>
      <w:sz w:val="24"/>
      <w:lang w:val="el-GR" w:eastAsia="en-US"/>
    </w:rPr>
  </w:style>
  <w:style w:type="paragraph" w:customStyle="1" w:styleId="bodybulletingChar">
    <w:name w:val="body bulleting Char"/>
    <w:autoRedefine/>
    <w:rsid w:val="00C943A7"/>
    <w:pPr>
      <w:numPr>
        <w:numId w:val="7"/>
      </w:numPr>
      <w:spacing w:before="60" w:after="60"/>
      <w:jc w:val="both"/>
    </w:pPr>
    <w:rPr>
      <w:rFonts w:ascii="Tahoma" w:hAnsi="Tahoma" w:cs="Arial"/>
      <w:bCs/>
      <w:color w:val="000000"/>
    </w:rPr>
  </w:style>
  <w:style w:type="character" w:customStyle="1" w:styleId="bodyCharCharCharCharCharCharCharCharCharChar">
    <w:name w:val="body Char Char Char Char Char Char Char Char Char Char"/>
    <w:semiHidden/>
    <w:rsid w:val="00E96348"/>
    <w:rPr>
      <w:rFonts w:ascii="Tahoma" w:hAnsi="Tahoma"/>
      <w:sz w:val="22"/>
      <w:lang w:val="el-GR" w:eastAsia="el-GR"/>
    </w:rPr>
  </w:style>
  <w:style w:type="paragraph" w:styleId="NormalWeb">
    <w:name w:val="Normal (Web)"/>
    <w:basedOn w:val="Normal"/>
    <w:rsid w:val="00AF737C"/>
    <w:pPr>
      <w:spacing w:before="100" w:beforeAutospacing="1" w:after="100" w:afterAutospacing="1"/>
    </w:pPr>
    <w:rPr>
      <w:color w:val="000000"/>
      <w:szCs w:val="24"/>
      <w:lang w:val="en-GB"/>
    </w:rPr>
  </w:style>
  <w:style w:type="character" w:customStyle="1" w:styleId="text">
    <w:name w:val="text"/>
    <w:rsid w:val="00AF737C"/>
  </w:style>
  <w:style w:type="paragraph" w:customStyle="1" w:styleId="StyleLatinVerdana11ptJustifiedBefore144ptAfter">
    <w:name w:val="Style (Latin) Verdana 11 pt Justified Before:  144 pt After:  ..."/>
    <w:basedOn w:val="Normal"/>
    <w:rsid w:val="00AF737C"/>
    <w:pPr>
      <w:spacing w:before="288" w:after="288"/>
    </w:pPr>
    <w:rPr>
      <w:szCs w:val="20"/>
      <w:lang w:eastAsia="zh-CN"/>
    </w:rPr>
  </w:style>
  <w:style w:type="paragraph" w:customStyle="1" w:styleId="StyleCaption11pt">
    <w:name w:val="Style Caption + 11 pt"/>
    <w:basedOn w:val="Caption"/>
    <w:link w:val="StyleCaption11ptChar"/>
    <w:autoRedefine/>
    <w:rsid w:val="00AF737C"/>
    <w:rPr>
      <w:rFonts w:ascii="Verdana" w:eastAsia="SimSun" w:hAnsi="Verdana" w:cs="Times New Roman"/>
      <w:sz w:val="24"/>
      <w:szCs w:val="20"/>
    </w:rPr>
  </w:style>
  <w:style w:type="character" w:customStyle="1" w:styleId="StyleCaption11ptChar">
    <w:name w:val="Style Caption + 11 pt Char"/>
    <w:link w:val="StyleCaption11pt"/>
    <w:locked/>
    <w:rsid w:val="00AF737C"/>
    <w:rPr>
      <w:rFonts w:ascii="Verdana" w:eastAsia="SimSun" w:hAnsi="Verdana"/>
      <w:b/>
      <w:sz w:val="24"/>
      <w:szCs w:val="20"/>
      <w:lang w:eastAsia="en-US"/>
    </w:rPr>
  </w:style>
  <w:style w:type="paragraph" w:customStyle="1" w:styleId="ptx2">
    <w:name w:val="ptx2"/>
    <w:basedOn w:val="Heading2"/>
    <w:rsid w:val="00AF737C"/>
    <w:pPr>
      <w:numPr>
        <w:numId w:val="8"/>
      </w:numPr>
      <w:tabs>
        <w:tab w:val="num" w:pos="1021"/>
      </w:tabs>
      <w:ind w:left="1021" w:hanging="1021"/>
      <w:jc w:val="both"/>
    </w:pPr>
    <w:rPr>
      <w:sz w:val="20"/>
      <w:szCs w:val="20"/>
    </w:rPr>
  </w:style>
  <w:style w:type="paragraph" w:customStyle="1" w:styleId="PTXinside">
    <w:name w:val="PTXinside"/>
    <w:basedOn w:val="ptx2"/>
    <w:link w:val="PTXinsideCharChar"/>
    <w:rsid w:val="00AF737C"/>
    <w:pPr>
      <w:numPr>
        <w:ilvl w:val="2"/>
      </w:numPr>
      <w:tabs>
        <w:tab w:val="num" w:pos="1021"/>
      </w:tabs>
      <w:spacing w:before="0" w:after="0"/>
    </w:pPr>
    <w:rPr>
      <w:rFonts w:eastAsia="SimSun"/>
      <w:b w:val="0"/>
      <w:i w:val="0"/>
      <w:iCs w:val="0"/>
      <w:sz w:val="18"/>
      <w:szCs w:val="24"/>
    </w:rPr>
  </w:style>
  <w:style w:type="character" w:customStyle="1" w:styleId="PTXinsideCharChar">
    <w:name w:val="PTXinside Char Char"/>
    <w:link w:val="PTXinside"/>
    <w:locked/>
    <w:rsid w:val="00AF737C"/>
    <w:rPr>
      <w:rFonts w:ascii="Tahoma" w:eastAsia="SimSun" w:hAnsi="Tahoma"/>
      <w:bCs/>
      <w:sz w:val="18"/>
      <w:szCs w:val="24"/>
    </w:rPr>
  </w:style>
  <w:style w:type="paragraph" w:customStyle="1" w:styleId="ptx1">
    <w:name w:val="ptx1"/>
    <w:basedOn w:val="Heading2"/>
    <w:autoRedefine/>
    <w:rsid w:val="00C84EF9"/>
    <w:pPr>
      <w:tabs>
        <w:tab w:val="num" w:pos="720"/>
      </w:tabs>
      <w:spacing w:before="0"/>
      <w:ind w:right="-482"/>
      <w:jc w:val="both"/>
    </w:pPr>
    <w:rPr>
      <w:sz w:val="20"/>
      <w:szCs w:val="20"/>
    </w:rPr>
  </w:style>
  <w:style w:type="paragraph" w:customStyle="1" w:styleId="AnnexII-Subtitle">
    <w:name w:val="Annex II - Subtitle"/>
    <w:basedOn w:val="Heading2"/>
    <w:rsid w:val="00AF737C"/>
    <w:pPr>
      <w:spacing w:before="240" w:after="60"/>
      <w:jc w:val="both"/>
    </w:pPr>
    <w:rPr>
      <w:rFonts w:eastAsia="SimSun" w:cs="Arial"/>
      <w:sz w:val="22"/>
      <w:lang w:eastAsia="zh-CN"/>
    </w:rPr>
  </w:style>
  <w:style w:type="paragraph" w:customStyle="1" w:styleId="StyleCaptionBefore12pt">
    <w:name w:val="Style Caption + Before:  12 pt"/>
    <w:basedOn w:val="Caption"/>
    <w:autoRedefine/>
    <w:rsid w:val="008E6A68"/>
    <w:pPr>
      <w:numPr>
        <w:numId w:val="10"/>
      </w:numPr>
      <w:spacing w:before="240" w:after="240"/>
    </w:pPr>
    <w:rPr>
      <w:bCs/>
      <w:sz w:val="20"/>
      <w:szCs w:val="20"/>
      <w:lang w:val="en-GB"/>
    </w:rPr>
  </w:style>
  <w:style w:type="paragraph" w:customStyle="1" w:styleId="StyletableHeaderLeft">
    <w:name w:val="Style table Header + Left"/>
    <w:basedOn w:val="tableHeader"/>
    <w:rsid w:val="008E6A68"/>
    <w:pPr>
      <w:numPr>
        <w:numId w:val="11"/>
      </w:numPr>
      <w:tabs>
        <w:tab w:val="num" w:pos="432"/>
      </w:tabs>
      <w:ind w:firstLine="0"/>
      <w:jc w:val="left"/>
    </w:pPr>
    <w:rPr>
      <w:sz w:val="20"/>
      <w:szCs w:val="20"/>
    </w:rPr>
  </w:style>
  <w:style w:type="table" w:customStyle="1" w:styleId="TableNormal1">
    <w:name w:val="Table Normal1"/>
    <w:semiHidden/>
    <w:rsid w:val="008E6A68"/>
    <w:rPr>
      <w:sz w:val="20"/>
      <w:szCs w:val="20"/>
    </w:rPr>
    <w:tblPr>
      <w:tblCellMar>
        <w:top w:w="0" w:type="dxa"/>
        <w:left w:w="108" w:type="dxa"/>
        <w:bottom w:w="0" w:type="dxa"/>
        <w:right w:w="108" w:type="dxa"/>
      </w:tblCellMar>
    </w:tblPr>
  </w:style>
  <w:style w:type="table" w:customStyle="1" w:styleId="a1">
    <w:name w:val="Πίνακας προδιαγραφών"/>
    <w:rsid w:val="002E01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StyleTimesNewRoman12ptLinespacingsingle">
    <w:name w:val="Style Times New Roman 12 pt Line spacing:  single"/>
    <w:basedOn w:val="Normal"/>
    <w:semiHidden/>
    <w:rsid w:val="002E0122"/>
    <w:pPr>
      <w:spacing w:before="0" w:after="120"/>
    </w:pPr>
    <w:rPr>
      <w:rFonts w:ascii="Tahoma" w:hAnsi="Tahoma"/>
      <w:sz w:val="22"/>
      <w:szCs w:val="20"/>
    </w:rPr>
  </w:style>
  <w:style w:type="character" w:customStyle="1" w:styleId="bodycopyblplain">
    <w:name w:val="bodycopy_bl_plain"/>
    <w:rsid w:val="00EC1A0D"/>
  </w:style>
  <w:style w:type="paragraph" w:styleId="HTMLPreformatted">
    <w:name w:val="HTML Preformatted"/>
    <w:basedOn w:val="Normal"/>
    <w:link w:val="HTMLPreformattedChar"/>
    <w:rsid w:val="00065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szCs w:val="20"/>
      <w:lang w:val="en-US"/>
    </w:rPr>
  </w:style>
  <w:style w:type="character" w:customStyle="1" w:styleId="HTMLPreformattedChar">
    <w:name w:val="HTML Preformatted Char"/>
    <w:basedOn w:val="DefaultParagraphFont"/>
    <w:link w:val="HTMLPreformatted"/>
    <w:locked/>
    <w:rsid w:val="0070773E"/>
    <w:rPr>
      <w:rFonts w:ascii="Courier New" w:hAnsi="Courier New" w:cs="Times New Roman"/>
      <w:sz w:val="20"/>
      <w:lang w:eastAsia="en-US"/>
    </w:rPr>
  </w:style>
  <w:style w:type="character" w:customStyle="1" w:styleId="content">
    <w:name w:val="content"/>
    <w:rsid w:val="003D580C"/>
  </w:style>
  <w:style w:type="paragraph" w:customStyle="1" w:styleId="PS-tabletitle">
    <w:name w:val="PS - table title"/>
    <w:basedOn w:val="StyletableHeaderLeft"/>
    <w:next w:val="StyletableHeaderLeft"/>
    <w:rsid w:val="003D580C"/>
    <w:pPr>
      <w:numPr>
        <w:numId w:val="16"/>
      </w:numPr>
      <w:tabs>
        <w:tab w:val="num" w:pos="1440"/>
        <w:tab w:val="num" w:pos="2949"/>
      </w:tabs>
      <w:ind w:left="0" w:hanging="720"/>
    </w:pPr>
  </w:style>
  <w:style w:type="paragraph" w:customStyle="1" w:styleId="PTX-tabletitle">
    <w:name w:val="PTX - table title"/>
    <w:basedOn w:val="StyletableHeaderLeft"/>
    <w:next w:val="StyletableHeaderLeft"/>
    <w:rsid w:val="003D580C"/>
    <w:pPr>
      <w:numPr>
        <w:numId w:val="0"/>
      </w:numPr>
      <w:tabs>
        <w:tab w:val="num" w:pos="964"/>
        <w:tab w:val="num" w:pos="2949"/>
      </w:tabs>
    </w:pPr>
  </w:style>
  <w:style w:type="paragraph" w:customStyle="1" w:styleId="Char1CharCharChar1">
    <w:name w:val="Char1 Char Char Char1"/>
    <w:basedOn w:val="Normal"/>
    <w:rsid w:val="00F71972"/>
    <w:pPr>
      <w:spacing w:before="0" w:after="160" w:line="240" w:lineRule="exact"/>
      <w:jc w:val="left"/>
    </w:pPr>
    <w:rPr>
      <w:sz w:val="20"/>
      <w:szCs w:val="20"/>
      <w:lang w:val="en-US"/>
    </w:rPr>
  </w:style>
  <w:style w:type="paragraph" w:styleId="ListParagraph">
    <w:name w:val="List Paragraph"/>
    <w:basedOn w:val="Normal"/>
    <w:qFormat/>
    <w:rsid w:val="008C0D18"/>
    <w:pPr>
      <w:spacing w:before="0" w:after="0"/>
      <w:ind w:left="720"/>
      <w:contextualSpacing/>
      <w:jc w:val="left"/>
    </w:pPr>
    <w:rPr>
      <w:rFonts w:ascii="Times New Roman" w:hAnsi="Times New Roman"/>
      <w:sz w:val="20"/>
      <w:szCs w:val="24"/>
      <w:lang w:eastAsia="el-GR"/>
    </w:rPr>
  </w:style>
  <w:style w:type="character" w:customStyle="1" w:styleId="apple-style-span">
    <w:name w:val="apple-style-span"/>
    <w:basedOn w:val="DefaultParagraphFont"/>
    <w:rsid w:val="00807C10"/>
    <w:rPr>
      <w:rFonts w:cs="Times New Roman"/>
    </w:rPr>
  </w:style>
  <w:style w:type="paragraph" w:customStyle="1" w:styleId="NormalBullet">
    <w:name w:val="Normal (Bullet)"/>
    <w:basedOn w:val="Normal"/>
    <w:rsid w:val="000D0C01"/>
    <w:pPr>
      <w:numPr>
        <w:numId w:val="18"/>
      </w:numPr>
      <w:spacing w:before="40" w:after="40"/>
      <w:jc w:val="left"/>
    </w:pPr>
    <w:rPr>
      <w:rFonts w:ascii="Arial" w:hAnsi="Arial" w:cs="Times New (W1)"/>
      <w:sz w:val="20"/>
      <w:szCs w:val="20"/>
    </w:rPr>
  </w:style>
  <w:style w:type="character" w:styleId="HTMLCode">
    <w:name w:val="HTML Code"/>
    <w:basedOn w:val="DefaultParagraphFont"/>
    <w:locked/>
    <w:rsid w:val="00B90BC0"/>
    <w:rPr>
      <w:rFonts w:ascii="Courier New" w:hAnsi="Courier New" w:cs="Courier New"/>
      <w:sz w:val="20"/>
      <w:szCs w:val="20"/>
    </w:rPr>
  </w:style>
  <w:style w:type="paragraph" w:customStyle="1" w:styleId="CharCharCharCharChar1CharCharCharCharCharCharCharCharCharCharCharCharCharCharCharCharCharCharCharCharCharCharCharChar1CharCharCharChar">
    <w:name w:val="Char Char Char Char Char1 Char Char Char Char Char Char Char Char Char Char Char Char Char Char Char Char Char Char Char Char Char Char Char Char1 Char Char Char Char"/>
    <w:basedOn w:val="Normal"/>
    <w:rsid w:val="00B90BC0"/>
    <w:pPr>
      <w:spacing w:before="0" w:after="160" w:line="240" w:lineRule="exact"/>
      <w:jc w:val="left"/>
    </w:pPr>
    <w:rPr>
      <w:sz w:val="20"/>
      <w:szCs w:val="20"/>
      <w:lang w:val="en-US"/>
    </w:rPr>
  </w:style>
  <w:style w:type="character" w:customStyle="1" w:styleId="hps">
    <w:name w:val="hps"/>
    <w:basedOn w:val="DefaultParagraphFont"/>
    <w:rsid w:val="00B90BC0"/>
    <w:rPr>
      <w:rFonts w:cs="Times New Roman"/>
    </w:rPr>
  </w:style>
  <w:style w:type="character" w:styleId="Emphasis">
    <w:name w:val="Emphasis"/>
    <w:basedOn w:val="DefaultParagraphFont"/>
    <w:qFormat/>
    <w:locked/>
    <w:rsid w:val="00B90BC0"/>
    <w:rPr>
      <w:rFonts w:cs="Times New Roman"/>
      <w:i/>
      <w:iCs/>
    </w:rPr>
  </w:style>
  <w:style w:type="character" w:customStyle="1" w:styleId="bodycopyblplain1">
    <w:name w:val="bodycopy_bl_plain1"/>
    <w:basedOn w:val="DefaultParagraphFont"/>
    <w:rsid w:val="00012F87"/>
    <w:rPr>
      <w:rFonts w:ascii="Futura Lt BT" w:hAnsi="Futura Lt BT" w:cs="Times New Roman"/>
      <w:color w:val="000099"/>
      <w:sz w:val="20"/>
      <w:szCs w:val="20"/>
      <w:u w:val="none"/>
      <w:effect w:val="none"/>
    </w:rPr>
  </w:style>
  <w:style w:type="character" w:customStyle="1" w:styleId="mw-headline">
    <w:name w:val="mw-headline"/>
    <w:basedOn w:val="DefaultParagraphFont"/>
    <w:rsid w:val="00012F87"/>
    <w:rPr>
      <w:rFonts w:cs="Times New Roman"/>
    </w:rPr>
  </w:style>
  <w:style w:type="character" w:styleId="Strong">
    <w:name w:val="Strong"/>
    <w:basedOn w:val="DefaultParagraphFont"/>
    <w:qFormat/>
    <w:rsid w:val="00012F87"/>
    <w:rPr>
      <w:rFonts w:cs="Times New Roman"/>
      <w:b/>
      <w:bCs/>
    </w:rPr>
  </w:style>
  <w:style w:type="paragraph" w:customStyle="1" w:styleId="Default">
    <w:name w:val="Default"/>
    <w:rsid w:val="00012F87"/>
    <w:pPr>
      <w:autoSpaceDE w:val="0"/>
      <w:autoSpaceDN w:val="0"/>
      <w:adjustRightInd w:val="0"/>
    </w:pPr>
    <w:rPr>
      <w:rFonts w:ascii="Arial" w:hAnsi="Arial" w:cs="Arial"/>
      <w:color w:val="000000"/>
      <w:sz w:val="24"/>
      <w:szCs w:val="24"/>
      <w:lang w:val="en-US" w:eastAsia="en-US"/>
    </w:rPr>
  </w:style>
  <w:style w:type="paragraph" w:customStyle="1" w:styleId="PTCH1">
    <w:name w:val="PTCH1"/>
    <w:basedOn w:val="tableHeader"/>
    <w:qFormat/>
    <w:rsid w:val="004B57A1"/>
    <w:pPr>
      <w:numPr>
        <w:numId w:val="129"/>
      </w:numPr>
      <w:ind w:left="426"/>
      <w:jc w:val="left"/>
    </w:pPr>
    <w:rPr>
      <w:i/>
    </w:rPr>
  </w:style>
  <w:style w:type="paragraph" w:customStyle="1" w:styleId="Heading3a">
    <w:name w:val="Heading 3a"/>
    <w:basedOn w:val="Heading3"/>
    <w:rsid w:val="00B02A1C"/>
    <w:pPr>
      <w:keepNext w:val="0"/>
      <w:numPr>
        <w:numId w:val="130"/>
      </w:numPr>
      <w:tabs>
        <w:tab w:val="clear" w:pos="720"/>
        <w:tab w:val="clear" w:pos="1134"/>
        <w:tab w:val="num" w:pos="2160"/>
      </w:tabs>
      <w:ind w:left="2160" w:hanging="360"/>
    </w:pPr>
    <w:rPr>
      <w:rFonts w:ascii="Verdana" w:hAnsi="Verdana" w:cs="Times New Roman"/>
      <w:sz w:val="22"/>
      <w:szCs w:val="18"/>
      <w:lang w:val="el-GR"/>
    </w:rPr>
  </w:style>
  <w:style w:type="paragraph" w:customStyle="1" w:styleId="ColorfulList-Accent12">
    <w:name w:val="Colorful List - Accent 12"/>
    <w:basedOn w:val="Normal"/>
    <w:rsid w:val="000543A9"/>
    <w:pPr>
      <w:suppressAutoHyphens/>
      <w:ind w:left="720"/>
    </w:pPr>
    <w:rPr>
      <w:rFonts w:ascii="Calibri" w:hAnsi="Calibri" w:cs="Calibri"/>
      <w:sz w:val="24"/>
      <w:szCs w:val="22"/>
      <w:lang w:eastAsia="ar-SA"/>
    </w:rPr>
  </w:style>
  <w:style w:type="paragraph" w:customStyle="1" w:styleId="Heading1a">
    <w:name w:val="Heading 1a"/>
    <w:basedOn w:val="Heading1"/>
    <w:rsid w:val="000543A9"/>
    <w:pPr>
      <w:keepNext w:val="0"/>
      <w:numPr>
        <w:numId w:val="0"/>
      </w:numPr>
      <w:pBdr>
        <w:bottom w:val="none" w:sz="0" w:space="0" w:color="auto"/>
      </w:pBdr>
    </w:pPr>
  </w:style>
  <w:style w:type="paragraph" w:customStyle="1" w:styleId="Heading2a">
    <w:name w:val="Heading 2a"/>
    <w:basedOn w:val="Heading2"/>
    <w:autoRedefine/>
    <w:rsid w:val="000543A9"/>
    <w:pPr>
      <w:keepNext w:val="0"/>
      <w:numPr>
        <w:ilvl w:val="0"/>
        <w:numId w:val="0"/>
      </w:numPr>
      <w:tabs>
        <w:tab w:val="num" w:pos="576"/>
      </w:tabs>
      <w:ind w:left="576" w:hanging="576"/>
    </w:pPr>
    <w:rPr>
      <w:rFonts w:ascii="Verdana" w:hAnsi="Verdana"/>
      <w:bCs w:val="0"/>
      <w:i w:val="0"/>
      <w:iCs w:val="0"/>
      <w:szCs w:val="18"/>
    </w:rPr>
  </w:style>
  <w:style w:type="paragraph" w:customStyle="1" w:styleId="Heading4a">
    <w:name w:val="Heading 4a"/>
    <w:basedOn w:val="Heading4"/>
    <w:autoRedefine/>
    <w:rsid w:val="000543A9"/>
    <w:pPr>
      <w:keepNext w:val="0"/>
      <w:numPr>
        <w:ilvl w:val="0"/>
        <w:numId w:val="0"/>
      </w:numPr>
      <w:tabs>
        <w:tab w:val="clear" w:pos="1134"/>
        <w:tab w:val="num" w:pos="864"/>
      </w:tabs>
      <w:ind w:left="864" w:hanging="864"/>
    </w:pPr>
    <w:rPr>
      <w:rFonts w:ascii="Verdana" w:hAnsi="Verdana" w:cs="Times New Roman"/>
      <w:i w:val="0"/>
      <w:sz w:val="20"/>
    </w:rPr>
  </w:style>
  <w:style w:type="paragraph" w:styleId="Revision">
    <w:name w:val="Revision"/>
    <w:hidden/>
    <w:semiHidden/>
    <w:rsid w:val="000543A9"/>
    <w:rPr>
      <w:rFonts w:ascii="Verdana" w:hAnsi="Verdana"/>
      <w:sz w:val="18"/>
      <w:szCs w:val="18"/>
      <w:lang w:eastAsia="en-US"/>
    </w:rPr>
  </w:style>
  <w:style w:type="character" w:customStyle="1" w:styleId="shorttext">
    <w:name w:val="short_text"/>
    <w:rsid w:val="00EE116A"/>
  </w:style>
  <w:style w:type="paragraph" w:customStyle="1" w:styleId="PSYM">
    <w:name w:val="PSYM"/>
    <w:basedOn w:val="Normal"/>
    <w:qFormat/>
    <w:rsid w:val="004B57A1"/>
    <w:pPr>
      <w:numPr>
        <w:numId w:val="200"/>
      </w:numPr>
    </w:pPr>
    <w:rPr>
      <w:b/>
      <w:i/>
      <w:sz w:val="22"/>
      <w:szCs w:val="22"/>
    </w:rPr>
  </w:style>
  <w:style w:type="paragraph" w:customStyle="1" w:styleId="xl70">
    <w:name w:val="xl70"/>
    <w:basedOn w:val="Normal"/>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1">
    <w:name w:val="xl71"/>
    <w:basedOn w:val="Normal"/>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2">
    <w:name w:val="xl72"/>
    <w:basedOn w:val="Normal"/>
    <w:rsid w:val="005C0B7A"/>
    <w:pPr>
      <w:spacing w:before="100" w:beforeAutospacing="1" w:after="100" w:afterAutospacing="1"/>
      <w:jc w:val="left"/>
    </w:pPr>
    <w:rPr>
      <w:rFonts w:ascii="Times New Roman" w:hAnsi="Times New Roman"/>
      <w:i/>
      <w:iCs/>
      <w:sz w:val="24"/>
      <w:szCs w:val="24"/>
      <w:lang w:eastAsia="el-GR"/>
    </w:rPr>
  </w:style>
  <w:style w:type="paragraph" w:customStyle="1" w:styleId="xl73">
    <w:name w:val="xl73"/>
    <w:basedOn w:val="Normal"/>
    <w:rsid w:val="005C0B7A"/>
    <w:pPr>
      <w:spacing w:before="100" w:beforeAutospacing="1" w:after="100" w:afterAutospacing="1"/>
      <w:jc w:val="center"/>
    </w:pPr>
    <w:rPr>
      <w:rFonts w:ascii="Times New Roman" w:hAnsi="Times New Roman"/>
      <w:sz w:val="24"/>
      <w:szCs w:val="24"/>
      <w:lang w:eastAsia="el-GR"/>
    </w:rPr>
  </w:style>
  <w:style w:type="paragraph" w:customStyle="1" w:styleId="xl74">
    <w:name w:val="xl7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5">
    <w:name w:val="xl7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6">
    <w:name w:val="xl76"/>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77">
    <w:name w:val="xl7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78">
    <w:name w:val="xl78"/>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eastAsia="el-GR"/>
    </w:rPr>
  </w:style>
  <w:style w:type="paragraph" w:customStyle="1" w:styleId="xl79">
    <w:name w:val="xl79"/>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0">
    <w:name w:val="xl80"/>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lang w:eastAsia="el-GR"/>
    </w:rPr>
  </w:style>
  <w:style w:type="paragraph" w:customStyle="1" w:styleId="xl81">
    <w:name w:val="xl81"/>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lang w:eastAsia="el-GR"/>
    </w:rPr>
  </w:style>
  <w:style w:type="paragraph" w:customStyle="1" w:styleId="xl82">
    <w:name w:val="xl82"/>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83">
    <w:name w:val="xl83"/>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84">
    <w:name w:val="xl8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5">
    <w:name w:val="xl8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lang w:eastAsia="el-GR"/>
    </w:rPr>
  </w:style>
  <w:style w:type="paragraph" w:customStyle="1" w:styleId="xl86">
    <w:name w:val="xl86"/>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7">
    <w:name w:val="xl8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8">
    <w:name w:val="xl88"/>
    <w:basedOn w:val="Normal"/>
    <w:rsid w:val="005C0B7A"/>
    <w:pPr>
      <w:spacing w:before="100" w:beforeAutospacing="1" w:after="100" w:afterAutospacing="1"/>
      <w:jc w:val="left"/>
    </w:pPr>
    <w:rPr>
      <w:rFonts w:ascii="Tahoma" w:hAnsi="Tahoma" w:cs="Tahoma"/>
      <w:lang w:eastAsia="el-GR"/>
    </w:rPr>
  </w:style>
  <w:style w:type="paragraph" w:customStyle="1" w:styleId="xl89">
    <w:name w:val="xl89"/>
    <w:basedOn w:val="Normal"/>
    <w:rsid w:val="005C0B7A"/>
    <w:pPr>
      <w:spacing w:before="100" w:beforeAutospacing="1" w:after="100" w:afterAutospacing="1"/>
      <w:jc w:val="center"/>
    </w:pPr>
    <w:rPr>
      <w:rFonts w:ascii="Tahoma" w:hAnsi="Tahoma" w:cs="Tahoma"/>
      <w:lang w:eastAsia="el-GR"/>
    </w:rPr>
  </w:style>
  <w:style w:type="paragraph" w:customStyle="1" w:styleId="xl90">
    <w:name w:val="xl90"/>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91">
    <w:name w:val="xl91"/>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lang w:eastAsia="el-GR"/>
    </w:rPr>
  </w:style>
  <w:style w:type="paragraph" w:customStyle="1" w:styleId="xl92">
    <w:name w:val="xl92"/>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lang w:eastAsia="el-GR"/>
    </w:rPr>
  </w:style>
  <w:style w:type="paragraph" w:customStyle="1" w:styleId="xl93">
    <w:name w:val="xl93"/>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lang w:eastAsia="el-GR"/>
    </w:rPr>
  </w:style>
  <w:style w:type="paragraph" w:customStyle="1" w:styleId="xl94">
    <w:name w:val="xl9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lang w:eastAsia="el-GR"/>
    </w:rPr>
  </w:style>
  <w:style w:type="paragraph" w:customStyle="1" w:styleId="xl95">
    <w:name w:val="xl9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lang w:eastAsia="el-GR"/>
    </w:rPr>
  </w:style>
  <w:style w:type="paragraph" w:customStyle="1" w:styleId="xl96">
    <w:name w:val="xl96"/>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lang w:eastAsia="el-GR"/>
    </w:rPr>
  </w:style>
  <w:style w:type="paragraph" w:customStyle="1" w:styleId="xl97">
    <w:name w:val="xl9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lang w:eastAsia="el-GR"/>
    </w:rPr>
  </w:style>
  <w:style w:type="paragraph" w:customStyle="1" w:styleId="xl98">
    <w:name w:val="xl98"/>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99">
    <w:name w:val="xl99"/>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0">
    <w:name w:val="xl100"/>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0000"/>
      <w:lang w:eastAsia="el-GR"/>
    </w:rPr>
  </w:style>
  <w:style w:type="paragraph" w:customStyle="1" w:styleId="xl101">
    <w:name w:val="xl101"/>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lang w:eastAsia="el-GR"/>
    </w:rPr>
  </w:style>
  <w:style w:type="paragraph" w:customStyle="1" w:styleId="xl102">
    <w:name w:val="xl102"/>
    <w:basedOn w:val="Normal"/>
    <w:rsid w:val="005C0B7A"/>
    <w:pPr>
      <w:spacing w:before="100" w:beforeAutospacing="1" w:after="100" w:afterAutospacing="1"/>
      <w:jc w:val="left"/>
    </w:pPr>
    <w:rPr>
      <w:rFonts w:ascii="Tahoma" w:hAnsi="Tahoma" w:cs="Tahoma"/>
      <w:lang w:eastAsia="el-GR"/>
    </w:rPr>
  </w:style>
  <w:style w:type="paragraph" w:customStyle="1" w:styleId="xl103">
    <w:name w:val="xl103"/>
    <w:basedOn w:val="Normal"/>
    <w:rsid w:val="005C0B7A"/>
    <w:pPr>
      <w:spacing w:before="100" w:beforeAutospacing="1" w:after="100" w:afterAutospacing="1"/>
      <w:jc w:val="center"/>
    </w:pPr>
    <w:rPr>
      <w:rFonts w:ascii="Tahoma" w:hAnsi="Tahoma" w:cs="Tahoma"/>
      <w:lang w:eastAsia="el-GR"/>
    </w:rPr>
  </w:style>
  <w:style w:type="paragraph" w:customStyle="1" w:styleId="xl104">
    <w:name w:val="xl10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5">
    <w:name w:val="xl10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06">
    <w:name w:val="xl106"/>
    <w:basedOn w:val="Normal"/>
    <w:rsid w:val="005C0B7A"/>
    <w:pPr>
      <w:spacing w:before="100" w:beforeAutospacing="1" w:after="100" w:afterAutospacing="1"/>
      <w:jc w:val="center"/>
    </w:pPr>
    <w:rPr>
      <w:rFonts w:ascii="Arial Narrow" w:hAnsi="Arial Narrow"/>
      <w:b/>
      <w:bCs/>
      <w:sz w:val="24"/>
      <w:szCs w:val="24"/>
      <w:lang w:eastAsia="el-GR"/>
    </w:rPr>
  </w:style>
  <w:style w:type="paragraph" w:customStyle="1" w:styleId="xl107">
    <w:name w:val="xl10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08">
    <w:name w:val="xl108"/>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i/>
      <w:iCs/>
      <w:lang w:eastAsia="el-GR"/>
    </w:rPr>
  </w:style>
  <w:style w:type="paragraph" w:customStyle="1" w:styleId="xl109">
    <w:name w:val="xl109"/>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10">
    <w:name w:val="xl110"/>
    <w:basedOn w:val="Normal"/>
    <w:rsid w:val="005C0B7A"/>
    <w:pPr>
      <w:pBdr>
        <w:top w:val="single" w:sz="8" w:space="0" w:color="auto"/>
        <w:left w:val="single" w:sz="8"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1">
    <w:name w:val="xl111"/>
    <w:basedOn w:val="Normal"/>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2">
    <w:name w:val="xl112"/>
    <w:basedOn w:val="Normal"/>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3">
    <w:name w:val="xl113"/>
    <w:basedOn w:val="Normal"/>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Arial Narrow" w:hAnsi="Arial Narrow"/>
      <w:b/>
      <w:bCs/>
      <w:sz w:val="20"/>
      <w:szCs w:val="20"/>
      <w:lang w:eastAsia="el-GR"/>
    </w:rPr>
  </w:style>
  <w:style w:type="paragraph" w:customStyle="1" w:styleId="xl114">
    <w:name w:val="xl114"/>
    <w:basedOn w:val="Normal"/>
    <w:rsid w:val="005C0B7A"/>
    <w:pPr>
      <w:pBdr>
        <w:top w:val="single" w:sz="8" w:space="0" w:color="auto"/>
        <w:left w:val="single" w:sz="4" w:space="0" w:color="auto"/>
        <w:bottom w:val="single" w:sz="4" w:space="0" w:color="auto"/>
        <w:right w:val="single" w:sz="8"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5">
    <w:name w:val="xl115"/>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116">
    <w:name w:val="xl116"/>
    <w:basedOn w:val="Normal"/>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lang w:eastAsia="el-GR"/>
    </w:rPr>
  </w:style>
  <w:style w:type="paragraph" w:customStyle="1" w:styleId="xl117">
    <w:name w:val="xl117"/>
    <w:basedOn w:val="Normal"/>
    <w:rsid w:val="005C0B7A"/>
    <w:pPr>
      <w:spacing w:before="100" w:beforeAutospacing="1" w:after="100" w:afterAutospacing="1"/>
      <w:jc w:val="left"/>
    </w:pPr>
    <w:rPr>
      <w:rFonts w:ascii="Tahoma" w:hAnsi="Tahoma" w:cs="Tahoma"/>
      <w:b/>
      <w:bCs/>
      <w:lang w:eastAsia="el-GR"/>
    </w:rPr>
  </w:style>
  <w:style w:type="paragraph" w:customStyle="1" w:styleId="xl118">
    <w:name w:val="xl118"/>
    <w:basedOn w:val="Normal"/>
    <w:rsid w:val="005C0B7A"/>
    <w:pPr>
      <w:spacing w:before="100" w:beforeAutospacing="1" w:after="100" w:afterAutospacing="1"/>
      <w:jc w:val="left"/>
    </w:pPr>
    <w:rPr>
      <w:rFonts w:ascii="Tahoma" w:hAnsi="Tahoma" w:cs="Tahoma"/>
      <w:lang w:eastAsia="el-GR"/>
    </w:rPr>
  </w:style>
  <w:style w:type="paragraph" w:customStyle="1" w:styleId="xl119">
    <w:name w:val="xl119"/>
    <w:basedOn w:val="Normal"/>
    <w:rsid w:val="005C0B7A"/>
    <w:pPr>
      <w:spacing w:before="100" w:beforeAutospacing="1" w:after="100" w:afterAutospacing="1"/>
      <w:jc w:val="center"/>
    </w:pPr>
    <w:rPr>
      <w:rFonts w:ascii="Tahoma" w:hAnsi="Tahoma" w:cs="Tahoma"/>
      <w:lang w:eastAsia="el-GR"/>
    </w:rPr>
  </w:style>
  <w:style w:type="paragraph" w:customStyle="1" w:styleId="xl120">
    <w:name w:val="xl120"/>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121">
    <w:name w:val="xl121"/>
    <w:basedOn w:val="Normal"/>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i/>
      <w:iCs/>
      <w:lang w:eastAsia="el-GR"/>
    </w:rPr>
  </w:style>
  <w:style w:type="paragraph" w:customStyle="1" w:styleId="xl122">
    <w:name w:val="xl122"/>
    <w:basedOn w:val="Normal"/>
    <w:rsid w:val="005C0B7A"/>
    <w:pPr>
      <w:spacing w:before="100" w:beforeAutospacing="1" w:after="100" w:afterAutospacing="1"/>
      <w:jc w:val="center"/>
    </w:pPr>
    <w:rPr>
      <w:rFonts w:ascii="Arial Narrow" w:hAnsi="Arial Narrow"/>
      <w:b/>
      <w:bCs/>
      <w:lang w:eastAsia="el-GR"/>
    </w:rPr>
  </w:style>
  <w:style w:type="paragraph" w:customStyle="1" w:styleId="xl123">
    <w:name w:val="xl123"/>
    <w:basedOn w:val="Normal"/>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b/>
      <w:bCs/>
      <w:lang w:eastAsia="el-GR"/>
    </w:rPr>
  </w:style>
  <w:style w:type="paragraph" w:customStyle="1" w:styleId="xl124">
    <w:name w:val="xl124"/>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5">
    <w:name w:val="xl125"/>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6">
    <w:name w:val="xl126"/>
    <w:basedOn w:val="Normal"/>
    <w:rsid w:val="005C0B7A"/>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7">
    <w:name w:val="xl127"/>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8">
    <w:name w:val="xl128"/>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9">
    <w:name w:val="xl129"/>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0">
    <w:name w:val="xl130"/>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1">
    <w:name w:val="xl131"/>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32">
    <w:name w:val="xl132"/>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33">
    <w:name w:val="xl133"/>
    <w:basedOn w:val="Normal"/>
    <w:rsid w:val="005C0B7A"/>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ahoma" w:hAnsi="Tahoma" w:cs="Tahoma"/>
      <w:lang w:eastAsia="el-GR"/>
    </w:rPr>
  </w:style>
  <w:style w:type="paragraph" w:styleId="EndnoteText">
    <w:name w:val="endnote text"/>
    <w:basedOn w:val="Normal"/>
    <w:link w:val="EndnoteTextChar"/>
    <w:locked/>
    <w:rsid w:val="00D24140"/>
    <w:pPr>
      <w:spacing w:before="0" w:after="0"/>
    </w:pPr>
    <w:rPr>
      <w:sz w:val="20"/>
      <w:szCs w:val="20"/>
    </w:rPr>
  </w:style>
  <w:style w:type="character" w:customStyle="1" w:styleId="EndnoteTextChar">
    <w:name w:val="Endnote Text Char"/>
    <w:basedOn w:val="DefaultParagraphFont"/>
    <w:link w:val="EndnoteText"/>
    <w:locked/>
    <w:rsid w:val="00D24140"/>
    <w:rPr>
      <w:rFonts w:ascii="Verdana" w:hAnsi="Verdana" w:cs="Times New Roman"/>
      <w:sz w:val="20"/>
      <w:szCs w:val="20"/>
      <w:lang w:val="el-GR"/>
    </w:rPr>
  </w:style>
  <w:style w:type="character" w:styleId="EndnoteReference">
    <w:name w:val="endnote reference"/>
    <w:basedOn w:val="DefaultParagraphFont"/>
    <w:locked/>
    <w:rsid w:val="00D24140"/>
    <w:rPr>
      <w:rFonts w:cs="Times New Roman"/>
      <w:vertAlign w:val="superscript"/>
    </w:rPr>
  </w:style>
  <w:style w:type="character" w:customStyle="1" w:styleId="CharChar">
    <w:name w:val="Char Char"/>
    <w:uiPriority w:val="99"/>
    <w:semiHidden/>
    <w:locked/>
    <w:rsid w:val="001A6EAD"/>
    <w:rPr>
      <w:rFonts w:ascii="Arial" w:hAnsi="Arial"/>
      <w:lang w:val="en-GB" w:eastAsia="en-US"/>
    </w:rPr>
  </w:style>
  <w:style w:type="paragraph" w:customStyle="1" w:styleId="NumChar">
    <w:name w:val="_Num# Char"/>
    <w:basedOn w:val="Normal"/>
    <w:rsid w:val="001A6EAD"/>
    <w:pPr>
      <w:numPr>
        <w:numId w:val="220"/>
      </w:numPr>
      <w:tabs>
        <w:tab w:val="clear" w:pos="360"/>
      </w:tabs>
      <w:spacing w:before="0" w:after="120"/>
      <w:ind w:left="0" w:firstLine="0"/>
    </w:pPr>
    <w:rPr>
      <w:rFonts w:ascii="Tahoma" w:hAnsi="Tahoma"/>
      <w:sz w:val="22"/>
      <w:szCs w:val="20"/>
    </w:rPr>
  </w:style>
  <w:style w:type="paragraph" w:customStyle="1" w:styleId="NumCharCharCharCharCharCharCharCharChar">
    <w:name w:val="_Num# Char Char Char Char Char Char Char Char Char"/>
    <w:next w:val="Normal"/>
    <w:link w:val="NumCharCharCharCharCharCharCharCharCharChar"/>
    <w:semiHidden/>
    <w:rsid w:val="001A6EAD"/>
    <w:pPr>
      <w:widowControl w:val="0"/>
      <w:tabs>
        <w:tab w:val="num" w:pos="1119"/>
      </w:tabs>
      <w:ind w:left="1119" w:hanging="360"/>
      <w:jc w:val="both"/>
    </w:pPr>
    <w:rPr>
      <w:rFonts w:ascii="Tahoma" w:hAnsi="Tahoma"/>
      <w:szCs w:val="20"/>
    </w:rPr>
  </w:style>
  <w:style w:type="character" w:customStyle="1" w:styleId="NumCharCharCharCharCharCharCharCharCharChar">
    <w:name w:val="_Num# Char Char Char Char Char Char Char Char Char Char"/>
    <w:link w:val="NumCharCharCharCharCharCharCharCharChar"/>
    <w:semiHidden/>
    <w:locked/>
    <w:rsid w:val="001A6EAD"/>
    <w:rPr>
      <w:rFonts w:ascii="Tahoma" w:hAnsi="Tahoma"/>
      <w:sz w:val="22"/>
      <w:lang w:val="el-GR" w:eastAsia="el-GR"/>
    </w:rPr>
  </w:style>
  <w:style w:type="paragraph" w:customStyle="1" w:styleId="bodynumberingCharCharChar">
    <w:name w:val="body numbering Char Char Char"/>
    <w:semiHidden/>
    <w:rsid w:val="001A6EAD"/>
    <w:pPr>
      <w:jc w:val="both"/>
    </w:pPr>
    <w:rPr>
      <w:rFonts w:ascii="Tahoma" w:hAnsi="Tahoma"/>
      <w:szCs w:val="24"/>
    </w:rPr>
  </w:style>
  <w:style w:type="paragraph" w:customStyle="1" w:styleId="1">
    <w:name w:val="Παράγραφος λίστας1"/>
    <w:basedOn w:val="Normal"/>
    <w:rsid w:val="001A6EAD"/>
    <w:pPr>
      <w:spacing w:before="0" w:after="200" w:line="276" w:lineRule="auto"/>
      <w:ind w:left="720"/>
      <w:contextualSpacing/>
      <w:jc w:val="left"/>
    </w:pPr>
    <w:rPr>
      <w:rFonts w:ascii="Calibri" w:hAnsi="Calibri"/>
      <w:sz w:val="22"/>
      <w:szCs w:val="22"/>
      <w:lang w:eastAsia="el-GR"/>
    </w:rPr>
  </w:style>
  <w:style w:type="paragraph" w:customStyle="1" w:styleId="312pt127">
    <w:name w:val="Α κείμενο 3 + 12 pt Πρώτη γραμμή:  127 εκ."/>
    <w:basedOn w:val="BodyText3"/>
    <w:rsid w:val="001A6EAD"/>
    <w:pPr>
      <w:ind w:firstLine="720"/>
    </w:pPr>
    <w:rPr>
      <w:rFonts w:ascii="Times New Roman" w:hAnsi="Times New Roman"/>
      <w:b w:val="0"/>
      <w:sz w:val="24"/>
      <w:szCs w:val="20"/>
      <w:lang w:eastAsia="el-GR"/>
    </w:rPr>
  </w:style>
  <w:style w:type="numbering" w:customStyle="1" w:styleId="StyleNumbered">
    <w:name w:val="Style Numbered"/>
    <w:rsid w:val="003A1D15"/>
    <w:pPr>
      <w:numPr>
        <w:numId w:val="15"/>
      </w:numPr>
    </w:pPr>
  </w:style>
  <w:style w:type="numbering" w:customStyle="1" w:styleId="Style1">
    <w:name w:val="Style1"/>
    <w:rsid w:val="003A1D15"/>
    <w:pPr>
      <w:numPr>
        <w:numId w:val="35"/>
      </w:numPr>
    </w:pPr>
  </w:style>
  <w:style w:type="paragraph" w:styleId="List">
    <w:name w:val="List"/>
    <w:basedOn w:val="Normal"/>
    <w:unhideWhenUsed/>
    <w:locked/>
    <w:rsid w:val="00793E15"/>
    <w:pPr>
      <w:ind w:left="283" w:hanging="283"/>
      <w:contextualSpacing/>
    </w:pPr>
  </w:style>
  <w:style w:type="paragraph" w:customStyle="1" w:styleId="simbasi">
    <w:name w:val="simbasi"/>
    <w:basedOn w:val="Normal"/>
    <w:rsid w:val="00793E15"/>
    <w:pPr>
      <w:keepNext/>
      <w:spacing w:before="600" w:after="1080"/>
      <w:jc w:val="center"/>
    </w:pPr>
    <w:rPr>
      <w:rFonts w:ascii="HellasTimes" w:hAnsi="HellasTimes"/>
      <w:b/>
      <w:sz w:val="32"/>
      <w:szCs w:val="20"/>
      <w:u w:val="single"/>
    </w:rPr>
  </w:style>
  <w:style w:type="paragraph" w:customStyle="1" w:styleId="periexomena">
    <w:name w:val="periexomena"/>
    <w:basedOn w:val="Normal"/>
    <w:rsid w:val="00793E15"/>
    <w:pPr>
      <w:pageBreakBefore/>
      <w:spacing w:before="360" w:after="600"/>
    </w:pPr>
    <w:rPr>
      <w:rFonts w:ascii="HellasTimes" w:hAnsi="HellasTimes"/>
      <w:b/>
      <w:sz w:val="28"/>
      <w:szCs w:val="20"/>
    </w:rPr>
  </w:style>
  <w:style w:type="paragraph" w:customStyle="1" w:styleId="header1">
    <w:name w:val="header1"/>
    <w:basedOn w:val="Normal"/>
    <w:rsid w:val="00793E15"/>
    <w:pPr>
      <w:spacing w:before="2040" w:after="0"/>
      <w:jc w:val="center"/>
    </w:pPr>
    <w:rPr>
      <w:rFonts w:ascii="HellasTimes" w:hAnsi="HellasTimes"/>
      <w:b/>
      <w:sz w:val="28"/>
      <w:szCs w:val="20"/>
    </w:rPr>
  </w:style>
  <w:style w:type="paragraph" w:customStyle="1" w:styleId="header2">
    <w:name w:val="header2"/>
    <w:basedOn w:val="Normal"/>
    <w:rsid w:val="00793E15"/>
    <w:pPr>
      <w:keepNext/>
      <w:spacing w:before="480" w:after="0"/>
    </w:pPr>
    <w:rPr>
      <w:rFonts w:ascii="HellasTimes" w:hAnsi="HellasTimes"/>
      <w:b/>
      <w:sz w:val="24"/>
      <w:szCs w:val="20"/>
    </w:rPr>
  </w:style>
  <w:style w:type="paragraph" w:customStyle="1" w:styleId="items1">
    <w:name w:val="items1"/>
    <w:basedOn w:val="Normal"/>
    <w:rsid w:val="00793E15"/>
    <w:pPr>
      <w:spacing w:before="120" w:after="0"/>
      <w:ind w:left="567" w:hanging="284"/>
    </w:pPr>
    <w:rPr>
      <w:rFonts w:ascii="HellasTimes" w:hAnsi="HellasTimes"/>
      <w:sz w:val="24"/>
      <w:szCs w:val="20"/>
    </w:rPr>
  </w:style>
  <w:style w:type="paragraph" w:customStyle="1" w:styleId="header3">
    <w:name w:val="header3"/>
    <w:basedOn w:val="header2"/>
    <w:rsid w:val="00793E15"/>
    <w:pPr>
      <w:spacing w:before="240"/>
    </w:pPr>
    <w:rPr>
      <w:i/>
    </w:rPr>
  </w:style>
  <w:style w:type="paragraph" w:customStyle="1" w:styleId="addr">
    <w:name w:val="addr"/>
    <w:basedOn w:val="Normal"/>
    <w:rsid w:val="00793E15"/>
    <w:pPr>
      <w:spacing w:before="120" w:after="0"/>
      <w:ind w:left="425"/>
    </w:pPr>
    <w:rPr>
      <w:rFonts w:ascii="HellasTimes" w:hAnsi="HellasTimes"/>
      <w:sz w:val="24"/>
      <w:szCs w:val="20"/>
    </w:rPr>
  </w:style>
  <w:style w:type="paragraph" w:customStyle="1" w:styleId="items2">
    <w:name w:val="items2"/>
    <w:basedOn w:val="Normal"/>
    <w:rsid w:val="00793E15"/>
    <w:pPr>
      <w:tabs>
        <w:tab w:val="left" w:pos="567"/>
      </w:tabs>
      <w:spacing w:before="240" w:after="0"/>
      <w:ind w:left="567" w:hanging="425"/>
      <w:jc w:val="left"/>
    </w:pPr>
    <w:rPr>
      <w:rFonts w:ascii="HellasTimes" w:hAnsi="HellasTimes"/>
      <w:sz w:val="24"/>
      <w:szCs w:val="20"/>
    </w:rPr>
  </w:style>
  <w:style w:type="paragraph" w:customStyle="1" w:styleId="symbalomenoi">
    <w:name w:val="symbalomenoi"/>
    <w:basedOn w:val="Normal"/>
    <w:rsid w:val="00793E15"/>
    <w:pPr>
      <w:keepNext/>
      <w:spacing w:before="240" w:after="840"/>
      <w:jc w:val="center"/>
    </w:pPr>
    <w:rPr>
      <w:rFonts w:ascii="HellasTimes" w:hAnsi="HellasTimes"/>
      <w:b/>
      <w:sz w:val="24"/>
      <w:szCs w:val="20"/>
    </w:rPr>
  </w:style>
  <w:style w:type="paragraph" w:customStyle="1" w:styleId="signatures">
    <w:name w:val="signatures"/>
    <w:basedOn w:val="Normal"/>
    <w:rsid w:val="00793E15"/>
    <w:pPr>
      <w:keepLines/>
      <w:spacing w:before="0" w:after="0"/>
      <w:jc w:val="center"/>
    </w:pPr>
    <w:rPr>
      <w:rFonts w:ascii="HellasTimes" w:hAnsi="HellasTimes"/>
      <w:sz w:val="24"/>
      <w:szCs w:val="20"/>
    </w:rPr>
  </w:style>
  <w:style w:type="paragraph" w:styleId="ListBullet3">
    <w:name w:val="List Bullet 3"/>
    <w:basedOn w:val="Normal"/>
    <w:autoRedefine/>
    <w:locked/>
    <w:rsid w:val="00793E15"/>
    <w:pPr>
      <w:spacing w:before="120" w:after="0"/>
      <w:ind w:left="849" w:hanging="283"/>
    </w:pPr>
    <w:rPr>
      <w:rFonts w:ascii="Arial" w:hAnsi="Arial"/>
      <w:sz w:val="20"/>
      <w:szCs w:val="20"/>
      <w:lang w:val="en-US"/>
    </w:rPr>
  </w:style>
  <w:style w:type="character" w:styleId="LineNumber">
    <w:name w:val="line number"/>
    <w:basedOn w:val="DefaultParagraphFont"/>
    <w:locked/>
    <w:rsid w:val="00793E15"/>
    <w:rPr>
      <w:rFonts w:cs="Times New Roman"/>
    </w:rPr>
  </w:style>
  <w:style w:type="paragraph" w:customStyle="1" w:styleId="a2">
    <w:name w:val="Περιεχόμενα πίνακα"/>
    <w:basedOn w:val="Normal"/>
    <w:rsid w:val="00793E15"/>
    <w:pPr>
      <w:widowControl w:val="0"/>
      <w:suppressLineNumbers/>
      <w:tabs>
        <w:tab w:val="left" w:pos="57"/>
        <w:tab w:val="left" w:pos="624"/>
        <w:tab w:val="left" w:pos="1191"/>
        <w:tab w:val="left" w:pos="1758"/>
        <w:tab w:val="left" w:pos="2325"/>
        <w:tab w:val="left" w:pos="2892"/>
        <w:tab w:val="left" w:pos="3459"/>
        <w:tab w:val="left" w:pos="4026"/>
        <w:tab w:val="left" w:pos="4592"/>
        <w:tab w:val="left" w:pos="5159"/>
      </w:tabs>
      <w:spacing w:before="57" w:after="0"/>
      <w:ind w:left="57" w:firstLine="57"/>
    </w:pPr>
    <w:rPr>
      <w:rFonts w:ascii="Arial" w:eastAsia="Arial Unicode MS" w:hAnsi="Arial"/>
      <w:sz w:val="24"/>
      <w:szCs w:val="24"/>
    </w:rPr>
  </w:style>
  <w:style w:type="paragraph" w:styleId="BodyTextFirstIndent2">
    <w:name w:val="Body Text First Indent 2"/>
    <w:basedOn w:val="BodyTextIndent"/>
    <w:link w:val="BodyTextFirstIndent2Char"/>
    <w:locked/>
    <w:rsid w:val="00793E15"/>
    <w:pPr>
      <w:spacing w:before="0" w:after="120"/>
      <w:ind w:left="283" w:firstLine="210"/>
    </w:pPr>
    <w:rPr>
      <w:rFonts w:ascii="Times New Roman" w:hAnsi="Times New Roman"/>
      <w:sz w:val="20"/>
      <w:szCs w:val="20"/>
      <w:lang w:val="x-none"/>
    </w:rPr>
  </w:style>
  <w:style w:type="character" w:customStyle="1" w:styleId="BodyTextFirstIndent2Char">
    <w:name w:val="Body Text First Indent 2 Char"/>
    <w:basedOn w:val="BodyTextIndentChar"/>
    <w:link w:val="BodyTextFirstIndent2"/>
    <w:rsid w:val="00793E15"/>
    <w:rPr>
      <w:rFonts w:ascii="Verdana" w:hAnsi="Verdana" w:cs="Times New Roman"/>
      <w:sz w:val="20"/>
      <w:szCs w:val="20"/>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locked="0" w:semiHidden="0" w:uiPriority="0" w:unhideWhenUsed="0" w:qFormat="1"/>
    <w:lsdException w:name="heading 7" w:locked="0" w:semiHidden="0" w:uiPriority="0" w:unhideWhenUsed="0" w:qFormat="1"/>
    <w:lsdException w:name="heading 8" w:locked="0" w:semiHidden="0" w:uiPriority="0" w:unhideWhenUsed="0" w:qFormat="1"/>
    <w:lsdException w:name="heading 9" w:locked="0"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locked="0" w:semiHidden="0" w:uiPriority="0" w:unhideWhenUsed="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locked="0" w:semiHidden="0" w:uiPriority="0" w:unhideWhenUsed="0" w:qFormat="1"/>
    <w:lsdException w:name="Default Paragraph Font" w:uiPriority="1"/>
    <w:lsdException w:name="Body Text" w:uiPriority="0"/>
    <w:lsdException w:name="Body Text Indent" w:uiPriority="0"/>
    <w:lsdException w:name="Subtitle" w:locked="0"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0" w:semiHidden="0" w:uiPriority="0" w:unhideWhenUsed="0" w:qFormat="1"/>
    <w:lsdException w:name="Emphasis" w:locked="0" w:semiHidden="0" w:uiPriority="0" w:unhideWhenUsed="0" w:qFormat="1"/>
    <w:lsdException w:name="Document Map" w:uiPriority="0"/>
    <w:lsdException w:name="Normal (Web)" w:uiPriority="0"/>
    <w:lsdException w:name="HTML Code" w:uiPriority="0"/>
    <w:lsdException w:name="HTML Preformatted" w:uiPriority="0"/>
    <w:lsdException w:name="annotation subject" w:uiPriority="0"/>
    <w:lsdException w:name="Table Grid 8"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33767"/>
    <w:pPr>
      <w:spacing w:before="60" w:after="60"/>
      <w:jc w:val="both"/>
    </w:pPr>
    <w:rPr>
      <w:rFonts w:ascii="Verdana" w:hAnsi="Verdana"/>
      <w:sz w:val="18"/>
      <w:szCs w:val="18"/>
      <w:lang w:eastAsia="en-US"/>
    </w:rPr>
  </w:style>
  <w:style w:type="paragraph" w:styleId="Heading1">
    <w:name w:val="heading 1"/>
    <w:basedOn w:val="Normal"/>
    <w:next w:val="Normal"/>
    <w:link w:val="Heading1Char"/>
    <w:qFormat/>
    <w:rsid w:val="00E96DB5"/>
    <w:pPr>
      <w:keepNext/>
      <w:numPr>
        <w:numId w:val="6"/>
      </w:numPr>
      <w:pBdr>
        <w:bottom w:val="single" w:sz="12" w:space="1" w:color="auto"/>
      </w:pBdr>
      <w:spacing w:before="360" w:after="120"/>
      <w:outlineLvl w:val="0"/>
    </w:pPr>
    <w:rPr>
      <w:b/>
      <w:sz w:val="28"/>
      <w:lang w:eastAsia="el-GR"/>
    </w:rPr>
  </w:style>
  <w:style w:type="paragraph" w:styleId="Heading2">
    <w:name w:val="heading 2"/>
    <w:aliases w:val="Title 2,h2"/>
    <w:basedOn w:val="Heading1"/>
    <w:next w:val="Normal"/>
    <w:link w:val="Heading2Char"/>
    <w:qFormat/>
    <w:rsid w:val="00E96DB5"/>
    <w:pPr>
      <w:numPr>
        <w:ilvl w:val="1"/>
      </w:numPr>
      <w:pBdr>
        <w:bottom w:val="none" w:sz="0" w:space="0" w:color="auto"/>
      </w:pBdr>
      <w:spacing w:before="480" w:after="240"/>
      <w:jc w:val="left"/>
      <w:outlineLvl w:val="1"/>
    </w:pPr>
    <w:rPr>
      <w:rFonts w:ascii="Tahoma" w:hAnsi="Tahoma"/>
      <w:bCs/>
      <w:i/>
      <w:iCs/>
      <w:sz w:val="24"/>
      <w:szCs w:val="28"/>
    </w:rPr>
  </w:style>
  <w:style w:type="paragraph" w:styleId="Heading3">
    <w:name w:val="heading 3"/>
    <w:aliases w:val="3,h3,l3,list 3,Head 3,H3"/>
    <w:basedOn w:val="Normal"/>
    <w:next w:val="Normal"/>
    <w:link w:val="Heading3Char"/>
    <w:autoRedefine/>
    <w:qFormat/>
    <w:rsid w:val="009368A1"/>
    <w:pPr>
      <w:keepNext/>
      <w:numPr>
        <w:ilvl w:val="2"/>
        <w:numId w:val="6"/>
      </w:numPr>
      <w:tabs>
        <w:tab w:val="left" w:pos="1134"/>
      </w:tabs>
      <w:spacing w:before="240" w:after="120"/>
      <w:jc w:val="left"/>
      <w:outlineLvl w:val="2"/>
    </w:pPr>
    <w:rPr>
      <w:rFonts w:ascii="Tahoma" w:hAnsi="Tahoma" w:cs="Tahoma"/>
      <w:b/>
      <w:i/>
      <w:sz w:val="20"/>
      <w:szCs w:val="20"/>
      <w:lang w:val="en-US"/>
    </w:rPr>
  </w:style>
  <w:style w:type="paragraph" w:styleId="Heading4">
    <w:name w:val="heading 4"/>
    <w:aliases w:val="4,I4,h4,H4,l4,list 4,mh1l,Module heading 1 large (18 points),Head 4"/>
    <w:basedOn w:val="Heading3"/>
    <w:next w:val="Normal"/>
    <w:link w:val="Heading4Char"/>
    <w:qFormat/>
    <w:rsid w:val="002A50A8"/>
    <w:pPr>
      <w:numPr>
        <w:ilvl w:val="3"/>
      </w:numPr>
      <w:spacing w:before="60" w:after="60"/>
      <w:outlineLvl w:val="3"/>
    </w:pPr>
    <w:rPr>
      <w:sz w:val="18"/>
      <w:szCs w:val="18"/>
      <w:lang w:val="el-GR"/>
    </w:rPr>
  </w:style>
  <w:style w:type="paragraph" w:styleId="Heading5">
    <w:name w:val="heading 5"/>
    <w:basedOn w:val="Normal"/>
    <w:next w:val="Normal"/>
    <w:link w:val="Heading5Char"/>
    <w:qFormat/>
    <w:rsid w:val="00496B3A"/>
    <w:pPr>
      <w:numPr>
        <w:ilvl w:val="4"/>
        <w:numId w:val="6"/>
      </w:numPr>
      <w:jc w:val="left"/>
      <w:outlineLvl w:val="4"/>
    </w:pPr>
    <w:rPr>
      <w:u w:val="single"/>
    </w:rPr>
  </w:style>
  <w:style w:type="paragraph" w:styleId="Heading6">
    <w:name w:val="heading 6"/>
    <w:basedOn w:val="Normal"/>
    <w:next w:val="Normal"/>
    <w:link w:val="Heading6Char"/>
    <w:qFormat/>
    <w:rsid w:val="00566106"/>
    <w:pPr>
      <w:numPr>
        <w:ilvl w:val="5"/>
        <w:numId w:val="6"/>
      </w:numPr>
      <w:spacing w:before="240"/>
      <w:outlineLvl w:val="5"/>
    </w:pPr>
    <w:rPr>
      <w:rFonts w:ascii="Arial" w:hAnsi="Arial"/>
      <w:i/>
      <w:sz w:val="22"/>
      <w:lang w:val="en-US"/>
    </w:rPr>
  </w:style>
  <w:style w:type="paragraph" w:styleId="Heading7">
    <w:name w:val="heading 7"/>
    <w:basedOn w:val="Normal"/>
    <w:next w:val="Normal"/>
    <w:link w:val="Heading7Char"/>
    <w:qFormat/>
    <w:rsid w:val="00566106"/>
    <w:pPr>
      <w:numPr>
        <w:ilvl w:val="6"/>
        <w:numId w:val="6"/>
      </w:numPr>
      <w:spacing w:before="240"/>
      <w:outlineLvl w:val="6"/>
    </w:pPr>
    <w:rPr>
      <w:rFonts w:ascii="Arial" w:hAnsi="Arial"/>
      <w:lang w:val="en-US"/>
    </w:rPr>
  </w:style>
  <w:style w:type="paragraph" w:styleId="Heading8">
    <w:name w:val="heading 8"/>
    <w:basedOn w:val="Normal"/>
    <w:next w:val="Normal"/>
    <w:link w:val="Heading8Char"/>
    <w:qFormat/>
    <w:rsid w:val="00566106"/>
    <w:pPr>
      <w:numPr>
        <w:ilvl w:val="7"/>
        <w:numId w:val="6"/>
      </w:numPr>
      <w:spacing w:before="240"/>
      <w:outlineLvl w:val="7"/>
    </w:pPr>
    <w:rPr>
      <w:rFonts w:ascii="Arial" w:hAnsi="Arial"/>
      <w:i/>
      <w:lang w:val="en-US"/>
    </w:rPr>
  </w:style>
  <w:style w:type="paragraph" w:styleId="Heading9">
    <w:name w:val="heading 9"/>
    <w:basedOn w:val="Normal"/>
    <w:next w:val="Normal"/>
    <w:link w:val="Heading9Char"/>
    <w:qFormat/>
    <w:rsid w:val="00E90803"/>
    <w:pPr>
      <w:numPr>
        <w:numId w:val="202"/>
      </w:numPr>
      <w:spacing w:before="240"/>
      <w:outlineLvl w:val="8"/>
    </w:pPr>
    <w:rPr>
      <w:b/>
      <w:i/>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96DB5"/>
    <w:rPr>
      <w:rFonts w:ascii="Verdana" w:hAnsi="Verdana"/>
      <w:b/>
      <w:sz w:val="28"/>
      <w:szCs w:val="18"/>
    </w:rPr>
  </w:style>
  <w:style w:type="character" w:customStyle="1" w:styleId="Heading2Char">
    <w:name w:val="Heading 2 Char"/>
    <w:aliases w:val="Title 2 Char,h2 Char"/>
    <w:basedOn w:val="DefaultParagraphFont"/>
    <w:link w:val="Heading2"/>
    <w:locked/>
    <w:rsid w:val="00E96DB5"/>
    <w:rPr>
      <w:rFonts w:ascii="Tahoma" w:hAnsi="Tahoma"/>
      <w:b/>
      <w:bCs/>
      <w:i/>
      <w:iCs/>
      <w:sz w:val="24"/>
      <w:szCs w:val="28"/>
    </w:rPr>
  </w:style>
  <w:style w:type="character" w:customStyle="1" w:styleId="Heading3Char">
    <w:name w:val="Heading 3 Char"/>
    <w:aliases w:val="3 Char,h3 Char,l3 Char,list 3 Char,Head 3 Char,H3 Char"/>
    <w:basedOn w:val="DefaultParagraphFont"/>
    <w:link w:val="Heading3"/>
    <w:locked/>
    <w:rsid w:val="009368A1"/>
    <w:rPr>
      <w:rFonts w:ascii="Tahoma" w:hAnsi="Tahoma" w:cs="Tahoma"/>
      <w:b/>
      <w:i/>
      <w:sz w:val="20"/>
      <w:szCs w:val="20"/>
      <w:lang w:val="en-US" w:eastAsia="en-US"/>
    </w:rPr>
  </w:style>
  <w:style w:type="character" w:customStyle="1" w:styleId="Heading4Char">
    <w:name w:val="Heading 4 Char"/>
    <w:aliases w:val="4 Char,I4 Char,h4 Char,H4 Char,l4 Char,list 4 Char,mh1l Char,Module heading 1 large (18 points) Char,Head 4 Char"/>
    <w:basedOn w:val="DefaultParagraphFont"/>
    <w:link w:val="Heading4"/>
    <w:locked/>
    <w:rsid w:val="002A50A8"/>
    <w:rPr>
      <w:rFonts w:ascii="Tahoma" w:hAnsi="Tahoma" w:cs="Tahoma"/>
      <w:b/>
      <w:i/>
      <w:sz w:val="18"/>
      <w:szCs w:val="18"/>
      <w:lang w:eastAsia="en-US"/>
    </w:rPr>
  </w:style>
  <w:style w:type="character" w:customStyle="1" w:styleId="Heading5Char">
    <w:name w:val="Heading 5 Char"/>
    <w:basedOn w:val="DefaultParagraphFont"/>
    <w:link w:val="Heading5"/>
    <w:locked/>
    <w:rsid w:val="00496B3A"/>
    <w:rPr>
      <w:rFonts w:ascii="Verdana" w:hAnsi="Verdana"/>
      <w:sz w:val="18"/>
      <w:szCs w:val="18"/>
      <w:u w:val="single"/>
      <w:lang w:eastAsia="en-US"/>
    </w:rPr>
  </w:style>
  <w:style w:type="character" w:customStyle="1" w:styleId="Heading6Char">
    <w:name w:val="Heading 6 Char"/>
    <w:basedOn w:val="DefaultParagraphFont"/>
    <w:link w:val="Heading6"/>
    <w:locked/>
    <w:rsid w:val="0070773E"/>
    <w:rPr>
      <w:rFonts w:ascii="Arial" w:hAnsi="Arial"/>
      <w:i/>
      <w:szCs w:val="18"/>
      <w:lang w:val="en-US" w:eastAsia="en-US"/>
    </w:rPr>
  </w:style>
  <w:style w:type="character" w:customStyle="1" w:styleId="Heading7Char">
    <w:name w:val="Heading 7 Char"/>
    <w:basedOn w:val="DefaultParagraphFont"/>
    <w:link w:val="Heading7"/>
    <w:locked/>
    <w:rsid w:val="0070773E"/>
    <w:rPr>
      <w:rFonts w:ascii="Arial" w:hAnsi="Arial"/>
      <w:sz w:val="18"/>
      <w:szCs w:val="18"/>
      <w:lang w:val="en-US" w:eastAsia="en-US"/>
    </w:rPr>
  </w:style>
  <w:style w:type="character" w:customStyle="1" w:styleId="Heading8Char">
    <w:name w:val="Heading 8 Char"/>
    <w:basedOn w:val="DefaultParagraphFont"/>
    <w:link w:val="Heading8"/>
    <w:locked/>
    <w:rsid w:val="0070773E"/>
    <w:rPr>
      <w:rFonts w:ascii="Arial" w:hAnsi="Arial"/>
      <w:i/>
      <w:sz w:val="18"/>
      <w:szCs w:val="18"/>
      <w:lang w:val="en-US" w:eastAsia="en-US"/>
    </w:rPr>
  </w:style>
  <w:style w:type="character" w:customStyle="1" w:styleId="Heading9Char">
    <w:name w:val="Heading 9 Char"/>
    <w:basedOn w:val="DefaultParagraphFont"/>
    <w:link w:val="Heading9"/>
    <w:locked/>
    <w:rsid w:val="00E90803"/>
    <w:rPr>
      <w:rFonts w:ascii="Verdana" w:hAnsi="Verdana"/>
      <w:b/>
      <w:i/>
      <w:sz w:val="20"/>
      <w:szCs w:val="18"/>
      <w:lang w:val="en-US" w:eastAsia="en-US"/>
    </w:rPr>
  </w:style>
  <w:style w:type="paragraph" w:customStyle="1" w:styleId="Char1CharCharChar">
    <w:name w:val="Char1 Char Char Char"/>
    <w:basedOn w:val="Normal"/>
    <w:rsid w:val="0054022A"/>
    <w:pPr>
      <w:spacing w:before="0" w:after="160" w:line="240" w:lineRule="exact"/>
      <w:jc w:val="left"/>
    </w:pPr>
    <w:rPr>
      <w:sz w:val="20"/>
      <w:szCs w:val="20"/>
      <w:lang w:val="en-US"/>
    </w:rPr>
  </w:style>
  <w:style w:type="paragraph" w:styleId="ListBullet">
    <w:name w:val="List Bullet"/>
    <w:basedOn w:val="Normal"/>
    <w:autoRedefine/>
    <w:rsid w:val="00BD1A04"/>
    <w:pPr>
      <w:numPr>
        <w:numId w:val="1"/>
      </w:numPr>
      <w:ind w:left="284" w:hanging="284"/>
    </w:pPr>
  </w:style>
  <w:style w:type="paragraph" w:styleId="Index1">
    <w:name w:val="index 1"/>
    <w:basedOn w:val="Normal"/>
    <w:next w:val="Normal"/>
    <w:autoRedefine/>
    <w:rsid w:val="00BD1A04"/>
    <w:pPr>
      <w:ind w:left="200" w:hanging="200"/>
    </w:pPr>
  </w:style>
  <w:style w:type="paragraph" w:styleId="Index2">
    <w:name w:val="index 2"/>
    <w:basedOn w:val="Normal"/>
    <w:next w:val="Normal"/>
    <w:autoRedefine/>
    <w:rsid w:val="00BD1A04"/>
    <w:pPr>
      <w:ind w:left="400" w:hanging="200"/>
    </w:pPr>
  </w:style>
  <w:style w:type="paragraph" w:styleId="Index3">
    <w:name w:val="index 3"/>
    <w:basedOn w:val="Normal"/>
    <w:next w:val="Normal"/>
    <w:autoRedefine/>
    <w:rsid w:val="00BD1A04"/>
    <w:pPr>
      <w:ind w:left="600" w:hanging="200"/>
    </w:pPr>
  </w:style>
  <w:style w:type="paragraph" w:styleId="Index4">
    <w:name w:val="index 4"/>
    <w:basedOn w:val="Normal"/>
    <w:next w:val="Normal"/>
    <w:autoRedefine/>
    <w:rsid w:val="00BD1A04"/>
    <w:pPr>
      <w:ind w:left="800" w:hanging="200"/>
    </w:pPr>
  </w:style>
  <w:style w:type="paragraph" w:styleId="Index5">
    <w:name w:val="index 5"/>
    <w:basedOn w:val="Normal"/>
    <w:next w:val="Normal"/>
    <w:autoRedefine/>
    <w:rsid w:val="00BD1A04"/>
    <w:pPr>
      <w:ind w:left="1000" w:hanging="200"/>
    </w:pPr>
  </w:style>
  <w:style w:type="paragraph" w:styleId="Index6">
    <w:name w:val="index 6"/>
    <w:basedOn w:val="Normal"/>
    <w:next w:val="Normal"/>
    <w:autoRedefine/>
    <w:rsid w:val="00BD1A04"/>
    <w:pPr>
      <w:ind w:left="1200" w:hanging="200"/>
    </w:pPr>
  </w:style>
  <w:style w:type="paragraph" w:styleId="Index7">
    <w:name w:val="index 7"/>
    <w:basedOn w:val="Normal"/>
    <w:next w:val="Normal"/>
    <w:autoRedefine/>
    <w:rsid w:val="00BD1A04"/>
    <w:pPr>
      <w:ind w:left="1400" w:hanging="200"/>
    </w:pPr>
  </w:style>
  <w:style w:type="paragraph" w:styleId="Index8">
    <w:name w:val="index 8"/>
    <w:basedOn w:val="Normal"/>
    <w:next w:val="Normal"/>
    <w:autoRedefine/>
    <w:rsid w:val="00BD1A04"/>
    <w:pPr>
      <w:ind w:left="1600" w:hanging="200"/>
    </w:pPr>
  </w:style>
  <w:style w:type="paragraph" w:styleId="Index9">
    <w:name w:val="index 9"/>
    <w:basedOn w:val="Normal"/>
    <w:next w:val="Normal"/>
    <w:autoRedefine/>
    <w:rsid w:val="00BD1A04"/>
    <w:pPr>
      <w:ind w:left="1800" w:hanging="200"/>
    </w:pPr>
  </w:style>
  <w:style w:type="paragraph" w:styleId="IndexHeading">
    <w:name w:val="index heading"/>
    <w:basedOn w:val="Normal"/>
    <w:next w:val="Index1"/>
    <w:rsid w:val="00BD1A04"/>
  </w:style>
  <w:style w:type="paragraph" w:styleId="Caption">
    <w:name w:val="caption"/>
    <w:basedOn w:val="Normal"/>
    <w:next w:val="Normal"/>
    <w:autoRedefine/>
    <w:qFormat/>
    <w:rsid w:val="00647398"/>
    <w:pPr>
      <w:keepNext/>
      <w:numPr>
        <w:numId w:val="237"/>
      </w:numPr>
      <w:spacing w:before="120" w:after="120"/>
    </w:pPr>
    <w:rPr>
      <w:rFonts w:ascii="Tahoma" w:hAnsi="Tahoma" w:cs="Tahoma"/>
      <w:b/>
    </w:rPr>
  </w:style>
  <w:style w:type="paragraph" w:styleId="BodyText">
    <w:name w:val="Body Text"/>
    <w:basedOn w:val="Normal"/>
    <w:link w:val="BodyTextChar"/>
    <w:rsid w:val="00FD4546"/>
    <w:pPr>
      <w:jc w:val="center"/>
    </w:pPr>
    <w:rPr>
      <w:lang w:val="en-US"/>
    </w:rPr>
  </w:style>
  <w:style w:type="character" w:customStyle="1" w:styleId="BodyTextChar">
    <w:name w:val="Body Text Char"/>
    <w:basedOn w:val="DefaultParagraphFont"/>
    <w:link w:val="BodyText"/>
    <w:locked/>
    <w:rsid w:val="0070773E"/>
    <w:rPr>
      <w:rFonts w:ascii="Verdana" w:hAnsi="Verdana" w:cs="Times New Roman"/>
      <w:sz w:val="18"/>
      <w:lang w:eastAsia="en-US"/>
    </w:rPr>
  </w:style>
  <w:style w:type="paragraph" w:styleId="BodyText2">
    <w:name w:val="Body Text 2"/>
    <w:basedOn w:val="Normal"/>
    <w:link w:val="BodyText2Char"/>
    <w:rsid w:val="00BD1A04"/>
    <w:rPr>
      <w:lang w:val="en-US"/>
    </w:rPr>
  </w:style>
  <w:style w:type="character" w:customStyle="1" w:styleId="BodyText2Char">
    <w:name w:val="Body Text 2 Char"/>
    <w:basedOn w:val="DefaultParagraphFont"/>
    <w:link w:val="BodyText2"/>
    <w:locked/>
    <w:rsid w:val="0070773E"/>
    <w:rPr>
      <w:rFonts w:ascii="Verdana" w:hAnsi="Verdana" w:cs="Times New Roman"/>
      <w:sz w:val="18"/>
      <w:lang w:eastAsia="en-US"/>
    </w:rPr>
  </w:style>
  <w:style w:type="paragraph" w:customStyle="1" w:styleId="periex">
    <w:name w:val="periex"/>
    <w:basedOn w:val="Normal"/>
    <w:rsid w:val="00BD1A04"/>
    <w:pPr>
      <w:spacing w:before="480" w:after="480"/>
    </w:pPr>
    <w:rPr>
      <w:b/>
      <w:sz w:val="32"/>
    </w:rPr>
  </w:style>
  <w:style w:type="paragraph" w:styleId="TOC1">
    <w:name w:val="toc 1"/>
    <w:basedOn w:val="Normal"/>
    <w:next w:val="Normal"/>
    <w:autoRedefine/>
    <w:uiPriority w:val="39"/>
    <w:rsid w:val="00224182"/>
    <w:pPr>
      <w:tabs>
        <w:tab w:val="right" w:leader="dot" w:pos="8743"/>
      </w:tabs>
      <w:spacing w:before="120" w:after="0"/>
    </w:pPr>
    <w:rPr>
      <w:b/>
      <w:sz w:val="20"/>
    </w:rPr>
  </w:style>
  <w:style w:type="paragraph" w:styleId="TOC2">
    <w:name w:val="toc 2"/>
    <w:basedOn w:val="Normal"/>
    <w:next w:val="Normal"/>
    <w:autoRedefine/>
    <w:uiPriority w:val="39"/>
    <w:rsid w:val="002A66B0"/>
    <w:pPr>
      <w:tabs>
        <w:tab w:val="left" w:pos="960"/>
        <w:tab w:val="right" w:leader="dot" w:pos="8743"/>
      </w:tabs>
      <w:spacing w:before="120" w:after="0"/>
      <w:ind w:left="238"/>
    </w:pPr>
    <w:rPr>
      <w:b/>
      <w:i/>
      <w:noProof/>
      <w:szCs w:val="24"/>
    </w:rPr>
  </w:style>
  <w:style w:type="paragraph" w:styleId="TOC3">
    <w:name w:val="toc 3"/>
    <w:basedOn w:val="Normal"/>
    <w:next w:val="Normal"/>
    <w:autoRedefine/>
    <w:uiPriority w:val="39"/>
    <w:rsid w:val="00224182"/>
    <w:pPr>
      <w:tabs>
        <w:tab w:val="right" w:leader="dot" w:pos="8743"/>
      </w:tabs>
      <w:spacing w:before="120" w:after="0"/>
      <w:ind w:left="482"/>
    </w:pPr>
  </w:style>
  <w:style w:type="paragraph" w:customStyle="1" w:styleId="aeaoeoioc">
    <w:name w:val="aeaoeoioc"/>
    <w:basedOn w:val="Normal"/>
    <w:rsid w:val="00BD1A04"/>
    <w:pPr>
      <w:tabs>
        <w:tab w:val="left" w:pos="1418"/>
      </w:tabs>
      <w:spacing w:before="120" w:after="0"/>
    </w:pPr>
    <w:rPr>
      <w:sz w:val="24"/>
    </w:rPr>
  </w:style>
  <w:style w:type="paragraph" w:customStyle="1" w:styleId="greek-items">
    <w:name w:val="greek-items"/>
    <w:basedOn w:val="Normal"/>
    <w:rsid w:val="00BD1A04"/>
    <w:pPr>
      <w:tabs>
        <w:tab w:val="left" w:pos="426"/>
      </w:tabs>
      <w:spacing w:before="240" w:after="0"/>
      <w:ind w:left="426" w:hanging="426"/>
    </w:pPr>
    <w:rPr>
      <w:sz w:val="24"/>
    </w:rPr>
  </w:style>
  <w:style w:type="paragraph" w:customStyle="1" w:styleId="SmallLetters">
    <w:name w:val="Small Letters"/>
    <w:basedOn w:val="Normal"/>
    <w:rsid w:val="005E6B4E"/>
    <w:pPr>
      <w:spacing w:before="0" w:after="0"/>
      <w:jc w:val="center"/>
    </w:pPr>
    <w:rPr>
      <w:b/>
    </w:rPr>
  </w:style>
  <w:style w:type="paragraph" w:customStyle="1" w:styleId="level1">
    <w:name w:val="level1"/>
    <w:basedOn w:val="Normal"/>
    <w:rsid w:val="00BD1A04"/>
    <w:pPr>
      <w:spacing w:before="240" w:after="0"/>
      <w:ind w:left="426"/>
    </w:pPr>
    <w:rPr>
      <w:sz w:val="24"/>
    </w:rPr>
  </w:style>
  <w:style w:type="paragraph" w:styleId="Footer">
    <w:name w:val="footer"/>
    <w:basedOn w:val="Normal"/>
    <w:link w:val="FooterChar"/>
    <w:rsid w:val="00BD1A04"/>
    <w:pPr>
      <w:pBdr>
        <w:top w:val="single" w:sz="12" w:space="1" w:color="auto"/>
      </w:pBdr>
      <w:tabs>
        <w:tab w:val="center" w:pos="4153"/>
        <w:tab w:val="right" w:pos="8306"/>
      </w:tabs>
      <w:spacing w:before="0" w:after="0"/>
      <w:jc w:val="center"/>
    </w:pPr>
    <w:rPr>
      <w:lang w:val="en-US"/>
    </w:rPr>
  </w:style>
  <w:style w:type="character" w:customStyle="1" w:styleId="FooterChar">
    <w:name w:val="Footer Char"/>
    <w:basedOn w:val="DefaultParagraphFont"/>
    <w:link w:val="Footer"/>
    <w:locked/>
    <w:rsid w:val="0070773E"/>
    <w:rPr>
      <w:rFonts w:ascii="Verdana" w:hAnsi="Verdana" w:cs="Times New Roman"/>
      <w:sz w:val="18"/>
      <w:lang w:eastAsia="en-US"/>
    </w:rPr>
  </w:style>
  <w:style w:type="paragraph" w:styleId="Header">
    <w:name w:val="header"/>
    <w:basedOn w:val="Normal"/>
    <w:link w:val="HeaderChar"/>
    <w:autoRedefine/>
    <w:rsid w:val="002C6C7F"/>
    <w:pPr>
      <w:tabs>
        <w:tab w:val="center" w:pos="4153"/>
        <w:tab w:val="right" w:pos="8789"/>
      </w:tabs>
      <w:spacing w:before="0" w:after="0"/>
      <w:jc w:val="right"/>
    </w:pPr>
    <w:rPr>
      <w:sz w:val="16"/>
    </w:rPr>
  </w:style>
  <w:style w:type="character" w:customStyle="1" w:styleId="HeaderChar">
    <w:name w:val="Header Char"/>
    <w:basedOn w:val="DefaultParagraphFont"/>
    <w:link w:val="Header"/>
    <w:locked/>
    <w:rsid w:val="002C6C7F"/>
    <w:rPr>
      <w:rFonts w:ascii="Verdana" w:hAnsi="Verdana"/>
      <w:sz w:val="16"/>
      <w:szCs w:val="18"/>
      <w:lang w:eastAsia="en-US"/>
    </w:rPr>
  </w:style>
  <w:style w:type="character" w:styleId="PageNumber">
    <w:name w:val="page number"/>
    <w:basedOn w:val="DefaultParagraphFont"/>
    <w:rsid w:val="00BD1A04"/>
    <w:rPr>
      <w:rFonts w:cs="Times New Roman"/>
    </w:rPr>
  </w:style>
  <w:style w:type="paragraph" w:styleId="BodyText3">
    <w:name w:val="Body Text 3"/>
    <w:basedOn w:val="Normal"/>
    <w:link w:val="BodyText3Char"/>
    <w:rsid w:val="00BD1A04"/>
    <w:rPr>
      <w:b/>
    </w:rPr>
  </w:style>
  <w:style w:type="character" w:customStyle="1" w:styleId="BodyText3Char">
    <w:name w:val="Body Text 3 Char"/>
    <w:basedOn w:val="DefaultParagraphFont"/>
    <w:link w:val="BodyText3"/>
    <w:locked/>
    <w:rsid w:val="004C482A"/>
    <w:rPr>
      <w:rFonts w:ascii="Verdana" w:hAnsi="Verdana" w:cs="Times New Roman"/>
      <w:b/>
      <w:sz w:val="18"/>
      <w:lang w:val="el-GR" w:eastAsia="en-US"/>
    </w:rPr>
  </w:style>
  <w:style w:type="character" w:styleId="Hyperlink">
    <w:name w:val="Hyperlink"/>
    <w:basedOn w:val="DefaultParagraphFont"/>
    <w:uiPriority w:val="99"/>
    <w:rsid w:val="00BD1A04"/>
    <w:rPr>
      <w:rFonts w:cs="Times New Roman"/>
      <w:color w:val="0000FF"/>
      <w:u w:val="single"/>
    </w:rPr>
  </w:style>
  <w:style w:type="paragraph" w:styleId="ListNumber">
    <w:name w:val="List Number"/>
    <w:basedOn w:val="Normal"/>
    <w:rsid w:val="00BD1A04"/>
    <w:pPr>
      <w:spacing w:before="120" w:after="0"/>
      <w:ind w:left="284" w:hanging="284"/>
    </w:pPr>
    <w:rPr>
      <w:rFonts w:ascii="Arial" w:hAnsi="Arial"/>
    </w:rPr>
  </w:style>
  <w:style w:type="paragraph" w:styleId="ListBullet2">
    <w:name w:val="List Bullet 2"/>
    <w:basedOn w:val="Normal"/>
    <w:autoRedefine/>
    <w:rsid w:val="00287B95"/>
    <w:pPr>
      <w:numPr>
        <w:numId w:val="9"/>
      </w:numPr>
      <w:spacing w:after="0"/>
    </w:pPr>
    <w:rPr>
      <w:lang w:val="en-US"/>
    </w:rPr>
  </w:style>
  <w:style w:type="paragraph" w:customStyle="1" w:styleId="a">
    <w:name w:val="äéåõèõíóç"/>
    <w:basedOn w:val="Normal"/>
    <w:rsid w:val="00BD1A04"/>
    <w:pPr>
      <w:tabs>
        <w:tab w:val="left" w:pos="1418"/>
      </w:tabs>
      <w:spacing w:before="120" w:after="0"/>
    </w:pPr>
    <w:rPr>
      <w:sz w:val="24"/>
    </w:rPr>
  </w:style>
  <w:style w:type="paragraph" w:styleId="Title">
    <w:name w:val="Title"/>
    <w:basedOn w:val="Normal"/>
    <w:link w:val="TitleChar"/>
    <w:qFormat/>
    <w:rsid w:val="00BD1A04"/>
    <w:pPr>
      <w:spacing w:before="240"/>
      <w:jc w:val="center"/>
    </w:pPr>
    <w:rPr>
      <w:rFonts w:ascii="Cambria" w:hAnsi="Cambria"/>
      <w:b/>
      <w:bCs/>
      <w:kern w:val="28"/>
      <w:sz w:val="32"/>
      <w:szCs w:val="32"/>
      <w:lang w:val="en-US"/>
    </w:rPr>
  </w:style>
  <w:style w:type="character" w:customStyle="1" w:styleId="TitleChar">
    <w:name w:val="Title Char"/>
    <w:basedOn w:val="DefaultParagraphFont"/>
    <w:link w:val="Title"/>
    <w:locked/>
    <w:rsid w:val="0070773E"/>
    <w:rPr>
      <w:rFonts w:ascii="Cambria" w:hAnsi="Cambria" w:cs="Times New Roman"/>
      <w:b/>
      <w:kern w:val="28"/>
      <w:sz w:val="32"/>
      <w:lang w:eastAsia="en-US"/>
    </w:rPr>
  </w:style>
  <w:style w:type="paragraph" w:styleId="FootnoteText">
    <w:name w:val="footnote text"/>
    <w:basedOn w:val="Normal"/>
    <w:link w:val="FootnoteTextChar"/>
    <w:rsid w:val="00EA4604"/>
    <w:pPr>
      <w:spacing w:before="0" w:after="0"/>
    </w:pPr>
    <w:rPr>
      <w:sz w:val="20"/>
      <w:szCs w:val="20"/>
      <w:lang w:val="en-US"/>
    </w:rPr>
  </w:style>
  <w:style w:type="character" w:customStyle="1" w:styleId="FootnoteTextChar">
    <w:name w:val="Footnote Text Char"/>
    <w:basedOn w:val="DefaultParagraphFont"/>
    <w:link w:val="FootnoteText"/>
    <w:locked/>
    <w:rsid w:val="0070773E"/>
    <w:rPr>
      <w:rFonts w:ascii="Verdana" w:hAnsi="Verdana" w:cs="Times New Roman"/>
      <w:sz w:val="20"/>
      <w:lang w:eastAsia="en-US"/>
    </w:rPr>
  </w:style>
  <w:style w:type="character" w:styleId="FootnoteReference">
    <w:name w:val="footnote reference"/>
    <w:basedOn w:val="DefaultParagraphFont"/>
    <w:rsid w:val="00BD1A04"/>
    <w:rPr>
      <w:rFonts w:cs="Times New Roman"/>
      <w:sz w:val="20"/>
      <w:vertAlign w:val="superscript"/>
    </w:rPr>
  </w:style>
  <w:style w:type="paragraph" w:styleId="BodyTextIndent">
    <w:name w:val="Body Text Indent"/>
    <w:basedOn w:val="Normal"/>
    <w:link w:val="BodyTextIndentChar"/>
    <w:rsid w:val="00BD1A04"/>
    <w:pPr>
      <w:ind w:left="360"/>
    </w:pPr>
    <w:rPr>
      <w:lang w:val="en-US"/>
    </w:rPr>
  </w:style>
  <w:style w:type="character" w:customStyle="1" w:styleId="BodyTextIndentChar">
    <w:name w:val="Body Text Indent Char"/>
    <w:basedOn w:val="DefaultParagraphFont"/>
    <w:link w:val="BodyTextIndent"/>
    <w:locked/>
    <w:rsid w:val="0070773E"/>
    <w:rPr>
      <w:rFonts w:ascii="Verdana" w:hAnsi="Verdana" w:cs="Times New Roman"/>
      <w:sz w:val="18"/>
      <w:lang w:eastAsia="en-US"/>
    </w:rPr>
  </w:style>
  <w:style w:type="paragraph" w:styleId="BodyTextIndent2">
    <w:name w:val="Body Text Indent 2"/>
    <w:basedOn w:val="Normal"/>
    <w:link w:val="BodyTextIndent2Char"/>
    <w:rsid w:val="00BD1A04"/>
    <w:pPr>
      <w:numPr>
        <w:ilvl w:val="12"/>
      </w:numPr>
      <w:spacing w:before="0" w:after="0"/>
      <w:ind w:left="708" w:hanging="708"/>
    </w:pPr>
    <w:rPr>
      <w:lang w:val="en-US"/>
    </w:rPr>
  </w:style>
  <w:style w:type="character" w:customStyle="1" w:styleId="BodyTextIndent2Char">
    <w:name w:val="Body Text Indent 2 Char"/>
    <w:basedOn w:val="DefaultParagraphFont"/>
    <w:link w:val="BodyTextIndent2"/>
    <w:locked/>
    <w:rsid w:val="0070773E"/>
    <w:rPr>
      <w:rFonts w:ascii="Verdana" w:hAnsi="Verdana" w:cs="Times New Roman"/>
      <w:sz w:val="18"/>
      <w:lang w:eastAsia="en-US"/>
    </w:rPr>
  </w:style>
  <w:style w:type="paragraph" w:customStyle="1" w:styleId="annex1">
    <w:name w:val="annex1"/>
    <w:basedOn w:val="Normalmystyle"/>
    <w:next w:val="Normalmystyle"/>
    <w:autoRedefine/>
    <w:rsid w:val="004D3C3F"/>
    <w:pPr>
      <w:keepNext/>
      <w:keepLines/>
      <w:widowControl/>
      <w:numPr>
        <w:numId w:val="2"/>
      </w:numPr>
      <w:pBdr>
        <w:top w:val="single" w:sz="6" w:space="1" w:color="auto"/>
        <w:left w:val="single" w:sz="6" w:space="4" w:color="auto"/>
        <w:bottom w:val="single" w:sz="6" w:space="1" w:color="auto"/>
        <w:right w:val="single" w:sz="6" w:space="4" w:color="auto"/>
      </w:pBdr>
      <w:spacing w:before="120"/>
      <w:jc w:val="center"/>
      <w:outlineLvl w:val="0"/>
    </w:pPr>
    <w:rPr>
      <w:b/>
      <w:smallCaps/>
      <w:color w:val="000000"/>
      <w:sz w:val="28"/>
      <w:szCs w:val="28"/>
    </w:rPr>
  </w:style>
  <w:style w:type="paragraph" w:customStyle="1" w:styleId="Normalmystyle">
    <w:name w:val="Normal.mystyle"/>
    <w:basedOn w:val="Normal"/>
    <w:rsid w:val="00BD1A04"/>
    <w:pPr>
      <w:widowControl w:val="0"/>
      <w:spacing w:before="0" w:after="120"/>
    </w:pPr>
    <w:rPr>
      <w:sz w:val="22"/>
    </w:rPr>
  </w:style>
  <w:style w:type="paragraph" w:customStyle="1" w:styleId="tableHeader">
    <w:name w:val="table Header"/>
    <w:basedOn w:val="Normalmystyle"/>
    <w:rsid w:val="00BD1A04"/>
    <w:pPr>
      <w:numPr>
        <w:numId w:val="5"/>
      </w:numPr>
      <w:spacing w:before="120"/>
      <w:jc w:val="center"/>
    </w:pPr>
    <w:rPr>
      <w:b/>
    </w:rPr>
  </w:style>
  <w:style w:type="character" w:styleId="FollowedHyperlink">
    <w:name w:val="FollowedHyperlink"/>
    <w:basedOn w:val="DefaultParagraphFont"/>
    <w:rsid w:val="00BD1A04"/>
    <w:rPr>
      <w:rFonts w:cs="Times New Roman"/>
      <w:color w:val="800080"/>
      <w:u w:val="single"/>
    </w:rPr>
  </w:style>
  <w:style w:type="paragraph" w:customStyle="1" w:styleId="figureFooter">
    <w:name w:val="figure Footer"/>
    <w:basedOn w:val="Normalmystyle"/>
    <w:next w:val="Normalmystyle"/>
    <w:rsid w:val="00BD1A04"/>
    <w:pPr>
      <w:keepNext/>
      <w:numPr>
        <w:numId w:val="3"/>
      </w:numPr>
      <w:spacing w:before="60"/>
      <w:jc w:val="center"/>
    </w:pPr>
    <w:rPr>
      <w:b/>
    </w:rPr>
  </w:style>
  <w:style w:type="paragraph" w:styleId="ListNumber3">
    <w:name w:val="List Number 3"/>
    <w:basedOn w:val="ListNumber2"/>
    <w:rsid w:val="00BD1A04"/>
    <w:pPr>
      <w:widowControl w:val="0"/>
      <w:numPr>
        <w:numId w:val="4"/>
      </w:numPr>
      <w:tabs>
        <w:tab w:val="left" w:pos="1134"/>
      </w:tabs>
      <w:spacing w:before="0" w:after="120"/>
    </w:pPr>
    <w:rPr>
      <w:sz w:val="22"/>
    </w:rPr>
  </w:style>
  <w:style w:type="paragraph" w:styleId="ListNumber2">
    <w:name w:val="List Number 2"/>
    <w:basedOn w:val="Normal"/>
    <w:rsid w:val="00BD1A04"/>
    <w:pPr>
      <w:tabs>
        <w:tab w:val="num" w:pos="720"/>
      </w:tabs>
      <w:ind w:left="720" w:hanging="360"/>
    </w:pPr>
  </w:style>
  <w:style w:type="paragraph" w:styleId="BodyTextIndent3">
    <w:name w:val="Body Text Indent 3"/>
    <w:basedOn w:val="Normal"/>
    <w:link w:val="BodyTextIndent3Char"/>
    <w:rsid w:val="00BD1A04"/>
    <w:pPr>
      <w:ind w:left="709" w:hanging="709"/>
    </w:pPr>
    <w:rPr>
      <w:sz w:val="16"/>
      <w:szCs w:val="16"/>
      <w:lang w:val="en-US"/>
    </w:rPr>
  </w:style>
  <w:style w:type="character" w:customStyle="1" w:styleId="BodyTextIndent3Char">
    <w:name w:val="Body Text Indent 3 Char"/>
    <w:basedOn w:val="DefaultParagraphFont"/>
    <w:link w:val="BodyTextIndent3"/>
    <w:locked/>
    <w:rsid w:val="0070773E"/>
    <w:rPr>
      <w:rFonts w:ascii="Verdana" w:hAnsi="Verdana" w:cs="Times New Roman"/>
      <w:sz w:val="16"/>
      <w:lang w:eastAsia="en-US"/>
    </w:rPr>
  </w:style>
  <w:style w:type="paragraph" w:styleId="DocumentMap">
    <w:name w:val="Document Map"/>
    <w:basedOn w:val="Normal"/>
    <w:link w:val="DocumentMapChar"/>
    <w:rsid w:val="00BD1A04"/>
    <w:pPr>
      <w:shd w:val="clear" w:color="auto" w:fill="000080"/>
    </w:pPr>
    <w:rPr>
      <w:rFonts w:ascii="Times New Roman" w:hAnsi="Times New Roman"/>
      <w:sz w:val="2"/>
      <w:szCs w:val="20"/>
      <w:lang w:val="en-US"/>
    </w:rPr>
  </w:style>
  <w:style w:type="character" w:customStyle="1" w:styleId="DocumentMapChar">
    <w:name w:val="Document Map Char"/>
    <w:basedOn w:val="DefaultParagraphFont"/>
    <w:link w:val="DocumentMap"/>
    <w:locked/>
    <w:rsid w:val="0070773E"/>
    <w:rPr>
      <w:rFonts w:cs="Times New Roman"/>
      <w:sz w:val="2"/>
      <w:lang w:eastAsia="en-US"/>
    </w:rPr>
  </w:style>
  <w:style w:type="paragraph" w:styleId="TOC4">
    <w:name w:val="toc 4"/>
    <w:basedOn w:val="TOC3"/>
    <w:next w:val="Normal"/>
    <w:autoRedefine/>
    <w:uiPriority w:val="39"/>
    <w:rsid w:val="00224182"/>
    <w:pPr>
      <w:ind w:left="600"/>
    </w:pPr>
    <w:rPr>
      <w:i/>
      <w:sz w:val="16"/>
    </w:rPr>
  </w:style>
  <w:style w:type="paragraph" w:styleId="TOC5">
    <w:name w:val="toc 5"/>
    <w:basedOn w:val="Normal"/>
    <w:next w:val="Normal"/>
    <w:autoRedefine/>
    <w:uiPriority w:val="39"/>
    <w:rsid w:val="00BD1A04"/>
    <w:pPr>
      <w:spacing w:before="0" w:after="0"/>
      <w:ind w:left="960"/>
      <w:jc w:val="left"/>
    </w:pPr>
    <w:rPr>
      <w:sz w:val="24"/>
      <w:szCs w:val="24"/>
      <w:lang w:eastAsia="el-GR"/>
    </w:rPr>
  </w:style>
  <w:style w:type="paragraph" w:styleId="TOC6">
    <w:name w:val="toc 6"/>
    <w:basedOn w:val="Normal"/>
    <w:next w:val="Normal"/>
    <w:autoRedefine/>
    <w:uiPriority w:val="39"/>
    <w:rsid w:val="00BD1A04"/>
    <w:pPr>
      <w:spacing w:before="0" w:after="0"/>
      <w:ind w:left="1200"/>
      <w:jc w:val="left"/>
    </w:pPr>
    <w:rPr>
      <w:sz w:val="24"/>
      <w:szCs w:val="24"/>
      <w:lang w:eastAsia="el-GR"/>
    </w:rPr>
  </w:style>
  <w:style w:type="paragraph" w:styleId="TOC7">
    <w:name w:val="toc 7"/>
    <w:basedOn w:val="Normal"/>
    <w:next w:val="Normal"/>
    <w:autoRedefine/>
    <w:uiPriority w:val="39"/>
    <w:rsid w:val="00BD1A04"/>
    <w:pPr>
      <w:spacing w:before="0" w:after="0"/>
      <w:ind w:left="1440"/>
      <w:jc w:val="left"/>
    </w:pPr>
    <w:rPr>
      <w:sz w:val="24"/>
      <w:szCs w:val="24"/>
      <w:lang w:eastAsia="el-GR"/>
    </w:rPr>
  </w:style>
  <w:style w:type="paragraph" w:styleId="TOC8">
    <w:name w:val="toc 8"/>
    <w:basedOn w:val="Normal"/>
    <w:next w:val="Normal"/>
    <w:autoRedefine/>
    <w:uiPriority w:val="39"/>
    <w:rsid w:val="00BD1A04"/>
    <w:pPr>
      <w:spacing w:before="0" w:after="0"/>
      <w:ind w:left="1680"/>
      <w:jc w:val="left"/>
    </w:pPr>
    <w:rPr>
      <w:sz w:val="24"/>
      <w:szCs w:val="24"/>
      <w:lang w:eastAsia="el-GR"/>
    </w:rPr>
  </w:style>
  <w:style w:type="paragraph" w:styleId="TOC9">
    <w:name w:val="toc 9"/>
    <w:basedOn w:val="Normal"/>
    <w:next w:val="Normal"/>
    <w:autoRedefine/>
    <w:uiPriority w:val="39"/>
    <w:rsid w:val="00BD1A04"/>
    <w:pPr>
      <w:spacing w:before="0" w:after="0"/>
      <w:ind w:left="1920"/>
      <w:jc w:val="left"/>
    </w:pPr>
    <w:rPr>
      <w:sz w:val="24"/>
      <w:szCs w:val="24"/>
      <w:lang w:eastAsia="el-GR"/>
    </w:rPr>
  </w:style>
  <w:style w:type="character" w:customStyle="1" w:styleId="NormalmystyleChar">
    <w:name w:val="Normal.mystyle Char"/>
    <w:uiPriority w:val="99"/>
    <w:rsid w:val="00BD1A04"/>
    <w:rPr>
      <w:snapToGrid w:val="0"/>
      <w:sz w:val="22"/>
      <w:lang w:val="el-GR" w:eastAsia="en-US"/>
    </w:rPr>
  </w:style>
  <w:style w:type="character" w:customStyle="1" w:styleId="tableHeaderChar">
    <w:name w:val="table Header Char"/>
    <w:rsid w:val="00BD1A04"/>
    <w:rPr>
      <w:b/>
      <w:snapToGrid w:val="0"/>
      <w:sz w:val="22"/>
      <w:lang w:val="el-GR" w:eastAsia="en-US"/>
    </w:rPr>
  </w:style>
  <w:style w:type="paragraph" w:styleId="TableofFigures">
    <w:name w:val="table of figures"/>
    <w:basedOn w:val="Normal"/>
    <w:next w:val="Normal"/>
    <w:rsid w:val="00BD1A04"/>
    <w:pPr>
      <w:ind w:left="400" w:hanging="400"/>
    </w:pPr>
  </w:style>
  <w:style w:type="paragraph" w:customStyle="1" w:styleId="Preformatted">
    <w:name w:val="Preformatted"/>
    <w:basedOn w:val="Normal"/>
    <w:rsid w:val="00BD1A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jc w:val="left"/>
    </w:pPr>
    <w:rPr>
      <w:rFonts w:ascii="Courier New" w:hAnsi="Courier New"/>
      <w:lang w:val="en-US"/>
    </w:rPr>
  </w:style>
  <w:style w:type="paragraph" w:styleId="BalloonText">
    <w:name w:val="Balloon Text"/>
    <w:basedOn w:val="Normal"/>
    <w:link w:val="BalloonTextChar"/>
    <w:rsid w:val="00BD1A04"/>
    <w:rPr>
      <w:rFonts w:ascii="Times New Roman" w:hAnsi="Times New Roman"/>
      <w:sz w:val="2"/>
      <w:szCs w:val="20"/>
      <w:lang w:val="en-US"/>
    </w:rPr>
  </w:style>
  <w:style w:type="character" w:customStyle="1" w:styleId="BalloonTextChar">
    <w:name w:val="Balloon Text Char"/>
    <w:basedOn w:val="DefaultParagraphFont"/>
    <w:link w:val="BalloonText"/>
    <w:locked/>
    <w:rsid w:val="0070773E"/>
    <w:rPr>
      <w:rFonts w:cs="Times New Roman"/>
      <w:sz w:val="2"/>
      <w:lang w:eastAsia="en-US"/>
    </w:rPr>
  </w:style>
  <w:style w:type="character" w:styleId="CommentReference">
    <w:name w:val="annotation reference"/>
    <w:basedOn w:val="DefaultParagraphFont"/>
    <w:rsid w:val="000F3523"/>
    <w:rPr>
      <w:rFonts w:cs="Times New Roman"/>
      <w:sz w:val="16"/>
    </w:rPr>
  </w:style>
  <w:style w:type="paragraph" w:styleId="CommentText">
    <w:name w:val="annotation text"/>
    <w:basedOn w:val="Normal"/>
    <w:link w:val="CommentTextChar"/>
    <w:rsid w:val="000F3523"/>
    <w:rPr>
      <w:sz w:val="20"/>
      <w:szCs w:val="20"/>
      <w:lang w:val="en-US"/>
    </w:rPr>
  </w:style>
  <w:style w:type="character" w:customStyle="1" w:styleId="CommentTextChar">
    <w:name w:val="Comment Text Char"/>
    <w:basedOn w:val="DefaultParagraphFont"/>
    <w:link w:val="CommentText"/>
    <w:locked/>
    <w:rsid w:val="0070773E"/>
    <w:rPr>
      <w:rFonts w:ascii="Verdana" w:hAnsi="Verdana" w:cs="Times New Roman"/>
      <w:sz w:val="20"/>
      <w:lang w:eastAsia="en-US"/>
    </w:rPr>
  </w:style>
  <w:style w:type="paragraph" w:styleId="CommentSubject">
    <w:name w:val="annotation subject"/>
    <w:basedOn w:val="CommentText"/>
    <w:next w:val="CommentText"/>
    <w:link w:val="CommentSubjectChar"/>
    <w:rsid w:val="000F3523"/>
    <w:rPr>
      <w:b/>
      <w:bCs/>
    </w:rPr>
  </w:style>
  <w:style w:type="character" w:customStyle="1" w:styleId="CommentSubjectChar">
    <w:name w:val="Comment Subject Char"/>
    <w:basedOn w:val="CommentTextChar"/>
    <w:link w:val="CommentSubject"/>
    <w:locked/>
    <w:rsid w:val="0070773E"/>
    <w:rPr>
      <w:rFonts w:ascii="Verdana" w:hAnsi="Verdana" w:cs="Times New Roman"/>
      <w:b/>
      <w:sz w:val="20"/>
      <w:lang w:eastAsia="en-US"/>
    </w:rPr>
  </w:style>
  <w:style w:type="paragraph" w:customStyle="1" w:styleId="Style16ptBoldCentered">
    <w:name w:val="Style 16 pt Bold Centered"/>
    <w:basedOn w:val="Normal"/>
    <w:rsid w:val="00AB5A45"/>
    <w:pPr>
      <w:jc w:val="center"/>
    </w:pPr>
    <w:rPr>
      <w:b/>
      <w:bCs/>
      <w:sz w:val="32"/>
    </w:rPr>
  </w:style>
  <w:style w:type="paragraph" w:customStyle="1" w:styleId="Style16ptCenteredAfter6pt">
    <w:name w:val="Style 16 pt Centered After:  6 pt"/>
    <w:basedOn w:val="Normal"/>
    <w:rsid w:val="000E1807"/>
    <w:pPr>
      <w:spacing w:after="120"/>
      <w:jc w:val="center"/>
    </w:pPr>
    <w:rPr>
      <w:sz w:val="28"/>
    </w:rPr>
  </w:style>
  <w:style w:type="character" w:customStyle="1" w:styleId="StyleBlack">
    <w:name w:val="Style Black"/>
    <w:rsid w:val="000E1807"/>
    <w:rPr>
      <w:color w:val="000000"/>
      <w:sz w:val="20"/>
    </w:rPr>
  </w:style>
  <w:style w:type="character" w:customStyle="1" w:styleId="StyleBlack1">
    <w:name w:val="Style Black1"/>
    <w:rsid w:val="000E1807"/>
    <w:rPr>
      <w:color w:val="000000"/>
      <w:sz w:val="16"/>
    </w:rPr>
  </w:style>
  <w:style w:type="paragraph" w:customStyle="1" w:styleId="StyleBlackLeftBefore0ptAfter0pt">
    <w:name w:val="Style Black Left Before:  0 pt After:  0 pt"/>
    <w:basedOn w:val="Normal"/>
    <w:rsid w:val="000E1807"/>
    <w:pPr>
      <w:spacing w:before="0" w:after="0"/>
      <w:jc w:val="left"/>
    </w:pPr>
    <w:rPr>
      <w:color w:val="000000"/>
      <w:sz w:val="16"/>
    </w:rPr>
  </w:style>
  <w:style w:type="paragraph" w:customStyle="1" w:styleId="Stylelevel1BoldItalicBlackRight-11cm">
    <w:name w:val="Style level1 + Bold Italic Black Right:  -11 cm"/>
    <w:basedOn w:val="level1"/>
    <w:rsid w:val="00754F77"/>
    <w:pPr>
      <w:ind w:right="-625"/>
    </w:pPr>
    <w:rPr>
      <w:b/>
      <w:bCs/>
      <w:i/>
      <w:iCs/>
      <w:color w:val="000000"/>
      <w:sz w:val="20"/>
      <w:szCs w:val="20"/>
    </w:rPr>
  </w:style>
  <w:style w:type="paragraph" w:customStyle="1" w:styleId="StyleCaptionBoldLeft">
    <w:name w:val="Style Caption + Bold Left"/>
    <w:basedOn w:val="Caption"/>
    <w:autoRedefine/>
    <w:rsid w:val="004D3C3F"/>
    <w:pPr>
      <w:jc w:val="left"/>
    </w:pPr>
    <w:rPr>
      <w:b w:val="0"/>
      <w:bCs/>
      <w:sz w:val="20"/>
      <w:szCs w:val="20"/>
    </w:rPr>
  </w:style>
  <w:style w:type="paragraph" w:styleId="BlockText">
    <w:name w:val="Block Text"/>
    <w:basedOn w:val="Normal"/>
    <w:rsid w:val="00FD4546"/>
    <w:pPr>
      <w:spacing w:after="120"/>
      <w:ind w:left="1440" w:right="1440"/>
    </w:pPr>
  </w:style>
  <w:style w:type="paragraph" w:customStyle="1" w:styleId="BackgroundText">
    <w:name w:val="Background Text"/>
    <w:basedOn w:val="Title"/>
    <w:rsid w:val="0041322C"/>
    <w:rPr>
      <w:outline/>
      <w:color w:val="FF0000"/>
      <w:sz w:val="52"/>
      <w:szCs w:val="52"/>
      <w14:textOutline w14:w="9525" w14:cap="flat" w14:cmpd="sng" w14:algn="ctr">
        <w14:solidFill>
          <w14:srgbClr w14:val="FF0000"/>
        </w14:solidFill>
        <w14:prstDash w14:val="solid"/>
        <w14:round/>
      </w14:textOutline>
      <w14:textFill>
        <w14:noFill/>
      </w14:textFill>
    </w:rPr>
  </w:style>
  <w:style w:type="table" w:styleId="TableGrid">
    <w:name w:val="Table Grid"/>
    <w:basedOn w:val="TableNormal"/>
    <w:rsid w:val="008E7447"/>
    <w:pPr>
      <w:spacing w:before="60"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Title">
    <w:name w:val="PTX Title"/>
    <w:basedOn w:val="Heading2"/>
    <w:rsid w:val="008E2594"/>
    <w:pPr>
      <w:spacing w:before="0" w:after="120"/>
    </w:pPr>
    <w:rPr>
      <w:sz w:val="20"/>
    </w:rPr>
  </w:style>
  <w:style w:type="table" w:styleId="TableGrid8">
    <w:name w:val="Table Grid 8"/>
    <w:basedOn w:val="TableNormal"/>
    <w:rsid w:val="001C66EE"/>
    <w:pPr>
      <w:spacing w:before="60" w:after="60"/>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enderText">
    <w:name w:val="Tender Text"/>
    <w:basedOn w:val="Normal"/>
    <w:rsid w:val="00525546"/>
    <w:pPr>
      <w:widowControl w:val="0"/>
      <w:spacing w:before="0" w:after="120"/>
    </w:pPr>
    <w:rPr>
      <w:rFonts w:ascii="Tahoma" w:hAnsi="Tahoma"/>
      <w:noProof/>
      <w:sz w:val="20"/>
      <w:szCs w:val="20"/>
    </w:rPr>
  </w:style>
  <w:style w:type="paragraph" w:customStyle="1" w:styleId="TabletextCharChar">
    <w:name w:val="Table text Char Char"/>
    <w:basedOn w:val="Normal"/>
    <w:semiHidden/>
    <w:rsid w:val="00525546"/>
    <w:pPr>
      <w:widowControl w:val="0"/>
      <w:spacing w:before="0" w:after="120"/>
      <w:jc w:val="left"/>
    </w:pPr>
    <w:rPr>
      <w:rFonts w:ascii="Tahoma" w:hAnsi="Tahoma"/>
      <w:sz w:val="20"/>
      <w:szCs w:val="20"/>
    </w:rPr>
  </w:style>
  <w:style w:type="paragraph" w:customStyle="1" w:styleId="TabletextCharCharChar">
    <w:name w:val="Table text Char Char Char"/>
    <w:basedOn w:val="Normal"/>
    <w:semiHidden/>
    <w:rsid w:val="00E25930"/>
    <w:pPr>
      <w:widowControl w:val="0"/>
      <w:spacing w:before="0" w:after="120"/>
      <w:jc w:val="left"/>
    </w:pPr>
    <w:rPr>
      <w:rFonts w:ascii="Tahoma" w:hAnsi="Tahoma"/>
      <w:sz w:val="20"/>
      <w:szCs w:val="20"/>
    </w:rPr>
  </w:style>
  <w:style w:type="character" w:customStyle="1" w:styleId="a0">
    <w:name w:val="Στυλ Πλάγια Διακριτή διαγραφή"/>
    <w:semiHidden/>
    <w:rsid w:val="009F3DD4"/>
    <w:rPr>
      <w:rFonts w:ascii="Tahoma" w:hAnsi="Tahoma"/>
      <w:i/>
      <w:lang w:val="en-US" w:eastAsia="en-US"/>
    </w:rPr>
  </w:style>
  <w:style w:type="paragraph" w:customStyle="1" w:styleId="Tabletext">
    <w:name w:val="Table text"/>
    <w:basedOn w:val="Normal"/>
    <w:rsid w:val="00FF37DF"/>
    <w:pPr>
      <w:widowControl w:val="0"/>
      <w:spacing w:before="0" w:after="0"/>
      <w:ind w:left="113"/>
      <w:jc w:val="left"/>
    </w:pPr>
    <w:rPr>
      <w:rFonts w:ascii="Tahoma" w:hAnsi="Tahoma"/>
      <w:sz w:val="20"/>
      <w:szCs w:val="24"/>
    </w:rPr>
  </w:style>
  <w:style w:type="character" w:customStyle="1" w:styleId="Tabletext14ptCharChar">
    <w:name w:val="Στυλ Table text + Διαγραμμάτωση από 14 pt Char Char"/>
    <w:rsid w:val="00FF37DF"/>
    <w:rPr>
      <w:rFonts w:ascii="Tahoma" w:hAnsi="Tahoma"/>
      <w:kern w:val="28"/>
      <w:sz w:val="24"/>
      <w:lang w:val="el-GR" w:eastAsia="en-US"/>
    </w:rPr>
  </w:style>
  <w:style w:type="paragraph" w:customStyle="1" w:styleId="bodybulletingChar">
    <w:name w:val="body bulleting Char"/>
    <w:autoRedefine/>
    <w:rsid w:val="00C943A7"/>
    <w:pPr>
      <w:numPr>
        <w:numId w:val="7"/>
      </w:numPr>
      <w:spacing w:before="60" w:after="60"/>
      <w:jc w:val="both"/>
    </w:pPr>
    <w:rPr>
      <w:rFonts w:ascii="Tahoma" w:hAnsi="Tahoma" w:cs="Arial"/>
      <w:bCs/>
      <w:color w:val="000000"/>
    </w:rPr>
  </w:style>
  <w:style w:type="character" w:customStyle="1" w:styleId="bodyCharCharCharCharCharCharCharCharCharChar">
    <w:name w:val="body Char Char Char Char Char Char Char Char Char Char"/>
    <w:semiHidden/>
    <w:rsid w:val="00E96348"/>
    <w:rPr>
      <w:rFonts w:ascii="Tahoma" w:hAnsi="Tahoma"/>
      <w:sz w:val="22"/>
      <w:lang w:val="el-GR" w:eastAsia="el-GR"/>
    </w:rPr>
  </w:style>
  <w:style w:type="paragraph" w:styleId="NormalWeb">
    <w:name w:val="Normal (Web)"/>
    <w:basedOn w:val="Normal"/>
    <w:rsid w:val="00AF737C"/>
    <w:pPr>
      <w:spacing w:before="100" w:beforeAutospacing="1" w:after="100" w:afterAutospacing="1"/>
    </w:pPr>
    <w:rPr>
      <w:color w:val="000000"/>
      <w:szCs w:val="24"/>
      <w:lang w:val="en-GB"/>
    </w:rPr>
  </w:style>
  <w:style w:type="character" w:customStyle="1" w:styleId="text">
    <w:name w:val="text"/>
    <w:rsid w:val="00AF737C"/>
  </w:style>
  <w:style w:type="paragraph" w:customStyle="1" w:styleId="StyleLatinVerdana11ptJustifiedBefore144ptAfter">
    <w:name w:val="Style (Latin) Verdana 11 pt Justified Before:  144 pt After:  ..."/>
    <w:basedOn w:val="Normal"/>
    <w:rsid w:val="00AF737C"/>
    <w:pPr>
      <w:spacing w:before="288" w:after="288"/>
    </w:pPr>
    <w:rPr>
      <w:szCs w:val="20"/>
      <w:lang w:eastAsia="zh-CN"/>
    </w:rPr>
  </w:style>
  <w:style w:type="paragraph" w:customStyle="1" w:styleId="StyleCaption11pt">
    <w:name w:val="Style Caption + 11 pt"/>
    <w:basedOn w:val="Caption"/>
    <w:link w:val="StyleCaption11ptChar"/>
    <w:autoRedefine/>
    <w:rsid w:val="00AF737C"/>
    <w:rPr>
      <w:rFonts w:ascii="Verdana" w:eastAsia="SimSun" w:hAnsi="Verdana" w:cs="Times New Roman"/>
      <w:sz w:val="24"/>
      <w:szCs w:val="20"/>
    </w:rPr>
  </w:style>
  <w:style w:type="character" w:customStyle="1" w:styleId="StyleCaption11ptChar">
    <w:name w:val="Style Caption + 11 pt Char"/>
    <w:link w:val="StyleCaption11pt"/>
    <w:locked/>
    <w:rsid w:val="00AF737C"/>
    <w:rPr>
      <w:rFonts w:ascii="Verdana" w:eastAsia="SimSun" w:hAnsi="Verdana"/>
      <w:b/>
      <w:sz w:val="24"/>
      <w:szCs w:val="20"/>
      <w:lang w:eastAsia="en-US"/>
    </w:rPr>
  </w:style>
  <w:style w:type="paragraph" w:customStyle="1" w:styleId="ptx2">
    <w:name w:val="ptx2"/>
    <w:basedOn w:val="Heading2"/>
    <w:rsid w:val="00AF737C"/>
    <w:pPr>
      <w:numPr>
        <w:numId w:val="8"/>
      </w:numPr>
      <w:tabs>
        <w:tab w:val="num" w:pos="1021"/>
      </w:tabs>
      <w:ind w:left="1021" w:hanging="1021"/>
      <w:jc w:val="both"/>
    </w:pPr>
    <w:rPr>
      <w:sz w:val="20"/>
      <w:szCs w:val="20"/>
    </w:rPr>
  </w:style>
  <w:style w:type="paragraph" w:customStyle="1" w:styleId="PTXinside">
    <w:name w:val="PTXinside"/>
    <w:basedOn w:val="ptx2"/>
    <w:link w:val="PTXinsideCharChar"/>
    <w:rsid w:val="00AF737C"/>
    <w:pPr>
      <w:numPr>
        <w:ilvl w:val="2"/>
      </w:numPr>
      <w:tabs>
        <w:tab w:val="num" w:pos="1021"/>
      </w:tabs>
      <w:spacing w:before="0" w:after="0"/>
    </w:pPr>
    <w:rPr>
      <w:rFonts w:eastAsia="SimSun"/>
      <w:b w:val="0"/>
      <w:i w:val="0"/>
      <w:iCs w:val="0"/>
      <w:sz w:val="18"/>
      <w:szCs w:val="24"/>
    </w:rPr>
  </w:style>
  <w:style w:type="character" w:customStyle="1" w:styleId="PTXinsideCharChar">
    <w:name w:val="PTXinside Char Char"/>
    <w:link w:val="PTXinside"/>
    <w:locked/>
    <w:rsid w:val="00AF737C"/>
    <w:rPr>
      <w:rFonts w:ascii="Tahoma" w:eastAsia="SimSun" w:hAnsi="Tahoma"/>
      <w:bCs/>
      <w:sz w:val="18"/>
      <w:szCs w:val="24"/>
    </w:rPr>
  </w:style>
  <w:style w:type="paragraph" w:customStyle="1" w:styleId="ptx1">
    <w:name w:val="ptx1"/>
    <w:basedOn w:val="Heading2"/>
    <w:autoRedefine/>
    <w:rsid w:val="00C84EF9"/>
    <w:pPr>
      <w:tabs>
        <w:tab w:val="num" w:pos="720"/>
      </w:tabs>
      <w:spacing w:before="0"/>
      <w:ind w:right="-482"/>
      <w:jc w:val="both"/>
    </w:pPr>
    <w:rPr>
      <w:sz w:val="20"/>
      <w:szCs w:val="20"/>
    </w:rPr>
  </w:style>
  <w:style w:type="paragraph" w:customStyle="1" w:styleId="AnnexII-Subtitle">
    <w:name w:val="Annex II - Subtitle"/>
    <w:basedOn w:val="Heading2"/>
    <w:rsid w:val="00AF737C"/>
    <w:pPr>
      <w:spacing w:before="240" w:after="60"/>
      <w:jc w:val="both"/>
    </w:pPr>
    <w:rPr>
      <w:rFonts w:eastAsia="SimSun" w:cs="Arial"/>
      <w:sz w:val="22"/>
      <w:lang w:eastAsia="zh-CN"/>
    </w:rPr>
  </w:style>
  <w:style w:type="paragraph" w:customStyle="1" w:styleId="StyleCaptionBefore12pt">
    <w:name w:val="Style Caption + Before:  12 pt"/>
    <w:basedOn w:val="Caption"/>
    <w:autoRedefine/>
    <w:rsid w:val="008E6A68"/>
    <w:pPr>
      <w:numPr>
        <w:numId w:val="10"/>
      </w:numPr>
      <w:spacing w:before="240" w:after="240"/>
    </w:pPr>
    <w:rPr>
      <w:bCs/>
      <w:sz w:val="20"/>
      <w:szCs w:val="20"/>
      <w:lang w:val="en-GB"/>
    </w:rPr>
  </w:style>
  <w:style w:type="paragraph" w:customStyle="1" w:styleId="StyletableHeaderLeft">
    <w:name w:val="Style table Header + Left"/>
    <w:basedOn w:val="tableHeader"/>
    <w:rsid w:val="008E6A68"/>
    <w:pPr>
      <w:numPr>
        <w:numId w:val="11"/>
      </w:numPr>
      <w:tabs>
        <w:tab w:val="num" w:pos="432"/>
      </w:tabs>
      <w:ind w:firstLine="0"/>
      <w:jc w:val="left"/>
    </w:pPr>
    <w:rPr>
      <w:sz w:val="20"/>
      <w:szCs w:val="20"/>
    </w:rPr>
  </w:style>
  <w:style w:type="table" w:customStyle="1" w:styleId="TableNormal1">
    <w:name w:val="Table Normal1"/>
    <w:semiHidden/>
    <w:rsid w:val="008E6A68"/>
    <w:rPr>
      <w:sz w:val="20"/>
      <w:szCs w:val="20"/>
    </w:rPr>
    <w:tblPr>
      <w:tblCellMar>
        <w:top w:w="0" w:type="dxa"/>
        <w:left w:w="108" w:type="dxa"/>
        <w:bottom w:w="0" w:type="dxa"/>
        <w:right w:w="108" w:type="dxa"/>
      </w:tblCellMar>
    </w:tblPr>
  </w:style>
  <w:style w:type="table" w:customStyle="1" w:styleId="a1">
    <w:name w:val="Πίνακας προδιαγραφών"/>
    <w:rsid w:val="002E01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StyleTimesNewRoman12ptLinespacingsingle">
    <w:name w:val="Style Times New Roman 12 pt Line spacing:  single"/>
    <w:basedOn w:val="Normal"/>
    <w:semiHidden/>
    <w:rsid w:val="002E0122"/>
    <w:pPr>
      <w:spacing w:before="0" w:after="120"/>
    </w:pPr>
    <w:rPr>
      <w:rFonts w:ascii="Tahoma" w:hAnsi="Tahoma"/>
      <w:sz w:val="22"/>
      <w:szCs w:val="20"/>
    </w:rPr>
  </w:style>
  <w:style w:type="character" w:customStyle="1" w:styleId="bodycopyblplain">
    <w:name w:val="bodycopy_bl_plain"/>
    <w:rsid w:val="00EC1A0D"/>
  </w:style>
  <w:style w:type="paragraph" w:styleId="HTMLPreformatted">
    <w:name w:val="HTML Preformatted"/>
    <w:basedOn w:val="Normal"/>
    <w:link w:val="HTMLPreformattedChar"/>
    <w:rsid w:val="00065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szCs w:val="20"/>
      <w:lang w:val="en-US"/>
    </w:rPr>
  </w:style>
  <w:style w:type="character" w:customStyle="1" w:styleId="HTMLPreformattedChar">
    <w:name w:val="HTML Preformatted Char"/>
    <w:basedOn w:val="DefaultParagraphFont"/>
    <w:link w:val="HTMLPreformatted"/>
    <w:locked/>
    <w:rsid w:val="0070773E"/>
    <w:rPr>
      <w:rFonts w:ascii="Courier New" w:hAnsi="Courier New" w:cs="Times New Roman"/>
      <w:sz w:val="20"/>
      <w:lang w:eastAsia="en-US"/>
    </w:rPr>
  </w:style>
  <w:style w:type="character" w:customStyle="1" w:styleId="content">
    <w:name w:val="content"/>
    <w:rsid w:val="003D580C"/>
  </w:style>
  <w:style w:type="paragraph" w:customStyle="1" w:styleId="PS-tabletitle">
    <w:name w:val="PS - table title"/>
    <w:basedOn w:val="StyletableHeaderLeft"/>
    <w:next w:val="StyletableHeaderLeft"/>
    <w:rsid w:val="003D580C"/>
    <w:pPr>
      <w:numPr>
        <w:numId w:val="16"/>
      </w:numPr>
      <w:tabs>
        <w:tab w:val="num" w:pos="1440"/>
        <w:tab w:val="num" w:pos="2949"/>
      </w:tabs>
      <w:ind w:left="0" w:hanging="720"/>
    </w:pPr>
  </w:style>
  <w:style w:type="paragraph" w:customStyle="1" w:styleId="PTX-tabletitle">
    <w:name w:val="PTX - table title"/>
    <w:basedOn w:val="StyletableHeaderLeft"/>
    <w:next w:val="StyletableHeaderLeft"/>
    <w:rsid w:val="003D580C"/>
    <w:pPr>
      <w:numPr>
        <w:numId w:val="0"/>
      </w:numPr>
      <w:tabs>
        <w:tab w:val="num" w:pos="964"/>
        <w:tab w:val="num" w:pos="2949"/>
      </w:tabs>
    </w:pPr>
  </w:style>
  <w:style w:type="paragraph" w:customStyle="1" w:styleId="Char1CharCharChar1">
    <w:name w:val="Char1 Char Char Char1"/>
    <w:basedOn w:val="Normal"/>
    <w:rsid w:val="00F71972"/>
    <w:pPr>
      <w:spacing w:before="0" w:after="160" w:line="240" w:lineRule="exact"/>
      <w:jc w:val="left"/>
    </w:pPr>
    <w:rPr>
      <w:sz w:val="20"/>
      <w:szCs w:val="20"/>
      <w:lang w:val="en-US"/>
    </w:rPr>
  </w:style>
  <w:style w:type="paragraph" w:styleId="ListParagraph">
    <w:name w:val="List Paragraph"/>
    <w:basedOn w:val="Normal"/>
    <w:qFormat/>
    <w:rsid w:val="008C0D18"/>
    <w:pPr>
      <w:spacing w:before="0" w:after="0"/>
      <w:ind w:left="720"/>
      <w:contextualSpacing/>
      <w:jc w:val="left"/>
    </w:pPr>
    <w:rPr>
      <w:rFonts w:ascii="Times New Roman" w:hAnsi="Times New Roman"/>
      <w:sz w:val="20"/>
      <w:szCs w:val="24"/>
      <w:lang w:eastAsia="el-GR"/>
    </w:rPr>
  </w:style>
  <w:style w:type="character" w:customStyle="1" w:styleId="apple-style-span">
    <w:name w:val="apple-style-span"/>
    <w:basedOn w:val="DefaultParagraphFont"/>
    <w:rsid w:val="00807C10"/>
    <w:rPr>
      <w:rFonts w:cs="Times New Roman"/>
    </w:rPr>
  </w:style>
  <w:style w:type="paragraph" w:customStyle="1" w:styleId="NormalBullet">
    <w:name w:val="Normal (Bullet)"/>
    <w:basedOn w:val="Normal"/>
    <w:rsid w:val="000D0C01"/>
    <w:pPr>
      <w:numPr>
        <w:numId w:val="18"/>
      </w:numPr>
      <w:spacing w:before="40" w:after="40"/>
      <w:jc w:val="left"/>
    </w:pPr>
    <w:rPr>
      <w:rFonts w:ascii="Arial" w:hAnsi="Arial" w:cs="Times New (W1)"/>
      <w:sz w:val="20"/>
      <w:szCs w:val="20"/>
    </w:rPr>
  </w:style>
  <w:style w:type="character" w:styleId="HTMLCode">
    <w:name w:val="HTML Code"/>
    <w:basedOn w:val="DefaultParagraphFont"/>
    <w:locked/>
    <w:rsid w:val="00B90BC0"/>
    <w:rPr>
      <w:rFonts w:ascii="Courier New" w:hAnsi="Courier New" w:cs="Courier New"/>
      <w:sz w:val="20"/>
      <w:szCs w:val="20"/>
    </w:rPr>
  </w:style>
  <w:style w:type="paragraph" w:customStyle="1" w:styleId="CharCharCharCharChar1CharCharCharCharCharCharCharCharCharCharCharCharCharCharCharCharCharCharCharCharCharCharCharChar1CharCharCharChar">
    <w:name w:val="Char Char Char Char Char1 Char Char Char Char Char Char Char Char Char Char Char Char Char Char Char Char Char Char Char Char Char Char Char Char1 Char Char Char Char"/>
    <w:basedOn w:val="Normal"/>
    <w:rsid w:val="00B90BC0"/>
    <w:pPr>
      <w:spacing w:before="0" w:after="160" w:line="240" w:lineRule="exact"/>
      <w:jc w:val="left"/>
    </w:pPr>
    <w:rPr>
      <w:sz w:val="20"/>
      <w:szCs w:val="20"/>
      <w:lang w:val="en-US"/>
    </w:rPr>
  </w:style>
  <w:style w:type="character" w:customStyle="1" w:styleId="hps">
    <w:name w:val="hps"/>
    <w:basedOn w:val="DefaultParagraphFont"/>
    <w:rsid w:val="00B90BC0"/>
    <w:rPr>
      <w:rFonts w:cs="Times New Roman"/>
    </w:rPr>
  </w:style>
  <w:style w:type="character" w:styleId="Emphasis">
    <w:name w:val="Emphasis"/>
    <w:basedOn w:val="DefaultParagraphFont"/>
    <w:qFormat/>
    <w:locked/>
    <w:rsid w:val="00B90BC0"/>
    <w:rPr>
      <w:rFonts w:cs="Times New Roman"/>
      <w:i/>
      <w:iCs/>
    </w:rPr>
  </w:style>
  <w:style w:type="character" w:customStyle="1" w:styleId="bodycopyblplain1">
    <w:name w:val="bodycopy_bl_plain1"/>
    <w:basedOn w:val="DefaultParagraphFont"/>
    <w:rsid w:val="00012F87"/>
    <w:rPr>
      <w:rFonts w:ascii="Futura Lt BT" w:hAnsi="Futura Lt BT" w:cs="Times New Roman"/>
      <w:color w:val="000099"/>
      <w:sz w:val="20"/>
      <w:szCs w:val="20"/>
      <w:u w:val="none"/>
      <w:effect w:val="none"/>
    </w:rPr>
  </w:style>
  <w:style w:type="character" w:customStyle="1" w:styleId="mw-headline">
    <w:name w:val="mw-headline"/>
    <w:basedOn w:val="DefaultParagraphFont"/>
    <w:rsid w:val="00012F87"/>
    <w:rPr>
      <w:rFonts w:cs="Times New Roman"/>
    </w:rPr>
  </w:style>
  <w:style w:type="character" w:styleId="Strong">
    <w:name w:val="Strong"/>
    <w:basedOn w:val="DefaultParagraphFont"/>
    <w:qFormat/>
    <w:rsid w:val="00012F87"/>
    <w:rPr>
      <w:rFonts w:cs="Times New Roman"/>
      <w:b/>
      <w:bCs/>
    </w:rPr>
  </w:style>
  <w:style w:type="paragraph" w:customStyle="1" w:styleId="Default">
    <w:name w:val="Default"/>
    <w:rsid w:val="00012F87"/>
    <w:pPr>
      <w:autoSpaceDE w:val="0"/>
      <w:autoSpaceDN w:val="0"/>
      <w:adjustRightInd w:val="0"/>
    </w:pPr>
    <w:rPr>
      <w:rFonts w:ascii="Arial" w:hAnsi="Arial" w:cs="Arial"/>
      <w:color w:val="000000"/>
      <w:sz w:val="24"/>
      <w:szCs w:val="24"/>
      <w:lang w:val="en-US" w:eastAsia="en-US"/>
    </w:rPr>
  </w:style>
  <w:style w:type="paragraph" w:customStyle="1" w:styleId="PTCH1">
    <w:name w:val="PTCH1"/>
    <w:basedOn w:val="tableHeader"/>
    <w:qFormat/>
    <w:rsid w:val="004B57A1"/>
    <w:pPr>
      <w:numPr>
        <w:numId w:val="129"/>
      </w:numPr>
      <w:ind w:left="426"/>
      <w:jc w:val="left"/>
    </w:pPr>
    <w:rPr>
      <w:i/>
    </w:rPr>
  </w:style>
  <w:style w:type="paragraph" w:customStyle="1" w:styleId="Heading3a">
    <w:name w:val="Heading 3a"/>
    <w:basedOn w:val="Heading3"/>
    <w:rsid w:val="00B02A1C"/>
    <w:pPr>
      <w:keepNext w:val="0"/>
      <w:numPr>
        <w:numId w:val="130"/>
      </w:numPr>
      <w:tabs>
        <w:tab w:val="clear" w:pos="720"/>
        <w:tab w:val="clear" w:pos="1134"/>
        <w:tab w:val="num" w:pos="2160"/>
      </w:tabs>
      <w:ind w:left="2160" w:hanging="360"/>
    </w:pPr>
    <w:rPr>
      <w:rFonts w:ascii="Verdana" w:hAnsi="Verdana" w:cs="Times New Roman"/>
      <w:sz w:val="22"/>
      <w:szCs w:val="18"/>
      <w:lang w:val="el-GR"/>
    </w:rPr>
  </w:style>
  <w:style w:type="paragraph" w:customStyle="1" w:styleId="ColorfulList-Accent12">
    <w:name w:val="Colorful List - Accent 12"/>
    <w:basedOn w:val="Normal"/>
    <w:rsid w:val="000543A9"/>
    <w:pPr>
      <w:suppressAutoHyphens/>
      <w:ind w:left="720"/>
    </w:pPr>
    <w:rPr>
      <w:rFonts w:ascii="Calibri" w:hAnsi="Calibri" w:cs="Calibri"/>
      <w:sz w:val="24"/>
      <w:szCs w:val="22"/>
      <w:lang w:eastAsia="ar-SA"/>
    </w:rPr>
  </w:style>
  <w:style w:type="paragraph" w:customStyle="1" w:styleId="Heading1a">
    <w:name w:val="Heading 1a"/>
    <w:basedOn w:val="Heading1"/>
    <w:rsid w:val="000543A9"/>
    <w:pPr>
      <w:keepNext w:val="0"/>
      <w:numPr>
        <w:numId w:val="0"/>
      </w:numPr>
      <w:pBdr>
        <w:bottom w:val="none" w:sz="0" w:space="0" w:color="auto"/>
      </w:pBdr>
    </w:pPr>
  </w:style>
  <w:style w:type="paragraph" w:customStyle="1" w:styleId="Heading2a">
    <w:name w:val="Heading 2a"/>
    <w:basedOn w:val="Heading2"/>
    <w:autoRedefine/>
    <w:rsid w:val="000543A9"/>
    <w:pPr>
      <w:keepNext w:val="0"/>
      <w:numPr>
        <w:ilvl w:val="0"/>
        <w:numId w:val="0"/>
      </w:numPr>
      <w:tabs>
        <w:tab w:val="num" w:pos="576"/>
      </w:tabs>
      <w:ind w:left="576" w:hanging="576"/>
    </w:pPr>
    <w:rPr>
      <w:rFonts w:ascii="Verdana" w:hAnsi="Verdana"/>
      <w:bCs w:val="0"/>
      <w:i w:val="0"/>
      <w:iCs w:val="0"/>
      <w:szCs w:val="18"/>
    </w:rPr>
  </w:style>
  <w:style w:type="paragraph" w:customStyle="1" w:styleId="Heading4a">
    <w:name w:val="Heading 4a"/>
    <w:basedOn w:val="Heading4"/>
    <w:autoRedefine/>
    <w:rsid w:val="000543A9"/>
    <w:pPr>
      <w:keepNext w:val="0"/>
      <w:numPr>
        <w:ilvl w:val="0"/>
        <w:numId w:val="0"/>
      </w:numPr>
      <w:tabs>
        <w:tab w:val="clear" w:pos="1134"/>
        <w:tab w:val="num" w:pos="864"/>
      </w:tabs>
      <w:ind w:left="864" w:hanging="864"/>
    </w:pPr>
    <w:rPr>
      <w:rFonts w:ascii="Verdana" w:hAnsi="Verdana" w:cs="Times New Roman"/>
      <w:i w:val="0"/>
      <w:sz w:val="20"/>
    </w:rPr>
  </w:style>
  <w:style w:type="paragraph" w:styleId="Revision">
    <w:name w:val="Revision"/>
    <w:hidden/>
    <w:semiHidden/>
    <w:rsid w:val="000543A9"/>
    <w:rPr>
      <w:rFonts w:ascii="Verdana" w:hAnsi="Verdana"/>
      <w:sz w:val="18"/>
      <w:szCs w:val="18"/>
      <w:lang w:eastAsia="en-US"/>
    </w:rPr>
  </w:style>
  <w:style w:type="character" w:customStyle="1" w:styleId="shorttext">
    <w:name w:val="short_text"/>
    <w:rsid w:val="00EE116A"/>
  </w:style>
  <w:style w:type="paragraph" w:customStyle="1" w:styleId="PSYM">
    <w:name w:val="PSYM"/>
    <w:basedOn w:val="Normal"/>
    <w:qFormat/>
    <w:rsid w:val="004B57A1"/>
    <w:pPr>
      <w:numPr>
        <w:numId w:val="200"/>
      </w:numPr>
    </w:pPr>
    <w:rPr>
      <w:b/>
      <w:i/>
      <w:sz w:val="22"/>
      <w:szCs w:val="22"/>
    </w:rPr>
  </w:style>
  <w:style w:type="paragraph" w:customStyle="1" w:styleId="xl70">
    <w:name w:val="xl70"/>
    <w:basedOn w:val="Normal"/>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1">
    <w:name w:val="xl71"/>
    <w:basedOn w:val="Normal"/>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2">
    <w:name w:val="xl72"/>
    <w:basedOn w:val="Normal"/>
    <w:rsid w:val="005C0B7A"/>
    <w:pPr>
      <w:spacing w:before="100" w:beforeAutospacing="1" w:after="100" w:afterAutospacing="1"/>
      <w:jc w:val="left"/>
    </w:pPr>
    <w:rPr>
      <w:rFonts w:ascii="Times New Roman" w:hAnsi="Times New Roman"/>
      <w:i/>
      <w:iCs/>
      <w:sz w:val="24"/>
      <w:szCs w:val="24"/>
      <w:lang w:eastAsia="el-GR"/>
    </w:rPr>
  </w:style>
  <w:style w:type="paragraph" w:customStyle="1" w:styleId="xl73">
    <w:name w:val="xl73"/>
    <w:basedOn w:val="Normal"/>
    <w:rsid w:val="005C0B7A"/>
    <w:pPr>
      <w:spacing w:before="100" w:beforeAutospacing="1" w:after="100" w:afterAutospacing="1"/>
      <w:jc w:val="center"/>
    </w:pPr>
    <w:rPr>
      <w:rFonts w:ascii="Times New Roman" w:hAnsi="Times New Roman"/>
      <w:sz w:val="24"/>
      <w:szCs w:val="24"/>
      <w:lang w:eastAsia="el-GR"/>
    </w:rPr>
  </w:style>
  <w:style w:type="paragraph" w:customStyle="1" w:styleId="xl74">
    <w:name w:val="xl7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5">
    <w:name w:val="xl7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6">
    <w:name w:val="xl76"/>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77">
    <w:name w:val="xl7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78">
    <w:name w:val="xl78"/>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eastAsia="el-GR"/>
    </w:rPr>
  </w:style>
  <w:style w:type="paragraph" w:customStyle="1" w:styleId="xl79">
    <w:name w:val="xl79"/>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0">
    <w:name w:val="xl80"/>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lang w:eastAsia="el-GR"/>
    </w:rPr>
  </w:style>
  <w:style w:type="paragraph" w:customStyle="1" w:styleId="xl81">
    <w:name w:val="xl81"/>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lang w:eastAsia="el-GR"/>
    </w:rPr>
  </w:style>
  <w:style w:type="paragraph" w:customStyle="1" w:styleId="xl82">
    <w:name w:val="xl82"/>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83">
    <w:name w:val="xl83"/>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84">
    <w:name w:val="xl8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5">
    <w:name w:val="xl8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lang w:eastAsia="el-GR"/>
    </w:rPr>
  </w:style>
  <w:style w:type="paragraph" w:customStyle="1" w:styleId="xl86">
    <w:name w:val="xl86"/>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7">
    <w:name w:val="xl8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8">
    <w:name w:val="xl88"/>
    <w:basedOn w:val="Normal"/>
    <w:rsid w:val="005C0B7A"/>
    <w:pPr>
      <w:spacing w:before="100" w:beforeAutospacing="1" w:after="100" w:afterAutospacing="1"/>
      <w:jc w:val="left"/>
    </w:pPr>
    <w:rPr>
      <w:rFonts w:ascii="Tahoma" w:hAnsi="Tahoma" w:cs="Tahoma"/>
      <w:lang w:eastAsia="el-GR"/>
    </w:rPr>
  </w:style>
  <w:style w:type="paragraph" w:customStyle="1" w:styleId="xl89">
    <w:name w:val="xl89"/>
    <w:basedOn w:val="Normal"/>
    <w:rsid w:val="005C0B7A"/>
    <w:pPr>
      <w:spacing w:before="100" w:beforeAutospacing="1" w:after="100" w:afterAutospacing="1"/>
      <w:jc w:val="center"/>
    </w:pPr>
    <w:rPr>
      <w:rFonts w:ascii="Tahoma" w:hAnsi="Tahoma" w:cs="Tahoma"/>
      <w:lang w:eastAsia="el-GR"/>
    </w:rPr>
  </w:style>
  <w:style w:type="paragraph" w:customStyle="1" w:styleId="xl90">
    <w:name w:val="xl90"/>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91">
    <w:name w:val="xl91"/>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lang w:eastAsia="el-GR"/>
    </w:rPr>
  </w:style>
  <w:style w:type="paragraph" w:customStyle="1" w:styleId="xl92">
    <w:name w:val="xl92"/>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lang w:eastAsia="el-GR"/>
    </w:rPr>
  </w:style>
  <w:style w:type="paragraph" w:customStyle="1" w:styleId="xl93">
    <w:name w:val="xl93"/>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lang w:eastAsia="el-GR"/>
    </w:rPr>
  </w:style>
  <w:style w:type="paragraph" w:customStyle="1" w:styleId="xl94">
    <w:name w:val="xl9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lang w:eastAsia="el-GR"/>
    </w:rPr>
  </w:style>
  <w:style w:type="paragraph" w:customStyle="1" w:styleId="xl95">
    <w:name w:val="xl9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lang w:eastAsia="el-GR"/>
    </w:rPr>
  </w:style>
  <w:style w:type="paragraph" w:customStyle="1" w:styleId="xl96">
    <w:name w:val="xl96"/>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lang w:eastAsia="el-GR"/>
    </w:rPr>
  </w:style>
  <w:style w:type="paragraph" w:customStyle="1" w:styleId="xl97">
    <w:name w:val="xl9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lang w:eastAsia="el-GR"/>
    </w:rPr>
  </w:style>
  <w:style w:type="paragraph" w:customStyle="1" w:styleId="xl98">
    <w:name w:val="xl98"/>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99">
    <w:name w:val="xl99"/>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0">
    <w:name w:val="xl100"/>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0000"/>
      <w:lang w:eastAsia="el-GR"/>
    </w:rPr>
  </w:style>
  <w:style w:type="paragraph" w:customStyle="1" w:styleId="xl101">
    <w:name w:val="xl101"/>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lang w:eastAsia="el-GR"/>
    </w:rPr>
  </w:style>
  <w:style w:type="paragraph" w:customStyle="1" w:styleId="xl102">
    <w:name w:val="xl102"/>
    <w:basedOn w:val="Normal"/>
    <w:rsid w:val="005C0B7A"/>
    <w:pPr>
      <w:spacing w:before="100" w:beforeAutospacing="1" w:after="100" w:afterAutospacing="1"/>
      <w:jc w:val="left"/>
    </w:pPr>
    <w:rPr>
      <w:rFonts w:ascii="Tahoma" w:hAnsi="Tahoma" w:cs="Tahoma"/>
      <w:lang w:eastAsia="el-GR"/>
    </w:rPr>
  </w:style>
  <w:style w:type="paragraph" w:customStyle="1" w:styleId="xl103">
    <w:name w:val="xl103"/>
    <w:basedOn w:val="Normal"/>
    <w:rsid w:val="005C0B7A"/>
    <w:pPr>
      <w:spacing w:before="100" w:beforeAutospacing="1" w:after="100" w:afterAutospacing="1"/>
      <w:jc w:val="center"/>
    </w:pPr>
    <w:rPr>
      <w:rFonts w:ascii="Tahoma" w:hAnsi="Tahoma" w:cs="Tahoma"/>
      <w:lang w:eastAsia="el-GR"/>
    </w:rPr>
  </w:style>
  <w:style w:type="paragraph" w:customStyle="1" w:styleId="xl104">
    <w:name w:val="xl104"/>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5">
    <w:name w:val="xl105"/>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06">
    <w:name w:val="xl106"/>
    <w:basedOn w:val="Normal"/>
    <w:rsid w:val="005C0B7A"/>
    <w:pPr>
      <w:spacing w:before="100" w:beforeAutospacing="1" w:after="100" w:afterAutospacing="1"/>
      <w:jc w:val="center"/>
    </w:pPr>
    <w:rPr>
      <w:rFonts w:ascii="Arial Narrow" w:hAnsi="Arial Narrow"/>
      <w:b/>
      <w:bCs/>
      <w:sz w:val="24"/>
      <w:szCs w:val="24"/>
      <w:lang w:eastAsia="el-GR"/>
    </w:rPr>
  </w:style>
  <w:style w:type="paragraph" w:customStyle="1" w:styleId="xl107">
    <w:name w:val="xl107"/>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08">
    <w:name w:val="xl108"/>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i/>
      <w:iCs/>
      <w:lang w:eastAsia="el-GR"/>
    </w:rPr>
  </w:style>
  <w:style w:type="paragraph" w:customStyle="1" w:styleId="xl109">
    <w:name w:val="xl109"/>
    <w:basedOn w:val="Normal"/>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10">
    <w:name w:val="xl110"/>
    <w:basedOn w:val="Normal"/>
    <w:rsid w:val="005C0B7A"/>
    <w:pPr>
      <w:pBdr>
        <w:top w:val="single" w:sz="8" w:space="0" w:color="auto"/>
        <w:left w:val="single" w:sz="8"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1">
    <w:name w:val="xl111"/>
    <w:basedOn w:val="Normal"/>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2">
    <w:name w:val="xl112"/>
    <w:basedOn w:val="Normal"/>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3">
    <w:name w:val="xl113"/>
    <w:basedOn w:val="Normal"/>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Arial Narrow" w:hAnsi="Arial Narrow"/>
      <w:b/>
      <w:bCs/>
      <w:sz w:val="20"/>
      <w:szCs w:val="20"/>
      <w:lang w:eastAsia="el-GR"/>
    </w:rPr>
  </w:style>
  <w:style w:type="paragraph" w:customStyle="1" w:styleId="xl114">
    <w:name w:val="xl114"/>
    <w:basedOn w:val="Normal"/>
    <w:rsid w:val="005C0B7A"/>
    <w:pPr>
      <w:pBdr>
        <w:top w:val="single" w:sz="8" w:space="0" w:color="auto"/>
        <w:left w:val="single" w:sz="4" w:space="0" w:color="auto"/>
        <w:bottom w:val="single" w:sz="4" w:space="0" w:color="auto"/>
        <w:right w:val="single" w:sz="8"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5">
    <w:name w:val="xl115"/>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116">
    <w:name w:val="xl116"/>
    <w:basedOn w:val="Normal"/>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lang w:eastAsia="el-GR"/>
    </w:rPr>
  </w:style>
  <w:style w:type="paragraph" w:customStyle="1" w:styleId="xl117">
    <w:name w:val="xl117"/>
    <w:basedOn w:val="Normal"/>
    <w:rsid w:val="005C0B7A"/>
    <w:pPr>
      <w:spacing w:before="100" w:beforeAutospacing="1" w:after="100" w:afterAutospacing="1"/>
      <w:jc w:val="left"/>
    </w:pPr>
    <w:rPr>
      <w:rFonts w:ascii="Tahoma" w:hAnsi="Tahoma" w:cs="Tahoma"/>
      <w:b/>
      <w:bCs/>
      <w:lang w:eastAsia="el-GR"/>
    </w:rPr>
  </w:style>
  <w:style w:type="paragraph" w:customStyle="1" w:styleId="xl118">
    <w:name w:val="xl118"/>
    <w:basedOn w:val="Normal"/>
    <w:rsid w:val="005C0B7A"/>
    <w:pPr>
      <w:spacing w:before="100" w:beforeAutospacing="1" w:after="100" w:afterAutospacing="1"/>
      <w:jc w:val="left"/>
    </w:pPr>
    <w:rPr>
      <w:rFonts w:ascii="Tahoma" w:hAnsi="Tahoma" w:cs="Tahoma"/>
      <w:lang w:eastAsia="el-GR"/>
    </w:rPr>
  </w:style>
  <w:style w:type="paragraph" w:customStyle="1" w:styleId="xl119">
    <w:name w:val="xl119"/>
    <w:basedOn w:val="Normal"/>
    <w:rsid w:val="005C0B7A"/>
    <w:pPr>
      <w:spacing w:before="100" w:beforeAutospacing="1" w:after="100" w:afterAutospacing="1"/>
      <w:jc w:val="center"/>
    </w:pPr>
    <w:rPr>
      <w:rFonts w:ascii="Tahoma" w:hAnsi="Tahoma" w:cs="Tahoma"/>
      <w:lang w:eastAsia="el-GR"/>
    </w:rPr>
  </w:style>
  <w:style w:type="paragraph" w:customStyle="1" w:styleId="xl120">
    <w:name w:val="xl120"/>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121">
    <w:name w:val="xl121"/>
    <w:basedOn w:val="Normal"/>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i/>
      <w:iCs/>
      <w:lang w:eastAsia="el-GR"/>
    </w:rPr>
  </w:style>
  <w:style w:type="paragraph" w:customStyle="1" w:styleId="xl122">
    <w:name w:val="xl122"/>
    <w:basedOn w:val="Normal"/>
    <w:rsid w:val="005C0B7A"/>
    <w:pPr>
      <w:spacing w:before="100" w:beforeAutospacing="1" w:after="100" w:afterAutospacing="1"/>
      <w:jc w:val="center"/>
    </w:pPr>
    <w:rPr>
      <w:rFonts w:ascii="Arial Narrow" w:hAnsi="Arial Narrow"/>
      <w:b/>
      <w:bCs/>
      <w:lang w:eastAsia="el-GR"/>
    </w:rPr>
  </w:style>
  <w:style w:type="paragraph" w:customStyle="1" w:styleId="xl123">
    <w:name w:val="xl123"/>
    <w:basedOn w:val="Normal"/>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b/>
      <w:bCs/>
      <w:lang w:eastAsia="el-GR"/>
    </w:rPr>
  </w:style>
  <w:style w:type="paragraph" w:customStyle="1" w:styleId="xl124">
    <w:name w:val="xl124"/>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5">
    <w:name w:val="xl125"/>
    <w:basedOn w:val="Normal"/>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6">
    <w:name w:val="xl126"/>
    <w:basedOn w:val="Normal"/>
    <w:rsid w:val="005C0B7A"/>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7">
    <w:name w:val="xl127"/>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8">
    <w:name w:val="xl128"/>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9">
    <w:name w:val="xl129"/>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0">
    <w:name w:val="xl130"/>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1">
    <w:name w:val="xl131"/>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32">
    <w:name w:val="xl132"/>
    <w:basedOn w:val="Normal"/>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33">
    <w:name w:val="xl133"/>
    <w:basedOn w:val="Normal"/>
    <w:rsid w:val="005C0B7A"/>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ahoma" w:hAnsi="Tahoma" w:cs="Tahoma"/>
      <w:lang w:eastAsia="el-GR"/>
    </w:rPr>
  </w:style>
  <w:style w:type="paragraph" w:styleId="EndnoteText">
    <w:name w:val="endnote text"/>
    <w:basedOn w:val="Normal"/>
    <w:link w:val="EndnoteTextChar"/>
    <w:locked/>
    <w:rsid w:val="00D24140"/>
    <w:pPr>
      <w:spacing w:before="0" w:after="0"/>
    </w:pPr>
    <w:rPr>
      <w:sz w:val="20"/>
      <w:szCs w:val="20"/>
    </w:rPr>
  </w:style>
  <w:style w:type="character" w:customStyle="1" w:styleId="EndnoteTextChar">
    <w:name w:val="Endnote Text Char"/>
    <w:basedOn w:val="DefaultParagraphFont"/>
    <w:link w:val="EndnoteText"/>
    <w:locked/>
    <w:rsid w:val="00D24140"/>
    <w:rPr>
      <w:rFonts w:ascii="Verdana" w:hAnsi="Verdana" w:cs="Times New Roman"/>
      <w:sz w:val="20"/>
      <w:szCs w:val="20"/>
      <w:lang w:val="el-GR"/>
    </w:rPr>
  </w:style>
  <w:style w:type="character" w:styleId="EndnoteReference">
    <w:name w:val="endnote reference"/>
    <w:basedOn w:val="DefaultParagraphFont"/>
    <w:locked/>
    <w:rsid w:val="00D24140"/>
    <w:rPr>
      <w:rFonts w:cs="Times New Roman"/>
      <w:vertAlign w:val="superscript"/>
    </w:rPr>
  </w:style>
  <w:style w:type="character" w:customStyle="1" w:styleId="CharChar">
    <w:name w:val="Char Char"/>
    <w:uiPriority w:val="99"/>
    <w:semiHidden/>
    <w:locked/>
    <w:rsid w:val="001A6EAD"/>
    <w:rPr>
      <w:rFonts w:ascii="Arial" w:hAnsi="Arial"/>
      <w:lang w:val="en-GB" w:eastAsia="en-US"/>
    </w:rPr>
  </w:style>
  <w:style w:type="paragraph" w:customStyle="1" w:styleId="NumChar">
    <w:name w:val="_Num# Char"/>
    <w:basedOn w:val="Normal"/>
    <w:rsid w:val="001A6EAD"/>
    <w:pPr>
      <w:numPr>
        <w:numId w:val="220"/>
      </w:numPr>
      <w:tabs>
        <w:tab w:val="clear" w:pos="360"/>
      </w:tabs>
      <w:spacing w:before="0" w:after="120"/>
      <w:ind w:left="0" w:firstLine="0"/>
    </w:pPr>
    <w:rPr>
      <w:rFonts w:ascii="Tahoma" w:hAnsi="Tahoma"/>
      <w:sz w:val="22"/>
      <w:szCs w:val="20"/>
    </w:rPr>
  </w:style>
  <w:style w:type="paragraph" w:customStyle="1" w:styleId="NumCharCharCharCharCharCharCharCharChar">
    <w:name w:val="_Num# Char Char Char Char Char Char Char Char Char"/>
    <w:next w:val="Normal"/>
    <w:link w:val="NumCharCharCharCharCharCharCharCharCharChar"/>
    <w:semiHidden/>
    <w:rsid w:val="001A6EAD"/>
    <w:pPr>
      <w:widowControl w:val="0"/>
      <w:tabs>
        <w:tab w:val="num" w:pos="1119"/>
      </w:tabs>
      <w:ind w:left="1119" w:hanging="360"/>
      <w:jc w:val="both"/>
    </w:pPr>
    <w:rPr>
      <w:rFonts w:ascii="Tahoma" w:hAnsi="Tahoma"/>
      <w:szCs w:val="20"/>
    </w:rPr>
  </w:style>
  <w:style w:type="character" w:customStyle="1" w:styleId="NumCharCharCharCharCharCharCharCharCharChar">
    <w:name w:val="_Num# Char Char Char Char Char Char Char Char Char Char"/>
    <w:link w:val="NumCharCharCharCharCharCharCharCharChar"/>
    <w:semiHidden/>
    <w:locked/>
    <w:rsid w:val="001A6EAD"/>
    <w:rPr>
      <w:rFonts w:ascii="Tahoma" w:hAnsi="Tahoma"/>
      <w:sz w:val="22"/>
      <w:lang w:val="el-GR" w:eastAsia="el-GR"/>
    </w:rPr>
  </w:style>
  <w:style w:type="paragraph" w:customStyle="1" w:styleId="bodynumberingCharCharChar">
    <w:name w:val="body numbering Char Char Char"/>
    <w:semiHidden/>
    <w:rsid w:val="001A6EAD"/>
    <w:pPr>
      <w:jc w:val="both"/>
    </w:pPr>
    <w:rPr>
      <w:rFonts w:ascii="Tahoma" w:hAnsi="Tahoma"/>
      <w:szCs w:val="24"/>
    </w:rPr>
  </w:style>
  <w:style w:type="paragraph" w:customStyle="1" w:styleId="1">
    <w:name w:val="Παράγραφος λίστας1"/>
    <w:basedOn w:val="Normal"/>
    <w:rsid w:val="001A6EAD"/>
    <w:pPr>
      <w:spacing w:before="0" w:after="200" w:line="276" w:lineRule="auto"/>
      <w:ind w:left="720"/>
      <w:contextualSpacing/>
      <w:jc w:val="left"/>
    </w:pPr>
    <w:rPr>
      <w:rFonts w:ascii="Calibri" w:hAnsi="Calibri"/>
      <w:sz w:val="22"/>
      <w:szCs w:val="22"/>
      <w:lang w:eastAsia="el-GR"/>
    </w:rPr>
  </w:style>
  <w:style w:type="paragraph" w:customStyle="1" w:styleId="312pt127">
    <w:name w:val="Α κείμενο 3 + 12 pt Πρώτη γραμμή:  127 εκ."/>
    <w:basedOn w:val="BodyText3"/>
    <w:rsid w:val="001A6EAD"/>
    <w:pPr>
      <w:ind w:firstLine="720"/>
    </w:pPr>
    <w:rPr>
      <w:rFonts w:ascii="Times New Roman" w:hAnsi="Times New Roman"/>
      <w:b w:val="0"/>
      <w:sz w:val="24"/>
      <w:szCs w:val="20"/>
      <w:lang w:eastAsia="el-GR"/>
    </w:rPr>
  </w:style>
  <w:style w:type="numbering" w:customStyle="1" w:styleId="StyleNumbered">
    <w:name w:val="Style Numbered"/>
    <w:rsid w:val="003A1D15"/>
    <w:pPr>
      <w:numPr>
        <w:numId w:val="15"/>
      </w:numPr>
    </w:pPr>
  </w:style>
  <w:style w:type="numbering" w:customStyle="1" w:styleId="Style1">
    <w:name w:val="Style1"/>
    <w:rsid w:val="003A1D15"/>
    <w:pPr>
      <w:numPr>
        <w:numId w:val="35"/>
      </w:numPr>
    </w:pPr>
  </w:style>
  <w:style w:type="paragraph" w:styleId="List">
    <w:name w:val="List"/>
    <w:basedOn w:val="Normal"/>
    <w:unhideWhenUsed/>
    <w:locked/>
    <w:rsid w:val="00793E15"/>
    <w:pPr>
      <w:ind w:left="283" w:hanging="283"/>
      <w:contextualSpacing/>
    </w:pPr>
  </w:style>
  <w:style w:type="paragraph" w:customStyle="1" w:styleId="simbasi">
    <w:name w:val="simbasi"/>
    <w:basedOn w:val="Normal"/>
    <w:rsid w:val="00793E15"/>
    <w:pPr>
      <w:keepNext/>
      <w:spacing w:before="600" w:after="1080"/>
      <w:jc w:val="center"/>
    </w:pPr>
    <w:rPr>
      <w:rFonts w:ascii="HellasTimes" w:hAnsi="HellasTimes"/>
      <w:b/>
      <w:sz w:val="32"/>
      <w:szCs w:val="20"/>
      <w:u w:val="single"/>
    </w:rPr>
  </w:style>
  <w:style w:type="paragraph" w:customStyle="1" w:styleId="periexomena">
    <w:name w:val="periexomena"/>
    <w:basedOn w:val="Normal"/>
    <w:rsid w:val="00793E15"/>
    <w:pPr>
      <w:pageBreakBefore/>
      <w:spacing w:before="360" w:after="600"/>
    </w:pPr>
    <w:rPr>
      <w:rFonts w:ascii="HellasTimes" w:hAnsi="HellasTimes"/>
      <w:b/>
      <w:sz w:val="28"/>
      <w:szCs w:val="20"/>
    </w:rPr>
  </w:style>
  <w:style w:type="paragraph" w:customStyle="1" w:styleId="header1">
    <w:name w:val="header1"/>
    <w:basedOn w:val="Normal"/>
    <w:rsid w:val="00793E15"/>
    <w:pPr>
      <w:spacing w:before="2040" w:after="0"/>
      <w:jc w:val="center"/>
    </w:pPr>
    <w:rPr>
      <w:rFonts w:ascii="HellasTimes" w:hAnsi="HellasTimes"/>
      <w:b/>
      <w:sz w:val="28"/>
      <w:szCs w:val="20"/>
    </w:rPr>
  </w:style>
  <w:style w:type="paragraph" w:customStyle="1" w:styleId="header2">
    <w:name w:val="header2"/>
    <w:basedOn w:val="Normal"/>
    <w:rsid w:val="00793E15"/>
    <w:pPr>
      <w:keepNext/>
      <w:spacing w:before="480" w:after="0"/>
    </w:pPr>
    <w:rPr>
      <w:rFonts w:ascii="HellasTimes" w:hAnsi="HellasTimes"/>
      <w:b/>
      <w:sz w:val="24"/>
      <w:szCs w:val="20"/>
    </w:rPr>
  </w:style>
  <w:style w:type="paragraph" w:customStyle="1" w:styleId="items1">
    <w:name w:val="items1"/>
    <w:basedOn w:val="Normal"/>
    <w:rsid w:val="00793E15"/>
    <w:pPr>
      <w:spacing w:before="120" w:after="0"/>
      <w:ind w:left="567" w:hanging="284"/>
    </w:pPr>
    <w:rPr>
      <w:rFonts w:ascii="HellasTimes" w:hAnsi="HellasTimes"/>
      <w:sz w:val="24"/>
      <w:szCs w:val="20"/>
    </w:rPr>
  </w:style>
  <w:style w:type="paragraph" w:customStyle="1" w:styleId="header3">
    <w:name w:val="header3"/>
    <w:basedOn w:val="header2"/>
    <w:rsid w:val="00793E15"/>
    <w:pPr>
      <w:spacing w:before="240"/>
    </w:pPr>
    <w:rPr>
      <w:i/>
    </w:rPr>
  </w:style>
  <w:style w:type="paragraph" w:customStyle="1" w:styleId="addr">
    <w:name w:val="addr"/>
    <w:basedOn w:val="Normal"/>
    <w:rsid w:val="00793E15"/>
    <w:pPr>
      <w:spacing w:before="120" w:after="0"/>
      <w:ind w:left="425"/>
    </w:pPr>
    <w:rPr>
      <w:rFonts w:ascii="HellasTimes" w:hAnsi="HellasTimes"/>
      <w:sz w:val="24"/>
      <w:szCs w:val="20"/>
    </w:rPr>
  </w:style>
  <w:style w:type="paragraph" w:customStyle="1" w:styleId="items2">
    <w:name w:val="items2"/>
    <w:basedOn w:val="Normal"/>
    <w:rsid w:val="00793E15"/>
    <w:pPr>
      <w:tabs>
        <w:tab w:val="left" w:pos="567"/>
      </w:tabs>
      <w:spacing w:before="240" w:after="0"/>
      <w:ind w:left="567" w:hanging="425"/>
      <w:jc w:val="left"/>
    </w:pPr>
    <w:rPr>
      <w:rFonts w:ascii="HellasTimes" w:hAnsi="HellasTimes"/>
      <w:sz w:val="24"/>
      <w:szCs w:val="20"/>
    </w:rPr>
  </w:style>
  <w:style w:type="paragraph" w:customStyle="1" w:styleId="symbalomenoi">
    <w:name w:val="symbalomenoi"/>
    <w:basedOn w:val="Normal"/>
    <w:rsid w:val="00793E15"/>
    <w:pPr>
      <w:keepNext/>
      <w:spacing w:before="240" w:after="840"/>
      <w:jc w:val="center"/>
    </w:pPr>
    <w:rPr>
      <w:rFonts w:ascii="HellasTimes" w:hAnsi="HellasTimes"/>
      <w:b/>
      <w:sz w:val="24"/>
      <w:szCs w:val="20"/>
    </w:rPr>
  </w:style>
  <w:style w:type="paragraph" w:customStyle="1" w:styleId="signatures">
    <w:name w:val="signatures"/>
    <w:basedOn w:val="Normal"/>
    <w:rsid w:val="00793E15"/>
    <w:pPr>
      <w:keepLines/>
      <w:spacing w:before="0" w:after="0"/>
      <w:jc w:val="center"/>
    </w:pPr>
    <w:rPr>
      <w:rFonts w:ascii="HellasTimes" w:hAnsi="HellasTimes"/>
      <w:sz w:val="24"/>
      <w:szCs w:val="20"/>
    </w:rPr>
  </w:style>
  <w:style w:type="paragraph" w:styleId="ListBullet3">
    <w:name w:val="List Bullet 3"/>
    <w:basedOn w:val="Normal"/>
    <w:autoRedefine/>
    <w:locked/>
    <w:rsid w:val="00793E15"/>
    <w:pPr>
      <w:spacing w:before="120" w:after="0"/>
      <w:ind w:left="849" w:hanging="283"/>
    </w:pPr>
    <w:rPr>
      <w:rFonts w:ascii="Arial" w:hAnsi="Arial"/>
      <w:sz w:val="20"/>
      <w:szCs w:val="20"/>
      <w:lang w:val="en-US"/>
    </w:rPr>
  </w:style>
  <w:style w:type="character" w:styleId="LineNumber">
    <w:name w:val="line number"/>
    <w:basedOn w:val="DefaultParagraphFont"/>
    <w:locked/>
    <w:rsid w:val="00793E15"/>
    <w:rPr>
      <w:rFonts w:cs="Times New Roman"/>
    </w:rPr>
  </w:style>
  <w:style w:type="paragraph" w:customStyle="1" w:styleId="a2">
    <w:name w:val="Περιεχόμενα πίνακα"/>
    <w:basedOn w:val="Normal"/>
    <w:rsid w:val="00793E15"/>
    <w:pPr>
      <w:widowControl w:val="0"/>
      <w:suppressLineNumbers/>
      <w:tabs>
        <w:tab w:val="left" w:pos="57"/>
        <w:tab w:val="left" w:pos="624"/>
        <w:tab w:val="left" w:pos="1191"/>
        <w:tab w:val="left" w:pos="1758"/>
        <w:tab w:val="left" w:pos="2325"/>
        <w:tab w:val="left" w:pos="2892"/>
        <w:tab w:val="left" w:pos="3459"/>
        <w:tab w:val="left" w:pos="4026"/>
        <w:tab w:val="left" w:pos="4592"/>
        <w:tab w:val="left" w:pos="5159"/>
      </w:tabs>
      <w:spacing w:before="57" w:after="0"/>
      <w:ind w:left="57" w:firstLine="57"/>
    </w:pPr>
    <w:rPr>
      <w:rFonts w:ascii="Arial" w:eastAsia="Arial Unicode MS" w:hAnsi="Arial"/>
      <w:sz w:val="24"/>
      <w:szCs w:val="24"/>
    </w:rPr>
  </w:style>
  <w:style w:type="paragraph" w:styleId="BodyTextFirstIndent2">
    <w:name w:val="Body Text First Indent 2"/>
    <w:basedOn w:val="BodyTextIndent"/>
    <w:link w:val="BodyTextFirstIndent2Char"/>
    <w:locked/>
    <w:rsid w:val="00793E15"/>
    <w:pPr>
      <w:spacing w:before="0" w:after="120"/>
      <w:ind w:left="283" w:firstLine="210"/>
    </w:pPr>
    <w:rPr>
      <w:rFonts w:ascii="Times New Roman" w:hAnsi="Times New Roman"/>
      <w:sz w:val="20"/>
      <w:szCs w:val="20"/>
      <w:lang w:val="x-none"/>
    </w:rPr>
  </w:style>
  <w:style w:type="character" w:customStyle="1" w:styleId="BodyTextFirstIndent2Char">
    <w:name w:val="Body Text First Indent 2 Char"/>
    <w:basedOn w:val="BodyTextIndentChar"/>
    <w:link w:val="BodyTextFirstIndent2"/>
    <w:rsid w:val="00793E15"/>
    <w:rPr>
      <w:rFonts w:ascii="Verdana" w:hAnsi="Verdana" w:cs="Times New Roman"/>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074873">
      <w:marLeft w:val="0"/>
      <w:marRight w:val="0"/>
      <w:marTop w:val="0"/>
      <w:marBottom w:val="0"/>
      <w:divBdr>
        <w:top w:val="none" w:sz="0" w:space="0" w:color="auto"/>
        <w:left w:val="none" w:sz="0" w:space="0" w:color="auto"/>
        <w:bottom w:val="none" w:sz="0" w:space="0" w:color="auto"/>
        <w:right w:val="none" w:sz="0" w:space="0" w:color="auto"/>
      </w:divBdr>
    </w:div>
    <w:div w:id="387074874">
      <w:marLeft w:val="0"/>
      <w:marRight w:val="0"/>
      <w:marTop w:val="0"/>
      <w:marBottom w:val="0"/>
      <w:divBdr>
        <w:top w:val="none" w:sz="0" w:space="0" w:color="auto"/>
        <w:left w:val="none" w:sz="0" w:space="0" w:color="auto"/>
        <w:bottom w:val="none" w:sz="0" w:space="0" w:color="auto"/>
        <w:right w:val="none" w:sz="0" w:space="0" w:color="auto"/>
      </w:divBdr>
    </w:div>
    <w:div w:id="387074875">
      <w:marLeft w:val="0"/>
      <w:marRight w:val="0"/>
      <w:marTop w:val="0"/>
      <w:marBottom w:val="0"/>
      <w:divBdr>
        <w:top w:val="none" w:sz="0" w:space="0" w:color="auto"/>
        <w:left w:val="none" w:sz="0" w:space="0" w:color="auto"/>
        <w:bottom w:val="none" w:sz="0" w:space="0" w:color="auto"/>
        <w:right w:val="none" w:sz="0" w:space="0" w:color="auto"/>
      </w:divBdr>
    </w:div>
    <w:div w:id="387074876">
      <w:marLeft w:val="0"/>
      <w:marRight w:val="0"/>
      <w:marTop w:val="0"/>
      <w:marBottom w:val="0"/>
      <w:divBdr>
        <w:top w:val="none" w:sz="0" w:space="0" w:color="auto"/>
        <w:left w:val="none" w:sz="0" w:space="0" w:color="auto"/>
        <w:bottom w:val="none" w:sz="0" w:space="0" w:color="auto"/>
        <w:right w:val="none" w:sz="0" w:space="0" w:color="auto"/>
      </w:divBdr>
    </w:div>
    <w:div w:id="387074877">
      <w:marLeft w:val="0"/>
      <w:marRight w:val="0"/>
      <w:marTop w:val="0"/>
      <w:marBottom w:val="0"/>
      <w:divBdr>
        <w:top w:val="none" w:sz="0" w:space="0" w:color="auto"/>
        <w:left w:val="none" w:sz="0" w:space="0" w:color="auto"/>
        <w:bottom w:val="none" w:sz="0" w:space="0" w:color="auto"/>
        <w:right w:val="none" w:sz="0" w:space="0" w:color="auto"/>
      </w:divBdr>
    </w:div>
    <w:div w:id="387074878">
      <w:marLeft w:val="0"/>
      <w:marRight w:val="0"/>
      <w:marTop w:val="0"/>
      <w:marBottom w:val="0"/>
      <w:divBdr>
        <w:top w:val="none" w:sz="0" w:space="0" w:color="auto"/>
        <w:left w:val="none" w:sz="0" w:space="0" w:color="auto"/>
        <w:bottom w:val="none" w:sz="0" w:space="0" w:color="auto"/>
        <w:right w:val="none" w:sz="0" w:space="0" w:color="auto"/>
      </w:divBdr>
    </w:div>
    <w:div w:id="387074879">
      <w:marLeft w:val="0"/>
      <w:marRight w:val="0"/>
      <w:marTop w:val="0"/>
      <w:marBottom w:val="0"/>
      <w:divBdr>
        <w:top w:val="none" w:sz="0" w:space="0" w:color="auto"/>
        <w:left w:val="none" w:sz="0" w:space="0" w:color="auto"/>
        <w:bottom w:val="none" w:sz="0" w:space="0" w:color="auto"/>
        <w:right w:val="none" w:sz="0" w:space="0" w:color="auto"/>
      </w:divBdr>
    </w:div>
    <w:div w:id="387074880">
      <w:marLeft w:val="0"/>
      <w:marRight w:val="0"/>
      <w:marTop w:val="0"/>
      <w:marBottom w:val="0"/>
      <w:divBdr>
        <w:top w:val="none" w:sz="0" w:space="0" w:color="auto"/>
        <w:left w:val="none" w:sz="0" w:space="0" w:color="auto"/>
        <w:bottom w:val="none" w:sz="0" w:space="0" w:color="auto"/>
        <w:right w:val="none" w:sz="0" w:space="0" w:color="auto"/>
      </w:divBdr>
    </w:div>
    <w:div w:id="387074881">
      <w:marLeft w:val="0"/>
      <w:marRight w:val="0"/>
      <w:marTop w:val="0"/>
      <w:marBottom w:val="0"/>
      <w:divBdr>
        <w:top w:val="none" w:sz="0" w:space="0" w:color="auto"/>
        <w:left w:val="none" w:sz="0" w:space="0" w:color="auto"/>
        <w:bottom w:val="none" w:sz="0" w:space="0" w:color="auto"/>
        <w:right w:val="none" w:sz="0" w:space="0" w:color="auto"/>
      </w:divBdr>
    </w:div>
    <w:div w:id="387074882">
      <w:marLeft w:val="0"/>
      <w:marRight w:val="0"/>
      <w:marTop w:val="0"/>
      <w:marBottom w:val="0"/>
      <w:divBdr>
        <w:top w:val="none" w:sz="0" w:space="0" w:color="auto"/>
        <w:left w:val="none" w:sz="0" w:space="0" w:color="auto"/>
        <w:bottom w:val="none" w:sz="0" w:space="0" w:color="auto"/>
        <w:right w:val="none" w:sz="0" w:space="0" w:color="auto"/>
      </w:divBdr>
    </w:div>
    <w:div w:id="387074883">
      <w:marLeft w:val="0"/>
      <w:marRight w:val="0"/>
      <w:marTop w:val="0"/>
      <w:marBottom w:val="0"/>
      <w:divBdr>
        <w:top w:val="none" w:sz="0" w:space="0" w:color="auto"/>
        <w:left w:val="none" w:sz="0" w:space="0" w:color="auto"/>
        <w:bottom w:val="none" w:sz="0" w:space="0" w:color="auto"/>
        <w:right w:val="none" w:sz="0" w:space="0" w:color="auto"/>
      </w:divBdr>
    </w:div>
    <w:div w:id="387074884">
      <w:marLeft w:val="0"/>
      <w:marRight w:val="0"/>
      <w:marTop w:val="0"/>
      <w:marBottom w:val="0"/>
      <w:divBdr>
        <w:top w:val="none" w:sz="0" w:space="0" w:color="auto"/>
        <w:left w:val="none" w:sz="0" w:space="0" w:color="auto"/>
        <w:bottom w:val="none" w:sz="0" w:space="0" w:color="auto"/>
        <w:right w:val="none" w:sz="0" w:space="0" w:color="auto"/>
      </w:divBdr>
    </w:div>
    <w:div w:id="387074885">
      <w:marLeft w:val="0"/>
      <w:marRight w:val="0"/>
      <w:marTop w:val="0"/>
      <w:marBottom w:val="0"/>
      <w:divBdr>
        <w:top w:val="none" w:sz="0" w:space="0" w:color="auto"/>
        <w:left w:val="none" w:sz="0" w:space="0" w:color="auto"/>
        <w:bottom w:val="none" w:sz="0" w:space="0" w:color="auto"/>
        <w:right w:val="none" w:sz="0" w:space="0" w:color="auto"/>
      </w:divBdr>
    </w:div>
    <w:div w:id="387074886">
      <w:marLeft w:val="0"/>
      <w:marRight w:val="0"/>
      <w:marTop w:val="0"/>
      <w:marBottom w:val="0"/>
      <w:divBdr>
        <w:top w:val="none" w:sz="0" w:space="0" w:color="auto"/>
        <w:left w:val="none" w:sz="0" w:space="0" w:color="auto"/>
        <w:bottom w:val="none" w:sz="0" w:space="0" w:color="auto"/>
        <w:right w:val="none" w:sz="0" w:space="0" w:color="auto"/>
      </w:divBdr>
    </w:div>
    <w:div w:id="387074887">
      <w:marLeft w:val="0"/>
      <w:marRight w:val="0"/>
      <w:marTop w:val="0"/>
      <w:marBottom w:val="0"/>
      <w:divBdr>
        <w:top w:val="none" w:sz="0" w:space="0" w:color="auto"/>
        <w:left w:val="none" w:sz="0" w:space="0" w:color="auto"/>
        <w:bottom w:val="none" w:sz="0" w:space="0" w:color="auto"/>
        <w:right w:val="none" w:sz="0" w:space="0" w:color="auto"/>
      </w:divBdr>
    </w:div>
    <w:div w:id="387074888">
      <w:marLeft w:val="0"/>
      <w:marRight w:val="0"/>
      <w:marTop w:val="0"/>
      <w:marBottom w:val="0"/>
      <w:divBdr>
        <w:top w:val="none" w:sz="0" w:space="0" w:color="auto"/>
        <w:left w:val="none" w:sz="0" w:space="0" w:color="auto"/>
        <w:bottom w:val="none" w:sz="0" w:space="0" w:color="auto"/>
        <w:right w:val="none" w:sz="0" w:space="0" w:color="auto"/>
      </w:divBdr>
    </w:div>
    <w:div w:id="387074889">
      <w:marLeft w:val="0"/>
      <w:marRight w:val="0"/>
      <w:marTop w:val="0"/>
      <w:marBottom w:val="0"/>
      <w:divBdr>
        <w:top w:val="none" w:sz="0" w:space="0" w:color="auto"/>
        <w:left w:val="none" w:sz="0" w:space="0" w:color="auto"/>
        <w:bottom w:val="none" w:sz="0" w:space="0" w:color="auto"/>
        <w:right w:val="none" w:sz="0" w:space="0" w:color="auto"/>
      </w:divBdr>
    </w:div>
    <w:div w:id="387074890">
      <w:marLeft w:val="0"/>
      <w:marRight w:val="0"/>
      <w:marTop w:val="0"/>
      <w:marBottom w:val="0"/>
      <w:divBdr>
        <w:top w:val="none" w:sz="0" w:space="0" w:color="auto"/>
        <w:left w:val="none" w:sz="0" w:space="0" w:color="auto"/>
        <w:bottom w:val="none" w:sz="0" w:space="0" w:color="auto"/>
        <w:right w:val="none" w:sz="0" w:space="0" w:color="auto"/>
      </w:divBdr>
    </w:div>
    <w:div w:id="387074891">
      <w:marLeft w:val="0"/>
      <w:marRight w:val="0"/>
      <w:marTop w:val="0"/>
      <w:marBottom w:val="0"/>
      <w:divBdr>
        <w:top w:val="none" w:sz="0" w:space="0" w:color="auto"/>
        <w:left w:val="none" w:sz="0" w:space="0" w:color="auto"/>
        <w:bottom w:val="none" w:sz="0" w:space="0" w:color="auto"/>
        <w:right w:val="none" w:sz="0" w:space="0" w:color="auto"/>
      </w:divBdr>
    </w:div>
    <w:div w:id="387074892">
      <w:marLeft w:val="0"/>
      <w:marRight w:val="0"/>
      <w:marTop w:val="0"/>
      <w:marBottom w:val="0"/>
      <w:divBdr>
        <w:top w:val="none" w:sz="0" w:space="0" w:color="auto"/>
        <w:left w:val="none" w:sz="0" w:space="0" w:color="auto"/>
        <w:bottom w:val="none" w:sz="0" w:space="0" w:color="auto"/>
        <w:right w:val="none" w:sz="0" w:space="0" w:color="auto"/>
      </w:divBdr>
    </w:div>
    <w:div w:id="387074893">
      <w:marLeft w:val="0"/>
      <w:marRight w:val="0"/>
      <w:marTop w:val="0"/>
      <w:marBottom w:val="0"/>
      <w:divBdr>
        <w:top w:val="none" w:sz="0" w:space="0" w:color="auto"/>
        <w:left w:val="none" w:sz="0" w:space="0" w:color="auto"/>
        <w:bottom w:val="none" w:sz="0" w:space="0" w:color="auto"/>
        <w:right w:val="none" w:sz="0" w:space="0" w:color="auto"/>
      </w:divBdr>
    </w:div>
    <w:div w:id="387074894">
      <w:marLeft w:val="0"/>
      <w:marRight w:val="0"/>
      <w:marTop w:val="0"/>
      <w:marBottom w:val="0"/>
      <w:divBdr>
        <w:top w:val="none" w:sz="0" w:space="0" w:color="auto"/>
        <w:left w:val="none" w:sz="0" w:space="0" w:color="auto"/>
        <w:bottom w:val="none" w:sz="0" w:space="0" w:color="auto"/>
        <w:right w:val="none" w:sz="0" w:space="0" w:color="auto"/>
      </w:divBdr>
    </w:div>
    <w:div w:id="387074896">
      <w:marLeft w:val="0"/>
      <w:marRight w:val="0"/>
      <w:marTop w:val="0"/>
      <w:marBottom w:val="0"/>
      <w:divBdr>
        <w:top w:val="none" w:sz="0" w:space="0" w:color="auto"/>
        <w:left w:val="none" w:sz="0" w:space="0" w:color="auto"/>
        <w:bottom w:val="none" w:sz="0" w:space="0" w:color="auto"/>
        <w:right w:val="none" w:sz="0" w:space="0" w:color="auto"/>
      </w:divBdr>
      <w:divsChild>
        <w:div w:id="387074900">
          <w:marLeft w:val="0"/>
          <w:marRight w:val="0"/>
          <w:marTop w:val="0"/>
          <w:marBottom w:val="0"/>
          <w:divBdr>
            <w:top w:val="none" w:sz="0" w:space="0" w:color="auto"/>
            <w:left w:val="none" w:sz="0" w:space="0" w:color="auto"/>
            <w:bottom w:val="none" w:sz="0" w:space="0" w:color="auto"/>
            <w:right w:val="none" w:sz="0" w:space="0" w:color="auto"/>
          </w:divBdr>
          <w:divsChild>
            <w:div w:id="3870749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897">
      <w:marLeft w:val="0"/>
      <w:marRight w:val="0"/>
      <w:marTop w:val="0"/>
      <w:marBottom w:val="0"/>
      <w:divBdr>
        <w:top w:val="none" w:sz="0" w:space="0" w:color="auto"/>
        <w:left w:val="single" w:sz="36" w:space="0" w:color="FFFFFF"/>
        <w:bottom w:val="none" w:sz="0" w:space="0" w:color="auto"/>
        <w:right w:val="none" w:sz="0" w:space="0" w:color="auto"/>
      </w:divBdr>
      <w:divsChild>
        <w:div w:id="387074936">
          <w:marLeft w:val="0"/>
          <w:marRight w:val="0"/>
          <w:marTop w:val="435"/>
          <w:marBottom w:val="0"/>
          <w:divBdr>
            <w:top w:val="none" w:sz="0" w:space="0" w:color="auto"/>
            <w:left w:val="none" w:sz="0" w:space="0" w:color="auto"/>
            <w:bottom w:val="none" w:sz="0" w:space="0" w:color="auto"/>
            <w:right w:val="none" w:sz="0" w:space="0" w:color="auto"/>
          </w:divBdr>
          <w:divsChild>
            <w:div w:id="387074968">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387074898">
      <w:marLeft w:val="0"/>
      <w:marRight w:val="0"/>
      <w:marTop w:val="0"/>
      <w:marBottom w:val="0"/>
      <w:divBdr>
        <w:top w:val="none" w:sz="0" w:space="0" w:color="auto"/>
        <w:left w:val="none" w:sz="0" w:space="0" w:color="auto"/>
        <w:bottom w:val="none" w:sz="0" w:space="0" w:color="auto"/>
        <w:right w:val="none" w:sz="0" w:space="0" w:color="auto"/>
      </w:divBdr>
    </w:div>
    <w:div w:id="387074902">
      <w:marLeft w:val="0"/>
      <w:marRight w:val="0"/>
      <w:marTop w:val="0"/>
      <w:marBottom w:val="0"/>
      <w:divBdr>
        <w:top w:val="none" w:sz="0" w:space="0" w:color="auto"/>
        <w:left w:val="none" w:sz="0" w:space="0" w:color="auto"/>
        <w:bottom w:val="none" w:sz="0" w:space="0" w:color="auto"/>
        <w:right w:val="none" w:sz="0" w:space="0" w:color="auto"/>
      </w:divBdr>
    </w:div>
    <w:div w:id="387074903">
      <w:marLeft w:val="0"/>
      <w:marRight w:val="0"/>
      <w:marTop w:val="0"/>
      <w:marBottom w:val="0"/>
      <w:divBdr>
        <w:top w:val="none" w:sz="0" w:space="0" w:color="auto"/>
        <w:left w:val="none" w:sz="0" w:space="0" w:color="auto"/>
        <w:bottom w:val="none" w:sz="0" w:space="0" w:color="auto"/>
        <w:right w:val="none" w:sz="0" w:space="0" w:color="auto"/>
      </w:divBdr>
    </w:div>
    <w:div w:id="387074904">
      <w:marLeft w:val="0"/>
      <w:marRight w:val="0"/>
      <w:marTop w:val="0"/>
      <w:marBottom w:val="0"/>
      <w:divBdr>
        <w:top w:val="none" w:sz="0" w:space="0" w:color="auto"/>
        <w:left w:val="none" w:sz="0" w:space="0" w:color="auto"/>
        <w:bottom w:val="none" w:sz="0" w:space="0" w:color="auto"/>
        <w:right w:val="none" w:sz="0" w:space="0" w:color="auto"/>
      </w:divBdr>
      <w:divsChild>
        <w:div w:id="387074976">
          <w:marLeft w:val="0"/>
          <w:marRight w:val="0"/>
          <w:marTop w:val="0"/>
          <w:marBottom w:val="0"/>
          <w:divBdr>
            <w:top w:val="none" w:sz="0" w:space="0" w:color="auto"/>
            <w:left w:val="none" w:sz="0" w:space="0" w:color="auto"/>
            <w:bottom w:val="none" w:sz="0" w:space="0" w:color="auto"/>
            <w:right w:val="none" w:sz="0" w:space="0" w:color="auto"/>
          </w:divBdr>
          <w:divsChild>
            <w:div w:id="3870749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05">
      <w:marLeft w:val="0"/>
      <w:marRight w:val="0"/>
      <w:marTop w:val="0"/>
      <w:marBottom w:val="0"/>
      <w:divBdr>
        <w:top w:val="none" w:sz="0" w:space="0" w:color="auto"/>
        <w:left w:val="none" w:sz="0" w:space="0" w:color="auto"/>
        <w:bottom w:val="none" w:sz="0" w:space="0" w:color="auto"/>
        <w:right w:val="none" w:sz="0" w:space="0" w:color="auto"/>
      </w:divBdr>
      <w:divsChild>
        <w:div w:id="387074925">
          <w:marLeft w:val="0"/>
          <w:marRight w:val="0"/>
          <w:marTop w:val="0"/>
          <w:marBottom w:val="0"/>
          <w:divBdr>
            <w:top w:val="none" w:sz="0" w:space="0" w:color="auto"/>
            <w:left w:val="none" w:sz="0" w:space="0" w:color="auto"/>
            <w:bottom w:val="none" w:sz="0" w:space="0" w:color="auto"/>
            <w:right w:val="none" w:sz="0" w:space="0" w:color="auto"/>
          </w:divBdr>
          <w:divsChild>
            <w:div w:id="3870749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06">
      <w:marLeft w:val="0"/>
      <w:marRight w:val="0"/>
      <w:marTop w:val="0"/>
      <w:marBottom w:val="0"/>
      <w:divBdr>
        <w:top w:val="none" w:sz="0" w:space="0" w:color="auto"/>
        <w:left w:val="none" w:sz="0" w:space="0" w:color="auto"/>
        <w:bottom w:val="none" w:sz="0" w:space="0" w:color="auto"/>
        <w:right w:val="none" w:sz="0" w:space="0" w:color="auto"/>
      </w:divBdr>
    </w:div>
    <w:div w:id="387074907">
      <w:marLeft w:val="0"/>
      <w:marRight w:val="0"/>
      <w:marTop w:val="0"/>
      <w:marBottom w:val="0"/>
      <w:divBdr>
        <w:top w:val="none" w:sz="0" w:space="0" w:color="auto"/>
        <w:left w:val="none" w:sz="0" w:space="0" w:color="auto"/>
        <w:bottom w:val="none" w:sz="0" w:space="0" w:color="auto"/>
        <w:right w:val="none" w:sz="0" w:space="0" w:color="auto"/>
      </w:divBdr>
    </w:div>
    <w:div w:id="387074908">
      <w:marLeft w:val="0"/>
      <w:marRight w:val="0"/>
      <w:marTop w:val="0"/>
      <w:marBottom w:val="0"/>
      <w:divBdr>
        <w:top w:val="none" w:sz="0" w:space="0" w:color="auto"/>
        <w:left w:val="none" w:sz="0" w:space="0" w:color="auto"/>
        <w:bottom w:val="none" w:sz="0" w:space="0" w:color="auto"/>
        <w:right w:val="none" w:sz="0" w:space="0" w:color="auto"/>
      </w:divBdr>
    </w:div>
    <w:div w:id="387074910">
      <w:marLeft w:val="0"/>
      <w:marRight w:val="0"/>
      <w:marTop w:val="0"/>
      <w:marBottom w:val="0"/>
      <w:divBdr>
        <w:top w:val="none" w:sz="0" w:space="0" w:color="auto"/>
        <w:left w:val="none" w:sz="0" w:space="0" w:color="auto"/>
        <w:bottom w:val="none" w:sz="0" w:space="0" w:color="auto"/>
        <w:right w:val="none" w:sz="0" w:space="0" w:color="auto"/>
      </w:divBdr>
    </w:div>
    <w:div w:id="387074911">
      <w:marLeft w:val="0"/>
      <w:marRight w:val="0"/>
      <w:marTop w:val="0"/>
      <w:marBottom w:val="0"/>
      <w:divBdr>
        <w:top w:val="none" w:sz="0" w:space="0" w:color="auto"/>
        <w:left w:val="none" w:sz="0" w:space="0" w:color="auto"/>
        <w:bottom w:val="none" w:sz="0" w:space="0" w:color="auto"/>
        <w:right w:val="none" w:sz="0" w:space="0" w:color="auto"/>
      </w:divBdr>
      <w:divsChild>
        <w:div w:id="387074927">
          <w:marLeft w:val="0"/>
          <w:marRight w:val="0"/>
          <w:marTop w:val="0"/>
          <w:marBottom w:val="0"/>
          <w:divBdr>
            <w:top w:val="none" w:sz="0" w:space="0" w:color="auto"/>
            <w:left w:val="none" w:sz="0" w:space="0" w:color="auto"/>
            <w:bottom w:val="none" w:sz="0" w:space="0" w:color="auto"/>
            <w:right w:val="none" w:sz="0" w:space="0" w:color="auto"/>
          </w:divBdr>
          <w:divsChild>
            <w:div w:id="3870749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12">
      <w:marLeft w:val="0"/>
      <w:marRight w:val="0"/>
      <w:marTop w:val="0"/>
      <w:marBottom w:val="0"/>
      <w:divBdr>
        <w:top w:val="none" w:sz="0" w:space="0" w:color="auto"/>
        <w:left w:val="none" w:sz="0" w:space="0" w:color="auto"/>
        <w:bottom w:val="none" w:sz="0" w:space="0" w:color="auto"/>
        <w:right w:val="none" w:sz="0" w:space="0" w:color="auto"/>
      </w:divBdr>
    </w:div>
    <w:div w:id="387074914">
      <w:marLeft w:val="0"/>
      <w:marRight w:val="0"/>
      <w:marTop w:val="0"/>
      <w:marBottom w:val="0"/>
      <w:divBdr>
        <w:top w:val="none" w:sz="0" w:space="0" w:color="auto"/>
        <w:left w:val="none" w:sz="0" w:space="0" w:color="auto"/>
        <w:bottom w:val="none" w:sz="0" w:space="0" w:color="auto"/>
        <w:right w:val="none" w:sz="0" w:space="0" w:color="auto"/>
      </w:divBdr>
    </w:div>
    <w:div w:id="387074915">
      <w:marLeft w:val="0"/>
      <w:marRight w:val="0"/>
      <w:marTop w:val="0"/>
      <w:marBottom w:val="0"/>
      <w:divBdr>
        <w:top w:val="none" w:sz="0" w:space="0" w:color="auto"/>
        <w:left w:val="none" w:sz="0" w:space="0" w:color="auto"/>
        <w:bottom w:val="none" w:sz="0" w:space="0" w:color="auto"/>
        <w:right w:val="none" w:sz="0" w:space="0" w:color="auto"/>
      </w:divBdr>
    </w:div>
    <w:div w:id="387074916">
      <w:marLeft w:val="0"/>
      <w:marRight w:val="0"/>
      <w:marTop w:val="0"/>
      <w:marBottom w:val="0"/>
      <w:divBdr>
        <w:top w:val="none" w:sz="0" w:space="0" w:color="auto"/>
        <w:left w:val="none" w:sz="0" w:space="0" w:color="auto"/>
        <w:bottom w:val="none" w:sz="0" w:space="0" w:color="auto"/>
        <w:right w:val="none" w:sz="0" w:space="0" w:color="auto"/>
      </w:divBdr>
    </w:div>
    <w:div w:id="387074917">
      <w:marLeft w:val="0"/>
      <w:marRight w:val="0"/>
      <w:marTop w:val="0"/>
      <w:marBottom w:val="0"/>
      <w:divBdr>
        <w:top w:val="none" w:sz="0" w:space="0" w:color="auto"/>
        <w:left w:val="none" w:sz="0" w:space="0" w:color="auto"/>
        <w:bottom w:val="none" w:sz="0" w:space="0" w:color="auto"/>
        <w:right w:val="none" w:sz="0" w:space="0" w:color="auto"/>
      </w:divBdr>
    </w:div>
    <w:div w:id="387074918">
      <w:marLeft w:val="0"/>
      <w:marRight w:val="0"/>
      <w:marTop w:val="0"/>
      <w:marBottom w:val="0"/>
      <w:divBdr>
        <w:top w:val="none" w:sz="0" w:space="0" w:color="auto"/>
        <w:left w:val="none" w:sz="0" w:space="0" w:color="auto"/>
        <w:bottom w:val="none" w:sz="0" w:space="0" w:color="auto"/>
        <w:right w:val="none" w:sz="0" w:space="0" w:color="auto"/>
      </w:divBdr>
    </w:div>
    <w:div w:id="387074919">
      <w:marLeft w:val="0"/>
      <w:marRight w:val="0"/>
      <w:marTop w:val="0"/>
      <w:marBottom w:val="0"/>
      <w:divBdr>
        <w:top w:val="none" w:sz="0" w:space="0" w:color="auto"/>
        <w:left w:val="none" w:sz="0" w:space="0" w:color="auto"/>
        <w:bottom w:val="none" w:sz="0" w:space="0" w:color="auto"/>
        <w:right w:val="none" w:sz="0" w:space="0" w:color="auto"/>
      </w:divBdr>
    </w:div>
    <w:div w:id="387074921">
      <w:marLeft w:val="0"/>
      <w:marRight w:val="0"/>
      <w:marTop w:val="0"/>
      <w:marBottom w:val="0"/>
      <w:divBdr>
        <w:top w:val="none" w:sz="0" w:space="0" w:color="auto"/>
        <w:left w:val="none" w:sz="0" w:space="0" w:color="auto"/>
        <w:bottom w:val="none" w:sz="0" w:space="0" w:color="auto"/>
        <w:right w:val="none" w:sz="0" w:space="0" w:color="auto"/>
      </w:divBdr>
    </w:div>
    <w:div w:id="387074923">
      <w:marLeft w:val="0"/>
      <w:marRight w:val="0"/>
      <w:marTop w:val="0"/>
      <w:marBottom w:val="0"/>
      <w:divBdr>
        <w:top w:val="none" w:sz="0" w:space="0" w:color="auto"/>
        <w:left w:val="none" w:sz="0" w:space="0" w:color="auto"/>
        <w:bottom w:val="none" w:sz="0" w:space="0" w:color="auto"/>
        <w:right w:val="none" w:sz="0" w:space="0" w:color="auto"/>
      </w:divBdr>
      <w:divsChild>
        <w:div w:id="387074913">
          <w:marLeft w:val="0"/>
          <w:marRight w:val="0"/>
          <w:marTop w:val="0"/>
          <w:marBottom w:val="0"/>
          <w:divBdr>
            <w:top w:val="none" w:sz="0" w:space="0" w:color="auto"/>
            <w:left w:val="none" w:sz="0" w:space="0" w:color="auto"/>
            <w:bottom w:val="none" w:sz="0" w:space="0" w:color="auto"/>
            <w:right w:val="none" w:sz="0" w:space="0" w:color="auto"/>
          </w:divBdr>
          <w:divsChild>
            <w:div w:id="3870749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26">
      <w:marLeft w:val="0"/>
      <w:marRight w:val="0"/>
      <w:marTop w:val="0"/>
      <w:marBottom w:val="0"/>
      <w:divBdr>
        <w:top w:val="none" w:sz="0" w:space="0" w:color="auto"/>
        <w:left w:val="none" w:sz="0" w:space="0" w:color="auto"/>
        <w:bottom w:val="none" w:sz="0" w:space="0" w:color="auto"/>
        <w:right w:val="none" w:sz="0" w:space="0" w:color="auto"/>
      </w:divBdr>
      <w:divsChild>
        <w:div w:id="387074940">
          <w:marLeft w:val="0"/>
          <w:marRight w:val="0"/>
          <w:marTop w:val="0"/>
          <w:marBottom w:val="0"/>
          <w:divBdr>
            <w:top w:val="none" w:sz="0" w:space="0" w:color="auto"/>
            <w:left w:val="none" w:sz="0" w:space="0" w:color="auto"/>
            <w:bottom w:val="none" w:sz="0" w:space="0" w:color="auto"/>
            <w:right w:val="none" w:sz="0" w:space="0" w:color="auto"/>
          </w:divBdr>
          <w:divsChild>
            <w:div w:id="3870749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28">
      <w:marLeft w:val="0"/>
      <w:marRight w:val="0"/>
      <w:marTop w:val="0"/>
      <w:marBottom w:val="0"/>
      <w:divBdr>
        <w:top w:val="none" w:sz="0" w:space="0" w:color="auto"/>
        <w:left w:val="none" w:sz="0" w:space="0" w:color="auto"/>
        <w:bottom w:val="none" w:sz="0" w:space="0" w:color="auto"/>
        <w:right w:val="none" w:sz="0" w:space="0" w:color="auto"/>
      </w:divBdr>
    </w:div>
    <w:div w:id="387074929">
      <w:marLeft w:val="0"/>
      <w:marRight w:val="0"/>
      <w:marTop w:val="0"/>
      <w:marBottom w:val="0"/>
      <w:divBdr>
        <w:top w:val="none" w:sz="0" w:space="0" w:color="auto"/>
        <w:left w:val="none" w:sz="0" w:space="0" w:color="auto"/>
        <w:bottom w:val="none" w:sz="0" w:space="0" w:color="auto"/>
        <w:right w:val="none" w:sz="0" w:space="0" w:color="auto"/>
      </w:divBdr>
    </w:div>
    <w:div w:id="387074931">
      <w:marLeft w:val="0"/>
      <w:marRight w:val="0"/>
      <w:marTop w:val="0"/>
      <w:marBottom w:val="0"/>
      <w:divBdr>
        <w:top w:val="none" w:sz="0" w:space="0" w:color="auto"/>
        <w:left w:val="none" w:sz="0" w:space="0" w:color="auto"/>
        <w:bottom w:val="none" w:sz="0" w:space="0" w:color="auto"/>
        <w:right w:val="none" w:sz="0" w:space="0" w:color="auto"/>
      </w:divBdr>
    </w:div>
    <w:div w:id="387074932">
      <w:marLeft w:val="0"/>
      <w:marRight w:val="0"/>
      <w:marTop w:val="0"/>
      <w:marBottom w:val="0"/>
      <w:divBdr>
        <w:top w:val="none" w:sz="0" w:space="0" w:color="auto"/>
        <w:left w:val="none" w:sz="0" w:space="0" w:color="auto"/>
        <w:bottom w:val="none" w:sz="0" w:space="0" w:color="auto"/>
        <w:right w:val="none" w:sz="0" w:space="0" w:color="auto"/>
      </w:divBdr>
    </w:div>
    <w:div w:id="387074933">
      <w:marLeft w:val="0"/>
      <w:marRight w:val="0"/>
      <w:marTop w:val="0"/>
      <w:marBottom w:val="0"/>
      <w:divBdr>
        <w:top w:val="none" w:sz="0" w:space="0" w:color="auto"/>
        <w:left w:val="none" w:sz="0" w:space="0" w:color="auto"/>
        <w:bottom w:val="none" w:sz="0" w:space="0" w:color="auto"/>
        <w:right w:val="none" w:sz="0" w:space="0" w:color="auto"/>
      </w:divBdr>
    </w:div>
    <w:div w:id="387074935">
      <w:marLeft w:val="0"/>
      <w:marRight w:val="0"/>
      <w:marTop w:val="0"/>
      <w:marBottom w:val="0"/>
      <w:divBdr>
        <w:top w:val="none" w:sz="0" w:space="0" w:color="auto"/>
        <w:left w:val="none" w:sz="0" w:space="0" w:color="auto"/>
        <w:bottom w:val="none" w:sz="0" w:space="0" w:color="auto"/>
        <w:right w:val="none" w:sz="0" w:space="0" w:color="auto"/>
      </w:divBdr>
    </w:div>
    <w:div w:id="387074937">
      <w:marLeft w:val="0"/>
      <w:marRight w:val="0"/>
      <w:marTop w:val="0"/>
      <w:marBottom w:val="0"/>
      <w:divBdr>
        <w:top w:val="none" w:sz="0" w:space="0" w:color="auto"/>
        <w:left w:val="none" w:sz="0" w:space="0" w:color="auto"/>
        <w:bottom w:val="none" w:sz="0" w:space="0" w:color="auto"/>
        <w:right w:val="none" w:sz="0" w:space="0" w:color="auto"/>
      </w:divBdr>
    </w:div>
    <w:div w:id="387074938">
      <w:marLeft w:val="0"/>
      <w:marRight w:val="0"/>
      <w:marTop w:val="0"/>
      <w:marBottom w:val="0"/>
      <w:divBdr>
        <w:top w:val="none" w:sz="0" w:space="0" w:color="auto"/>
        <w:left w:val="none" w:sz="0" w:space="0" w:color="auto"/>
        <w:bottom w:val="none" w:sz="0" w:space="0" w:color="auto"/>
        <w:right w:val="none" w:sz="0" w:space="0" w:color="auto"/>
      </w:divBdr>
      <w:divsChild>
        <w:div w:id="387074956">
          <w:marLeft w:val="0"/>
          <w:marRight w:val="0"/>
          <w:marTop w:val="0"/>
          <w:marBottom w:val="0"/>
          <w:divBdr>
            <w:top w:val="none" w:sz="0" w:space="0" w:color="auto"/>
            <w:left w:val="none" w:sz="0" w:space="0" w:color="auto"/>
            <w:bottom w:val="none" w:sz="0" w:space="0" w:color="auto"/>
            <w:right w:val="none" w:sz="0" w:space="0" w:color="auto"/>
          </w:divBdr>
          <w:divsChild>
            <w:div w:id="3870749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39">
      <w:marLeft w:val="0"/>
      <w:marRight w:val="0"/>
      <w:marTop w:val="0"/>
      <w:marBottom w:val="0"/>
      <w:divBdr>
        <w:top w:val="none" w:sz="0" w:space="0" w:color="auto"/>
        <w:left w:val="none" w:sz="0" w:space="0" w:color="auto"/>
        <w:bottom w:val="none" w:sz="0" w:space="0" w:color="auto"/>
        <w:right w:val="none" w:sz="0" w:space="0" w:color="auto"/>
      </w:divBdr>
      <w:divsChild>
        <w:div w:id="387074909">
          <w:marLeft w:val="0"/>
          <w:marRight w:val="0"/>
          <w:marTop w:val="0"/>
          <w:marBottom w:val="0"/>
          <w:divBdr>
            <w:top w:val="none" w:sz="0" w:space="0" w:color="auto"/>
            <w:left w:val="none" w:sz="0" w:space="0" w:color="auto"/>
            <w:bottom w:val="none" w:sz="0" w:space="0" w:color="auto"/>
            <w:right w:val="none" w:sz="0" w:space="0" w:color="auto"/>
          </w:divBdr>
          <w:divsChild>
            <w:div w:id="387074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41">
      <w:marLeft w:val="0"/>
      <w:marRight w:val="0"/>
      <w:marTop w:val="0"/>
      <w:marBottom w:val="0"/>
      <w:divBdr>
        <w:top w:val="none" w:sz="0" w:space="0" w:color="auto"/>
        <w:left w:val="none" w:sz="0" w:space="0" w:color="auto"/>
        <w:bottom w:val="none" w:sz="0" w:space="0" w:color="auto"/>
        <w:right w:val="none" w:sz="0" w:space="0" w:color="auto"/>
      </w:divBdr>
    </w:div>
    <w:div w:id="387074943">
      <w:marLeft w:val="0"/>
      <w:marRight w:val="0"/>
      <w:marTop w:val="0"/>
      <w:marBottom w:val="0"/>
      <w:divBdr>
        <w:top w:val="none" w:sz="0" w:space="0" w:color="auto"/>
        <w:left w:val="none" w:sz="0" w:space="0" w:color="auto"/>
        <w:bottom w:val="none" w:sz="0" w:space="0" w:color="auto"/>
        <w:right w:val="none" w:sz="0" w:space="0" w:color="auto"/>
      </w:divBdr>
      <w:divsChild>
        <w:div w:id="387074966">
          <w:marLeft w:val="0"/>
          <w:marRight w:val="0"/>
          <w:marTop w:val="0"/>
          <w:marBottom w:val="0"/>
          <w:divBdr>
            <w:top w:val="none" w:sz="0" w:space="0" w:color="auto"/>
            <w:left w:val="none" w:sz="0" w:space="0" w:color="auto"/>
            <w:bottom w:val="none" w:sz="0" w:space="0" w:color="auto"/>
            <w:right w:val="none" w:sz="0" w:space="0" w:color="auto"/>
          </w:divBdr>
          <w:divsChild>
            <w:div w:id="3870748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45">
      <w:marLeft w:val="0"/>
      <w:marRight w:val="0"/>
      <w:marTop w:val="0"/>
      <w:marBottom w:val="0"/>
      <w:divBdr>
        <w:top w:val="none" w:sz="0" w:space="0" w:color="auto"/>
        <w:left w:val="none" w:sz="0" w:space="0" w:color="auto"/>
        <w:bottom w:val="none" w:sz="0" w:space="0" w:color="auto"/>
        <w:right w:val="none" w:sz="0" w:space="0" w:color="auto"/>
      </w:divBdr>
    </w:div>
    <w:div w:id="387074946">
      <w:marLeft w:val="0"/>
      <w:marRight w:val="0"/>
      <w:marTop w:val="0"/>
      <w:marBottom w:val="0"/>
      <w:divBdr>
        <w:top w:val="none" w:sz="0" w:space="0" w:color="auto"/>
        <w:left w:val="none" w:sz="0" w:space="0" w:color="auto"/>
        <w:bottom w:val="none" w:sz="0" w:space="0" w:color="auto"/>
        <w:right w:val="none" w:sz="0" w:space="0" w:color="auto"/>
      </w:divBdr>
    </w:div>
    <w:div w:id="387074948">
      <w:marLeft w:val="0"/>
      <w:marRight w:val="0"/>
      <w:marTop w:val="0"/>
      <w:marBottom w:val="0"/>
      <w:divBdr>
        <w:top w:val="none" w:sz="0" w:space="0" w:color="auto"/>
        <w:left w:val="none" w:sz="0" w:space="0" w:color="auto"/>
        <w:bottom w:val="none" w:sz="0" w:space="0" w:color="auto"/>
        <w:right w:val="none" w:sz="0" w:space="0" w:color="auto"/>
      </w:divBdr>
    </w:div>
    <w:div w:id="387074949">
      <w:marLeft w:val="0"/>
      <w:marRight w:val="0"/>
      <w:marTop w:val="0"/>
      <w:marBottom w:val="0"/>
      <w:divBdr>
        <w:top w:val="none" w:sz="0" w:space="0" w:color="auto"/>
        <w:left w:val="none" w:sz="0" w:space="0" w:color="auto"/>
        <w:bottom w:val="none" w:sz="0" w:space="0" w:color="auto"/>
        <w:right w:val="none" w:sz="0" w:space="0" w:color="auto"/>
      </w:divBdr>
    </w:div>
    <w:div w:id="387074950">
      <w:marLeft w:val="0"/>
      <w:marRight w:val="0"/>
      <w:marTop w:val="0"/>
      <w:marBottom w:val="0"/>
      <w:divBdr>
        <w:top w:val="none" w:sz="0" w:space="0" w:color="auto"/>
        <w:left w:val="none" w:sz="0" w:space="0" w:color="auto"/>
        <w:bottom w:val="none" w:sz="0" w:space="0" w:color="auto"/>
        <w:right w:val="none" w:sz="0" w:space="0" w:color="auto"/>
      </w:divBdr>
    </w:div>
    <w:div w:id="387074951">
      <w:marLeft w:val="0"/>
      <w:marRight w:val="0"/>
      <w:marTop w:val="0"/>
      <w:marBottom w:val="0"/>
      <w:divBdr>
        <w:top w:val="none" w:sz="0" w:space="0" w:color="auto"/>
        <w:left w:val="none" w:sz="0" w:space="0" w:color="auto"/>
        <w:bottom w:val="none" w:sz="0" w:space="0" w:color="auto"/>
        <w:right w:val="none" w:sz="0" w:space="0" w:color="auto"/>
      </w:divBdr>
    </w:div>
    <w:div w:id="387074952">
      <w:marLeft w:val="0"/>
      <w:marRight w:val="0"/>
      <w:marTop w:val="0"/>
      <w:marBottom w:val="0"/>
      <w:divBdr>
        <w:top w:val="none" w:sz="0" w:space="0" w:color="auto"/>
        <w:left w:val="none" w:sz="0" w:space="0" w:color="auto"/>
        <w:bottom w:val="none" w:sz="0" w:space="0" w:color="auto"/>
        <w:right w:val="none" w:sz="0" w:space="0" w:color="auto"/>
      </w:divBdr>
      <w:divsChild>
        <w:div w:id="387074922">
          <w:marLeft w:val="0"/>
          <w:marRight w:val="0"/>
          <w:marTop w:val="0"/>
          <w:marBottom w:val="0"/>
          <w:divBdr>
            <w:top w:val="none" w:sz="0" w:space="0" w:color="auto"/>
            <w:left w:val="none" w:sz="0" w:space="0" w:color="auto"/>
            <w:bottom w:val="none" w:sz="0" w:space="0" w:color="auto"/>
            <w:right w:val="none" w:sz="0" w:space="0" w:color="auto"/>
          </w:divBdr>
          <w:divsChild>
            <w:div w:id="3870748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53">
      <w:marLeft w:val="0"/>
      <w:marRight w:val="0"/>
      <w:marTop w:val="0"/>
      <w:marBottom w:val="0"/>
      <w:divBdr>
        <w:top w:val="none" w:sz="0" w:space="0" w:color="auto"/>
        <w:left w:val="none" w:sz="0" w:space="0" w:color="auto"/>
        <w:bottom w:val="none" w:sz="0" w:space="0" w:color="auto"/>
        <w:right w:val="none" w:sz="0" w:space="0" w:color="auto"/>
      </w:divBdr>
    </w:div>
    <w:div w:id="387074954">
      <w:marLeft w:val="0"/>
      <w:marRight w:val="0"/>
      <w:marTop w:val="0"/>
      <w:marBottom w:val="0"/>
      <w:divBdr>
        <w:top w:val="none" w:sz="0" w:space="0" w:color="auto"/>
        <w:left w:val="none" w:sz="0" w:space="0" w:color="auto"/>
        <w:bottom w:val="none" w:sz="0" w:space="0" w:color="auto"/>
        <w:right w:val="none" w:sz="0" w:space="0" w:color="auto"/>
      </w:divBdr>
    </w:div>
    <w:div w:id="387074955">
      <w:marLeft w:val="0"/>
      <w:marRight w:val="0"/>
      <w:marTop w:val="0"/>
      <w:marBottom w:val="0"/>
      <w:divBdr>
        <w:top w:val="none" w:sz="0" w:space="0" w:color="auto"/>
        <w:left w:val="none" w:sz="0" w:space="0" w:color="auto"/>
        <w:bottom w:val="none" w:sz="0" w:space="0" w:color="auto"/>
        <w:right w:val="none" w:sz="0" w:space="0" w:color="auto"/>
      </w:divBdr>
    </w:div>
    <w:div w:id="387074957">
      <w:marLeft w:val="0"/>
      <w:marRight w:val="0"/>
      <w:marTop w:val="0"/>
      <w:marBottom w:val="0"/>
      <w:divBdr>
        <w:top w:val="none" w:sz="0" w:space="0" w:color="auto"/>
        <w:left w:val="none" w:sz="0" w:space="0" w:color="auto"/>
        <w:bottom w:val="none" w:sz="0" w:space="0" w:color="auto"/>
        <w:right w:val="none" w:sz="0" w:space="0" w:color="auto"/>
      </w:divBdr>
    </w:div>
    <w:div w:id="387074958">
      <w:marLeft w:val="0"/>
      <w:marRight w:val="0"/>
      <w:marTop w:val="0"/>
      <w:marBottom w:val="0"/>
      <w:divBdr>
        <w:top w:val="none" w:sz="0" w:space="0" w:color="auto"/>
        <w:left w:val="none" w:sz="0" w:space="0" w:color="auto"/>
        <w:bottom w:val="none" w:sz="0" w:space="0" w:color="auto"/>
        <w:right w:val="none" w:sz="0" w:space="0" w:color="auto"/>
      </w:divBdr>
    </w:div>
    <w:div w:id="387074960">
      <w:marLeft w:val="0"/>
      <w:marRight w:val="0"/>
      <w:marTop w:val="0"/>
      <w:marBottom w:val="0"/>
      <w:divBdr>
        <w:top w:val="none" w:sz="0" w:space="0" w:color="auto"/>
        <w:left w:val="none" w:sz="0" w:space="0" w:color="auto"/>
        <w:bottom w:val="none" w:sz="0" w:space="0" w:color="auto"/>
        <w:right w:val="none" w:sz="0" w:space="0" w:color="auto"/>
      </w:divBdr>
    </w:div>
    <w:div w:id="387074962">
      <w:marLeft w:val="0"/>
      <w:marRight w:val="0"/>
      <w:marTop w:val="0"/>
      <w:marBottom w:val="0"/>
      <w:divBdr>
        <w:top w:val="none" w:sz="0" w:space="0" w:color="auto"/>
        <w:left w:val="none" w:sz="0" w:space="0" w:color="auto"/>
        <w:bottom w:val="none" w:sz="0" w:space="0" w:color="auto"/>
        <w:right w:val="none" w:sz="0" w:space="0" w:color="auto"/>
      </w:divBdr>
    </w:div>
    <w:div w:id="387074963">
      <w:marLeft w:val="0"/>
      <w:marRight w:val="0"/>
      <w:marTop w:val="0"/>
      <w:marBottom w:val="0"/>
      <w:divBdr>
        <w:top w:val="none" w:sz="0" w:space="0" w:color="auto"/>
        <w:left w:val="none" w:sz="0" w:space="0" w:color="auto"/>
        <w:bottom w:val="none" w:sz="0" w:space="0" w:color="auto"/>
        <w:right w:val="none" w:sz="0" w:space="0" w:color="auto"/>
      </w:divBdr>
    </w:div>
    <w:div w:id="387074964">
      <w:marLeft w:val="0"/>
      <w:marRight w:val="0"/>
      <w:marTop w:val="0"/>
      <w:marBottom w:val="0"/>
      <w:divBdr>
        <w:top w:val="none" w:sz="0" w:space="0" w:color="auto"/>
        <w:left w:val="none" w:sz="0" w:space="0" w:color="auto"/>
        <w:bottom w:val="none" w:sz="0" w:space="0" w:color="auto"/>
        <w:right w:val="none" w:sz="0" w:space="0" w:color="auto"/>
      </w:divBdr>
      <w:divsChild>
        <w:div w:id="387074947">
          <w:marLeft w:val="0"/>
          <w:marRight w:val="0"/>
          <w:marTop w:val="0"/>
          <w:marBottom w:val="0"/>
          <w:divBdr>
            <w:top w:val="none" w:sz="0" w:space="0" w:color="auto"/>
            <w:left w:val="none" w:sz="0" w:space="0" w:color="auto"/>
            <w:bottom w:val="none" w:sz="0" w:space="0" w:color="auto"/>
            <w:right w:val="none" w:sz="0" w:space="0" w:color="auto"/>
          </w:divBdr>
          <w:divsChild>
            <w:div w:id="387074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67">
      <w:marLeft w:val="0"/>
      <w:marRight w:val="0"/>
      <w:marTop w:val="0"/>
      <w:marBottom w:val="0"/>
      <w:divBdr>
        <w:top w:val="none" w:sz="0" w:space="0" w:color="auto"/>
        <w:left w:val="none" w:sz="0" w:space="0" w:color="auto"/>
        <w:bottom w:val="none" w:sz="0" w:space="0" w:color="auto"/>
        <w:right w:val="none" w:sz="0" w:space="0" w:color="auto"/>
      </w:divBdr>
    </w:div>
    <w:div w:id="387074969">
      <w:marLeft w:val="0"/>
      <w:marRight w:val="0"/>
      <w:marTop w:val="0"/>
      <w:marBottom w:val="0"/>
      <w:divBdr>
        <w:top w:val="none" w:sz="0" w:space="0" w:color="auto"/>
        <w:left w:val="none" w:sz="0" w:space="0" w:color="auto"/>
        <w:bottom w:val="none" w:sz="0" w:space="0" w:color="auto"/>
        <w:right w:val="none" w:sz="0" w:space="0" w:color="auto"/>
      </w:divBdr>
    </w:div>
    <w:div w:id="387074970">
      <w:marLeft w:val="0"/>
      <w:marRight w:val="0"/>
      <w:marTop w:val="0"/>
      <w:marBottom w:val="0"/>
      <w:divBdr>
        <w:top w:val="none" w:sz="0" w:space="0" w:color="auto"/>
        <w:left w:val="none" w:sz="0" w:space="0" w:color="auto"/>
        <w:bottom w:val="none" w:sz="0" w:space="0" w:color="auto"/>
        <w:right w:val="none" w:sz="0" w:space="0" w:color="auto"/>
      </w:divBdr>
    </w:div>
    <w:div w:id="387074971">
      <w:marLeft w:val="0"/>
      <w:marRight w:val="0"/>
      <w:marTop w:val="0"/>
      <w:marBottom w:val="0"/>
      <w:divBdr>
        <w:top w:val="none" w:sz="0" w:space="0" w:color="auto"/>
        <w:left w:val="none" w:sz="0" w:space="0" w:color="auto"/>
        <w:bottom w:val="none" w:sz="0" w:space="0" w:color="auto"/>
        <w:right w:val="none" w:sz="0" w:space="0" w:color="auto"/>
      </w:divBdr>
    </w:div>
    <w:div w:id="387074972">
      <w:marLeft w:val="0"/>
      <w:marRight w:val="0"/>
      <w:marTop w:val="0"/>
      <w:marBottom w:val="0"/>
      <w:divBdr>
        <w:top w:val="none" w:sz="0" w:space="0" w:color="auto"/>
        <w:left w:val="none" w:sz="0" w:space="0" w:color="auto"/>
        <w:bottom w:val="none" w:sz="0" w:space="0" w:color="auto"/>
        <w:right w:val="none" w:sz="0" w:space="0" w:color="auto"/>
      </w:divBdr>
      <w:divsChild>
        <w:div w:id="387074924">
          <w:marLeft w:val="0"/>
          <w:marRight w:val="0"/>
          <w:marTop w:val="0"/>
          <w:marBottom w:val="0"/>
          <w:divBdr>
            <w:top w:val="none" w:sz="0" w:space="0" w:color="auto"/>
            <w:left w:val="none" w:sz="0" w:space="0" w:color="auto"/>
            <w:bottom w:val="none" w:sz="0" w:space="0" w:color="auto"/>
            <w:right w:val="none" w:sz="0" w:space="0" w:color="auto"/>
          </w:divBdr>
          <w:divsChild>
            <w:div w:id="387074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87074973">
      <w:marLeft w:val="0"/>
      <w:marRight w:val="0"/>
      <w:marTop w:val="0"/>
      <w:marBottom w:val="0"/>
      <w:divBdr>
        <w:top w:val="none" w:sz="0" w:space="0" w:color="auto"/>
        <w:left w:val="none" w:sz="0" w:space="0" w:color="auto"/>
        <w:bottom w:val="none" w:sz="0" w:space="0" w:color="auto"/>
        <w:right w:val="none" w:sz="0" w:space="0" w:color="auto"/>
      </w:divBdr>
    </w:div>
    <w:div w:id="387074974">
      <w:marLeft w:val="0"/>
      <w:marRight w:val="0"/>
      <w:marTop w:val="0"/>
      <w:marBottom w:val="0"/>
      <w:divBdr>
        <w:top w:val="none" w:sz="0" w:space="0" w:color="auto"/>
        <w:left w:val="none" w:sz="0" w:space="0" w:color="auto"/>
        <w:bottom w:val="none" w:sz="0" w:space="0" w:color="auto"/>
        <w:right w:val="none" w:sz="0" w:space="0" w:color="auto"/>
      </w:divBdr>
    </w:div>
    <w:div w:id="387074975">
      <w:marLeft w:val="0"/>
      <w:marRight w:val="0"/>
      <w:marTop w:val="0"/>
      <w:marBottom w:val="0"/>
      <w:divBdr>
        <w:top w:val="none" w:sz="0" w:space="0" w:color="auto"/>
        <w:left w:val="none" w:sz="0" w:space="0" w:color="auto"/>
        <w:bottom w:val="none" w:sz="0" w:space="0" w:color="auto"/>
        <w:right w:val="none" w:sz="0" w:space="0" w:color="auto"/>
      </w:divBdr>
    </w:div>
    <w:div w:id="387074978">
      <w:marLeft w:val="0"/>
      <w:marRight w:val="0"/>
      <w:marTop w:val="0"/>
      <w:marBottom w:val="0"/>
      <w:divBdr>
        <w:top w:val="none" w:sz="0" w:space="0" w:color="auto"/>
        <w:left w:val="none" w:sz="0" w:space="0" w:color="auto"/>
        <w:bottom w:val="none" w:sz="0" w:space="0" w:color="auto"/>
        <w:right w:val="none" w:sz="0" w:space="0" w:color="auto"/>
      </w:divBdr>
    </w:div>
    <w:div w:id="387074979">
      <w:marLeft w:val="0"/>
      <w:marRight w:val="0"/>
      <w:marTop w:val="0"/>
      <w:marBottom w:val="0"/>
      <w:divBdr>
        <w:top w:val="none" w:sz="0" w:space="0" w:color="auto"/>
        <w:left w:val="none" w:sz="0" w:space="0" w:color="auto"/>
        <w:bottom w:val="none" w:sz="0" w:space="0" w:color="auto"/>
        <w:right w:val="none" w:sz="0" w:space="0" w:color="auto"/>
      </w:divBdr>
    </w:div>
    <w:div w:id="387074980">
      <w:marLeft w:val="0"/>
      <w:marRight w:val="0"/>
      <w:marTop w:val="0"/>
      <w:marBottom w:val="0"/>
      <w:divBdr>
        <w:top w:val="none" w:sz="0" w:space="0" w:color="auto"/>
        <w:left w:val="none" w:sz="0" w:space="0" w:color="auto"/>
        <w:bottom w:val="none" w:sz="0" w:space="0" w:color="auto"/>
        <w:right w:val="none" w:sz="0" w:space="0" w:color="auto"/>
      </w:divBdr>
    </w:div>
    <w:div w:id="387074981">
      <w:marLeft w:val="0"/>
      <w:marRight w:val="0"/>
      <w:marTop w:val="0"/>
      <w:marBottom w:val="0"/>
      <w:divBdr>
        <w:top w:val="none" w:sz="0" w:space="0" w:color="auto"/>
        <w:left w:val="none" w:sz="0" w:space="0" w:color="auto"/>
        <w:bottom w:val="none" w:sz="0" w:space="0" w:color="auto"/>
        <w:right w:val="none" w:sz="0" w:space="0" w:color="auto"/>
      </w:divBdr>
    </w:div>
    <w:div w:id="387074982">
      <w:marLeft w:val="0"/>
      <w:marRight w:val="0"/>
      <w:marTop w:val="0"/>
      <w:marBottom w:val="0"/>
      <w:divBdr>
        <w:top w:val="none" w:sz="0" w:space="0" w:color="auto"/>
        <w:left w:val="none" w:sz="0" w:space="0" w:color="auto"/>
        <w:bottom w:val="none" w:sz="0" w:space="0" w:color="auto"/>
        <w:right w:val="none" w:sz="0" w:space="0" w:color="auto"/>
      </w:divBdr>
    </w:div>
    <w:div w:id="387074983">
      <w:marLeft w:val="0"/>
      <w:marRight w:val="0"/>
      <w:marTop w:val="0"/>
      <w:marBottom w:val="0"/>
      <w:divBdr>
        <w:top w:val="none" w:sz="0" w:space="0" w:color="auto"/>
        <w:left w:val="none" w:sz="0" w:space="0" w:color="auto"/>
        <w:bottom w:val="none" w:sz="0" w:space="0" w:color="auto"/>
        <w:right w:val="none" w:sz="0" w:space="0" w:color="auto"/>
      </w:divBdr>
    </w:div>
    <w:div w:id="387074984">
      <w:marLeft w:val="0"/>
      <w:marRight w:val="0"/>
      <w:marTop w:val="0"/>
      <w:marBottom w:val="0"/>
      <w:divBdr>
        <w:top w:val="none" w:sz="0" w:space="0" w:color="auto"/>
        <w:left w:val="none" w:sz="0" w:space="0" w:color="auto"/>
        <w:bottom w:val="none" w:sz="0" w:space="0" w:color="auto"/>
        <w:right w:val="none" w:sz="0" w:space="0" w:color="auto"/>
      </w:divBdr>
    </w:div>
    <w:div w:id="387074985">
      <w:marLeft w:val="0"/>
      <w:marRight w:val="0"/>
      <w:marTop w:val="0"/>
      <w:marBottom w:val="0"/>
      <w:divBdr>
        <w:top w:val="none" w:sz="0" w:space="0" w:color="auto"/>
        <w:left w:val="none" w:sz="0" w:space="0" w:color="auto"/>
        <w:bottom w:val="none" w:sz="0" w:space="0" w:color="auto"/>
        <w:right w:val="none" w:sz="0" w:space="0" w:color="auto"/>
      </w:divBdr>
    </w:div>
    <w:div w:id="387074986">
      <w:marLeft w:val="0"/>
      <w:marRight w:val="0"/>
      <w:marTop w:val="0"/>
      <w:marBottom w:val="0"/>
      <w:divBdr>
        <w:top w:val="none" w:sz="0" w:space="0" w:color="auto"/>
        <w:left w:val="none" w:sz="0" w:space="0" w:color="auto"/>
        <w:bottom w:val="none" w:sz="0" w:space="0" w:color="auto"/>
        <w:right w:val="none" w:sz="0" w:space="0" w:color="auto"/>
      </w:divBdr>
    </w:div>
    <w:div w:id="387074987">
      <w:marLeft w:val="0"/>
      <w:marRight w:val="0"/>
      <w:marTop w:val="0"/>
      <w:marBottom w:val="0"/>
      <w:divBdr>
        <w:top w:val="none" w:sz="0" w:space="0" w:color="auto"/>
        <w:left w:val="none" w:sz="0" w:space="0" w:color="auto"/>
        <w:bottom w:val="none" w:sz="0" w:space="0" w:color="auto"/>
        <w:right w:val="none" w:sz="0" w:space="0" w:color="auto"/>
      </w:divBdr>
    </w:div>
    <w:div w:id="387074988">
      <w:marLeft w:val="0"/>
      <w:marRight w:val="0"/>
      <w:marTop w:val="0"/>
      <w:marBottom w:val="0"/>
      <w:divBdr>
        <w:top w:val="none" w:sz="0" w:space="0" w:color="auto"/>
        <w:left w:val="none" w:sz="0" w:space="0" w:color="auto"/>
        <w:bottom w:val="none" w:sz="0" w:space="0" w:color="auto"/>
        <w:right w:val="none" w:sz="0" w:space="0" w:color="auto"/>
      </w:divBdr>
    </w:div>
    <w:div w:id="387074989">
      <w:marLeft w:val="0"/>
      <w:marRight w:val="0"/>
      <w:marTop w:val="0"/>
      <w:marBottom w:val="0"/>
      <w:divBdr>
        <w:top w:val="none" w:sz="0" w:space="0" w:color="auto"/>
        <w:left w:val="none" w:sz="0" w:space="0" w:color="auto"/>
        <w:bottom w:val="none" w:sz="0" w:space="0" w:color="auto"/>
        <w:right w:val="none" w:sz="0" w:space="0" w:color="auto"/>
      </w:divBdr>
    </w:div>
    <w:div w:id="387074990">
      <w:marLeft w:val="0"/>
      <w:marRight w:val="0"/>
      <w:marTop w:val="0"/>
      <w:marBottom w:val="0"/>
      <w:divBdr>
        <w:top w:val="none" w:sz="0" w:space="0" w:color="auto"/>
        <w:left w:val="none" w:sz="0" w:space="0" w:color="auto"/>
        <w:bottom w:val="none" w:sz="0" w:space="0" w:color="auto"/>
        <w:right w:val="none" w:sz="0" w:space="0" w:color="auto"/>
      </w:divBdr>
    </w:div>
    <w:div w:id="387074991">
      <w:marLeft w:val="0"/>
      <w:marRight w:val="0"/>
      <w:marTop w:val="0"/>
      <w:marBottom w:val="0"/>
      <w:divBdr>
        <w:top w:val="none" w:sz="0" w:space="0" w:color="auto"/>
        <w:left w:val="none" w:sz="0" w:space="0" w:color="auto"/>
        <w:bottom w:val="none" w:sz="0" w:space="0" w:color="auto"/>
        <w:right w:val="none" w:sz="0" w:space="0" w:color="auto"/>
      </w:divBdr>
    </w:div>
    <w:div w:id="387074992">
      <w:marLeft w:val="0"/>
      <w:marRight w:val="0"/>
      <w:marTop w:val="0"/>
      <w:marBottom w:val="0"/>
      <w:divBdr>
        <w:top w:val="none" w:sz="0" w:space="0" w:color="auto"/>
        <w:left w:val="none" w:sz="0" w:space="0" w:color="auto"/>
        <w:bottom w:val="none" w:sz="0" w:space="0" w:color="auto"/>
        <w:right w:val="none" w:sz="0" w:space="0" w:color="auto"/>
      </w:divBdr>
    </w:div>
    <w:div w:id="387074993">
      <w:marLeft w:val="0"/>
      <w:marRight w:val="0"/>
      <w:marTop w:val="0"/>
      <w:marBottom w:val="0"/>
      <w:divBdr>
        <w:top w:val="none" w:sz="0" w:space="0" w:color="auto"/>
        <w:left w:val="none" w:sz="0" w:space="0" w:color="auto"/>
        <w:bottom w:val="none" w:sz="0" w:space="0" w:color="auto"/>
        <w:right w:val="none" w:sz="0" w:space="0" w:color="auto"/>
      </w:divBdr>
    </w:div>
    <w:div w:id="387074994">
      <w:marLeft w:val="0"/>
      <w:marRight w:val="0"/>
      <w:marTop w:val="0"/>
      <w:marBottom w:val="0"/>
      <w:divBdr>
        <w:top w:val="none" w:sz="0" w:space="0" w:color="auto"/>
        <w:left w:val="none" w:sz="0" w:space="0" w:color="auto"/>
        <w:bottom w:val="none" w:sz="0" w:space="0" w:color="auto"/>
        <w:right w:val="none" w:sz="0" w:space="0" w:color="auto"/>
      </w:divBdr>
    </w:div>
    <w:div w:id="387074995">
      <w:marLeft w:val="0"/>
      <w:marRight w:val="0"/>
      <w:marTop w:val="0"/>
      <w:marBottom w:val="0"/>
      <w:divBdr>
        <w:top w:val="none" w:sz="0" w:space="0" w:color="auto"/>
        <w:left w:val="none" w:sz="0" w:space="0" w:color="auto"/>
        <w:bottom w:val="none" w:sz="0" w:space="0" w:color="auto"/>
        <w:right w:val="none" w:sz="0" w:space="0" w:color="auto"/>
      </w:divBdr>
    </w:div>
    <w:div w:id="387074996">
      <w:marLeft w:val="0"/>
      <w:marRight w:val="0"/>
      <w:marTop w:val="0"/>
      <w:marBottom w:val="0"/>
      <w:divBdr>
        <w:top w:val="none" w:sz="0" w:space="0" w:color="auto"/>
        <w:left w:val="none" w:sz="0" w:space="0" w:color="auto"/>
        <w:bottom w:val="none" w:sz="0" w:space="0" w:color="auto"/>
        <w:right w:val="none" w:sz="0" w:space="0" w:color="auto"/>
      </w:divBdr>
    </w:div>
    <w:div w:id="387074997">
      <w:marLeft w:val="0"/>
      <w:marRight w:val="0"/>
      <w:marTop w:val="0"/>
      <w:marBottom w:val="0"/>
      <w:divBdr>
        <w:top w:val="none" w:sz="0" w:space="0" w:color="auto"/>
        <w:left w:val="none" w:sz="0" w:space="0" w:color="auto"/>
        <w:bottom w:val="none" w:sz="0" w:space="0" w:color="auto"/>
        <w:right w:val="none" w:sz="0" w:space="0" w:color="auto"/>
      </w:divBdr>
    </w:div>
    <w:div w:id="387074998">
      <w:marLeft w:val="0"/>
      <w:marRight w:val="0"/>
      <w:marTop w:val="0"/>
      <w:marBottom w:val="0"/>
      <w:divBdr>
        <w:top w:val="none" w:sz="0" w:space="0" w:color="auto"/>
        <w:left w:val="none" w:sz="0" w:space="0" w:color="auto"/>
        <w:bottom w:val="none" w:sz="0" w:space="0" w:color="auto"/>
        <w:right w:val="none" w:sz="0" w:space="0" w:color="auto"/>
      </w:divBdr>
    </w:div>
    <w:div w:id="387074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footer" Target="footer2.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yperlink" Target="http://www.cti.gr/tenders" TargetMode="External"/><Relationship Id="rId17" Type="http://schemas.openxmlformats.org/officeDocument/2006/relationships/image" Target="media/image6.emf"/><Relationship Id="rId25" Type="http://schemas.openxmlformats.org/officeDocument/2006/relationships/image" Target="media/image9.png"/><Relationship Id="rId33" Type="http://schemas.openxmlformats.org/officeDocument/2006/relationships/hyperlink" Target="http://www.sch.gr" TargetMode="External"/><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ti.gr/tenders" TargetMode="External"/><Relationship Id="rId24" Type="http://schemas.openxmlformats.org/officeDocument/2006/relationships/header" Target="header7.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86087-D7E7-483B-BCD1-1870D10C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320</Pages>
  <Words>76065</Words>
  <Characters>457428</Characters>
  <Application>Microsoft Office Word</Application>
  <DocSecurity>0</DocSecurity>
  <Lines>3811</Lines>
  <Paragraphs>1064</Paragraphs>
  <ScaleCrop>false</ScaleCrop>
  <HeadingPairs>
    <vt:vector size="2" baseType="variant">
      <vt:variant>
        <vt:lpstr>Title</vt:lpstr>
      </vt:variant>
      <vt:variant>
        <vt:i4>1</vt:i4>
      </vt:variant>
    </vt:vector>
  </HeadingPairs>
  <TitlesOfParts>
    <vt:vector size="1" baseType="lpstr">
      <vt:lpstr>EAITY</vt:lpstr>
    </vt:vector>
  </TitlesOfParts>
  <Company>Grizli777</Company>
  <LinksUpToDate>false</LinksUpToDate>
  <CharactersWithSpaces>532429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EAITY</dc:title>
  <dc:creator>CTI User</dc:creator>
  <cp:lastModifiedBy>Limperis Antonis</cp:lastModifiedBy>
  <cp:revision>7</cp:revision>
  <cp:lastPrinted>2013-02-14T15:04:00Z</cp:lastPrinted>
  <dcterms:created xsi:type="dcterms:W3CDTF">2013-02-14T13:26:00Z</dcterms:created>
  <dcterms:modified xsi:type="dcterms:W3CDTF">2013-02-14T15:09:00Z</dcterms:modified>
</cp:coreProperties>
</file>