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AFA" w:rsidRDefault="00D16AFA" w:rsidP="006C11B8">
      <w:pPr>
        <w:jc w:val="center"/>
        <w:rPr>
          <w:sz w:val="16"/>
          <w:szCs w:val="16"/>
        </w:rPr>
      </w:pPr>
    </w:p>
    <w:p w:rsidR="00E31EAD" w:rsidRDefault="00E31EAD" w:rsidP="006C11B8">
      <w:pPr>
        <w:jc w:val="center"/>
        <w:rPr>
          <w:sz w:val="16"/>
          <w:szCs w:val="16"/>
        </w:rPr>
      </w:pPr>
    </w:p>
    <w:p w:rsidR="00E31EAD" w:rsidRDefault="00E31EAD" w:rsidP="008F4B4B">
      <w:pPr>
        <w:rPr>
          <w:sz w:val="16"/>
          <w:szCs w:val="16"/>
        </w:rPr>
      </w:pPr>
    </w:p>
    <w:p w:rsidR="008F4B4B" w:rsidRDefault="008F4B4B" w:rsidP="008F4B4B">
      <w:pPr>
        <w:rPr>
          <w:sz w:val="16"/>
          <w:szCs w:val="16"/>
        </w:rPr>
      </w:pPr>
    </w:p>
    <w:p w:rsidR="00E31EAD" w:rsidRPr="001125D7" w:rsidRDefault="001125D7" w:rsidP="008F4B4B">
      <w:pPr>
        <w:jc w:val="right"/>
        <w:rPr>
          <w:sz w:val="16"/>
          <w:szCs w:val="16"/>
        </w:rPr>
      </w:pPr>
      <w:r w:rsidRPr="001125D7">
        <w:rPr>
          <w:noProof/>
          <w:color w:val="C00000"/>
          <w:sz w:val="16"/>
          <w:szCs w:val="16"/>
        </w:rPr>
        <mc:AlternateContent>
          <mc:Choice Requires="wps">
            <w:drawing>
              <wp:anchor distT="0" distB="0" distL="114300" distR="114300" simplePos="0" relativeHeight="251668992" behindDoc="0" locked="0" layoutInCell="1" allowOverlap="1" wp14:anchorId="096BD0E6" wp14:editId="0839CF1D">
                <wp:simplePos x="0" y="0"/>
                <wp:positionH relativeFrom="column">
                  <wp:posOffset>828675</wp:posOffset>
                </wp:positionH>
                <wp:positionV relativeFrom="paragraph">
                  <wp:posOffset>601345</wp:posOffset>
                </wp:positionV>
                <wp:extent cx="3305175" cy="0"/>
                <wp:effectExtent l="0" t="0" r="28575" b="19050"/>
                <wp:wrapNone/>
                <wp:docPr id="7" name="Ευθεία γραμμή σύνδεσης 7"/>
                <wp:cNvGraphicFramePr/>
                <a:graphic xmlns:a="http://schemas.openxmlformats.org/drawingml/2006/main">
                  <a:graphicData uri="http://schemas.microsoft.com/office/word/2010/wordprocessingShape">
                    <wps:wsp>
                      <wps:cNvCnPr/>
                      <wps:spPr>
                        <a:xfrm flipV="1">
                          <a:off x="0" y="0"/>
                          <a:ext cx="3305175" cy="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836974" id="Ευθεία γραμμή σύνδεσης 7"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47.35pt" to="325.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" strokecolor="#c00000"/>
            </w:pict>
          </mc:Fallback>
        </mc:AlternateContent>
      </w:r>
      <w:r>
        <w:rPr>
          <w:rFonts w:ascii="Calibri" w:hAnsi="Calibri" w:cs="Calibri"/>
          <w:b/>
          <w:noProof/>
          <w:sz w:val="22"/>
          <w:szCs w:val="22"/>
        </w:rPr>
        <mc:AlternateContent>
          <mc:Choice Requires="wps">
            <w:drawing>
              <wp:anchor distT="0" distB="0" distL="114300" distR="114300" simplePos="0" relativeHeight="251657728" behindDoc="0" locked="0" layoutInCell="1" allowOverlap="1" wp14:anchorId="0C946FDA" wp14:editId="3593AE60">
                <wp:simplePos x="0" y="0"/>
                <wp:positionH relativeFrom="column">
                  <wp:posOffset>1238250</wp:posOffset>
                </wp:positionH>
                <wp:positionV relativeFrom="paragraph">
                  <wp:posOffset>15240</wp:posOffset>
                </wp:positionV>
                <wp:extent cx="2628900" cy="561975"/>
                <wp:effectExtent l="0" t="0" r="0" b="9525"/>
                <wp:wrapNone/>
                <wp:docPr id="3" name="Πλαίσιο κειμένου 3"/>
                <wp:cNvGraphicFramePr/>
                <a:graphic xmlns:a="http://schemas.openxmlformats.org/drawingml/2006/main">
                  <a:graphicData uri="http://schemas.microsoft.com/office/word/2010/wordprocessingShape">
                    <wps:wsp>
                      <wps:cNvSpPr txBox="1"/>
                      <wps:spPr>
                        <a:xfrm>
                          <a:off x="0" y="0"/>
                          <a:ext cx="2628900" cy="561975"/>
                        </a:xfrm>
                        <a:prstGeom prst="rect">
                          <a:avLst/>
                        </a:prstGeom>
                        <a:solidFill>
                          <a:schemeClr val="lt1"/>
                        </a:solidFill>
                        <a:ln w="6350">
                          <a:noFill/>
                        </a:ln>
                      </wps:spPr>
                      <wps:txbx>
                        <w:txbxContent>
                          <w:p w:rsidR="008F4B4B"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Π Α Ν Ε Π Ι Σ Τ Η Μ Ι Ο  Π Α Τ Ρ Ω Ν</w:t>
                            </w:r>
                          </w:p>
                          <w:p w:rsidR="008F4B4B"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Μ Ο Υ Σ Ε Ι Ο</w:t>
                            </w:r>
                          </w:p>
                          <w:p w:rsidR="00E31EAD"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Ε Π ΙΣ Τ Η Μ Ω Ν  ΚΑΙ Τ Ε Χ Ν Ο Λ Ο Γ Ι 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46FDA" id="_x0000_t202" coordsize="21600,21600" o:spt="202" path="m,l,21600r21600,l21600,xe">
                <v:stroke joinstyle="miter"/>
                <v:path gradientshapeok="t" o:connecttype="rect"/>
              </v:shapetype>
              <v:shape id="Πλαίσιο κειμένου 3" o:spid="_x0000_s1026" type="#_x0000_t202" style="position:absolute;left:0;text-align:left;margin-left:97.5pt;margin-top:1.2pt;width:207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" fillcolor="white [3201]" stroked="f" strokeweight=".5pt">
                <v:textbox>
                  <w:txbxContent>
                    <w:p w:rsidR="008F4B4B"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Π Α Ν Ε Π Ι Σ Τ Η Μ Ι Ο  Π Α Τ Ρ Ω Ν</w:t>
                      </w:r>
                    </w:p>
                    <w:p w:rsidR="008F4B4B"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Μ Ο Υ Σ Ε Ι Ο</w:t>
                      </w:r>
                    </w:p>
                    <w:p w:rsidR="00E31EAD" w:rsidRPr="009B7995" w:rsidRDefault="008F4B4B" w:rsidP="009B7995">
                      <w:pPr>
                        <w:jc w:val="center"/>
                        <w:rPr>
                          <w:rFonts w:asciiTheme="minorHAnsi" w:hAnsiTheme="minorHAnsi" w:cs="Arial"/>
                          <w:b/>
                          <w:sz w:val="20"/>
                          <w:szCs w:val="20"/>
                        </w:rPr>
                      </w:pPr>
                      <w:r w:rsidRPr="009B7995">
                        <w:rPr>
                          <w:rFonts w:asciiTheme="minorHAnsi" w:hAnsiTheme="minorHAnsi" w:cs="Arial"/>
                          <w:b/>
                          <w:sz w:val="20"/>
                          <w:szCs w:val="20"/>
                        </w:rPr>
                        <w:t>Ε Π ΙΣ Τ Η Μ Ω Ν  ΚΑΙ Τ Ε Χ Ν Ο Λ Ο Γ Ι ΑΣ</w:t>
                      </w:r>
                    </w:p>
                  </w:txbxContent>
                </v:textbox>
              </v:shape>
            </w:pict>
          </mc:Fallback>
        </mc:AlternateContent>
      </w:r>
      <w:r w:rsidR="009B7995" w:rsidRPr="008F4B4B">
        <w:rPr>
          <w:noProof/>
          <w:color w:val="808080" w:themeColor="background1" w:themeShade="80"/>
          <w:sz w:val="16"/>
          <w:szCs w:val="16"/>
        </w:rPr>
        <mc:AlternateContent>
          <mc:Choice Requires="wps">
            <w:drawing>
              <wp:anchor distT="0" distB="0" distL="114300" distR="114300" simplePos="0" relativeHeight="251662848" behindDoc="0" locked="0" layoutInCell="1" allowOverlap="1" wp14:anchorId="7D956AD8" wp14:editId="6830D5BB">
                <wp:simplePos x="0" y="0"/>
                <wp:positionH relativeFrom="column">
                  <wp:posOffset>828040</wp:posOffset>
                </wp:positionH>
                <wp:positionV relativeFrom="paragraph">
                  <wp:posOffset>653415</wp:posOffset>
                </wp:positionV>
                <wp:extent cx="33051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3305175"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B1702" id="Ευθεία γραμμή σύνδεσης 4"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51.45pt" to="325.4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" strokecolor="#365f91 [2404]"/>
            </w:pict>
          </mc:Fallback>
        </mc:AlternateContent>
      </w:r>
      <w:r w:rsidR="008F4B4B" w:rsidRPr="00E31EAD">
        <w:rPr>
          <w:rFonts w:ascii="Calibri" w:hAnsi="Calibri" w:cs="Calibri"/>
          <w:b/>
          <w:noProof/>
          <w:sz w:val="22"/>
          <w:szCs w:val="22"/>
        </w:rPr>
        <w:drawing>
          <wp:inline distT="0" distB="0" distL="0" distR="0" wp14:anchorId="34844B1D" wp14:editId="52426BC1">
            <wp:extent cx="692980" cy="714108"/>
            <wp:effectExtent l="0" t="0" r="0" b="0"/>
            <wp:docPr id="2" name="Εικόνα 2" descr="C:\Users\user\Documents\MET Αρχεία\logo\Logo ΠΠ\logo-up-4color-stamp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ET Αρχεία\logo\Logo ΠΠ\logo-up-4color-stamp_2_0.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rcRect l="12727" t="10909" r="12727" b="12273"/>
                    <a:stretch/>
                  </pic:blipFill>
                  <pic:spPr bwMode="auto">
                    <a:xfrm>
                      <a:off x="0" y="0"/>
                      <a:ext cx="696550" cy="717787"/>
                    </a:xfrm>
                    <a:prstGeom prst="rect">
                      <a:avLst/>
                    </a:prstGeom>
                    <a:noFill/>
                    <a:ln>
                      <a:noFill/>
                    </a:ln>
                    <a:extLst>
                      <a:ext uri="{53640926-AAD7-44D8-BBD7-CCE9431645EC}">
                        <a14:shadowObscured xmlns:a14="http://schemas.microsoft.com/office/drawing/2010/main"/>
                      </a:ext>
                    </a:extLst>
                  </pic:spPr>
                </pic:pic>
              </a:graphicData>
            </a:graphic>
          </wp:inline>
        </w:drawing>
      </w:r>
      <w:r w:rsidR="008F4B4B" w:rsidRPr="001125D7">
        <w:rPr>
          <w:noProof/>
        </w:rPr>
        <w:t xml:space="preserve">                                                                </w:t>
      </w:r>
      <w:r w:rsidR="008F4B4B">
        <w:rPr>
          <w:noProof/>
        </w:rPr>
        <w:t xml:space="preserve">                 </w:t>
      </w:r>
      <w:r w:rsidR="00E31EAD">
        <w:rPr>
          <w:noProof/>
        </w:rPr>
        <w:drawing>
          <wp:inline distT="0" distB="0" distL="0" distR="0" wp14:anchorId="3D112CC9" wp14:editId="56EFEFC3">
            <wp:extent cx="1409700" cy="5943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srcRect l="37943" r="29450" b="25000"/>
                    <a:stretch/>
                  </pic:blipFill>
                  <pic:spPr bwMode="auto">
                    <a:xfrm>
                      <a:off x="0" y="0"/>
                      <a:ext cx="1411807" cy="595248"/>
                    </a:xfrm>
                    <a:prstGeom prst="rect">
                      <a:avLst/>
                    </a:prstGeom>
                    <a:noFill/>
                    <a:ln>
                      <a:noFill/>
                    </a:ln>
                    <a:extLst>
                      <a:ext uri="{53640926-AAD7-44D8-BBD7-CCE9431645EC}">
                        <a14:shadowObscured xmlns:a14="http://schemas.microsoft.com/office/drawing/2010/main"/>
                      </a:ext>
                    </a:extLst>
                  </pic:spPr>
                </pic:pic>
              </a:graphicData>
            </a:graphic>
          </wp:inline>
        </w:drawing>
      </w:r>
    </w:p>
    <w:p w:rsidR="00E31EAD" w:rsidRPr="001125D7" w:rsidRDefault="009B7995" w:rsidP="00E31EAD">
      <w:pPr>
        <w:jc w:val="right"/>
        <w:rPr>
          <w:sz w:val="16"/>
          <w:szCs w:val="16"/>
        </w:rPr>
      </w:pPr>
      <w:r>
        <w:rPr>
          <w:rFonts w:asciiTheme="minorHAnsi" w:hAnsiTheme="minorHAnsi"/>
          <w:noProof/>
        </w:rPr>
        <mc:AlternateContent>
          <mc:Choice Requires="wps">
            <w:drawing>
              <wp:anchor distT="0" distB="0" distL="114300" distR="114300" simplePos="0" relativeHeight="251666944" behindDoc="0" locked="0" layoutInCell="1" allowOverlap="1" wp14:anchorId="5A4FCA3F" wp14:editId="420EB57E">
                <wp:simplePos x="0" y="0"/>
                <wp:positionH relativeFrom="column">
                  <wp:posOffset>323850</wp:posOffset>
                </wp:positionH>
                <wp:positionV relativeFrom="paragraph">
                  <wp:posOffset>15875</wp:posOffset>
                </wp:positionV>
                <wp:extent cx="4229100" cy="523875"/>
                <wp:effectExtent l="0" t="0" r="0" b="9525"/>
                <wp:wrapNone/>
                <wp:docPr id="5" name="Πλαίσιο κειμένου 5"/>
                <wp:cNvGraphicFramePr/>
                <a:graphic xmlns:a="http://schemas.openxmlformats.org/drawingml/2006/main">
                  <a:graphicData uri="http://schemas.microsoft.com/office/word/2010/wordprocessingShape">
                    <wps:wsp>
                      <wps:cNvSpPr txBox="1"/>
                      <wps:spPr>
                        <a:xfrm>
                          <a:off x="0" y="0"/>
                          <a:ext cx="4229100" cy="523875"/>
                        </a:xfrm>
                        <a:prstGeom prst="rect">
                          <a:avLst/>
                        </a:prstGeom>
                        <a:solidFill>
                          <a:schemeClr val="lt1"/>
                        </a:solidFill>
                        <a:ln w="6350">
                          <a:noFill/>
                        </a:ln>
                      </wps:spPr>
                      <wps:txbx>
                        <w:txbxContent>
                          <w:p w:rsidR="009B7995" w:rsidRPr="00E31EAD" w:rsidRDefault="009B7995" w:rsidP="009B7995">
                            <w:pPr>
                              <w:ind w:right="-199"/>
                              <w:jc w:val="center"/>
                              <w:rPr>
                                <w:noProof/>
                                <w:lang w:val="en-US"/>
                              </w:rPr>
                            </w:pPr>
                            <w:r>
                              <w:rPr>
                                <w:sz w:val="16"/>
                                <w:szCs w:val="16"/>
                              </w:rPr>
                              <w:t>Τηλ</w:t>
                            </w:r>
                            <w:r w:rsidRPr="009A265B">
                              <w:rPr>
                                <w:sz w:val="16"/>
                                <w:szCs w:val="16"/>
                                <w:lang w:val="en-US"/>
                              </w:rPr>
                              <w:t>. 2610</w:t>
                            </w:r>
                            <w:r>
                              <w:rPr>
                                <w:sz w:val="16"/>
                                <w:szCs w:val="16"/>
                                <w:lang w:val="en-US"/>
                              </w:rPr>
                              <w:t xml:space="preserve"> 969973, 969972,</w:t>
                            </w:r>
                            <w:r w:rsidRPr="009A265B">
                              <w:rPr>
                                <w:sz w:val="16"/>
                                <w:szCs w:val="16"/>
                                <w:lang w:val="en-US"/>
                              </w:rPr>
                              <w:t xml:space="preserve"> 9</w:t>
                            </w:r>
                            <w:r>
                              <w:rPr>
                                <w:sz w:val="16"/>
                                <w:szCs w:val="16"/>
                                <w:lang w:val="en-US"/>
                              </w:rPr>
                              <w:t>9</w:t>
                            </w:r>
                            <w:r w:rsidRPr="006B454E">
                              <w:rPr>
                                <w:sz w:val="16"/>
                                <w:szCs w:val="16"/>
                                <w:lang w:val="en-US"/>
                              </w:rPr>
                              <w:t>6</w:t>
                            </w:r>
                            <w:r w:rsidRPr="009A265B">
                              <w:rPr>
                                <w:sz w:val="16"/>
                                <w:szCs w:val="16"/>
                                <w:lang w:val="en-US"/>
                              </w:rPr>
                              <w:t>7</w:t>
                            </w:r>
                            <w:r>
                              <w:rPr>
                                <w:sz w:val="16"/>
                                <w:szCs w:val="16"/>
                                <w:lang w:val="en-US"/>
                              </w:rPr>
                              <w:t xml:space="preserve">32, </w:t>
                            </w:r>
                            <w:r>
                              <w:rPr>
                                <w:sz w:val="16"/>
                                <w:szCs w:val="16"/>
                              </w:rPr>
                              <w:t>Φαξ</w:t>
                            </w:r>
                            <w:r w:rsidRPr="009A265B">
                              <w:rPr>
                                <w:sz w:val="16"/>
                                <w:szCs w:val="16"/>
                                <w:lang w:val="en-US"/>
                              </w:rPr>
                              <w:t xml:space="preserve"> 2610969799 </w:t>
                            </w:r>
                            <w:r>
                              <w:rPr>
                                <w:sz w:val="16"/>
                                <w:szCs w:val="16"/>
                                <w:lang w:val="en-US"/>
                              </w:rPr>
                              <w:t xml:space="preserve">Email </w:t>
                            </w:r>
                            <w:hyperlink r:id="rId7" w:history="1">
                              <w:r w:rsidRPr="008E4376">
                                <w:rPr>
                                  <w:rStyle w:val="-"/>
                                  <w:sz w:val="16"/>
                                  <w:szCs w:val="16"/>
                                  <w:lang w:val="en-US"/>
                                </w:rPr>
                                <w:t>stmuseum@upatras.gr</w:t>
                              </w:r>
                            </w:hyperlink>
                          </w:p>
                          <w:p w:rsidR="009B7995" w:rsidRPr="00D14A49" w:rsidRDefault="00DE5573" w:rsidP="009B7995">
                            <w:pPr>
                              <w:jc w:val="center"/>
                              <w:rPr>
                                <w:sz w:val="16"/>
                                <w:szCs w:val="16"/>
                                <w:lang w:val="en-US"/>
                              </w:rPr>
                            </w:pPr>
                            <w:hyperlink r:id="rId8" w:history="1">
                              <w:r w:rsidR="009B7995" w:rsidRPr="00D14A49">
                                <w:rPr>
                                  <w:color w:val="0000FF"/>
                                  <w:sz w:val="16"/>
                                  <w:szCs w:val="16"/>
                                  <w:u w:val="single"/>
                                  <w:lang w:val="en-US"/>
                                </w:rPr>
                                <w:t>http://www.upatras.gr/index/page/id/68</w:t>
                              </w:r>
                            </w:hyperlink>
                          </w:p>
                          <w:p w:rsidR="009B7995" w:rsidRPr="00D14A49" w:rsidRDefault="009B7995" w:rsidP="009B7995">
                            <w:pPr>
                              <w:jc w:val="center"/>
                              <w:rPr>
                                <w:lang w:val="en-US"/>
                              </w:rPr>
                            </w:pPr>
                            <w:r w:rsidRPr="009B7995">
                              <w:rPr>
                                <w:lang w:val="en-US"/>
                              </w:rPr>
                              <w:t xml:space="preserve">   </w:t>
                            </w:r>
                            <w:hyperlink r:id="rId9" w:history="1">
                              <w:r w:rsidRPr="00D14A49">
                                <w:rPr>
                                  <w:color w:val="0000FF"/>
                                  <w:sz w:val="16"/>
                                  <w:szCs w:val="16"/>
                                  <w:u w:val="single"/>
                                  <w:lang w:val="en-US"/>
                                </w:rPr>
                                <w:t>http://www.facebook.com/pages/Museum-of-Science-and-Technology/109823479058588</w:t>
                              </w:r>
                            </w:hyperlink>
                          </w:p>
                          <w:p w:rsidR="009B7995" w:rsidRPr="00D14A49" w:rsidRDefault="009B7995" w:rsidP="009B7995">
                            <w:pPr>
                              <w:rPr>
                                <w:rFonts w:ascii="Calibri" w:hAnsi="Calibri" w:cs="Calibri"/>
                                <w:b/>
                                <w:sz w:val="22"/>
                                <w:szCs w:val="22"/>
                                <w:lang w:val="en-US"/>
                              </w:rPr>
                            </w:pPr>
                          </w:p>
                          <w:p w:rsidR="009B7995" w:rsidRPr="009B7995" w:rsidRDefault="009B799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CA3F" id="Πλαίσιο κειμένου 5" o:spid="_x0000_s1027" type="#_x0000_t202" style="position:absolute;left:0;text-align:left;margin-left:25.5pt;margin-top:1.25pt;width:333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" fillcolor="white [3201]" stroked="f" strokeweight=".5pt">
                <v:textbox>
                  <w:txbxContent>
                    <w:p w:rsidR="009B7995" w:rsidRPr="00E31EAD" w:rsidRDefault="009B7995" w:rsidP="009B7995">
                      <w:pPr>
                        <w:ind w:right="-199"/>
                        <w:jc w:val="center"/>
                        <w:rPr>
                          <w:noProof/>
                          <w:lang w:val="en-US"/>
                        </w:rPr>
                      </w:pPr>
                      <w:r>
                        <w:rPr>
                          <w:sz w:val="16"/>
                          <w:szCs w:val="16"/>
                        </w:rPr>
                        <w:t>Τηλ</w:t>
                      </w:r>
                      <w:r w:rsidRPr="009A265B">
                        <w:rPr>
                          <w:sz w:val="16"/>
                          <w:szCs w:val="16"/>
                          <w:lang w:val="en-US"/>
                        </w:rPr>
                        <w:t>. 2610</w:t>
                      </w:r>
                      <w:r>
                        <w:rPr>
                          <w:sz w:val="16"/>
                          <w:szCs w:val="16"/>
                          <w:lang w:val="en-US"/>
                        </w:rPr>
                        <w:t xml:space="preserve"> 969973, 969972,</w:t>
                      </w:r>
                      <w:r w:rsidRPr="009A265B">
                        <w:rPr>
                          <w:sz w:val="16"/>
                          <w:szCs w:val="16"/>
                          <w:lang w:val="en-US"/>
                        </w:rPr>
                        <w:t xml:space="preserve"> 9</w:t>
                      </w:r>
                      <w:r>
                        <w:rPr>
                          <w:sz w:val="16"/>
                          <w:szCs w:val="16"/>
                          <w:lang w:val="en-US"/>
                        </w:rPr>
                        <w:t>9</w:t>
                      </w:r>
                      <w:r w:rsidRPr="006B454E">
                        <w:rPr>
                          <w:sz w:val="16"/>
                          <w:szCs w:val="16"/>
                          <w:lang w:val="en-US"/>
                        </w:rPr>
                        <w:t>6</w:t>
                      </w:r>
                      <w:r w:rsidRPr="009A265B">
                        <w:rPr>
                          <w:sz w:val="16"/>
                          <w:szCs w:val="16"/>
                          <w:lang w:val="en-US"/>
                        </w:rPr>
                        <w:t>7</w:t>
                      </w:r>
                      <w:r>
                        <w:rPr>
                          <w:sz w:val="16"/>
                          <w:szCs w:val="16"/>
                          <w:lang w:val="en-US"/>
                        </w:rPr>
                        <w:t xml:space="preserve">32, </w:t>
                      </w:r>
                      <w:r>
                        <w:rPr>
                          <w:sz w:val="16"/>
                          <w:szCs w:val="16"/>
                        </w:rPr>
                        <w:t>Φαξ</w:t>
                      </w:r>
                      <w:r w:rsidRPr="009A265B">
                        <w:rPr>
                          <w:sz w:val="16"/>
                          <w:szCs w:val="16"/>
                          <w:lang w:val="en-US"/>
                        </w:rPr>
                        <w:t xml:space="preserve"> 2610969799 </w:t>
                      </w:r>
                      <w:r>
                        <w:rPr>
                          <w:sz w:val="16"/>
                          <w:szCs w:val="16"/>
                          <w:lang w:val="en-US"/>
                        </w:rPr>
                        <w:t xml:space="preserve">Email </w:t>
                      </w:r>
                      <w:hyperlink r:id="rId10" w:history="1">
                        <w:r w:rsidRPr="008E4376">
                          <w:rPr>
                            <w:rStyle w:val="-"/>
                            <w:sz w:val="16"/>
                            <w:szCs w:val="16"/>
                            <w:lang w:val="en-US"/>
                          </w:rPr>
                          <w:t>stmuseum@upatras.gr</w:t>
                        </w:r>
                      </w:hyperlink>
                    </w:p>
                    <w:p w:rsidR="009B7995" w:rsidRPr="00D14A49" w:rsidRDefault="00DE5573" w:rsidP="009B7995">
                      <w:pPr>
                        <w:jc w:val="center"/>
                        <w:rPr>
                          <w:sz w:val="16"/>
                          <w:szCs w:val="16"/>
                          <w:lang w:val="en-US"/>
                        </w:rPr>
                      </w:pPr>
                      <w:hyperlink r:id="rId11" w:history="1">
                        <w:r w:rsidR="009B7995" w:rsidRPr="00D14A49">
                          <w:rPr>
                            <w:color w:val="0000FF"/>
                            <w:sz w:val="16"/>
                            <w:szCs w:val="16"/>
                            <w:u w:val="single"/>
                            <w:lang w:val="en-US"/>
                          </w:rPr>
                          <w:t>http://www.upatras.gr/index/page/id/68</w:t>
                        </w:r>
                      </w:hyperlink>
                    </w:p>
                    <w:p w:rsidR="009B7995" w:rsidRPr="00D14A49" w:rsidRDefault="009B7995" w:rsidP="009B7995">
                      <w:pPr>
                        <w:jc w:val="center"/>
                        <w:rPr>
                          <w:lang w:val="en-US"/>
                        </w:rPr>
                      </w:pPr>
                      <w:r w:rsidRPr="009B7995">
                        <w:rPr>
                          <w:lang w:val="en-US"/>
                        </w:rPr>
                        <w:t xml:space="preserve">   </w:t>
                      </w:r>
                      <w:hyperlink r:id="rId12" w:history="1">
                        <w:r w:rsidRPr="00D14A49">
                          <w:rPr>
                            <w:color w:val="0000FF"/>
                            <w:sz w:val="16"/>
                            <w:szCs w:val="16"/>
                            <w:u w:val="single"/>
                            <w:lang w:val="en-US"/>
                          </w:rPr>
                          <w:t>http://www.facebook.com/pages/Museum-of-Science-and-Technology/109823479058588</w:t>
                        </w:r>
                      </w:hyperlink>
                    </w:p>
                    <w:p w:rsidR="009B7995" w:rsidRPr="00D14A49" w:rsidRDefault="009B7995" w:rsidP="009B7995">
                      <w:pPr>
                        <w:rPr>
                          <w:rFonts w:ascii="Calibri" w:hAnsi="Calibri" w:cs="Calibri"/>
                          <w:b/>
                          <w:sz w:val="22"/>
                          <w:szCs w:val="22"/>
                          <w:lang w:val="en-US"/>
                        </w:rPr>
                      </w:pPr>
                    </w:p>
                    <w:p w:rsidR="009B7995" w:rsidRPr="009B7995" w:rsidRDefault="009B7995">
                      <w:pPr>
                        <w:rPr>
                          <w:lang w:val="en-US"/>
                        </w:rPr>
                      </w:pPr>
                    </w:p>
                  </w:txbxContent>
                </v:textbox>
              </v:shape>
            </w:pict>
          </mc:Fallback>
        </mc:AlternateContent>
      </w:r>
    </w:p>
    <w:p w:rsidR="00E31EAD" w:rsidRPr="001125D7" w:rsidRDefault="00E31EAD" w:rsidP="00E31EAD">
      <w:pPr>
        <w:jc w:val="right"/>
        <w:rPr>
          <w:sz w:val="16"/>
          <w:szCs w:val="16"/>
        </w:rPr>
      </w:pPr>
    </w:p>
    <w:p w:rsidR="006C11B8" w:rsidRPr="001125D7" w:rsidRDefault="006C11B8" w:rsidP="006C11B8"/>
    <w:p w:rsidR="006C11B8" w:rsidRPr="001125D7" w:rsidRDefault="006C11B8" w:rsidP="006C11B8">
      <w:pPr>
        <w:jc w:val="both"/>
      </w:pPr>
    </w:p>
    <w:p w:rsidR="005529AF" w:rsidRPr="005529AF" w:rsidRDefault="005529AF" w:rsidP="005529AF">
      <w:pPr>
        <w:jc w:val="center"/>
        <w:rPr>
          <w:rFonts w:ascii="Calibri" w:hAnsi="Calibri"/>
          <w:b/>
          <w:color w:val="008080"/>
          <w:sz w:val="32"/>
          <w:szCs w:val="32"/>
        </w:rPr>
      </w:pPr>
      <w:r w:rsidRPr="005529AF">
        <w:rPr>
          <w:rFonts w:ascii="Calibri" w:hAnsi="Calibri"/>
          <w:b/>
          <w:color w:val="008080"/>
          <w:sz w:val="32"/>
          <w:szCs w:val="32"/>
        </w:rPr>
        <w:t>ΔΕΛΤΙΟ ΤΥΠΟΥ</w:t>
      </w:r>
    </w:p>
    <w:p w:rsidR="005529AF" w:rsidRPr="005529AF" w:rsidRDefault="00DE5573" w:rsidP="005529AF">
      <w:pPr>
        <w:jc w:val="center"/>
      </w:pPr>
      <w:r>
        <w:rPr>
          <w:rFonts w:ascii="Calibri" w:hAnsi="Calibri"/>
        </w:rPr>
        <w:t>Τρίτη 4</w:t>
      </w:r>
      <w:r w:rsidR="005529AF" w:rsidRPr="005529AF">
        <w:rPr>
          <w:rFonts w:ascii="Calibri" w:hAnsi="Calibri"/>
        </w:rPr>
        <w:t xml:space="preserve">  Δεκεμβρίου 2018</w:t>
      </w:r>
    </w:p>
    <w:p w:rsidR="005529AF" w:rsidRPr="005529AF" w:rsidRDefault="005529AF" w:rsidP="005529AF">
      <w:pPr>
        <w:jc w:val="center"/>
      </w:pPr>
      <w:r>
        <w:rPr>
          <w:noProof/>
        </w:rPr>
        <w:drawing>
          <wp:inline distT="0" distB="0" distL="0" distR="0">
            <wp:extent cx="1135380" cy="1606147"/>
            <wp:effectExtent l="0" t="0" r="7620" b="0"/>
            <wp:docPr id="8" name="Picture 8" descr="C:\Users\user\Dropbox\Εκδηλώσεις 2018-2019\2018 12 Εθελοντισμός\αφίσα εθελοντισμός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Εκδηλώσεις 2018-2019\2018 12 Εθελοντισμός\αφίσα εθελοντισμός  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6861" cy="1608243"/>
                    </a:xfrm>
                    <a:prstGeom prst="rect">
                      <a:avLst/>
                    </a:prstGeom>
                    <a:noFill/>
                    <a:ln>
                      <a:noFill/>
                    </a:ln>
                  </pic:spPr>
                </pic:pic>
              </a:graphicData>
            </a:graphic>
          </wp:inline>
        </w:drawing>
      </w:r>
    </w:p>
    <w:p w:rsidR="005529AF" w:rsidRPr="005529AF" w:rsidRDefault="005529AF" w:rsidP="005529AF">
      <w:pPr>
        <w:jc w:val="center"/>
      </w:pPr>
    </w:p>
    <w:p w:rsidR="005529AF" w:rsidRPr="005529AF" w:rsidRDefault="005529AF" w:rsidP="005529AF">
      <w:pPr>
        <w:jc w:val="center"/>
        <w:rPr>
          <w:b/>
        </w:rPr>
      </w:pPr>
      <w:r w:rsidRPr="005529AF">
        <w:rPr>
          <w:b/>
        </w:rPr>
        <w:t xml:space="preserve">Εθελοντισμός: μια αμφίδρομη σχέση </w:t>
      </w:r>
    </w:p>
    <w:p w:rsidR="005529AF" w:rsidRPr="005529AF" w:rsidRDefault="005529AF" w:rsidP="005529AF">
      <w:pPr>
        <w:jc w:val="center"/>
        <w:rPr>
          <w:b/>
        </w:rPr>
      </w:pPr>
      <w:r w:rsidRPr="005529AF">
        <w:rPr>
          <w:b/>
        </w:rPr>
        <w:t>Το ΜΕΤ τιμά τους εθελοντές και τους χορηγούς του</w:t>
      </w:r>
    </w:p>
    <w:p w:rsidR="005529AF" w:rsidRPr="005529AF" w:rsidRDefault="005529AF" w:rsidP="005529AF">
      <w:pPr>
        <w:jc w:val="center"/>
        <w:rPr>
          <w:b/>
          <w:i/>
        </w:rPr>
      </w:pPr>
    </w:p>
    <w:p w:rsidR="005529AF" w:rsidRPr="005529AF" w:rsidRDefault="005529AF" w:rsidP="005529AF">
      <w:pPr>
        <w:tabs>
          <w:tab w:val="left" w:pos="142"/>
        </w:tabs>
        <w:ind w:firstLine="284"/>
        <w:jc w:val="both"/>
        <w:rPr>
          <w:rFonts w:ascii="Calibri" w:hAnsi="Calibri"/>
        </w:rPr>
      </w:pPr>
      <w:r w:rsidRPr="005529AF">
        <w:rPr>
          <w:rFonts w:ascii="Calibri" w:hAnsi="Calibri"/>
        </w:rPr>
        <w:t>Το Σάββατο 8</w:t>
      </w:r>
      <w:r w:rsidRPr="005529AF">
        <w:rPr>
          <w:rFonts w:ascii="Calibri" w:hAnsi="Calibri"/>
          <w:b/>
        </w:rPr>
        <w:t xml:space="preserve"> Δεκεμβρίου 2018, στις 18.30</w:t>
      </w:r>
      <w:r w:rsidRPr="005529AF">
        <w:rPr>
          <w:rFonts w:ascii="Calibri" w:hAnsi="Calibri"/>
        </w:rPr>
        <w:t xml:space="preserve">, το Μουσείο Επιστημών και Τεχνολογίας του Πανεπιστημίου Πατρών (ΜΕΤ) </w:t>
      </w:r>
      <w:r w:rsidR="00173B3B">
        <w:rPr>
          <w:rFonts w:ascii="Calibri" w:hAnsi="Calibri"/>
        </w:rPr>
        <w:t xml:space="preserve">και </w:t>
      </w:r>
      <w:r w:rsidRPr="005529AF">
        <w:rPr>
          <w:rFonts w:ascii="Calibri" w:hAnsi="Calibri"/>
        </w:rPr>
        <w:t>ο Σύλλογο</w:t>
      </w:r>
      <w:r w:rsidR="00173B3B">
        <w:rPr>
          <w:rFonts w:ascii="Calibri" w:hAnsi="Calibri"/>
        </w:rPr>
        <w:t>ς</w:t>
      </w:r>
      <w:r w:rsidRPr="005529AF">
        <w:rPr>
          <w:rFonts w:ascii="Calibri" w:hAnsi="Calibri"/>
        </w:rPr>
        <w:t xml:space="preserve"> Φίλων ΜΕΤ, με τη συνεργασία των Τμημάτων Πολιτιστικών Θεμάτων Πρωτοβάθμιας  και Δευτεροβάθμιας Εκπαίδευσης Αχαϊας, διοργανώνει στο χώρο του ΜΕΤ την εκδήλωση </w:t>
      </w:r>
      <w:r w:rsidRPr="005529AF">
        <w:rPr>
          <w:rFonts w:ascii="Calibri" w:hAnsi="Calibri"/>
          <w:b/>
        </w:rPr>
        <w:t>«Εθελοντισμός: μια αμφίδρομη σχέση-Το ΜΕΤ τιμά τους εθελοντές και τους χορηγούς του»</w:t>
      </w:r>
      <w:r w:rsidRPr="005529AF">
        <w:rPr>
          <w:rFonts w:ascii="Calibri" w:hAnsi="Calibri"/>
        </w:rPr>
        <w:t>.</w:t>
      </w:r>
    </w:p>
    <w:p w:rsidR="005529AF" w:rsidRPr="005529AF" w:rsidRDefault="002517E9" w:rsidP="005529AF">
      <w:pPr>
        <w:ind w:firstLine="284"/>
        <w:jc w:val="both"/>
        <w:rPr>
          <w:rFonts w:ascii="Calibri" w:hAnsi="Calibri"/>
          <w:color w:val="000000"/>
          <w:kern w:val="28"/>
        </w:rPr>
      </w:pPr>
      <w:bookmarkStart w:id="0" w:name="_GoBack"/>
      <w:r>
        <w:rPr>
          <w:rFonts w:ascii="Calibri" w:hAnsi="Calibri"/>
          <w:bCs/>
          <w:color w:val="000000"/>
          <w:kern w:val="28"/>
        </w:rPr>
        <w:t>Ομιλία θα ακουστεί από την Π</w:t>
      </w:r>
      <w:r w:rsidR="005529AF">
        <w:rPr>
          <w:rFonts w:ascii="Calibri" w:hAnsi="Calibri"/>
          <w:bCs/>
          <w:color w:val="000000"/>
          <w:kern w:val="28"/>
        </w:rPr>
        <w:t xml:space="preserve">ρόεδρο του ΣΟΨΥ, Χριστίνα Μπίκου </w:t>
      </w:r>
      <w:r>
        <w:rPr>
          <w:rFonts w:ascii="Calibri" w:hAnsi="Calibri"/>
          <w:bCs/>
          <w:color w:val="000000"/>
          <w:kern w:val="28"/>
        </w:rPr>
        <w:t>με θέμα «Εθελοντισμός ή Φιλανθρωπία»</w:t>
      </w:r>
    </w:p>
    <w:bookmarkEnd w:id="0"/>
    <w:p w:rsidR="005529AF" w:rsidRPr="005529AF" w:rsidRDefault="005529AF" w:rsidP="005529AF">
      <w:pPr>
        <w:widowControl w:val="0"/>
        <w:ind w:firstLine="284"/>
        <w:jc w:val="both"/>
        <w:rPr>
          <w:rFonts w:ascii="Calibri" w:hAnsi="Calibri"/>
        </w:rPr>
      </w:pPr>
      <w:r w:rsidRPr="005529AF">
        <w:rPr>
          <w:rFonts w:ascii="Calibri" w:hAnsi="Calibri"/>
        </w:rPr>
        <w:t xml:space="preserve">Στο πλαίσιο της εκδήλωσης, θα απονεμηθούν επίσης τιμητικά διπλώματα στους εθελοντές και στους χορηγούς για τη συνεισφορά τους στην </w:t>
      </w:r>
      <w:r>
        <w:rPr>
          <w:rFonts w:ascii="Calibri" w:hAnsi="Calibri"/>
        </w:rPr>
        <w:t xml:space="preserve">εύρυθμη λειτουργία του Μουσείου </w:t>
      </w:r>
      <w:r w:rsidRPr="005529AF">
        <w:rPr>
          <w:rFonts w:ascii="Calibri" w:hAnsi="Calibri"/>
        </w:rPr>
        <w:t>και στα σχολεία, τα οποία συνεργάστηκαν με το ΜΕΤ, στο πλαίσιο δικτύων, κατά τη διάρκεια του ακαδημαϊκού έτους 201</w:t>
      </w:r>
      <w:r>
        <w:rPr>
          <w:rFonts w:ascii="Calibri" w:hAnsi="Calibri"/>
        </w:rPr>
        <w:t>7</w:t>
      </w:r>
      <w:r w:rsidRPr="005529AF">
        <w:rPr>
          <w:rFonts w:ascii="Calibri" w:hAnsi="Calibri"/>
        </w:rPr>
        <w:t>-201</w:t>
      </w:r>
      <w:r>
        <w:rPr>
          <w:rFonts w:ascii="Calibri" w:hAnsi="Calibri"/>
        </w:rPr>
        <w:t>8</w:t>
      </w:r>
      <w:r w:rsidRPr="005529AF">
        <w:rPr>
          <w:rFonts w:ascii="Calibri" w:hAnsi="Calibri"/>
        </w:rPr>
        <w:t>.</w:t>
      </w:r>
    </w:p>
    <w:p w:rsidR="005529AF" w:rsidRPr="005529AF" w:rsidRDefault="005529AF" w:rsidP="005529AF">
      <w:pPr>
        <w:widowControl w:val="0"/>
        <w:ind w:firstLine="284"/>
        <w:jc w:val="both"/>
      </w:pPr>
      <w:r w:rsidRPr="005529AF">
        <w:rPr>
          <w:rFonts w:asciiTheme="minorHAnsi" w:hAnsiTheme="minorHAnsi" w:cstheme="minorHAnsi"/>
        </w:rPr>
        <w:t>Την εκδήλωση θα ανοίξει</w:t>
      </w:r>
      <w:r w:rsidRPr="005529AF">
        <w:rPr>
          <w:rFonts w:ascii="Calibri" w:hAnsi="Calibri"/>
        </w:rPr>
        <w:t xml:space="preserve"> </w:t>
      </w:r>
      <w:r>
        <w:rPr>
          <w:rFonts w:ascii="Calibri" w:hAnsi="Calibri"/>
        </w:rPr>
        <w:t>η Χορωδία του 50</w:t>
      </w:r>
      <w:r w:rsidRPr="005529AF">
        <w:rPr>
          <w:rFonts w:ascii="Calibri" w:hAnsi="Calibri"/>
          <w:vertAlign w:val="superscript"/>
        </w:rPr>
        <w:t>ου</w:t>
      </w:r>
      <w:r>
        <w:rPr>
          <w:rFonts w:ascii="Calibri" w:hAnsi="Calibri"/>
        </w:rPr>
        <w:t xml:space="preserve"> Δημοτικού Σχολείου Πατρών και θα κλείσει η Χορωδία του Γυμνασίου Οβρυάς.</w:t>
      </w:r>
    </w:p>
    <w:p w:rsidR="005529AF" w:rsidRPr="005529AF" w:rsidRDefault="005529AF" w:rsidP="005529AF">
      <w:pPr>
        <w:jc w:val="both"/>
        <w:rPr>
          <w:rFonts w:ascii="Calibri" w:hAnsi="Calibri"/>
        </w:rPr>
      </w:pPr>
    </w:p>
    <w:p w:rsidR="005529AF" w:rsidRPr="005529AF" w:rsidRDefault="005529AF" w:rsidP="005529AF">
      <w:pPr>
        <w:ind w:firstLine="284"/>
        <w:jc w:val="both"/>
        <w:rPr>
          <w:rFonts w:ascii="Calibri" w:hAnsi="Calibri"/>
        </w:rPr>
      </w:pPr>
      <w:r w:rsidRPr="005529AF">
        <w:rPr>
          <w:rFonts w:ascii="Calibri" w:hAnsi="Calibri"/>
        </w:rPr>
        <w:t>Μετά το πέρας της εκδηλώσεως το κοινό θα έχει την ευκαιρία να περιηγηθεί στους χώρους του ΜΕΤ και να παρακολουθήσει τις μόνιμες και περιοδικές εκθέσεις του, ενώ θα ακολουθήσει μικρή δεξίωση.</w:t>
      </w:r>
    </w:p>
    <w:p w:rsidR="005529AF" w:rsidRPr="005529AF" w:rsidRDefault="005529AF" w:rsidP="005529AF">
      <w:pPr>
        <w:jc w:val="both"/>
        <w:rPr>
          <w:rFonts w:ascii="Calibri" w:hAnsi="Calibri"/>
        </w:rPr>
      </w:pPr>
      <w:r w:rsidRPr="005529AF">
        <w:rPr>
          <w:rFonts w:ascii="Calibri" w:hAnsi="Calibri"/>
        </w:rPr>
        <w:tab/>
      </w:r>
      <w:r w:rsidRPr="005529AF">
        <w:rPr>
          <w:rFonts w:ascii="Calibri" w:hAnsi="Calibri"/>
        </w:rPr>
        <w:tab/>
        <w:t xml:space="preserve">  </w:t>
      </w:r>
    </w:p>
    <w:p w:rsidR="00173B3B" w:rsidRDefault="005529AF" w:rsidP="005529AF">
      <w:pPr>
        <w:jc w:val="both"/>
      </w:pPr>
      <w:r w:rsidRPr="005529AF">
        <w:rPr>
          <w:rFonts w:ascii="Calibri" w:hAnsi="Calibri"/>
          <w:sz w:val="20"/>
          <w:szCs w:val="20"/>
        </w:rPr>
        <w:t>Για περισσότερες πληροφορίες επισκεφθείτε:</w:t>
      </w:r>
      <w:r w:rsidR="00173B3B" w:rsidRPr="00173B3B">
        <w:t xml:space="preserve"> </w:t>
      </w:r>
    </w:p>
    <w:p w:rsidR="005529AF" w:rsidRPr="005529AF" w:rsidRDefault="00173B3B" w:rsidP="005529AF">
      <w:pPr>
        <w:jc w:val="both"/>
        <w:rPr>
          <w:rFonts w:ascii="Calibri" w:hAnsi="Calibri"/>
          <w:sz w:val="20"/>
          <w:szCs w:val="20"/>
        </w:rPr>
      </w:pPr>
      <w:r w:rsidRPr="00173B3B">
        <w:rPr>
          <w:rFonts w:ascii="Calibri" w:hAnsi="Calibri"/>
          <w:sz w:val="20"/>
          <w:szCs w:val="20"/>
        </w:rPr>
        <w:t>https://www.facebook.com/Museum-of-Science-and-Technology-109823479058588/</w:t>
      </w:r>
    </w:p>
    <w:p w:rsidR="004149A4" w:rsidRDefault="004149A4" w:rsidP="004F7573">
      <w:pPr>
        <w:jc w:val="both"/>
        <w:rPr>
          <w:rFonts w:asciiTheme="minorHAnsi" w:hAnsiTheme="minorHAnsi" w:cstheme="minorHAnsi"/>
          <w:color w:val="000000"/>
        </w:rPr>
      </w:pPr>
    </w:p>
    <w:p w:rsidR="008462B9" w:rsidRDefault="008462B9" w:rsidP="005529AF">
      <w:pPr>
        <w:jc w:val="center"/>
      </w:pPr>
    </w:p>
    <w:sectPr w:rsidR="008462B9" w:rsidSect="001743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1B8"/>
    <w:rsid w:val="001125D7"/>
    <w:rsid w:val="00173B3B"/>
    <w:rsid w:val="00181735"/>
    <w:rsid w:val="002517E9"/>
    <w:rsid w:val="003D2FDA"/>
    <w:rsid w:val="004149A4"/>
    <w:rsid w:val="004F7573"/>
    <w:rsid w:val="005529AF"/>
    <w:rsid w:val="006279B5"/>
    <w:rsid w:val="006C11B8"/>
    <w:rsid w:val="008462B9"/>
    <w:rsid w:val="008F4B4B"/>
    <w:rsid w:val="009B7995"/>
    <w:rsid w:val="009C6021"/>
    <w:rsid w:val="009F6184"/>
    <w:rsid w:val="00D16AFA"/>
    <w:rsid w:val="00DE5573"/>
    <w:rsid w:val="00DE6D06"/>
    <w:rsid w:val="00E3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361B"/>
  <w15:docId w15:val="{285FC278-000A-4FAC-8A26-600A2935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11B8"/>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C11B8"/>
    <w:rPr>
      <w:color w:val="0000FF"/>
      <w:u w:val="single"/>
    </w:rPr>
  </w:style>
  <w:style w:type="paragraph" w:styleId="a3">
    <w:name w:val="Balloon Text"/>
    <w:basedOn w:val="a"/>
    <w:link w:val="Char"/>
    <w:uiPriority w:val="99"/>
    <w:semiHidden/>
    <w:unhideWhenUsed/>
    <w:rsid w:val="006C11B8"/>
    <w:rPr>
      <w:rFonts w:ascii="Tahoma" w:hAnsi="Tahoma" w:cs="Tahoma"/>
      <w:sz w:val="16"/>
      <w:szCs w:val="16"/>
    </w:rPr>
  </w:style>
  <w:style w:type="character" w:customStyle="1" w:styleId="Char">
    <w:name w:val="Κείμενο πλαισίου Char"/>
    <w:basedOn w:val="a0"/>
    <w:link w:val="a3"/>
    <w:uiPriority w:val="99"/>
    <w:semiHidden/>
    <w:rsid w:val="006C11B8"/>
    <w:rPr>
      <w:rFonts w:ascii="Tahoma" w:eastAsia="Times New Roman" w:hAnsi="Tahoma" w:cs="Tahoma"/>
      <w:sz w:val="16"/>
      <w:szCs w:val="16"/>
      <w:lang w:val="el-GR" w:eastAsia="el-GR"/>
    </w:rPr>
  </w:style>
  <w:style w:type="character" w:customStyle="1" w:styleId="apple-converted-space">
    <w:name w:val="apple-converted-space"/>
    <w:basedOn w:val="a0"/>
    <w:rsid w:val="004F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tras.gr/index/page/id/68"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stmuseum@upatras.gr" TargetMode="External"/><Relationship Id="rId12" Type="http://schemas.openxmlformats.org/officeDocument/2006/relationships/hyperlink" Target="http://www.facebook.com/pages/Museum-of-Science-and-Technology/1098234790585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patras.gr/index/page/id/68" TargetMode="External"/><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hyperlink" Target="mailto:stmuseum@upatras.gr" TargetMode="External"/><Relationship Id="rId4" Type="http://schemas.openxmlformats.org/officeDocument/2006/relationships/image" Target="media/image1.png"/><Relationship Id="rId9" Type="http://schemas.openxmlformats.org/officeDocument/2006/relationships/hyperlink" Target="http://www.facebook.com/pages/Museum-of-Science-and-Technology/1098234790585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219</Words>
  <Characters>1188</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Θεολόγη-Γκούτη Πένυ</cp:lastModifiedBy>
  <cp:revision>6</cp:revision>
  <dcterms:created xsi:type="dcterms:W3CDTF">2018-11-24T16:11:00Z</dcterms:created>
  <dcterms:modified xsi:type="dcterms:W3CDTF">2018-12-04T08:58:00Z</dcterms:modified>
</cp:coreProperties>
</file>