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1384"/>
        <w:gridCol w:w="7263"/>
      </w:tblGrid>
      <w:tr w:rsidR="00DB58EC" w:rsidRPr="0069303F" w:rsidTr="0045534B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B58EC" w:rsidRPr="004D5012" w:rsidRDefault="003D720F" w:rsidP="004D5012">
            <w:pPr>
              <w:tabs>
                <w:tab w:val="num" w:pos="-4820"/>
              </w:tabs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4D5012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647700" cy="647700"/>
                  <wp:effectExtent l="0" t="0" r="0" b="0"/>
                  <wp:docPr id="1" name="Picture 1" descr="iisa_logo_3d-68x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isa_logo_3d-68x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DB58EC" w:rsidRPr="004D5012" w:rsidRDefault="00DB58EC" w:rsidP="00566AF8">
            <w:pPr>
              <w:tabs>
                <w:tab w:val="num" w:pos="-4820"/>
              </w:tabs>
              <w:spacing w:after="120"/>
              <w:rPr>
                <w:rFonts w:ascii="Calibri" w:hAnsi="Calibri" w:cs="Calibri"/>
                <w:lang w:val="en-US"/>
              </w:rPr>
            </w:pPr>
            <w:r w:rsidRPr="004D5012">
              <w:rPr>
                <w:rFonts w:ascii="Calibri" w:hAnsi="Calibri" w:cs="Calibri"/>
                <w:b/>
                <w:lang w:val="en-US"/>
              </w:rPr>
              <w:t>10</w:t>
            </w:r>
            <w:r w:rsidRPr="007C38EC">
              <w:rPr>
                <w:rFonts w:ascii="Calibri" w:hAnsi="Calibri" w:cs="Calibri"/>
                <w:b/>
                <w:vertAlign w:val="superscript"/>
                <w:lang w:val="en-US"/>
              </w:rPr>
              <w:t>th</w:t>
            </w:r>
            <w:r w:rsidR="007C38EC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4D5012">
              <w:rPr>
                <w:rFonts w:ascii="Calibri" w:hAnsi="Calibri" w:cs="Calibri"/>
                <w:b/>
                <w:lang w:val="en-US"/>
              </w:rPr>
              <w:t xml:space="preserve">International Conference on Information, Intelligence, Systems </w:t>
            </w:r>
            <w:r w:rsidR="007A02B2">
              <w:rPr>
                <w:rFonts w:ascii="Calibri" w:hAnsi="Calibri" w:cs="Calibri"/>
                <w:b/>
                <w:lang w:val="en-US"/>
              </w:rPr>
              <w:br/>
            </w:r>
            <w:r w:rsidRPr="004D5012">
              <w:rPr>
                <w:rFonts w:ascii="Calibri" w:hAnsi="Calibri" w:cs="Calibri"/>
                <w:b/>
                <w:lang w:val="en-US"/>
              </w:rPr>
              <w:t xml:space="preserve">and Applications (IISA 2019), </w:t>
            </w:r>
            <w:r w:rsidR="00CA7269">
              <w:rPr>
                <w:rFonts w:ascii="Calibri" w:hAnsi="Calibri" w:cs="Calibri"/>
                <w:lang w:val="en-US"/>
              </w:rPr>
              <w:t>15-17 July, Patras, Greece</w:t>
            </w:r>
            <w:r w:rsidR="00CA7269">
              <w:rPr>
                <w:rFonts w:ascii="Calibri" w:hAnsi="Calibri" w:cs="Calibri"/>
                <w:lang w:val="en-US"/>
              </w:rPr>
              <w:br/>
            </w:r>
            <w:hyperlink r:id="rId10" w:history="1">
              <w:r w:rsidRPr="004D5012">
                <w:rPr>
                  <w:rStyle w:val="-"/>
                  <w:rFonts w:ascii="Calibri" w:hAnsi="Calibri" w:cs="Calibri"/>
                  <w:lang w:val="en-US"/>
                </w:rPr>
                <w:t>http://iisa2019.upatras.gr</w:t>
              </w:r>
            </w:hyperlink>
            <w:r w:rsidR="00566AF8" w:rsidRPr="004D5012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</w:tbl>
    <w:p w:rsidR="00DB58EC" w:rsidRPr="001F6C2B" w:rsidRDefault="00DB58EC" w:rsidP="00DB58EC">
      <w:pPr>
        <w:tabs>
          <w:tab w:val="num" w:pos="-4820"/>
        </w:tabs>
        <w:spacing w:after="120"/>
        <w:ind w:left="1276" w:hanging="1276"/>
        <w:jc w:val="right"/>
        <w:rPr>
          <w:rFonts w:ascii="Calibri" w:hAnsi="Calibri" w:cs="Calibri"/>
          <w:b/>
          <w:sz w:val="22"/>
          <w:szCs w:val="22"/>
          <w:lang w:val="en-US"/>
        </w:rPr>
      </w:pPr>
      <w:r w:rsidRPr="004D5012">
        <w:rPr>
          <w:rFonts w:ascii="Calibri" w:hAnsi="Calibri" w:cs="Calibri"/>
          <w:b/>
          <w:sz w:val="22"/>
          <w:szCs w:val="22"/>
        </w:rPr>
        <w:t>Πάτρα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 xml:space="preserve">, </w:t>
      </w:r>
      <w:r w:rsidR="002404FA">
        <w:rPr>
          <w:rFonts w:ascii="Calibri" w:hAnsi="Calibri" w:cs="Calibri"/>
          <w:b/>
          <w:sz w:val="22"/>
          <w:szCs w:val="22"/>
          <w:lang w:val="en-US"/>
        </w:rPr>
        <w:t>11</w:t>
      </w:r>
      <w:r w:rsidR="00042889" w:rsidRPr="001F6C2B">
        <w:rPr>
          <w:rFonts w:ascii="Calibri" w:hAnsi="Calibri" w:cs="Calibri"/>
          <w:b/>
          <w:sz w:val="22"/>
          <w:szCs w:val="22"/>
          <w:lang w:val="en-US"/>
        </w:rPr>
        <w:t>/07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>/2019</w:t>
      </w:r>
    </w:p>
    <w:p w:rsidR="007E76C0" w:rsidRPr="002404FA" w:rsidRDefault="007E76C0" w:rsidP="007E76C0">
      <w:pPr>
        <w:tabs>
          <w:tab w:val="num" w:pos="-4820"/>
        </w:tabs>
        <w:spacing w:after="120"/>
        <w:ind w:left="1276" w:hanging="1276"/>
        <w:jc w:val="center"/>
        <w:rPr>
          <w:rFonts w:ascii="Calibri" w:hAnsi="Calibri" w:cs="Calibri"/>
          <w:b/>
          <w:szCs w:val="22"/>
          <w:lang w:val="en-US"/>
        </w:rPr>
      </w:pPr>
      <w:r w:rsidRPr="002404FA">
        <w:rPr>
          <w:rFonts w:ascii="Calibri" w:hAnsi="Calibri" w:cs="Calibri"/>
          <w:b/>
          <w:szCs w:val="22"/>
        </w:rPr>
        <w:t>ΔΕΛΤΙΟ</w:t>
      </w:r>
      <w:r w:rsidRPr="002404FA">
        <w:rPr>
          <w:rFonts w:ascii="Calibri" w:hAnsi="Calibri" w:cs="Calibri"/>
          <w:b/>
          <w:szCs w:val="22"/>
          <w:lang w:val="en-US"/>
        </w:rPr>
        <w:t xml:space="preserve"> </w:t>
      </w:r>
      <w:r w:rsidRPr="002404FA">
        <w:rPr>
          <w:rFonts w:ascii="Calibri" w:hAnsi="Calibri" w:cs="Calibri"/>
          <w:b/>
          <w:szCs w:val="22"/>
        </w:rPr>
        <w:t>ΤΥΠΟΥ</w:t>
      </w:r>
    </w:p>
    <w:p w:rsidR="001F6C2B" w:rsidRPr="002404FA" w:rsidRDefault="007E76C0" w:rsidP="007E76C0">
      <w:pPr>
        <w:tabs>
          <w:tab w:val="num" w:pos="-4820"/>
        </w:tabs>
        <w:spacing w:after="120"/>
        <w:jc w:val="center"/>
        <w:rPr>
          <w:rFonts w:ascii="Calibri" w:hAnsi="Calibri" w:cs="Calibri"/>
          <w:szCs w:val="22"/>
          <w:lang w:val="en-US"/>
        </w:rPr>
      </w:pPr>
      <w:r w:rsidRPr="002404FA">
        <w:rPr>
          <w:rFonts w:ascii="Calibri" w:hAnsi="Calibri" w:cs="Calibri"/>
          <w:b/>
          <w:szCs w:val="22"/>
        </w:rPr>
        <w:t>Διεθνές</w:t>
      </w:r>
      <w:r w:rsidRPr="002404FA">
        <w:rPr>
          <w:rFonts w:ascii="Calibri" w:hAnsi="Calibri" w:cs="Calibri"/>
          <w:b/>
          <w:szCs w:val="22"/>
          <w:lang w:val="en-US"/>
        </w:rPr>
        <w:t xml:space="preserve"> </w:t>
      </w:r>
      <w:r w:rsidRPr="002404FA">
        <w:rPr>
          <w:rFonts w:ascii="Calibri" w:hAnsi="Calibri" w:cs="Calibri"/>
          <w:b/>
          <w:szCs w:val="22"/>
        </w:rPr>
        <w:t>Συνέδριο</w:t>
      </w:r>
      <w:r w:rsidRPr="002404FA">
        <w:rPr>
          <w:rFonts w:ascii="Calibri" w:hAnsi="Calibri" w:cs="Calibri"/>
          <w:b/>
          <w:szCs w:val="22"/>
          <w:lang w:val="en-US"/>
        </w:rPr>
        <w:t xml:space="preserve"> «The 10th International Conference on Information, </w:t>
      </w:r>
      <w:r w:rsidR="001F6C2B" w:rsidRPr="002404FA">
        <w:rPr>
          <w:rFonts w:ascii="Calibri" w:hAnsi="Calibri" w:cs="Calibri"/>
          <w:b/>
          <w:szCs w:val="22"/>
          <w:lang w:val="en-US"/>
        </w:rPr>
        <w:br/>
      </w:r>
      <w:r w:rsidRPr="002404FA">
        <w:rPr>
          <w:rFonts w:ascii="Calibri" w:hAnsi="Calibri" w:cs="Calibri"/>
          <w:b/>
          <w:szCs w:val="22"/>
          <w:lang w:val="en-US"/>
        </w:rPr>
        <w:t>Intelligence, Systems and Applications»</w:t>
      </w:r>
      <w:r w:rsidRPr="002404FA">
        <w:rPr>
          <w:rFonts w:ascii="Calibri" w:hAnsi="Calibri" w:cs="Calibri"/>
          <w:szCs w:val="22"/>
          <w:lang w:val="en-US"/>
        </w:rPr>
        <w:t xml:space="preserve"> (</w:t>
      </w:r>
      <w:r w:rsidRPr="002404FA">
        <w:rPr>
          <w:rFonts w:ascii="Calibri" w:hAnsi="Calibri" w:cs="Calibri"/>
          <w:b/>
          <w:szCs w:val="22"/>
          <w:lang w:val="en-US"/>
        </w:rPr>
        <w:t>IISA 2019)</w:t>
      </w:r>
    </w:p>
    <w:p w:rsidR="007E76C0" w:rsidRPr="002404FA" w:rsidRDefault="007E76C0" w:rsidP="007E76C0">
      <w:pPr>
        <w:tabs>
          <w:tab w:val="num" w:pos="-4820"/>
        </w:tabs>
        <w:spacing w:after="120"/>
        <w:jc w:val="center"/>
        <w:rPr>
          <w:rFonts w:ascii="Calibri" w:hAnsi="Calibri" w:cs="Calibri"/>
          <w:b/>
          <w:szCs w:val="22"/>
          <w:lang w:val="en-US"/>
        </w:rPr>
      </w:pPr>
      <w:r w:rsidRPr="002404FA">
        <w:rPr>
          <w:rFonts w:ascii="Calibri" w:hAnsi="Calibri" w:cs="Calibri"/>
          <w:b/>
          <w:szCs w:val="22"/>
        </w:rPr>
        <w:t>Πάτρα</w:t>
      </w:r>
      <w:r w:rsidRPr="002404FA">
        <w:rPr>
          <w:rFonts w:ascii="Calibri" w:hAnsi="Calibri" w:cs="Calibri"/>
          <w:b/>
          <w:szCs w:val="22"/>
          <w:lang w:val="en-US"/>
        </w:rPr>
        <w:t xml:space="preserve">, 15 </w:t>
      </w:r>
      <w:r w:rsidRPr="002404FA">
        <w:rPr>
          <w:rFonts w:ascii="Calibri" w:hAnsi="Calibri" w:cs="Calibri"/>
          <w:b/>
          <w:szCs w:val="22"/>
        </w:rPr>
        <w:t>έως</w:t>
      </w:r>
      <w:r w:rsidRPr="002404FA">
        <w:rPr>
          <w:rFonts w:ascii="Calibri" w:hAnsi="Calibri" w:cs="Calibri"/>
          <w:b/>
          <w:szCs w:val="22"/>
          <w:lang w:val="en-US"/>
        </w:rPr>
        <w:t xml:space="preserve"> 17 </w:t>
      </w:r>
      <w:r w:rsidRPr="002404FA">
        <w:rPr>
          <w:rFonts w:ascii="Calibri" w:hAnsi="Calibri" w:cs="Calibri"/>
          <w:b/>
          <w:szCs w:val="22"/>
        </w:rPr>
        <w:t>Ιουλίου</w:t>
      </w:r>
      <w:r w:rsidRPr="002404FA">
        <w:rPr>
          <w:rFonts w:ascii="Calibri" w:hAnsi="Calibri" w:cs="Calibri"/>
          <w:b/>
          <w:szCs w:val="22"/>
          <w:lang w:val="en-US"/>
        </w:rPr>
        <w:t xml:space="preserve"> 2019</w:t>
      </w:r>
    </w:p>
    <w:p w:rsidR="007E76C0" w:rsidRPr="007E76C0" w:rsidRDefault="007E76C0" w:rsidP="007E76C0">
      <w:pPr>
        <w:tabs>
          <w:tab w:val="num" w:pos="-4820"/>
        </w:tabs>
        <w:spacing w:after="120"/>
        <w:ind w:left="1276" w:hanging="1276"/>
        <w:rPr>
          <w:rFonts w:ascii="Calibri" w:hAnsi="Calibri" w:cs="Calibri"/>
          <w:b/>
          <w:sz w:val="22"/>
          <w:szCs w:val="22"/>
          <w:lang w:val="en-US"/>
        </w:rPr>
      </w:pPr>
    </w:p>
    <w:p w:rsidR="007E76C0" w:rsidRPr="0045534B" w:rsidRDefault="007E76C0" w:rsidP="007E76C0">
      <w:pPr>
        <w:pStyle w:val="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Ξεκινούν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404FA">
        <w:rPr>
          <w:rFonts w:ascii="Calibri" w:hAnsi="Calibri" w:cs="Calibri"/>
          <w:sz w:val="22"/>
          <w:szCs w:val="22"/>
        </w:rPr>
        <w:t>τη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Δευτέρα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15 </w:t>
      </w:r>
      <w:r>
        <w:rPr>
          <w:rFonts w:ascii="Calibri" w:hAnsi="Calibri" w:cs="Calibri"/>
          <w:sz w:val="22"/>
          <w:szCs w:val="22"/>
        </w:rPr>
        <w:t>Ιουλίου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στην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Πάτρα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, </w:t>
      </w:r>
      <w:r>
        <w:rPr>
          <w:rFonts w:ascii="Calibri" w:hAnsi="Calibri" w:cs="Calibri"/>
          <w:sz w:val="22"/>
          <w:szCs w:val="22"/>
        </w:rPr>
        <w:t>οι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εργασίες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του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Διεθνούς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Συνεδρίου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>«</w:t>
      </w:r>
      <w:r w:rsidRPr="004D5012">
        <w:rPr>
          <w:rFonts w:ascii="Calibri" w:hAnsi="Calibri" w:cs="Calibri"/>
          <w:b/>
          <w:sz w:val="22"/>
          <w:szCs w:val="22"/>
          <w:lang w:val="en-US"/>
        </w:rPr>
        <w:t>The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 xml:space="preserve"> 10</w:t>
      </w:r>
      <w:r w:rsidRPr="004D5012">
        <w:rPr>
          <w:rFonts w:ascii="Calibri" w:hAnsi="Calibri" w:cs="Calibri"/>
          <w:b/>
          <w:sz w:val="22"/>
          <w:szCs w:val="22"/>
          <w:lang w:val="en-US"/>
        </w:rPr>
        <w:t>th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4D5012">
        <w:rPr>
          <w:rFonts w:ascii="Calibri" w:hAnsi="Calibri" w:cs="Calibri"/>
          <w:b/>
          <w:sz w:val="22"/>
          <w:szCs w:val="22"/>
          <w:lang w:val="en-US"/>
        </w:rPr>
        <w:t>International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4D5012">
        <w:rPr>
          <w:rFonts w:ascii="Calibri" w:hAnsi="Calibri" w:cs="Calibri"/>
          <w:b/>
          <w:sz w:val="22"/>
          <w:szCs w:val="22"/>
          <w:lang w:val="en-US"/>
        </w:rPr>
        <w:t>Conference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4D5012">
        <w:rPr>
          <w:rFonts w:ascii="Calibri" w:hAnsi="Calibri" w:cs="Calibri"/>
          <w:b/>
          <w:sz w:val="22"/>
          <w:szCs w:val="22"/>
          <w:lang w:val="en-US"/>
        </w:rPr>
        <w:t>on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4D5012">
        <w:rPr>
          <w:rFonts w:ascii="Calibri" w:hAnsi="Calibri" w:cs="Calibri"/>
          <w:b/>
          <w:sz w:val="22"/>
          <w:szCs w:val="22"/>
          <w:lang w:val="en-US"/>
        </w:rPr>
        <w:t>Information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 xml:space="preserve">, </w:t>
      </w:r>
      <w:r w:rsidRPr="004D5012">
        <w:rPr>
          <w:rFonts w:ascii="Calibri" w:hAnsi="Calibri" w:cs="Calibri"/>
          <w:b/>
          <w:sz w:val="22"/>
          <w:szCs w:val="22"/>
          <w:lang w:val="en-US"/>
        </w:rPr>
        <w:t>Intelligence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 xml:space="preserve">, </w:t>
      </w:r>
      <w:r w:rsidRPr="004D5012">
        <w:rPr>
          <w:rFonts w:ascii="Calibri" w:hAnsi="Calibri" w:cs="Calibri"/>
          <w:b/>
          <w:sz w:val="22"/>
          <w:szCs w:val="22"/>
          <w:lang w:val="en-US"/>
        </w:rPr>
        <w:t>Systems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4D5012">
        <w:rPr>
          <w:rFonts w:ascii="Calibri" w:hAnsi="Calibri" w:cs="Calibri"/>
          <w:b/>
          <w:sz w:val="22"/>
          <w:szCs w:val="22"/>
          <w:lang w:val="en-US"/>
        </w:rPr>
        <w:t>and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4D5012">
        <w:rPr>
          <w:rFonts w:ascii="Calibri" w:hAnsi="Calibri" w:cs="Calibri"/>
          <w:b/>
          <w:sz w:val="22"/>
          <w:szCs w:val="22"/>
          <w:lang w:val="en-US"/>
        </w:rPr>
        <w:t>Applications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>»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(</w:t>
      </w:r>
      <w:r w:rsidRPr="004D5012">
        <w:rPr>
          <w:rFonts w:ascii="Calibri" w:hAnsi="Calibri" w:cs="Calibri"/>
          <w:b/>
          <w:sz w:val="22"/>
          <w:szCs w:val="22"/>
          <w:lang w:val="en-US"/>
        </w:rPr>
        <w:t>IISA</w:t>
      </w:r>
      <w:r w:rsidRPr="001F6C2B">
        <w:rPr>
          <w:rFonts w:ascii="Calibri" w:hAnsi="Calibri" w:cs="Calibri"/>
          <w:b/>
          <w:sz w:val="22"/>
          <w:szCs w:val="22"/>
          <w:lang w:val="en-US"/>
        </w:rPr>
        <w:t xml:space="preserve"> 2019)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, </w:t>
      </w:r>
      <w:r>
        <w:rPr>
          <w:rFonts w:ascii="Calibri" w:hAnsi="Calibri" w:cs="Calibri"/>
          <w:sz w:val="22"/>
          <w:szCs w:val="22"/>
        </w:rPr>
        <w:t>οι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οποίες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θα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διαρκέσουν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μέχρι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και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την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>Τετάρτη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17 </w:t>
      </w:r>
      <w:r>
        <w:rPr>
          <w:rFonts w:ascii="Calibri" w:hAnsi="Calibri" w:cs="Calibri"/>
          <w:sz w:val="22"/>
          <w:szCs w:val="22"/>
        </w:rPr>
        <w:t>Ιουλίου</w:t>
      </w:r>
      <w:r w:rsidRPr="001F6C2B">
        <w:rPr>
          <w:rFonts w:ascii="Calibri" w:hAnsi="Calibri" w:cs="Calibri"/>
          <w:sz w:val="22"/>
          <w:szCs w:val="22"/>
          <w:lang w:val="en-US"/>
        </w:rPr>
        <w:t>.</w:t>
      </w:r>
      <w:r w:rsidR="0045534B"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5534B">
        <w:rPr>
          <w:rFonts w:ascii="Calibri" w:hAnsi="Calibri" w:cs="Calibri"/>
          <w:sz w:val="22"/>
          <w:szCs w:val="22"/>
        </w:rPr>
        <w:t>Οι εργασίες του συνεδρίου θα λάβουν χώρα στο Συνεδριακό Κέντρο του πρώην ΤΕΙ Δυτικής Ελλάδας, στο Κουκούλι.</w:t>
      </w:r>
    </w:p>
    <w:p w:rsidR="007E76C0" w:rsidRDefault="007E76C0" w:rsidP="0045534B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συνέδριο </w:t>
      </w:r>
      <w:r>
        <w:rPr>
          <w:rFonts w:ascii="Calibri" w:hAnsi="Calibri" w:cs="Calibri"/>
          <w:sz w:val="22"/>
          <w:szCs w:val="22"/>
          <w:lang w:val="en-US"/>
        </w:rPr>
        <w:t>IISA</w:t>
      </w:r>
      <w:r w:rsidRPr="007E76C0">
        <w:rPr>
          <w:rFonts w:ascii="Calibri" w:hAnsi="Calibri" w:cs="Calibri"/>
          <w:sz w:val="22"/>
          <w:szCs w:val="22"/>
        </w:rPr>
        <w:t xml:space="preserve"> 2019 </w:t>
      </w:r>
      <w:r w:rsidR="00042889" w:rsidRPr="00042889">
        <w:rPr>
          <w:rFonts w:ascii="Calibri" w:hAnsi="Calibri" w:cs="Calibri"/>
          <w:sz w:val="22"/>
          <w:szCs w:val="22"/>
        </w:rPr>
        <w:t xml:space="preserve">αφορά σε σύγχρονα αντικείμενα του τομέα της πληροφορικής και των τηλεπικοινωνιών, </w:t>
      </w:r>
      <w:r w:rsidR="00042889">
        <w:rPr>
          <w:rFonts w:ascii="Calibri" w:hAnsi="Calibri" w:cs="Calibri"/>
          <w:sz w:val="22"/>
          <w:szCs w:val="22"/>
        </w:rPr>
        <w:t xml:space="preserve">όπως </w:t>
      </w:r>
      <w:r w:rsidR="00042889" w:rsidRPr="00042889">
        <w:rPr>
          <w:rFonts w:ascii="Calibri" w:hAnsi="Calibri" w:cs="Calibri"/>
          <w:sz w:val="22"/>
          <w:szCs w:val="22"/>
        </w:rPr>
        <w:t>επεξεργασία πληροφοριών και υπολογιστική ευφυΐα, συστήματα και δίκτυα πολυμέσων, εκπαιδευτική</w:t>
      </w:r>
      <w:r w:rsidR="00042889">
        <w:rPr>
          <w:rFonts w:ascii="Calibri" w:hAnsi="Calibri" w:cs="Calibri"/>
          <w:sz w:val="22"/>
          <w:szCs w:val="22"/>
        </w:rPr>
        <w:t xml:space="preserve"> </w:t>
      </w:r>
      <w:r w:rsidR="00042889" w:rsidRPr="00042889">
        <w:rPr>
          <w:rFonts w:ascii="Calibri" w:hAnsi="Calibri" w:cs="Calibri"/>
          <w:sz w:val="22"/>
          <w:szCs w:val="22"/>
        </w:rPr>
        <w:t>πληροφορική, κυβερνοασφάλεια, «έξυπνα» δίκτυα ενέργειας, «έξυπνες» πόλεις, ψηφιακά συστήματα</w:t>
      </w:r>
      <w:r w:rsidR="00042889">
        <w:rPr>
          <w:rFonts w:ascii="Calibri" w:hAnsi="Calibri" w:cs="Calibri"/>
          <w:sz w:val="22"/>
          <w:szCs w:val="22"/>
        </w:rPr>
        <w:t xml:space="preserve"> </w:t>
      </w:r>
      <w:r w:rsidR="00042889" w:rsidRPr="00042889">
        <w:rPr>
          <w:rFonts w:ascii="Calibri" w:hAnsi="Calibri" w:cs="Calibri"/>
          <w:sz w:val="22"/>
          <w:szCs w:val="22"/>
        </w:rPr>
        <w:t xml:space="preserve">φροντίδας υγείας, κλπ. </w:t>
      </w:r>
      <w:r w:rsidR="0045534B" w:rsidRPr="00042889">
        <w:rPr>
          <w:rFonts w:ascii="Calibri" w:hAnsi="Calibri" w:cs="Calibri"/>
          <w:sz w:val="22"/>
          <w:szCs w:val="22"/>
        </w:rPr>
        <w:t>Αναμένεται να συμμετέχουν σε αυτό περισσότεροι από ογδόντα (80) επιστήμονες</w:t>
      </w:r>
      <w:r w:rsidR="0045534B">
        <w:rPr>
          <w:rFonts w:ascii="Calibri" w:hAnsi="Calibri" w:cs="Calibri"/>
          <w:sz w:val="22"/>
          <w:szCs w:val="22"/>
        </w:rPr>
        <w:t xml:space="preserve"> </w:t>
      </w:r>
      <w:r w:rsidR="0045534B" w:rsidRPr="00042889">
        <w:rPr>
          <w:rFonts w:ascii="Calibri" w:hAnsi="Calibri" w:cs="Calibri"/>
          <w:sz w:val="22"/>
          <w:szCs w:val="22"/>
        </w:rPr>
        <w:t>και ερευνητές από την Ελλάδα και το εξωτερικό.</w:t>
      </w:r>
    </w:p>
    <w:p w:rsidR="007E76C0" w:rsidRDefault="0045534B" w:rsidP="007E76C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Στο πλαίσιο του σ</w:t>
      </w:r>
      <w:r w:rsidR="007E76C0">
        <w:rPr>
          <w:rFonts w:ascii="Calibri" w:hAnsi="Calibri" w:cs="Calibri"/>
          <w:sz w:val="22"/>
          <w:szCs w:val="22"/>
        </w:rPr>
        <w:t xml:space="preserve">υνεδρίου </w:t>
      </w:r>
      <w:r w:rsidR="007E76C0" w:rsidRPr="007E76C0">
        <w:rPr>
          <w:rFonts w:ascii="Calibri" w:hAnsi="Calibri" w:cs="Calibri"/>
          <w:sz w:val="22"/>
          <w:szCs w:val="22"/>
        </w:rPr>
        <w:t>θα γίνουν τρεις ενδιαφέρουσες κεντρικές ομιλίες από υψηλού κύ</w:t>
      </w:r>
      <w:r>
        <w:rPr>
          <w:rFonts w:ascii="Calibri" w:hAnsi="Calibri" w:cs="Calibri"/>
          <w:sz w:val="22"/>
          <w:szCs w:val="22"/>
        </w:rPr>
        <w:t>ρους ε</w:t>
      </w:r>
      <w:r w:rsidR="007E76C0">
        <w:rPr>
          <w:rFonts w:ascii="Calibri" w:hAnsi="Calibri" w:cs="Calibri"/>
          <w:sz w:val="22"/>
          <w:szCs w:val="22"/>
        </w:rPr>
        <w:t xml:space="preserve">πιστήμονες του εξωτερικού, ενώ θα </w:t>
      </w:r>
      <w:r w:rsidR="007E76C0" w:rsidRPr="007E76C0">
        <w:rPr>
          <w:rFonts w:ascii="Calibri" w:hAnsi="Calibri" w:cs="Calibri"/>
          <w:sz w:val="22"/>
          <w:szCs w:val="22"/>
        </w:rPr>
        <w:t xml:space="preserve">παρουσιαστούν </w:t>
      </w:r>
      <w:r w:rsidR="007E76C0">
        <w:rPr>
          <w:rFonts w:ascii="Calibri" w:hAnsi="Calibri" w:cs="Calibri"/>
          <w:sz w:val="22"/>
          <w:szCs w:val="22"/>
        </w:rPr>
        <w:t xml:space="preserve">πολλές </w:t>
      </w:r>
      <w:r w:rsidR="007E76C0" w:rsidRPr="007E76C0">
        <w:rPr>
          <w:rFonts w:ascii="Calibri" w:hAnsi="Calibri" w:cs="Calibri"/>
          <w:sz w:val="22"/>
          <w:szCs w:val="22"/>
        </w:rPr>
        <w:t xml:space="preserve">ερευνητικές εργασίες από </w:t>
      </w:r>
      <w:r w:rsidR="007E76C0">
        <w:rPr>
          <w:rFonts w:ascii="Calibri" w:hAnsi="Calibri" w:cs="Calibri"/>
          <w:sz w:val="22"/>
          <w:szCs w:val="22"/>
        </w:rPr>
        <w:t>ερευνητές και διδάσκοντες ελληνικών και ξένων Πανεπιστημίων και ερευνητικών οργανισμών. Θα</w:t>
      </w:r>
      <w:r w:rsidR="007E76C0" w:rsidRPr="007E76C0">
        <w:rPr>
          <w:rFonts w:ascii="Calibri" w:hAnsi="Calibri" w:cs="Calibri"/>
          <w:sz w:val="22"/>
          <w:szCs w:val="22"/>
        </w:rPr>
        <w:t xml:space="preserve"> παρουσιαστούν </w:t>
      </w:r>
      <w:r w:rsidR="007E76C0">
        <w:rPr>
          <w:rFonts w:ascii="Calibri" w:hAnsi="Calibri" w:cs="Calibri"/>
          <w:sz w:val="22"/>
          <w:szCs w:val="22"/>
        </w:rPr>
        <w:t xml:space="preserve">επίσης και </w:t>
      </w:r>
      <w:r w:rsidR="007E76C0" w:rsidRPr="007E76C0">
        <w:rPr>
          <w:rFonts w:ascii="Calibri" w:hAnsi="Calibri" w:cs="Calibri"/>
          <w:sz w:val="22"/>
          <w:szCs w:val="22"/>
        </w:rPr>
        <w:t xml:space="preserve">τα αποτελέσματα Εθνικών και Ευρωπαϊκών έργων σε ειδικές συνεδρίες. </w:t>
      </w:r>
    </w:p>
    <w:p w:rsidR="00DD2C96" w:rsidRPr="00DD2C96" w:rsidRDefault="001F6C2B" w:rsidP="001F6C2B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1F6C2B">
        <w:rPr>
          <w:rFonts w:ascii="Calibri" w:hAnsi="Calibri" w:cs="Calibri"/>
          <w:sz w:val="22"/>
          <w:szCs w:val="22"/>
        </w:rPr>
        <w:t>Το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συνέδριο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τελεί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υπό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την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αιγίδα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της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IISA </w:t>
      </w:r>
      <w:r w:rsidR="00280CBC">
        <w:rPr>
          <w:rFonts w:ascii="Calibri" w:hAnsi="Calibri" w:cs="Calibri"/>
          <w:sz w:val="22"/>
          <w:szCs w:val="22"/>
          <w:lang w:val="en-US"/>
        </w:rPr>
        <w:t>Steering Committee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1F6C2B">
        <w:rPr>
          <w:rFonts w:ascii="Calibri" w:hAnsi="Calibri" w:cs="Calibri"/>
          <w:sz w:val="22"/>
          <w:szCs w:val="22"/>
        </w:rPr>
        <w:t>η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οποία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αποτελείται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από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τους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καθηγητές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κ</w:t>
      </w:r>
      <w:r w:rsidRPr="001F6C2B">
        <w:rPr>
          <w:rFonts w:ascii="Calibri" w:hAnsi="Calibri" w:cs="Calibri"/>
          <w:sz w:val="22"/>
          <w:szCs w:val="22"/>
          <w:lang w:val="en-US"/>
        </w:rPr>
        <w:t>.</w:t>
      </w:r>
      <w:r w:rsidRPr="001F6C2B">
        <w:rPr>
          <w:rFonts w:ascii="Calibri" w:hAnsi="Calibri" w:cs="Calibri"/>
          <w:sz w:val="22"/>
          <w:szCs w:val="22"/>
        </w:rPr>
        <w:t>κ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. Nikolaos Bourbakis (Chair), Wright State University, USA, Georgios Tsihrintzis, University of Piraeus, Greece, Maria Virvou, University of Piraeus, Greece </w:t>
      </w:r>
      <w:r w:rsidRPr="001F6C2B">
        <w:rPr>
          <w:rFonts w:ascii="Calibri" w:hAnsi="Calibri" w:cs="Calibri"/>
          <w:sz w:val="22"/>
          <w:szCs w:val="22"/>
        </w:rPr>
        <w:t>και</w:t>
      </w:r>
      <w:r w:rsidRPr="001F6C2B">
        <w:rPr>
          <w:rFonts w:ascii="Calibri" w:hAnsi="Calibri" w:cs="Calibri"/>
          <w:sz w:val="22"/>
          <w:szCs w:val="22"/>
          <w:lang w:val="en-US"/>
        </w:rPr>
        <w:t xml:space="preserve"> Despoina Kavraki, Biological and Artificial Intelligence Foundation (BAIF), USA.</w:t>
      </w:r>
      <w:r w:rsidR="00DD2C96" w:rsidRPr="00DD2C96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F6C2B">
        <w:rPr>
          <w:rFonts w:ascii="Calibri" w:hAnsi="Calibri" w:cs="Calibri"/>
          <w:sz w:val="22"/>
          <w:szCs w:val="22"/>
        </w:rPr>
        <w:t>Γενικοί προεδρεύοντες του Συνεδρίου είναι οι καθηγητές του Πανεπιστημίου Πειραιά κ.κ. Γεώργιος Τσιχριντζής και Μαρία Βίρβου</w:t>
      </w:r>
      <w:r w:rsidR="00DD2C96" w:rsidRPr="00DD2C96">
        <w:rPr>
          <w:rFonts w:ascii="Calibri" w:hAnsi="Calibri" w:cs="Calibri"/>
          <w:sz w:val="22"/>
          <w:szCs w:val="22"/>
        </w:rPr>
        <w:t>.</w:t>
      </w:r>
      <w:r w:rsidR="00DD2C96">
        <w:rPr>
          <w:rFonts w:ascii="Calibri" w:hAnsi="Calibri" w:cs="Calibri"/>
          <w:sz w:val="22"/>
          <w:szCs w:val="22"/>
        </w:rPr>
        <w:t xml:space="preserve"> Την επιστημονική ευθύνη </w:t>
      </w:r>
      <w:r w:rsidRPr="001F6C2B">
        <w:rPr>
          <w:rFonts w:ascii="Calibri" w:hAnsi="Calibri" w:cs="Calibri"/>
          <w:sz w:val="22"/>
          <w:szCs w:val="22"/>
        </w:rPr>
        <w:t>κατάρτισης του προγράμματος του Συνεδρίου έχουν αναλάβει οι κ.κ. Ιωάννης Χατζηλυγερούδης, καθηγητής του Πανεπιστημίου Πατρών και Μιχάλης Παρασκευάς αναπλ</w:t>
      </w:r>
      <w:r w:rsidR="00DD2C96">
        <w:rPr>
          <w:rFonts w:ascii="Calibri" w:hAnsi="Calibri" w:cs="Calibri"/>
          <w:sz w:val="22"/>
          <w:szCs w:val="22"/>
        </w:rPr>
        <w:t xml:space="preserve">. </w:t>
      </w:r>
      <w:r w:rsidRPr="001F6C2B">
        <w:rPr>
          <w:rFonts w:ascii="Calibri" w:hAnsi="Calibri" w:cs="Calibri"/>
          <w:sz w:val="22"/>
          <w:szCs w:val="22"/>
        </w:rPr>
        <w:t>καθηγητής του Πανεπιστημίου Πελοποννήσου</w:t>
      </w:r>
      <w:r w:rsidR="00280CBC" w:rsidRPr="00280CBC">
        <w:rPr>
          <w:rFonts w:ascii="Calibri" w:hAnsi="Calibri" w:cs="Calibri"/>
          <w:sz w:val="22"/>
          <w:szCs w:val="22"/>
        </w:rPr>
        <w:t xml:space="preserve">, ως </w:t>
      </w:r>
      <w:r w:rsidR="00280CBC" w:rsidRPr="00280CBC">
        <w:rPr>
          <w:rFonts w:ascii="Calibri" w:hAnsi="Calibri" w:cs="Calibri"/>
          <w:sz w:val="22"/>
          <w:szCs w:val="22"/>
          <w:lang w:val="en-US"/>
        </w:rPr>
        <w:t>PC</w:t>
      </w:r>
      <w:r w:rsidR="00280CBC" w:rsidRPr="00280CBC">
        <w:rPr>
          <w:rFonts w:ascii="Calibri" w:hAnsi="Calibri" w:cs="Calibri"/>
          <w:sz w:val="22"/>
          <w:szCs w:val="22"/>
        </w:rPr>
        <w:t xml:space="preserve"> </w:t>
      </w:r>
      <w:r w:rsidR="00280CBC" w:rsidRPr="00280CBC">
        <w:rPr>
          <w:rFonts w:ascii="Calibri" w:hAnsi="Calibri" w:cs="Calibri"/>
          <w:sz w:val="22"/>
          <w:szCs w:val="22"/>
          <w:lang w:val="en-US"/>
        </w:rPr>
        <w:t>Chair</w:t>
      </w:r>
      <w:r w:rsidR="00280CBC" w:rsidRPr="00280CBC">
        <w:rPr>
          <w:rFonts w:ascii="Calibri" w:hAnsi="Calibri" w:cs="Calibri"/>
          <w:sz w:val="22"/>
          <w:szCs w:val="22"/>
        </w:rPr>
        <w:t xml:space="preserve"> και </w:t>
      </w:r>
      <w:r w:rsidR="00280CBC" w:rsidRPr="00280CBC">
        <w:rPr>
          <w:rFonts w:ascii="Calibri" w:hAnsi="Calibri" w:cs="Calibri"/>
          <w:sz w:val="22"/>
          <w:szCs w:val="22"/>
          <w:lang w:val="en-US"/>
        </w:rPr>
        <w:t>Co</w:t>
      </w:r>
      <w:r w:rsidR="00280CBC" w:rsidRPr="00280CBC">
        <w:rPr>
          <w:rFonts w:ascii="Calibri" w:hAnsi="Calibri" w:cs="Calibri"/>
          <w:sz w:val="22"/>
          <w:szCs w:val="22"/>
        </w:rPr>
        <w:t>-</w:t>
      </w:r>
      <w:r w:rsidR="00280CBC" w:rsidRPr="00280CBC">
        <w:rPr>
          <w:rFonts w:ascii="Calibri" w:hAnsi="Calibri" w:cs="Calibri"/>
          <w:sz w:val="22"/>
          <w:szCs w:val="22"/>
          <w:lang w:val="en-US"/>
        </w:rPr>
        <w:t>Chair</w:t>
      </w:r>
      <w:r w:rsidRPr="001F6C2B">
        <w:rPr>
          <w:rFonts w:ascii="Calibri" w:hAnsi="Calibri" w:cs="Calibri"/>
          <w:sz w:val="22"/>
          <w:szCs w:val="22"/>
        </w:rPr>
        <w:t>.</w:t>
      </w:r>
      <w:r w:rsidR="00DD2C96" w:rsidRPr="00DD2C96">
        <w:rPr>
          <w:rFonts w:ascii="Calibri" w:hAnsi="Calibri" w:cs="Calibri"/>
          <w:sz w:val="22"/>
          <w:szCs w:val="22"/>
        </w:rPr>
        <w:t xml:space="preserve"> Επίσης, έχουν αναλάβει και την τοπική οργάνωση του συνεδρίου μαζί με τους </w:t>
      </w:r>
      <w:r w:rsidR="00DD2C96">
        <w:rPr>
          <w:rFonts w:ascii="Calibri" w:hAnsi="Calibri" w:cs="Calibri"/>
          <w:sz w:val="22"/>
          <w:szCs w:val="22"/>
        </w:rPr>
        <w:t>κ.</w:t>
      </w:r>
      <w:r w:rsidR="00DD2C96" w:rsidRPr="00DD2C96">
        <w:rPr>
          <w:rFonts w:ascii="Calibri" w:hAnsi="Calibri" w:cs="Calibri"/>
          <w:sz w:val="22"/>
          <w:szCs w:val="22"/>
        </w:rPr>
        <w:t xml:space="preserve">κ. Κωνσταντίνο Κουτσογιάννη, </w:t>
      </w:r>
      <w:r w:rsidR="00DD2C96">
        <w:rPr>
          <w:rFonts w:ascii="Calibri" w:hAnsi="Calibri" w:cs="Calibri"/>
          <w:sz w:val="22"/>
          <w:szCs w:val="22"/>
        </w:rPr>
        <w:t>α</w:t>
      </w:r>
      <w:r w:rsidR="00DD2C96" w:rsidRPr="00DD2C96">
        <w:rPr>
          <w:rFonts w:ascii="Calibri" w:hAnsi="Calibri" w:cs="Calibri"/>
          <w:sz w:val="22"/>
          <w:szCs w:val="22"/>
        </w:rPr>
        <w:t>ναπλ</w:t>
      </w:r>
      <w:r w:rsidR="00DD2C96">
        <w:rPr>
          <w:rFonts w:ascii="Calibri" w:hAnsi="Calibri" w:cs="Calibri"/>
          <w:sz w:val="22"/>
          <w:szCs w:val="22"/>
        </w:rPr>
        <w:t>. κ</w:t>
      </w:r>
      <w:r w:rsidR="00DD2C96" w:rsidRPr="00DD2C96">
        <w:rPr>
          <w:rFonts w:ascii="Calibri" w:hAnsi="Calibri" w:cs="Calibri"/>
          <w:sz w:val="22"/>
          <w:szCs w:val="22"/>
        </w:rPr>
        <w:t xml:space="preserve">αθηγητή του Πανεπιστημίου Πατρών και τους </w:t>
      </w:r>
      <w:r w:rsidR="00DD2C96">
        <w:rPr>
          <w:rFonts w:ascii="Calibri" w:hAnsi="Calibri" w:cs="Calibri"/>
          <w:sz w:val="22"/>
          <w:szCs w:val="22"/>
        </w:rPr>
        <w:t>Δ</w:t>
      </w:r>
      <w:r w:rsidR="00DD2C96" w:rsidRPr="00DD2C96">
        <w:rPr>
          <w:rFonts w:ascii="Calibri" w:hAnsi="Calibri" w:cs="Calibri"/>
          <w:sz w:val="22"/>
          <w:szCs w:val="22"/>
        </w:rPr>
        <w:t xml:space="preserve">ιδάκτορες, </w:t>
      </w:r>
      <w:r w:rsidR="00DD2C96">
        <w:rPr>
          <w:rFonts w:ascii="Calibri" w:hAnsi="Calibri" w:cs="Calibri"/>
          <w:sz w:val="22"/>
          <w:szCs w:val="22"/>
        </w:rPr>
        <w:t xml:space="preserve">κ.κ. </w:t>
      </w:r>
      <w:r w:rsidR="00DD2C96" w:rsidRPr="00DD2C96">
        <w:rPr>
          <w:rFonts w:ascii="Calibri" w:hAnsi="Calibri" w:cs="Calibri"/>
          <w:sz w:val="22"/>
          <w:szCs w:val="22"/>
        </w:rPr>
        <w:t>Ισίδωρο Περίκο και Φωτεινή Γριβοκωστοπούλου.</w:t>
      </w:r>
    </w:p>
    <w:p w:rsidR="00DD2C96" w:rsidRDefault="00DD2C96" w:rsidP="00DD2C96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Οι διοργανωτές νιώθουν την ανάγκη να ευχαριστήσουν τους χορηγούς για την ευγενική τους υποστήριξη και ειδικότερα τους:</w:t>
      </w:r>
    </w:p>
    <w:p w:rsidR="00DD2C96" w:rsidRPr="00DD2C96" w:rsidRDefault="00DD2C96" w:rsidP="00DD2C96">
      <w:pPr>
        <w:pStyle w:val="af2"/>
        <w:numPr>
          <w:ilvl w:val="0"/>
          <w:numId w:val="47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DD2C96">
        <w:rPr>
          <w:rFonts w:ascii="Calibri" w:hAnsi="Calibri" w:cs="Calibri"/>
          <w:sz w:val="22"/>
          <w:szCs w:val="22"/>
        </w:rPr>
        <w:t>Τμήμα Μηχανικών Η/Υ και Πληροφορικής του Πανεπιστημίου Πατρών</w:t>
      </w:r>
    </w:p>
    <w:p w:rsidR="00DD2C96" w:rsidRPr="00DD2C96" w:rsidRDefault="00DD2C96" w:rsidP="00DD2C96">
      <w:pPr>
        <w:pStyle w:val="af2"/>
        <w:numPr>
          <w:ilvl w:val="0"/>
          <w:numId w:val="47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DD2C96">
        <w:rPr>
          <w:rFonts w:ascii="Calibri" w:hAnsi="Calibri" w:cs="Calibri"/>
          <w:sz w:val="22"/>
          <w:szCs w:val="22"/>
        </w:rPr>
        <w:t>Ινστιτούτο Τεχνολογίας Υπολογιστών και Εκδόσεων «Διόφαντος»</w:t>
      </w:r>
    </w:p>
    <w:p w:rsidR="00DD2C96" w:rsidRPr="00DD2C96" w:rsidRDefault="00DD2C96" w:rsidP="00DD2C96">
      <w:pPr>
        <w:pStyle w:val="af2"/>
        <w:numPr>
          <w:ilvl w:val="0"/>
          <w:numId w:val="47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DD2C96">
        <w:rPr>
          <w:rFonts w:ascii="Calibri" w:hAnsi="Calibri" w:cs="Calibri"/>
          <w:sz w:val="22"/>
          <w:szCs w:val="22"/>
        </w:rPr>
        <w:t>Citrix Systems, Inc.</w:t>
      </w:r>
    </w:p>
    <w:p w:rsidR="00DD2C96" w:rsidRPr="00DD2C96" w:rsidRDefault="00DD2C96" w:rsidP="00DD2C96">
      <w:pPr>
        <w:pStyle w:val="af2"/>
        <w:numPr>
          <w:ilvl w:val="0"/>
          <w:numId w:val="47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DD2C96">
        <w:rPr>
          <w:rFonts w:ascii="Calibri" w:hAnsi="Calibri" w:cs="Calibri"/>
          <w:sz w:val="22"/>
          <w:szCs w:val="22"/>
        </w:rPr>
        <w:t>Dynacomp ΑΕΒΕ, Εφαρμογές Υψηλής Τεχνολογίας</w:t>
      </w:r>
    </w:p>
    <w:p w:rsidR="00DD2C96" w:rsidRPr="00DD2C96" w:rsidRDefault="00DD2C96" w:rsidP="00DD2C96">
      <w:pPr>
        <w:pStyle w:val="af2"/>
        <w:numPr>
          <w:ilvl w:val="0"/>
          <w:numId w:val="47"/>
        </w:num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DD2C96">
        <w:rPr>
          <w:rFonts w:ascii="Calibri" w:hAnsi="Calibri" w:cs="Calibri"/>
          <w:sz w:val="22"/>
          <w:szCs w:val="22"/>
          <w:lang w:val="en-US"/>
        </w:rPr>
        <w:t xml:space="preserve">Ergologic </w:t>
      </w:r>
      <w:r w:rsidRPr="00DD2C96">
        <w:rPr>
          <w:rFonts w:ascii="Calibri" w:hAnsi="Calibri" w:cs="Calibri"/>
          <w:sz w:val="22"/>
          <w:szCs w:val="22"/>
        </w:rPr>
        <w:t>ΑΕΒΕ</w:t>
      </w:r>
      <w:r w:rsidRPr="00DD2C96">
        <w:rPr>
          <w:rFonts w:ascii="Calibri" w:hAnsi="Calibri" w:cs="Calibri"/>
          <w:sz w:val="22"/>
          <w:szCs w:val="22"/>
          <w:lang w:val="en-US"/>
        </w:rPr>
        <w:t>, Information Technology Solutions</w:t>
      </w:r>
    </w:p>
    <w:p w:rsidR="00DD2C96" w:rsidRPr="00DD2C96" w:rsidRDefault="00DD2C96" w:rsidP="00DD2C96">
      <w:pPr>
        <w:pStyle w:val="af2"/>
        <w:numPr>
          <w:ilvl w:val="0"/>
          <w:numId w:val="47"/>
        </w:num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DD2C96">
        <w:rPr>
          <w:rFonts w:ascii="Calibri" w:hAnsi="Calibri" w:cs="Calibri"/>
          <w:sz w:val="22"/>
          <w:szCs w:val="22"/>
          <w:lang w:val="en-US"/>
        </w:rPr>
        <w:t xml:space="preserve">Knowledge Broadband Services </w:t>
      </w:r>
      <w:r w:rsidRPr="00DD2C96">
        <w:rPr>
          <w:rFonts w:ascii="Calibri" w:hAnsi="Calibri" w:cs="Calibri"/>
          <w:sz w:val="22"/>
          <w:szCs w:val="22"/>
        </w:rPr>
        <w:t>Α</w:t>
      </w:r>
      <w:r w:rsidRPr="00DD2C96">
        <w:rPr>
          <w:rFonts w:ascii="Calibri" w:hAnsi="Calibri" w:cs="Calibri"/>
          <w:sz w:val="22"/>
          <w:szCs w:val="22"/>
          <w:lang w:val="en-US"/>
        </w:rPr>
        <w:t>.</w:t>
      </w:r>
      <w:r w:rsidRPr="00DD2C96">
        <w:rPr>
          <w:rFonts w:ascii="Calibri" w:hAnsi="Calibri" w:cs="Calibri"/>
          <w:sz w:val="22"/>
          <w:szCs w:val="22"/>
        </w:rPr>
        <w:t>Ε</w:t>
      </w:r>
      <w:r w:rsidRPr="00DD2C96">
        <w:rPr>
          <w:rFonts w:ascii="Calibri" w:hAnsi="Calibri" w:cs="Calibri"/>
          <w:sz w:val="22"/>
          <w:szCs w:val="22"/>
          <w:lang w:val="en-US"/>
        </w:rPr>
        <w:t>.</w:t>
      </w:r>
    </w:p>
    <w:p w:rsidR="007E76C0" w:rsidRDefault="0045534B" w:rsidP="00042889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Περισσότερες π</w:t>
      </w:r>
      <w:r w:rsidRPr="0045534B">
        <w:rPr>
          <w:rFonts w:ascii="Calibri" w:hAnsi="Calibri" w:cs="Calibri"/>
          <w:sz w:val="22"/>
          <w:szCs w:val="22"/>
        </w:rPr>
        <w:t xml:space="preserve">ληροφορίες </w:t>
      </w:r>
      <w:r w:rsidR="00280CBC">
        <w:rPr>
          <w:rFonts w:ascii="Calibri" w:hAnsi="Calibri" w:cs="Calibri"/>
          <w:sz w:val="22"/>
          <w:szCs w:val="22"/>
        </w:rPr>
        <w:t xml:space="preserve">δίνονται </w:t>
      </w:r>
      <w:r w:rsidRPr="0045534B">
        <w:rPr>
          <w:rFonts w:ascii="Calibri" w:hAnsi="Calibri" w:cs="Calibri"/>
          <w:sz w:val="22"/>
          <w:szCs w:val="22"/>
        </w:rPr>
        <w:t xml:space="preserve">στην ιστοσελίδα: </w:t>
      </w:r>
      <w:hyperlink r:id="rId11" w:history="1">
        <w:r w:rsidRPr="006818F1">
          <w:rPr>
            <w:rStyle w:val="-"/>
            <w:rFonts w:ascii="Calibri" w:hAnsi="Calibri" w:cs="Calibri"/>
            <w:sz w:val="22"/>
            <w:szCs w:val="22"/>
          </w:rPr>
          <w:t>http://iisa2019.upatras.gr/</w:t>
        </w:r>
      </w:hyperlink>
      <w:r w:rsidRPr="0045534B">
        <w:rPr>
          <w:rFonts w:ascii="Calibri" w:hAnsi="Calibri" w:cs="Calibri"/>
          <w:sz w:val="22"/>
          <w:szCs w:val="22"/>
        </w:rPr>
        <w:t xml:space="preserve">. </w:t>
      </w:r>
    </w:p>
    <w:p w:rsidR="001F6C2B" w:rsidRPr="001F6C2B" w:rsidRDefault="001F6C2B" w:rsidP="001F6C2B">
      <w:pPr>
        <w:spacing w:after="120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 xml:space="preserve">ΛΟΓΟΤΥΠΑ </w:t>
      </w:r>
      <w:r w:rsidR="002404FA">
        <w:rPr>
          <w:rFonts w:ascii="Calibri" w:hAnsi="Calibri" w:cs="Calibri"/>
          <w:bCs/>
          <w:sz w:val="22"/>
          <w:szCs w:val="20"/>
        </w:rPr>
        <w:t>ΔΙΟΡΓΑΝΩΤΩΝ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2026"/>
        <w:gridCol w:w="2140"/>
        <w:gridCol w:w="2196"/>
      </w:tblGrid>
      <w:tr w:rsidR="002404FA" w:rsidTr="002404FA">
        <w:tc>
          <w:tcPr>
            <w:tcW w:w="1980" w:type="dxa"/>
            <w:vAlign w:val="center"/>
          </w:tcPr>
          <w:p w:rsidR="002404FA" w:rsidRDefault="002404FA" w:rsidP="001F6C2B">
            <w:pPr>
              <w:spacing w:after="120"/>
              <w:rPr>
                <w:rFonts w:ascii="Calibri" w:hAnsi="Calibri" w:cs="Calibri"/>
                <w:bCs/>
                <w:sz w:val="22"/>
                <w:szCs w:val="20"/>
              </w:rPr>
            </w:pPr>
            <w:r w:rsidRPr="00C433BA"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087582" cy="974763"/>
                  <wp:effectExtent l="0" t="0" r="0" b="0"/>
                  <wp:docPr id="13" name="Picture 13" descr="sponsor-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ponsor-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932" cy="98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vAlign w:val="center"/>
          </w:tcPr>
          <w:p w:rsidR="002404FA" w:rsidRPr="002404FA" w:rsidRDefault="002404FA" w:rsidP="002404FA">
            <w:pPr>
              <w:spacing w:after="120"/>
              <w:jc w:val="center"/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0"/>
              </w:rPr>
              <w:drawing>
                <wp:inline distT="0" distB="0" distL="0" distR="0">
                  <wp:extent cx="1149927" cy="1149927"/>
                  <wp:effectExtent l="0" t="0" r="0" b="0"/>
                  <wp:docPr id="11" name="Picture 11" descr="C:\Users\user\AppData\Local\Microsoft\Windows\INetCache\Content.Word\University_of_Patras_(seal)_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AppData\Local\Microsoft\Windows\INetCache\Content.Word\University_of_Patras_(seal)_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39" cy="115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0" w:type="dxa"/>
            <w:vAlign w:val="center"/>
          </w:tcPr>
          <w:p w:rsidR="002404FA" w:rsidRDefault="002404FA" w:rsidP="002404FA">
            <w:pPr>
              <w:spacing w:after="120"/>
              <w:jc w:val="center"/>
              <w:rPr>
                <w:rFonts w:ascii="Calibri" w:hAnsi="Calibri" w:cs="Calibri"/>
                <w:bCs/>
                <w:sz w:val="22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4228BB8" wp14:editId="5C56C6AB">
                  <wp:extent cx="1221798" cy="118728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679" cy="1203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  <w:vAlign w:val="center"/>
          </w:tcPr>
          <w:p w:rsidR="002404FA" w:rsidRPr="002404FA" w:rsidRDefault="002404FA" w:rsidP="002404FA">
            <w:pPr>
              <w:spacing w:after="120"/>
              <w:jc w:val="center"/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  <w:r w:rsidRPr="002404FA">
              <w:rPr>
                <w:rFonts w:ascii="Calibri" w:hAnsi="Calibri" w:cs="Calibri"/>
                <w:bCs/>
                <w:noProof/>
                <w:sz w:val="22"/>
                <w:szCs w:val="20"/>
              </w:rPr>
              <w:drawing>
                <wp:inline distT="0" distB="0" distL="0" distR="0" wp14:anchorId="5E0CE98E" wp14:editId="3068D0EB">
                  <wp:extent cx="1253837" cy="1121052"/>
                  <wp:effectExtent l="0" t="0" r="3810" b="3175"/>
                  <wp:docPr id="6" name="Picture 6" descr="sponsor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ponsor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14" cy="1126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6C2B" w:rsidRDefault="001F6C2B" w:rsidP="001F6C2B">
      <w:pPr>
        <w:spacing w:after="120"/>
        <w:rPr>
          <w:rFonts w:ascii="Calibri" w:hAnsi="Calibri" w:cs="Calibri"/>
          <w:bCs/>
          <w:sz w:val="22"/>
          <w:szCs w:val="20"/>
        </w:rPr>
      </w:pPr>
    </w:p>
    <w:p w:rsidR="001F6C2B" w:rsidRPr="002404FA" w:rsidRDefault="001F6C2B" w:rsidP="001F6C2B">
      <w:pPr>
        <w:spacing w:after="120"/>
        <w:rPr>
          <w:rFonts w:ascii="Calibri" w:hAnsi="Calibri" w:cs="Calibri"/>
          <w:bCs/>
          <w:sz w:val="22"/>
          <w:szCs w:val="20"/>
          <w:lang w:val="en-US"/>
        </w:rPr>
      </w:pPr>
    </w:p>
    <w:p w:rsidR="002404FA" w:rsidRDefault="002404FA" w:rsidP="001F6C2B">
      <w:pPr>
        <w:spacing w:after="120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>ΛΟΓΟΤΥΠΑ ΧΟΡΗΓΩΝ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3260"/>
      </w:tblGrid>
      <w:tr w:rsidR="00DD2C96" w:rsidTr="00280CBC">
        <w:trPr>
          <w:trHeight w:val="1998"/>
          <w:jc w:val="center"/>
        </w:trPr>
        <w:tc>
          <w:tcPr>
            <w:tcW w:w="4962" w:type="dxa"/>
            <w:vAlign w:val="center"/>
          </w:tcPr>
          <w:p w:rsidR="00DD2C96" w:rsidRDefault="00DD2C96" w:rsidP="00280CBC">
            <w:pPr>
              <w:spacing w:after="120"/>
              <w:rPr>
                <w:rFonts w:ascii="Calibri" w:hAnsi="Calibri" w:cs="Calibri"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0"/>
              </w:rPr>
              <w:drawing>
                <wp:inline distT="0" distB="0" distL="0" distR="0" wp14:anchorId="577DF4C1" wp14:editId="16238202">
                  <wp:extent cx="2989216" cy="61652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eid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0810" cy="647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DD2C96" w:rsidRDefault="00DD2C96" w:rsidP="00280CBC">
            <w:pPr>
              <w:spacing w:after="120"/>
              <w:rPr>
                <w:rFonts w:ascii="Calibri" w:hAnsi="Calibri" w:cs="Calibri"/>
                <w:bCs/>
                <w:sz w:val="22"/>
                <w:szCs w:val="20"/>
              </w:rPr>
            </w:pPr>
            <w:r w:rsidRPr="002404FA">
              <w:rPr>
                <w:rFonts w:ascii="Calibri" w:hAnsi="Calibri" w:cs="Calibri"/>
                <w:bCs/>
                <w:noProof/>
                <w:sz w:val="22"/>
                <w:szCs w:val="20"/>
              </w:rPr>
              <w:drawing>
                <wp:inline distT="0" distB="0" distL="0" distR="0" wp14:anchorId="6B3F3DCC" wp14:editId="7432A85A">
                  <wp:extent cx="1073727" cy="1096762"/>
                  <wp:effectExtent l="0" t="0" r="0" b="8255"/>
                  <wp:docPr id="12" name="Picture 12" descr="http://www.cti.gr/templates/cti/images/ct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cti.gr/templates/cti/images/cti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338" cy="110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C96" w:rsidTr="00280CBC">
        <w:trPr>
          <w:trHeight w:val="1241"/>
          <w:jc w:val="center"/>
        </w:trPr>
        <w:tc>
          <w:tcPr>
            <w:tcW w:w="4962" w:type="dxa"/>
            <w:vAlign w:val="center"/>
          </w:tcPr>
          <w:p w:rsidR="00DD2C96" w:rsidRDefault="00DD2C96" w:rsidP="00280CBC">
            <w:pPr>
              <w:spacing w:after="120"/>
              <w:rPr>
                <w:rFonts w:ascii="Calibri" w:hAnsi="Calibri" w:cs="Calibri"/>
                <w:bCs/>
                <w:noProof/>
                <w:sz w:val="22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0"/>
              </w:rPr>
              <w:drawing>
                <wp:inline distT="0" distB="0" distL="0" distR="0" wp14:anchorId="56717E9A" wp14:editId="5B12C82A">
                  <wp:extent cx="1482032" cy="599627"/>
                  <wp:effectExtent l="0" t="0" r="4445" b="0"/>
                  <wp:docPr id="10" name="Picture 10" descr="C:\Users\user\AppData\Local\Microsoft\Windows\INetCache\Content.MSO\F223B7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INetCache\Content.MSO\F223B75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096" b="29444"/>
                          <a:stretch/>
                        </pic:blipFill>
                        <pic:spPr bwMode="auto">
                          <a:xfrm>
                            <a:off x="0" y="0"/>
                            <a:ext cx="1515432" cy="61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DD2C96" w:rsidRPr="002404FA" w:rsidRDefault="00DD2C96" w:rsidP="00280CBC">
            <w:pPr>
              <w:spacing w:after="120"/>
              <w:rPr>
                <w:rFonts w:ascii="Calibri" w:hAnsi="Calibri" w:cs="Calibri"/>
                <w:bCs/>
                <w:noProof/>
                <w:sz w:val="22"/>
                <w:szCs w:val="2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7A95D483" wp14:editId="61069CF3">
                  <wp:extent cx="1669473" cy="627444"/>
                  <wp:effectExtent l="0" t="0" r="6985" b="1270"/>
                  <wp:docPr id="9" name="Picture 9" descr="Dynaco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ynaco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33" cy="635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C96" w:rsidTr="00280CBC">
        <w:trPr>
          <w:trHeight w:val="1131"/>
          <w:jc w:val="center"/>
        </w:trPr>
        <w:tc>
          <w:tcPr>
            <w:tcW w:w="4962" w:type="dxa"/>
            <w:vAlign w:val="center"/>
          </w:tcPr>
          <w:p w:rsidR="00DD2C96" w:rsidRDefault="00DD2C96" w:rsidP="00280CBC">
            <w:pPr>
              <w:spacing w:after="120"/>
              <w:ind w:left="33"/>
              <w:rPr>
                <w:rFonts w:ascii="Calibri" w:hAnsi="Calibri" w:cs="Calibri"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2"/>
                <w:szCs w:val="20"/>
              </w:rPr>
              <w:drawing>
                <wp:inline distT="0" distB="0" distL="0" distR="0" wp14:anchorId="55BFFDC1" wp14:editId="4176A909">
                  <wp:extent cx="1626235" cy="498764"/>
                  <wp:effectExtent l="0" t="0" r="0" b="0"/>
                  <wp:docPr id="14" name="Picture 14" descr="C:\Users\user\AppData\Local\Microsoft\Windows\INetCache\Content.MSO\C5206F7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ser\AppData\Local\Microsoft\Windows\INetCache\Content.MSO\C5206F7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92" b="25112"/>
                          <a:stretch/>
                        </pic:blipFill>
                        <pic:spPr bwMode="auto">
                          <a:xfrm>
                            <a:off x="0" y="0"/>
                            <a:ext cx="1650664" cy="506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DD2C96" w:rsidRDefault="00DD2C96" w:rsidP="00280CBC">
            <w:pPr>
              <w:spacing w:after="120"/>
              <w:ind w:left="-11"/>
              <w:rPr>
                <w:rFonts w:ascii="Calibri" w:hAnsi="Calibri" w:cs="Calibri"/>
                <w:bCs/>
                <w:sz w:val="22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03F8289" wp14:editId="1F7F6118">
                  <wp:extent cx="1828800" cy="554355"/>
                  <wp:effectExtent l="0" t="0" r="0" b="0"/>
                  <wp:docPr id="8" name="Picture 8" descr="http://www.knowledge.gr/ksa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knowledge.gr/ksa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04FA" w:rsidRDefault="002404FA">
      <w:pPr>
        <w:rPr>
          <w:rFonts w:ascii="Calibri" w:hAnsi="Calibri" w:cs="Calibri"/>
          <w:bCs/>
          <w:sz w:val="22"/>
          <w:szCs w:val="20"/>
        </w:rPr>
      </w:pPr>
    </w:p>
    <w:p w:rsidR="00280CBC" w:rsidRDefault="00280CBC">
      <w:pPr>
        <w:rPr>
          <w:rFonts w:ascii="Calibri" w:hAnsi="Calibri" w:cs="Calibri"/>
          <w:bCs/>
          <w:sz w:val="22"/>
          <w:szCs w:val="20"/>
        </w:rPr>
      </w:pPr>
    </w:p>
    <w:p w:rsidR="00BC39FB" w:rsidRDefault="00280CBC" w:rsidP="0045534B">
      <w:pPr>
        <w:spacing w:after="120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 xml:space="preserve">ΧΑΡΑΚΤΗΡΙΣΤΙΚΗ </w:t>
      </w:r>
      <w:r w:rsidR="0045534B">
        <w:rPr>
          <w:rFonts w:ascii="Calibri" w:hAnsi="Calibri" w:cs="Calibri"/>
          <w:bCs/>
          <w:sz w:val="22"/>
          <w:szCs w:val="20"/>
        </w:rPr>
        <w:t>ΦΩΤΟΓΡΑΦΙΑ:</w:t>
      </w:r>
    </w:p>
    <w:p w:rsidR="0045534B" w:rsidRDefault="0045534B" w:rsidP="0045534B">
      <w:pPr>
        <w:spacing w:after="120"/>
        <w:rPr>
          <w:rFonts w:ascii="Calibri" w:hAnsi="Calibri" w:cs="Calibri"/>
          <w:bCs/>
          <w:sz w:val="22"/>
          <w:szCs w:val="20"/>
        </w:rPr>
      </w:pPr>
      <w:r>
        <w:rPr>
          <w:noProof/>
        </w:rPr>
        <w:drawing>
          <wp:inline distT="0" distB="0" distL="0" distR="0">
            <wp:extent cx="5472545" cy="2230979"/>
            <wp:effectExtent l="0" t="0" r="0" b="0"/>
            <wp:docPr id="3" name="Picture 3" descr="https://www.ece.uop.gr/wp-content/uploads/2019/07/IISA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ce.uop.gr/wp-content/uploads/2019/07/IISA201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492" cy="224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C2B" w:rsidRDefault="001F6C2B" w:rsidP="0045534B">
      <w:pPr>
        <w:spacing w:after="120"/>
        <w:rPr>
          <w:rFonts w:ascii="Calibri" w:hAnsi="Calibri" w:cs="Calibri"/>
          <w:bCs/>
          <w:sz w:val="22"/>
          <w:szCs w:val="20"/>
        </w:rPr>
      </w:pPr>
    </w:p>
    <w:p w:rsidR="00280CBC" w:rsidRPr="00BC39FB" w:rsidRDefault="00280CBC" w:rsidP="00280CBC">
      <w:pPr>
        <w:spacing w:after="120"/>
        <w:rPr>
          <w:rFonts w:ascii="Calibri" w:hAnsi="Calibri" w:cs="Calibri"/>
          <w:bCs/>
          <w:sz w:val="22"/>
          <w:szCs w:val="22"/>
        </w:rPr>
      </w:pPr>
      <w:r w:rsidRPr="00BC39FB">
        <w:rPr>
          <w:rFonts w:ascii="Calibri" w:hAnsi="Calibri" w:cs="Calibri"/>
          <w:bCs/>
          <w:sz w:val="22"/>
          <w:szCs w:val="22"/>
          <w:u w:val="single"/>
        </w:rPr>
        <w:t>Στοιχεία Επικοινωνίας</w:t>
      </w:r>
      <w:r>
        <w:rPr>
          <w:rFonts w:ascii="Calibri" w:hAnsi="Calibri" w:cs="Calibri"/>
          <w:bCs/>
          <w:sz w:val="22"/>
          <w:szCs w:val="22"/>
          <w:u w:val="single"/>
        </w:rPr>
        <w:t xml:space="preserve"> Διοργανωτών για περισσότερες πληροφορίες</w:t>
      </w:r>
      <w:r w:rsidRPr="00BC39FB">
        <w:rPr>
          <w:rFonts w:ascii="Calibri" w:hAnsi="Calibri" w:cs="Calibri"/>
          <w:bCs/>
          <w:sz w:val="22"/>
          <w:szCs w:val="22"/>
        </w:rPr>
        <w:t>:</w:t>
      </w:r>
    </w:p>
    <w:p w:rsidR="00280CBC" w:rsidRPr="00BC39FB" w:rsidRDefault="00280CBC" w:rsidP="00280CBC">
      <w:pPr>
        <w:pStyle w:val="af2"/>
        <w:numPr>
          <w:ilvl w:val="0"/>
          <w:numId w:val="45"/>
        </w:numPr>
        <w:spacing w:after="120"/>
        <w:rPr>
          <w:rFonts w:ascii="Calibri" w:hAnsi="Calibri" w:cs="Calibri"/>
          <w:bCs/>
          <w:sz w:val="22"/>
          <w:szCs w:val="22"/>
        </w:rPr>
      </w:pPr>
      <w:r w:rsidRPr="00BC39FB">
        <w:rPr>
          <w:rFonts w:ascii="Calibri" w:hAnsi="Calibri" w:cs="Calibri"/>
          <w:bCs/>
          <w:sz w:val="22"/>
          <w:szCs w:val="22"/>
        </w:rPr>
        <w:t xml:space="preserve">Χατζηλυγερούδης Ιωάννης, τηλ. 6972 550504, </w:t>
      </w:r>
      <w:hyperlink r:id="rId23" w:history="1">
        <w:r w:rsidRPr="00D85B08">
          <w:rPr>
            <w:rStyle w:val="-"/>
            <w:rFonts w:ascii="Calibri" w:hAnsi="Calibri" w:cs="Calibri"/>
            <w:bCs/>
            <w:sz w:val="22"/>
            <w:szCs w:val="22"/>
          </w:rPr>
          <w:t>ihatz@ceid.upatras.gr</w:t>
        </w:r>
      </w:hyperlink>
      <w:r>
        <w:rPr>
          <w:rFonts w:ascii="Calibri" w:hAnsi="Calibri" w:cs="Calibri"/>
          <w:bCs/>
          <w:sz w:val="22"/>
          <w:szCs w:val="22"/>
        </w:rPr>
        <w:t xml:space="preserve"> </w:t>
      </w:r>
    </w:p>
    <w:p w:rsidR="00280CBC" w:rsidRPr="00280CBC" w:rsidRDefault="00280CBC" w:rsidP="00F76264">
      <w:pPr>
        <w:pStyle w:val="af2"/>
        <w:numPr>
          <w:ilvl w:val="0"/>
          <w:numId w:val="45"/>
        </w:numPr>
        <w:spacing w:after="120"/>
        <w:rPr>
          <w:rFonts w:ascii="Calibri" w:hAnsi="Calibri" w:cs="Calibri"/>
          <w:bCs/>
          <w:sz w:val="22"/>
          <w:szCs w:val="20"/>
        </w:rPr>
      </w:pPr>
      <w:r w:rsidRPr="00280CBC">
        <w:rPr>
          <w:rFonts w:ascii="Calibri" w:hAnsi="Calibri" w:cs="Calibri"/>
          <w:bCs/>
          <w:sz w:val="22"/>
          <w:szCs w:val="22"/>
        </w:rPr>
        <w:lastRenderedPageBreak/>
        <w:t xml:space="preserve">Παρασκευάς Μιχαήλ, τηλ. 6935 535383, </w:t>
      </w:r>
      <w:hyperlink r:id="rId24" w:history="1">
        <w:r w:rsidRPr="00280CBC">
          <w:rPr>
            <w:rStyle w:val="-"/>
            <w:rFonts w:ascii="Calibri" w:hAnsi="Calibri" w:cs="Calibri"/>
            <w:bCs/>
            <w:sz w:val="22"/>
            <w:szCs w:val="22"/>
          </w:rPr>
          <w:t>mparask@teiwest.gr</w:t>
        </w:r>
      </w:hyperlink>
      <w:r w:rsidRPr="00280CBC">
        <w:rPr>
          <w:rFonts w:ascii="Calibri" w:hAnsi="Calibri" w:cs="Calibri"/>
          <w:bCs/>
          <w:sz w:val="22"/>
          <w:szCs w:val="22"/>
        </w:rPr>
        <w:t xml:space="preserve"> </w:t>
      </w:r>
    </w:p>
    <w:sectPr w:rsidR="00280CBC" w:rsidRPr="00280CBC" w:rsidSect="007A02B2">
      <w:footerReference w:type="even" r:id="rId25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8F" w:rsidRDefault="0068268F">
      <w:r>
        <w:separator/>
      </w:r>
    </w:p>
  </w:endnote>
  <w:endnote w:type="continuationSeparator" w:id="0">
    <w:p w:rsidR="0068268F" w:rsidRDefault="0068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AB" w:rsidRDefault="00EC25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25AB" w:rsidRDefault="00EC25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8F" w:rsidRDefault="0068268F">
      <w:r>
        <w:separator/>
      </w:r>
    </w:p>
  </w:footnote>
  <w:footnote w:type="continuationSeparator" w:id="0">
    <w:p w:rsidR="0068268F" w:rsidRDefault="00682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A06"/>
    <w:multiLevelType w:val="hybridMultilevel"/>
    <w:tmpl w:val="02445B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515E2D"/>
    <w:multiLevelType w:val="hybridMultilevel"/>
    <w:tmpl w:val="3D20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3506C"/>
    <w:multiLevelType w:val="hybridMultilevel"/>
    <w:tmpl w:val="EB8616C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172B23"/>
    <w:multiLevelType w:val="hybridMultilevel"/>
    <w:tmpl w:val="6E3C8372"/>
    <w:lvl w:ilvl="0" w:tplc="8D80CBA0">
      <w:start w:val="10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6BA3120"/>
    <w:multiLevelType w:val="hybridMultilevel"/>
    <w:tmpl w:val="853A8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C57671"/>
    <w:multiLevelType w:val="hybridMultilevel"/>
    <w:tmpl w:val="391EB53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1F3EB2"/>
    <w:multiLevelType w:val="hybridMultilevel"/>
    <w:tmpl w:val="DCC2BFD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9762D21"/>
    <w:multiLevelType w:val="hybridMultilevel"/>
    <w:tmpl w:val="1482394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1C0446"/>
    <w:multiLevelType w:val="hybridMultilevel"/>
    <w:tmpl w:val="6706C7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C4B5B00"/>
    <w:multiLevelType w:val="hybridMultilevel"/>
    <w:tmpl w:val="D256D106"/>
    <w:lvl w:ilvl="0" w:tplc="C85C1C24">
      <w:start w:val="10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0EC54C0B"/>
    <w:multiLevelType w:val="hybridMultilevel"/>
    <w:tmpl w:val="323A508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7C169A"/>
    <w:multiLevelType w:val="hybridMultilevel"/>
    <w:tmpl w:val="750CCA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3E7E61"/>
    <w:multiLevelType w:val="hybridMultilevel"/>
    <w:tmpl w:val="59EE6C78"/>
    <w:lvl w:ilvl="0" w:tplc="0408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3F718FD"/>
    <w:multiLevelType w:val="hybridMultilevel"/>
    <w:tmpl w:val="8A64AC8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4D42B26"/>
    <w:multiLevelType w:val="hybridMultilevel"/>
    <w:tmpl w:val="5A04C44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C9430D"/>
    <w:multiLevelType w:val="hybridMultilevel"/>
    <w:tmpl w:val="1B8E8F7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CA56F7"/>
    <w:multiLevelType w:val="multilevel"/>
    <w:tmpl w:val="5A0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A17618"/>
    <w:multiLevelType w:val="hybridMultilevel"/>
    <w:tmpl w:val="9DA680F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C47960"/>
    <w:multiLevelType w:val="hybridMultilevel"/>
    <w:tmpl w:val="4538095C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706841"/>
    <w:multiLevelType w:val="hybridMultilevel"/>
    <w:tmpl w:val="CAFC99D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C3B15C5"/>
    <w:multiLevelType w:val="hybridMultilevel"/>
    <w:tmpl w:val="AE908128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9A0599"/>
    <w:multiLevelType w:val="hybridMultilevel"/>
    <w:tmpl w:val="D1949F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CB7D45"/>
    <w:multiLevelType w:val="hybridMultilevel"/>
    <w:tmpl w:val="FED60A2C"/>
    <w:lvl w:ilvl="0" w:tplc="C4A80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26717E"/>
    <w:multiLevelType w:val="hybridMultilevel"/>
    <w:tmpl w:val="A1D024B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0D03B3"/>
    <w:multiLevelType w:val="hybridMultilevel"/>
    <w:tmpl w:val="DCC893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2F5124"/>
    <w:multiLevelType w:val="hybridMultilevel"/>
    <w:tmpl w:val="3F10D7F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878215F"/>
    <w:multiLevelType w:val="hybridMultilevel"/>
    <w:tmpl w:val="BC1C1EE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1B5D4C"/>
    <w:multiLevelType w:val="hybridMultilevel"/>
    <w:tmpl w:val="E9668DC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E55702"/>
    <w:multiLevelType w:val="hybridMultilevel"/>
    <w:tmpl w:val="9A448964"/>
    <w:lvl w:ilvl="0" w:tplc="CA06FEAC">
      <w:numFmt w:val="bullet"/>
      <w:lvlText w:val="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D95DC8"/>
    <w:multiLevelType w:val="multilevel"/>
    <w:tmpl w:val="CD94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>
    <w:nsid w:val="56C513E3"/>
    <w:multiLevelType w:val="hybridMultilevel"/>
    <w:tmpl w:val="21C6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7F75D9"/>
    <w:multiLevelType w:val="hybridMultilevel"/>
    <w:tmpl w:val="AF560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E42B06"/>
    <w:multiLevelType w:val="hybridMultilevel"/>
    <w:tmpl w:val="A448E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8D5A3A"/>
    <w:multiLevelType w:val="hybridMultilevel"/>
    <w:tmpl w:val="6E46012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1CC133A"/>
    <w:multiLevelType w:val="hybridMultilevel"/>
    <w:tmpl w:val="E5AA2E9E"/>
    <w:lvl w:ilvl="0" w:tplc="224AC248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5">
    <w:nsid w:val="6226182B"/>
    <w:multiLevelType w:val="hybridMultilevel"/>
    <w:tmpl w:val="CB9A6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40057A"/>
    <w:multiLevelType w:val="hybridMultilevel"/>
    <w:tmpl w:val="90661A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2345C0"/>
    <w:multiLevelType w:val="multilevel"/>
    <w:tmpl w:val="EBA6C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FD46088"/>
    <w:multiLevelType w:val="hybridMultilevel"/>
    <w:tmpl w:val="F8BAC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407F6"/>
    <w:multiLevelType w:val="hybridMultilevel"/>
    <w:tmpl w:val="A7F030EA"/>
    <w:lvl w:ilvl="0" w:tplc="0408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>
    <w:nsid w:val="74E26560"/>
    <w:multiLevelType w:val="hybridMultilevel"/>
    <w:tmpl w:val="C318250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23397F"/>
    <w:multiLevelType w:val="multilevel"/>
    <w:tmpl w:val="06F4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03245F"/>
    <w:multiLevelType w:val="hybridMultilevel"/>
    <w:tmpl w:val="FC669658"/>
    <w:lvl w:ilvl="0" w:tplc="CA06FEAC">
      <w:numFmt w:val="bullet"/>
      <w:lvlText w:val="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8E26E3"/>
    <w:multiLevelType w:val="multilevel"/>
    <w:tmpl w:val="453809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0A295C"/>
    <w:multiLevelType w:val="hybridMultilevel"/>
    <w:tmpl w:val="EA80DD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DA5E1D"/>
    <w:multiLevelType w:val="hybridMultilevel"/>
    <w:tmpl w:val="8CDA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3E5114"/>
    <w:multiLevelType w:val="hybridMultilevel"/>
    <w:tmpl w:val="47642E50"/>
    <w:lvl w:ilvl="0" w:tplc="41F0FF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D5831EC">
      <w:start w:val="1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7AA01FA">
      <w:start w:val="1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20E894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D86D3D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20252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3EAC0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C4CB8B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D8EBC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1"/>
  </w:num>
  <w:num w:numId="2">
    <w:abstractNumId w:val="2"/>
  </w:num>
  <w:num w:numId="3">
    <w:abstractNumId w:val="8"/>
  </w:num>
  <w:num w:numId="4">
    <w:abstractNumId w:val="24"/>
  </w:num>
  <w:num w:numId="5">
    <w:abstractNumId w:val="32"/>
  </w:num>
  <w:num w:numId="6">
    <w:abstractNumId w:val="33"/>
  </w:num>
  <w:num w:numId="7">
    <w:abstractNumId w:val="44"/>
  </w:num>
  <w:num w:numId="8">
    <w:abstractNumId w:val="37"/>
  </w:num>
  <w:num w:numId="9">
    <w:abstractNumId w:val="18"/>
  </w:num>
  <w:num w:numId="10">
    <w:abstractNumId w:val="43"/>
  </w:num>
  <w:num w:numId="11">
    <w:abstractNumId w:val="6"/>
  </w:num>
  <w:num w:numId="12">
    <w:abstractNumId w:val="19"/>
  </w:num>
  <w:num w:numId="13">
    <w:abstractNumId w:val="27"/>
  </w:num>
  <w:num w:numId="14">
    <w:abstractNumId w:val="35"/>
  </w:num>
  <w:num w:numId="15">
    <w:abstractNumId w:val="29"/>
  </w:num>
  <w:num w:numId="16">
    <w:abstractNumId w:val="13"/>
  </w:num>
  <w:num w:numId="17">
    <w:abstractNumId w:val="36"/>
  </w:num>
  <w:num w:numId="18">
    <w:abstractNumId w:val="34"/>
  </w:num>
  <w:num w:numId="19">
    <w:abstractNumId w:val="5"/>
  </w:num>
  <w:num w:numId="20">
    <w:abstractNumId w:val="31"/>
  </w:num>
  <w:num w:numId="21">
    <w:abstractNumId w:val="0"/>
  </w:num>
  <w:num w:numId="22">
    <w:abstractNumId w:val="21"/>
  </w:num>
  <w:num w:numId="23">
    <w:abstractNumId w:val="10"/>
  </w:num>
  <w:num w:numId="24">
    <w:abstractNumId w:val="14"/>
  </w:num>
  <w:num w:numId="25">
    <w:abstractNumId w:val="16"/>
  </w:num>
  <w:num w:numId="26">
    <w:abstractNumId w:val="7"/>
  </w:num>
  <w:num w:numId="27">
    <w:abstractNumId w:val="46"/>
  </w:num>
  <w:num w:numId="28">
    <w:abstractNumId w:val="25"/>
  </w:num>
  <w:num w:numId="29">
    <w:abstractNumId w:val="15"/>
  </w:num>
  <w:num w:numId="30">
    <w:abstractNumId w:val="20"/>
  </w:num>
  <w:num w:numId="31">
    <w:abstractNumId w:val="22"/>
  </w:num>
  <w:num w:numId="32">
    <w:abstractNumId w:val="17"/>
  </w:num>
  <w:num w:numId="33">
    <w:abstractNumId w:val="9"/>
  </w:num>
  <w:num w:numId="34">
    <w:abstractNumId w:val="3"/>
  </w:num>
  <w:num w:numId="35">
    <w:abstractNumId w:val="11"/>
  </w:num>
  <w:num w:numId="36">
    <w:abstractNumId w:val="26"/>
  </w:num>
  <w:num w:numId="37">
    <w:abstractNumId w:val="40"/>
  </w:num>
  <w:num w:numId="38">
    <w:abstractNumId w:val="12"/>
  </w:num>
  <w:num w:numId="39">
    <w:abstractNumId w:val="39"/>
  </w:num>
  <w:num w:numId="40">
    <w:abstractNumId w:val="23"/>
  </w:num>
  <w:num w:numId="41">
    <w:abstractNumId w:val="38"/>
  </w:num>
  <w:num w:numId="42">
    <w:abstractNumId w:val="45"/>
  </w:num>
  <w:num w:numId="43">
    <w:abstractNumId w:val="28"/>
  </w:num>
  <w:num w:numId="44">
    <w:abstractNumId w:val="42"/>
  </w:num>
  <w:num w:numId="45">
    <w:abstractNumId w:val="4"/>
  </w:num>
  <w:num w:numId="46">
    <w:abstractNumId w:val="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86"/>
    <w:rsid w:val="00002F37"/>
    <w:rsid w:val="000055E2"/>
    <w:rsid w:val="00026C8C"/>
    <w:rsid w:val="00037955"/>
    <w:rsid w:val="00042889"/>
    <w:rsid w:val="00075F86"/>
    <w:rsid w:val="00085E84"/>
    <w:rsid w:val="00086F24"/>
    <w:rsid w:val="00097AB9"/>
    <w:rsid w:val="000B5716"/>
    <w:rsid w:val="000C3D21"/>
    <w:rsid w:val="000D0A21"/>
    <w:rsid w:val="000E3FAC"/>
    <w:rsid w:val="000F0138"/>
    <w:rsid w:val="00162382"/>
    <w:rsid w:val="001713D7"/>
    <w:rsid w:val="00192774"/>
    <w:rsid w:val="001B2A6A"/>
    <w:rsid w:val="001E706D"/>
    <w:rsid w:val="001F6C2B"/>
    <w:rsid w:val="00221FB5"/>
    <w:rsid w:val="0023335C"/>
    <w:rsid w:val="002404FA"/>
    <w:rsid w:val="002559F7"/>
    <w:rsid w:val="002700C3"/>
    <w:rsid w:val="00280CBC"/>
    <w:rsid w:val="002E124A"/>
    <w:rsid w:val="002E3E19"/>
    <w:rsid w:val="002E7D83"/>
    <w:rsid w:val="002F456D"/>
    <w:rsid w:val="00306C6D"/>
    <w:rsid w:val="00313E52"/>
    <w:rsid w:val="00340321"/>
    <w:rsid w:val="003460FE"/>
    <w:rsid w:val="003478C6"/>
    <w:rsid w:val="003616C7"/>
    <w:rsid w:val="003D720F"/>
    <w:rsid w:val="00413C0B"/>
    <w:rsid w:val="00416AD1"/>
    <w:rsid w:val="004347D9"/>
    <w:rsid w:val="00444AAA"/>
    <w:rsid w:val="0045534B"/>
    <w:rsid w:val="00467411"/>
    <w:rsid w:val="004855FC"/>
    <w:rsid w:val="00494357"/>
    <w:rsid w:val="00495CEE"/>
    <w:rsid w:val="004B2EB4"/>
    <w:rsid w:val="004C0BA1"/>
    <w:rsid w:val="004C1131"/>
    <w:rsid w:val="004C4F21"/>
    <w:rsid w:val="004D5012"/>
    <w:rsid w:val="004D642F"/>
    <w:rsid w:val="00506814"/>
    <w:rsid w:val="00507802"/>
    <w:rsid w:val="00525D0B"/>
    <w:rsid w:val="00546178"/>
    <w:rsid w:val="00554AAA"/>
    <w:rsid w:val="00566AF8"/>
    <w:rsid w:val="005810BE"/>
    <w:rsid w:val="005A2EB3"/>
    <w:rsid w:val="005B4A0F"/>
    <w:rsid w:val="005B5374"/>
    <w:rsid w:val="005D1C67"/>
    <w:rsid w:val="005D2F5A"/>
    <w:rsid w:val="005D6604"/>
    <w:rsid w:val="005F09D4"/>
    <w:rsid w:val="005F3851"/>
    <w:rsid w:val="005F6DF3"/>
    <w:rsid w:val="00627F89"/>
    <w:rsid w:val="00640665"/>
    <w:rsid w:val="006433ED"/>
    <w:rsid w:val="00651C10"/>
    <w:rsid w:val="006578ED"/>
    <w:rsid w:val="00676CC0"/>
    <w:rsid w:val="0068268F"/>
    <w:rsid w:val="006913B5"/>
    <w:rsid w:val="00691DDA"/>
    <w:rsid w:val="006923AC"/>
    <w:rsid w:val="0069303F"/>
    <w:rsid w:val="006D1CF9"/>
    <w:rsid w:val="006F4A87"/>
    <w:rsid w:val="00715C66"/>
    <w:rsid w:val="0071643A"/>
    <w:rsid w:val="007355C7"/>
    <w:rsid w:val="00753278"/>
    <w:rsid w:val="00763CA5"/>
    <w:rsid w:val="00767931"/>
    <w:rsid w:val="007A02B2"/>
    <w:rsid w:val="007A1BB4"/>
    <w:rsid w:val="007B5E14"/>
    <w:rsid w:val="007B768C"/>
    <w:rsid w:val="007C38EC"/>
    <w:rsid w:val="007E098C"/>
    <w:rsid w:val="007E76C0"/>
    <w:rsid w:val="007F1CA6"/>
    <w:rsid w:val="00807970"/>
    <w:rsid w:val="00822B04"/>
    <w:rsid w:val="008357B5"/>
    <w:rsid w:val="00835B5E"/>
    <w:rsid w:val="0085426E"/>
    <w:rsid w:val="008547F5"/>
    <w:rsid w:val="00874646"/>
    <w:rsid w:val="008957DB"/>
    <w:rsid w:val="008A43DE"/>
    <w:rsid w:val="008B3DD0"/>
    <w:rsid w:val="008C4993"/>
    <w:rsid w:val="008C62B6"/>
    <w:rsid w:val="008C7F66"/>
    <w:rsid w:val="008D60EC"/>
    <w:rsid w:val="0090265B"/>
    <w:rsid w:val="00927AE1"/>
    <w:rsid w:val="00946ABF"/>
    <w:rsid w:val="00947D09"/>
    <w:rsid w:val="009834DC"/>
    <w:rsid w:val="00985318"/>
    <w:rsid w:val="009A19BE"/>
    <w:rsid w:val="009A47E9"/>
    <w:rsid w:val="009B24F4"/>
    <w:rsid w:val="009C1199"/>
    <w:rsid w:val="009C48DD"/>
    <w:rsid w:val="009C5B6D"/>
    <w:rsid w:val="009C5D9E"/>
    <w:rsid w:val="009D2817"/>
    <w:rsid w:val="009D7C7F"/>
    <w:rsid w:val="009E56B0"/>
    <w:rsid w:val="00A24C7A"/>
    <w:rsid w:val="00A72223"/>
    <w:rsid w:val="00A7692C"/>
    <w:rsid w:val="00A8652B"/>
    <w:rsid w:val="00AB27E6"/>
    <w:rsid w:val="00AB761E"/>
    <w:rsid w:val="00AC0A7A"/>
    <w:rsid w:val="00AC4FFE"/>
    <w:rsid w:val="00AC7043"/>
    <w:rsid w:val="00AD260D"/>
    <w:rsid w:val="00AD426F"/>
    <w:rsid w:val="00AD477C"/>
    <w:rsid w:val="00AD527F"/>
    <w:rsid w:val="00B161B9"/>
    <w:rsid w:val="00B227F1"/>
    <w:rsid w:val="00B277D2"/>
    <w:rsid w:val="00B33BDF"/>
    <w:rsid w:val="00B41EAF"/>
    <w:rsid w:val="00B57B3F"/>
    <w:rsid w:val="00B64519"/>
    <w:rsid w:val="00B66E21"/>
    <w:rsid w:val="00BA1391"/>
    <w:rsid w:val="00BB6D9E"/>
    <w:rsid w:val="00BC2436"/>
    <w:rsid w:val="00BC39FB"/>
    <w:rsid w:val="00BD5ED4"/>
    <w:rsid w:val="00BE6173"/>
    <w:rsid w:val="00C01584"/>
    <w:rsid w:val="00C41867"/>
    <w:rsid w:val="00C41C3D"/>
    <w:rsid w:val="00C43E8D"/>
    <w:rsid w:val="00C5245F"/>
    <w:rsid w:val="00C650C6"/>
    <w:rsid w:val="00C72F11"/>
    <w:rsid w:val="00C74440"/>
    <w:rsid w:val="00CA047A"/>
    <w:rsid w:val="00CA186E"/>
    <w:rsid w:val="00CA7269"/>
    <w:rsid w:val="00CC27C5"/>
    <w:rsid w:val="00CD5E74"/>
    <w:rsid w:val="00D1757F"/>
    <w:rsid w:val="00D24C02"/>
    <w:rsid w:val="00D647AF"/>
    <w:rsid w:val="00D76052"/>
    <w:rsid w:val="00DB58EC"/>
    <w:rsid w:val="00DD2C96"/>
    <w:rsid w:val="00DD61D1"/>
    <w:rsid w:val="00DD7DEF"/>
    <w:rsid w:val="00E3093E"/>
    <w:rsid w:val="00E35A27"/>
    <w:rsid w:val="00E5085F"/>
    <w:rsid w:val="00E6047E"/>
    <w:rsid w:val="00E61909"/>
    <w:rsid w:val="00E92889"/>
    <w:rsid w:val="00EA0277"/>
    <w:rsid w:val="00EC25AB"/>
    <w:rsid w:val="00EC68C7"/>
    <w:rsid w:val="00ED17FE"/>
    <w:rsid w:val="00F03E56"/>
    <w:rsid w:val="00F2378D"/>
    <w:rsid w:val="00F55C9C"/>
    <w:rsid w:val="00F62B65"/>
    <w:rsid w:val="00F762AF"/>
    <w:rsid w:val="00FB28BD"/>
    <w:rsid w:val="00FC41B1"/>
    <w:rsid w:val="00FC57F7"/>
    <w:rsid w:val="00FD4083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Char"/>
    <w:semiHidden/>
    <w:unhideWhenUsed/>
    <w:qFormat/>
    <w:rsid w:val="00EC68C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color w:val="0000FF"/>
      <w:u w:val="single"/>
    </w:rPr>
  </w:style>
  <w:style w:type="character" w:styleId="a3">
    <w:name w:val="Strong"/>
    <w:qFormat/>
    <w:rPr>
      <w:b/>
      <w:bCs/>
    </w:rPr>
  </w:style>
  <w:style w:type="paragraph" w:styleId="2">
    <w:name w:val="Body Text 2"/>
    <w:basedOn w:val="a"/>
    <w:pPr>
      <w:jc w:val="both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spacing w:after="120"/>
    </w:pPr>
  </w:style>
  <w:style w:type="character" w:styleId="a8">
    <w:name w:val="annotation reference"/>
    <w:semiHidden/>
    <w:rPr>
      <w:sz w:val="16"/>
      <w:szCs w:val="16"/>
    </w:rPr>
  </w:style>
  <w:style w:type="paragraph" w:styleId="a9">
    <w:name w:val="annotation text"/>
    <w:basedOn w:val="a"/>
    <w:semiHidden/>
    <w:rPr>
      <w:sz w:val="20"/>
      <w:szCs w:val="20"/>
    </w:r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  <w:lang w:val="en-GB" w:eastAsia="en-US"/>
    </w:rPr>
  </w:style>
  <w:style w:type="paragraph" w:customStyle="1" w:styleId="Nass">
    <w:name w:val="Nass"/>
    <w:basedOn w:val="a"/>
    <w:pPr>
      <w:widowControl w:val="0"/>
      <w:spacing w:before="120" w:after="240"/>
      <w:jc w:val="both"/>
    </w:pPr>
    <w:rPr>
      <w:sz w:val="22"/>
      <w:szCs w:val="20"/>
      <w:lang w:val="en-US" w:eastAsia="en-US"/>
    </w:rPr>
  </w:style>
  <w:style w:type="paragraph" w:styleId="ac">
    <w:name w:val="Title"/>
    <w:basedOn w:val="a"/>
    <w:qFormat/>
    <w:pPr>
      <w:jc w:val="center"/>
    </w:pPr>
    <w:rPr>
      <w:b/>
      <w:bCs/>
      <w:szCs w:val="20"/>
      <w:lang w:eastAsia="en-US"/>
    </w:rPr>
  </w:style>
  <w:style w:type="paragraph" w:styleId="ad">
    <w:name w:val="Subtitle"/>
    <w:basedOn w:val="a"/>
    <w:qFormat/>
    <w:rPr>
      <w:szCs w:val="20"/>
      <w:lang w:eastAsia="en-US"/>
    </w:rPr>
  </w:style>
  <w:style w:type="paragraph" w:styleId="ae">
    <w:name w:val="Body Text Indent"/>
    <w:basedOn w:val="a"/>
    <w:pPr>
      <w:spacing w:after="120"/>
      <w:ind w:left="720"/>
      <w:jc w:val="both"/>
    </w:pPr>
  </w:style>
  <w:style w:type="character" w:customStyle="1" w:styleId="EliasRamos">
    <w:name w:val="Elias Ramos"/>
    <w:semiHidden/>
    <w:rsid w:val="00AD477C"/>
    <w:rPr>
      <w:rFonts w:ascii="Arial" w:hAnsi="Arial" w:cs="Arial"/>
      <w:color w:val="auto"/>
      <w:sz w:val="20"/>
      <w:szCs w:val="20"/>
    </w:rPr>
  </w:style>
  <w:style w:type="table" w:styleId="af">
    <w:name w:val="Table Grid"/>
    <w:basedOn w:val="a1"/>
    <w:rsid w:val="000D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rstyle">
    <w:name w:val="nr_style"/>
    <w:basedOn w:val="a7"/>
    <w:rsid w:val="00AD527F"/>
    <w:pPr>
      <w:tabs>
        <w:tab w:val="left" w:pos="426"/>
      </w:tabs>
      <w:spacing w:after="0" w:line="360" w:lineRule="auto"/>
    </w:pPr>
    <w:rPr>
      <w:rFonts w:ascii="Verdana" w:eastAsia="Times New Roman" w:hAnsi="Verdana"/>
      <w:sz w:val="16"/>
      <w:szCs w:val="20"/>
    </w:rPr>
  </w:style>
  <w:style w:type="paragraph" w:customStyle="1" w:styleId="10">
    <w:name w:val="Στυλ1"/>
    <w:basedOn w:val="a"/>
    <w:autoRedefine/>
    <w:rsid w:val="005F6DF3"/>
    <w:pPr>
      <w:tabs>
        <w:tab w:val="left" w:pos="3402"/>
        <w:tab w:val="left" w:pos="8528"/>
      </w:tabs>
    </w:pPr>
    <w:rPr>
      <w:rFonts w:ascii="Century Gothic" w:eastAsia="Times New Roman" w:hAnsi="Century Gothic"/>
      <w:b/>
      <w:bCs/>
      <w:sz w:val="20"/>
      <w:szCs w:val="20"/>
      <w:lang w:eastAsia="en-US"/>
    </w:rPr>
  </w:style>
  <w:style w:type="paragraph" w:styleId="Web">
    <w:name w:val="Normal (Web)"/>
    <w:basedOn w:val="a"/>
    <w:unhideWhenUsed/>
    <w:rsid w:val="008C62B6"/>
    <w:pPr>
      <w:spacing w:before="100" w:beforeAutospacing="1" w:after="100" w:afterAutospacing="1"/>
    </w:pPr>
    <w:rPr>
      <w:rFonts w:eastAsia="Times New Roman"/>
    </w:rPr>
  </w:style>
  <w:style w:type="character" w:styleId="-0">
    <w:name w:val="FollowedHyperlink"/>
    <w:rsid w:val="00EA0277"/>
    <w:rPr>
      <w:color w:val="800080"/>
      <w:u w:val="single"/>
    </w:rPr>
  </w:style>
  <w:style w:type="paragraph" w:customStyle="1" w:styleId="11">
    <w:name w:val="Παράγραφος λίστας1"/>
    <w:basedOn w:val="a"/>
    <w:uiPriority w:val="34"/>
    <w:qFormat/>
    <w:rsid w:val="00AB27E6"/>
    <w:pPr>
      <w:ind w:left="720"/>
    </w:pPr>
  </w:style>
  <w:style w:type="paragraph" w:styleId="af0">
    <w:name w:val="endnote text"/>
    <w:basedOn w:val="a"/>
    <w:semiHidden/>
    <w:rsid w:val="00EC25AB"/>
    <w:rPr>
      <w:rFonts w:eastAsia="Times New Roman"/>
      <w:sz w:val="20"/>
      <w:szCs w:val="20"/>
    </w:rPr>
  </w:style>
  <w:style w:type="character" w:styleId="af1">
    <w:name w:val="endnote reference"/>
    <w:semiHidden/>
    <w:rsid w:val="00EC25AB"/>
    <w:rPr>
      <w:vertAlign w:val="superscript"/>
    </w:rPr>
  </w:style>
  <w:style w:type="character" w:customStyle="1" w:styleId="4Char">
    <w:name w:val="Επικεφαλίδα 4 Char"/>
    <w:link w:val="4"/>
    <w:semiHidden/>
    <w:rsid w:val="00EC68C7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C1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Char"/>
    <w:semiHidden/>
    <w:unhideWhenUsed/>
    <w:qFormat/>
    <w:rsid w:val="00EC68C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color w:val="0000FF"/>
      <w:u w:val="single"/>
    </w:rPr>
  </w:style>
  <w:style w:type="character" w:styleId="a3">
    <w:name w:val="Strong"/>
    <w:qFormat/>
    <w:rPr>
      <w:b/>
      <w:bCs/>
    </w:rPr>
  </w:style>
  <w:style w:type="paragraph" w:styleId="2">
    <w:name w:val="Body Text 2"/>
    <w:basedOn w:val="a"/>
    <w:pPr>
      <w:jc w:val="both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spacing w:after="120"/>
    </w:pPr>
  </w:style>
  <w:style w:type="character" w:styleId="a8">
    <w:name w:val="annotation reference"/>
    <w:semiHidden/>
    <w:rPr>
      <w:sz w:val="16"/>
      <w:szCs w:val="16"/>
    </w:rPr>
  </w:style>
  <w:style w:type="paragraph" w:styleId="a9">
    <w:name w:val="annotation text"/>
    <w:basedOn w:val="a"/>
    <w:semiHidden/>
    <w:rPr>
      <w:sz w:val="20"/>
      <w:szCs w:val="20"/>
    </w:r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  <w:lang w:val="en-GB" w:eastAsia="en-US"/>
    </w:rPr>
  </w:style>
  <w:style w:type="paragraph" w:customStyle="1" w:styleId="Nass">
    <w:name w:val="Nass"/>
    <w:basedOn w:val="a"/>
    <w:pPr>
      <w:widowControl w:val="0"/>
      <w:spacing w:before="120" w:after="240"/>
      <w:jc w:val="both"/>
    </w:pPr>
    <w:rPr>
      <w:sz w:val="22"/>
      <w:szCs w:val="20"/>
      <w:lang w:val="en-US" w:eastAsia="en-US"/>
    </w:rPr>
  </w:style>
  <w:style w:type="paragraph" w:styleId="ac">
    <w:name w:val="Title"/>
    <w:basedOn w:val="a"/>
    <w:qFormat/>
    <w:pPr>
      <w:jc w:val="center"/>
    </w:pPr>
    <w:rPr>
      <w:b/>
      <w:bCs/>
      <w:szCs w:val="20"/>
      <w:lang w:eastAsia="en-US"/>
    </w:rPr>
  </w:style>
  <w:style w:type="paragraph" w:styleId="ad">
    <w:name w:val="Subtitle"/>
    <w:basedOn w:val="a"/>
    <w:qFormat/>
    <w:rPr>
      <w:szCs w:val="20"/>
      <w:lang w:eastAsia="en-US"/>
    </w:rPr>
  </w:style>
  <w:style w:type="paragraph" w:styleId="ae">
    <w:name w:val="Body Text Indent"/>
    <w:basedOn w:val="a"/>
    <w:pPr>
      <w:spacing w:after="120"/>
      <w:ind w:left="720"/>
      <w:jc w:val="both"/>
    </w:pPr>
  </w:style>
  <w:style w:type="character" w:customStyle="1" w:styleId="EliasRamos">
    <w:name w:val="Elias Ramos"/>
    <w:semiHidden/>
    <w:rsid w:val="00AD477C"/>
    <w:rPr>
      <w:rFonts w:ascii="Arial" w:hAnsi="Arial" w:cs="Arial"/>
      <w:color w:val="auto"/>
      <w:sz w:val="20"/>
      <w:szCs w:val="20"/>
    </w:rPr>
  </w:style>
  <w:style w:type="table" w:styleId="af">
    <w:name w:val="Table Grid"/>
    <w:basedOn w:val="a1"/>
    <w:rsid w:val="000D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rstyle">
    <w:name w:val="nr_style"/>
    <w:basedOn w:val="a7"/>
    <w:rsid w:val="00AD527F"/>
    <w:pPr>
      <w:tabs>
        <w:tab w:val="left" w:pos="426"/>
      </w:tabs>
      <w:spacing w:after="0" w:line="360" w:lineRule="auto"/>
    </w:pPr>
    <w:rPr>
      <w:rFonts w:ascii="Verdana" w:eastAsia="Times New Roman" w:hAnsi="Verdana"/>
      <w:sz w:val="16"/>
      <w:szCs w:val="20"/>
    </w:rPr>
  </w:style>
  <w:style w:type="paragraph" w:customStyle="1" w:styleId="10">
    <w:name w:val="Στυλ1"/>
    <w:basedOn w:val="a"/>
    <w:autoRedefine/>
    <w:rsid w:val="005F6DF3"/>
    <w:pPr>
      <w:tabs>
        <w:tab w:val="left" w:pos="3402"/>
        <w:tab w:val="left" w:pos="8528"/>
      </w:tabs>
    </w:pPr>
    <w:rPr>
      <w:rFonts w:ascii="Century Gothic" w:eastAsia="Times New Roman" w:hAnsi="Century Gothic"/>
      <w:b/>
      <w:bCs/>
      <w:sz w:val="20"/>
      <w:szCs w:val="20"/>
      <w:lang w:eastAsia="en-US"/>
    </w:rPr>
  </w:style>
  <w:style w:type="paragraph" w:styleId="Web">
    <w:name w:val="Normal (Web)"/>
    <w:basedOn w:val="a"/>
    <w:unhideWhenUsed/>
    <w:rsid w:val="008C62B6"/>
    <w:pPr>
      <w:spacing w:before="100" w:beforeAutospacing="1" w:after="100" w:afterAutospacing="1"/>
    </w:pPr>
    <w:rPr>
      <w:rFonts w:eastAsia="Times New Roman"/>
    </w:rPr>
  </w:style>
  <w:style w:type="character" w:styleId="-0">
    <w:name w:val="FollowedHyperlink"/>
    <w:rsid w:val="00EA0277"/>
    <w:rPr>
      <w:color w:val="800080"/>
      <w:u w:val="single"/>
    </w:rPr>
  </w:style>
  <w:style w:type="paragraph" w:customStyle="1" w:styleId="11">
    <w:name w:val="Παράγραφος λίστας1"/>
    <w:basedOn w:val="a"/>
    <w:uiPriority w:val="34"/>
    <w:qFormat/>
    <w:rsid w:val="00AB27E6"/>
    <w:pPr>
      <w:ind w:left="720"/>
    </w:pPr>
  </w:style>
  <w:style w:type="paragraph" w:styleId="af0">
    <w:name w:val="endnote text"/>
    <w:basedOn w:val="a"/>
    <w:semiHidden/>
    <w:rsid w:val="00EC25AB"/>
    <w:rPr>
      <w:rFonts w:eastAsia="Times New Roman"/>
      <w:sz w:val="20"/>
      <w:szCs w:val="20"/>
    </w:rPr>
  </w:style>
  <w:style w:type="character" w:styleId="af1">
    <w:name w:val="endnote reference"/>
    <w:semiHidden/>
    <w:rsid w:val="00EC25AB"/>
    <w:rPr>
      <w:vertAlign w:val="superscript"/>
    </w:rPr>
  </w:style>
  <w:style w:type="character" w:customStyle="1" w:styleId="4Char">
    <w:name w:val="Επικεφαλίδα 4 Char"/>
    <w:link w:val="4"/>
    <w:semiHidden/>
    <w:rsid w:val="00EC68C7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C1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9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43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7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5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0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isa2019.upatras.gr/" TargetMode="External"/><Relationship Id="rId24" Type="http://schemas.openxmlformats.org/officeDocument/2006/relationships/hyperlink" Target="mailto:mparask@teiwest.g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hyperlink" Target="mailto:ihatz@ceid.upatras.gr" TargetMode="External"/><Relationship Id="rId10" Type="http://schemas.openxmlformats.org/officeDocument/2006/relationships/hyperlink" Target="http://iisa2019.upatras.gr" TargetMode="Externa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4EE4-DD77-4CA1-9B1F-CE2345D7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Άξονες Σχεδιασμού Στρατηγικής ΥΠΕΠΘ</vt:lpstr>
      <vt:lpstr>Άξονες Σχεδιασμού Στρατηγικής ΥΠΕΠΘ</vt:lpstr>
    </vt:vector>
  </TitlesOfParts>
  <Company>Hewlett-Packard Company</Company>
  <LinksUpToDate>false</LinksUpToDate>
  <CharactersWithSpaces>3343</CharactersWithSpaces>
  <SharedDoc>false</SharedDoc>
  <HLinks>
    <vt:vector size="12" baseType="variant">
      <vt:variant>
        <vt:i4>7929945</vt:i4>
      </vt:variant>
      <vt:variant>
        <vt:i4>6</vt:i4>
      </vt:variant>
      <vt:variant>
        <vt:i4>0</vt:i4>
      </vt:variant>
      <vt:variant>
        <vt:i4>5</vt:i4>
      </vt:variant>
      <vt:variant>
        <vt:lpwstr>mailto:iisa2019@unipi.gr</vt:lpwstr>
      </vt:variant>
      <vt:variant>
        <vt:lpwstr/>
      </vt:variant>
      <vt:variant>
        <vt:i4>2424954</vt:i4>
      </vt:variant>
      <vt:variant>
        <vt:i4>3</vt:i4>
      </vt:variant>
      <vt:variant>
        <vt:i4>0</vt:i4>
      </vt:variant>
      <vt:variant>
        <vt:i4>5</vt:i4>
      </vt:variant>
      <vt:variant>
        <vt:lpwstr>http://iisa2019.upatras.gr/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Άξονες Σχεδιασμού Στρατηγικής ΥΠΕΠΘ</dc:title>
  <dc:creator>Michael Paraskevas</dc:creator>
  <cp:lastModifiedBy>Oikonomou Aglaia</cp:lastModifiedBy>
  <cp:revision>2</cp:revision>
  <cp:lastPrinted>2019-03-29T14:30:00Z</cp:lastPrinted>
  <dcterms:created xsi:type="dcterms:W3CDTF">2019-07-12T05:34:00Z</dcterms:created>
  <dcterms:modified xsi:type="dcterms:W3CDTF">2019-07-12T05:34:00Z</dcterms:modified>
</cp:coreProperties>
</file>