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2" w:rsidRPr="00107E5B" w:rsidRDefault="00107E5B" w:rsidP="00E66212"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-144145</wp:posOffset>
            </wp:positionV>
            <wp:extent cx="505460" cy="499110"/>
            <wp:effectExtent l="19050" t="0" r="8890" b="0"/>
            <wp:wrapTight wrapText="bothSides">
              <wp:wrapPolygon edited="0">
                <wp:start x="-814" y="0"/>
                <wp:lineTo x="-814" y="20611"/>
                <wp:lineTo x="21980" y="20611"/>
                <wp:lineTo x="21980" y="0"/>
                <wp:lineTo x="-814" y="0"/>
              </wp:wrapPolygon>
            </wp:wrapTight>
            <wp:docPr id="8" name="Εικόνα 8" descr="εθνόσημ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θνόσημο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E5B">
        <w:t xml:space="preserve"> </w:t>
      </w:r>
    </w:p>
    <w:p w:rsidR="0009049B" w:rsidRDefault="006E5D83" w:rsidP="007A0294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149225</wp:posOffset>
                </wp:positionV>
                <wp:extent cx="2969895" cy="137668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12" w:rsidRPr="00107E5B" w:rsidRDefault="00E66212" w:rsidP="00E579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ΠΕΡΙΦ</w:t>
                            </w:r>
                            <w:r w:rsidR="00CC0273">
                              <w:rPr>
                                <w:sz w:val="22"/>
                                <w:szCs w:val="22"/>
                              </w:rPr>
                              <w:t>ΕΡΕΙΑΚΗ</w:t>
                            </w:r>
                            <w:r w:rsidRPr="00107E5B">
                              <w:rPr>
                                <w:sz w:val="22"/>
                                <w:szCs w:val="22"/>
                              </w:rPr>
                              <w:t xml:space="preserve"> Δ/ΝΣΗ ΕΚΠ/ΣΗΣ ΑΤΤΙΚΗΣ</w:t>
                            </w:r>
                          </w:p>
                          <w:p w:rsidR="00E66212" w:rsidRPr="00107E5B" w:rsidRDefault="00E66212" w:rsidP="00E579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ΚΠΕ ΑΡΓΥΡΟΥΠΟΛΗΣ</w:t>
                            </w:r>
                          </w:p>
                          <w:p w:rsidR="00E66212" w:rsidRPr="00107E5B" w:rsidRDefault="00E66212" w:rsidP="00E579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ΚΠΕ ΔΡΑΠΕΤΣΩΝΑΣ</w:t>
                            </w:r>
                          </w:p>
                          <w:p w:rsidR="00E66212" w:rsidRPr="00107E5B" w:rsidRDefault="00E66212" w:rsidP="00E579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ΚΠΕ ΕΛΕΥΣΙΝΑΣ</w:t>
                            </w:r>
                          </w:p>
                          <w:p w:rsidR="00E66212" w:rsidRPr="00107E5B" w:rsidRDefault="00E66212" w:rsidP="00E579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ΚΠΕ ΛΑΥΡΙΟΥ</w:t>
                            </w:r>
                          </w:p>
                          <w:p w:rsidR="00E66212" w:rsidRPr="00107E5B" w:rsidRDefault="00E66212" w:rsidP="00E579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Δ/ΝΣΕΙΣ Α/ΘΜΙΑΣ &amp; Β/ΘΜΙΑΣ ΕΚΠ/ΣΗΣ Α’,</w:t>
                            </w:r>
                            <w:r w:rsidR="0035175C" w:rsidRPr="00107E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7E5B">
                              <w:rPr>
                                <w:sz w:val="22"/>
                                <w:szCs w:val="22"/>
                              </w:rPr>
                              <w:t>Β’,</w:t>
                            </w:r>
                            <w:r w:rsidR="0035175C" w:rsidRPr="00107E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7E5B">
                              <w:rPr>
                                <w:sz w:val="22"/>
                                <w:szCs w:val="22"/>
                              </w:rPr>
                              <w:t>Γ’,</w:t>
                            </w:r>
                            <w:r w:rsidR="0035175C" w:rsidRPr="00107E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7E5B">
                              <w:rPr>
                                <w:sz w:val="22"/>
                                <w:szCs w:val="22"/>
                              </w:rPr>
                              <w:t>Δ’ ΑΘΗΝΩΝ, ΠΕΙΡΑΙΑ, ΑΝ. &amp; ΔΥΤ. ΑΤΤΙΚΗΣ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65pt;margin-top:11.75pt;width:233.85pt;height:108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56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" stroked="f">
                <v:textbox style="mso-fit-shape-to-text:t">
                  <w:txbxContent>
                    <w:p w:rsidR="00E66212" w:rsidRPr="00107E5B" w:rsidRDefault="00E66212" w:rsidP="00E579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ΠΕΡΙΦ</w:t>
                      </w:r>
                      <w:r w:rsidR="00CC0273">
                        <w:rPr>
                          <w:sz w:val="22"/>
                          <w:szCs w:val="22"/>
                        </w:rPr>
                        <w:t>ΕΡΕΙΑΚΗ</w:t>
                      </w:r>
                      <w:r w:rsidRPr="00107E5B">
                        <w:rPr>
                          <w:sz w:val="22"/>
                          <w:szCs w:val="22"/>
                        </w:rPr>
                        <w:t xml:space="preserve"> Δ/ΝΣΗ ΕΚΠ/ΣΗΣ ΑΤΤΙΚΗΣ</w:t>
                      </w:r>
                    </w:p>
                    <w:p w:rsidR="00E66212" w:rsidRPr="00107E5B" w:rsidRDefault="00E66212" w:rsidP="00E579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ΚΠΕ ΑΡΓΥΡΟΥΠΟΛΗΣ</w:t>
                      </w:r>
                    </w:p>
                    <w:p w:rsidR="00E66212" w:rsidRPr="00107E5B" w:rsidRDefault="00E66212" w:rsidP="00E579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ΚΠΕ ΔΡΑΠΕΤΣΩΝΑΣ</w:t>
                      </w:r>
                    </w:p>
                    <w:p w:rsidR="00E66212" w:rsidRPr="00107E5B" w:rsidRDefault="00E66212" w:rsidP="00E579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ΚΠΕ ΕΛΕΥΣΙΝΑΣ</w:t>
                      </w:r>
                    </w:p>
                    <w:p w:rsidR="00E66212" w:rsidRPr="00107E5B" w:rsidRDefault="00E66212" w:rsidP="00E579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ΚΠΕ ΛΑΥΡΙΟΥ</w:t>
                      </w:r>
                    </w:p>
                    <w:p w:rsidR="00E66212" w:rsidRPr="00107E5B" w:rsidRDefault="00E66212" w:rsidP="00E579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Δ/ΝΣΕΙΣ Α/ΘΜΙΑΣ &amp; Β/ΘΜΙΑΣ ΕΚΠ/ΣΗΣ Α’,</w:t>
                      </w:r>
                      <w:r w:rsidR="0035175C" w:rsidRPr="00107E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07E5B">
                        <w:rPr>
                          <w:sz w:val="22"/>
                          <w:szCs w:val="22"/>
                        </w:rPr>
                        <w:t>Β’,</w:t>
                      </w:r>
                      <w:r w:rsidR="0035175C" w:rsidRPr="00107E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07E5B">
                        <w:rPr>
                          <w:sz w:val="22"/>
                          <w:szCs w:val="22"/>
                        </w:rPr>
                        <w:t>Γ’,</w:t>
                      </w:r>
                      <w:r w:rsidR="0035175C" w:rsidRPr="00107E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07E5B">
                        <w:rPr>
                          <w:sz w:val="22"/>
                          <w:szCs w:val="22"/>
                        </w:rPr>
                        <w:t>Δ’ ΑΘΗΝΩΝ, ΠΕΙΡΑΙΑ, ΑΝ. &amp; ΔΥΤ. ΑΤΤΙΚΗΣ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165100</wp:posOffset>
                </wp:positionV>
                <wp:extent cx="3262630" cy="1318260"/>
                <wp:effectExtent l="1905" t="3175" r="254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12" w:rsidRPr="008911C1" w:rsidRDefault="00E66212" w:rsidP="00CE18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11C1">
                              <w:rPr>
                                <w:b/>
                              </w:rPr>
                              <w:t>ΥΠΟΥΡΓΕΙΟ ΠΑΙΔΕΙΑΣ</w:t>
                            </w:r>
                          </w:p>
                          <w:p w:rsidR="008911C1" w:rsidRPr="008911C1" w:rsidRDefault="008911C1" w:rsidP="00CE188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</w:rPr>
                              <w:t>ΚΑΙ ΘΡΗΣΚΕΥΜΑΤΩΝ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E66212" w:rsidRPr="00107E5B" w:rsidRDefault="00E66212" w:rsidP="00CE18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ΓΕΝ. ΓΡΑΜΜΑΤΕΙΑ Α/ΘΜΙΑΣ &amp; Β/ΘΜΙΑΣ</w:t>
                            </w:r>
                          </w:p>
                          <w:p w:rsidR="00E66212" w:rsidRPr="00107E5B" w:rsidRDefault="00E66212" w:rsidP="00CE18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ΕΚΠΑΙΔΕΥΣΗΣ &amp; ΕΙΔΙΚΗΣ ΑΓΩΓΗΣ</w:t>
                            </w:r>
                          </w:p>
                          <w:p w:rsidR="00E66212" w:rsidRPr="00107E5B" w:rsidRDefault="00E66212" w:rsidP="00CE18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Δ/ΝΣΗ ΥΠΟΣΤΗΡΙΞΗΣ ΠΡΟΓΡΑΜΜΑΤΩΝ &amp;</w:t>
                            </w:r>
                          </w:p>
                          <w:p w:rsidR="00E66212" w:rsidRPr="00E66212" w:rsidRDefault="00E66212" w:rsidP="00CE1880">
                            <w:pPr>
                              <w:jc w:val="center"/>
                            </w:pPr>
                            <w:r w:rsidRPr="00107E5B">
                              <w:rPr>
                                <w:sz w:val="22"/>
                                <w:szCs w:val="22"/>
                              </w:rPr>
                              <w:t>ΕΚΠΑΙΔΕΥΣΗΣ ΓΙΑ ΤΗΝ ΑΕΙΦΟΡΙΑ</w:t>
                            </w:r>
                          </w:p>
                          <w:p w:rsidR="00E66212" w:rsidRDefault="00E66212" w:rsidP="00CE1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2.85pt;margin-top:13pt;width:256.9pt;height:10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" stroked="f">
                <v:textbox style="mso-fit-shape-to-text:t">
                  <w:txbxContent>
                    <w:p w:rsidR="00E66212" w:rsidRPr="008911C1" w:rsidRDefault="00E66212" w:rsidP="00CE1880">
                      <w:pPr>
                        <w:jc w:val="center"/>
                        <w:rPr>
                          <w:b/>
                        </w:rPr>
                      </w:pPr>
                      <w:r w:rsidRPr="008911C1">
                        <w:rPr>
                          <w:b/>
                        </w:rPr>
                        <w:t>ΥΠΟΥΡΓΕΙΟ ΠΑΙΔΕΙΑΣ</w:t>
                      </w:r>
                    </w:p>
                    <w:p w:rsidR="008911C1" w:rsidRPr="008911C1" w:rsidRDefault="008911C1" w:rsidP="00CE1880">
                      <w:pPr>
                        <w:jc w:val="center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</w:rPr>
                        <w:t>ΚΑΙ ΘΡΗΣΚΕΥΜΑΤΩΝ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E66212" w:rsidRPr="00107E5B" w:rsidRDefault="00E66212" w:rsidP="00CE18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ΓΕΝ. ΓΡΑΜΜΑΤΕΙΑ Α/ΘΜΙΑΣ &amp; Β/ΘΜΙΑΣ</w:t>
                      </w:r>
                    </w:p>
                    <w:p w:rsidR="00E66212" w:rsidRPr="00107E5B" w:rsidRDefault="00E66212" w:rsidP="00CE18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ΕΚΠΑΙΔΕΥΣΗΣ &amp; ΕΙΔΙΚΗΣ ΑΓΩΓΗΣ</w:t>
                      </w:r>
                    </w:p>
                    <w:p w:rsidR="00E66212" w:rsidRPr="00107E5B" w:rsidRDefault="00E66212" w:rsidP="00CE18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E5B">
                        <w:rPr>
                          <w:sz w:val="22"/>
                          <w:szCs w:val="22"/>
                        </w:rPr>
                        <w:t>Δ/ΝΣΗ ΥΠΟΣΤΗΡΙΞΗΣ ΠΡΟΓΡΑΜΜΑΤΩΝ &amp;</w:t>
                      </w:r>
                    </w:p>
                    <w:p w:rsidR="00E66212" w:rsidRPr="00E66212" w:rsidRDefault="00E66212" w:rsidP="00CE1880">
                      <w:pPr>
                        <w:jc w:val="center"/>
                      </w:pPr>
                      <w:r w:rsidRPr="00107E5B">
                        <w:rPr>
                          <w:sz w:val="22"/>
                          <w:szCs w:val="22"/>
                        </w:rPr>
                        <w:t>ΕΚΠΑΙΔΕΥΣΗΣ ΓΙΑ ΤΗΝ ΑΕΙΦΟΡΙΑ</w:t>
                      </w:r>
                    </w:p>
                    <w:p w:rsidR="00E66212" w:rsidRDefault="00E66212" w:rsidP="00CE18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4E69">
        <w:t xml:space="preserve">                        </w:t>
      </w:r>
    </w:p>
    <w:p w:rsidR="00E66212" w:rsidRDefault="00E66212" w:rsidP="007A0294">
      <w:pPr>
        <w:jc w:val="both"/>
      </w:pPr>
    </w:p>
    <w:p w:rsidR="00E66212" w:rsidRDefault="00E66212" w:rsidP="007A0294">
      <w:pPr>
        <w:jc w:val="both"/>
      </w:pPr>
    </w:p>
    <w:p w:rsidR="00E66212" w:rsidRDefault="00E66212" w:rsidP="007A0294">
      <w:pPr>
        <w:jc w:val="both"/>
      </w:pPr>
    </w:p>
    <w:p w:rsidR="00E66212" w:rsidRDefault="00E66212" w:rsidP="007A0294">
      <w:pPr>
        <w:jc w:val="both"/>
      </w:pPr>
    </w:p>
    <w:p w:rsidR="00E66212" w:rsidRDefault="00E66212" w:rsidP="007A0294">
      <w:pPr>
        <w:jc w:val="both"/>
      </w:pPr>
    </w:p>
    <w:p w:rsidR="00E66212" w:rsidRPr="004F446C" w:rsidRDefault="00E66212" w:rsidP="007A0294">
      <w:pPr>
        <w:jc w:val="both"/>
      </w:pPr>
    </w:p>
    <w:p w:rsidR="00107E5B" w:rsidRPr="00107E5B" w:rsidRDefault="00107E5B" w:rsidP="009416EE">
      <w:pPr>
        <w:spacing w:before="120"/>
        <w:jc w:val="center"/>
        <w:rPr>
          <w:b/>
          <w:sz w:val="28"/>
          <w:szCs w:val="28"/>
        </w:rPr>
      </w:pPr>
    </w:p>
    <w:p w:rsidR="00107E5B" w:rsidRPr="00107E5B" w:rsidRDefault="00107E5B" w:rsidP="009416EE">
      <w:pPr>
        <w:spacing w:before="120"/>
        <w:jc w:val="center"/>
        <w:rPr>
          <w:b/>
          <w:sz w:val="28"/>
          <w:szCs w:val="28"/>
        </w:rPr>
      </w:pPr>
    </w:p>
    <w:p w:rsidR="007A0294" w:rsidRDefault="009416EE" w:rsidP="009416EE">
      <w:pPr>
        <w:spacing w:before="120"/>
        <w:jc w:val="center"/>
        <w:rPr>
          <w:b/>
          <w:sz w:val="28"/>
          <w:szCs w:val="28"/>
        </w:rPr>
      </w:pPr>
      <w:r w:rsidRPr="009416EE">
        <w:rPr>
          <w:b/>
          <w:sz w:val="28"/>
          <w:szCs w:val="28"/>
        </w:rPr>
        <w:t>ΗΜΕΡΙΔΑ ΓΙΑ ΤΗΝ ΚΛΙΜΑΤΙΚΗ ΑΛΛΑΓΗ</w:t>
      </w:r>
      <w:r w:rsidR="00E66212">
        <w:rPr>
          <w:b/>
          <w:sz w:val="28"/>
          <w:szCs w:val="28"/>
        </w:rPr>
        <w:t xml:space="preserve"> </w:t>
      </w:r>
    </w:p>
    <w:p w:rsidR="00E66212" w:rsidRPr="009416EE" w:rsidRDefault="00E66212" w:rsidP="009416E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(με τη συνεργασία της ΠΕΕΚΠΕ ΑΤΤΙΚΗΣ)</w:t>
      </w:r>
    </w:p>
    <w:p w:rsidR="009416EE" w:rsidRPr="009416EE" w:rsidRDefault="00602A1D" w:rsidP="009416EE">
      <w:pPr>
        <w:spacing w:before="120"/>
        <w:jc w:val="center"/>
        <w:rPr>
          <w:b/>
        </w:rPr>
      </w:pPr>
      <w:r w:rsidRPr="009416EE">
        <w:rPr>
          <w:b/>
        </w:rPr>
        <w:t xml:space="preserve">Υπουργείο Παιδείας, </w:t>
      </w:r>
      <w:r w:rsidR="009416EE" w:rsidRPr="009416EE">
        <w:rPr>
          <w:b/>
        </w:rPr>
        <w:t xml:space="preserve">Αίθουσα </w:t>
      </w:r>
      <w:proofErr w:type="spellStart"/>
      <w:r w:rsidR="009416EE" w:rsidRPr="009416EE">
        <w:rPr>
          <w:b/>
        </w:rPr>
        <w:t>Ζακλίν</w:t>
      </w:r>
      <w:proofErr w:type="spellEnd"/>
      <w:r w:rsidR="009416EE" w:rsidRPr="009416EE">
        <w:rPr>
          <w:b/>
        </w:rPr>
        <w:t xml:space="preserve"> ντε </w:t>
      </w:r>
      <w:proofErr w:type="spellStart"/>
      <w:r w:rsidR="009416EE" w:rsidRPr="009416EE">
        <w:rPr>
          <w:b/>
        </w:rPr>
        <w:t>Ρομιγύ</w:t>
      </w:r>
      <w:proofErr w:type="spellEnd"/>
      <w:r w:rsidR="009416EE" w:rsidRPr="009416EE">
        <w:rPr>
          <w:b/>
        </w:rPr>
        <w:t>, Τρίτη 19 Νοεμβρίου 2019</w:t>
      </w:r>
    </w:p>
    <w:p w:rsidR="007A0294" w:rsidRDefault="007A0294" w:rsidP="007A0294">
      <w:pPr>
        <w:jc w:val="both"/>
      </w:pPr>
    </w:p>
    <w:p w:rsidR="007A0294" w:rsidRDefault="007A0294" w:rsidP="007A0294">
      <w:pPr>
        <w:jc w:val="both"/>
        <w:rPr>
          <w:sz w:val="16"/>
        </w:rPr>
      </w:pPr>
    </w:p>
    <w:p w:rsidR="007A0294" w:rsidRDefault="007A0294" w:rsidP="007A0294"/>
    <w:p w:rsidR="00571FF9" w:rsidRPr="00CB221A" w:rsidRDefault="00571FF9" w:rsidP="006204F9">
      <w:pPr>
        <w:ind w:firstLine="540"/>
        <w:jc w:val="both"/>
        <w:rPr>
          <w:b/>
        </w:rPr>
      </w:pPr>
      <w:r w:rsidRPr="00CB221A">
        <w:rPr>
          <w:b/>
        </w:rPr>
        <w:t>«Από την Κλιματική Αλλαγή στην Κλιματική Κρίση: ο ρόλος της Περιβαλλοντικής Εκπαίδευσης στην προστασία του περιβάλλοντος και του ανθρώπου»</w:t>
      </w:r>
    </w:p>
    <w:p w:rsidR="00571FF9" w:rsidRDefault="00571FF9" w:rsidP="00571FF9">
      <w:pPr>
        <w:jc w:val="both"/>
        <w:rPr>
          <w:bCs/>
        </w:rPr>
      </w:pPr>
    </w:p>
    <w:p w:rsidR="00E57925" w:rsidRPr="00CB221A" w:rsidRDefault="00E57925" w:rsidP="00571FF9">
      <w:pPr>
        <w:jc w:val="both"/>
        <w:rPr>
          <w:bCs/>
        </w:rPr>
      </w:pPr>
    </w:p>
    <w:p w:rsidR="00571FF9" w:rsidRPr="00CB221A" w:rsidRDefault="00571FF9" w:rsidP="00571FF9">
      <w:pPr>
        <w:jc w:val="center"/>
        <w:rPr>
          <w:b/>
          <w:bCs/>
          <w:sz w:val="26"/>
          <w:szCs w:val="26"/>
        </w:rPr>
      </w:pPr>
      <w:r w:rsidRPr="00CB221A">
        <w:rPr>
          <w:b/>
          <w:bCs/>
          <w:sz w:val="26"/>
          <w:szCs w:val="26"/>
        </w:rPr>
        <w:t>ΠΡΟΓΡΑΜΜΑ</w:t>
      </w:r>
    </w:p>
    <w:p w:rsidR="00571FF9" w:rsidRPr="00CB221A" w:rsidRDefault="00571FF9" w:rsidP="00571FF9">
      <w:pPr>
        <w:rPr>
          <w:bCs/>
        </w:rPr>
      </w:pPr>
      <w:r w:rsidRPr="00CB221A">
        <w:rPr>
          <w:bCs/>
        </w:rPr>
        <w:t>09.00 - 09.30  Προσέλευση – Εγγραφές</w:t>
      </w:r>
    </w:p>
    <w:p w:rsidR="00571FF9" w:rsidRPr="00CB221A" w:rsidRDefault="00571FF9" w:rsidP="00571FF9">
      <w:pPr>
        <w:rPr>
          <w:bCs/>
        </w:rPr>
      </w:pPr>
      <w:r w:rsidRPr="00CB221A">
        <w:rPr>
          <w:bCs/>
        </w:rPr>
        <w:t xml:space="preserve">09.30 - 10.00  </w:t>
      </w:r>
      <w:r w:rsidR="006B3648" w:rsidRPr="00197BEB">
        <w:rPr>
          <w:b/>
          <w:bCs/>
        </w:rPr>
        <w:t>Χαιρετισμοί – τοποθετήσεις</w:t>
      </w:r>
      <w:r w:rsidRPr="00197BEB">
        <w:rPr>
          <w:b/>
          <w:bCs/>
        </w:rPr>
        <w:t xml:space="preserve"> Πολιτικής Ηγεσίας</w:t>
      </w:r>
      <w:r w:rsidRPr="00CB221A">
        <w:rPr>
          <w:bCs/>
        </w:rPr>
        <w:t xml:space="preserve"> </w:t>
      </w:r>
      <w:r w:rsidR="006B3648">
        <w:rPr>
          <w:bCs/>
        </w:rPr>
        <w:t xml:space="preserve">και αρμοδίων </w:t>
      </w:r>
      <w:r w:rsidRPr="00CB221A">
        <w:rPr>
          <w:bCs/>
        </w:rPr>
        <w:t>του ΥΠΑΙΘ</w:t>
      </w:r>
    </w:p>
    <w:p w:rsidR="00571FF9" w:rsidRPr="00CB221A" w:rsidRDefault="00571FF9" w:rsidP="00571FF9">
      <w:pPr>
        <w:rPr>
          <w:bCs/>
        </w:rPr>
      </w:pPr>
      <w:r w:rsidRPr="00CB221A">
        <w:rPr>
          <w:bCs/>
        </w:rPr>
        <w:t xml:space="preserve">10.00 - 10.15  </w:t>
      </w:r>
      <w:proofErr w:type="spellStart"/>
      <w:r w:rsidRPr="00CB221A">
        <w:rPr>
          <w:bCs/>
        </w:rPr>
        <w:t>Στοχοθεσία</w:t>
      </w:r>
      <w:proofErr w:type="spellEnd"/>
      <w:r w:rsidRPr="00CB221A">
        <w:rPr>
          <w:bCs/>
        </w:rPr>
        <w:t xml:space="preserve"> της Ημερίδας </w:t>
      </w:r>
      <w:r w:rsidR="00345384">
        <w:rPr>
          <w:bCs/>
        </w:rPr>
        <w:t>-</w:t>
      </w:r>
      <w:r w:rsidRPr="00CB221A">
        <w:rPr>
          <w:bCs/>
        </w:rPr>
        <w:t xml:space="preserve"> το πλαίσιο συνεργασίας </w:t>
      </w:r>
      <w:r w:rsidR="006B3648">
        <w:rPr>
          <w:bCs/>
        </w:rPr>
        <w:t>(</w:t>
      </w:r>
      <w:r w:rsidRPr="00CB221A">
        <w:rPr>
          <w:bCs/>
        </w:rPr>
        <w:t>Δ.Ε. ΠΕΕΚΠΕ Αττικής</w:t>
      </w:r>
      <w:r w:rsidR="006B3648">
        <w:rPr>
          <w:bCs/>
        </w:rPr>
        <w:t>)</w:t>
      </w:r>
    </w:p>
    <w:p w:rsidR="00571FF9" w:rsidRPr="00CB221A" w:rsidRDefault="00571FF9" w:rsidP="00571FF9">
      <w:pPr>
        <w:ind w:left="1276" w:hanging="1276"/>
        <w:rPr>
          <w:bCs/>
        </w:rPr>
      </w:pPr>
      <w:r w:rsidRPr="00CB221A">
        <w:rPr>
          <w:bCs/>
        </w:rPr>
        <w:t xml:space="preserve">10.15 - 11.00  Εισήγηση με θέμα: </w:t>
      </w:r>
      <w:r w:rsidRPr="007969F5">
        <w:rPr>
          <w:b/>
          <w:bCs/>
        </w:rPr>
        <w:t>«Η Ανθρωπογενής Κλιματική Αλλαγή»</w:t>
      </w:r>
      <w:r w:rsidRPr="00CB221A">
        <w:rPr>
          <w:bCs/>
        </w:rPr>
        <w:t xml:space="preserve">, Καθηγητής </w:t>
      </w:r>
      <w:r w:rsidRPr="00CB221A">
        <w:rPr>
          <w:b/>
          <w:bCs/>
        </w:rPr>
        <w:t xml:space="preserve">Χρήστος </w:t>
      </w:r>
      <w:proofErr w:type="spellStart"/>
      <w:r w:rsidRPr="00CB221A">
        <w:rPr>
          <w:b/>
          <w:bCs/>
        </w:rPr>
        <w:t>Ζερεφός</w:t>
      </w:r>
      <w:proofErr w:type="spellEnd"/>
      <w:r w:rsidRPr="00CB221A">
        <w:rPr>
          <w:bCs/>
        </w:rPr>
        <w:t xml:space="preserve">, Ακαδημαϊκός, Επόπτης του Κέντρου </w:t>
      </w:r>
      <w:proofErr w:type="spellStart"/>
      <w:r w:rsidRPr="00CB221A">
        <w:rPr>
          <w:bCs/>
        </w:rPr>
        <w:t>Ερεύνης</w:t>
      </w:r>
      <w:proofErr w:type="spellEnd"/>
      <w:r w:rsidRPr="00CB221A">
        <w:rPr>
          <w:bCs/>
        </w:rPr>
        <w:t xml:space="preserve"> Φυσικής της Ατμοσφαίρας και Κλιματολογίας της Ακαδημίας Αθηνών</w:t>
      </w:r>
    </w:p>
    <w:p w:rsidR="00571FF9" w:rsidRPr="00CB221A" w:rsidRDefault="00571FF9" w:rsidP="00571FF9">
      <w:pPr>
        <w:ind w:left="1276" w:hanging="1276"/>
        <w:rPr>
          <w:bCs/>
        </w:rPr>
      </w:pPr>
      <w:r w:rsidRPr="00CB221A">
        <w:rPr>
          <w:bCs/>
        </w:rPr>
        <w:t xml:space="preserve">11.00 - 11.45  Εισήγηση με θέμα: </w:t>
      </w:r>
      <w:r w:rsidRPr="007969F5">
        <w:rPr>
          <w:b/>
          <w:bCs/>
        </w:rPr>
        <w:t>«Κλιματική Αλλαγή και Καταστροφές σε ένα Επιταχυνόμενο Κύκλο. Στρατηγικές Δράσεις Προσαρμογής»</w:t>
      </w:r>
      <w:r w:rsidRPr="00CB221A">
        <w:rPr>
          <w:bCs/>
        </w:rPr>
        <w:t xml:space="preserve">, </w:t>
      </w:r>
      <w:r w:rsidRPr="00CB221A">
        <w:rPr>
          <w:b/>
          <w:bCs/>
        </w:rPr>
        <w:t>Ευθύμιος Λέκκας</w:t>
      </w:r>
      <w:r w:rsidRPr="00CB221A">
        <w:rPr>
          <w:bCs/>
        </w:rPr>
        <w:t>, Καθηγητής Δυναμικής Τεκτονικής Εφαρμοσμένης Γεωλογίας &amp; Διαχείρισης Φυσικών Καταστροφών, Δ/</w:t>
      </w:r>
      <w:proofErr w:type="spellStart"/>
      <w:r w:rsidRPr="00CB221A">
        <w:rPr>
          <w:bCs/>
        </w:rPr>
        <w:t>ντής</w:t>
      </w:r>
      <w:proofErr w:type="spellEnd"/>
      <w:r w:rsidRPr="00CB221A">
        <w:rPr>
          <w:bCs/>
        </w:rPr>
        <w:t xml:space="preserve"> Εργαστηρίου Διαχείρισης Καταστροφών, Δ/</w:t>
      </w:r>
      <w:proofErr w:type="spellStart"/>
      <w:r w:rsidRPr="00CB221A">
        <w:rPr>
          <w:bCs/>
        </w:rPr>
        <w:t>ντής</w:t>
      </w:r>
      <w:proofErr w:type="spellEnd"/>
      <w:r w:rsidRPr="00CB221A">
        <w:rPr>
          <w:bCs/>
        </w:rPr>
        <w:t xml:space="preserve"> ΠΜΣ "Στρατηγικές Διαχείρισης Περιβάλλοντος, Καταστροφών &amp; Κρίσεων", Πρόεδρος Τμήματος Γεωλογίας και </w:t>
      </w:r>
      <w:proofErr w:type="spellStart"/>
      <w:r w:rsidRPr="00CB221A">
        <w:rPr>
          <w:bCs/>
        </w:rPr>
        <w:t>Γεωπεριβάλλοντος</w:t>
      </w:r>
      <w:proofErr w:type="spellEnd"/>
      <w:r w:rsidRPr="00CB221A">
        <w:rPr>
          <w:bCs/>
        </w:rPr>
        <w:t>, ΕΚΠΑ, Πρόεδρος ΟΑΣΠ</w:t>
      </w:r>
    </w:p>
    <w:p w:rsidR="00571FF9" w:rsidRPr="00CB221A" w:rsidRDefault="00571FF9" w:rsidP="00571FF9">
      <w:pPr>
        <w:rPr>
          <w:bCs/>
        </w:rPr>
      </w:pPr>
      <w:r w:rsidRPr="00CB221A">
        <w:rPr>
          <w:bCs/>
        </w:rPr>
        <w:t xml:space="preserve">11.45 - 12.15  </w:t>
      </w:r>
      <w:r w:rsidRPr="007969F5">
        <w:rPr>
          <w:b/>
          <w:bCs/>
        </w:rPr>
        <w:t>Ερωτήσεις, συζήτηση</w:t>
      </w:r>
      <w:r w:rsidRPr="00CB221A">
        <w:rPr>
          <w:bCs/>
        </w:rPr>
        <w:t xml:space="preserve"> με τους εισηγητές</w:t>
      </w:r>
    </w:p>
    <w:p w:rsidR="007969F5" w:rsidRDefault="007969F5" w:rsidP="00571FF9">
      <w:pPr>
        <w:rPr>
          <w:bCs/>
        </w:rPr>
      </w:pPr>
    </w:p>
    <w:p w:rsidR="00571FF9" w:rsidRDefault="00571FF9" w:rsidP="00571FF9">
      <w:pPr>
        <w:rPr>
          <w:bCs/>
        </w:rPr>
      </w:pPr>
      <w:r w:rsidRPr="00CB221A">
        <w:rPr>
          <w:bCs/>
        </w:rPr>
        <w:t xml:space="preserve">12.15 - 12.35  Διάλειμμα </w:t>
      </w:r>
    </w:p>
    <w:p w:rsidR="007969F5" w:rsidRPr="00CB221A" w:rsidRDefault="007969F5" w:rsidP="00571FF9">
      <w:pPr>
        <w:rPr>
          <w:bCs/>
        </w:rPr>
      </w:pPr>
    </w:p>
    <w:p w:rsidR="00571FF9" w:rsidRPr="00CB221A" w:rsidRDefault="00571FF9" w:rsidP="00571FF9">
      <w:pPr>
        <w:ind w:left="1418" w:hanging="1418"/>
        <w:rPr>
          <w:bCs/>
        </w:rPr>
      </w:pPr>
      <w:r w:rsidRPr="00CB221A">
        <w:rPr>
          <w:bCs/>
        </w:rPr>
        <w:t>12.35 - 1</w:t>
      </w:r>
      <w:r w:rsidR="004A7B9E">
        <w:rPr>
          <w:bCs/>
        </w:rPr>
        <w:t>4</w:t>
      </w:r>
      <w:r w:rsidRPr="00CB221A">
        <w:rPr>
          <w:bCs/>
        </w:rPr>
        <w:t>.</w:t>
      </w:r>
      <w:r w:rsidR="004A7B9E">
        <w:rPr>
          <w:bCs/>
        </w:rPr>
        <w:t>05</w:t>
      </w:r>
      <w:r w:rsidRPr="00CB221A">
        <w:rPr>
          <w:bCs/>
        </w:rPr>
        <w:t xml:space="preserve">  </w:t>
      </w:r>
      <w:r w:rsidRPr="00CB221A">
        <w:rPr>
          <w:b/>
          <w:bCs/>
        </w:rPr>
        <w:t xml:space="preserve">Ομάδες Εργασίας Εκπαιδευτικών με το συντονισμό Υπευθύνων Π.Ε. και </w:t>
      </w:r>
      <w:r w:rsidR="00DF11D4">
        <w:rPr>
          <w:b/>
          <w:bCs/>
        </w:rPr>
        <w:t xml:space="preserve">εκπαιδευτικών </w:t>
      </w:r>
      <w:r w:rsidRPr="00CB221A">
        <w:rPr>
          <w:b/>
          <w:bCs/>
        </w:rPr>
        <w:t xml:space="preserve">Παιδαγωγικών Ομάδων ΚΠΕ </w:t>
      </w:r>
      <w:r w:rsidRPr="00CB221A">
        <w:rPr>
          <w:bCs/>
        </w:rPr>
        <w:t>για διαμόρφωση αξόνων σχετικών με την κλιματική αλλαγή που μπορούν να συμπεριληφθούν στα Σχολικά Προγρ</w:t>
      </w:r>
      <w:bookmarkStart w:id="0" w:name="_GoBack"/>
      <w:bookmarkEnd w:id="0"/>
      <w:r w:rsidRPr="00CB221A">
        <w:rPr>
          <w:bCs/>
        </w:rPr>
        <w:t>άμματα Π.Ε.</w:t>
      </w:r>
    </w:p>
    <w:p w:rsidR="00571FF9" w:rsidRPr="00CB221A" w:rsidRDefault="00571FF9" w:rsidP="00571FF9">
      <w:pPr>
        <w:ind w:left="1418" w:hanging="1418"/>
        <w:rPr>
          <w:bCs/>
        </w:rPr>
      </w:pPr>
      <w:r w:rsidRPr="00CB221A">
        <w:rPr>
          <w:bCs/>
        </w:rPr>
        <w:t>1</w:t>
      </w:r>
      <w:r w:rsidR="004A7B9E">
        <w:rPr>
          <w:bCs/>
        </w:rPr>
        <w:t>4</w:t>
      </w:r>
      <w:r w:rsidRPr="00CB221A">
        <w:rPr>
          <w:bCs/>
        </w:rPr>
        <w:t xml:space="preserve">. </w:t>
      </w:r>
      <w:r w:rsidR="004A7B9E">
        <w:rPr>
          <w:bCs/>
        </w:rPr>
        <w:t>05</w:t>
      </w:r>
      <w:r w:rsidRPr="00CB221A">
        <w:rPr>
          <w:bCs/>
        </w:rPr>
        <w:t xml:space="preserve"> - 14.</w:t>
      </w:r>
      <w:r w:rsidR="004A7B9E">
        <w:rPr>
          <w:bCs/>
        </w:rPr>
        <w:t>15</w:t>
      </w:r>
      <w:r w:rsidRPr="00CB221A">
        <w:rPr>
          <w:bCs/>
        </w:rPr>
        <w:t xml:space="preserve">  </w:t>
      </w:r>
      <w:r w:rsidRPr="001D0A79">
        <w:rPr>
          <w:b/>
          <w:bCs/>
        </w:rPr>
        <w:t xml:space="preserve">Παρουσίαση έργου LIFE-IP </w:t>
      </w:r>
      <w:proofErr w:type="spellStart"/>
      <w:r w:rsidRPr="001D0A79">
        <w:rPr>
          <w:b/>
          <w:bCs/>
        </w:rPr>
        <w:t>AdaptInGR</w:t>
      </w:r>
      <w:proofErr w:type="spellEnd"/>
      <w:r w:rsidRPr="00CB221A">
        <w:rPr>
          <w:bCs/>
        </w:rPr>
        <w:t xml:space="preserve">, κυρία </w:t>
      </w:r>
      <w:r w:rsidRPr="00CB221A">
        <w:rPr>
          <w:b/>
          <w:bCs/>
        </w:rPr>
        <w:t xml:space="preserve">Ζωή </w:t>
      </w:r>
      <w:proofErr w:type="spellStart"/>
      <w:r w:rsidRPr="00CB221A">
        <w:rPr>
          <w:b/>
          <w:bCs/>
        </w:rPr>
        <w:t>Πολυμεροπούλου</w:t>
      </w:r>
      <w:proofErr w:type="spellEnd"/>
      <w:r w:rsidRPr="00CB221A">
        <w:rPr>
          <w:bCs/>
        </w:rPr>
        <w:t xml:space="preserve">, Μέλος της Ομάδας Διάχυσης Αποτελεσμάτων &amp; Επικοινωνιακής Στρατηγικής του έργου </w:t>
      </w:r>
    </w:p>
    <w:p w:rsidR="00571FF9" w:rsidRPr="00CB221A" w:rsidRDefault="00571FF9" w:rsidP="00571FF9">
      <w:pPr>
        <w:ind w:left="1418" w:hanging="1418"/>
        <w:rPr>
          <w:bCs/>
        </w:rPr>
      </w:pPr>
      <w:r w:rsidRPr="00CB221A">
        <w:rPr>
          <w:bCs/>
        </w:rPr>
        <w:t xml:space="preserve">14. </w:t>
      </w:r>
      <w:r w:rsidR="004A7B9E">
        <w:rPr>
          <w:bCs/>
        </w:rPr>
        <w:t>15</w:t>
      </w:r>
      <w:r w:rsidRPr="00CB221A">
        <w:rPr>
          <w:bCs/>
        </w:rPr>
        <w:t xml:space="preserve"> - 14.</w:t>
      </w:r>
      <w:r w:rsidR="006B3648">
        <w:rPr>
          <w:bCs/>
        </w:rPr>
        <w:t>3</w:t>
      </w:r>
      <w:r w:rsidR="004A7B9E">
        <w:rPr>
          <w:bCs/>
        </w:rPr>
        <w:t>5</w:t>
      </w:r>
      <w:r w:rsidRPr="00CB221A">
        <w:rPr>
          <w:bCs/>
        </w:rPr>
        <w:t xml:space="preserve">  Συμπεράσματα - Κλείσιμο της Ημερίδας </w:t>
      </w:r>
    </w:p>
    <w:p w:rsidR="00AD1767" w:rsidRDefault="00AD1767" w:rsidP="007A0294">
      <w:pPr>
        <w:pStyle w:val="Default"/>
        <w:ind w:firstLine="540"/>
        <w:jc w:val="both"/>
        <w:rPr>
          <w:rFonts w:ascii="Times New Roman" w:hAnsi="Times New Roman"/>
          <w:color w:val="auto"/>
        </w:rPr>
      </w:pPr>
    </w:p>
    <w:p w:rsidR="008C33BF" w:rsidRPr="008C33BF" w:rsidRDefault="008C33BF" w:rsidP="008C33BF"/>
    <w:p w:rsidR="008C33BF" w:rsidRPr="008C33BF" w:rsidRDefault="008C33BF" w:rsidP="008C33BF"/>
    <w:p w:rsidR="008C33BF" w:rsidRDefault="008C33BF" w:rsidP="008C33BF"/>
    <w:p w:rsidR="00E27225" w:rsidRPr="008C33BF" w:rsidRDefault="008C33BF" w:rsidP="008C33BF">
      <w:pPr>
        <w:tabs>
          <w:tab w:val="left" w:pos="8113"/>
        </w:tabs>
      </w:pPr>
      <w:r>
        <w:tab/>
      </w:r>
    </w:p>
    <w:sectPr w:rsidR="00E27225" w:rsidRPr="008C33BF" w:rsidSect="00754E6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48" w:rsidRDefault="00441A48" w:rsidP="008C33BF">
      <w:r>
        <w:separator/>
      </w:r>
    </w:p>
  </w:endnote>
  <w:endnote w:type="continuationSeparator" w:id="0">
    <w:p w:rsidR="00441A48" w:rsidRDefault="00441A48" w:rsidP="008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7563"/>
      <w:docPartObj>
        <w:docPartGallery w:val="Page Numbers (Bottom of Page)"/>
        <w:docPartUnique/>
      </w:docPartObj>
    </w:sdtPr>
    <w:sdtEndPr/>
    <w:sdtContent>
      <w:p w:rsidR="0019174E" w:rsidRDefault="00575C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74E" w:rsidRDefault="00191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48" w:rsidRDefault="00441A48" w:rsidP="008C33BF">
      <w:r>
        <w:separator/>
      </w:r>
    </w:p>
  </w:footnote>
  <w:footnote w:type="continuationSeparator" w:id="0">
    <w:p w:rsidR="00441A48" w:rsidRDefault="00441A48" w:rsidP="008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830"/>
    <w:multiLevelType w:val="hybridMultilevel"/>
    <w:tmpl w:val="19343440"/>
    <w:lvl w:ilvl="0" w:tplc="BE30E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ACE"/>
    <w:multiLevelType w:val="hybridMultilevel"/>
    <w:tmpl w:val="1182E838"/>
    <w:lvl w:ilvl="0" w:tplc="5B1EF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6BF9"/>
    <w:multiLevelType w:val="hybridMultilevel"/>
    <w:tmpl w:val="CD1A050E"/>
    <w:lvl w:ilvl="0" w:tplc="FF7E3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315"/>
    <w:multiLevelType w:val="hybridMultilevel"/>
    <w:tmpl w:val="453C9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C2B57"/>
    <w:multiLevelType w:val="hybridMultilevel"/>
    <w:tmpl w:val="D698FC20"/>
    <w:lvl w:ilvl="0" w:tplc="0408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BF"/>
    <w:rsid w:val="00045AFB"/>
    <w:rsid w:val="00060ADD"/>
    <w:rsid w:val="00071D29"/>
    <w:rsid w:val="0009049B"/>
    <w:rsid w:val="00090E34"/>
    <w:rsid w:val="000C0E93"/>
    <w:rsid w:val="000C7CA6"/>
    <w:rsid w:val="000E24BC"/>
    <w:rsid w:val="00107E5B"/>
    <w:rsid w:val="0013475B"/>
    <w:rsid w:val="001832C1"/>
    <w:rsid w:val="00185428"/>
    <w:rsid w:val="0019174E"/>
    <w:rsid w:val="00197BEB"/>
    <w:rsid w:val="001B3E90"/>
    <w:rsid w:val="001B4724"/>
    <w:rsid w:val="001D0A79"/>
    <w:rsid w:val="001D22FF"/>
    <w:rsid w:val="00204D7F"/>
    <w:rsid w:val="0021462C"/>
    <w:rsid w:val="00246155"/>
    <w:rsid w:val="00277AF8"/>
    <w:rsid w:val="002835D4"/>
    <w:rsid w:val="002A2E43"/>
    <w:rsid w:val="00327446"/>
    <w:rsid w:val="00345384"/>
    <w:rsid w:val="00350DEE"/>
    <w:rsid w:val="0035175C"/>
    <w:rsid w:val="003D2CBE"/>
    <w:rsid w:val="003F2AED"/>
    <w:rsid w:val="0044075F"/>
    <w:rsid w:val="00441A48"/>
    <w:rsid w:val="00445FB1"/>
    <w:rsid w:val="0046014F"/>
    <w:rsid w:val="00483987"/>
    <w:rsid w:val="004A7B9E"/>
    <w:rsid w:val="004F0560"/>
    <w:rsid w:val="004F0BC3"/>
    <w:rsid w:val="004F446C"/>
    <w:rsid w:val="004F4CD5"/>
    <w:rsid w:val="005200F5"/>
    <w:rsid w:val="00571FF9"/>
    <w:rsid w:val="00575CF6"/>
    <w:rsid w:val="005867D4"/>
    <w:rsid w:val="005E7565"/>
    <w:rsid w:val="006018EB"/>
    <w:rsid w:val="00602A1D"/>
    <w:rsid w:val="006204F9"/>
    <w:rsid w:val="00650343"/>
    <w:rsid w:val="006B3648"/>
    <w:rsid w:val="006C3EC7"/>
    <w:rsid w:val="006E5D83"/>
    <w:rsid w:val="00723F36"/>
    <w:rsid w:val="00754E69"/>
    <w:rsid w:val="00755F84"/>
    <w:rsid w:val="0076579B"/>
    <w:rsid w:val="00784314"/>
    <w:rsid w:val="007969F5"/>
    <w:rsid w:val="00796A03"/>
    <w:rsid w:val="007A0294"/>
    <w:rsid w:val="007D0300"/>
    <w:rsid w:val="007F6D41"/>
    <w:rsid w:val="00815088"/>
    <w:rsid w:val="008911C1"/>
    <w:rsid w:val="00896C2A"/>
    <w:rsid w:val="008C33BF"/>
    <w:rsid w:val="008D2D30"/>
    <w:rsid w:val="008E1454"/>
    <w:rsid w:val="00923E84"/>
    <w:rsid w:val="009416EE"/>
    <w:rsid w:val="00956902"/>
    <w:rsid w:val="009E1DD0"/>
    <w:rsid w:val="00A10B1E"/>
    <w:rsid w:val="00A2011C"/>
    <w:rsid w:val="00A741F4"/>
    <w:rsid w:val="00A76579"/>
    <w:rsid w:val="00A8704A"/>
    <w:rsid w:val="00A92B27"/>
    <w:rsid w:val="00AC5A7B"/>
    <w:rsid w:val="00AD1767"/>
    <w:rsid w:val="00AD1991"/>
    <w:rsid w:val="00AD4842"/>
    <w:rsid w:val="00AD6DA4"/>
    <w:rsid w:val="00B005F7"/>
    <w:rsid w:val="00B02A75"/>
    <w:rsid w:val="00B22110"/>
    <w:rsid w:val="00B82604"/>
    <w:rsid w:val="00BB14A6"/>
    <w:rsid w:val="00BD3979"/>
    <w:rsid w:val="00C00E1F"/>
    <w:rsid w:val="00C023C9"/>
    <w:rsid w:val="00C42126"/>
    <w:rsid w:val="00C4302D"/>
    <w:rsid w:val="00CB221A"/>
    <w:rsid w:val="00CB6B24"/>
    <w:rsid w:val="00CC0273"/>
    <w:rsid w:val="00CC2738"/>
    <w:rsid w:val="00CC2756"/>
    <w:rsid w:val="00CE0EC4"/>
    <w:rsid w:val="00CE1880"/>
    <w:rsid w:val="00D12358"/>
    <w:rsid w:val="00D90814"/>
    <w:rsid w:val="00DE0C5A"/>
    <w:rsid w:val="00DF02E9"/>
    <w:rsid w:val="00DF11D4"/>
    <w:rsid w:val="00E137AE"/>
    <w:rsid w:val="00E27225"/>
    <w:rsid w:val="00E57925"/>
    <w:rsid w:val="00E66212"/>
    <w:rsid w:val="00F1133C"/>
    <w:rsid w:val="00F1141A"/>
    <w:rsid w:val="00F3638D"/>
    <w:rsid w:val="00F6010D"/>
    <w:rsid w:val="00F70EEB"/>
    <w:rsid w:val="00F91B18"/>
    <w:rsid w:val="00FB4A71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A0294"/>
    <w:pPr>
      <w:keepNext/>
      <w:ind w:hanging="360"/>
      <w:jc w:val="both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294"/>
    <w:rPr>
      <w:rFonts w:ascii="Times New Roman" w:eastAsia="Times New Roman" w:hAnsi="Times New Roman" w:cs="Times New Roman"/>
      <w:b/>
      <w:bCs/>
      <w:sz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8C3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3BF"/>
  </w:style>
  <w:style w:type="paragraph" w:styleId="Footer">
    <w:name w:val="footer"/>
    <w:basedOn w:val="Normal"/>
    <w:link w:val="FooterChar"/>
    <w:uiPriority w:val="99"/>
    <w:unhideWhenUsed/>
    <w:rsid w:val="008C3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BF"/>
  </w:style>
  <w:style w:type="paragraph" w:styleId="BalloonText">
    <w:name w:val="Balloon Text"/>
    <w:basedOn w:val="Normal"/>
    <w:link w:val="BalloonTextChar"/>
    <w:uiPriority w:val="99"/>
    <w:semiHidden/>
    <w:unhideWhenUsed/>
    <w:rsid w:val="008C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BF"/>
    <w:rPr>
      <w:rFonts w:ascii="Tahoma" w:hAnsi="Tahoma" w:cs="Tahoma"/>
      <w:sz w:val="16"/>
      <w:szCs w:val="16"/>
    </w:rPr>
  </w:style>
  <w:style w:type="character" w:styleId="Hyperlink">
    <w:name w:val="Hyperlink"/>
    <w:rsid w:val="007A029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A0294"/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A0294"/>
    <w:rPr>
      <w:rFonts w:ascii="Times New Roman" w:eastAsia="Times New Roman" w:hAnsi="Times New Roman" w:cs="Times New Roman"/>
      <w:sz w:val="20"/>
      <w:lang w:eastAsia="el-GR"/>
    </w:rPr>
  </w:style>
  <w:style w:type="paragraph" w:customStyle="1" w:styleId="Default">
    <w:name w:val="Default"/>
    <w:rsid w:val="007A0294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9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A0294"/>
    <w:pPr>
      <w:keepNext/>
      <w:ind w:hanging="360"/>
      <w:jc w:val="both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294"/>
    <w:rPr>
      <w:rFonts w:ascii="Times New Roman" w:eastAsia="Times New Roman" w:hAnsi="Times New Roman" w:cs="Times New Roman"/>
      <w:b/>
      <w:bCs/>
      <w:sz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8C3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3BF"/>
  </w:style>
  <w:style w:type="paragraph" w:styleId="Footer">
    <w:name w:val="footer"/>
    <w:basedOn w:val="Normal"/>
    <w:link w:val="FooterChar"/>
    <w:uiPriority w:val="99"/>
    <w:unhideWhenUsed/>
    <w:rsid w:val="008C33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BF"/>
  </w:style>
  <w:style w:type="paragraph" w:styleId="BalloonText">
    <w:name w:val="Balloon Text"/>
    <w:basedOn w:val="Normal"/>
    <w:link w:val="BalloonTextChar"/>
    <w:uiPriority w:val="99"/>
    <w:semiHidden/>
    <w:unhideWhenUsed/>
    <w:rsid w:val="008C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BF"/>
    <w:rPr>
      <w:rFonts w:ascii="Tahoma" w:hAnsi="Tahoma" w:cs="Tahoma"/>
      <w:sz w:val="16"/>
      <w:szCs w:val="16"/>
    </w:rPr>
  </w:style>
  <w:style w:type="character" w:styleId="Hyperlink">
    <w:name w:val="Hyperlink"/>
    <w:rsid w:val="007A029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A0294"/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A0294"/>
    <w:rPr>
      <w:rFonts w:ascii="Times New Roman" w:eastAsia="Times New Roman" w:hAnsi="Times New Roman" w:cs="Times New Roman"/>
      <w:sz w:val="20"/>
      <w:lang w:eastAsia="el-GR"/>
    </w:rPr>
  </w:style>
  <w:style w:type="paragraph" w:customStyle="1" w:styleId="Default">
    <w:name w:val="Default"/>
    <w:rsid w:val="007A0294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9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1E0C-B2AD-40BC-ABDA-9D0594BF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ΚΠΕΑΡΓ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Preza Aggeliki</cp:lastModifiedBy>
  <cp:revision>2</cp:revision>
  <cp:lastPrinted>2019-11-11T06:57:00Z</cp:lastPrinted>
  <dcterms:created xsi:type="dcterms:W3CDTF">2019-11-18T07:01:00Z</dcterms:created>
  <dcterms:modified xsi:type="dcterms:W3CDTF">2019-11-18T07:01:00Z</dcterms:modified>
</cp:coreProperties>
</file>