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A6" w:rsidRDefault="00600D85">
      <w:pPr>
        <w:spacing w:line="360" w:lineRule="auto"/>
      </w:pPr>
      <w:bookmarkStart w:id="0" w:name="_GoBack"/>
      <w:bookmarkEnd w:id="0"/>
      <w:r>
        <w:rPr>
          <w:noProof/>
        </w:rPr>
        <w:drawing>
          <wp:inline distT="114300" distB="114300" distL="114300" distR="114300">
            <wp:extent cx="1338263" cy="13382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38263" cy="1338263"/>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simplePos x="0" y="0"/>
            <wp:positionH relativeFrom="column">
              <wp:posOffset>4414838</wp:posOffset>
            </wp:positionH>
            <wp:positionV relativeFrom="paragraph">
              <wp:posOffset>361950</wp:posOffset>
            </wp:positionV>
            <wp:extent cx="1319213" cy="65550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9213" cy="655509"/>
                    </a:xfrm>
                    <a:prstGeom prst="rect">
                      <a:avLst/>
                    </a:prstGeom>
                    <a:ln/>
                  </pic:spPr>
                </pic:pic>
              </a:graphicData>
            </a:graphic>
          </wp:anchor>
        </w:drawing>
      </w:r>
    </w:p>
    <w:p w:rsidR="00260FA6" w:rsidRDefault="00260FA6">
      <w:pPr>
        <w:widowControl w:val="0"/>
        <w:spacing w:line="360" w:lineRule="auto"/>
        <w:ind w:right="133"/>
      </w:pPr>
    </w:p>
    <w:p w:rsidR="00260FA6" w:rsidRDefault="00600D85">
      <w:pPr>
        <w:spacing w:line="360" w:lineRule="auto"/>
        <w:jc w:val="center"/>
        <w:rPr>
          <w:b/>
          <w:color w:val="222222"/>
        </w:rPr>
      </w:pPr>
      <w:r>
        <w:rPr>
          <w:b/>
          <w:i/>
          <w:color w:val="222222"/>
          <w:sz w:val="24"/>
          <w:szCs w:val="24"/>
        </w:rPr>
        <w:t>Αποτίμηση της Διημερίδας</w:t>
      </w:r>
    </w:p>
    <w:p w:rsidR="00260FA6" w:rsidRDefault="00600D85">
      <w:pPr>
        <w:spacing w:line="360" w:lineRule="auto"/>
        <w:jc w:val="center"/>
        <w:rPr>
          <w:b/>
          <w:color w:val="222222"/>
        </w:rPr>
      </w:pPr>
      <w:r>
        <w:rPr>
          <w:b/>
          <w:color w:val="222222"/>
        </w:rPr>
        <w:t>“</w:t>
      </w:r>
      <w:r>
        <w:rPr>
          <w:b/>
          <w:i/>
          <w:color w:val="222222"/>
        </w:rPr>
        <w:t>Το μέλλον της εκπαίδευσης και πως θα το κάνετε πράξη σήμερα στην τάξη σας!”</w:t>
      </w:r>
    </w:p>
    <w:p w:rsidR="00260FA6" w:rsidRDefault="00260FA6">
      <w:pPr>
        <w:spacing w:line="360" w:lineRule="auto"/>
        <w:rPr>
          <w:b/>
          <w:color w:val="222222"/>
        </w:rPr>
      </w:pPr>
    </w:p>
    <w:p w:rsidR="00260FA6" w:rsidRDefault="00600D85">
      <w:pPr>
        <w:spacing w:line="360" w:lineRule="auto"/>
        <w:jc w:val="center"/>
        <w:rPr>
          <w:color w:val="222222"/>
        </w:rPr>
      </w:pPr>
      <w:proofErr w:type="spellStart"/>
      <w:r>
        <w:rPr>
          <w:b/>
          <w:color w:val="222222"/>
        </w:rPr>
        <w:t>Eduact</w:t>
      </w:r>
      <w:proofErr w:type="spellEnd"/>
      <w:r>
        <w:rPr>
          <w:b/>
          <w:color w:val="222222"/>
        </w:rPr>
        <w:t xml:space="preserve"> - </w:t>
      </w:r>
      <w:hyperlink r:id="rId8">
        <w:r>
          <w:rPr>
            <w:color w:val="1155CC"/>
            <w:u w:val="single"/>
          </w:rPr>
          <w:t>https://eduact.org/</w:t>
        </w:r>
      </w:hyperlink>
    </w:p>
    <w:p w:rsidR="00260FA6" w:rsidRDefault="00260FA6">
      <w:pPr>
        <w:spacing w:line="360" w:lineRule="auto"/>
        <w:jc w:val="center"/>
        <w:rPr>
          <w:color w:val="222222"/>
        </w:rPr>
      </w:pPr>
    </w:p>
    <w:p w:rsidR="00260FA6" w:rsidRDefault="00600D85">
      <w:pPr>
        <w:spacing w:line="360" w:lineRule="auto"/>
        <w:jc w:val="both"/>
        <w:rPr>
          <w:color w:val="222222"/>
        </w:rPr>
      </w:pPr>
      <w:r>
        <w:rPr>
          <w:color w:val="222222"/>
        </w:rPr>
        <w:t>Στις 20 και 21 Νοεμβρίου πραγματοποιήθηκε η Διημερίδα Εκπαιδευτικής Ρομποτικής, με τίτλο “</w:t>
      </w:r>
      <w:r>
        <w:rPr>
          <w:b/>
          <w:color w:val="222222"/>
        </w:rPr>
        <w:t>Το μέλλον της εκπαίδευσης και πως θα το κάνετε πράξη σήμερα στην τάξη σας!</w:t>
      </w:r>
      <w:r>
        <w:rPr>
          <w:color w:val="222222"/>
        </w:rPr>
        <w:t xml:space="preserve">”, η οποία διεξήχθη διαδικτυακά ακολουθώντας τα έκτακτα μέτρα της Κυβέρνησης σχετικά με τον </w:t>
      </w:r>
      <w:r>
        <w:rPr>
          <w:color w:val="222222"/>
        </w:rPr>
        <w:t>COVID-19.</w:t>
      </w:r>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 xml:space="preserve">Μια ιδέα που ξεκίνησε από την Κρήτη ως </w:t>
      </w:r>
      <w:proofErr w:type="spellStart"/>
      <w:r>
        <w:rPr>
          <w:color w:val="222222"/>
        </w:rPr>
        <w:t>συνδιοργάνωση</w:t>
      </w:r>
      <w:proofErr w:type="spellEnd"/>
      <w:r>
        <w:rPr>
          <w:color w:val="222222"/>
        </w:rPr>
        <w:t xml:space="preserve"> της </w:t>
      </w:r>
      <w:proofErr w:type="spellStart"/>
      <w:r>
        <w:rPr>
          <w:color w:val="222222"/>
        </w:rPr>
        <w:t>Eduact</w:t>
      </w:r>
      <w:proofErr w:type="spellEnd"/>
      <w:r>
        <w:rPr>
          <w:color w:val="222222"/>
        </w:rPr>
        <w:t xml:space="preserve"> και της Ορθόδοξης Ακαδημίας Κρήτης και με την υποστήριξη της O3-Out of </w:t>
      </w:r>
      <w:proofErr w:type="spellStart"/>
      <w:r>
        <w:rPr>
          <w:color w:val="222222"/>
        </w:rPr>
        <w:t>Ordinary</w:t>
      </w:r>
      <w:proofErr w:type="spellEnd"/>
      <w:r>
        <w:rPr>
          <w:color w:val="222222"/>
        </w:rPr>
        <w:t xml:space="preserve">, με αφορμή τη  ζέση και το ενδιαφέρον της τοπικής κοινότητας για το αντικείμενο ήταν ανοιχτή για όλη </w:t>
      </w:r>
      <w:r>
        <w:rPr>
          <w:color w:val="222222"/>
        </w:rPr>
        <w:t xml:space="preserve">την Ελλάδα. </w:t>
      </w:r>
    </w:p>
    <w:p w:rsidR="00260FA6" w:rsidRDefault="00260FA6">
      <w:pPr>
        <w:spacing w:line="360" w:lineRule="auto"/>
        <w:jc w:val="both"/>
        <w:rPr>
          <w:color w:val="222222"/>
        </w:rPr>
      </w:pPr>
    </w:p>
    <w:p w:rsidR="00260FA6" w:rsidRDefault="00600D85">
      <w:pPr>
        <w:spacing w:line="360" w:lineRule="auto"/>
        <w:jc w:val="both"/>
        <w:rPr>
          <w:b/>
          <w:i/>
          <w:color w:val="222222"/>
        </w:rPr>
      </w:pPr>
      <w:r>
        <w:rPr>
          <w:b/>
          <w:i/>
          <w:color w:val="222222"/>
        </w:rPr>
        <w:t xml:space="preserve">Μπορείτε να παρακολουθήσετε ξανά την Διημερίδα πατώντας </w:t>
      </w:r>
      <w:hyperlink r:id="rId9">
        <w:r>
          <w:rPr>
            <w:b/>
            <w:i/>
            <w:color w:val="1155CC"/>
            <w:u w:val="single"/>
          </w:rPr>
          <w:t>εδώ</w:t>
        </w:r>
      </w:hyperlink>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Επίτιμοι καλεσμένοι συνόδευσαν την Διημερίδα με χαιρετισμούς και σχετικές ομιλίες. Συγκεκριμένα συμμετείχαν</w:t>
      </w:r>
      <w:r>
        <w:rPr>
          <w:color w:val="222222"/>
        </w:rPr>
        <w:t xml:space="preserve">: η κ. </w:t>
      </w:r>
      <w:proofErr w:type="spellStart"/>
      <w:r>
        <w:rPr>
          <w:color w:val="222222"/>
        </w:rPr>
        <w:t>Ζέττα</w:t>
      </w:r>
      <w:proofErr w:type="spellEnd"/>
      <w:r>
        <w:rPr>
          <w:color w:val="222222"/>
        </w:rPr>
        <w:t xml:space="preserve"> Μακρή Υφυπουργός Παιδείας και Θρησκευμάτων, ο </w:t>
      </w:r>
      <w:proofErr w:type="spellStart"/>
      <w:r>
        <w:rPr>
          <w:color w:val="222222"/>
        </w:rPr>
        <w:t>κ.Ελευθέριος</w:t>
      </w:r>
      <w:proofErr w:type="spellEnd"/>
      <w:r>
        <w:rPr>
          <w:color w:val="222222"/>
        </w:rPr>
        <w:t xml:space="preserve"> </w:t>
      </w:r>
      <w:proofErr w:type="spellStart"/>
      <w:r>
        <w:rPr>
          <w:color w:val="222222"/>
        </w:rPr>
        <w:t>Αυγενάκης</w:t>
      </w:r>
      <w:proofErr w:type="spellEnd"/>
      <w:r>
        <w:rPr>
          <w:color w:val="222222"/>
        </w:rPr>
        <w:t xml:space="preserve"> - Υφυπουργός Αθλητισμού και Πολιτισμού, ο κ. Βασίλειος </w:t>
      </w:r>
      <w:proofErr w:type="spellStart"/>
      <w:r>
        <w:rPr>
          <w:color w:val="222222"/>
        </w:rPr>
        <w:t>Διγαλάκης</w:t>
      </w:r>
      <w:proofErr w:type="spellEnd"/>
      <w:r>
        <w:rPr>
          <w:color w:val="222222"/>
        </w:rPr>
        <w:t xml:space="preserve"> Βουλευτής και Πρόεδρος της Διαρκούς Επιτροπής Μορφωτικών Υποθέσεων της Βουλής, η </w:t>
      </w:r>
      <w:proofErr w:type="spellStart"/>
      <w:r>
        <w:rPr>
          <w:color w:val="222222"/>
        </w:rPr>
        <w:t>κ.Μαλανδράκη</w:t>
      </w:r>
      <w:proofErr w:type="spellEnd"/>
      <w:r>
        <w:rPr>
          <w:color w:val="222222"/>
        </w:rPr>
        <w:t xml:space="preserve"> </w:t>
      </w:r>
      <w:proofErr w:type="spellStart"/>
      <w:r>
        <w:rPr>
          <w:color w:val="222222"/>
        </w:rPr>
        <w:t>Κρασουδάκη</w:t>
      </w:r>
      <w:proofErr w:type="spellEnd"/>
      <w:r>
        <w:rPr>
          <w:color w:val="222222"/>
        </w:rPr>
        <w:t xml:space="preserve"> Σοφί</w:t>
      </w:r>
      <w:r>
        <w:rPr>
          <w:color w:val="222222"/>
        </w:rPr>
        <w:t xml:space="preserve">α -Εντεταλμένη </w:t>
      </w:r>
      <w:proofErr w:type="spellStart"/>
      <w:r>
        <w:rPr>
          <w:color w:val="222222"/>
        </w:rPr>
        <w:t>Περιφερειακη</w:t>
      </w:r>
      <w:proofErr w:type="spellEnd"/>
      <w:r>
        <w:rPr>
          <w:color w:val="222222"/>
        </w:rPr>
        <w:t xml:space="preserve"> Σύμβουλος στον τομέα Υγείας, Παιδείας και Πολιτισμού, ο </w:t>
      </w:r>
      <w:proofErr w:type="spellStart"/>
      <w:r>
        <w:rPr>
          <w:color w:val="222222"/>
        </w:rPr>
        <w:t>κ.Ιωάννης</w:t>
      </w:r>
      <w:proofErr w:type="spellEnd"/>
      <w:r>
        <w:rPr>
          <w:color w:val="222222"/>
        </w:rPr>
        <w:t xml:space="preserve"> Μαλανδράκης Δήμαρχος </w:t>
      </w:r>
      <w:proofErr w:type="spellStart"/>
      <w:r>
        <w:rPr>
          <w:color w:val="222222"/>
        </w:rPr>
        <w:t>Πλατανιά</w:t>
      </w:r>
      <w:proofErr w:type="spellEnd"/>
      <w:r>
        <w:rPr>
          <w:color w:val="222222"/>
        </w:rPr>
        <w:t xml:space="preserve"> Χανίων, ο κ. Γιάννης </w:t>
      </w:r>
      <w:proofErr w:type="spellStart"/>
      <w:r>
        <w:rPr>
          <w:color w:val="222222"/>
        </w:rPr>
        <w:t>Μηλάκης</w:t>
      </w:r>
      <w:proofErr w:type="spellEnd"/>
      <w:r>
        <w:rPr>
          <w:color w:val="222222"/>
        </w:rPr>
        <w:t xml:space="preserve"> Πρόεδρος Κοινωφελούς Επιχείρησης Δήμου Χερσονήσου, ο </w:t>
      </w:r>
      <w:proofErr w:type="spellStart"/>
      <w:r>
        <w:rPr>
          <w:color w:val="222222"/>
        </w:rPr>
        <w:t>κ.Αντώνης</w:t>
      </w:r>
      <w:proofErr w:type="spellEnd"/>
      <w:r>
        <w:rPr>
          <w:color w:val="222222"/>
        </w:rPr>
        <w:t xml:space="preserve"> Κωνσταντάρας - Αναπληρωτής Καθηγητής του</w:t>
      </w:r>
      <w:r>
        <w:rPr>
          <w:color w:val="222222"/>
        </w:rPr>
        <w:t xml:space="preserve"> τμήματος Ηλεκτρονικών Μηχανικών του Ελληνικού Μεσογειακού Πανεπιστημίου Κρήτης στα Χανιά, ο </w:t>
      </w:r>
      <w:proofErr w:type="spellStart"/>
      <w:r>
        <w:rPr>
          <w:color w:val="222222"/>
        </w:rPr>
        <w:t>κ.Αναστάσιος</w:t>
      </w:r>
      <w:proofErr w:type="spellEnd"/>
      <w:r>
        <w:rPr>
          <w:color w:val="222222"/>
        </w:rPr>
        <w:t xml:space="preserve"> Κόλλιας - Διδάκτωρ του Πανεπιστημίου Αθηνών και Προπονητής της Ελληνικής Εθνικής Ομάδας Ρομποτικής, o </w:t>
      </w:r>
      <w:proofErr w:type="spellStart"/>
      <w:r>
        <w:rPr>
          <w:color w:val="222222"/>
        </w:rPr>
        <w:t>κ.Κωνσταντίνος</w:t>
      </w:r>
      <w:proofErr w:type="spellEnd"/>
      <w:r>
        <w:rPr>
          <w:color w:val="222222"/>
        </w:rPr>
        <w:t xml:space="preserve"> Ζορμπάς - Γενικός Διευθυντής Ορθό</w:t>
      </w:r>
      <w:r>
        <w:rPr>
          <w:color w:val="222222"/>
        </w:rPr>
        <w:t xml:space="preserve">δοξης Ακαδημίας Κρήτης, ο </w:t>
      </w:r>
      <w:proofErr w:type="spellStart"/>
      <w:r>
        <w:rPr>
          <w:color w:val="222222"/>
        </w:rPr>
        <w:t>κ.Κώστας</w:t>
      </w:r>
      <w:proofErr w:type="spellEnd"/>
      <w:r>
        <w:rPr>
          <w:color w:val="222222"/>
        </w:rPr>
        <w:t xml:space="preserve"> Βασιλείου - Πρόεδρος της </w:t>
      </w:r>
      <w:proofErr w:type="spellStart"/>
      <w:r>
        <w:rPr>
          <w:color w:val="222222"/>
        </w:rPr>
        <w:t>Eduact</w:t>
      </w:r>
      <w:proofErr w:type="spellEnd"/>
      <w:r>
        <w:rPr>
          <w:color w:val="222222"/>
        </w:rPr>
        <w:t xml:space="preserve">, ο </w:t>
      </w:r>
      <w:proofErr w:type="spellStart"/>
      <w:r>
        <w:rPr>
          <w:color w:val="222222"/>
        </w:rPr>
        <w:t>κ.Δημήτρης</w:t>
      </w:r>
      <w:proofErr w:type="spellEnd"/>
      <w:r>
        <w:rPr>
          <w:color w:val="222222"/>
        </w:rPr>
        <w:t xml:space="preserve"> </w:t>
      </w:r>
      <w:proofErr w:type="spellStart"/>
      <w:r>
        <w:rPr>
          <w:color w:val="222222"/>
        </w:rPr>
        <w:t>Σίσκος</w:t>
      </w:r>
      <w:proofErr w:type="spellEnd"/>
      <w:r>
        <w:rPr>
          <w:color w:val="222222"/>
        </w:rPr>
        <w:t xml:space="preserve"> - General </w:t>
      </w:r>
      <w:proofErr w:type="spellStart"/>
      <w:r>
        <w:rPr>
          <w:color w:val="222222"/>
        </w:rPr>
        <w:t>Manager</w:t>
      </w:r>
      <w:proofErr w:type="spellEnd"/>
      <w:r>
        <w:rPr>
          <w:color w:val="222222"/>
        </w:rPr>
        <w:t xml:space="preserve"> της O3 </w:t>
      </w:r>
      <w:proofErr w:type="spellStart"/>
      <w:r>
        <w:rPr>
          <w:color w:val="222222"/>
        </w:rPr>
        <w:t>Out</w:t>
      </w:r>
      <w:proofErr w:type="spellEnd"/>
      <w:r>
        <w:rPr>
          <w:color w:val="222222"/>
        </w:rPr>
        <w:t xml:space="preserve"> Of the </w:t>
      </w:r>
      <w:proofErr w:type="spellStart"/>
      <w:r>
        <w:rPr>
          <w:color w:val="222222"/>
        </w:rPr>
        <w:t>Ordinary</w:t>
      </w:r>
      <w:proofErr w:type="spellEnd"/>
      <w:r>
        <w:rPr>
          <w:color w:val="222222"/>
        </w:rPr>
        <w:t xml:space="preserve"> και πιστοποιημένος </w:t>
      </w:r>
      <w:proofErr w:type="spellStart"/>
      <w:r>
        <w:rPr>
          <w:color w:val="222222"/>
        </w:rPr>
        <w:t>Επιμορφωτής</w:t>
      </w:r>
      <w:proofErr w:type="spellEnd"/>
      <w:r>
        <w:rPr>
          <w:color w:val="222222"/>
        </w:rPr>
        <w:t xml:space="preserve"> Εκπαιδευτικών από τη LEGO® </w:t>
      </w:r>
      <w:proofErr w:type="spellStart"/>
      <w:r>
        <w:rPr>
          <w:color w:val="222222"/>
        </w:rPr>
        <w:t>Education</w:t>
      </w:r>
      <w:proofErr w:type="spellEnd"/>
      <w:r>
        <w:rPr>
          <w:color w:val="222222"/>
        </w:rPr>
        <w:t xml:space="preserve"> </w:t>
      </w:r>
      <w:proofErr w:type="spellStart"/>
      <w:r>
        <w:rPr>
          <w:color w:val="222222"/>
        </w:rPr>
        <w:t>Academy</w:t>
      </w:r>
      <w:proofErr w:type="spellEnd"/>
      <w:r>
        <w:rPr>
          <w:color w:val="222222"/>
        </w:rPr>
        <w:t>.</w:t>
      </w:r>
    </w:p>
    <w:p w:rsidR="00260FA6" w:rsidRDefault="00260FA6">
      <w:pPr>
        <w:spacing w:line="360" w:lineRule="auto"/>
        <w:jc w:val="both"/>
        <w:rPr>
          <w:color w:val="222222"/>
        </w:rPr>
      </w:pPr>
    </w:p>
    <w:p w:rsidR="00260FA6" w:rsidRDefault="00260FA6">
      <w:pPr>
        <w:spacing w:line="360" w:lineRule="auto"/>
        <w:jc w:val="both"/>
        <w:rPr>
          <w:color w:val="222222"/>
        </w:rPr>
      </w:pPr>
    </w:p>
    <w:p w:rsidR="00260FA6" w:rsidRDefault="00260FA6">
      <w:pPr>
        <w:spacing w:line="360" w:lineRule="auto"/>
        <w:jc w:val="both"/>
        <w:rPr>
          <w:color w:val="222222"/>
        </w:rPr>
      </w:pPr>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Μέσα από αυτήν την πρωτοβουλία ικανοποιήθη</w:t>
      </w:r>
      <w:r>
        <w:rPr>
          <w:color w:val="222222"/>
        </w:rPr>
        <w:t xml:space="preserve">κε η εκφρασμένη ανάγκη των εκπαιδευτικών να ενημερωθούν, να αγκαλιάσουν τις καινοτόμες ιδέες και να δώσουν νέα κίνητρα και προοπτικές σε παιδιά και εφήβους, ώστε να έρθουν σε επαφή με την ρομποτική, το STEAM, </w:t>
      </w:r>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τις νέες τεχνολογίες και την πρώιμη επιχειρημ</w:t>
      </w:r>
      <w:r>
        <w:rPr>
          <w:color w:val="222222"/>
        </w:rPr>
        <w:t xml:space="preserve">ατικότητα και να διαμορφώσουν έναν καλύτερο κόσμο μέσα από τις ιδέες και τη δουλειά τους. </w:t>
      </w:r>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 xml:space="preserve">Οι συμμετέχοντες ξεπέρασαν τους 1.500, καθώς στο καινοτόμο αυτό έργο συνέβαλαν τα δωρεάν </w:t>
      </w:r>
      <w:proofErr w:type="spellStart"/>
      <w:r>
        <w:rPr>
          <w:color w:val="222222"/>
        </w:rPr>
        <w:t>Workshops</w:t>
      </w:r>
      <w:proofErr w:type="spellEnd"/>
      <w:r>
        <w:rPr>
          <w:color w:val="222222"/>
        </w:rPr>
        <w:t xml:space="preserve"> εκπαιδευτικής ρομποτικής για τους εκπαιδευτικούς. Με τους επιστημ</w:t>
      </w:r>
      <w:r>
        <w:rPr>
          <w:color w:val="222222"/>
        </w:rPr>
        <w:t xml:space="preserve">ονικούς μας συνεργάτες Δημήτρη </w:t>
      </w:r>
      <w:proofErr w:type="spellStart"/>
      <w:r>
        <w:rPr>
          <w:color w:val="222222"/>
        </w:rPr>
        <w:t>Σίσκο</w:t>
      </w:r>
      <w:proofErr w:type="spellEnd"/>
      <w:r>
        <w:rPr>
          <w:color w:val="222222"/>
        </w:rPr>
        <w:t>, Τάσο Κόλλια και Γκρέτα Λεβέντη παρουσιάστηκαν σύγχρονες εκπαιδευτικές θεματικές με σκοπό την πληροφόρηση για τις STEAM μεθοδολογίες και την επαγγελματική ανάπτυξη των εκπαιδευτικών, μέσα από νέα εργαλεία τεχνολογίας κα</w:t>
      </w:r>
      <w:r>
        <w:rPr>
          <w:color w:val="222222"/>
        </w:rPr>
        <w:t>ι καινοτόμες τεχνικές, που μπορούν να εντάξουν στις τάξεις τους.</w:t>
      </w:r>
    </w:p>
    <w:p w:rsidR="00260FA6" w:rsidRDefault="00260FA6">
      <w:pPr>
        <w:spacing w:line="360" w:lineRule="auto"/>
        <w:jc w:val="both"/>
        <w:rPr>
          <w:color w:val="222222"/>
        </w:rPr>
      </w:pPr>
    </w:p>
    <w:p w:rsidR="00260FA6" w:rsidRDefault="00600D85">
      <w:pPr>
        <w:spacing w:line="360" w:lineRule="auto"/>
        <w:jc w:val="both"/>
        <w:rPr>
          <w:color w:val="222222"/>
        </w:rPr>
      </w:pPr>
      <w:r>
        <w:rPr>
          <w:color w:val="222222"/>
        </w:rPr>
        <w:t xml:space="preserve">Θα θέλαμε να σας ευχαριστήσουμε όλους θερμά που παρευρεθήκατε διαδικτυακά και να αναγνωρίσουμε την καθοριστική συμβολή των Χρυσών Χορηγών μας TITAN, </w:t>
      </w:r>
      <w:proofErr w:type="spellStart"/>
      <w:r>
        <w:rPr>
          <w:color w:val="222222"/>
        </w:rPr>
        <w:t>Hellas</w:t>
      </w:r>
      <w:proofErr w:type="spellEnd"/>
      <w:r>
        <w:rPr>
          <w:color w:val="222222"/>
        </w:rPr>
        <w:t xml:space="preserve"> </w:t>
      </w:r>
      <w:proofErr w:type="spellStart"/>
      <w:r>
        <w:rPr>
          <w:color w:val="222222"/>
        </w:rPr>
        <w:t>Gold</w:t>
      </w:r>
      <w:proofErr w:type="spellEnd"/>
      <w:r>
        <w:rPr>
          <w:color w:val="222222"/>
        </w:rPr>
        <w:t>, KLEEMANN, Διός καθώς και του</w:t>
      </w:r>
      <w:r>
        <w:rPr>
          <w:color w:val="222222"/>
        </w:rPr>
        <w:t xml:space="preserve"> Χορηγού για την Κρήτη ΠΛΑΣΤΙΚΑ ΚΡΗΤΗΣ Α.Ε..</w:t>
      </w:r>
    </w:p>
    <w:p w:rsidR="00260FA6" w:rsidRDefault="00260FA6">
      <w:pPr>
        <w:shd w:val="clear" w:color="auto" w:fill="FFFFFF"/>
        <w:spacing w:line="360" w:lineRule="auto"/>
        <w:rPr>
          <w:color w:val="222222"/>
        </w:rPr>
      </w:pPr>
    </w:p>
    <w:p w:rsidR="00260FA6" w:rsidRDefault="00260FA6">
      <w:pPr>
        <w:spacing w:line="360" w:lineRule="auto"/>
        <w:jc w:val="center"/>
        <w:rPr>
          <w:b/>
        </w:rPr>
      </w:pPr>
    </w:p>
    <w:p w:rsidR="00260FA6" w:rsidRDefault="00600D85">
      <w:pPr>
        <w:spacing w:line="360" w:lineRule="auto"/>
        <w:jc w:val="center"/>
        <w:rPr>
          <w:b/>
        </w:rPr>
      </w:pPr>
      <w:r>
        <w:rPr>
          <w:b/>
        </w:rPr>
        <w:t>Για περισσότερες πληροφορίες</w:t>
      </w:r>
    </w:p>
    <w:p w:rsidR="00260FA6" w:rsidRDefault="00600D85">
      <w:pPr>
        <w:spacing w:line="360" w:lineRule="auto"/>
        <w:jc w:val="center"/>
        <w:rPr>
          <w:sz w:val="18"/>
          <w:szCs w:val="18"/>
        </w:rPr>
      </w:pPr>
      <w:r>
        <w:rPr>
          <w:b/>
          <w:sz w:val="18"/>
          <w:szCs w:val="18"/>
        </w:rPr>
        <w:t>Τηλέφωνο:</w:t>
      </w:r>
      <w:r>
        <w:rPr>
          <w:sz w:val="18"/>
          <w:szCs w:val="18"/>
        </w:rPr>
        <w:t xml:space="preserve"> +30 2311 286 369</w:t>
      </w:r>
    </w:p>
    <w:p w:rsidR="00260FA6" w:rsidRDefault="00600D85">
      <w:pPr>
        <w:spacing w:line="360" w:lineRule="auto"/>
        <w:jc w:val="center"/>
        <w:rPr>
          <w:sz w:val="18"/>
          <w:szCs w:val="18"/>
        </w:rPr>
      </w:pPr>
      <w:r>
        <w:rPr>
          <w:b/>
          <w:sz w:val="18"/>
          <w:szCs w:val="18"/>
        </w:rPr>
        <w:t xml:space="preserve"> E-mail: </w:t>
      </w:r>
      <w:hyperlink r:id="rId10">
        <w:r>
          <w:rPr>
            <w:color w:val="1155CC"/>
            <w:sz w:val="18"/>
            <w:szCs w:val="18"/>
            <w:u w:val="single"/>
          </w:rPr>
          <w:t>info@firstlegoleague.gr</w:t>
        </w:r>
      </w:hyperlink>
    </w:p>
    <w:p w:rsidR="00260FA6" w:rsidRDefault="00600D85">
      <w:pPr>
        <w:spacing w:line="360" w:lineRule="auto"/>
        <w:jc w:val="center"/>
        <w:rPr>
          <w:sz w:val="18"/>
          <w:szCs w:val="18"/>
        </w:rPr>
      </w:pPr>
      <w:r>
        <w:rPr>
          <w:b/>
          <w:sz w:val="18"/>
          <w:szCs w:val="18"/>
        </w:rPr>
        <w:t>Ιστοσελίδα:</w:t>
      </w:r>
      <w:r>
        <w:rPr>
          <w:sz w:val="18"/>
          <w:szCs w:val="18"/>
        </w:rPr>
        <w:t xml:space="preserve"> </w:t>
      </w:r>
      <w:hyperlink r:id="rId11">
        <w:r>
          <w:rPr>
            <w:color w:val="1155CC"/>
            <w:sz w:val="18"/>
            <w:szCs w:val="18"/>
            <w:u w:val="single"/>
          </w:rPr>
          <w:t>https://eduact.org/</w:t>
        </w:r>
      </w:hyperlink>
    </w:p>
    <w:p w:rsidR="00260FA6" w:rsidRDefault="00600D85">
      <w:pPr>
        <w:spacing w:line="360" w:lineRule="auto"/>
        <w:jc w:val="center"/>
        <w:rPr>
          <w:sz w:val="18"/>
          <w:szCs w:val="18"/>
        </w:rPr>
      </w:pPr>
      <w:r>
        <w:rPr>
          <w:b/>
          <w:sz w:val="18"/>
          <w:szCs w:val="18"/>
        </w:rPr>
        <w:t>Σχετικά με τον Διαγωνισμό:</w:t>
      </w:r>
      <w:r>
        <w:rPr>
          <w:sz w:val="18"/>
          <w:szCs w:val="18"/>
        </w:rPr>
        <w:t xml:space="preserve"> </w:t>
      </w:r>
      <w:hyperlink r:id="rId12">
        <w:r>
          <w:rPr>
            <w:color w:val="1155CC"/>
            <w:sz w:val="18"/>
            <w:szCs w:val="18"/>
            <w:u w:val="single"/>
          </w:rPr>
          <w:t>https://firstlegoleague.gr/</w:t>
        </w:r>
      </w:hyperlink>
    </w:p>
    <w:p w:rsidR="00260FA6" w:rsidRDefault="00260FA6">
      <w:pPr>
        <w:spacing w:line="360" w:lineRule="auto"/>
      </w:pPr>
    </w:p>
    <w:sectPr w:rsidR="00260FA6">
      <w:footerReference w:type="default" r:id="rId13"/>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85" w:rsidRDefault="00600D85">
      <w:pPr>
        <w:spacing w:line="240" w:lineRule="auto"/>
      </w:pPr>
      <w:r>
        <w:separator/>
      </w:r>
    </w:p>
  </w:endnote>
  <w:endnote w:type="continuationSeparator" w:id="0">
    <w:p w:rsidR="00600D85" w:rsidRDefault="00600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A6" w:rsidRDefault="00600D85">
    <w:pPr>
      <w:jc w:val="right"/>
    </w:pPr>
    <w:r>
      <w:fldChar w:fldCharType="begin"/>
    </w:r>
    <w:r>
      <w:instrText>PAGE</w:instrText>
    </w:r>
    <w:r w:rsidR="0036071A">
      <w:fldChar w:fldCharType="separate"/>
    </w:r>
    <w:r w:rsidR="003607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85" w:rsidRDefault="00600D85">
      <w:pPr>
        <w:spacing w:line="240" w:lineRule="auto"/>
      </w:pPr>
      <w:r>
        <w:separator/>
      </w:r>
    </w:p>
  </w:footnote>
  <w:footnote w:type="continuationSeparator" w:id="0">
    <w:p w:rsidR="00600D85" w:rsidRDefault="00600D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A6"/>
    <w:rsid w:val="00260FA6"/>
    <w:rsid w:val="0036071A"/>
    <w:rsid w:val="0060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B0301-5157-4FDE-897D-ED55D7D3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act.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firstlegoleagu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duac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firstlegoleague.gr" TargetMode="External"/><Relationship Id="rId4" Type="http://schemas.openxmlformats.org/officeDocument/2006/relationships/footnotes" Target="footnotes.xml"/><Relationship Id="rId9" Type="http://schemas.openxmlformats.org/officeDocument/2006/relationships/hyperlink" Target="https://share.hsforms.com/1i-H5e2exQ3SrfX44JspoBAby86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Oikonomou Aglaia</dc:creator>
  <cp:lastModifiedBy>Oikonomou Aglaia</cp:lastModifiedBy>
  <cp:revision>2</cp:revision>
  <dcterms:created xsi:type="dcterms:W3CDTF">2021-11-29T10:19:00Z</dcterms:created>
  <dcterms:modified xsi:type="dcterms:W3CDTF">2021-11-29T10:19:00Z</dcterms:modified>
</cp:coreProperties>
</file>